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D9154" w14:textId="77777777" w:rsidR="00A708BD" w:rsidRPr="00E27D49" w:rsidRDefault="00A708BD" w:rsidP="00D52FD1">
      <w:pPr>
        <w:tabs>
          <w:tab w:val="center" w:pos="1843"/>
          <w:tab w:val="center" w:pos="7938"/>
        </w:tabs>
        <w:ind w:left="-426" w:hanging="141"/>
        <w:jc w:val="center"/>
        <w:rPr>
          <w:rFonts w:ascii="Arial Narrow" w:hAnsi="Arial Narrow"/>
        </w:rPr>
      </w:pPr>
      <w:r w:rsidRPr="00E27D49">
        <w:rPr>
          <w:rFonts w:ascii="Arial Narrow" w:hAnsi="Arial Narrow"/>
        </w:rPr>
        <w:t>RÉPUBLIQUE DU CAMEROUN</w:t>
      </w:r>
      <w:r w:rsidRPr="00E27D49">
        <w:rPr>
          <w:rFonts w:ascii="Arial Narrow" w:hAnsi="Arial Narrow"/>
        </w:rPr>
        <w:tab/>
        <w:t xml:space="preserve">         REPUBLIC OF CAMEROON</w:t>
      </w:r>
    </w:p>
    <w:p w14:paraId="6DFD3986" w14:textId="77777777" w:rsidR="00A708BD" w:rsidRPr="00F41D05" w:rsidRDefault="00A708BD" w:rsidP="00D52FD1">
      <w:pPr>
        <w:tabs>
          <w:tab w:val="center" w:pos="1843"/>
          <w:tab w:val="center" w:pos="7938"/>
        </w:tabs>
        <w:spacing w:after="120"/>
        <w:ind w:left="-426" w:hanging="141"/>
        <w:jc w:val="center"/>
        <w:rPr>
          <w:rFonts w:ascii="Arial Narrow" w:hAnsi="Arial Narrow"/>
          <w:sz w:val="16"/>
        </w:rPr>
      </w:pPr>
      <w:r w:rsidRPr="00F41D05">
        <w:rPr>
          <w:rFonts w:ascii="Arial Narrow" w:hAnsi="Arial Narrow"/>
          <w:sz w:val="16"/>
        </w:rPr>
        <w:t>PAIX-TRAVAIL-PATRIE                                                                                                                                PEACE-WORK-FATHERLAND</w:t>
      </w:r>
    </w:p>
    <w:p w14:paraId="2694CD2E" w14:textId="77777777" w:rsidR="00A708BD" w:rsidRPr="00E27D49" w:rsidRDefault="00A708BD" w:rsidP="00D52FD1">
      <w:pPr>
        <w:tabs>
          <w:tab w:val="center" w:pos="1843"/>
          <w:tab w:val="center" w:pos="7938"/>
        </w:tabs>
        <w:spacing w:after="120"/>
        <w:ind w:left="-426" w:hanging="141"/>
        <w:jc w:val="center"/>
        <w:rPr>
          <w:rFonts w:ascii="Arial Narrow" w:hAnsi="Arial Narrow"/>
        </w:rPr>
      </w:pPr>
      <w:r w:rsidRPr="00E27D49">
        <w:rPr>
          <w:rFonts w:ascii="Arial Narrow" w:hAnsi="Arial Narrow"/>
        </w:rPr>
        <w:t>********                                                                                                       *********</w:t>
      </w:r>
    </w:p>
    <w:p w14:paraId="35902F29" w14:textId="7F867365" w:rsidR="00A708BD" w:rsidRPr="00E27D49" w:rsidRDefault="00A708BD" w:rsidP="00D52FD1">
      <w:pPr>
        <w:tabs>
          <w:tab w:val="center" w:pos="1843"/>
          <w:tab w:val="left" w:pos="4962"/>
          <w:tab w:val="center" w:pos="7797"/>
        </w:tabs>
        <w:spacing w:after="120"/>
        <w:ind w:left="-567" w:hanging="141"/>
        <w:jc w:val="center"/>
        <w:rPr>
          <w:rFonts w:ascii="Arial Narrow" w:hAnsi="Arial Narrow"/>
        </w:rPr>
      </w:pPr>
      <w:r w:rsidRPr="00E27D49">
        <w:rPr>
          <w:rFonts w:ascii="Arial Narrow" w:hAnsi="Arial Narrow"/>
        </w:rPr>
        <w:t>REGION D</w:t>
      </w:r>
      <w:r w:rsidR="004D70B8">
        <w:rPr>
          <w:rFonts w:ascii="Arial Narrow" w:hAnsi="Arial Narrow"/>
        </w:rPr>
        <w:t>E L’EST</w:t>
      </w:r>
      <w:r w:rsidRPr="00E27D49">
        <w:rPr>
          <w:rFonts w:ascii="Arial Narrow" w:hAnsi="Arial Narrow"/>
        </w:rPr>
        <w:t xml:space="preserve">                </w:t>
      </w:r>
      <w:r w:rsidR="00D52FD1">
        <w:rPr>
          <w:rFonts w:ascii="Arial Narrow" w:hAnsi="Arial Narrow"/>
        </w:rPr>
        <w:t xml:space="preserve">                                                 </w:t>
      </w:r>
      <w:r w:rsidRPr="00E27D49">
        <w:rPr>
          <w:rFonts w:ascii="Arial Narrow" w:hAnsi="Arial Narrow"/>
        </w:rPr>
        <w:t xml:space="preserve">   </w:t>
      </w:r>
      <w:r w:rsidR="002754C2" w:rsidRPr="00E27D49">
        <w:rPr>
          <w:rFonts w:ascii="Arial Narrow" w:hAnsi="Arial Narrow"/>
        </w:rPr>
        <w:t xml:space="preserve">             </w:t>
      </w:r>
      <w:r w:rsidR="004D70B8">
        <w:rPr>
          <w:rFonts w:ascii="Arial Narrow" w:hAnsi="Arial Narrow"/>
        </w:rPr>
        <w:t>EAST</w:t>
      </w:r>
      <w:r w:rsidRPr="00E27D49">
        <w:rPr>
          <w:rFonts w:ascii="Arial Narrow" w:hAnsi="Arial Narrow"/>
        </w:rPr>
        <w:t xml:space="preserve"> REGION</w:t>
      </w:r>
    </w:p>
    <w:p w14:paraId="776DFC60" w14:textId="77777777" w:rsidR="00A708BD" w:rsidRPr="00E27D49" w:rsidRDefault="00A708BD" w:rsidP="00D52FD1">
      <w:pPr>
        <w:tabs>
          <w:tab w:val="center" w:pos="1843"/>
          <w:tab w:val="center" w:pos="7938"/>
        </w:tabs>
        <w:spacing w:after="120"/>
        <w:ind w:left="-426" w:hanging="141"/>
        <w:jc w:val="center"/>
        <w:rPr>
          <w:rFonts w:ascii="Arial Narrow" w:hAnsi="Arial Narrow"/>
        </w:rPr>
      </w:pPr>
      <w:r w:rsidRPr="00E27D49">
        <w:rPr>
          <w:rFonts w:ascii="Arial Narrow" w:hAnsi="Arial Narrow"/>
        </w:rPr>
        <w:t>*********</w:t>
      </w:r>
      <w:r w:rsidRPr="00E27D49">
        <w:rPr>
          <w:rFonts w:ascii="Arial Narrow" w:hAnsi="Arial Narrow"/>
        </w:rPr>
        <w:tab/>
      </w:r>
      <w:r w:rsidR="002754C2" w:rsidRPr="00E27D49">
        <w:rPr>
          <w:rFonts w:ascii="Arial Narrow" w:hAnsi="Arial Narrow"/>
        </w:rPr>
        <w:t xml:space="preserve">                                                                                                      </w:t>
      </w:r>
      <w:r w:rsidRPr="00E27D49">
        <w:rPr>
          <w:rFonts w:ascii="Arial Narrow" w:hAnsi="Arial Narrow"/>
        </w:rPr>
        <w:t>*********</w:t>
      </w:r>
    </w:p>
    <w:p w14:paraId="5177EFD3" w14:textId="28D5A255" w:rsidR="00A708BD" w:rsidRPr="00616F81" w:rsidRDefault="00A708BD" w:rsidP="00D52FD1">
      <w:pPr>
        <w:tabs>
          <w:tab w:val="center" w:pos="1843"/>
          <w:tab w:val="center" w:pos="7938"/>
        </w:tabs>
        <w:spacing w:after="120"/>
        <w:ind w:left="-426" w:hanging="141"/>
        <w:jc w:val="center"/>
        <w:rPr>
          <w:rFonts w:ascii="Arial Narrow" w:hAnsi="Arial Narrow"/>
        </w:rPr>
      </w:pPr>
      <w:r w:rsidRPr="00616F81">
        <w:rPr>
          <w:rFonts w:ascii="Arial Narrow" w:hAnsi="Arial Narrow"/>
        </w:rPr>
        <w:t xml:space="preserve">DEPARTEMENT </w:t>
      </w:r>
      <w:r w:rsidR="00616F81" w:rsidRPr="00616F81">
        <w:rPr>
          <w:rFonts w:ascii="Arial Narrow" w:hAnsi="Arial Narrow"/>
        </w:rPr>
        <w:t>D</w:t>
      </w:r>
      <w:r w:rsidR="004D70B8">
        <w:rPr>
          <w:rFonts w:ascii="Arial Narrow" w:hAnsi="Arial Narrow"/>
        </w:rPr>
        <w:t xml:space="preserve">U </w:t>
      </w:r>
      <w:r w:rsidR="00336739">
        <w:rPr>
          <w:rFonts w:ascii="Arial Narrow" w:hAnsi="Arial Narrow"/>
        </w:rPr>
        <w:t>HAUT-NYONG</w:t>
      </w:r>
      <w:r w:rsidR="00616F81">
        <w:rPr>
          <w:rFonts w:ascii="Arial Narrow" w:hAnsi="Arial Narrow"/>
        </w:rPr>
        <w:t xml:space="preserve">              </w:t>
      </w:r>
      <w:r w:rsidRPr="00616F81">
        <w:rPr>
          <w:rFonts w:ascii="Arial Narrow" w:hAnsi="Arial Narrow"/>
        </w:rPr>
        <w:t xml:space="preserve">                                            </w:t>
      </w:r>
      <w:r w:rsidR="00616F81">
        <w:rPr>
          <w:rFonts w:ascii="Arial Narrow" w:hAnsi="Arial Narrow"/>
        </w:rPr>
        <w:t xml:space="preserve"> </w:t>
      </w:r>
      <w:proofErr w:type="spellStart"/>
      <w:r w:rsidR="00336739">
        <w:rPr>
          <w:rFonts w:ascii="Arial Narrow" w:hAnsi="Arial Narrow"/>
        </w:rPr>
        <w:t>HAUT-NYONG</w:t>
      </w:r>
      <w:proofErr w:type="spellEnd"/>
      <w:r w:rsidRPr="00616F81">
        <w:rPr>
          <w:rFonts w:ascii="Arial Narrow" w:hAnsi="Arial Narrow"/>
        </w:rPr>
        <w:t xml:space="preserve"> DIVISION</w:t>
      </w:r>
    </w:p>
    <w:p w14:paraId="013862B9" w14:textId="77777777" w:rsidR="00A708BD" w:rsidRPr="00B540AB" w:rsidRDefault="00A708BD" w:rsidP="00D52FD1">
      <w:pPr>
        <w:tabs>
          <w:tab w:val="center" w:pos="1843"/>
          <w:tab w:val="center" w:pos="7938"/>
        </w:tabs>
        <w:spacing w:after="120"/>
        <w:ind w:left="-426" w:hanging="141"/>
        <w:jc w:val="center"/>
        <w:rPr>
          <w:rFonts w:ascii="Arial Narrow" w:hAnsi="Arial Narrow"/>
          <w:lang w:val="fr-CM"/>
        </w:rPr>
      </w:pPr>
      <w:r w:rsidRPr="00B540AB">
        <w:rPr>
          <w:rFonts w:ascii="Arial Narrow" w:hAnsi="Arial Narrow"/>
          <w:lang w:val="fr-CM"/>
        </w:rPr>
        <w:t>*********</w:t>
      </w:r>
      <w:r w:rsidRPr="00B540AB">
        <w:rPr>
          <w:rFonts w:ascii="Arial Narrow" w:hAnsi="Arial Narrow"/>
          <w:lang w:val="fr-CM"/>
        </w:rPr>
        <w:tab/>
      </w:r>
      <w:r w:rsidR="002754C2" w:rsidRPr="00B540AB">
        <w:rPr>
          <w:rFonts w:ascii="Arial Narrow" w:hAnsi="Arial Narrow"/>
          <w:lang w:val="fr-CM"/>
        </w:rPr>
        <w:t xml:space="preserve">                                                                                                       </w:t>
      </w:r>
      <w:r w:rsidRPr="00B540AB">
        <w:rPr>
          <w:rFonts w:ascii="Arial Narrow" w:hAnsi="Arial Narrow"/>
          <w:lang w:val="fr-CM"/>
        </w:rPr>
        <w:t>*********</w:t>
      </w:r>
    </w:p>
    <w:p w14:paraId="6B300A5A" w14:textId="6AD58C2C" w:rsidR="00A708BD" w:rsidRPr="00B540AB" w:rsidRDefault="00A708BD" w:rsidP="00D52FD1">
      <w:pPr>
        <w:tabs>
          <w:tab w:val="center" w:pos="1843"/>
          <w:tab w:val="center" w:pos="7938"/>
        </w:tabs>
        <w:spacing w:after="120"/>
        <w:ind w:left="-426" w:hanging="141"/>
        <w:jc w:val="center"/>
        <w:rPr>
          <w:rFonts w:ascii="Arial Narrow" w:hAnsi="Arial Narrow"/>
          <w:lang w:val="fr-CM"/>
        </w:rPr>
      </w:pPr>
      <w:r w:rsidRPr="00B540AB">
        <w:rPr>
          <w:rFonts w:ascii="Arial Narrow" w:hAnsi="Arial Narrow"/>
          <w:lang w:val="fr-CM"/>
        </w:rPr>
        <w:t>COMMUNE D</w:t>
      </w:r>
      <w:r w:rsidR="00336739" w:rsidRPr="00B540AB">
        <w:rPr>
          <w:rFonts w:ascii="Arial Narrow" w:hAnsi="Arial Narrow"/>
          <w:lang w:val="fr-CM"/>
        </w:rPr>
        <w:t>’ATOK</w:t>
      </w:r>
      <w:r w:rsidR="00616F81" w:rsidRPr="00B540AB">
        <w:rPr>
          <w:rFonts w:ascii="Arial Narrow" w:hAnsi="Arial Narrow"/>
          <w:lang w:val="fr-CM"/>
        </w:rPr>
        <w:t xml:space="preserve">                                                                                      </w:t>
      </w:r>
      <w:proofErr w:type="spellStart"/>
      <w:r w:rsidR="00336739" w:rsidRPr="00B540AB">
        <w:rPr>
          <w:rFonts w:ascii="Arial Narrow" w:hAnsi="Arial Narrow"/>
          <w:lang w:val="fr-CM"/>
        </w:rPr>
        <w:t>ATOK</w:t>
      </w:r>
      <w:proofErr w:type="spellEnd"/>
      <w:r w:rsidRPr="00B540AB">
        <w:rPr>
          <w:rFonts w:ascii="Arial Narrow" w:hAnsi="Arial Narrow"/>
          <w:lang w:val="fr-CM"/>
        </w:rPr>
        <w:t xml:space="preserve"> COUNCIL</w:t>
      </w:r>
    </w:p>
    <w:p w14:paraId="2D0A12E9" w14:textId="77777777" w:rsidR="00A708BD" w:rsidRPr="00B540AB" w:rsidRDefault="00A708BD" w:rsidP="00D52FD1">
      <w:pPr>
        <w:tabs>
          <w:tab w:val="center" w:pos="1843"/>
          <w:tab w:val="center" w:pos="7938"/>
        </w:tabs>
        <w:spacing w:after="120"/>
        <w:ind w:left="-426" w:hanging="141"/>
        <w:jc w:val="center"/>
        <w:rPr>
          <w:rFonts w:ascii="Arial Narrow" w:hAnsi="Arial Narrow"/>
          <w:lang w:val="fr-CM"/>
        </w:rPr>
      </w:pPr>
      <w:r w:rsidRPr="00B540AB">
        <w:rPr>
          <w:rFonts w:ascii="Arial Narrow" w:hAnsi="Arial Narrow"/>
          <w:lang w:val="fr-CM"/>
        </w:rPr>
        <w:t>*********</w:t>
      </w:r>
      <w:r w:rsidRPr="00B540AB">
        <w:rPr>
          <w:rFonts w:ascii="Arial Narrow" w:hAnsi="Arial Narrow"/>
          <w:lang w:val="fr-CM"/>
        </w:rPr>
        <w:tab/>
      </w:r>
      <w:r w:rsidR="002754C2" w:rsidRPr="00B540AB">
        <w:rPr>
          <w:rFonts w:ascii="Arial Narrow" w:hAnsi="Arial Narrow"/>
          <w:lang w:val="fr-CM"/>
        </w:rPr>
        <w:t xml:space="preserve">                                                                                                       </w:t>
      </w:r>
      <w:r w:rsidRPr="00B540AB">
        <w:rPr>
          <w:rFonts w:ascii="Arial Narrow" w:hAnsi="Arial Narrow"/>
          <w:lang w:val="fr-CM"/>
        </w:rPr>
        <w:t>*********</w:t>
      </w:r>
    </w:p>
    <w:p w14:paraId="76844F88" w14:textId="77777777" w:rsidR="00553FF4" w:rsidRPr="00E27D49" w:rsidRDefault="00553FF4" w:rsidP="00553FF4">
      <w:pPr>
        <w:tabs>
          <w:tab w:val="center" w:pos="1843"/>
          <w:tab w:val="center" w:pos="7938"/>
        </w:tabs>
        <w:spacing w:before="400"/>
        <w:ind w:left="74"/>
        <w:jc w:val="center"/>
        <w:rPr>
          <w:rFonts w:ascii="Arial Narrow" w:hAnsi="Arial Narrow"/>
          <w:b/>
          <w:u w:val="single"/>
          <w:lang w:val="fr-CM"/>
        </w:rPr>
      </w:pPr>
      <w:r w:rsidRPr="00E27D49">
        <w:rPr>
          <w:rFonts w:ascii="Arial Narrow" w:hAnsi="Arial Narrow"/>
          <w:b/>
          <w:u w:val="single"/>
          <w:lang w:val="fr-CM"/>
        </w:rPr>
        <w:t>MAÎTRE D’OUVRAGE</w:t>
      </w:r>
    </w:p>
    <w:p w14:paraId="4CEBFAE8" w14:textId="7EC1C1BD" w:rsidR="00553FF4" w:rsidRPr="00E27D49" w:rsidRDefault="00553FF4" w:rsidP="00553FF4">
      <w:pPr>
        <w:jc w:val="center"/>
        <w:rPr>
          <w:rFonts w:ascii="Arial Narrow" w:hAnsi="Arial Narrow"/>
          <w:b/>
          <w:sz w:val="28"/>
          <w:lang w:val="fr-CM"/>
        </w:rPr>
      </w:pPr>
      <w:r w:rsidRPr="00E27D49">
        <w:rPr>
          <w:rFonts w:ascii="Arial Narrow" w:hAnsi="Arial Narrow"/>
          <w:b/>
          <w:sz w:val="28"/>
          <w:lang w:val="fr-CM"/>
        </w:rPr>
        <w:t>LE MAIRE DE LA COMMUNE D</w:t>
      </w:r>
      <w:r w:rsidR="00336739">
        <w:rPr>
          <w:rFonts w:ascii="Arial Narrow" w:hAnsi="Arial Narrow"/>
          <w:b/>
          <w:sz w:val="28"/>
          <w:lang w:val="fr-CM"/>
        </w:rPr>
        <w:t>’ATOK</w:t>
      </w:r>
    </w:p>
    <w:p w14:paraId="140582B5" w14:textId="77777777" w:rsidR="00553FF4" w:rsidRPr="00E27D49" w:rsidRDefault="00553FF4" w:rsidP="00553FF4">
      <w:pPr>
        <w:tabs>
          <w:tab w:val="center" w:pos="1843"/>
          <w:tab w:val="center" w:pos="7513"/>
        </w:tabs>
        <w:spacing w:before="240"/>
        <w:ind w:left="1843" w:hanging="1843"/>
        <w:jc w:val="center"/>
        <w:rPr>
          <w:rFonts w:ascii="Arial Narrow" w:hAnsi="Arial Narrow"/>
          <w:b/>
          <w:u w:val="single"/>
          <w:lang w:val="fr-CM"/>
        </w:rPr>
      </w:pPr>
      <w:r w:rsidRPr="00E27D49">
        <w:rPr>
          <w:rFonts w:ascii="Arial Narrow" w:hAnsi="Arial Narrow"/>
          <w:b/>
          <w:u w:val="single"/>
          <w:lang w:val="fr-CM"/>
        </w:rPr>
        <w:t>AUTORITÉ CONTRACTANTE</w:t>
      </w:r>
    </w:p>
    <w:p w14:paraId="327406DD" w14:textId="3A5A22EF" w:rsidR="00553FF4" w:rsidRPr="00E27D49" w:rsidRDefault="00553FF4" w:rsidP="00553FF4">
      <w:pPr>
        <w:spacing w:line="276" w:lineRule="auto"/>
        <w:jc w:val="center"/>
        <w:rPr>
          <w:rFonts w:ascii="Arial Narrow" w:hAnsi="Arial Narrow"/>
          <w:b/>
          <w:sz w:val="28"/>
          <w:lang w:val="fr-CM"/>
        </w:rPr>
      </w:pPr>
      <w:r w:rsidRPr="00E27D49">
        <w:rPr>
          <w:rFonts w:ascii="Arial Narrow" w:hAnsi="Arial Narrow"/>
          <w:b/>
          <w:sz w:val="28"/>
          <w:lang w:val="fr-CM"/>
        </w:rPr>
        <w:t>LE MAIRE DE LA COMMUNE D</w:t>
      </w:r>
      <w:r w:rsidR="00336739">
        <w:rPr>
          <w:rFonts w:ascii="Arial Narrow" w:hAnsi="Arial Narrow"/>
          <w:b/>
          <w:sz w:val="28"/>
          <w:lang w:val="fr-CM"/>
        </w:rPr>
        <w:t>’ATOK</w:t>
      </w:r>
    </w:p>
    <w:p w14:paraId="28380D1A" w14:textId="77777777" w:rsidR="00553FF4" w:rsidRPr="00E27D49" w:rsidRDefault="00553FF4" w:rsidP="00553FF4">
      <w:pPr>
        <w:tabs>
          <w:tab w:val="center" w:pos="1843"/>
          <w:tab w:val="center" w:pos="7513"/>
        </w:tabs>
        <w:spacing w:before="600"/>
        <w:jc w:val="center"/>
        <w:rPr>
          <w:rFonts w:ascii="Arial Narrow" w:hAnsi="Arial Narrow"/>
          <w:b/>
          <w:u w:val="single"/>
          <w:lang w:val="fr-CM"/>
        </w:rPr>
      </w:pPr>
      <w:r w:rsidRPr="00E27D49">
        <w:rPr>
          <w:rFonts w:ascii="Arial Narrow" w:hAnsi="Arial Narrow"/>
          <w:b/>
          <w:u w:val="single"/>
          <w:lang w:val="fr-CM"/>
        </w:rPr>
        <w:t>COMMISSION DE PASSATION DES MARCHÉS</w:t>
      </w:r>
    </w:p>
    <w:p w14:paraId="095B567F" w14:textId="77777777" w:rsidR="00553FF4" w:rsidRPr="00E27D49" w:rsidRDefault="00553FF4" w:rsidP="00553FF4">
      <w:pPr>
        <w:spacing w:before="200" w:line="276" w:lineRule="auto"/>
        <w:jc w:val="center"/>
        <w:rPr>
          <w:rFonts w:ascii="Arial Narrow" w:hAnsi="Arial Narrow"/>
          <w:b/>
          <w:sz w:val="28"/>
          <w:lang w:val="fr-CM"/>
        </w:rPr>
      </w:pPr>
      <w:r w:rsidRPr="00E27D49">
        <w:rPr>
          <w:rFonts w:ascii="Arial Narrow" w:hAnsi="Arial Narrow"/>
          <w:b/>
          <w:sz w:val="28"/>
          <w:lang w:val="fr-CM"/>
        </w:rPr>
        <w:t>COMMISSION INTERNE DE PASSATION DES MARCHES</w:t>
      </w:r>
    </w:p>
    <w:p w14:paraId="1011F485" w14:textId="77777777" w:rsidR="005469AD" w:rsidRPr="00E27D49" w:rsidRDefault="005469AD" w:rsidP="005469AD">
      <w:pPr>
        <w:tabs>
          <w:tab w:val="center" w:pos="1843"/>
          <w:tab w:val="center" w:pos="7938"/>
        </w:tabs>
        <w:rPr>
          <w:rFonts w:ascii="Arial Narrow" w:hAnsi="Arial Narrow"/>
          <w:b/>
          <w:color w:val="000000"/>
          <w:sz w:val="28"/>
        </w:rPr>
      </w:pPr>
      <w:r w:rsidRPr="00E27D49">
        <w:rPr>
          <w:rFonts w:ascii="Arial Narrow" w:hAnsi="Arial Narrow"/>
          <w:b/>
          <w:color w:val="000000"/>
        </w:rPr>
        <w:t xml:space="preserve">                      </w:t>
      </w:r>
    </w:p>
    <w:p w14:paraId="1BDE5681" w14:textId="77777777" w:rsidR="005469AD" w:rsidRPr="00E27D49" w:rsidRDefault="008C3B15" w:rsidP="00446913">
      <w:pPr>
        <w:pBdr>
          <w:top w:val="thinThickSmallGap" w:sz="24" w:space="2" w:color="auto"/>
          <w:left w:val="thinThickSmallGap" w:sz="24" w:space="4" w:color="auto"/>
          <w:bottom w:val="thickThinSmallGap" w:sz="24" w:space="2" w:color="auto"/>
          <w:right w:val="thickThinSmallGap" w:sz="24" w:space="0" w:color="auto"/>
        </w:pBdr>
        <w:spacing w:line="276" w:lineRule="auto"/>
        <w:jc w:val="center"/>
        <w:rPr>
          <w:rFonts w:ascii="Arial Narrow" w:hAnsi="Arial Narrow"/>
          <w:b/>
          <w:color w:val="000000"/>
          <w:sz w:val="36"/>
        </w:rPr>
      </w:pPr>
      <w:r w:rsidRPr="00E27D49">
        <w:rPr>
          <w:rFonts w:ascii="Arial Narrow" w:hAnsi="Arial Narrow"/>
          <w:b/>
          <w:color w:val="000000"/>
          <w:sz w:val="36"/>
        </w:rPr>
        <w:t xml:space="preserve">DOSSIER D’APPEL D’OFFRES NATIONAL </w:t>
      </w:r>
      <w:r w:rsidR="00E30592" w:rsidRPr="00E27D49">
        <w:rPr>
          <w:rFonts w:ascii="Arial Narrow" w:hAnsi="Arial Narrow"/>
          <w:b/>
          <w:color w:val="000000"/>
          <w:sz w:val="36"/>
        </w:rPr>
        <w:t>OUVERT</w:t>
      </w:r>
      <w:r w:rsidRPr="00E27D49">
        <w:rPr>
          <w:rFonts w:ascii="Arial Narrow" w:hAnsi="Arial Narrow"/>
          <w:b/>
          <w:color w:val="000000"/>
          <w:sz w:val="36"/>
        </w:rPr>
        <w:t xml:space="preserve"> </w:t>
      </w:r>
    </w:p>
    <w:p w14:paraId="3BA95194" w14:textId="6DA14E6E" w:rsidR="008C3B15" w:rsidRPr="00E27D49" w:rsidRDefault="00EB2F66" w:rsidP="00446913">
      <w:pPr>
        <w:pBdr>
          <w:top w:val="thinThickSmallGap" w:sz="24" w:space="2" w:color="auto"/>
          <w:left w:val="thinThickSmallGap" w:sz="24" w:space="4" w:color="auto"/>
          <w:bottom w:val="thickThinSmallGap" w:sz="24" w:space="2" w:color="auto"/>
          <w:right w:val="thickThinSmallGap" w:sz="24" w:space="0" w:color="auto"/>
        </w:pBdr>
        <w:spacing w:line="276" w:lineRule="auto"/>
        <w:jc w:val="center"/>
        <w:rPr>
          <w:rFonts w:ascii="Arial Narrow" w:hAnsi="Arial Narrow"/>
          <w:b/>
          <w:color w:val="000000"/>
          <w:sz w:val="32"/>
        </w:rPr>
      </w:pPr>
      <w:r w:rsidRPr="00E27D49">
        <w:rPr>
          <w:rFonts w:ascii="Arial Narrow" w:hAnsi="Arial Narrow"/>
          <w:b/>
          <w:color w:val="000000"/>
          <w:sz w:val="32"/>
        </w:rPr>
        <w:t>N</w:t>
      </w:r>
      <w:r w:rsidR="00F574DB" w:rsidRPr="00E27D49">
        <w:rPr>
          <w:rFonts w:ascii="Arial Narrow" w:hAnsi="Arial Narrow"/>
          <w:b/>
          <w:color w:val="000000"/>
          <w:sz w:val="32"/>
        </w:rPr>
        <w:t xml:space="preserve">° </w:t>
      </w:r>
      <w:r w:rsidR="00F574DB">
        <w:rPr>
          <w:rFonts w:ascii="Arial Narrow" w:hAnsi="Arial Narrow"/>
          <w:b/>
          <w:color w:val="000000"/>
          <w:sz w:val="32"/>
        </w:rPr>
        <w:t>/</w:t>
      </w:r>
      <w:r w:rsidR="008C3B15" w:rsidRPr="00E27D49">
        <w:rPr>
          <w:rFonts w:ascii="Arial Narrow" w:hAnsi="Arial Narrow"/>
          <w:b/>
          <w:color w:val="000000"/>
          <w:sz w:val="32"/>
        </w:rPr>
        <w:t>AON</w:t>
      </w:r>
      <w:r w:rsidR="00E30592" w:rsidRPr="00E27D49">
        <w:rPr>
          <w:rFonts w:ascii="Arial Narrow" w:hAnsi="Arial Narrow"/>
          <w:b/>
          <w:color w:val="000000"/>
          <w:sz w:val="32"/>
        </w:rPr>
        <w:t>O</w:t>
      </w:r>
      <w:r w:rsidR="008C3B15" w:rsidRPr="00E27D49">
        <w:rPr>
          <w:rFonts w:ascii="Arial Narrow" w:hAnsi="Arial Narrow"/>
          <w:b/>
          <w:color w:val="000000"/>
          <w:sz w:val="32"/>
        </w:rPr>
        <w:t>/</w:t>
      </w:r>
      <w:r w:rsidR="00BB5194" w:rsidRPr="00E27D49">
        <w:rPr>
          <w:rFonts w:ascii="Arial Narrow" w:hAnsi="Arial Narrow"/>
          <w:b/>
          <w:color w:val="000000"/>
          <w:sz w:val="32"/>
        </w:rPr>
        <w:t>……………</w:t>
      </w:r>
      <w:r w:rsidR="00860DC5" w:rsidRPr="00E27D49">
        <w:rPr>
          <w:rFonts w:ascii="Arial Narrow" w:hAnsi="Arial Narrow"/>
          <w:b/>
          <w:color w:val="000000"/>
          <w:sz w:val="32"/>
        </w:rPr>
        <w:t>……</w:t>
      </w:r>
      <w:r w:rsidR="00BB5194" w:rsidRPr="00E27D49">
        <w:rPr>
          <w:rFonts w:ascii="Arial Narrow" w:hAnsi="Arial Narrow"/>
          <w:b/>
          <w:color w:val="000000"/>
          <w:sz w:val="32"/>
        </w:rPr>
        <w:t>.</w:t>
      </w:r>
      <w:r w:rsidRPr="00E27D49">
        <w:rPr>
          <w:rFonts w:ascii="Arial Narrow" w:hAnsi="Arial Narrow"/>
          <w:b/>
          <w:color w:val="000000"/>
          <w:sz w:val="32"/>
        </w:rPr>
        <w:t>/20</w:t>
      </w:r>
      <w:r w:rsidR="00BB5194" w:rsidRPr="00E27D49">
        <w:rPr>
          <w:rFonts w:ascii="Arial Narrow" w:hAnsi="Arial Narrow"/>
          <w:b/>
          <w:color w:val="000000"/>
          <w:sz w:val="32"/>
        </w:rPr>
        <w:t>2</w:t>
      </w:r>
      <w:r w:rsidR="00336739">
        <w:rPr>
          <w:rFonts w:ascii="Arial Narrow" w:hAnsi="Arial Narrow"/>
          <w:b/>
          <w:color w:val="000000"/>
          <w:sz w:val="32"/>
        </w:rPr>
        <w:t>4</w:t>
      </w:r>
      <w:r w:rsidRPr="00E27D49">
        <w:rPr>
          <w:rFonts w:ascii="Arial Narrow" w:hAnsi="Arial Narrow"/>
          <w:b/>
          <w:color w:val="000000"/>
          <w:sz w:val="32"/>
        </w:rPr>
        <w:t xml:space="preserve"> DU </w:t>
      </w:r>
      <w:r w:rsidR="004A0352" w:rsidRPr="00E27D49">
        <w:rPr>
          <w:rFonts w:ascii="Arial Narrow" w:hAnsi="Arial Narrow"/>
          <w:b/>
          <w:color w:val="000000"/>
          <w:sz w:val="32"/>
        </w:rPr>
        <w:t>________</w:t>
      </w:r>
      <w:r w:rsidR="005469AD" w:rsidRPr="00E27D49">
        <w:rPr>
          <w:rFonts w:ascii="Arial Narrow" w:hAnsi="Arial Narrow"/>
          <w:b/>
          <w:color w:val="000000"/>
          <w:sz w:val="32"/>
        </w:rPr>
        <w:t>_____</w:t>
      </w:r>
    </w:p>
    <w:p w14:paraId="69AB75E0" w14:textId="3B97DE21" w:rsidR="00EB441F" w:rsidRPr="00E27D49" w:rsidRDefault="00EB2F66" w:rsidP="00446913">
      <w:pPr>
        <w:pBdr>
          <w:top w:val="thinThickSmallGap" w:sz="24" w:space="2" w:color="auto"/>
          <w:left w:val="thinThickSmallGap" w:sz="24" w:space="4" w:color="auto"/>
          <w:bottom w:val="thickThinSmallGap" w:sz="24" w:space="2" w:color="auto"/>
          <w:right w:val="thickThinSmallGap" w:sz="24" w:space="0" w:color="auto"/>
        </w:pBdr>
        <w:spacing w:line="276" w:lineRule="auto"/>
        <w:jc w:val="center"/>
        <w:rPr>
          <w:rFonts w:ascii="Arial Narrow" w:hAnsi="Arial Narrow"/>
          <w:b/>
          <w:color w:val="000000"/>
          <w:sz w:val="36"/>
        </w:rPr>
      </w:pPr>
      <w:r w:rsidRPr="00E27D49">
        <w:rPr>
          <w:rFonts w:ascii="Arial Narrow" w:hAnsi="Arial Narrow"/>
          <w:b/>
          <w:color w:val="000000"/>
          <w:sz w:val="36"/>
        </w:rPr>
        <w:t xml:space="preserve">POUR </w:t>
      </w:r>
      <w:r w:rsidR="00E30592" w:rsidRPr="00E27D49">
        <w:rPr>
          <w:rFonts w:ascii="Arial Narrow" w:hAnsi="Arial Narrow"/>
          <w:b/>
          <w:color w:val="000000"/>
          <w:sz w:val="36"/>
        </w:rPr>
        <w:t xml:space="preserve">LES </w:t>
      </w:r>
      <w:r w:rsidR="008C3B15" w:rsidRPr="00E27D49">
        <w:rPr>
          <w:rFonts w:ascii="Arial Narrow" w:hAnsi="Arial Narrow"/>
          <w:b/>
          <w:color w:val="000000"/>
          <w:sz w:val="36"/>
        </w:rPr>
        <w:t xml:space="preserve">TRAVAUX DE CONSTRUCTION </w:t>
      </w:r>
      <w:bookmarkStart w:id="0" w:name="_Hlk184137620"/>
      <w:r w:rsidR="00336739">
        <w:rPr>
          <w:rFonts w:ascii="Arial Narrow" w:hAnsi="Arial Narrow"/>
          <w:b/>
          <w:color w:val="000000"/>
          <w:sz w:val="36"/>
        </w:rPr>
        <w:t>D’UN COMPLEXE COMMERCIAL ET D’UNE GARE ROUTIERE DANS</w:t>
      </w:r>
      <w:r w:rsidR="005B31B7" w:rsidRPr="00E27D49">
        <w:rPr>
          <w:rFonts w:ascii="Arial Narrow" w:hAnsi="Arial Narrow"/>
          <w:b/>
          <w:color w:val="000000"/>
          <w:sz w:val="36"/>
        </w:rPr>
        <w:t xml:space="preserve"> LA COMMUNE </w:t>
      </w:r>
      <w:r w:rsidR="007C1FFB" w:rsidRPr="00E27D49">
        <w:rPr>
          <w:rFonts w:ascii="Arial Narrow" w:hAnsi="Arial Narrow"/>
          <w:b/>
          <w:color w:val="000000"/>
          <w:sz w:val="36"/>
        </w:rPr>
        <w:t>D</w:t>
      </w:r>
      <w:r w:rsidR="00336739">
        <w:rPr>
          <w:rFonts w:ascii="Arial Narrow" w:hAnsi="Arial Narrow"/>
          <w:b/>
          <w:color w:val="000000"/>
          <w:sz w:val="36"/>
        </w:rPr>
        <w:t>’ATOK</w:t>
      </w:r>
    </w:p>
    <w:bookmarkEnd w:id="0"/>
    <w:p w14:paraId="71D60DC7" w14:textId="77777777" w:rsidR="005469AD" w:rsidRPr="00E27D49" w:rsidRDefault="005469AD" w:rsidP="00EB2F66">
      <w:pPr>
        <w:tabs>
          <w:tab w:val="center" w:pos="1843"/>
          <w:tab w:val="center" w:pos="7513"/>
        </w:tabs>
        <w:spacing w:before="200"/>
        <w:jc w:val="center"/>
        <w:rPr>
          <w:rFonts w:ascii="Arial Narrow" w:hAnsi="Arial Narrow"/>
          <w:b/>
          <w:color w:val="000000"/>
          <w:u w:val="single"/>
        </w:rPr>
      </w:pPr>
    </w:p>
    <w:p w14:paraId="3BDB91B7" w14:textId="77777777" w:rsidR="00553FF4" w:rsidRPr="00E27D49" w:rsidRDefault="00553FF4" w:rsidP="00553FF4">
      <w:pPr>
        <w:tabs>
          <w:tab w:val="center" w:pos="1843"/>
          <w:tab w:val="center" w:pos="7513"/>
        </w:tabs>
        <w:spacing w:before="200"/>
        <w:jc w:val="center"/>
        <w:rPr>
          <w:rFonts w:ascii="Arial Narrow" w:hAnsi="Arial Narrow"/>
          <w:b/>
          <w:u w:val="single"/>
          <w:lang w:val="fr-CM"/>
        </w:rPr>
      </w:pPr>
      <w:r w:rsidRPr="00E27D49">
        <w:rPr>
          <w:rFonts w:ascii="Arial Narrow" w:hAnsi="Arial Narrow"/>
          <w:b/>
          <w:u w:val="single"/>
          <w:lang w:val="fr-CM"/>
        </w:rPr>
        <w:t>FINANCEMENT </w:t>
      </w:r>
    </w:p>
    <w:p w14:paraId="7171EE39" w14:textId="49761D74" w:rsidR="00553FF4" w:rsidRPr="00E27D49" w:rsidRDefault="00553FF4" w:rsidP="00553FF4">
      <w:pPr>
        <w:spacing w:before="200" w:line="276" w:lineRule="auto"/>
        <w:jc w:val="center"/>
        <w:rPr>
          <w:rFonts w:ascii="Arial Narrow" w:hAnsi="Arial Narrow"/>
          <w:b/>
          <w:sz w:val="28"/>
          <w:lang w:val="fr-CM"/>
        </w:rPr>
      </w:pPr>
      <w:r w:rsidRPr="00E27D49">
        <w:rPr>
          <w:rFonts w:ascii="Arial Narrow" w:hAnsi="Arial Narrow"/>
          <w:b/>
          <w:sz w:val="28"/>
          <w:lang w:val="fr-CM"/>
        </w:rPr>
        <w:t>FEICOM / COMMUNE D</w:t>
      </w:r>
      <w:r w:rsidR="00336739">
        <w:rPr>
          <w:rFonts w:ascii="Arial Narrow" w:hAnsi="Arial Narrow"/>
          <w:b/>
          <w:sz w:val="28"/>
          <w:lang w:val="fr-CM"/>
        </w:rPr>
        <w:t>’ATOK</w:t>
      </w:r>
    </w:p>
    <w:p w14:paraId="3ACCEB41" w14:textId="77777777" w:rsidR="00553FF4" w:rsidRPr="00E27D49" w:rsidRDefault="00553FF4" w:rsidP="00553FF4">
      <w:pPr>
        <w:tabs>
          <w:tab w:val="center" w:pos="1843"/>
          <w:tab w:val="center" w:pos="7513"/>
        </w:tabs>
        <w:spacing w:before="200"/>
        <w:jc w:val="center"/>
        <w:rPr>
          <w:rFonts w:ascii="Arial Narrow" w:hAnsi="Arial Narrow"/>
          <w:b/>
          <w:u w:val="single"/>
        </w:rPr>
      </w:pPr>
      <w:r w:rsidRPr="00E27D49">
        <w:rPr>
          <w:rFonts w:ascii="Arial Narrow" w:hAnsi="Arial Narrow"/>
          <w:b/>
          <w:u w:val="single"/>
        </w:rPr>
        <w:t>IMPUTATION</w:t>
      </w:r>
    </w:p>
    <w:p w14:paraId="626A01D7" w14:textId="65024FEA" w:rsidR="00553FF4" w:rsidRPr="00E27D49" w:rsidRDefault="00D52FD1" w:rsidP="00553FF4">
      <w:pPr>
        <w:spacing w:before="100"/>
        <w:jc w:val="center"/>
        <w:rPr>
          <w:rFonts w:ascii="Arial Narrow" w:hAnsi="Arial Narrow"/>
          <w:b/>
          <w:sz w:val="28"/>
        </w:rPr>
      </w:pPr>
      <w:r>
        <w:rPr>
          <w:rFonts w:ascii="Arial Narrow" w:hAnsi="Arial Narrow"/>
          <w:b/>
          <w:sz w:val="28"/>
        </w:rPr>
        <w:t>EXERCICE 202</w:t>
      </w:r>
      <w:r w:rsidR="004D70B8">
        <w:rPr>
          <w:rFonts w:ascii="Arial Narrow" w:hAnsi="Arial Narrow"/>
          <w:b/>
          <w:sz w:val="28"/>
        </w:rPr>
        <w:t>5</w:t>
      </w:r>
      <w:r w:rsidR="00553FF4" w:rsidRPr="00E27D49">
        <w:rPr>
          <w:rFonts w:ascii="Arial Narrow" w:hAnsi="Arial Narrow"/>
          <w:b/>
          <w:sz w:val="28"/>
        </w:rPr>
        <w:t xml:space="preserve"> ET SUIVANTS</w:t>
      </w:r>
    </w:p>
    <w:p w14:paraId="17D57E28" w14:textId="77777777" w:rsidR="005469AD" w:rsidRPr="00E27D49" w:rsidRDefault="005469AD" w:rsidP="008C3B15">
      <w:pPr>
        <w:spacing w:before="200" w:line="276" w:lineRule="auto"/>
        <w:jc w:val="center"/>
        <w:rPr>
          <w:rFonts w:ascii="Arial Narrow" w:hAnsi="Arial Narrow"/>
          <w:b/>
          <w:color w:val="000000"/>
          <w:sz w:val="28"/>
        </w:rPr>
      </w:pPr>
    </w:p>
    <w:p w14:paraId="74559154" w14:textId="77777777" w:rsidR="009A7B85" w:rsidRPr="00E27D49" w:rsidRDefault="005469AD" w:rsidP="009A7B85">
      <w:pPr>
        <w:spacing w:before="200" w:line="276" w:lineRule="auto"/>
        <w:jc w:val="center"/>
        <w:rPr>
          <w:rFonts w:ascii="Arial Narrow" w:hAnsi="Arial Narrow"/>
          <w:b/>
          <w:color w:val="000000"/>
          <w:sz w:val="28"/>
        </w:rPr>
      </w:pPr>
      <w:r w:rsidRPr="00E27D49">
        <w:rPr>
          <w:rFonts w:ascii="Arial Narrow" w:hAnsi="Arial Narrow"/>
          <w:b/>
          <w:sz w:val="48"/>
          <w:szCs w:val="48"/>
          <w:u w:val="single"/>
        </w:rPr>
        <w:t>Dossier d’Appel d’Offres</w:t>
      </w:r>
      <w:r w:rsidRPr="00E27D49">
        <w:rPr>
          <w:rFonts w:ascii="Arial Narrow" w:hAnsi="Arial Narrow"/>
          <w:b/>
          <w:color w:val="000000"/>
          <w:sz w:val="28"/>
        </w:rPr>
        <w:t xml:space="preserve"> </w:t>
      </w:r>
    </w:p>
    <w:p w14:paraId="11B54AB0" w14:textId="77777777" w:rsidR="009A7B85" w:rsidRPr="00E27D49" w:rsidRDefault="009A7B85" w:rsidP="009A7B85">
      <w:pPr>
        <w:spacing w:before="200" w:line="276" w:lineRule="auto"/>
        <w:jc w:val="center"/>
        <w:rPr>
          <w:rFonts w:ascii="Arial Narrow" w:hAnsi="Arial Narrow"/>
          <w:b/>
          <w:color w:val="000000"/>
          <w:sz w:val="28"/>
        </w:rPr>
      </w:pPr>
    </w:p>
    <w:p w14:paraId="72FF0F7C" w14:textId="0F2458F8" w:rsidR="009A7B85" w:rsidRPr="00E27D49" w:rsidRDefault="004D70B8" w:rsidP="0097765F">
      <w:pPr>
        <w:spacing w:before="200" w:line="276" w:lineRule="auto"/>
        <w:ind w:left="-567"/>
        <w:jc w:val="center"/>
        <w:rPr>
          <w:rFonts w:ascii="Arial Narrow" w:hAnsi="Arial Narrow"/>
          <w:b/>
          <w:color w:val="000000"/>
          <w:sz w:val="28"/>
        </w:rPr>
      </w:pPr>
      <w:r>
        <w:rPr>
          <w:rFonts w:ascii="Arial Narrow" w:hAnsi="Arial Narrow"/>
          <w:b/>
          <w:sz w:val="28"/>
        </w:rPr>
        <w:t>DECEMBRE 2024</w:t>
      </w:r>
    </w:p>
    <w:p w14:paraId="3E02082D" w14:textId="77777777" w:rsidR="005D5009" w:rsidRPr="00E27D49" w:rsidRDefault="00CF470F" w:rsidP="005E14CA">
      <w:pPr>
        <w:spacing w:before="800" w:after="120"/>
        <w:jc w:val="center"/>
        <w:rPr>
          <w:rFonts w:ascii="Arial Narrow" w:hAnsi="Arial Narrow"/>
          <w:b/>
          <w:color w:val="000000"/>
        </w:rPr>
      </w:pPr>
      <w:r w:rsidRPr="00E27D49">
        <w:rPr>
          <w:rFonts w:ascii="Arial Narrow" w:hAnsi="Arial Narrow"/>
          <w:b/>
          <w:color w:val="000000"/>
          <w:sz w:val="28"/>
        </w:rPr>
        <w:br w:type="page"/>
      </w:r>
      <w:bookmarkStart w:id="1" w:name="_Toc481740817"/>
      <w:bookmarkStart w:id="2" w:name="_Toc481762580"/>
      <w:bookmarkStart w:id="3" w:name="_Toc481762735"/>
      <w:bookmarkStart w:id="4" w:name="_Toc482782609"/>
      <w:bookmarkStart w:id="5" w:name="_Toc486348654"/>
      <w:bookmarkStart w:id="6" w:name="_Toc486348683"/>
      <w:bookmarkStart w:id="7" w:name="_Toc486348796"/>
      <w:bookmarkStart w:id="8" w:name="_Toc486349028"/>
      <w:bookmarkStart w:id="9" w:name="_Toc487280297"/>
      <w:r w:rsidR="00844B36" w:rsidRPr="00E27D49">
        <w:rPr>
          <w:rFonts w:ascii="Arial Narrow" w:hAnsi="Arial Narrow"/>
          <w:b/>
          <w:color w:val="000000"/>
          <w:sz w:val="48"/>
        </w:rPr>
        <w:lastRenderedPageBreak/>
        <w:t>SO</w:t>
      </w:r>
      <w:r w:rsidR="005D5009" w:rsidRPr="00E27D49">
        <w:rPr>
          <w:rFonts w:ascii="Arial Narrow" w:hAnsi="Arial Narrow"/>
          <w:b/>
          <w:color w:val="000000"/>
          <w:sz w:val="48"/>
        </w:rPr>
        <w:t>MMAIRE</w:t>
      </w:r>
      <w:bookmarkEnd w:id="1"/>
      <w:bookmarkEnd w:id="2"/>
      <w:bookmarkEnd w:id="3"/>
      <w:bookmarkEnd w:id="4"/>
      <w:bookmarkEnd w:id="5"/>
      <w:bookmarkEnd w:id="6"/>
      <w:bookmarkEnd w:id="7"/>
      <w:bookmarkEnd w:id="8"/>
      <w:bookmarkEnd w:id="9"/>
    </w:p>
    <w:p w14:paraId="6F007133" w14:textId="77777777" w:rsidR="001D2371" w:rsidRPr="00E27D49" w:rsidRDefault="005D3A9D" w:rsidP="00E27D49">
      <w:pPr>
        <w:pStyle w:val="TM1"/>
      </w:pPr>
      <w:r w:rsidRPr="00E27D49">
        <w:fldChar w:fldCharType="begin"/>
      </w:r>
      <w:r w:rsidRPr="00E27D49">
        <w:instrText xml:space="preserve"> TOC \o "1-3" \h \z \u </w:instrText>
      </w:r>
      <w:r w:rsidRPr="00E27D49">
        <w:fldChar w:fldCharType="separate"/>
      </w:r>
    </w:p>
    <w:p w14:paraId="7F039CF9" w14:textId="77777777" w:rsidR="001D2371" w:rsidRPr="00E27D49" w:rsidRDefault="001D2371" w:rsidP="00E27D49">
      <w:pPr>
        <w:pStyle w:val="TM1"/>
      </w:pPr>
      <w:hyperlink w:anchor="_Toc61542173" w:history="1">
        <w:r w:rsidRPr="00E27D49">
          <w:rPr>
            <w:rStyle w:val="Lienhypertexte"/>
            <w:bCs/>
            <w:i/>
          </w:rPr>
          <w:t>PIÈCE N° 01 : AVIS D'APPEL D'OFFRES NATIONAL OUVERT (</w:t>
        </w:r>
        <w:r w:rsidRPr="00E27D49">
          <w:rPr>
            <w:rStyle w:val="Lienhypertexte"/>
            <w:bCs/>
          </w:rPr>
          <w:t>AAONO)</w:t>
        </w:r>
        <w:r w:rsidRPr="00E27D49">
          <w:rPr>
            <w:webHidden/>
          </w:rPr>
          <w:tab/>
        </w:r>
        <w:r w:rsidRPr="00E27D49">
          <w:rPr>
            <w:webHidden/>
          </w:rPr>
          <w:fldChar w:fldCharType="begin"/>
        </w:r>
        <w:r w:rsidRPr="00E27D49">
          <w:rPr>
            <w:webHidden/>
          </w:rPr>
          <w:instrText xml:space="preserve"> PAGEREF _Toc61542173 \h </w:instrText>
        </w:r>
        <w:r w:rsidRPr="00E27D49">
          <w:rPr>
            <w:webHidden/>
          </w:rPr>
        </w:r>
        <w:r w:rsidRPr="00E27D49">
          <w:rPr>
            <w:webHidden/>
          </w:rPr>
          <w:fldChar w:fldCharType="separate"/>
        </w:r>
        <w:r w:rsidRPr="00E27D49">
          <w:rPr>
            <w:webHidden/>
          </w:rPr>
          <w:t>3</w:t>
        </w:r>
        <w:r w:rsidRPr="00E27D49">
          <w:rPr>
            <w:webHidden/>
          </w:rPr>
          <w:fldChar w:fldCharType="end"/>
        </w:r>
      </w:hyperlink>
    </w:p>
    <w:p w14:paraId="48A9E894" w14:textId="77777777" w:rsidR="001D2371" w:rsidRPr="00E27D49" w:rsidRDefault="001D2371" w:rsidP="00E27D49">
      <w:pPr>
        <w:pStyle w:val="TM1"/>
      </w:pPr>
      <w:hyperlink w:anchor="_Toc61542174" w:history="1">
        <w:r w:rsidRPr="00E27D49">
          <w:rPr>
            <w:rStyle w:val="Lienhypertexte"/>
            <w:bCs/>
            <w:i/>
          </w:rPr>
          <w:t>PIÈCE N° 02 : RÈGLEMENT GÉNÉRAL DE L'APPEL D’OFFRES (RGAO)</w:t>
        </w:r>
        <w:r w:rsidRPr="00E27D49">
          <w:rPr>
            <w:webHidden/>
          </w:rPr>
          <w:tab/>
        </w:r>
      </w:hyperlink>
      <w:r w:rsidR="00A82EE9" w:rsidRPr="00E27D49">
        <w:rPr>
          <w:rStyle w:val="Lienhypertexte"/>
        </w:rPr>
        <w:t>11</w:t>
      </w:r>
    </w:p>
    <w:p w14:paraId="394C53CD" w14:textId="77777777" w:rsidR="001D2371" w:rsidRPr="00E27D49" w:rsidRDefault="001D2371" w:rsidP="00E27D49">
      <w:pPr>
        <w:pStyle w:val="TM1"/>
        <w:rPr>
          <w:rStyle w:val="Lienhypertexte"/>
        </w:rPr>
      </w:pPr>
      <w:hyperlink w:anchor="_Toc61542221" w:history="1">
        <w:r w:rsidRPr="00E27D49">
          <w:rPr>
            <w:rStyle w:val="Lienhypertexte"/>
            <w:bCs/>
            <w:i/>
          </w:rPr>
          <w:t>PIÈCE N° 03 : RÈGLEMENT PARTICULIER DE L'APPEL D’OFFRES (RPAO)</w:t>
        </w:r>
        <w:r w:rsidRPr="00E27D49">
          <w:rPr>
            <w:webHidden/>
          </w:rPr>
          <w:tab/>
        </w:r>
        <w:r w:rsidR="00A82EE9" w:rsidRPr="00E27D49">
          <w:rPr>
            <w:webHidden/>
          </w:rPr>
          <w:t>27</w:t>
        </w:r>
      </w:hyperlink>
    </w:p>
    <w:p w14:paraId="4037B7BD" w14:textId="77777777" w:rsidR="001D2371" w:rsidRPr="00E27D49" w:rsidRDefault="001D2371" w:rsidP="00E27D49">
      <w:pPr>
        <w:pStyle w:val="TM1"/>
        <w:rPr>
          <w:rStyle w:val="Lienhypertexte"/>
          <w:rFonts w:cs="Times New Roman"/>
        </w:rPr>
      </w:pPr>
      <w:hyperlink w:anchor="_Toc61542221" w:history="1">
        <w:r w:rsidRPr="00E27D49">
          <w:rPr>
            <w:rStyle w:val="Lienhypertexte"/>
            <w:bCs/>
            <w:i/>
          </w:rPr>
          <w:t>PIÈCE N° 04 : CAHIER DES CLAUSES ADMINISTRATIVES PARTICULIÈRES (CCAP)</w:t>
        </w:r>
        <w:r w:rsidRPr="00E27D49">
          <w:rPr>
            <w:rStyle w:val="Lienhypertexte"/>
            <w:bCs/>
            <w:i/>
            <w:webHidden/>
          </w:rPr>
          <w:tab/>
        </w:r>
        <w:r w:rsidRPr="00E27D49">
          <w:rPr>
            <w:webHidden/>
          </w:rPr>
          <w:fldChar w:fldCharType="begin"/>
        </w:r>
        <w:r w:rsidRPr="00E27D49">
          <w:rPr>
            <w:webHidden/>
          </w:rPr>
          <w:instrText xml:space="preserve"> PAGEREF _Toc61542221 \h </w:instrText>
        </w:r>
        <w:r w:rsidRPr="00E27D49">
          <w:rPr>
            <w:webHidden/>
          </w:rPr>
        </w:r>
        <w:r w:rsidRPr="00E27D49">
          <w:rPr>
            <w:webHidden/>
          </w:rPr>
          <w:fldChar w:fldCharType="separate"/>
        </w:r>
        <w:r w:rsidRPr="00E27D49">
          <w:rPr>
            <w:webHidden/>
          </w:rPr>
          <w:t>3</w:t>
        </w:r>
        <w:r w:rsidRPr="00E27D49">
          <w:rPr>
            <w:webHidden/>
          </w:rPr>
          <w:fldChar w:fldCharType="end"/>
        </w:r>
      </w:hyperlink>
      <w:r w:rsidR="00A82EE9" w:rsidRPr="00E27D49">
        <w:rPr>
          <w:rStyle w:val="Lienhypertexte"/>
        </w:rPr>
        <w:t>8</w:t>
      </w:r>
    </w:p>
    <w:p w14:paraId="3490A674" w14:textId="77777777" w:rsidR="001D2371" w:rsidRPr="00E27D49" w:rsidRDefault="001D2371" w:rsidP="00E27D49">
      <w:pPr>
        <w:pStyle w:val="TM1"/>
      </w:pPr>
      <w:hyperlink w:anchor="_Toc61542222" w:history="1">
        <w:r w:rsidRPr="00E27D49">
          <w:rPr>
            <w:rStyle w:val="Lienhypertexte"/>
            <w:bCs/>
            <w:i/>
          </w:rPr>
          <w:t>PIÈCE N° 05 : CAHIER DES CLAUSES TECHNIQUES PARTICULIÈRES (CCTP)</w:t>
        </w:r>
        <w:r w:rsidRPr="00E27D49">
          <w:rPr>
            <w:webHidden/>
          </w:rPr>
          <w:tab/>
        </w:r>
      </w:hyperlink>
      <w:r w:rsidR="00A82EE9" w:rsidRPr="00E27D49">
        <w:rPr>
          <w:rStyle w:val="Lienhypertexte"/>
        </w:rPr>
        <w:t>53</w:t>
      </w:r>
    </w:p>
    <w:p w14:paraId="2C4E6CFC" w14:textId="77777777" w:rsidR="001D2371" w:rsidRPr="00E27D49" w:rsidRDefault="001D2371" w:rsidP="00E27D49">
      <w:pPr>
        <w:pStyle w:val="TM1"/>
      </w:pPr>
      <w:hyperlink w:anchor="_Toc61542412" w:history="1">
        <w:r w:rsidRPr="00E27D49">
          <w:rPr>
            <w:rStyle w:val="Lienhypertexte"/>
            <w:bCs/>
            <w:i/>
          </w:rPr>
          <w:t>PIÈCE N° 06 : CADRE DU BORDEREAU DES PRIX UNITAIRES (BPU)</w:t>
        </w:r>
        <w:r w:rsidRPr="00E27D49">
          <w:rPr>
            <w:webHidden/>
          </w:rPr>
          <w:tab/>
        </w:r>
        <w:r w:rsidRPr="00E27D49">
          <w:rPr>
            <w:webHidden/>
          </w:rPr>
          <w:fldChar w:fldCharType="begin"/>
        </w:r>
        <w:r w:rsidRPr="00E27D49">
          <w:rPr>
            <w:webHidden/>
          </w:rPr>
          <w:instrText xml:space="preserve"> PAGEREF _Toc61542412 \h </w:instrText>
        </w:r>
        <w:r w:rsidRPr="00E27D49">
          <w:rPr>
            <w:webHidden/>
          </w:rPr>
        </w:r>
        <w:r w:rsidRPr="00E27D49">
          <w:rPr>
            <w:webHidden/>
          </w:rPr>
          <w:fldChar w:fldCharType="separate"/>
        </w:r>
        <w:r w:rsidRPr="00E27D49">
          <w:rPr>
            <w:webHidden/>
          </w:rPr>
          <w:t>1</w:t>
        </w:r>
        <w:r w:rsidRPr="00E27D49">
          <w:rPr>
            <w:webHidden/>
          </w:rPr>
          <w:fldChar w:fldCharType="end"/>
        </w:r>
      </w:hyperlink>
      <w:r w:rsidR="00A82EE9" w:rsidRPr="00E27D49">
        <w:rPr>
          <w:rStyle w:val="Lienhypertexte"/>
        </w:rPr>
        <w:t>3</w:t>
      </w:r>
      <w:r w:rsidR="00C80D59" w:rsidRPr="00E27D49">
        <w:rPr>
          <w:rStyle w:val="Lienhypertexte"/>
        </w:rPr>
        <w:t>2</w:t>
      </w:r>
    </w:p>
    <w:p w14:paraId="57B7C5E7" w14:textId="77777777" w:rsidR="001D2371" w:rsidRPr="00E27D49" w:rsidRDefault="001D2371" w:rsidP="00E27D49">
      <w:pPr>
        <w:pStyle w:val="TM1"/>
      </w:pPr>
      <w:hyperlink w:anchor="_Toc61542417" w:history="1">
        <w:r w:rsidRPr="00E27D49">
          <w:rPr>
            <w:rStyle w:val="Lienhypertexte"/>
            <w:bCs/>
            <w:i/>
          </w:rPr>
          <w:t>PIÈCE N° 07 : CADRE DU DEVIS QUANTITATIF ET ESTIMATIF (DQE)</w:t>
        </w:r>
        <w:r w:rsidRPr="00E27D49">
          <w:rPr>
            <w:webHidden/>
          </w:rPr>
          <w:tab/>
        </w:r>
        <w:r w:rsidRPr="00E27D49">
          <w:rPr>
            <w:webHidden/>
          </w:rPr>
          <w:fldChar w:fldCharType="begin"/>
        </w:r>
        <w:r w:rsidRPr="00E27D49">
          <w:rPr>
            <w:webHidden/>
          </w:rPr>
          <w:instrText xml:space="preserve"> PAGEREF _Toc61542417 \h </w:instrText>
        </w:r>
        <w:r w:rsidRPr="00E27D49">
          <w:rPr>
            <w:webHidden/>
          </w:rPr>
        </w:r>
        <w:r w:rsidRPr="00E27D49">
          <w:rPr>
            <w:webHidden/>
          </w:rPr>
          <w:fldChar w:fldCharType="separate"/>
        </w:r>
        <w:r w:rsidRPr="00E27D49">
          <w:rPr>
            <w:webHidden/>
          </w:rPr>
          <w:t>1</w:t>
        </w:r>
        <w:r w:rsidR="00A82EE9" w:rsidRPr="00E27D49">
          <w:rPr>
            <w:webHidden/>
          </w:rPr>
          <w:t>4</w:t>
        </w:r>
        <w:r w:rsidRPr="00E27D49">
          <w:rPr>
            <w:webHidden/>
          </w:rPr>
          <w:fldChar w:fldCharType="end"/>
        </w:r>
      </w:hyperlink>
      <w:r w:rsidR="00C80D59" w:rsidRPr="00E27D49">
        <w:rPr>
          <w:rStyle w:val="Lienhypertexte"/>
        </w:rPr>
        <w:t>3</w:t>
      </w:r>
    </w:p>
    <w:p w14:paraId="40301E43" w14:textId="77777777" w:rsidR="001D2371" w:rsidRPr="00E27D49" w:rsidRDefault="001D2371" w:rsidP="00E27D49">
      <w:pPr>
        <w:pStyle w:val="TM1"/>
      </w:pPr>
      <w:hyperlink w:anchor="_Toc61542432" w:history="1">
        <w:r w:rsidRPr="00E27D49">
          <w:rPr>
            <w:rStyle w:val="Lienhypertexte"/>
            <w:bCs/>
            <w:i/>
          </w:rPr>
          <w:t>PIÈCE N° 08: CADRE DU SOUS DÉTAIL DES PRIX UNITAIRES (SDPU)</w:t>
        </w:r>
        <w:r w:rsidRPr="00E27D49">
          <w:rPr>
            <w:webHidden/>
          </w:rPr>
          <w:tab/>
        </w:r>
        <w:r w:rsidRPr="00E27D49">
          <w:rPr>
            <w:webHidden/>
          </w:rPr>
          <w:fldChar w:fldCharType="begin"/>
        </w:r>
        <w:r w:rsidRPr="00E27D49">
          <w:rPr>
            <w:webHidden/>
          </w:rPr>
          <w:instrText xml:space="preserve"> PAGEREF _Toc61542432 \h </w:instrText>
        </w:r>
        <w:r w:rsidRPr="00E27D49">
          <w:rPr>
            <w:webHidden/>
          </w:rPr>
        </w:r>
        <w:r w:rsidRPr="00E27D49">
          <w:rPr>
            <w:webHidden/>
          </w:rPr>
          <w:fldChar w:fldCharType="separate"/>
        </w:r>
        <w:r w:rsidRPr="00E27D49">
          <w:rPr>
            <w:webHidden/>
          </w:rPr>
          <w:t>1</w:t>
        </w:r>
        <w:r w:rsidR="009D0FA1" w:rsidRPr="00E27D49">
          <w:rPr>
            <w:webHidden/>
          </w:rPr>
          <w:t>5</w:t>
        </w:r>
        <w:r w:rsidRPr="00E27D49">
          <w:rPr>
            <w:webHidden/>
          </w:rPr>
          <w:fldChar w:fldCharType="end"/>
        </w:r>
      </w:hyperlink>
      <w:r w:rsidR="00C80D59" w:rsidRPr="00E27D49">
        <w:rPr>
          <w:rStyle w:val="Lienhypertexte"/>
        </w:rPr>
        <w:t>7</w:t>
      </w:r>
    </w:p>
    <w:p w14:paraId="1105C709" w14:textId="77777777" w:rsidR="00C3549D" w:rsidRPr="00E27D49" w:rsidRDefault="001D2371" w:rsidP="00E27D49">
      <w:pPr>
        <w:pStyle w:val="TM1"/>
      </w:pPr>
      <w:hyperlink w:anchor="_Toc61542448" w:history="1">
        <w:r w:rsidRPr="00E27D49">
          <w:rPr>
            <w:rStyle w:val="Lienhypertexte"/>
            <w:bCs/>
            <w:i/>
          </w:rPr>
          <w:t>PIÈCE N° 09 : MODÈLE DE MARCHÉ</w:t>
        </w:r>
        <w:r w:rsidRPr="00E27D49">
          <w:rPr>
            <w:webHidden/>
          </w:rPr>
          <w:tab/>
        </w:r>
        <w:r w:rsidRPr="00E27D49">
          <w:rPr>
            <w:webHidden/>
          </w:rPr>
          <w:fldChar w:fldCharType="begin"/>
        </w:r>
        <w:r w:rsidRPr="00E27D49">
          <w:rPr>
            <w:webHidden/>
          </w:rPr>
          <w:instrText xml:space="preserve"> PAGEREF _Toc61542448 \h </w:instrText>
        </w:r>
        <w:r w:rsidRPr="00E27D49">
          <w:rPr>
            <w:webHidden/>
          </w:rPr>
        </w:r>
        <w:r w:rsidRPr="00E27D49">
          <w:rPr>
            <w:webHidden/>
          </w:rPr>
          <w:fldChar w:fldCharType="separate"/>
        </w:r>
        <w:r w:rsidRPr="00E27D49">
          <w:rPr>
            <w:webHidden/>
          </w:rPr>
          <w:t>1</w:t>
        </w:r>
        <w:r w:rsidR="00C80D59" w:rsidRPr="00E27D49">
          <w:rPr>
            <w:webHidden/>
          </w:rPr>
          <w:t>59</w:t>
        </w:r>
        <w:r w:rsidRPr="00E27D49">
          <w:rPr>
            <w:webHidden/>
          </w:rPr>
          <w:fldChar w:fldCharType="end"/>
        </w:r>
      </w:hyperlink>
    </w:p>
    <w:p w14:paraId="25B15DD1" w14:textId="77777777" w:rsidR="00C3549D" w:rsidRPr="00E27D49" w:rsidRDefault="00C3549D" w:rsidP="00E27D49">
      <w:pPr>
        <w:pStyle w:val="TM1"/>
      </w:pPr>
      <w:hyperlink w:anchor="_Toc61542469" w:history="1">
        <w:r w:rsidRPr="00E27D49">
          <w:rPr>
            <w:rStyle w:val="Lienhypertexte"/>
            <w:bCs/>
            <w:i/>
          </w:rPr>
          <w:t>PIÈCE N° 10 : MODÈLE DE DOCUMENTS À UTILISER PAR LES SOUMISSIONNAIRES</w:t>
        </w:r>
        <w:r w:rsidRPr="00E27D49">
          <w:rPr>
            <w:webHidden/>
          </w:rPr>
          <w:tab/>
        </w:r>
        <w:r w:rsidR="004A4FD6">
          <w:rPr>
            <w:webHidden/>
          </w:rPr>
          <w:t xml:space="preserve">  </w:t>
        </w:r>
        <w:r w:rsidRPr="00E27D49">
          <w:rPr>
            <w:webHidden/>
          </w:rPr>
          <w:fldChar w:fldCharType="begin"/>
        </w:r>
        <w:r w:rsidRPr="00E27D49">
          <w:rPr>
            <w:webHidden/>
          </w:rPr>
          <w:instrText xml:space="preserve"> PAGEREF _Toc61542469 \h </w:instrText>
        </w:r>
        <w:r w:rsidRPr="00E27D49">
          <w:rPr>
            <w:webHidden/>
          </w:rPr>
        </w:r>
        <w:r w:rsidRPr="00E27D49">
          <w:rPr>
            <w:webHidden/>
          </w:rPr>
          <w:fldChar w:fldCharType="separate"/>
        </w:r>
        <w:r w:rsidRPr="00E27D49">
          <w:rPr>
            <w:webHidden/>
          </w:rPr>
          <w:t>1</w:t>
        </w:r>
        <w:r w:rsidR="00A14EC0" w:rsidRPr="00E27D49">
          <w:rPr>
            <w:webHidden/>
          </w:rPr>
          <w:t>6</w:t>
        </w:r>
        <w:r w:rsidRPr="00E27D49">
          <w:rPr>
            <w:webHidden/>
          </w:rPr>
          <w:fldChar w:fldCharType="end"/>
        </w:r>
      </w:hyperlink>
      <w:r w:rsidR="00C80D59" w:rsidRPr="00E27D49">
        <w:rPr>
          <w:rStyle w:val="Lienhypertexte"/>
        </w:rPr>
        <w:t>4</w:t>
      </w:r>
    </w:p>
    <w:p w14:paraId="2068E196" w14:textId="77777777" w:rsidR="00C3549D" w:rsidRPr="00E27D49" w:rsidRDefault="00C3549D" w:rsidP="00E27D49">
      <w:pPr>
        <w:pStyle w:val="TM1"/>
      </w:pPr>
      <w:hyperlink w:anchor="_Toc61542485" w:history="1">
        <w:r w:rsidRPr="00E27D49">
          <w:rPr>
            <w:rStyle w:val="Lienhypertexte"/>
            <w:bCs/>
            <w:i/>
          </w:rPr>
          <w:t xml:space="preserve">PIÈCE N° 11 :  </w:t>
        </w:r>
        <w:r w:rsidRPr="00E27D49">
          <w:rPr>
            <w:rStyle w:val="Lienhypertexte"/>
            <w:bCs/>
            <w:i/>
            <w:lang w:val="fr-CM"/>
          </w:rPr>
          <w:t>PLANS DU PROJET</w:t>
        </w:r>
        <w:r w:rsidRPr="00E27D49">
          <w:rPr>
            <w:webHidden/>
          </w:rPr>
          <w:tab/>
        </w:r>
        <w:r w:rsidR="001D2371" w:rsidRPr="00E27D49">
          <w:rPr>
            <w:webHidden/>
          </w:rPr>
          <w:t>………………………………………………………………</w:t>
        </w:r>
        <w:r w:rsidRPr="00E27D49">
          <w:rPr>
            <w:webHidden/>
          </w:rPr>
          <w:fldChar w:fldCharType="begin"/>
        </w:r>
        <w:r w:rsidRPr="00E27D49">
          <w:rPr>
            <w:webHidden/>
          </w:rPr>
          <w:instrText xml:space="preserve"> PAGEREF _Toc61542485 \h </w:instrText>
        </w:r>
        <w:r w:rsidRPr="00E27D49">
          <w:rPr>
            <w:webHidden/>
          </w:rPr>
        </w:r>
        <w:r w:rsidRPr="00E27D49">
          <w:rPr>
            <w:webHidden/>
          </w:rPr>
          <w:fldChar w:fldCharType="separate"/>
        </w:r>
        <w:r w:rsidRPr="00E27D49">
          <w:rPr>
            <w:webHidden/>
          </w:rPr>
          <w:t>1</w:t>
        </w:r>
        <w:r w:rsidR="00A14EC0" w:rsidRPr="00E27D49">
          <w:rPr>
            <w:webHidden/>
          </w:rPr>
          <w:t>7</w:t>
        </w:r>
        <w:r w:rsidRPr="00E27D49">
          <w:rPr>
            <w:webHidden/>
          </w:rPr>
          <w:fldChar w:fldCharType="end"/>
        </w:r>
      </w:hyperlink>
      <w:r w:rsidR="00C80D59" w:rsidRPr="00E27D49">
        <w:rPr>
          <w:rStyle w:val="Lienhypertexte"/>
        </w:rPr>
        <w:t>1</w:t>
      </w:r>
    </w:p>
    <w:p w14:paraId="72A2F5FB" w14:textId="77777777" w:rsidR="00C3549D" w:rsidRPr="00E27D49" w:rsidRDefault="00C3549D" w:rsidP="00E27D49">
      <w:pPr>
        <w:pStyle w:val="TM1"/>
        <w:rPr>
          <w:rStyle w:val="Lienhypertexte"/>
        </w:rPr>
      </w:pPr>
      <w:hyperlink w:anchor="_Toc61542502" w:history="1">
        <w:r w:rsidRPr="00E27D49">
          <w:rPr>
            <w:rStyle w:val="Lienhypertexte"/>
            <w:bCs/>
            <w:i/>
          </w:rPr>
          <w:t>PIÈCE N° 12 :  LISTE DES ÉTABLISSEMENTS BANCAIRES ET ORGANISMES FINANCIERS AUTORISÉS A ÉMETTRE DES CAUTIONS DANS LE CADRE DES MARCHÉS PUBLICS</w:t>
        </w:r>
        <w:r w:rsidRPr="00E27D49">
          <w:rPr>
            <w:webHidden/>
          </w:rPr>
          <w:tab/>
        </w:r>
      </w:hyperlink>
      <w:r w:rsidR="00A14EC0" w:rsidRPr="00E27D49">
        <w:rPr>
          <w:rStyle w:val="Lienhypertexte"/>
        </w:rPr>
        <w:t>17</w:t>
      </w:r>
      <w:r w:rsidR="00C80D59" w:rsidRPr="00E27D49">
        <w:rPr>
          <w:rStyle w:val="Lienhypertexte"/>
        </w:rPr>
        <w:t>2</w:t>
      </w:r>
    </w:p>
    <w:p w14:paraId="70C38AC1" w14:textId="77777777" w:rsidR="009E467B" w:rsidRPr="00E27D49" w:rsidRDefault="009E467B" w:rsidP="00E27D49">
      <w:pPr>
        <w:pStyle w:val="TM1"/>
      </w:pPr>
      <w:r w:rsidRPr="00E27D49">
        <w:rPr>
          <w:rStyle w:val="Lienhypertexte"/>
          <w:bCs/>
          <w:i/>
          <w:color w:val="000000"/>
          <w:u w:val="none"/>
        </w:rPr>
        <w:t>PIÈCE N° 13 : JUSTIFICATIF DE LA DISPONIBILITÉ DU FINANCEMENT……</w:t>
      </w:r>
      <w:r w:rsidR="00A404BA" w:rsidRPr="00E27D49">
        <w:rPr>
          <w:rStyle w:val="Lienhypertexte"/>
          <w:bCs/>
          <w:i/>
          <w:color w:val="000000"/>
          <w:u w:val="none"/>
        </w:rPr>
        <w:t>……….</w:t>
      </w:r>
      <w:r w:rsidR="00125036" w:rsidRPr="00E27D49">
        <w:rPr>
          <w:rStyle w:val="Lienhypertexte"/>
          <w:bCs/>
          <w:i/>
          <w:color w:val="000000"/>
          <w:u w:val="none"/>
        </w:rPr>
        <w:t>……</w:t>
      </w:r>
      <w:r w:rsidRPr="00E27D49">
        <w:rPr>
          <w:rStyle w:val="Lienhypertexte"/>
          <w:bCs/>
          <w:i/>
          <w:color w:val="000000"/>
          <w:u w:val="none"/>
        </w:rPr>
        <w:t>………</w:t>
      </w:r>
      <w:r w:rsidR="004A4FD6">
        <w:rPr>
          <w:rStyle w:val="Lienhypertexte"/>
          <w:bCs/>
          <w:i/>
          <w:color w:val="000000"/>
          <w:u w:val="none"/>
        </w:rPr>
        <w:t>………………………………………………..</w:t>
      </w:r>
      <w:r w:rsidRPr="00E27D49">
        <w:rPr>
          <w:rStyle w:val="Lienhypertexte"/>
          <w:bCs/>
          <w:i/>
          <w:color w:val="000000"/>
          <w:u w:val="none"/>
        </w:rPr>
        <w:t>1</w:t>
      </w:r>
      <w:r w:rsidR="00C80D59" w:rsidRPr="00E27D49">
        <w:rPr>
          <w:rStyle w:val="Lienhypertexte"/>
          <w:bCs/>
          <w:i/>
          <w:color w:val="000000"/>
          <w:u w:val="none"/>
        </w:rPr>
        <w:t>74</w:t>
      </w:r>
    </w:p>
    <w:p w14:paraId="18AEEF99" w14:textId="77777777" w:rsidR="009E467B" w:rsidRPr="00E27D49" w:rsidRDefault="009E467B" w:rsidP="009E467B">
      <w:pPr>
        <w:rPr>
          <w:rFonts w:ascii="Arial Narrow" w:hAnsi="Arial Narrow"/>
        </w:rPr>
      </w:pPr>
    </w:p>
    <w:p w14:paraId="0A2A8033" w14:textId="77777777" w:rsidR="00EB441F" w:rsidRPr="00E27D49" w:rsidRDefault="005D3A9D" w:rsidP="00345AB1">
      <w:pPr>
        <w:tabs>
          <w:tab w:val="right" w:leader="dot" w:pos="10490"/>
        </w:tabs>
        <w:spacing w:before="400" w:line="360" w:lineRule="auto"/>
        <w:jc w:val="center"/>
        <w:rPr>
          <w:rFonts w:ascii="Arial Narrow" w:hAnsi="Arial Narrow"/>
          <w:color w:val="000000"/>
        </w:rPr>
      </w:pPr>
      <w:r w:rsidRPr="00E27D49">
        <w:rPr>
          <w:rFonts w:ascii="Arial Narrow" w:hAnsi="Arial Narrow"/>
          <w:bCs/>
          <w:color w:val="000000"/>
        </w:rPr>
        <w:fldChar w:fldCharType="end"/>
      </w:r>
      <w:r w:rsidR="001D2371" w:rsidRPr="00E27D49">
        <w:rPr>
          <w:rFonts w:ascii="Arial Narrow" w:hAnsi="Arial Narrow"/>
        </w:rPr>
        <w:t xml:space="preserve"> </w:t>
      </w:r>
    </w:p>
    <w:p w14:paraId="1B84E02C" w14:textId="77777777" w:rsidR="005D3A9D" w:rsidRPr="00E27D49" w:rsidRDefault="005D3A9D" w:rsidP="005D5009">
      <w:pPr>
        <w:jc w:val="center"/>
        <w:rPr>
          <w:rFonts w:ascii="Arial Narrow" w:hAnsi="Arial Narrow" w:cs="Tahoma"/>
          <w:b/>
          <w:bCs/>
          <w:i/>
          <w:iCs/>
          <w:color w:val="000000"/>
          <w:sz w:val="32"/>
          <w:szCs w:val="32"/>
          <w:u w:val="single"/>
        </w:rPr>
        <w:sectPr w:rsidR="005D3A9D" w:rsidRPr="00E27D49" w:rsidSect="006D533F">
          <w:footerReference w:type="even" r:id="rId8"/>
          <w:footerReference w:type="default" r:id="rId9"/>
          <w:type w:val="continuous"/>
          <w:pgSz w:w="11900" w:h="16820"/>
          <w:pgMar w:top="851" w:right="1134" w:bottom="805" w:left="1134" w:header="720" w:footer="720" w:gutter="851"/>
          <w:pgBorders w:display="firstPage" w:offsetFrom="page">
            <w:top w:val="twistedLines2" w:sz="15" w:space="24" w:color="auto"/>
            <w:left w:val="twistedLines2" w:sz="15" w:space="24" w:color="auto"/>
            <w:bottom w:val="twistedLines2" w:sz="15" w:space="24" w:color="auto"/>
            <w:right w:val="twistedLines2" w:sz="15" w:space="24" w:color="auto"/>
          </w:pgBorders>
          <w:cols w:space="720"/>
          <w:titlePg/>
        </w:sectPr>
      </w:pPr>
    </w:p>
    <w:p w14:paraId="5398C1F0" w14:textId="77777777" w:rsidR="0046249E" w:rsidRPr="00E27D49" w:rsidRDefault="0046249E" w:rsidP="001D2371">
      <w:pPr>
        <w:pStyle w:val="Titre1"/>
        <w:numPr>
          <w:ilvl w:val="0"/>
          <w:numId w:val="0"/>
        </w:numPr>
        <w:ind w:left="-426" w:right="-285"/>
        <w:rPr>
          <w:rFonts w:cs="Tahoma"/>
          <w:bCs/>
          <w:i/>
          <w:color w:val="000000"/>
          <w:sz w:val="32"/>
          <w:szCs w:val="24"/>
          <w:u w:val="single"/>
          <w:lang w:val="fr-FR"/>
        </w:rPr>
      </w:pPr>
      <w:bookmarkStart w:id="10" w:name="_Toc61542169"/>
      <w:bookmarkStart w:id="11" w:name="_Toc61542170"/>
      <w:bookmarkStart w:id="12" w:name="_Toc61542171"/>
      <w:bookmarkStart w:id="13" w:name="_Toc61542172"/>
      <w:bookmarkStart w:id="14" w:name="_Toc481762582"/>
      <w:bookmarkStart w:id="15" w:name="_Toc481762737"/>
      <w:bookmarkStart w:id="16" w:name="_Toc486348655"/>
      <w:bookmarkStart w:id="17" w:name="_Toc486348684"/>
      <w:bookmarkEnd w:id="10"/>
      <w:bookmarkEnd w:id="11"/>
      <w:bookmarkEnd w:id="12"/>
      <w:bookmarkEnd w:id="13"/>
    </w:p>
    <w:p w14:paraId="2654F8BE" w14:textId="77777777" w:rsidR="001D2371" w:rsidRPr="00E27D49" w:rsidRDefault="001D2371" w:rsidP="001D2371">
      <w:pPr>
        <w:rPr>
          <w:rFonts w:ascii="Arial Narrow" w:hAnsi="Arial Narrow"/>
        </w:rPr>
      </w:pPr>
    </w:p>
    <w:p w14:paraId="24D761B9" w14:textId="77777777" w:rsidR="001D2371" w:rsidRPr="00E27D49" w:rsidRDefault="001D2371" w:rsidP="001D2371">
      <w:pPr>
        <w:rPr>
          <w:rFonts w:ascii="Arial Narrow" w:hAnsi="Arial Narrow"/>
        </w:rPr>
      </w:pPr>
    </w:p>
    <w:p w14:paraId="75CCC1BB" w14:textId="77777777" w:rsidR="001D2371" w:rsidRPr="00E27D49" w:rsidRDefault="001D2371" w:rsidP="001D2371">
      <w:pPr>
        <w:rPr>
          <w:rFonts w:ascii="Arial Narrow" w:hAnsi="Arial Narrow"/>
        </w:rPr>
      </w:pPr>
    </w:p>
    <w:p w14:paraId="4B3126BB" w14:textId="77777777" w:rsidR="001D2371" w:rsidRPr="00E27D49" w:rsidRDefault="001D2371" w:rsidP="001D2371">
      <w:pPr>
        <w:rPr>
          <w:rFonts w:ascii="Arial Narrow" w:hAnsi="Arial Narrow"/>
        </w:rPr>
      </w:pPr>
    </w:p>
    <w:p w14:paraId="37A7C141" w14:textId="77777777" w:rsidR="001D2371" w:rsidRPr="00E27D49" w:rsidRDefault="001D2371" w:rsidP="001D2371">
      <w:pPr>
        <w:rPr>
          <w:rFonts w:ascii="Arial Narrow" w:hAnsi="Arial Narrow"/>
        </w:rPr>
      </w:pPr>
    </w:p>
    <w:p w14:paraId="39ADB4FA" w14:textId="77777777" w:rsidR="001D2371" w:rsidRPr="00E27D49" w:rsidRDefault="001D2371" w:rsidP="001D2371">
      <w:pPr>
        <w:rPr>
          <w:rFonts w:ascii="Arial Narrow" w:hAnsi="Arial Narrow"/>
        </w:rPr>
      </w:pPr>
    </w:p>
    <w:p w14:paraId="5804B6E8" w14:textId="77777777" w:rsidR="001D2371" w:rsidRPr="00E27D49" w:rsidRDefault="001D2371" w:rsidP="001D2371">
      <w:pPr>
        <w:rPr>
          <w:rFonts w:ascii="Arial Narrow" w:hAnsi="Arial Narrow"/>
        </w:rPr>
      </w:pPr>
    </w:p>
    <w:p w14:paraId="47E9C530" w14:textId="77777777" w:rsidR="001D2371" w:rsidRPr="00E27D49" w:rsidRDefault="001D2371" w:rsidP="001D2371">
      <w:pPr>
        <w:rPr>
          <w:rFonts w:ascii="Arial Narrow" w:hAnsi="Arial Narrow"/>
        </w:rPr>
      </w:pPr>
    </w:p>
    <w:p w14:paraId="6E3E9348" w14:textId="77777777" w:rsidR="001D2371" w:rsidRPr="00E27D49" w:rsidRDefault="001D2371" w:rsidP="001D2371">
      <w:pPr>
        <w:rPr>
          <w:rFonts w:ascii="Arial Narrow" w:hAnsi="Arial Narrow"/>
        </w:rPr>
      </w:pPr>
    </w:p>
    <w:p w14:paraId="71A530FB" w14:textId="77777777" w:rsidR="001D2371" w:rsidRPr="00E27D49" w:rsidRDefault="001D2371" w:rsidP="001D2371">
      <w:pPr>
        <w:rPr>
          <w:rFonts w:ascii="Arial Narrow" w:hAnsi="Arial Narrow"/>
        </w:rPr>
      </w:pPr>
    </w:p>
    <w:p w14:paraId="695508E3" w14:textId="77777777" w:rsidR="00344F01" w:rsidRPr="00E27D49" w:rsidRDefault="001C687F" w:rsidP="0097765F">
      <w:pPr>
        <w:pStyle w:val="Titre1"/>
        <w:numPr>
          <w:ilvl w:val="0"/>
          <w:numId w:val="0"/>
        </w:numPr>
        <w:ind w:left="-426" w:right="-285"/>
        <w:jc w:val="center"/>
        <w:rPr>
          <w:rFonts w:cs="Tahoma"/>
          <w:bCs/>
          <w:color w:val="000000"/>
          <w:sz w:val="32"/>
          <w:szCs w:val="32"/>
        </w:rPr>
      </w:pPr>
      <w:bookmarkStart w:id="18" w:name="_Toc61542173"/>
      <w:r w:rsidRPr="00E27D49">
        <w:rPr>
          <w:rFonts w:cs="Tahoma"/>
          <w:bCs/>
          <w:i/>
          <w:color w:val="000000"/>
          <w:sz w:val="32"/>
          <w:szCs w:val="24"/>
          <w:u w:val="single"/>
        </w:rPr>
        <w:t xml:space="preserve">PIÈCE </w:t>
      </w:r>
      <w:r w:rsidR="005D5009" w:rsidRPr="00E27D49">
        <w:rPr>
          <w:rFonts w:cs="Tahoma"/>
          <w:bCs/>
          <w:i/>
          <w:color w:val="000000"/>
          <w:sz w:val="32"/>
          <w:szCs w:val="32"/>
          <w:u w:val="single"/>
        </w:rPr>
        <w:t xml:space="preserve">N° </w:t>
      </w:r>
      <w:r w:rsidR="008C3B15" w:rsidRPr="00E27D49">
        <w:rPr>
          <w:rFonts w:cs="Tahoma"/>
          <w:bCs/>
          <w:i/>
          <w:color w:val="000000"/>
          <w:sz w:val="32"/>
          <w:szCs w:val="32"/>
          <w:u w:val="single"/>
        </w:rPr>
        <w:t>0</w:t>
      </w:r>
      <w:r w:rsidR="00E30592" w:rsidRPr="00E27D49">
        <w:rPr>
          <w:rFonts w:cs="Tahoma"/>
          <w:bCs/>
          <w:i/>
          <w:color w:val="000000"/>
          <w:sz w:val="32"/>
          <w:szCs w:val="32"/>
          <w:u w:val="single"/>
        </w:rPr>
        <w:t>1</w:t>
      </w:r>
      <w:r w:rsidR="005D5009" w:rsidRPr="00E27D49">
        <w:rPr>
          <w:rFonts w:cs="Tahoma"/>
          <w:bCs/>
          <w:i/>
          <w:color w:val="000000"/>
          <w:sz w:val="32"/>
          <w:szCs w:val="32"/>
        </w:rPr>
        <w:t xml:space="preserve"> </w:t>
      </w:r>
      <w:r w:rsidR="00D56769" w:rsidRPr="00E27D49">
        <w:rPr>
          <w:rFonts w:cs="Tahoma"/>
          <w:bCs/>
          <w:i/>
          <w:color w:val="000000"/>
          <w:sz w:val="32"/>
          <w:szCs w:val="32"/>
        </w:rPr>
        <w:t xml:space="preserve">: </w:t>
      </w:r>
      <w:r w:rsidR="005D5009" w:rsidRPr="00E27D49">
        <w:rPr>
          <w:rFonts w:cs="Tahoma"/>
          <w:bCs/>
          <w:i/>
          <w:color w:val="000000"/>
          <w:sz w:val="32"/>
          <w:szCs w:val="32"/>
        </w:rPr>
        <w:t xml:space="preserve">AVIS D'APPEL D'OFFRES NATIONAL </w:t>
      </w:r>
      <w:r w:rsidR="00E30592" w:rsidRPr="00E27D49">
        <w:rPr>
          <w:rFonts w:cs="Tahoma"/>
          <w:bCs/>
          <w:i/>
          <w:color w:val="000000"/>
          <w:sz w:val="32"/>
          <w:szCs w:val="32"/>
        </w:rPr>
        <w:t>OUVERT</w:t>
      </w:r>
      <w:r w:rsidR="005D5009" w:rsidRPr="00E27D49">
        <w:rPr>
          <w:rFonts w:cs="Tahoma"/>
          <w:bCs/>
          <w:i/>
          <w:color w:val="000000"/>
          <w:sz w:val="32"/>
          <w:szCs w:val="32"/>
        </w:rPr>
        <w:t xml:space="preserve"> (</w:t>
      </w:r>
      <w:r w:rsidR="005D5009" w:rsidRPr="00E27D49">
        <w:rPr>
          <w:rFonts w:cs="Tahoma"/>
          <w:bCs/>
          <w:color w:val="000000"/>
          <w:sz w:val="32"/>
          <w:szCs w:val="32"/>
        </w:rPr>
        <w:t>AAON</w:t>
      </w:r>
      <w:r w:rsidR="00E30592" w:rsidRPr="00E27D49">
        <w:rPr>
          <w:rFonts w:cs="Tahoma"/>
          <w:bCs/>
          <w:color w:val="000000"/>
          <w:sz w:val="32"/>
          <w:szCs w:val="32"/>
        </w:rPr>
        <w:t>O</w:t>
      </w:r>
      <w:r w:rsidR="005D5009" w:rsidRPr="00E27D49">
        <w:rPr>
          <w:rFonts w:cs="Tahoma"/>
          <w:bCs/>
          <w:color w:val="000000"/>
          <w:sz w:val="32"/>
          <w:szCs w:val="32"/>
        </w:rPr>
        <w:t>)</w:t>
      </w:r>
      <w:bookmarkEnd w:id="14"/>
      <w:bookmarkEnd w:id="15"/>
      <w:bookmarkEnd w:id="16"/>
      <w:bookmarkEnd w:id="17"/>
      <w:bookmarkEnd w:id="18"/>
    </w:p>
    <w:p w14:paraId="7E42E878" w14:textId="77777777" w:rsidR="00344F01" w:rsidRPr="00E27D49" w:rsidRDefault="00344F01" w:rsidP="00344F01">
      <w:pPr>
        <w:pStyle w:val="Titre1"/>
        <w:ind w:left="-426" w:right="-285"/>
        <w:jc w:val="center"/>
        <w:rPr>
          <w:rFonts w:cs="Tahoma"/>
          <w:b w:val="0"/>
          <w:bCs/>
          <w:color w:val="000000"/>
          <w:szCs w:val="24"/>
        </w:rPr>
        <w:sectPr w:rsidR="00344F01" w:rsidRPr="00E27D49" w:rsidSect="00344F01">
          <w:footerReference w:type="default" r:id="rId10"/>
          <w:pgSz w:w="11900" w:h="16820"/>
          <w:pgMar w:top="5670" w:right="1134" w:bottom="1134" w:left="1134" w:header="720" w:footer="720" w:gutter="0"/>
          <w:cols w:space="720"/>
        </w:sectPr>
      </w:pPr>
    </w:p>
    <w:p w14:paraId="67DD3508" w14:textId="77777777" w:rsidR="009F0AA5" w:rsidRPr="00E27D49" w:rsidRDefault="0037266E" w:rsidP="009F0AA5">
      <w:pPr>
        <w:tabs>
          <w:tab w:val="center" w:pos="1843"/>
          <w:tab w:val="center" w:pos="7938"/>
        </w:tabs>
        <w:rPr>
          <w:rFonts w:ascii="Arial Narrow" w:hAnsi="Arial Narrow"/>
        </w:rPr>
      </w:pPr>
      <w:r w:rsidRPr="00E27D49">
        <w:rPr>
          <w:rFonts w:ascii="Arial Narrow" w:hAnsi="Arial Narrow"/>
          <w:color w:val="000000"/>
        </w:rPr>
        <w:lastRenderedPageBreak/>
        <w:tab/>
      </w:r>
      <w:r w:rsidR="009F0AA5" w:rsidRPr="00E27D49">
        <w:rPr>
          <w:rFonts w:ascii="Arial Narrow" w:hAnsi="Arial Narrow"/>
        </w:rPr>
        <w:t>RÉPUBLIQUE DU CAMEROUN</w:t>
      </w:r>
      <w:r w:rsidR="009F0AA5" w:rsidRPr="00E27D49">
        <w:rPr>
          <w:rFonts w:ascii="Arial Narrow" w:hAnsi="Arial Narrow"/>
        </w:rPr>
        <w:tab/>
        <w:t xml:space="preserve">         REPUBLIC OF CAMEROON</w:t>
      </w:r>
    </w:p>
    <w:p w14:paraId="2C487469" w14:textId="77777777" w:rsidR="009F0AA5" w:rsidRPr="00785313" w:rsidRDefault="009F0AA5" w:rsidP="009F0AA5">
      <w:pPr>
        <w:tabs>
          <w:tab w:val="center" w:pos="1843"/>
          <w:tab w:val="center" w:pos="7938"/>
        </w:tabs>
        <w:spacing w:after="120"/>
        <w:rPr>
          <w:rFonts w:ascii="Arial Narrow" w:hAnsi="Arial Narrow"/>
          <w:sz w:val="16"/>
        </w:rPr>
      </w:pPr>
      <w:r w:rsidRPr="00785313">
        <w:rPr>
          <w:rFonts w:ascii="Arial Narrow" w:hAnsi="Arial Narrow"/>
          <w:sz w:val="16"/>
        </w:rPr>
        <w:t xml:space="preserve">                               PAIX-TRAVAIL-PATRIE                                                                                                                                   PEACE-WORK-FATHERLAND</w:t>
      </w:r>
    </w:p>
    <w:p w14:paraId="72A6A753" w14:textId="77777777" w:rsidR="009F0AA5" w:rsidRPr="00785313" w:rsidRDefault="009F0AA5" w:rsidP="009F0AA5">
      <w:pPr>
        <w:tabs>
          <w:tab w:val="center" w:pos="1843"/>
          <w:tab w:val="center" w:pos="7938"/>
        </w:tabs>
        <w:spacing w:after="120"/>
        <w:rPr>
          <w:rFonts w:ascii="Arial Narrow" w:hAnsi="Arial Narrow"/>
        </w:rPr>
      </w:pPr>
      <w:r w:rsidRPr="00785313">
        <w:rPr>
          <w:rFonts w:ascii="Arial Narrow" w:hAnsi="Arial Narrow"/>
        </w:rPr>
        <w:t xml:space="preserve">                           ********                                                                                                       *********</w:t>
      </w:r>
    </w:p>
    <w:p w14:paraId="7E6E0A6B" w14:textId="0CBAE026" w:rsidR="009F0AA5" w:rsidRPr="00785313" w:rsidRDefault="009F0AA5" w:rsidP="00860DC5">
      <w:pPr>
        <w:tabs>
          <w:tab w:val="center" w:pos="1843"/>
          <w:tab w:val="left" w:pos="4962"/>
          <w:tab w:val="center" w:pos="7371"/>
        </w:tabs>
        <w:spacing w:after="120"/>
        <w:ind w:right="276"/>
        <w:rPr>
          <w:rFonts w:ascii="Arial Narrow" w:hAnsi="Arial Narrow"/>
        </w:rPr>
      </w:pPr>
      <w:r w:rsidRPr="00785313">
        <w:rPr>
          <w:rFonts w:ascii="Arial Narrow" w:hAnsi="Arial Narrow"/>
        </w:rPr>
        <w:t xml:space="preserve">                REGION D</w:t>
      </w:r>
      <w:r w:rsidR="004D70B8">
        <w:rPr>
          <w:rFonts w:ascii="Arial Narrow" w:hAnsi="Arial Narrow"/>
        </w:rPr>
        <w:t>E L’EST</w:t>
      </w:r>
      <w:r w:rsidRPr="00785313">
        <w:rPr>
          <w:rFonts w:ascii="Arial Narrow" w:hAnsi="Arial Narrow"/>
        </w:rPr>
        <w:tab/>
        <w:t xml:space="preserve">                                          </w:t>
      </w:r>
      <w:r w:rsidR="0081699A">
        <w:rPr>
          <w:rFonts w:ascii="Arial Narrow" w:hAnsi="Arial Narrow"/>
        </w:rPr>
        <w:t>EAST</w:t>
      </w:r>
      <w:r w:rsidRPr="00785313">
        <w:rPr>
          <w:rFonts w:ascii="Arial Narrow" w:hAnsi="Arial Narrow"/>
        </w:rPr>
        <w:t xml:space="preserve"> REGION</w:t>
      </w:r>
    </w:p>
    <w:p w14:paraId="5E92A108" w14:textId="77777777" w:rsidR="009F0AA5" w:rsidRPr="00785313" w:rsidRDefault="009F0AA5" w:rsidP="009F0AA5">
      <w:pPr>
        <w:tabs>
          <w:tab w:val="center" w:pos="1843"/>
          <w:tab w:val="center" w:pos="7938"/>
        </w:tabs>
        <w:spacing w:after="120"/>
        <w:rPr>
          <w:rFonts w:ascii="Arial Narrow" w:hAnsi="Arial Narrow"/>
        </w:rPr>
      </w:pPr>
      <w:r w:rsidRPr="00785313">
        <w:rPr>
          <w:rFonts w:ascii="Arial Narrow" w:hAnsi="Arial Narrow"/>
        </w:rPr>
        <w:t xml:space="preserve">                          *********                                                                                                       *********</w:t>
      </w:r>
    </w:p>
    <w:p w14:paraId="3A389AFB" w14:textId="1D022EF7" w:rsidR="009F0AA5" w:rsidRPr="00785313" w:rsidRDefault="00860DC5" w:rsidP="009F0AA5">
      <w:pPr>
        <w:tabs>
          <w:tab w:val="center" w:pos="1843"/>
          <w:tab w:val="center" w:pos="7938"/>
        </w:tabs>
        <w:spacing w:after="120"/>
        <w:rPr>
          <w:rFonts w:ascii="Arial Narrow" w:hAnsi="Arial Narrow"/>
        </w:rPr>
      </w:pPr>
      <w:r>
        <w:rPr>
          <w:rFonts w:ascii="Arial Narrow" w:hAnsi="Arial Narrow"/>
        </w:rPr>
        <w:t xml:space="preserve">        </w:t>
      </w:r>
      <w:r w:rsidR="009F0AA5" w:rsidRPr="00785313">
        <w:rPr>
          <w:rFonts w:ascii="Arial Narrow" w:hAnsi="Arial Narrow"/>
        </w:rPr>
        <w:t>DEPARTEMENT D</w:t>
      </w:r>
      <w:r w:rsidR="004D70B8">
        <w:rPr>
          <w:rFonts w:ascii="Arial Narrow" w:hAnsi="Arial Narrow"/>
        </w:rPr>
        <w:t xml:space="preserve">U </w:t>
      </w:r>
      <w:r w:rsidR="00336739">
        <w:rPr>
          <w:rFonts w:ascii="Arial Narrow" w:hAnsi="Arial Narrow"/>
        </w:rPr>
        <w:t>HAUT-NYONG</w:t>
      </w:r>
      <w:r>
        <w:rPr>
          <w:rFonts w:ascii="Arial Narrow" w:hAnsi="Arial Narrow"/>
        </w:rPr>
        <w:t xml:space="preserve">           </w:t>
      </w:r>
      <w:r w:rsidR="009F0AA5" w:rsidRPr="00785313">
        <w:rPr>
          <w:rFonts w:ascii="Arial Narrow" w:hAnsi="Arial Narrow"/>
        </w:rPr>
        <w:t xml:space="preserve">                                            </w:t>
      </w:r>
      <w:r w:rsidR="0081699A">
        <w:rPr>
          <w:rFonts w:ascii="Arial Narrow" w:hAnsi="Arial Narrow"/>
        </w:rPr>
        <w:t xml:space="preserve">       </w:t>
      </w:r>
      <w:proofErr w:type="spellStart"/>
      <w:r w:rsidR="0081699A">
        <w:rPr>
          <w:rFonts w:ascii="Arial Narrow" w:hAnsi="Arial Narrow"/>
        </w:rPr>
        <w:t>HAUT-NYONG</w:t>
      </w:r>
      <w:proofErr w:type="spellEnd"/>
      <w:r>
        <w:rPr>
          <w:rFonts w:ascii="Arial Narrow" w:hAnsi="Arial Narrow"/>
        </w:rPr>
        <w:t xml:space="preserve"> </w:t>
      </w:r>
      <w:r w:rsidR="009F0AA5" w:rsidRPr="00785313">
        <w:rPr>
          <w:rFonts w:ascii="Arial Narrow" w:hAnsi="Arial Narrow"/>
        </w:rPr>
        <w:t>DIVISION</w:t>
      </w:r>
    </w:p>
    <w:p w14:paraId="289E5851" w14:textId="77777777" w:rsidR="009F0AA5" w:rsidRPr="00B540AB" w:rsidRDefault="009F0AA5" w:rsidP="009F0AA5">
      <w:pPr>
        <w:tabs>
          <w:tab w:val="center" w:pos="1843"/>
          <w:tab w:val="center" w:pos="7938"/>
        </w:tabs>
        <w:spacing w:after="120"/>
        <w:rPr>
          <w:rFonts w:ascii="Arial Narrow" w:hAnsi="Arial Narrow"/>
          <w:lang w:val="fr-CM"/>
        </w:rPr>
      </w:pPr>
      <w:r w:rsidRPr="00E27D49">
        <w:rPr>
          <w:rFonts w:ascii="Arial Narrow" w:hAnsi="Arial Narrow"/>
        </w:rPr>
        <w:t xml:space="preserve">                          </w:t>
      </w:r>
      <w:r w:rsidRPr="00B540AB">
        <w:rPr>
          <w:rFonts w:ascii="Arial Narrow" w:hAnsi="Arial Narrow"/>
          <w:lang w:val="fr-CM"/>
        </w:rPr>
        <w:t>*********                                                                                                       *********</w:t>
      </w:r>
    </w:p>
    <w:p w14:paraId="5DAED9B1" w14:textId="4B5BD409" w:rsidR="009F0AA5" w:rsidRPr="00B540AB" w:rsidRDefault="009F0AA5" w:rsidP="009F0AA5">
      <w:pPr>
        <w:tabs>
          <w:tab w:val="center" w:pos="1843"/>
          <w:tab w:val="center" w:pos="7938"/>
        </w:tabs>
        <w:spacing w:after="120"/>
        <w:rPr>
          <w:rFonts w:ascii="Arial Narrow" w:hAnsi="Arial Narrow"/>
          <w:lang w:val="fr-CM"/>
        </w:rPr>
      </w:pPr>
      <w:r w:rsidRPr="00B540AB">
        <w:rPr>
          <w:rFonts w:ascii="Arial Narrow" w:hAnsi="Arial Narrow"/>
          <w:lang w:val="fr-CM"/>
        </w:rPr>
        <w:t xml:space="preserve">    </w:t>
      </w:r>
      <w:r w:rsidR="00860DC5" w:rsidRPr="00B540AB">
        <w:rPr>
          <w:rFonts w:ascii="Arial Narrow" w:hAnsi="Arial Narrow"/>
          <w:lang w:val="fr-CM"/>
        </w:rPr>
        <w:t xml:space="preserve">     </w:t>
      </w:r>
      <w:r w:rsidRPr="00B540AB">
        <w:rPr>
          <w:rFonts w:ascii="Arial Narrow" w:hAnsi="Arial Narrow"/>
          <w:lang w:val="fr-CM"/>
        </w:rPr>
        <w:t xml:space="preserve">  COMMUNE D</w:t>
      </w:r>
      <w:r w:rsidR="00336739" w:rsidRPr="00B540AB">
        <w:rPr>
          <w:rFonts w:ascii="Arial Narrow" w:hAnsi="Arial Narrow"/>
          <w:lang w:val="fr-CM"/>
        </w:rPr>
        <w:t>’ATOK</w:t>
      </w:r>
      <w:r w:rsidRPr="00B540AB">
        <w:rPr>
          <w:rFonts w:ascii="Arial Narrow" w:hAnsi="Arial Narrow"/>
          <w:lang w:val="fr-CM"/>
        </w:rPr>
        <w:tab/>
        <w:t xml:space="preserve">            </w:t>
      </w:r>
      <w:proofErr w:type="spellStart"/>
      <w:r w:rsidR="00336739" w:rsidRPr="00B540AB">
        <w:rPr>
          <w:rFonts w:ascii="Arial Narrow" w:hAnsi="Arial Narrow"/>
          <w:lang w:val="fr-CM"/>
        </w:rPr>
        <w:t>ATOK</w:t>
      </w:r>
      <w:proofErr w:type="spellEnd"/>
      <w:r w:rsidRPr="00B540AB">
        <w:rPr>
          <w:rFonts w:ascii="Arial Narrow" w:hAnsi="Arial Narrow"/>
          <w:lang w:val="fr-CM"/>
        </w:rPr>
        <w:t xml:space="preserve"> COUNCIL</w:t>
      </w:r>
    </w:p>
    <w:p w14:paraId="17E232F8" w14:textId="77777777" w:rsidR="009F0AA5" w:rsidRPr="00B540AB" w:rsidRDefault="009F0AA5" w:rsidP="009F0AA5">
      <w:pPr>
        <w:tabs>
          <w:tab w:val="center" w:pos="1843"/>
          <w:tab w:val="center" w:pos="7938"/>
        </w:tabs>
        <w:spacing w:after="120"/>
        <w:ind w:left="74"/>
        <w:rPr>
          <w:rFonts w:ascii="Arial Narrow" w:hAnsi="Arial Narrow"/>
          <w:lang w:val="fr-CM"/>
        </w:rPr>
      </w:pPr>
      <w:r w:rsidRPr="00B540AB">
        <w:rPr>
          <w:rFonts w:ascii="Arial Narrow" w:hAnsi="Arial Narrow"/>
          <w:lang w:val="fr-CM"/>
        </w:rPr>
        <w:t xml:space="preserve">                        *********                                                                                                        *********</w:t>
      </w:r>
    </w:p>
    <w:p w14:paraId="5BCA1B80" w14:textId="77777777" w:rsidR="008C3B15" w:rsidRPr="00E27D49" w:rsidRDefault="0037266E" w:rsidP="005469AD">
      <w:pPr>
        <w:tabs>
          <w:tab w:val="center" w:pos="1418"/>
          <w:tab w:val="center" w:pos="7655"/>
        </w:tabs>
        <w:ind w:left="-709" w:right="-852"/>
        <w:jc w:val="center"/>
        <w:rPr>
          <w:rFonts w:ascii="Arial Narrow" w:hAnsi="Arial Narrow" w:cs="Tahoma"/>
          <w:color w:val="000000"/>
          <w:u w:val="single"/>
        </w:rPr>
      </w:pPr>
      <w:bookmarkStart w:id="19" w:name="_Toc487284647"/>
      <w:r w:rsidRPr="00E27D49">
        <w:rPr>
          <w:rFonts w:ascii="Arial Narrow" w:hAnsi="Arial Narrow" w:cs="Tahoma"/>
          <w:color w:val="000000"/>
          <w:u w:val="single"/>
        </w:rPr>
        <w:t xml:space="preserve">COMMISSION </w:t>
      </w:r>
      <w:r w:rsidR="00FE1698" w:rsidRPr="00E27D49">
        <w:rPr>
          <w:rFonts w:ascii="Arial Narrow" w:hAnsi="Arial Narrow" w:cs="Tahoma"/>
          <w:color w:val="000000"/>
          <w:u w:val="single"/>
        </w:rPr>
        <w:t xml:space="preserve">INTERNE DE </w:t>
      </w:r>
      <w:r w:rsidRPr="00E27D49">
        <w:rPr>
          <w:rFonts w:ascii="Arial Narrow" w:hAnsi="Arial Narrow" w:cs="Tahoma"/>
          <w:color w:val="000000"/>
          <w:u w:val="single"/>
        </w:rPr>
        <w:t>PASSATION DES MARCHÉS</w:t>
      </w:r>
      <w:bookmarkEnd w:id="19"/>
    </w:p>
    <w:p w14:paraId="738DDB4F" w14:textId="77777777" w:rsidR="00C52D6C" w:rsidRPr="00E27D49" w:rsidRDefault="00C52D6C" w:rsidP="00336739">
      <w:pPr>
        <w:tabs>
          <w:tab w:val="center" w:pos="1418"/>
          <w:tab w:val="center" w:pos="7655"/>
        </w:tabs>
        <w:ind w:left="-709" w:right="-852"/>
        <w:jc w:val="center"/>
        <w:rPr>
          <w:rFonts w:ascii="Arial Narrow" w:hAnsi="Arial Narrow" w:cs="Tahoma"/>
          <w:b/>
          <w:bCs/>
          <w:color w:val="000000"/>
          <w:sz w:val="22"/>
          <w:u w:val="single"/>
        </w:rPr>
      </w:pPr>
    </w:p>
    <w:p w14:paraId="27B2E2EB" w14:textId="0F7224F6" w:rsidR="008C3B15" w:rsidRPr="00336739" w:rsidRDefault="008C3B15" w:rsidP="00336739">
      <w:pPr>
        <w:pStyle w:val="Titre4"/>
        <w:numPr>
          <w:ilvl w:val="0"/>
          <w:numId w:val="0"/>
        </w:numPr>
        <w:spacing w:before="0"/>
        <w:ind w:left="864"/>
        <w:jc w:val="center"/>
        <w:rPr>
          <w:rFonts w:cs="Tahoma"/>
          <w:bCs/>
          <w:color w:val="000000"/>
          <w:szCs w:val="24"/>
        </w:rPr>
      </w:pPr>
      <w:bookmarkStart w:id="20" w:name="_Toc487284648"/>
      <w:r w:rsidRPr="00E27D49">
        <w:rPr>
          <w:rFonts w:cs="Tahoma"/>
          <w:color w:val="000000"/>
          <w:szCs w:val="24"/>
        </w:rPr>
        <w:t xml:space="preserve">AVIS D'APPEL D'OFFRES NATIONAL </w:t>
      </w:r>
      <w:r w:rsidR="00E30592" w:rsidRPr="00E27D49">
        <w:rPr>
          <w:rFonts w:cs="Tahoma"/>
          <w:color w:val="000000"/>
          <w:szCs w:val="24"/>
        </w:rPr>
        <w:t>OUVERT</w:t>
      </w:r>
      <w:bookmarkStart w:id="21" w:name="_Toc487284649"/>
      <w:bookmarkEnd w:id="20"/>
      <w:r w:rsidR="00336739">
        <w:rPr>
          <w:rFonts w:cs="Tahoma"/>
          <w:color w:val="000000"/>
          <w:szCs w:val="24"/>
        </w:rPr>
        <w:t xml:space="preserve"> </w:t>
      </w:r>
      <w:r w:rsidR="0037266E" w:rsidRPr="00E27D49">
        <w:t>N°</w:t>
      </w:r>
      <w:r w:rsidR="00311702" w:rsidRPr="00E27D49">
        <w:rPr>
          <w:lang w:val="fr-CM"/>
        </w:rPr>
        <w:t>____</w:t>
      </w:r>
      <w:r w:rsidR="0037266E" w:rsidRPr="00E27D49">
        <w:t>/</w:t>
      </w:r>
      <w:r w:rsidR="00E30592" w:rsidRPr="00E27D49">
        <w:t>AONO</w:t>
      </w:r>
      <w:r w:rsidR="0037266E" w:rsidRPr="00E27D49">
        <w:t>/</w:t>
      </w:r>
      <w:r w:rsidR="00BB5194" w:rsidRPr="00E27D49">
        <w:rPr>
          <w:lang w:val="fr-CM"/>
        </w:rPr>
        <w:t>………………….</w:t>
      </w:r>
      <w:r w:rsidR="0037266E" w:rsidRPr="00E27D49">
        <w:t>/20</w:t>
      </w:r>
      <w:r w:rsidR="00BB5194" w:rsidRPr="00E27D49">
        <w:rPr>
          <w:lang w:val="fr-FR"/>
        </w:rPr>
        <w:t>2</w:t>
      </w:r>
      <w:r w:rsidR="004D70B8">
        <w:rPr>
          <w:lang w:val="fr-FR"/>
        </w:rPr>
        <w:t>4</w:t>
      </w:r>
      <w:r w:rsidR="0037266E" w:rsidRPr="00E27D49">
        <w:t xml:space="preserve"> DU </w:t>
      </w:r>
      <w:bookmarkEnd w:id="21"/>
      <w:r w:rsidR="00C52D6C" w:rsidRPr="00E27D49">
        <w:rPr>
          <w:lang w:val="fr-CM"/>
        </w:rPr>
        <w:t>______________</w:t>
      </w:r>
      <w:bookmarkStart w:id="22" w:name="_Toc487284650"/>
      <w:r w:rsidR="00336739">
        <w:rPr>
          <w:lang w:val="fr-CM"/>
        </w:rPr>
        <w:t xml:space="preserve"> </w:t>
      </w:r>
      <w:r w:rsidR="0037266E" w:rsidRPr="00E27D49">
        <w:t xml:space="preserve">POUR </w:t>
      </w:r>
      <w:bookmarkStart w:id="23" w:name="_Hlk184138423"/>
      <w:r w:rsidR="00402232" w:rsidRPr="00E27D49">
        <w:t>LES</w:t>
      </w:r>
      <w:r w:rsidR="0037266E" w:rsidRPr="00E27D49">
        <w:t xml:space="preserve"> TRAVAUX DE CONSTRUCTION </w:t>
      </w:r>
      <w:bookmarkEnd w:id="22"/>
      <w:r w:rsidR="00336739" w:rsidRPr="00336739">
        <w:t>D’UN COMPLEXE COMMERCIAL ET D’UNE GARE ROUTIERE DANS LA COMMUNE D’ATOK</w:t>
      </w:r>
      <w:bookmarkEnd w:id="23"/>
    </w:p>
    <w:p w14:paraId="14B81E53" w14:textId="5FB69657" w:rsidR="00EB441F" w:rsidRPr="00E27D49" w:rsidRDefault="008C3B15" w:rsidP="00A404BA">
      <w:pPr>
        <w:spacing w:before="200"/>
        <w:jc w:val="center"/>
        <w:rPr>
          <w:rFonts w:ascii="Arial Narrow" w:eastAsia="Arial Unicode MS" w:hAnsi="Arial Narrow" w:cs="Arial"/>
          <w:b/>
          <w:color w:val="000000"/>
          <w:sz w:val="22"/>
        </w:rPr>
      </w:pPr>
      <w:r w:rsidRPr="00E27D49">
        <w:rPr>
          <w:rFonts w:ascii="Arial Narrow" w:eastAsia="Arial Unicode MS" w:hAnsi="Arial Narrow" w:cs="Arial"/>
          <w:b/>
          <w:color w:val="000000"/>
          <w:sz w:val="22"/>
        </w:rPr>
        <w:t xml:space="preserve">FINANCEMENT : FEICOM / COMMUNE </w:t>
      </w:r>
      <w:r w:rsidR="002A1678" w:rsidRPr="00E27D49">
        <w:rPr>
          <w:rFonts w:ascii="Arial Narrow" w:eastAsia="Arial Unicode MS" w:hAnsi="Arial Narrow" w:cs="Arial"/>
          <w:b/>
          <w:color w:val="000000"/>
          <w:sz w:val="22"/>
        </w:rPr>
        <w:t>D</w:t>
      </w:r>
      <w:r w:rsidR="00336739">
        <w:rPr>
          <w:rFonts w:ascii="Arial Narrow" w:eastAsia="Arial Unicode MS" w:hAnsi="Arial Narrow" w:cs="Arial"/>
          <w:b/>
          <w:color w:val="000000"/>
          <w:sz w:val="22"/>
        </w:rPr>
        <w:t>’ATOK</w:t>
      </w:r>
      <w:r w:rsidR="00C52D6C" w:rsidRPr="00E27D49">
        <w:rPr>
          <w:rFonts w:ascii="Arial Narrow" w:eastAsia="Arial Unicode MS" w:hAnsi="Arial Narrow" w:cs="Arial"/>
          <w:b/>
          <w:color w:val="000000"/>
          <w:sz w:val="22"/>
        </w:rPr>
        <w:t xml:space="preserve">/Exercice </w:t>
      </w:r>
      <w:r w:rsidR="00BB5194" w:rsidRPr="00E27D49">
        <w:rPr>
          <w:rFonts w:ascii="Arial Narrow" w:eastAsia="Arial Unicode MS" w:hAnsi="Arial Narrow" w:cs="Arial"/>
          <w:b/>
          <w:color w:val="000000"/>
          <w:sz w:val="22"/>
        </w:rPr>
        <w:t>202</w:t>
      </w:r>
      <w:r w:rsidR="004D70B8">
        <w:rPr>
          <w:rFonts w:ascii="Arial Narrow" w:eastAsia="Arial Unicode MS" w:hAnsi="Arial Narrow" w:cs="Arial"/>
          <w:b/>
          <w:color w:val="000000"/>
          <w:sz w:val="22"/>
        </w:rPr>
        <w:t>5</w:t>
      </w:r>
    </w:p>
    <w:p w14:paraId="76701E88" w14:textId="77777777" w:rsidR="008C3B15" w:rsidRPr="00E27D49" w:rsidRDefault="008C3B15" w:rsidP="00217DEE">
      <w:pPr>
        <w:pStyle w:val="Retraitcorpsdetexte2"/>
        <w:keepNext/>
        <w:keepLines/>
        <w:numPr>
          <w:ilvl w:val="0"/>
          <w:numId w:val="2"/>
        </w:numPr>
        <w:tabs>
          <w:tab w:val="left" w:pos="284"/>
        </w:tabs>
        <w:autoSpaceDE/>
        <w:autoSpaceDN/>
        <w:adjustRightInd/>
        <w:spacing w:before="200"/>
        <w:ind w:left="284" w:hanging="284"/>
        <w:rPr>
          <w:rFonts w:ascii="Arial Narrow" w:hAnsi="Arial Narrow"/>
          <w:b/>
          <w:color w:val="000000"/>
        </w:rPr>
      </w:pPr>
      <w:r w:rsidRPr="00E27D49">
        <w:rPr>
          <w:rFonts w:ascii="Arial Narrow" w:eastAsia="Arial Unicode MS" w:hAnsi="Arial Narrow" w:cs="Arial"/>
          <w:b/>
          <w:color w:val="000000"/>
          <w:szCs w:val="20"/>
        </w:rPr>
        <w:t>Objet de l’Appel d’Offres:</w:t>
      </w:r>
    </w:p>
    <w:p w14:paraId="46503314" w14:textId="6C9D3629" w:rsidR="008C3B15" w:rsidRPr="00E27D49" w:rsidRDefault="00C52D6C" w:rsidP="008C3B15">
      <w:pPr>
        <w:spacing w:before="40"/>
        <w:ind w:firstLine="284"/>
        <w:jc w:val="both"/>
        <w:rPr>
          <w:rFonts w:ascii="Arial Narrow" w:eastAsia="Arial Unicode MS" w:hAnsi="Arial Narrow" w:cs="Arial"/>
          <w:color w:val="000000"/>
        </w:rPr>
      </w:pPr>
      <w:r w:rsidRPr="00E27D49">
        <w:rPr>
          <w:rFonts w:ascii="Arial Narrow" w:eastAsia="Arial Unicode MS" w:hAnsi="Arial Narrow" w:cs="Arial"/>
          <w:color w:val="000000"/>
        </w:rPr>
        <w:t>Dans le but de</w:t>
      </w:r>
      <w:r w:rsidR="008C3B15" w:rsidRPr="00E27D49">
        <w:rPr>
          <w:rFonts w:ascii="Arial Narrow" w:eastAsia="Arial Unicode MS" w:hAnsi="Arial Narrow" w:cs="Arial"/>
          <w:color w:val="000000"/>
        </w:rPr>
        <w:t xml:space="preserve"> développe</w:t>
      </w:r>
      <w:r w:rsidRPr="00E27D49">
        <w:rPr>
          <w:rFonts w:ascii="Arial Narrow" w:eastAsia="Arial Unicode MS" w:hAnsi="Arial Narrow" w:cs="Arial"/>
          <w:color w:val="000000"/>
        </w:rPr>
        <w:t>r</w:t>
      </w:r>
      <w:r w:rsidR="008C3B15" w:rsidRPr="00E27D49">
        <w:rPr>
          <w:rFonts w:ascii="Arial Narrow" w:eastAsia="Arial Unicode MS" w:hAnsi="Arial Narrow" w:cs="Arial"/>
          <w:color w:val="000000"/>
        </w:rPr>
        <w:t xml:space="preserve"> ses infrastructures </w:t>
      </w:r>
      <w:r w:rsidR="00336739">
        <w:rPr>
          <w:rFonts w:ascii="Arial Narrow" w:eastAsia="Arial Unicode MS" w:hAnsi="Arial Narrow" w:cs="Arial"/>
          <w:color w:val="000000"/>
        </w:rPr>
        <w:t xml:space="preserve">économiques et sociales au sein de la municipalité, le Maire de la Commune d’ATOK, Maître d’Ouvrage, lance pour le compte de la Commune, </w:t>
      </w:r>
      <w:r w:rsidR="008C3B15" w:rsidRPr="00E27D49">
        <w:rPr>
          <w:rFonts w:ascii="Arial Narrow" w:eastAsia="Arial Unicode MS" w:hAnsi="Arial Narrow" w:cs="Arial"/>
          <w:color w:val="000000"/>
        </w:rPr>
        <w:t xml:space="preserve">un Appel d’Offres National </w:t>
      </w:r>
      <w:r w:rsidR="00E30592" w:rsidRPr="00E27D49">
        <w:rPr>
          <w:rFonts w:ascii="Arial Narrow" w:eastAsia="Arial Unicode MS" w:hAnsi="Arial Narrow" w:cs="Arial"/>
          <w:color w:val="000000"/>
        </w:rPr>
        <w:t>Ouvert</w:t>
      </w:r>
      <w:r w:rsidRPr="00E27D49">
        <w:rPr>
          <w:rFonts w:ascii="Arial Narrow" w:eastAsia="Arial Unicode MS" w:hAnsi="Arial Narrow" w:cs="Arial"/>
          <w:color w:val="000000"/>
        </w:rPr>
        <w:t xml:space="preserve"> </w:t>
      </w:r>
      <w:r w:rsidR="008C3B15" w:rsidRPr="00E27D49">
        <w:rPr>
          <w:rFonts w:ascii="Arial Narrow" w:eastAsia="Arial Unicode MS" w:hAnsi="Arial Narrow" w:cs="Arial"/>
          <w:color w:val="000000"/>
        </w:rPr>
        <w:t xml:space="preserve">pour </w:t>
      </w:r>
      <w:r w:rsidR="00402232" w:rsidRPr="00E27D49">
        <w:rPr>
          <w:rFonts w:ascii="Arial Narrow" w:eastAsia="Arial Unicode MS" w:hAnsi="Arial Narrow" w:cs="Arial"/>
          <w:color w:val="000000"/>
        </w:rPr>
        <w:t>les</w:t>
      </w:r>
      <w:r w:rsidR="00723FD6" w:rsidRPr="00E27D49">
        <w:rPr>
          <w:rFonts w:ascii="Arial Narrow" w:eastAsia="Arial Unicode MS" w:hAnsi="Arial Narrow" w:cs="Arial"/>
          <w:color w:val="000000"/>
        </w:rPr>
        <w:t xml:space="preserve"> travaux de</w:t>
      </w:r>
      <w:r w:rsidR="008C3B15" w:rsidRPr="00E27D49">
        <w:rPr>
          <w:rFonts w:ascii="Arial Narrow" w:eastAsia="Arial Unicode MS" w:hAnsi="Arial Narrow" w:cs="Arial"/>
          <w:color w:val="000000"/>
        </w:rPr>
        <w:t xml:space="preserve"> construction d</w:t>
      </w:r>
      <w:r w:rsidRPr="00E27D49">
        <w:rPr>
          <w:rFonts w:ascii="Arial Narrow" w:eastAsia="Arial Unicode MS" w:hAnsi="Arial Narrow" w:cs="Arial"/>
          <w:color w:val="000000"/>
        </w:rPr>
        <w:t>’un</w:t>
      </w:r>
      <w:r w:rsidR="008C3B15" w:rsidRPr="00E27D49">
        <w:rPr>
          <w:rFonts w:ascii="Arial Narrow" w:eastAsia="Arial Unicode MS" w:hAnsi="Arial Narrow" w:cs="Arial"/>
          <w:color w:val="000000"/>
        </w:rPr>
        <w:t xml:space="preserve"> </w:t>
      </w:r>
      <w:r w:rsidR="00336739">
        <w:rPr>
          <w:rFonts w:ascii="Arial Narrow" w:eastAsia="Arial Unicode MS" w:hAnsi="Arial Narrow" w:cs="Arial"/>
          <w:color w:val="000000"/>
        </w:rPr>
        <w:t>Complexe Commercial et d’une Gare Routière</w:t>
      </w:r>
      <w:r w:rsidR="008C3B15" w:rsidRPr="00E27D49">
        <w:rPr>
          <w:rFonts w:ascii="Arial Narrow" w:eastAsia="Arial Unicode MS" w:hAnsi="Arial Narrow" w:cs="Arial"/>
          <w:color w:val="000000"/>
        </w:rPr>
        <w:t>.</w:t>
      </w:r>
    </w:p>
    <w:p w14:paraId="0DC460DB" w14:textId="77777777" w:rsidR="008C3B15" w:rsidRPr="00E27D49" w:rsidRDefault="008C3B15" w:rsidP="00217DEE">
      <w:pPr>
        <w:pStyle w:val="Retraitcorpsdetexte2"/>
        <w:keepNext/>
        <w:keepLines/>
        <w:numPr>
          <w:ilvl w:val="0"/>
          <w:numId w:val="2"/>
        </w:numPr>
        <w:tabs>
          <w:tab w:val="left" w:pos="284"/>
        </w:tabs>
        <w:autoSpaceDE/>
        <w:autoSpaceDN/>
        <w:adjustRightInd/>
        <w:spacing w:before="200"/>
        <w:ind w:left="284" w:hanging="284"/>
        <w:rPr>
          <w:rFonts w:ascii="Arial Narrow" w:eastAsia="Arial Unicode MS" w:hAnsi="Arial Narrow" w:cs="Arial"/>
          <w:b/>
          <w:color w:val="000000"/>
          <w:szCs w:val="20"/>
        </w:rPr>
      </w:pPr>
      <w:r w:rsidRPr="00E27D49">
        <w:rPr>
          <w:rFonts w:ascii="Arial Narrow" w:eastAsia="Arial Unicode MS" w:hAnsi="Arial Narrow" w:cs="Arial"/>
          <w:b/>
          <w:color w:val="000000"/>
          <w:szCs w:val="20"/>
        </w:rPr>
        <w:t>Consistance des travaux</w:t>
      </w:r>
      <w:r w:rsidRPr="00E27D49">
        <w:rPr>
          <w:rFonts w:ascii="Arial Narrow" w:eastAsia="Arial Unicode MS" w:hAnsi="Arial Narrow" w:cs="Arial"/>
          <w:b/>
          <w:color w:val="000000"/>
          <w:szCs w:val="20"/>
        </w:rPr>
        <w:tab/>
      </w:r>
    </w:p>
    <w:p w14:paraId="41C47C30" w14:textId="77777777" w:rsidR="005D3A9D" w:rsidRPr="00E27D49" w:rsidRDefault="005D3A9D" w:rsidP="004106FD">
      <w:pPr>
        <w:spacing w:after="120"/>
        <w:ind w:firstLine="357"/>
        <w:jc w:val="both"/>
        <w:rPr>
          <w:rFonts w:ascii="Arial Narrow" w:hAnsi="Arial Narrow"/>
          <w:color w:val="000000"/>
        </w:rPr>
      </w:pPr>
      <w:r w:rsidRPr="00E27D49">
        <w:rPr>
          <w:rFonts w:ascii="Arial Narrow" w:hAnsi="Arial Narrow"/>
          <w:color w:val="000000"/>
        </w:rPr>
        <w:t>Les travaux comprennent notamment :</w:t>
      </w:r>
    </w:p>
    <w:p w14:paraId="29DD13FB" w14:textId="77777777" w:rsidR="00BB5194" w:rsidRPr="00906BC1" w:rsidRDefault="00BB5194" w:rsidP="00BB5194">
      <w:pPr>
        <w:numPr>
          <w:ilvl w:val="0"/>
          <w:numId w:val="7"/>
        </w:numPr>
        <w:jc w:val="both"/>
        <w:rPr>
          <w:rFonts w:ascii="Arial Narrow" w:hAnsi="Arial Narrow"/>
        </w:rPr>
      </w:pPr>
      <w:r w:rsidRPr="00906BC1">
        <w:rPr>
          <w:rFonts w:ascii="Arial Narrow" w:hAnsi="Arial Narrow"/>
        </w:rPr>
        <w:t>Travaux pré</w:t>
      </w:r>
      <w:r w:rsidR="00D52FD1">
        <w:rPr>
          <w:rFonts w:ascii="Arial Narrow" w:hAnsi="Arial Narrow"/>
        </w:rPr>
        <w:t>paratoires</w:t>
      </w:r>
      <w:r w:rsidRPr="00906BC1">
        <w:rPr>
          <w:rFonts w:ascii="Arial Narrow" w:hAnsi="Arial Narrow"/>
        </w:rPr>
        <w:t xml:space="preserve"> ;</w:t>
      </w:r>
    </w:p>
    <w:p w14:paraId="21545628" w14:textId="77777777" w:rsidR="00BB5194" w:rsidRDefault="00BB5194" w:rsidP="00BB5194">
      <w:pPr>
        <w:numPr>
          <w:ilvl w:val="0"/>
          <w:numId w:val="7"/>
        </w:numPr>
        <w:jc w:val="both"/>
        <w:rPr>
          <w:rFonts w:ascii="Arial Narrow" w:hAnsi="Arial Narrow"/>
        </w:rPr>
      </w:pPr>
      <w:r w:rsidRPr="00906BC1">
        <w:rPr>
          <w:rFonts w:ascii="Arial Narrow" w:hAnsi="Arial Narrow"/>
        </w:rPr>
        <w:t>Terrassement</w:t>
      </w:r>
      <w:r w:rsidR="00D52FD1">
        <w:rPr>
          <w:rFonts w:ascii="Arial Narrow" w:hAnsi="Arial Narrow"/>
        </w:rPr>
        <w:t>s</w:t>
      </w:r>
      <w:r w:rsidRPr="00906BC1">
        <w:rPr>
          <w:rFonts w:ascii="Arial Narrow" w:hAnsi="Arial Narrow"/>
        </w:rPr>
        <w:t> ;</w:t>
      </w:r>
    </w:p>
    <w:p w14:paraId="3B7A0B6E" w14:textId="67969677" w:rsidR="00D52FD1" w:rsidRPr="00906BC1" w:rsidRDefault="004D70B8" w:rsidP="00BB5194">
      <w:pPr>
        <w:numPr>
          <w:ilvl w:val="0"/>
          <w:numId w:val="7"/>
        </w:numPr>
        <w:jc w:val="both"/>
        <w:rPr>
          <w:rFonts w:ascii="Arial Narrow" w:hAnsi="Arial Narrow"/>
        </w:rPr>
      </w:pPr>
      <w:r>
        <w:rPr>
          <w:rFonts w:ascii="Arial Narrow" w:hAnsi="Arial Narrow"/>
        </w:rPr>
        <w:t>F</w:t>
      </w:r>
      <w:r w:rsidR="00D52FD1">
        <w:rPr>
          <w:rFonts w:ascii="Arial Narrow" w:hAnsi="Arial Narrow"/>
        </w:rPr>
        <w:t>ondations</w:t>
      </w:r>
    </w:p>
    <w:p w14:paraId="54155F10" w14:textId="77777777" w:rsidR="00BB5194" w:rsidRPr="00906BC1" w:rsidRDefault="00BB5194" w:rsidP="00BB5194">
      <w:pPr>
        <w:numPr>
          <w:ilvl w:val="0"/>
          <w:numId w:val="7"/>
        </w:numPr>
        <w:jc w:val="both"/>
        <w:rPr>
          <w:rFonts w:ascii="Arial Narrow" w:hAnsi="Arial Narrow"/>
        </w:rPr>
      </w:pPr>
      <w:r w:rsidRPr="00906BC1">
        <w:rPr>
          <w:rFonts w:ascii="Arial Narrow" w:hAnsi="Arial Narrow"/>
        </w:rPr>
        <w:t>Travaux en béton armé</w:t>
      </w:r>
      <w:r w:rsidR="00D52FD1">
        <w:rPr>
          <w:rFonts w:ascii="Arial Narrow" w:hAnsi="Arial Narrow"/>
        </w:rPr>
        <w:t xml:space="preserve"> et maçonnerie</w:t>
      </w:r>
    </w:p>
    <w:p w14:paraId="52ECDC6D" w14:textId="77777777" w:rsidR="00BB5194" w:rsidRPr="00906BC1" w:rsidRDefault="00D52FD1" w:rsidP="00BB5194">
      <w:pPr>
        <w:numPr>
          <w:ilvl w:val="0"/>
          <w:numId w:val="7"/>
        </w:numPr>
        <w:jc w:val="both"/>
        <w:rPr>
          <w:rFonts w:ascii="Arial Narrow" w:hAnsi="Arial Narrow"/>
        </w:rPr>
      </w:pPr>
      <w:r>
        <w:rPr>
          <w:rFonts w:ascii="Arial Narrow" w:hAnsi="Arial Narrow"/>
        </w:rPr>
        <w:t>Toiture-charpente et couverture</w:t>
      </w:r>
    </w:p>
    <w:p w14:paraId="63D125DA" w14:textId="77777777" w:rsidR="00BB5194" w:rsidRPr="00906BC1" w:rsidRDefault="00BB5194" w:rsidP="00BB5194">
      <w:pPr>
        <w:numPr>
          <w:ilvl w:val="0"/>
          <w:numId w:val="7"/>
        </w:numPr>
        <w:jc w:val="both"/>
        <w:rPr>
          <w:rFonts w:ascii="Arial Narrow" w:hAnsi="Arial Narrow"/>
        </w:rPr>
      </w:pPr>
      <w:r w:rsidRPr="00906BC1">
        <w:rPr>
          <w:rFonts w:ascii="Arial Narrow" w:hAnsi="Arial Narrow"/>
        </w:rPr>
        <w:t>Revêtements</w:t>
      </w:r>
      <w:r w:rsidR="00D52FD1">
        <w:rPr>
          <w:rFonts w:ascii="Arial Narrow" w:hAnsi="Arial Narrow"/>
        </w:rPr>
        <w:t xml:space="preserve">-enduits-peinture </w:t>
      </w:r>
      <w:r w:rsidRPr="00906BC1">
        <w:rPr>
          <w:rFonts w:ascii="Arial Narrow" w:hAnsi="Arial Narrow"/>
        </w:rPr>
        <w:t>;</w:t>
      </w:r>
    </w:p>
    <w:p w14:paraId="69A5F761" w14:textId="3975C044" w:rsidR="00BB5194" w:rsidRPr="00906BC1" w:rsidRDefault="00BB5194" w:rsidP="00BB5194">
      <w:pPr>
        <w:numPr>
          <w:ilvl w:val="0"/>
          <w:numId w:val="7"/>
        </w:numPr>
        <w:jc w:val="both"/>
        <w:rPr>
          <w:rFonts w:ascii="Arial Narrow" w:hAnsi="Arial Narrow"/>
        </w:rPr>
      </w:pPr>
      <w:r w:rsidRPr="00906BC1">
        <w:rPr>
          <w:rFonts w:ascii="Arial Narrow" w:hAnsi="Arial Narrow"/>
        </w:rPr>
        <w:t>Plomberie </w:t>
      </w:r>
      <w:r w:rsidR="00D52FD1">
        <w:rPr>
          <w:rFonts w:ascii="Arial Narrow" w:hAnsi="Arial Narrow"/>
        </w:rPr>
        <w:t xml:space="preserve">–sanitaire – protection </w:t>
      </w:r>
      <w:r w:rsidR="006C44A6">
        <w:rPr>
          <w:rFonts w:ascii="Arial Narrow" w:hAnsi="Arial Narrow"/>
        </w:rPr>
        <w:t>incendie</w:t>
      </w:r>
      <w:r w:rsidR="006C44A6" w:rsidRPr="00906BC1">
        <w:rPr>
          <w:rFonts w:ascii="Arial Narrow" w:hAnsi="Arial Narrow"/>
        </w:rPr>
        <w:t xml:space="preserve"> ;</w:t>
      </w:r>
    </w:p>
    <w:p w14:paraId="1F10469E" w14:textId="77777777" w:rsidR="00BB5194" w:rsidRPr="00906BC1" w:rsidRDefault="00BB5194" w:rsidP="00BB5194">
      <w:pPr>
        <w:numPr>
          <w:ilvl w:val="0"/>
          <w:numId w:val="7"/>
        </w:numPr>
        <w:jc w:val="both"/>
        <w:rPr>
          <w:rFonts w:ascii="Arial Narrow" w:hAnsi="Arial Narrow"/>
        </w:rPr>
      </w:pPr>
      <w:r w:rsidRPr="00906BC1">
        <w:rPr>
          <w:rFonts w:ascii="Arial Narrow" w:hAnsi="Arial Narrow"/>
        </w:rPr>
        <w:t>Electricité</w:t>
      </w:r>
      <w:r w:rsidR="00D52FD1">
        <w:rPr>
          <w:rFonts w:ascii="Arial Narrow" w:hAnsi="Arial Narrow"/>
        </w:rPr>
        <w:t xml:space="preserve"> courant fort et courant faible</w:t>
      </w:r>
      <w:r w:rsidRPr="00906BC1">
        <w:rPr>
          <w:rFonts w:ascii="Arial Narrow" w:hAnsi="Arial Narrow"/>
        </w:rPr>
        <w:t> ;</w:t>
      </w:r>
    </w:p>
    <w:p w14:paraId="4E71D0F9" w14:textId="77777777" w:rsidR="00BB5194" w:rsidRPr="00906BC1" w:rsidRDefault="00BB5194" w:rsidP="00BB5194">
      <w:pPr>
        <w:numPr>
          <w:ilvl w:val="0"/>
          <w:numId w:val="7"/>
        </w:numPr>
        <w:jc w:val="both"/>
        <w:rPr>
          <w:rFonts w:ascii="Arial Narrow" w:hAnsi="Arial Narrow"/>
        </w:rPr>
      </w:pPr>
      <w:r w:rsidRPr="00906BC1">
        <w:rPr>
          <w:rFonts w:ascii="Arial Narrow" w:hAnsi="Arial Narrow"/>
        </w:rPr>
        <w:t>Menuiserie</w:t>
      </w:r>
      <w:r w:rsidR="00D52FD1">
        <w:rPr>
          <w:rFonts w:ascii="Arial Narrow" w:hAnsi="Arial Narrow"/>
        </w:rPr>
        <w:t xml:space="preserve"> bois-</w:t>
      </w:r>
      <w:r w:rsidRPr="00906BC1">
        <w:rPr>
          <w:rFonts w:ascii="Arial Narrow" w:hAnsi="Arial Narrow"/>
        </w:rPr>
        <w:t xml:space="preserve"> métallique</w:t>
      </w:r>
      <w:r w:rsidR="00D52FD1">
        <w:rPr>
          <w:rFonts w:ascii="Arial Narrow" w:hAnsi="Arial Narrow"/>
        </w:rPr>
        <w:t>-</w:t>
      </w:r>
      <w:r w:rsidR="00D52FD1" w:rsidRPr="00906BC1">
        <w:rPr>
          <w:rFonts w:ascii="Arial Narrow" w:hAnsi="Arial Narrow"/>
        </w:rPr>
        <w:t>aluminium</w:t>
      </w:r>
      <w:r w:rsidR="00D52FD1">
        <w:rPr>
          <w:rFonts w:ascii="Arial Narrow" w:hAnsi="Arial Narrow"/>
        </w:rPr>
        <w:t>.</w:t>
      </w:r>
    </w:p>
    <w:p w14:paraId="7F6AB56C" w14:textId="77777777" w:rsidR="008C3B15" w:rsidRPr="00E27D49" w:rsidRDefault="008C3B15" w:rsidP="00217DEE">
      <w:pPr>
        <w:pStyle w:val="Retraitcorpsdetexte2"/>
        <w:keepNext/>
        <w:keepLines/>
        <w:numPr>
          <w:ilvl w:val="0"/>
          <w:numId w:val="2"/>
        </w:numPr>
        <w:tabs>
          <w:tab w:val="left" w:pos="284"/>
        </w:tabs>
        <w:autoSpaceDE/>
        <w:autoSpaceDN/>
        <w:adjustRightInd/>
        <w:spacing w:before="200"/>
        <w:ind w:left="284" w:hanging="284"/>
        <w:rPr>
          <w:rFonts w:ascii="Arial Narrow" w:eastAsia="Arial Unicode MS" w:hAnsi="Arial Narrow" w:cs="Arial"/>
          <w:b/>
          <w:color w:val="000000"/>
          <w:szCs w:val="20"/>
        </w:rPr>
      </w:pPr>
      <w:r w:rsidRPr="00E27D49">
        <w:rPr>
          <w:rFonts w:ascii="Arial Narrow" w:eastAsia="Arial Unicode MS" w:hAnsi="Arial Narrow" w:cs="Arial"/>
          <w:b/>
          <w:color w:val="000000"/>
          <w:szCs w:val="20"/>
        </w:rPr>
        <w:t>Délai d’exécution </w:t>
      </w:r>
    </w:p>
    <w:p w14:paraId="3BBEEFB0" w14:textId="77777777" w:rsidR="008C3B15" w:rsidRPr="00E27D49" w:rsidRDefault="0097765F" w:rsidP="00BB5194">
      <w:pPr>
        <w:jc w:val="both"/>
        <w:rPr>
          <w:rFonts w:ascii="Arial Narrow" w:eastAsia="Arial Unicode MS" w:hAnsi="Arial Narrow" w:cs="Arial"/>
          <w:color w:val="000000"/>
          <w:spacing w:val="4"/>
        </w:rPr>
      </w:pPr>
      <w:r w:rsidRPr="00E27D49">
        <w:rPr>
          <w:rFonts w:ascii="Arial Narrow" w:eastAsia="Arial Unicode MS" w:hAnsi="Arial Narrow" w:cs="Arial"/>
          <w:color w:val="000000"/>
          <w:spacing w:val="4"/>
        </w:rPr>
        <w:t xml:space="preserve">    </w:t>
      </w:r>
      <w:r w:rsidR="008C3B15" w:rsidRPr="00E27D49">
        <w:rPr>
          <w:rFonts w:ascii="Arial Narrow" w:eastAsia="Arial Unicode MS" w:hAnsi="Arial Narrow" w:cs="Arial"/>
          <w:color w:val="000000"/>
          <w:spacing w:val="4"/>
        </w:rPr>
        <w:t>Le délai maximum prévu par le Maître d’Ouvrage pour la réalisation des travaux objet du présent Appel d’Offres</w:t>
      </w:r>
      <w:r w:rsidR="00C52D6C" w:rsidRPr="00E27D49">
        <w:rPr>
          <w:rFonts w:ascii="Arial Narrow" w:eastAsia="Arial Unicode MS" w:hAnsi="Arial Narrow" w:cs="Arial"/>
          <w:color w:val="000000"/>
          <w:spacing w:val="4"/>
        </w:rPr>
        <w:t>,</w:t>
      </w:r>
      <w:r w:rsidR="008C3B15" w:rsidRPr="00E27D49">
        <w:rPr>
          <w:rFonts w:ascii="Arial Narrow" w:eastAsia="Arial Unicode MS" w:hAnsi="Arial Narrow" w:cs="Arial"/>
          <w:color w:val="000000"/>
          <w:spacing w:val="4"/>
        </w:rPr>
        <w:t xml:space="preserve"> est de </w:t>
      </w:r>
      <w:r w:rsidR="003103FC" w:rsidRPr="00E27D49">
        <w:rPr>
          <w:rFonts w:ascii="Arial Narrow" w:eastAsia="Arial Unicode MS" w:hAnsi="Arial Narrow" w:cs="Arial"/>
          <w:b/>
          <w:color w:val="000000"/>
          <w:spacing w:val="4"/>
        </w:rPr>
        <w:t>dix (10</w:t>
      </w:r>
      <w:r w:rsidR="008C3B15" w:rsidRPr="00E27D49">
        <w:rPr>
          <w:rFonts w:ascii="Arial Narrow" w:eastAsia="Arial Unicode MS" w:hAnsi="Arial Narrow" w:cs="Arial"/>
          <w:b/>
          <w:color w:val="000000"/>
          <w:spacing w:val="4"/>
        </w:rPr>
        <w:t>) mois</w:t>
      </w:r>
      <w:r w:rsidR="008C3B15" w:rsidRPr="00E27D49">
        <w:rPr>
          <w:rFonts w:ascii="Arial Narrow" w:eastAsia="Arial Unicode MS" w:hAnsi="Arial Narrow" w:cs="Arial"/>
          <w:color w:val="000000"/>
          <w:spacing w:val="4"/>
        </w:rPr>
        <w:t xml:space="preserve"> à compter de la date de notification de l’ordre de service de commencer les </w:t>
      </w:r>
      <w:r w:rsidR="00E724D9" w:rsidRPr="00E27D49">
        <w:rPr>
          <w:rFonts w:ascii="Arial Narrow" w:eastAsia="Arial Unicode MS" w:hAnsi="Arial Narrow" w:cs="Arial"/>
          <w:color w:val="000000"/>
          <w:spacing w:val="4"/>
        </w:rPr>
        <w:t>prestations</w:t>
      </w:r>
      <w:r w:rsidR="008C3B15" w:rsidRPr="00E27D49">
        <w:rPr>
          <w:rFonts w:ascii="Arial Narrow" w:eastAsia="Arial Unicode MS" w:hAnsi="Arial Narrow" w:cs="Arial"/>
          <w:color w:val="000000"/>
          <w:spacing w:val="4"/>
        </w:rPr>
        <w:t>.</w:t>
      </w:r>
    </w:p>
    <w:p w14:paraId="26FE0BBB" w14:textId="77777777" w:rsidR="008C3B15" w:rsidRPr="00E27D49" w:rsidRDefault="008C3B15" w:rsidP="00217DEE">
      <w:pPr>
        <w:pStyle w:val="Retraitcorpsdetexte2"/>
        <w:keepNext/>
        <w:keepLines/>
        <w:numPr>
          <w:ilvl w:val="0"/>
          <w:numId w:val="2"/>
        </w:numPr>
        <w:tabs>
          <w:tab w:val="left" w:pos="284"/>
        </w:tabs>
        <w:autoSpaceDE/>
        <w:autoSpaceDN/>
        <w:adjustRightInd/>
        <w:spacing w:before="200"/>
        <w:ind w:left="284" w:hanging="284"/>
        <w:rPr>
          <w:rFonts w:ascii="Arial Narrow" w:eastAsia="Arial Unicode MS" w:hAnsi="Arial Narrow" w:cs="Arial"/>
          <w:b/>
          <w:color w:val="000000"/>
          <w:szCs w:val="20"/>
        </w:rPr>
      </w:pPr>
      <w:r w:rsidRPr="00E27D49">
        <w:rPr>
          <w:rFonts w:ascii="Arial Narrow" w:eastAsia="Arial Unicode MS" w:hAnsi="Arial Narrow" w:cs="Arial"/>
          <w:b/>
          <w:color w:val="000000"/>
          <w:szCs w:val="20"/>
        </w:rPr>
        <w:t>Allotissement </w:t>
      </w:r>
    </w:p>
    <w:p w14:paraId="7B14C1C6" w14:textId="77777777" w:rsidR="008C3B15" w:rsidRPr="00E27D49" w:rsidRDefault="008C3B15" w:rsidP="008C3B15">
      <w:pPr>
        <w:ind w:firstLine="284"/>
        <w:jc w:val="both"/>
        <w:rPr>
          <w:rFonts w:ascii="Arial Narrow" w:eastAsia="Arial Unicode MS" w:hAnsi="Arial Narrow" w:cs="Arial"/>
          <w:color w:val="000000"/>
        </w:rPr>
      </w:pPr>
      <w:r w:rsidRPr="00E27D49">
        <w:rPr>
          <w:rFonts w:ascii="Arial Narrow" w:eastAsia="Arial Unicode MS" w:hAnsi="Arial Narrow" w:cs="Arial"/>
          <w:color w:val="000000"/>
        </w:rPr>
        <w:t>Les travaux sont répartis en un lot unique.</w:t>
      </w:r>
    </w:p>
    <w:p w14:paraId="665AB5A6" w14:textId="77777777" w:rsidR="008C3B15" w:rsidRPr="00E27D49" w:rsidRDefault="008C3B15" w:rsidP="00217DEE">
      <w:pPr>
        <w:pStyle w:val="Retraitcorpsdetexte2"/>
        <w:keepNext/>
        <w:keepLines/>
        <w:numPr>
          <w:ilvl w:val="0"/>
          <w:numId w:val="2"/>
        </w:numPr>
        <w:tabs>
          <w:tab w:val="left" w:pos="284"/>
        </w:tabs>
        <w:autoSpaceDE/>
        <w:autoSpaceDN/>
        <w:adjustRightInd/>
        <w:spacing w:before="200"/>
        <w:ind w:left="284" w:hanging="284"/>
        <w:rPr>
          <w:rFonts w:ascii="Arial Narrow" w:eastAsia="Arial Unicode MS" w:hAnsi="Arial Narrow" w:cs="Arial"/>
          <w:b/>
          <w:color w:val="000000"/>
          <w:szCs w:val="20"/>
        </w:rPr>
      </w:pPr>
      <w:r w:rsidRPr="00E27D49">
        <w:rPr>
          <w:rFonts w:ascii="Arial Narrow" w:eastAsia="Arial Unicode MS" w:hAnsi="Arial Narrow" w:cs="Arial"/>
          <w:b/>
          <w:color w:val="000000"/>
          <w:szCs w:val="20"/>
        </w:rPr>
        <w:t>Coût prévisionnel </w:t>
      </w:r>
    </w:p>
    <w:p w14:paraId="40F790B9" w14:textId="2A40ED56" w:rsidR="008C3B15" w:rsidRPr="00E27D49" w:rsidRDefault="008C3B15" w:rsidP="008C3B15">
      <w:pPr>
        <w:ind w:firstLine="284"/>
        <w:jc w:val="both"/>
        <w:rPr>
          <w:rFonts w:ascii="Arial Narrow" w:hAnsi="Arial Narrow" w:cs="Tahoma"/>
          <w:color w:val="000000"/>
          <w:spacing w:val="6"/>
        </w:rPr>
      </w:pPr>
      <w:r w:rsidRPr="00E27D49">
        <w:rPr>
          <w:rFonts w:ascii="Arial Narrow" w:hAnsi="Arial Narrow" w:cs="Tahoma"/>
          <w:color w:val="000000"/>
          <w:spacing w:val="6"/>
        </w:rPr>
        <w:t xml:space="preserve">Le coût </w:t>
      </w:r>
      <w:r w:rsidRPr="00E27D49">
        <w:rPr>
          <w:rFonts w:ascii="Arial Narrow" w:eastAsia="Arial Unicode MS" w:hAnsi="Arial Narrow" w:cs="Arial"/>
          <w:color w:val="000000"/>
          <w:spacing w:val="6"/>
        </w:rPr>
        <w:t>prévisionnel</w:t>
      </w:r>
      <w:r w:rsidRPr="00E27D49">
        <w:rPr>
          <w:rFonts w:ascii="Arial Narrow" w:hAnsi="Arial Narrow" w:cs="Tahoma"/>
          <w:color w:val="000000"/>
          <w:spacing w:val="6"/>
        </w:rPr>
        <w:t xml:space="preserve"> de la présente prestation est de </w:t>
      </w:r>
      <w:r w:rsidR="005A393F">
        <w:rPr>
          <w:rFonts w:ascii="Arial Narrow" w:hAnsi="Arial Narrow" w:cs="Tahoma"/>
          <w:b/>
          <w:bCs/>
          <w:color w:val="000000"/>
          <w:spacing w:val="6"/>
        </w:rPr>
        <w:t>341 879 037</w:t>
      </w:r>
      <w:r w:rsidR="00AE370E" w:rsidRPr="00A32DF4">
        <w:rPr>
          <w:rFonts w:ascii="Arial Narrow" w:hAnsi="Arial Narrow" w:cs="Tahoma"/>
          <w:b/>
          <w:bCs/>
          <w:color w:val="000000"/>
          <w:spacing w:val="6"/>
        </w:rPr>
        <w:t xml:space="preserve"> (</w:t>
      </w:r>
      <w:r w:rsidR="005A393F">
        <w:rPr>
          <w:rFonts w:ascii="Arial Narrow" w:hAnsi="Arial Narrow" w:cs="Tahoma"/>
          <w:color w:val="000000"/>
          <w:spacing w:val="6"/>
        </w:rPr>
        <w:t>Trois cent quarante-et-un millions huit cent soixante-dix-neuf mille trente-sept</w:t>
      </w:r>
      <w:r w:rsidR="00F368CB" w:rsidRPr="00E27D49">
        <w:rPr>
          <w:rFonts w:ascii="Arial Narrow" w:hAnsi="Arial Narrow" w:cs="Tahoma"/>
          <w:color w:val="000000"/>
          <w:spacing w:val="6"/>
        </w:rPr>
        <w:t>)</w:t>
      </w:r>
      <w:r w:rsidRPr="00E27D49">
        <w:rPr>
          <w:rFonts w:ascii="Arial Narrow" w:hAnsi="Arial Narrow" w:cs="Tahoma"/>
          <w:color w:val="000000"/>
          <w:spacing w:val="6"/>
        </w:rPr>
        <w:t xml:space="preserve"> francs CFA TTC.</w:t>
      </w:r>
    </w:p>
    <w:p w14:paraId="7477E6DD" w14:textId="77777777" w:rsidR="00916B3B" w:rsidRPr="00E27D49" w:rsidRDefault="008C3B15" w:rsidP="00217DEE">
      <w:pPr>
        <w:pStyle w:val="Retraitcorpsdetexte2"/>
        <w:keepNext/>
        <w:keepLines/>
        <w:numPr>
          <w:ilvl w:val="0"/>
          <w:numId w:val="2"/>
        </w:numPr>
        <w:tabs>
          <w:tab w:val="left" w:pos="284"/>
        </w:tabs>
        <w:autoSpaceDE/>
        <w:autoSpaceDN/>
        <w:adjustRightInd/>
        <w:spacing w:before="200"/>
        <w:ind w:left="284" w:hanging="284"/>
        <w:rPr>
          <w:rFonts w:ascii="Arial Narrow" w:eastAsia="Arial Unicode MS" w:hAnsi="Arial Narrow" w:cs="Arial"/>
          <w:b/>
          <w:color w:val="000000"/>
          <w:szCs w:val="20"/>
        </w:rPr>
      </w:pPr>
      <w:r w:rsidRPr="00E27D49">
        <w:rPr>
          <w:rFonts w:ascii="Arial Narrow" w:eastAsia="Arial Unicode MS" w:hAnsi="Arial Narrow" w:cs="Arial"/>
          <w:b/>
          <w:color w:val="000000"/>
          <w:szCs w:val="20"/>
        </w:rPr>
        <w:t>Participation et origine </w:t>
      </w:r>
    </w:p>
    <w:p w14:paraId="36E0AE70" w14:textId="77777777" w:rsidR="00916B3B" w:rsidRPr="00E27D49" w:rsidRDefault="00916B3B" w:rsidP="00916B3B">
      <w:pPr>
        <w:ind w:firstLine="284"/>
        <w:jc w:val="both"/>
        <w:rPr>
          <w:rFonts w:ascii="Arial Narrow" w:eastAsia="Arial Unicode MS" w:hAnsi="Arial Narrow" w:cs="Arial"/>
          <w:color w:val="000000"/>
        </w:rPr>
      </w:pPr>
      <w:r w:rsidRPr="00E27D49">
        <w:rPr>
          <w:rFonts w:ascii="Arial Narrow" w:eastAsia="Arial Unicode MS" w:hAnsi="Arial Narrow" w:cs="Arial"/>
          <w:color w:val="000000"/>
        </w:rPr>
        <w:t xml:space="preserve">La </w:t>
      </w:r>
      <w:r w:rsidRPr="00E27D49">
        <w:rPr>
          <w:rFonts w:ascii="Arial Narrow" w:hAnsi="Arial Narrow" w:cs="Arial"/>
          <w:bCs/>
          <w:color w:val="000000"/>
          <w:spacing w:val="6"/>
        </w:rPr>
        <w:t>participation</w:t>
      </w:r>
      <w:r w:rsidRPr="00E27D49">
        <w:rPr>
          <w:rFonts w:ascii="Arial Narrow" w:eastAsia="Arial Unicode MS" w:hAnsi="Arial Narrow" w:cs="Arial"/>
          <w:color w:val="000000"/>
        </w:rPr>
        <w:t xml:space="preserve"> est ouverte à égalité de conditions à toutes les entreprises de droit camerounais </w:t>
      </w:r>
      <w:r w:rsidR="008C38A6" w:rsidRPr="00E27D49">
        <w:rPr>
          <w:rFonts w:ascii="Arial Narrow" w:eastAsia="Arial Unicode MS" w:hAnsi="Arial Narrow" w:cs="Arial"/>
          <w:color w:val="000000"/>
        </w:rPr>
        <w:t xml:space="preserve">éligibles </w:t>
      </w:r>
      <w:r w:rsidRPr="00E27D49">
        <w:rPr>
          <w:rFonts w:ascii="Arial Narrow" w:eastAsia="Arial Unicode MS" w:hAnsi="Arial Narrow" w:cs="Arial"/>
          <w:color w:val="000000"/>
        </w:rPr>
        <w:t>et remplissant les conditions reprises dans le Règlement Particulier d’Appel d’Offres (RPAO)</w:t>
      </w:r>
      <w:r w:rsidR="009217DE" w:rsidRPr="00E27D49">
        <w:rPr>
          <w:rFonts w:ascii="Arial Narrow" w:eastAsia="Arial Unicode MS" w:hAnsi="Arial Narrow" w:cs="Arial"/>
          <w:color w:val="000000"/>
        </w:rPr>
        <w:t>.</w:t>
      </w:r>
    </w:p>
    <w:p w14:paraId="6490C5CB" w14:textId="77777777" w:rsidR="008C3B15" w:rsidRPr="00E27D49" w:rsidRDefault="008C3B15" w:rsidP="00217DEE">
      <w:pPr>
        <w:pStyle w:val="Retraitcorpsdetexte2"/>
        <w:keepNext/>
        <w:keepLines/>
        <w:numPr>
          <w:ilvl w:val="0"/>
          <w:numId w:val="2"/>
        </w:numPr>
        <w:tabs>
          <w:tab w:val="left" w:pos="284"/>
        </w:tabs>
        <w:autoSpaceDE/>
        <w:autoSpaceDN/>
        <w:adjustRightInd/>
        <w:spacing w:before="200"/>
        <w:ind w:left="284" w:hanging="284"/>
        <w:rPr>
          <w:rFonts w:ascii="Arial Narrow" w:eastAsia="Arial Unicode MS" w:hAnsi="Arial Narrow" w:cs="Arial"/>
          <w:b/>
          <w:color w:val="000000"/>
          <w:szCs w:val="20"/>
        </w:rPr>
      </w:pPr>
      <w:r w:rsidRPr="00E27D49">
        <w:rPr>
          <w:rFonts w:ascii="Arial Narrow" w:eastAsia="Arial Unicode MS" w:hAnsi="Arial Narrow" w:cs="Arial"/>
          <w:b/>
          <w:color w:val="000000"/>
          <w:szCs w:val="20"/>
        </w:rPr>
        <w:lastRenderedPageBreak/>
        <w:t>Financement :</w:t>
      </w:r>
    </w:p>
    <w:p w14:paraId="2100E50C" w14:textId="2BC58F46" w:rsidR="008C3B15" w:rsidRPr="00E27D49" w:rsidRDefault="008C3B15" w:rsidP="008C3B15">
      <w:pPr>
        <w:ind w:firstLine="284"/>
        <w:jc w:val="both"/>
        <w:rPr>
          <w:rFonts w:ascii="Arial Narrow" w:eastAsia="Arial Unicode MS" w:hAnsi="Arial Narrow" w:cs="Arial"/>
          <w:color w:val="000000"/>
          <w:spacing w:val="-4"/>
        </w:rPr>
      </w:pPr>
      <w:r w:rsidRPr="00E27D49">
        <w:rPr>
          <w:rFonts w:ascii="Arial Narrow" w:hAnsi="Arial Narrow" w:cs="Arial"/>
          <w:bCs/>
          <w:color w:val="000000"/>
          <w:spacing w:val="6"/>
        </w:rPr>
        <w:t xml:space="preserve">Les travaux, objet du présent </w:t>
      </w:r>
      <w:r w:rsidRPr="00E27D49">
        <w:rPr>
          <w:rFonts w:ascii="Arial Narrow" w:hAnsi="Arial Narrow" w:cs="Tahoma"/>
          <w:color w:val="000000"/>
          <w:spacing w:val="6"/>
        </w:rPr>
        <w:t>Appel</w:t>
      </w:r>
      <w:r w:rsidRPr="00E27D49">
        <w:rPr>
          <w:rFonts w:ascii="Arial Narrow" w:hAnsi="Arial Narrow" w:cs="Arial"/>
          <w:bCs/>
          <w:color w:val="000000"/>
          <w:spacing w:val="6"/>
        </w:rPr>
        <w:t xml:space="preserve"> d’Offres</w:t>
      </w:r>
      <w:r w:rsidRPr="00E27D49">
        <w:rPr>
          <w:rFonts w:ascii="Arial Narrow" w:eastAsia="Arial Unicode MS" w:hAnsi="Arial Narrow" w:cs="Arial"/>
          <w:color w:val="000000"/>
          <w:spacing w:val="6"/>
        </w:rPr>
        <w:t xml:space="preserve"> sont financés par le</w:t>
      </w:r>
      <w:r w:rsidR="00F368CB" w:rsidRPr="00E27D49">
        <w:rPr>
          <w:rFonts w:ascii="Arial Narrow" w:eastAsia="Arial Unicode MS" w:hAnsi="Arial Narrow" w:cs="Arial"/>
          <w:color w:val="000000"/>
          <w:spacing w:val="6"/>
        </w:rPr>
        <w:t xml:space="preserve"> Budget du FEICOM de</w:t>
      </w:r>
      <w:r w:rsidR="003569F0" w:rsidRPr="00E27D49">
        <w:rPr>
          <w:rFonts w:ascii="Arial Narrow" w:eastAsia="Arial Unicode MS" w:hAnsi="Arial Narrow" w:cs="Arial"/>
          <w:color w:val="000000"/>
          <w:spacing w:val="6"/>
        </w:rPr>
        <w:t xml:space="preserve"> </w:t>
      </w:r>
      <w:r w:rsidR="00F368CB" w:rsidRPr="00E27D49">
        <w:rPr>
          <w:rFonts w:ascii="Arial Narrow" w:eastAsia="Arial Unicode MS" w:hAnsi="Arial Narrow" w:cs="Arial"/>
          <w:color w:val="000000"/>
          <w:spacing w:val="6"/>
        </w:rPr>
        <w:t>l’</w:t>
      </w:r>
      <w:r w:rsidR="003569F0" w:rsidRPr="00E27D49">
        <w:rPr>
          <w:rFonts w:ascii="Arial Narrow" w:eastAsia="Arial Unicode MS" w:hAnsi="Arial Narrow" w:cs="Arial"/>
          <w:color w:val="000000"/>
          <w:spacing w:val="6"/>
        </w:rPr>
        <w:t xml:space="preserve">exercice </w:t>
      </w:r>
      <w:r w:rsidR="00BB5194" w:rsidRPr="00E27D49">
        <w:rPr>
          <w:rFonts w:ascii="Arial Narrow" w:eastAsia="Arial Unicode MS" w:hAnsi="Arial Narrow" w:cs="Arial"/>
          <w:color w:val="000000"/>
          <w:spacing w:val="6"/>
        </w:rPr>
        <w:t>202</w:t>
      </w:r>
      <w:r w:rsidR="00F70183">
        <w:rPr>
          <w:rFonts w:ascii="Arial Narrow" w:eastAsia="Arial Unicode MS" w:hAnsi="Arial Narrow" w:cs="Arial"/>
          <w:color w:val="000000"/>
          <w:spacing w:val="6"/>
        </w:rPr>
        <w:t>5</w:t>
      </w:r>
      <w:r w:rsidR="00F368CB" w:rsidRPr="00E27D49">
        <w:rPr>
          <w:rFonts w:ascii="Arial Narrow" w:eastAsia="Arial Unicode MS" w:hAnsi="Arial Narrow" w:cs="Arial"/>
          <w:color w:val="000000"/>
          <w:spacing w:val="6"/>
        </w:rPr>
        <w:t>.</w:t>
      </w:r>
      <w:r w:rsidRPr="00E27D49">
        <w:rPr>
          <w:rFonts w:ascii="Arial Narrow" w:eastAsia="Arial Unicode MS" w:hAnsi="Arial Narrow" w:cs="Arial"/>
          <w:color w:val="000000"/>
          <w:spacing w:val="6"/>
        </w:rPr>
        <w:t xml:space="preserve"> </w:t>
      </w:r>
    </w:p>
    <w:p w14:paraId="3A5FD134" w14:textId="77777777" w:rsidR="004A0352" w:rsidRPr="00E27D49" w:rsidRDefault="004A0352" w:rsidP="004A0352">
      <w:pPr>
        <w:pStyle w:val="Retraitcorpsdetexte2"/>
        <w:numPr>
          <w:ilvl w:val="0"/>
          <w:numId w:val="2"/>
        </w:numPr>
        <w:autoSpaceDE/>
        <w:autoSpaceDN/>
        <w:adjustRightInd/>
        <w:spacing w:before="200"/>
        <w:ind w:left="284" w:hanging="284"/>
        <w:rPr>
          <w:rFonts w:ascii="Arial Narrow" w:eastAsia="Arial Unicode MS" w:hAnsi="Arial Narrow" w:cs="Arial"/>
          <w:b/>
          <w:color w:val="000000"/>
          <w:szCs w:val="20"/>
        </w:rPr>
      </w:pPr>
      <w:r w:rsidRPr="00E27D49">
        <w:rPr>
          <w:rFonts w:ascii="Arial Narrow" w:eastAsia="Arial Unicode MS" w:hAnsi="Arial Narrow" w:cs="Arial"/>
          <w:b/>
          <w:color w:val="000000"/>
          <w:szCs w:val="20"/>
        </w:rPr>
        <w:t>Cautionnement provisoire</w:t>
      </w:r>
    </w:p>
    <w:p w14:paraId="08E99B8D" w14:textId="5A2A0ABC" w:rsidR="004A0352" w:rsidRPr="00E27D49" w:rsidRDefault="004A0352" w:rsidP="004A0352">
      <w:pPr>
        <w:ind w:firstLine="284"/>
        <w:jc w:val="both"/>
        <w:rPr>
          <w:rFonts w:ascii="Arial Narrow" w:eastAsia="Arial Unicode MS" w:hAnsi="Arial Narrow" w:cs="Arial"/>
          <w:color w:val="000000"/>
          <w:spacing w:val="-2"/>
        </w:rPr>
      </w:pPr>
      <w:r w:rsidRPr="00E27D49">
        <w:rPr>
          <w:rFonts w:ascii="Arial Narrow" w:eastAsia="Arial Unicode MS" w:hAnsi="Arial Narrow" w:cs="Arial"/>
          <w:color w:val="000000"/>
          <w:spacing w:val="-2"/>
        </w:rPr>
        <w:t xml:space="preserve">Sous peine de rejet, chaque soumissionnaire doit joindre à ses pièces administratives, une caution de soumission établie par une banque de premier ordre ou une compagnie d’assurance agréée par le Ministère chargé des Finances et dont la liste figure dans la pièce 12 du DAO d’un montant égal à </w:t>
      </w:r>
      <w:r w:rsidR="005A393F">
        <w:rPr>
          <w:rFonts w:ascii="Arial Narrow" w:eastAsia="Arial Unicode MS" w:hAnsi="Arial Narrow" w:cs="Arial"/>
          <w:b/>
          <w:color w:val="000000"/>
          <w:spacing w:val="-2"/>
        </w:rPr>
        <w:t>6 830 000</w:t>
      </w:r>
      <w:r w:rsidR="00C00003" w:rsidRPr="00E27D49">
        <w:rPr>
          <w:rFonts w:ascii="Arial Narrow" w:eastAsia="Arial Unicode MS" w:hAnsi="Arial Narrow" w:cs="Arial"/>
          <w:b/>
          <w:color w:val="000000"/>
          <w:spacing w:val="-2"/>
        </w:rPr>
        <w:t xml:space="preserve"> (</w:t>
      </w:r>
      <w:r w:rsidR="005A393F">
        <w:rPr>
          <w:rFonts w:ascii="Arial Narrow" w:eastAsia="Arial Unicode MS" w:hAnsi="Arial Narrow" w:cs="Arial"/>
          <w:b/>
          <w:color w:val="000000"/>
          <w:spacing w:val="-2"/>
        </w:rPr>
        <w:t>Six millions huit cent trente mille</w:t>
      </w:r>
      <w:r w:rsidR="00C00003" w:rsidRPr="00E27D49">
        <w:rPr>
          <w:rFonts w:ascii="Arial Narrow" w:eastAsia="Arial Unicode MS" w:hAnsi="Arial Narrow" w:cs="Arial"/>
          <w:b/>
          <w:color w:val="000000"/>
          <w:spacing w:val="-2"/>
        </w:rPr>
        <w:t xml:space="preserve"> </w:t>
      </w:r>
      <w:r w:rsidRPr="00E27D49">
        <w:rPr>
          <w:rFonts w:ascii="Arial Narrow" w:eastAsia="Arial Unicode MS" w:hAnsi="Arial Narrow" w:cs="Arial"/>
          <w:b/>
          <w:color w:val="000000"/>
          <w:spacing w:val="-2"/>
        </w:rPr>
        <w:t>francs CFA</w:t>
      </w:r>
      <w:r w:rsidRPr="00E27D49">
        <w:rPr>
          <w:rFonts w:ascii="Arial Narrow" w:eastAsia="Arial Unicode MS" w:hAnsi="Arial Narrow" w:cs="Arial"/>
          <w:color w:val="000000"/>
          <w:spacing w:val="-2"/>
        </w:rPr>
        <w:t xml:space="preserve">, d’une validité de </w:t>
      </w:r>
      <w:r w:rsidR="009118CF" w:rsidRPr="00E27D49">
        <w:rPr>
          <w:rFonts w:ascii="Arial Narrow" w:eastAsia="Arial Unicode MS" w:hAnsi="Arial Narrow" w:cs="Arial"/>
          <w:b/>
          <w:color w:val="000000"/>
          <w:spacing w:val="-2"/>
        </w:rPr>
        <w:t>quatre-vingt-dix (9</w:t>
      </w:r>
      <w:r w:rsidRPr="00E27D49">
        <w:rPr>
          <w:rFonts w:ascii="Arial Narrow" w:eastAsia="Arial Unicode MS" w:hAnsi="Arial Narrow" w:cs="Arial"/>
          <w:b/>
          <w:color w:val="000000"/>
          <w:spacing w:val="-2"/>
        </w:rPr>
        <w:t>0) jours</w:t>
      </w:r>
      <w:r w:rsidRPr="00E27D49">
        <w:rPr>
          <w:rFonts w:ascii="Arial Narrow" w:eastAsia="Arial Unicode MS" w:hAnsi="Arial Narrow" w:cs="Arial"/>
          <w:color w:val="000000"/>
          <w:spacing w:val="-2"/>
        </w:rPr>
        <w:t>, au-delà de la date limite de validité des offres.</w:t>
      </w:r>
    </w:p>
    <w:p w14:paraId="050113AB" w14:textId="77777777" w:rsidR="004A0352" w:rsidRPr="00E27D49" w:rsidRDefault="004A0352" w:rsidP="004A0352">
      <w:pPr>
        <w:pStyle w:val="Retraitcorpsdetexte2"/>
        <w:numPr>
          <w:ilvl w:val="0"/>
          <w:numId w:val="2"/>
        </w:numPr>
        <w:tabs>
          <w:tab w:val="left" w:pos="284"/>
        </w:tabs>
        <w:autoSpaceDE/>
        <w:autoSpaceDN/>
        <w:adjustRightInd/>
        <w:spacing w:before="200"/>
        <w:ind w:left="284" w:hanging="284"/>
        <w:rPr>
          <w:rFonts w:ascii="Arial Narrow" w:eastAsia="Arial Unicode MS" w:hAnsi="Arial Narrow" w:cs="Arial"/>
          <w:b/>
          <w:color w:val="000000"/>
          <w:szCs w:val="20"/>
        </w:rPr>
      </w:pPr>
      <w:r w:rsidRPr="00E27D49">
        <w:rPr>
          <w:rFonts w:ascii="Arial Narrow" w:eastAsia="Arial Unicode MS" w:hAnsi="Arial Narrow" w:cs="Arial"/>
          <w:b/>
          <w:color w:val="000000"/>
          <w:szCs w:val="20"/>
        </w:rPr>
        <w:t>Consultation du Dossier d’Appel d’Offres:</w:t>
      </w:r>
    </w:p>
    <w:p w14:paraId="155C3761" w14:textId="755C82CD" w:rsidR="004A0352" w:rsidRPr="00E27D49" w:rsidRDefault="004A0352" w:rsidP="004A0352">
      <w:pPr>
        <w:ind w:firstLine="284"/>
        <w:jc w:val="both"/>
        <w:rPr>
          <w:rFonts w:ascii="Arial Narrow" w:eastAsia="Arial Unicode MS" w:hAnsi="Arial Narrow" w:cs="Arial"/>
          <w:color w:val="000000"/>
        </w:rPr>
      </w:pPr>
      <w:r w:rsidRPr="00E27D49">
        <w:rPr>
          <w:rFonts w:ascii="Arial Narrow" w:eastAsia="Arial Unicode MS" w:hAnsi="Arial Narrow" w:cs="Arial"/>
          <w:color w:val="000000"/>
        </w:rPr>
        <w:t xml:space="preserve">Le Dossier d’Appel d’Offres peut être consulté aux heures ouvrables </w:t>
      </w:r>
      <w:r w:rsidR="00883A48" w:rsidRPr="00E27D49">
        <w:rPr>
          <w:rFonts w:ascii="Arial Narrow" w:eastAsia="Arial Unicode MS" w:hAnsi="Arial Narrow" w:cs="Arial"/>
          <w:color w:val="000000"/>
        </w:rPr>
        <w:t xml:space="preserve">au service technique de la Commune </w:t>
      </w:r>
      <w:r w:rsidR="002355A6">
        <w:rPr>
          <w:rFonts w:ascii="Arial Narrow" w:eastAsia="Arial Unicode MS" w:hAnsi="Arial Narrow" w:cs="Arial"/>
          <w:color w:val="000000"/>
        </w:rPr>
        <w:t>d</w:t>
      </w:r>
      <w:r w:rsidR="005A393F">
        <w:rPr>
          <w:rFonts w:ascii="Arial Narrow" w:eastAsia="Arial Unicode MS" w:hAnsi="Arial Narrow" w:cs="Arial"/>
          <w:color w:val="000000"/>
        </w:rPr>
        <w:t>’ATOK</w:t>
      </w:r>
      <w:r w:rsidRPr="00E27D49">
        <w:rPr>
          <w:rFonts w:ascii="Arial Narrow" w:hAnsi="Arial Narrow"/>
          <w:color w:val="000000"/>
          <w:spacing w:val="-2"/>
        </w:rPr>
        <w:t xml:space="preserve">, </w:t>
      </w:r>
      <w:r w:rsidRPr="00E27D49">
        <w:rPr>
          <w:rFonts w:ascii="Arial Narrow" w:hAnsi="Arial Narrow"/>
          <w:color w:val="000000"/>
        </w:rPr>
        <w:t>dès publication du présent avis.</w:t>
      </w:r>
    </w:p>
    <w:p w14:paraId="0DC536D1" w14:textId="77777777" w:rsidR="004A0352" w:rsidRPr="00E27D49" w:rsidRDefault="004A0352" w:rsidP="004A0352">
      <w:pPr>
        <w:pStyle w:val="Retraitcorpsdetexte2"/>
        <w:numPr>
          <w:ilvl w:val="0"/>
          <w:numId w:val="2"/>
        </w:numPr>
        <w:tabs>
          <w:tab w:val="left" w:pos="284"/>
        </w:tabs>
        <w:autoSpaceDE/>
        <w:autoSpaceDN/>
        <w:adjustRightInd/>
        <w:spacing w:before="200"/>
        <w:ind w:left="284" w:hanging="284"/>
        <w:rPr>
          <w:rFonts w:ascii="Arial Narrow" w:eastAsia="Arial Unicode MS" w:hAnsi="Arial Narrow" w:cs="Arial"/>
          <w:b/>
          <w:color w:val="000000"/>
          <w:szCs w:val="20"/>
        </w:rPr>
      </w:pPr>
      <w:r w:rsidRPr="00E27D49">
        <w:rPr>
          <w:rFonts w:ascii="Arial Narrow" w:eastAsia="Arial Unicode MS" w:hAnsi="Arial Narrow" w:cs="Arial"/>
          <w:b/>
          <w:color w:val="000000"/>
          <w:szCs w:val="20"/>
        </w:rPr>
        <w:t xml:space="preserve"> Acquisition du Dossier d’Appel d’Offres:</w:t>
      </w:r>
    </w:p>
    <w:p w14:paraId="61D4BAB4" w14:textId="262263C2" w:rsidR="008C3B15" w:rsidRPr="00E27D49" w:rsidRDefault="004A0352" w:rsidP="004A0352">
      <w:pPr>
        <w:ind w:firstLine="284"/>
        <w:jc w:val="both"/>
        <w:rPr>
          <w:rFonts w:ascii="Arial Narrow" w:eastAsia="Arial Unicode MS" w:hAnsi="Arial Narrow" w:cs="Arial"/>
          <w:color w:val="000000"/>
          <w:spacing w:val="-4"/>
          <w:sz w:val="20"/>
          <w:szCs w:val="22"/>
        </w:rPr>
      </w:pPr>
      <w:r w:rsidRPr="00E27D49">
        <w:rPr>
          <w:rFonts w:ascii="Arial Narrow" w:eastAsia="Arial Unicode MS" w:hAnsi="Arial Narrow" w:cs="Arial"/>
          <w:color w:val="000000"/>
          <w:spacing w:val="-4"/>
        </w:rPr>
        <w:t xml:space="preserve">Le Dossier d’Appel d’Offres peut être obtenu aux heures ouvrables </w:t>
      </w:r>
      <w:r w:rsidRPr="00E27D49">
        <w:rPr>
          <w:rFonts w:ascii="Arial Narrow" w:hAnsi="Arial Narrow"/>
          <w:color w:val="000000"/>
          <w:spacing w:val="-4"/>
        </w:rPr>
        <w:t xml:space="preserve">au Service </w:t>
      </w:r>
      <w:r w:rsidR="00883A48" w:rsidRPr="00E27D49">
        <w:rPr>
          <w:rFonts w:ascii="Arial Narrow" w:hAnsi="Arial Narrow"/>
          <w:color w:val="000000"/>
          <w:spacing w:val="-4"/>
        </w:rPr>
        <w:t>Technique de la Commune d</w:t>
      </w:r>
      <w:r w:rsidR="005A393F">
        <w:rPr>
          <w:rFonts w:ascii="Arial Narrow" w:hAnsi="Arial Narrow"/>
          <w:color w:val="000000"/>
          <w:spacing w:val="-4"/>
        </w:rPr>
        <w:t>’ATOK</w:t>
      </w:r>
      <w:r w:rsidRPr="00E27D49">
        <w:rPr>
          <w:rFonts w:ascii="Arial Narrow" w:eastAsia="Arial Unicode MS" w:hAnsi="Arial Narrow" w:cs="Arial"/>
          <w:color w:val="000000"/>
          <w:spacing w:val="-4"/>
        </w:rPr>
        <w:t xml:space="preserve">, </w:t>
      </w:r>
      <w:r w:rsidRPr="00E27D49">
        <w:rPr>
          <w:rFonts w:ascii="Arial Narrow" w:hAnsi="Arial Narrow"/>
          <w:color w:val="000000"/>
          <w:spacing w:val="-4"/>
        </w:rPr>
        <w:t>dès publication du présent avis,</w:t>
      </w:r>
      <w:r w:rsidRPr="00E27D49">
        <w:rPr>
          <w:rFonts w:ascii="Arial Narrow" w:eastAsia="Arial Unicode MS" w:hAnsi="Arial Narrow" w:cs="Arial"/>
          <w:color w:val="000000"/>
          <w:spacing w:val="-4"/>
        </w:rPr>
        <w:t xml:space="preserve"> contre versement d’une somme non remboursable de </w:t>
      </w:r>
      <w:r w:rsidR="00883A48" w:rsidRPr="00E27D49">
        <w:rPr>
          <w:rFonts w:ascii="Arial Narrow" w:eastAsia="Arial Unicode MS" w:hAnsi="Arial Narrow" w:cs="Arial"/>
          <w:b/>
          <w:color w:val="000000"/>
          <w:spacing w:val="-4"/>
        </w:rPr>
        <w:t>1</w:t>
      </w:r>
      <w:r w:rsidR="00223339">
        <w:rPr>
          <w:rFonts w:ascii="Arial Narrow" w:eastAsia="Arial Unicode MS" w:hAnsi="Arial Narrow" w:cs="Arial"/>
          <w:b/>
          <w:color w:val="000000"/>
          <w:spacing w:val="-4"/>
        </w:rPr>
        <w:t>5</w:t>
      </w:r>
      <w:r w:rsidR="00883A48" w:rsidRPr="00E27D49">
        <w:rPr>
          <w:rFonts w:ascii="Arial Narrow" w:eastAsia="Arial Unicode MS" w:hAnsi="Arial Narrow" w:cs="Arial"/>
          <w:b/>
          <w:color w:val="000000"/>
          <w:spacing w:val="-4"/>
        </w:rPr>
        <w:t>0 000 (</w:t>
      </w:r>
      <w:r w:rsidRPr="00E27D49">
        <w:rPr>
          <w:rFonts w:ascii="Arial Narrow" w:eastAsia="Arial Unicode MS" w:hAnsi="Arial Narrow" w:cs="Arial"/>
          <w:b/>
          <w:color w:val="000000"/>
          <w:spacing w:val="-4"/>
        </w:rPr>
        <w:t>Cent</w:t>
      </w:r>
      <w:r w:rsidR="00883A48" w:rsidRPr="00E27D49">
        <w:rPr>
          <w:rFonts w:ascii="Arial Narrow" w:eastAsia="Arial Unicode MS" w:hAnsi="Arial Narrow" w:cs="Arial"/>
          <w:b/>
          <w:color w:val="000000"/>
          <w:spacing w:val="-4"/>
        </w:rPr>
        <w:t>-</w:t>
      </w:r>
      <w:r w:rsidR="00223339">
        <w:rPr>
          <w:rFonts w:ascii="Arial Narrow" w:eastAsia="Arial Unicode MS" w:hAnsi="Arial Narrow" w:cs="Arial"/>
          <w:b/>
          <w:color w:val="000000"/>
          <w:spacing w:val="-4"/>
        </w:rPr>
        <w:t>cinqu</w:t>
      </w:r>
      <w:r w:rsidR="003475BD" w:rsidRPr="00E27D49">
        <w:rPr>
          <w:rFonts w:ascii="Arial Narrow" w:eastAsia="Arial Unicode MS" w:hAnsi="Arial Narrow" w:cs="Arial"/>
          <w:b/>
          <w:color w:val="000000"/>
          <w:spacing w:val="-4"/>
        </w:rPr>
        <w:t>a</w:t>
      </w:r>
      <w:r w:rsidR="009118CF" w:rsidRPr="00E27D49">
        <w:rPr>
          <w:rFonts w:ascii="Arial Narrow" w:eastAsia="Arial Unicode MS" w:hAnsi="Arial Narrow" w:cs="Arial"/>
          <w:b/>
          <w:color w:val="000000"/>
          <w:spacing w:val="-4"/>
        </w:rPr>
        <w:t>nte</w:t>
      </w:r>
      <w:r w:rsidRPr="00E27D49">
        <w:rPr>
          <w:rFonts w:ascii="Arial Narrow" w:eastAsia="Arial Unicode MS" w:hAnsi="Arial Narrow" w:cs="Arial"/>
          <w:b/>
          <w:color w:val="000000"/>
          <w:spacing w:val="-4"/>
        </w:rPr>
        <w:t xml:space="preserve"> </w:t>
      </w:r>
      <w:r w:rsidR="00E2272A" w:rsidRPr="00E27D49">
        <w:rPr>
          <w:rFonts w:ascii="Arial Narrow" w:eastAsia="Arial Unicode MS" w:hAnsi="Arial Narrow" w:cs="Arial"/>
          <w:b/>
          <w:color w:val="000000"/>
          <w:spacing w:val="-4"/>
        </w:rPr>
        <w:t>mille francs</w:t>
      </w:r>
      <w:r w:rsidRPr="00E27D49">
        <w:rPr>
          <w:rFonts w:ascii="Arial Narrow" w:eastAsia="Arial Unicode MS" w:hAnsi="Arial Narrow" w:cs="Arial"/>
          <w:b/>
          <w:color w:val="000000"/>
          <w:spacing w:val="-4"/>
        </w:rPr>
        <w:t xml:space="preserve"> CFA </w:t>
      </w:r>
      <w:r w:rsidRPr="00E27D49">
        <w:rPr>
          <w:rFonts w:ascii="Arial Narrow" w:hAnsi="Arial Narrow"/>
          <w:color w:val="000000"/>
          <w:spacing w:val="-4"/>
        </w:rPr>
        <w:t xml:space="preserve">payable à la Recette Municipale de la Commune </w:t>
      </w:r>
      <w:r w:rsidR="00223339">
        <w:rPr>
          <w:rFonts w:ascii="Arial Narrow" w:hAnsi="Arial Narrow"/>
          <w:color w:val="000000"/>
          <w:spacing w:val="-4"/>
        </w:rPr>
        <w:t>d</w:t>
      </w:r>
      <w:r w:rsidR="005A393F">
        <w:rPr>
          <w:rFonts w:ascii="Arial Narrow" w:hAnsi="Arial Narrow"/>
          <w:color w:val="000000"/>
          <w:spacing w:val="-4"/>
        </w:rPr>
        <w:t>’ATOK</w:t>
      </w:r>
      <w:r w:rsidR="00432017" w:rsidRPr="00E27D49">
        <w:rPr>
          <w:rFonts w:ascii="Arial Narrow" w:hAnsi="Arial Narrow"/>
          <w:color w:val="000000"/>
          <w:spacing w:val="-4"/>
        </w:rPr>
        <w:t>.</w:t>
      </w:r>
    </w:p>
    <w:p w14:paraId="390B6FDF" w14:textId="77777777" w:rsidR="008C3B15" w:rsidRPr="00E27D49" w:rsidRDefault="008C3B15" w:rsidP="00217DEE">
      <w:pPr>
        <w:pStyle w:val="Retraitcorpsdetexte2"/>
        <w:keepNext/>
        <w:keepLines/>
        <w:numPr>
          <w:ilvl w:val="0"/>
          <w:numId w:val="2"/>
        </w:numPr>
        <w:tabs>
          <w:tab w:val="left" w:pos="284"/>
        </w:tabs>
        <w:autoSpaceDE/>
        <w:autoSpaceDN/>
        <w:adjustRightInd/>
        <w:spacing w:before="200"/>
        <w:ind w:left="284" w:hanging="284"/>
        <w:rPr>
          <w:rFonts w:ascii="Arial Narrow" w:eastAsia="Arial Unicode MS" w:hAnsi="Arial Narrow" w:cs="Arial"/>
          <w:b/>
          <w:color w:val="000000"/>
          <w:szCs w:val="20"/>
        </w:rPr>
      </w:pPr>
      <w:r w:rsidRPr="00E27D49">
        <w:rPr>
          <w:rFonts w:ascii="Arial Narrow" w:eastAsia="Arial Unicode MS" w:hAnsi="Arial Narrow" w:cs="Arial"/>
          <w:b/>
          <w:color w:val="000000"/>
          <w:szCs w:val="20"/>
        </w:rPr>
        <w:t>Remise des offres</w:t>
      </w:r>
    </w:p>
    <w:p w14:paraId="06CF87BF" w14:textId="1B630BE3" w:rsidR="008C3B15" w:rsidRPr="00E27D49" w:rsidRDefault="008301CE" w:rsidP="003219F2">
      <w:pPr>
        <w:ind w:firstLine="284"/>
        <w:jc w:val="both"/>
        <w:rPr>
          <w:rFonts w:ascii="Arial Narrow" w:hAnsi="Arial Narrow" w:cs="Tahoma"/>
          <w:bCs/>
          <w:color w:val="000000"/>
          <w:spacing w:val="-2"/>
        </w:rPr>
      </w:pPr>
      <w:r w:rsidRPr="00E27D49">
        <w:rPr>
          <w:rFonts w:ascii="Arial Narrow" w:eastAsia="Arial Unicode MS" w:hAnsi="Arial Narrow" w:cs="Arial"/>
          <w:color w:val="000000"/>
          <w:spacing w:val="-2"/>
        </w:rPr>
        <w:t>Les</w:t>
      </w:r>
      <w:r w:rsidR="008C3B15" w:rsidRPr="00E27D49">
        <w:rPr>
          <w:rFonts w:ascii="Arial Narrow" w:eastAsia="Arial Unicode MS" w:hAnsi="Arial Narrow" w:cs="Arial"/>
          <w:color w:val="000000"/>
          <w:spacing w:val="-2"/>
        </w:rPr>
        <w:t xml:space="preserve"> offre</w:t>
      </w:r>
      <w:r w:rsidRPr="00E27D49">
        <w:rPr>
          <w:rFonts w:ascii="Arial Narrow" w:eastAsia="Arial Unicode MS" w:hAnsi="Arial Narrow" w:cs="Arial"/>
          <w:color w:val="000000"/>
          <w:spacing w:val="-2"/>
        </w:rPr>
        <w:t>s</w:t>
      </w:r>
      <w:r w:rsidR="008C3B15" w:rsidRPr="00E27D49">
        <w:rPr>
          <w:rFonts w:ascii="Arial Narrow" w:eastAsia="Arial Unicode MS" w:hAnsi="Arial Narrow" w:cs="Arial"/>
          <w:color w:val="000000"/>
          <w:spacing w:val="-2"/>
        </w:rPr>
        <w:t xml:space="preserve"> rédigée</w:t>
      </w:r>
      <w:r w:rsidRPr="00E27D49">
        <w:rPr>
          <w:rFonts w:ascii="Arial Narrow" w:eastAsia="Arial Unicode MS" w:hAnsi="Arial Narrow" w:cs="Arial"/>
          <w:color w:val="000000"/>
          <w:spacing w:val="-2"/>
        </w:rPr>
        <w:t>s</w:t>
      </w:r>
      <w:r w:rsidR="008C3B15" w:rsidRPr="00E27D49">
        <w:rPr>
          <w:rFonts w:ascii="Arial Narrow" w:eastAsia="Arial Unicode MS" w:hAnsi="Arial Narrow" w:cs="Arial"/>
          <w:color w:val="000000"/>
          <w:spacing w:val="-2"/>
        </w:rPr>
        <w:t xml:space="preserve"> en français ou en anglais en </w:t>
      </w:r>
      <w:r w:rsidRPr="00E27D49">
        <w:rPr>
          <w:rFonts w:ascii="Arial Narrow" w:eastAsia="Arial Unicode MS" w:hAnsi="Arial Narrow" w:cs="Arial"/>
          <w:color w:val="000000"/>
          <w:spacing w:val="-2"/>
        </w:rPr>
        <w:t>sept</w:t>
      </w:r>
      <w:r w:rsidR="008C3B15" w:rsidRPr="00E27D49">
        <w:rPr>
          <w:rFonts w:ascii="Arial Narrow" w:eastAsia="Arial Unicode MS" w:hAnsi="Arial Narrow" w:cs="Arial"/>
          <w:color w:val="000000"/>
          <w:spacing w:val="-2"/>
        </w:rPr>
        <w:t xml:space="preserve"> (</w:t>
      </w:r>
      <w:r w:rsidRPr="00E27D49">
        <w:rPr>
          <w:rFonts w:ascii="Arial Narrow" w:eastAsia="Arial Unicode MS" w:hAnsi="Arial Narrow" w:cs="Arial"/>
          <w:color w:val="000000"/>
          <w:spacing w:val="-2"/>
        </w:rPr>
        <w:t>07</w:t>
      </w:r>
      <w:r w:rsidR="008C3B15" w:rsidRPr="00E27D49">
        <w:rPr>
          <w:rFonts w:ascii="Arial Narrow" w:eastAsia="Arial Unicode MS" w:hAnsi="Arial Narrow" w:cs="Arial"/>
          <w:color w:val="000000"/>
          <w:spacing w:val="-2"/>
        </w:rPr>
        <w:t xml:space="preserve">) exemplaires dont un (01) original et </w:t>
      </w:r>
      <w:r w:rsidRPr="00E27D49">
        <w:rPr>
          <w:rFonts w:ascii="Arial Narrow" w:eastAsia="Arial Unicode MS" w:hAnsi="Arial Narrow" w:cs="Arial"/>
          <w:color w:val="000000"/>
          <w:spacing w:val="-2"/>
        </w:rPr>
        <w:t>six</w:t>
      </w:r>
      <w:r w:rsidR="008C3B15" w:rsidRPr="00E27D49">
        <w:rPr>
          <w:rFonts w:ascii="Arial Narrow" w:eastAsia="Arial Unicode MS" w:hAnsi="Arial Narrow" w:cs="Arial"/>
          <w:color w:val="000000"/>
          <w:spacing w:val="-2"/>
        </w:rPr>
        <w:t xml:space="preserve"> (</w:t>
      </w:r>
      <w:r w:rsidRPr="00E27D49">
        <w:rPr>
          <w:rFonts w:ascii="Arial Narrow" w:eastAsia="Arial Unicode MS" w:hAnsi="Arial Narrow" w:cs="Arial"/>
          <w:color w:val="000000"/>
          <w:spacing w:val="-2"/>
        </w:rPr>
        <w:t>06</w:t>
      </w:r>
      <w:r w:rsidR="008C3B15" w:rsidRPr="00E27D49">
        <w:rPr>
          <w:rFonts w:ascii="Arial Narrow" w:eastAsia="Arial Unicode MS" w:hAnsi="Arial Narrow" w:cs="Arial"/>
          <w:color w:val="000000"/>
          <w:spacing w:val="-2"/>
        </w:rPr>
        <w:t xml:space="preserve">) copies marquées comme telles, </w:t>
      </w:r>
      <w:r w:rsidRPr="00E27D49">
        <w:rPr>
          <w:rFonts w:ascii="Arial Narrow" w:eastAsia="Arial Unicode MS" w:hAnsi="Arial Narrow" w:cs="Arial"/>
          <w:color w:val="000000"/>
          <w:spacing w:val="-2"/>
        </w:rPr>
        <w:t xml:space="preserve">seront déposées </w:t>
      </w:r>
      <w:r w:rsidR="00930E52" w:rsidRPr="00E27D49">
        <w:rPr>
          <w:rFonts w:ascii="Arial Narrow" w:eastAsia="Arial Unicode MS" w:hAnsi="Arial Narrow" w:cs="Arial"/>
          <w:color w:val="000000"/>
          <w:spacing w:val="-2"/>
        </w:rPr>
        <w:t xml:space="preserve">sous pli fermé </w:t>
      </w:r>
      <w:r w:rsidRPr="00E27D49">
        <w:rPr>
          <w:rFonts w:ascii="Arial Narrow" w:eastAsia="Arial Unicode MS" w:hAnsi="Arial Narrow" w:cs="Arial"/>
          <w:color w:val="000000"/>
          <w:spacing w:val="-2"/>
        </w:rPr>
        <w:t xml:space="preserve">contre récépissé </w:t>
      </w:r>
      <w:r w:rsidR="004A7537" w:rsidRPr="00E27D49">
        <w:rPr>
          <w:rFonts w:ascii="Arial Narrow" w:eastAsia="Arial Unicode MS" w:hAnsi="Arial Narrow" w:cs="Arial"/>
          <w:color w:val="000000"/>
          <w:spacing w:val="-2"/>
        </w:rPr>
        <w:t xml:space="preserve">à la </w:t>
      </w:r>
      <w:r w:rsidR="00057E53" w:rsidRPr="00E27D49">
        <w:rPr>
          <w:rFonts w:ascii="Arial Narrow" w:eastAsia="Arial Unicode MS" w:hAnsi="Arial Narrow" w:cs="Arial"/>
          <w:color w:val="000000"/>
          <w:spacing w:val="-2"/>
        </w:rPr>
        <w:t xml:space="preserve">Mairie </w:t>
      </w:r>
      <w:r w:rsidR="00223339">
        <w:rPr>
          <w:rFonts w:ascii="Arial Narrow" w:hAnsi="Arial Narrow"/>
          <w:color w:val="000000"/>
          <w:spacing w:val="-4"/>
        </w:rPr>
        <w:t>d</w:t>
      </w:r>
      <w:r w:rsidR="005A393F">
        <w:rPr>
          <w:rFonts w:ascii="Arial Narrow" w:hAnsi="Arial Narrow"/>
          <w:color w:val="000000"/>
          <w:spacing w:val="-4"/>
        </w:rPr>
        <w:t>’ATOK</w:t>
      </w:r>
      <w:r w:rsidR="00223339" w:rsidRPr="00E27D49">
        <w:rPr>
          <w:rFonts w:ascii="Arial Narrow" w:eastAsia="Arial Unicode MS" w:hAnsi="Arial Narrow" w:cs="Arial"/>
          <w:color w:val="000000"/>
          <w:spacing w:val="-2"/>
        </w:rPr>
        <w:t xml:space="preserve"> </w:t>
      </w:r>
      <w:r w:rsidR="00BE70D2" w:rsidRPr="00E27D49">
        <w:rPr>
          <w:rFonts w:ascii="Arial Narrow" w:eastAsia="Arial Unicode MS" w:hAnsi="Arial Narrow" w:cs="Arial"/>
          <w:color w:val="000000"/>
          <w:spacing w:val="-2"/>
        </w:rPr>
        <w:t>auprès</w:t>
      </w:r>
      <w:r w:rsidR="009118CF" w:rsidRPr="00E27D49">
        <w:rPr>
          <w:rFonts w:ascii="Arial Narrow" w:eastAsia="Arial Unicode MS" w:hAnsi="Arial Narrow" w:cs="Arial"/>
          <w:color w:val="000000"/>
          <w:spacing w:val="-2"/>
        </w:rPr>
        <w:t xml:space="preserve"> d</w:t>
      </w:r>
      <w:r w:rsidR="00BE70D2" w:rsidRPr="00E27D49">
        <w:rPr>
          <w:rFonts w:ascii="Arial Narrow" w:eastAsia="Arial Unicode MS" w:hAnsi="Arial Narrow" w:cs="Arial"/>
          <w:color w:val="000000"/>
          <w:spacing w:val="-2"/>
        </w:rPr>
        <w:t>u</w:t>
      </w:r>
      <w:r w:rsidR="009118CF" w:rsidRPr="00E27D49">
        <w:rPr>
          <w:rFonts w:ascii="Arial Narrow" w:eastAsia="Arial Unicode MS" w:hAnsi="Arial Narrow" w:cs="Arial"/>
          <w:color w:val="000000"/>
          <w:spacing w:val="-2"/>
        </w:rPr>
        <w:t xml:space="preserve"> représentant du Maître d’Ouvrage</w:t>
      </w:r>
      <w:r w:rsidR="00BE70D2" w:rsidRPr="00E27D49">
        <w:rPr>
          <w:rFonts w:ascii="Arial Narrow" w:eastAsia="Arial Unicode MS" w:hAnsi="Arial Narrow" w:cs="Arial"/>
          <w:color w:val="000000"/>
          <w:spacing w:val="-2"/>
        </w:rPr>
        <w:t xml:space="preserve"> dûment mandaté pour la réception desdites offres</w:t>
      </w:r>
      <w:r w:rsidR="004A7537" w:rsidRPr="00E27D49">
        <w:rPr>
          <w:rFonts w:ascii="Arial Narrow" w:eastAsia="Arial Unicode MS" w:hAnsi="Arial Narrow" w:cs="Arial"/>
          <w:color w:val="000000"/>
          <w:spacing w:val="-2"/>
        </w:rPr>
        <w:t>, au plus tard le</w:t>
      </w:r>
      <w:r w:rsidR="008C3B15" w:rsidRPr="00E27D49">
        <w:rPr>
          <w:rFonts w:ascii="Arial Narrow" w:hAnsi="Arial Narrow" w:cs="Tahoma"/>
          <w:bCs/>
          <w:color w:val="000000"/>
          <w:spacing w:val="-2"/>
        </w:rPr>
        <w:t xml:space="preserve"> </w:t>
      </w:r>
      <w:r w:rsidR="00E2272A" w:rsidRPr="00E27D49">
        <w:rPr>
          <w:rFonts w:ascii="Arial Narrow" w:hAnsi="Arial Narrow" w:cs="Tahoma"/>
          <w:bCs/>
          <w:color w:val="000000"/>
          <w:spacing w:val="-2"/>
        </w:rPr>
        <w:t>___________</w:t>
      </w:r>
      <w:r w:rsidR="0043304F" w:rsidRPr="00E27D49">
        <w:rPr>
          <w:rFonts w:ascii="Arial Narrow" w:hAnsi="Arial Narrow" w:cs="Tahoma"/>
          <w:bCs/>
          <w:color w:val="000000"/>
          <w:spacing w:val="-2"/>
        </w:rPr>
        <w:t>_</w:t>
      </w:r>
      <w:r w:rsidR="008C3B15" w:rsidRPr="00E27D49">
        <w:rPr>
          <w:rFonts w:ascii="Arial Narrow" w:hAnsi="Arial Narrow" w:cs="Tahoma"/>
          <w:b/>
          <w:bCs/>
          <w:color w:val="000000"/>
          <w:spacing w:val="-2"/>
          <w:sz w:val="32"/>
          <w:szCs w:val="32"/>
        </w:rPr>
        <w:t xml:space="preserve"> </w:t>
      </w:r>
      <w:r w:rsidR="008C3B15" w:rsidRPr="00E27D49">
        <w:rPr>
          <w:rFonts w:ascii="Arial Narrow" w:hAnsi="Arial Narrow" w:cs="Tahoma"/>
          <w:bCs/>
          <w:color w:val="000000"/>
          <w:spacing w:val="-2"/>
          <w:szCs w:val="32"/>
        </w:rPr>
        <w:t xml:space="preserve">à </w:t>
      </w:r>
      <w:r w:rsidR="00E2272A" w:rsidRPr="00E27D49">
        <w:rPr>
          <w:rFonts w:ascii="Arial Narrow" w:hAnsi="Arial Narrow" w:cs="Tahoma"/>
          <w:bCs/>
          <w:color w:val="000000"/>
          <w:spacing w:val="-2"/>
          <w:szCs w:val="32"/>
          <w:u w:val="single"/>
        </w:rPr>
        <w:t xml:space="preserve">                  </w:t>
      </w:r>
      <w:r w:rsidR="00391332" w:rsidRPr="00E27D49">
        <w:rPr>
          <w:rFonts w:ascii="Arial Narrow" w:hAnsi="Arial Narrow" w:cs="Tahoma"/>
          <w:bCs/>
          <w:color w:val="000000"/>
          <w:spacing w:val="-2"/>
          <w:sz w:val="20"/>
        </w:rPr>
        <w:t xml:space="preserve"> </w:t>
      </w:r>
      <w:r w:rsidR="00391332" w:rsidRPr="00E27D49">
        <w:rPr>
          <w:rFonts w:ascii="Arial Narrow" w:hAnsi="Arial Narrow" w:cs="Tahoma"/>
          <w:bCs/>
          <w:color w:val="000000"/>
          <w:spacing w:val="-2"/>
        </w:rPr>
        <w:t>heure</w:t>
      </w:r>
      <w:r w:rsidR="00071A7F" w:rsidRPr="00E27D49">
        <w:rPr>
          <w:rFonts w:ascii="Arial Narrow" w:hAnsi="Arial Narrow" w:cs="Tahoma"/>
          <w:bCs/>
          <w:color w:val="000000"/>
          <w:spacing w:val="-2"/>
        </w:rPr>
        <w:t>, heure</w:t>
      </w:r>
      <w:r w:rsidR="00391332" w:rsidRPr="00E27D49">
        <w:rPr>
          <w:rFonts w:ascii="Arial Narrow" w:hAnsi="Arial Narrow" w:cs="Tahoma"/>
          <w:bCs/>
          <w:color w:val="000000"/>
          <w:spacing w:val="-2"/>
        </w:rPr>
        <w:t xml:space="preserve"> locale</w:t>
      </w:r>
      <w:r w:rsidR="00A71313" w:rsidRPr="00E27D49">
        <w:rPr>
          <w:rFonts w:ascii="Arial Narrow" w:hAnsi="Arial Narrow" w:cs="Tahoma"/>
          <w:bCs/>
          <w:color w:val="000000"/>
          <w:spacing w:val="-2"/>
        </w:rPr>
        <w:t xml:space="preserve"> </w:t>
      </w:r>
      <w:r w:rsidR="008C3B15" w:rsidRPr="00E27D49">
        <w:rPr>
          <w:rFonts w:ascii="Arial Narrow" w:hAnsi="Arial Narrow" w:cs="Tahoma"/>
          <w:bCs/>
          <w:color w:val="000000"/>
          <w:spacing w:val="-2"/>
        </w:rPr>
        <w:t xml:space="preserve">et devra porter la mention </w:t>
      </w:r>
      <w:r w:rsidR="004A7537" w:rsidRPr="00E27D49">
        <w:rPr>
          <w:rFonts w:ascii="Arial Narrow" w:hAnsi="Arial Narrow" w:cs="Tahoma"/>
          <w:bCs/>
          <w:color w:val="000000"/>
          <w:spacing w:val="-2"/>
        </w:rPr>
        <w:t>suivante :</w:t>
      </w:r>
      <w:r w:rsidR="008C3B15" w:rsidRPr="00E27D49">
        <w:rPr>
          <w:rFonts w:ascii="Arial Narrow" w:hAnsi="Arial Narrow" w:cs="Tahoma"/>
          <w:bCs/>
          <w:color w:val="000000"/>
          <w:spacing w:val="-2"/>
        </w:rPr>
        <w:t> </w:t>
      </w:r>
    </w:p>
    <w:p w14:paraId="629753AC" w14:textId="77777777" w:rsidR="0043304F" w:rsidRPr="00E27D49" w:rsidRDefault="0043304F" w:rsidP="003219F2">
      <w:pPr>
        <w:ind w:firstLine="284"/>
        <w:jc w:val="both"/>
        <w:rPr>
          <w:rFonts w:ascii="Arial Narrow" w:eastAsia="Arial Unicode MS" w:hAnsi="Arial Narrow" w:cs="Arial"/>
          <w:color w:val="000000"/>
          <w:spacing w:val="-2"/>
        </w:rPr>
      </w:pPr>
    </w:p>
    <w:p w14:paraId="7D131D56" w14:textId="69373170" w:rsidR="00E724D9" w:rsidRPr="005A393F" w:rsidRDefault="00E2272A" w:rsidP="005A393F">
      <w:pPr>
        <w:spacing w:line="276" w:lineRule="auto"/>
        <w:rPr>
          <w:rFonts w:ascii="Arial Narrow" w:hAnsi="Arial Narrow"/>
          <w:b/>
          <w:bCs/>
          <w:color w:val="000000"/>
        </w:rPr>
      </w:pPr>
      <w:bookmarkStart w:id="24" w:name="_Toc487284651"/>
      <w:r w:rsidRPr="00E27D49">
        <w:rPr>
          <w:rFonts w:ascii="Arial Narrow" w:hAnsi="Arial Narrow" w:cs="Arial"/>
          <w:b/>
          <w:caps/>
          <w:color w:val="000000"/>
        </w:rPr>
        <w:t xml:space="preserve">                         </w:t>
      </w:r>
      <w:r w:rsidR="009205DA" w:rsidRPr="00E27D49">
        <w:rPr>
          <w:rFonts w:ascii="Arial Narrow" w:hAnsi="Arial Narrow" w:cs="Arial"/>
          <w:b/>
          <w:caps/>
          <w:color w:val="000000"/>
        </w:rPr>
        <w:t>«</w:t>
      </w:r>
      <w:r w:rsidR="008C3B15" w:rsidRPr="00E27D49">
        <w:rPr>
          <w:rFonts w:ascii="Arial Narrow" w:hAnsi="Arial Narrow" w:cs="Arial"/>
          <w:b/>
          <w:caps/>
          <w:color w:val="000000"/>
        </w:rPr>
        <w:t> </w:t>
      </w:r>
      <w:r w:rsidR="00E724D9" w:rsidRPr="00E27D49">
        <w:rPr>
          <w:rFonts w:ascii="Arial Narrow" w:hAnsi="Arial Narrow"/>
          <w:b/>
          <w:color w:val="000000"/>
        </w:rPr>
        <w:t xml:space="preserve">AVIS D'APPEL D'OFFRES NATIONAL </w:t>
      </w:r>
      <w:r w:rsidR="00E30592" w:rsidRPr="00E27D49">
        <w:rPr>
          <w:rFonts w:ascii="Arial Narrow" w:hAnsi="Arial Narrow"/>
          <w:b/>
          <w:color w:val="000000"/>
        </w:rPr>
        <w:t>OUVERT</w:t>
      </w:r>
      <w:r w:rsidR="000944E8" w:rsidRPr="00E27D49">
        <w:rPr>
          <w:rFonts w:ascii="Arial Narrow" w:hAnsi="Arial Narrow"/>
          <w:b/>
          <w:color w:val="000000"/>
        </w:rPr>
        <w:t xml:space="preserve"> </w:t>
      </w:r>
      <w:bookmarkStart w:id="25" w:name="_Toc487284652"/>
      <w:bookmarkEnd w:id="24"/>
      <w:r w:rsidR="0037266E" w:rsidRPr="00E27D49">
        <w:rPr>
          <w:rFonts w:ascii="Arial Narrow" w:hAnsi="Arial Narrow"/>
          <w:b/>
          <w:color w:val="000000"/>
        </w:rPr>
        <w:t>N°</w:t>
      </w:r>
      <w:r w:rsidR="00223339">
        <w:rPr>
          <w:rFonts w:ascii="Arial Narrow" w:hAnsi="Arial Narrow"/>
          <w:b/>
          <w:color w:val="000000"/>
        </w:rPr>
        <w:t xml:space="preserve">  </w:t>
      </w:r>
      <w:r w:rsidR="0037266E" w:rsidRPr="00E27D49">
        <w:rPr>
          <w:rFonts w:ascii="Arial Narrow" w:hAnsi="Arial Narrow"/>
          <w:b/>
          <w:color w:val="000000"/>
        </w:rPr>
        <w:t>/</w:t>
      </w:r>
      <w:r w:rsidR="00E30592" w:rsidRPr="00E27D49">
        <w:rPr>
          <w:rFonts w:ascii="Arial Narrow" w:hAnsi="Arial Narrow"/>
          <w:b/>
          <w:color w:val="000000"/>
        </w:rPr>
        <w:t>AONO</w:t>
      </w:r>
      <w:r w:rsidR="0037266E" w:rsidRPr="00E27D49">
        <w:rPr>
          <w:rFonts w:ascii="Arial Narrow" w:hAnsi="Arial Narrow"/>
          <w:b/>
          <w:color w:val="000000"/>
        </w:rPr>
        <w:t>/</w:t>
      </w:r>
      <w:r w:rsidRPr="00E27D49">
        <w:rPr>
          <w:rFonts w:ascii="Arial Narrow" w:hAnsi="Arial Narrow"/>
          <w:b/>
          <w:color w:val="000000"/>
        </w:rPr>
        <w:t>……………………</w:t>
      </w:r>
      <w:r w:rsidR="008A2F95" w:rsidRPr="00E27D49">
        <w:rPr>
          <w:rFonts w:ascii="Arial Narrow" w:hAnsi="Arial Narrow"/>
          <w:b/>
          <w:color w:val="000000"/>
        </w:rPr>
        <w:t>……</w:t>
      </w:r>
      <w:r w:rsidR="0037266E" w:rsidRPr="00E27D49">
        <w:rPr>
          <w:rFonts w:ascii="Arial Narrow" w:hAnsi="Arial Narrow"/>
          <w:b/>
          <w:color w:val="000000"/>
        </w:rPr>
        <w:t>/</w:t>
      </w:r>
      <w:r w:rsidR="00BB5194" w:rsidRPr="00E27D49">
        <w:rPr>
          <w:rFonts w:ascii="Arial Narrow" w:hAnsi="Arial Narrow"/>
          <w:b/>
          <w:color w:val="000000"/>
        </w:rPr>
        <w:t>202</w:t>
      </w:r>
      <w:r w:rsidR="00F70183">
        <w:rPr>
          <w:rFonts w:ascii="Arial Narrow" w:hAnsi="Arial Narrow"/>
          <w:b/>
          <w:color w:val="000000"/>
        </w:rPr>
        <w:t>4</w:t>
      </w:r>
      <w:r w:rsidR="0037266E" w:rsidRPr="00E27D49">
        <w:rPr>
          <w:rFonts w:ascii="Arial Narrow" w:hAnsi="Arial Narrow"/>
          <w:b/>
          <w:color w:val="000000"/>
        </w:rPr>
        <w:t xml:space="preserve"> DU</w:t>
      </w:r>
      <w:bookmarkEnd w:id="25"/>
      <w:r w:rsidR="00A15407" w:rsidRPr="00E27D49">
        <w:rPr>
          <w:rFonts w:ascii="Arial Narrow" w:hAnsi="Arial Narrow"/>
          <w:b/>
          <w:color w:val="000000"/>
        </w:rPr>
        <w:t>_______________</w:t>
      </w:r>
      <w:bookmarkStart w:id="26" w:name="_Toc487284653"/>
      <w:r w:rsidR="005A393F">
        <w:rPr>
          <w:rFonts w:ascii="Arial Narrow" w:hAnsi="Arial Narrow"/>
          <w:b/>
          <w:color w:val="000000"/>
        </w:rPr>
        <w:t xml:space="preserve"> </w:t>
      </w:r>
      <w:r w:rsidR="0037266E" w:rsidRPr="00E27D49">
        <w:rPr>
          <w:rFonts w:ascii="Arial Narrow" w:hAnsi="Arial Narrow"/>
          <w:b/>
          <w:color w:val="000000"/>
          <w:spacing w:val="-4"/>
        </w:rPr>
        <w:t xml:space="preserve">POUR </w:t>
      </w:r>
      <w:r w:rsidR="005A393F" w:rsidRPr="005A393F">
        <w:rPr>
          <w:rFonts w:ascii="Arial Narrow" w:hAnsi="Arial Narrow"/>
          <w:b/>
          <w:color w:val="000000"/>
          <w:spacing w:val="-4"/>
        </w:rPr>
        <w:t>LES TRAVAUX DE CONSTRUCTION D’UN COMPLEXE COMMERCIAL ET D’UNE GARE ROUTIERE DANS LA COMMUNE D’ATOK</w:t>
      </w:r>
      <w:r w:rsidR="00A7381B" w:rsidRPr="00E27D49">
        <w:rPr>
          <w:rFonts w:ascii="Arial Narrow" w:hAnsi="Arial Narrow"/>
          <w:b/>
          <w:color w:val="000000"/>
          <w:spacing w:val="-4"/>
        </w:rPr>
        <w:t>»</w:t>
      </w:r>
      <w:bookmarkEnd w:id="26"/>
    </w:p>
    <w:p w14:paraId="615970F0" w14:textId="77777777" w:rsidR="008C3B15" w:rsidRPr="00E27D49" w:rsidRDefault="008C3B15" w:rsidP="0099276F">
      <w:pPr>
        <w:spacing w:line="276" w:lineRule="auto"/>
        <w:jc w:val="center"/>
        <w:rPr>
          <w:rFonts w:ascii="Arial Narrow" w:hAnsi="Arial Narrow" w:cs="Arial"/>
          <w:b/>
          <w:caps/>
          <w:color w:val="000000"/>
        </w:rPr>
      </w:pPr>
      <w:r w:rsidRPr="00E27D49">
        <w:rPr>
          <w:rFonts w:ascii="Arial Narrow" w:hAnsi="Arial Narrow" w:cs="Arial"/>
          <w:b/>
          <w:caps/>
          <w:color w:val="000000"/>
        </w:rPr>
        <w:t>« A N’OUVRIR QU’EN SEANCE DE DEPOUILLEMENT »</w:t>
      </w:r>
    </w:p>
    <w:p w14:paraId="3F4E9B67" w14:textId="77777777" w:rsidR="008C3B15" w:rsidRPr="00E27D49" w:rsidRDefault="008C3B15" w:rsidP="002763A2">
      <w:pPr>
        <w:ind w:firstLine="284"/>
        <w:jc w:val="center"/>
        <w:rPr>
          <w:rFonts w:ascii="Arial Narrow" w:eastAsia="Arial Unicode MS" w:hAnsi="Arial Narrow" w:cs="Arial"/>
          <w:color w:val="000000"/>
        </w:rPr>
      </w:pPr>
      <w:r w:rsidRPr="00E27D49">
        <w:rPr>
          <w:rFonts w:ascii="Arial Narrow" w:eastAsia="Arial Unicode MS" w:hAnsi="Arial Narrow" w:cs="Arial"/>
          <w:color w:val="000000"/>
        </w:rPr>
        <w:t xml:space="preserve">Les </w:t>
      </w:r>
      <w:r w:rsidRPr="00E27D49">
        <w:rPr>
          <w:rFonts w:ascii="Arial Narrow" w:eastAsia="Arial Unicode MS" w:hAnsi="Arial Narrow" w:cs="Arial"/>
          <w:color w:val="000000"/>
          <w:spacing w:val="-2"/>
        </w:rPr>
        <w:t>offres</w:t>
      </w:r>
      <w:r w:rsidRPr="00E27D49">
        <w:rPr>
          <w:rFonts w:ascii="Arial Narrow" w:eastAsia="Arial Unicode MS" w:hAnsi="Arial Narrow" w:cs="Arial"/>
          <w:color w:val="000000"/>
        </w:rPr>
        <w:t xml:space="preserve"> parvenues après les dates et heure limites de dépôt des offres ne seront pas reçues.</w:t>
      </w:r>
    </w:p>
    <w:p w14:paraId="45AC8DB1" w14:textId="77777777" w:rsidR="008C3B15" w:rsidRPr="00E27D49" w:rsidRDefault="008C3B15" w:rsidP="00217DEE">
      <w:pPr>
        <w:pStyle w:val="Retraitcorpsdetexte2"/>
        <w:keepNext/>
        <w:keepLines/>
        <w:numPr>
          <w:ilvl w:val="0"/>
          <w:numId w:val="2"/>
        </w:numPr>
        <w:tabs>
          <w:tab w:val="left" w:pos="284"/>
        </w:tabs>
        <w:autoSpaceDE/>
        <w:autoSpaceDN/>
        <w:adjustRightInd/>
        <w:spacing w:before="200"/>
        <w:ind w:left="284" w:hanging="284"/>
        <w:rPr>
          <w:rFonts w:ascii="Arial Narrow" w:eastAsia="Arial Unicode MS" w:hAnsi="Arial Narrow" w:cs="Arial"/>
          <w:b/>
          <w:color w:val="000000"/>
          <w:szCs w:val="20"/>
        </w:rPr>
      </w:pPr>
      <w:r w:rsidRPr="00E27D49">
        <w:rPr>
          <w:rFonts w:ascii="Arial Narrow" w:eastAsia="Arial Unicode MS" w:hAnsi="Arial Narrow" w:cs="Arial"/>
          <w:b/>
          <w:color w:val="000000"/>
          <w:szCs w:val="20"/>
        </w:rPr>
        <w:t>Recevabilité des offres</w:t>
      </w:r>
    </w:p>
    <w:p w14:paraId="07C49FE3" w14:textId="77777777" w:rsidR="008C3B15" w:rsidRPr="00E27D49" w:rsidRDefault="008C3B15" w:rsidP="00B44497">
      <w:pPr>
        <w:ind w:firstLine="284"/>
        <w:jc w:val="both"/>
        <w:rPr>
          <w:rFonts w:ascii="Arial Narrow" w:eastAsia="Arial Unicode MS" w:hAnsi="Arial Narrow" w:cs="Arial"/>
          <w:color w:val="000000"/>
        </w:rPr>
      </w:pPr>
      <w:r w:rsidRPr="00E27D49">
        <w:rPr>
          <w:rFonts w:ascii="Arial Narrow" w:eastAsia="Arial Unicode MS" w:hAnsi="Arial Narrow" w:cs="Arial"/>
          <w:color w:val="000000"/>
        </w:rPr>
        <w:t>Sous peine de rejet, les pièces du dossier administratif requises doivent être produites en originaux ou en copies certifiées conformes par le service émetteur ou une autorité compétente, conformément aux stipulations du Règlement Particulier de l’Appel d’Offres.</w:t>
      </w:r>
    </w:p>
    <w:p w14:paraId="1D36801D" w14:textId="77777777" w:rsidR="008C3B15" w:rsidRPr="00E27D49" w:rsidRDefault="008C3B15" w:rsidP="007274B1">
      <w:pPr>
        <w:spacing w:before="40"/>
        <w:ind w:firstLine="284"/>
        <w:jc w:val="both"/>
        <w:rPr>
          <w:rFonts w:ascii="Arial Narrow" w:eastAsia="Arial Unicode MS" w:hAnsi="Arial Narrow" w:cs="Arial"/>
          <w:color w:val="000000"/>
        </w:rPr>
      </w:pPr>
      <w:r w:rsidRPr="00E27D49">
        <w:rPr>
          <w:rFonts w:ascii="Arial Narrow" w:eastAsia="Arial Unicode MS" w:hAnsi="Arial Narrow" w:cs="Arial"/>
          <w:color w:val="000000"/>
        </w:rPr>
        <w:t xml:space="preserve">Elles </w:t>
      </w:r>
      <w:r w:rsidR="00A71313" w:rsidRPr="00E27D49">
        <w:rPr>
          <w:rFonts w:ascii="Arial Narrow" w:eastAsia="Arial Unicode MS" w:hAnsi="Arial Narrow" w:cs="Arial"/>
          <w:color w:val="000000"/>
        </w:rPr>
        <w:t>devront obligatoirement</w:t>
      </w:r>
      <w:r w:rsidRPr="00E27D49">
        <w:rPr>
          <w:rFonts w:ascii="Arial Narrow" w:eastAsia="Arial Unicode MS" w:hAnsi="Arial Narrow" w:cs="Arial"/>
          <w:color w:val="000000"/>
        </w:rPr>
        <w:t xml:space="preserve"> dater de moins de</w:t>
      </w:r>
      <w:r w:rsidR="00EB441F" w:rsidRPr="00E27D49">
        <w:rPr>
          <w:rFonts w:ascii="Arial Narrow" w:eastAsia="Arial Unicode MS" w:hAnsi="Arial Narrow" w:cs="Arial"/>
          <w:color w:val="000000"/>
        </w:rPr>
        <w:t xml:space="preserve"> </w:t>
      </w:r>
      <w:r w:rsidRPr="00E27D49">
        <w:rPr>
          <w:rFonts w:ascii="Arial Narrow" w:eastAsia="Arial Unicode MS" w:hAnsi="Arial Narrow" w:cs="Arial"/>
          <w:color w:val="000000"/>
        </w:rPr>
        <w:t>trois (03) mois précédant la date originale de dépôt des offres ou avoir été établies postérieurement à la date de signature de l’Avis d’Appel d’Offres.</w:t>
      </w:r>
    </w:p>
    <w:p w14:paraId="4EDD984C" w14:textId="77777777" w:rsidR="008C3B15" w:rsidRPr="00E27D49" w:rsidRDefault="008C3B15" w:rsidP="007274B1">
      <w:pPr>
        <w:spacing w:before="40"/>
        <w:ind w:firstLine="284"/>
        <w:jc w:val="both"/>
        <w:rPr>
          <w:rFonts w:ascii="Arial Narrow" w:eastAsia="Arial Unicode MS" w:hAnsi="Arial Narrow" w:cs="Arial"/>
          <w:color w:val="000000"/>
          <w:spacing w:val="-4"/>
        </w:rPr>
      </w:pPr>
      <w:r w:rsidRPr="00E27D49">
        <w:rPr>
          <w:rFonts w:ascii="Arial Narrow" w:eastAsia="Arial Unicode MS" w:hAnsi="Arial Narrow" w:cs="Arial"/>
          <w:color w:val="000000"/>
          <w:spacing w:val="-4"/>
        </w:rPr>
        <w:t xml:space="preserve">Toute offre </w:t>
      </w:r>
      <w:r w:rsidRPr="00E27D49">
        <w:rPr>
          <w:rFonts w:ascii="Arial Narrow" w:eastAsia="Arial Unicode MS" w:hAnsi="Arial Narrow" w:cs="Arial"/>
          <w:color w:val="000000"/>
        </w:rPr>
        <w:t>incomplète</w:t>
      </w:r>
      <w:r w:rsidRPr="00E27D49">
        <w:rPr>
          <w:rFonts w:ascii="Arial Narrow" w:eastAsia="Arial Unicode MS" w:hAnsi="Arial Narrow" w:cs="Arial"/>
          <w:color w:val="000000"/>
          <w:spacing w:val="-4"/>
        </w:rPr>
        <w:t xml:space="preserve"> conformément aux prescriptions du Dossier d’Appel d’Offres sera déclarée irrecevable.</w:t>
      </w:r>
      <w:r w:rsidR="00A71313" w:rsidRPr="00E27D49">
        <w:rPr>
          <w:rFonts w:ascii="Arial Narrow" w:eastAsia="Arial Unicode MS" w:hAnsi="Arial Narrow" w:cs="Arial"/>
          <w:color w:val="000000"/>
          <w:spacing w:val="-4"/>
        </w:rPr>
        <w:t xml:space="preserve"> Notamment l’absence de la caution de soumission délivrée par une banque de premier ordre </w:t>
      </w:r>
      <w:r w:rsidR="000D3210" w:rsidRPr="00E27D49">
        <w:rPr>
          <w:rFonts w:ascii="Arial Narrow" w:eastAsia="Arial Unicode MS" w:hAnsi="Arial Narrow" w:cs="Arial"/>
          <w:color w:val="000000"/>
          <w:spacing w:val="-4"/>
        </w:rPr>
        <w:t xml:space="preserve">ou une compagnie d’assurance </w:t>
      </w:r>
      <w:r w:rsidR="00A71313" w:rsidRPr="00E27D49">
        <w:rPr>
          <w:rFonts w:ascii="Arial Narrow" w:eastAsia="Arial Unicode MS" w:hAnsi="Arial Narrow" w:cs="Arial"/>
          <w:color w:val="000000"/>
          <w:spacing w:val="-4"/>
        </w:rPr>
        <w:t>agrée par le Ministère changé des Finances</w:t>
      </w:r>
      <w:r w:rsidR="007274B1" w:rsidRPr="00E27D49">
        <w:rPr>
          <w:rFonts w:ascii="Arial Narrow" w:eastAsia="Arial Unicode MS" w:hAnsi="Arial Narrow" w:cs="Arial"/>
          <w:color w:val="000000"/>
          <w:spacing w:val="-4"/>
        </w:rPr>
        <w:t xml:space="preserve"> et dont la liste figure dans la pièce 12 du DAO</w:t>
      </w:r>
      <w:r w:rsidR="00A71313" w:rsidRPr="00E27D49">
        <w:rPr>
          <w:rFonts w:ascii="Arial Narrow" w:eastAsia="Arial Unicode MS" w:hAnsi="Arial Narrow" w:cs="Arial"/>
          <w:color w:val="000000"/>
          <w:spacing w:val="-4"/>
        </w:rPr>
        <w:t>.</w:t>
      </w:r>
    </w:p>
    <w:p w14:paraId="26288B8E" w14:textId="77777777" w:rsidR="008C3B15" w:rsidRPr="00E27D49" w:rsidRDefault="008C3B15" w:rsidP="00217DEE">
      <w:pPr>
        <w:pStyle w:val="Retraitcorpsdetexte2"/>
        <w:keepNext/>
        <w:keepLines/>
        <w:numPr>
          <w:ilvl w:val="0"/>
          <w:numId w:val="2"/>
        </w:numPr>
        <w:tabs>
          <w:tab w:val="left" w:pos="284"/>
        </w:tabs>
        <w:autoSpaceDE/>
        <w:autoSpaceDN/>
        <w:adjustRightInd/>
        <w:spacing w:before="200"/>
        <w:ind w:left="284" w:hanging="284"/>
        <w:rPr>
          <w:rFonts w:ascii="Arial Narrow" w:eastAsia="Arial Unicode MS" w:hAnsi="Arial Narrow" w:cs="Arial"/>
          <w:b/>
          <w:color w:val="000000"/>
          <w:szCs w:val="20"/>
        </w:rPr>
      </w:pPr>
      <w:r w:rsidRPr="00E27D49">
        <w:rPr>
          <w:rFonts w:ascii="Arial Narrow" w:eastAsia="Arial Unicode MS" w:hAnsi="Arial Narrow" w:cs="Arial"/>
          <w:b/>
          <w:color w:val="000000"/>
          <w:szCs w:val="20"/>
        </w:rPr>
        <w:t>Ouverture des plis</w:t>
      </w:r>
    </w:p>
    <w:p w14:paraId="7C7E884B" w14:textId="67BCDDF1" w:rsidR="00225AEE" w:rsidRPr="00E27D49" w:rsidRDefault="00225AEE" w:rsidP="00225AEE">
      <w:pPr>
        <w:pStyle w:val="Corpsdetexte"/>
        <w:ind w:firstLine="284"/>
        <w:rPr>
          <w:rFonts w:ascii="Arial Narrow" w:hAnsi="Arial Narrow" w:cs="Tahoma"/>
          <w:color w:val="000000"/>
          <w:spacing w:val="4"/>
        </w:rPr>
      </w:pPr>
      <w:r w:rsidRPr="00E27D49">
        <w:rPr>
          <w:rFonts w:ascii="Arial Narrow" w:hAnsi="Arial Narrow" w:cs="Tahoma"/>
          <w:color w:val="000000"/>
          <w:spacing w:val="4"/>
        </w:rPr>
        <w:t xml:space="preserve">L’ouverture des plis se fera en un temps. L'ouverture des pièces administratives, des offres techniques et financières aura lieu le </w:t>
      </w:r>
      <w:r w:rsidR="00E2272A" w:rsidRPr="00E27D49">
        <w:rPr>
          <w:rFonts w:ascii="Arial Narrow" w:hAnsi="Arial Narrow" w:cs="Tahoma"/>
          <w:color w:val="000000"/>
          <w:spacing w:val="4"/>
          <w:lang w:val="fr-CM"/>
        </w:rPr>
        <w:t>_________</w:t>
      </w:r>
      <w:r w:rsidR="00722767" w:rsidRPr="00E27D49">
        <w:rPr>
          <w:rFonts w:ascii="Arial Narrow" w:hAnsi="Arial Narrow" w:cs="Tahoma"/>
          <w:color w:val="000000"/>
          <w:spacing w:val="4"/>
          <w:lang w:val="fr-CM"/>
        </w:rPr>
        <w:t>202</w:t>
      </w:r>
      <w:r w:rsidR="00AD5CBF">
        <w:rPr>
          <w:rFonts w:ascii="Arial Narrow" w:hAnsi="Arial Narrow" w:cs="Tahoma"/>
          <w:color w:val="000000"/>
          <w:spacing w:val="4"/>
          <w:lang w:val="fr-CM"/>
        </w:rPr>
        <w:t>5</w:t>
      </w:r>
      <w:r w:rsidR="00722767" w:rsidRPr="00E27D49">
        <w:rPr>
          <w:rFonts w:ascii="Arial Narrow" w:hAnsi="Arial Narrow" w:cs="Tahoma"/>
          <w:color w:val="000000"/>
          <w:spacing w:val="4"/>
          <w:lang w:val="fr-CM"/>
        </w:rPr>
        <w:t xml:space="preserve"> </w:t>
      </w:r>
      <w:r w:rsidR="00720415" w:rsidRPr="00E27D49">
        <w:rPr>
          <w:rFonts w:ascii="Arial Narrow" w:hAnsi="Arial Narrow" w:cs="Tahoma"/>
          <w:color w:val="000000"/>
          <w:spacing w:val="4"/>
        </w:rPr>
        <w:t xml:space="preserve">à </w:t>
      </w:r>
      <w:r w:rsidR="00E2272A" w:rsidRPr="00E27D49">
        <w:rPr>
          <w:rFonts w:ascii="Arial Narrow" w:hAnsi="Arial Narrow" w:cs="Tahoma"/>
          <w:color w:val="000000"/>
          <w:spacing w:val="4"/>
          <w:u w:val="single"/>
        </w:rPr>
        <w:t xml:space="preserve">            </w:t>
      </w:r>
      <w:r w:rsidR="00720415" w:rsidRPr="00E27D49">
        <w:rPr>
          <w:rFonts w:ascii="Arial Narrow" w:hAnsi="Arial Narrow" w:cs="Tahoma"/>
          <w:color w:val="000000"/>
          <w:spacing w:val="4"/>
          <w:u w:val="single"/>
        </w:rPr>
        <w:t xml:space="preserve"> </w:t>
      </w:r>
      <w:r w:rsidR="00720415" w:rsidRPr="00E27D49">
        <w:rPr>
          <w:rFonts w:ascii="Arial Narrow" w:hAnsi="Arial Narrow" w:cs="Tahoma"/>
          <w:color w:val="000000"/>
          <w:spacing w:val="4"/>
        </w:rPr>
        <w:t>heures</w:t>
      </w:r>
      <w:r w:rsidRPr="00E27D49">
        <w:rPr>
          <w:rFonts w:ascii="Arial Narrow" w:hAnsi="Arial Narrow" w:cs="Tahoma"/>
          <w:color w:val="000000"/>
          <w:spacing w:val="4"/>
        </w:rPr>
        <w:t>,</w:t>
      </w:r>
      <w:r w:rsidRPr="00E27D49">
        <w:rPr>
          <w:rFonts w:ascii="Arial Narrow" w:hAnsi="Arial Narrow" w:cs="Tahoma"/>
          <w:bCs/>
          <w:color w:val="000000"/>
          <w:spacing w:val="-2"/>
        </w:rPr>
        <w:t xml:space="preserve"> heure locale</w:t>
      </w:r>
      <w:r w:rsidRPr="00E27D49">
        <w:rPr>
          <w:rFonts w:ascii="Arial Narrow" w:hAnsi="Arial Narrow" w:cs="Tahoma"/>
          <w:color w:val="000000"/>
          <w:spacing w:val="4"/>
        </w:rPr>
        <w:t xml:space="preserve"> par la Commission </w:t>
      </w:r>
      <w:r w:rsidR="000947BF" w:rsidRPr="00E27D49">
        <w:rPr>
          <w:rFonts w:ascii="Arial Narrow" w:hAnsi="Arial Narrow" w:cs="Tahoma"/>
          <w:color w:val="000000"/>
          <w:spacing w:val="4"/>
          <w:lang w:val="fr-FR"/>
        </w:rPr>
        <w:t xml:space="preserve">Interne de </w:t>
      </w:r>
      <w:proofErr w:type="spellStart"/>
      <w:r w:rsidR="000947BF" w:rsidRPr="00E27D49">
        <w:rPr>
          <w:rFonts w:ascii="Arial Narrow" w:hAnsi="Arial Narrow" w:cs="Tahoma"/>
          <w:color w:val="000000"/>
          <w:spacing w:val="4"/>
          <w:lang w:val="fr-FR"/>
        </w:rPr>
        <w:t>Pass</w:t>
      </w:r>
      <w:r w:rsidRPr="00E27D49">
        <w:rPr>
          <w:rFonts w:ascii="Arial Narrow" w:hAnsi="Arial Narrow" w:cs="Tahoma"/>
          <w:color w:val="000000"/>
          <w:spacing w:val="4"/>
        </w:rPr>
        <w:t>ation</w:t>
      </w:r>
      <w:proofErr w:type="spellEnd"/>
      <w:r w:rsidR="00EB441F" w:rsidRPr="00E27D49">
        <w:rPr>
          <w:rFonts w:ascii="Arial Narrow" w:hAnsi="Arial Narrow" w:cs="Tahoma"/>
          <w:color w:val="000000"/>
          <w:spacing w:val="4"/>
        </w:rPr>
        <w:t xml:space="preserve"> </w:t>
      </w:r>
      <w:r w:rsidRPr="00E27D49">
        <w:rPr>
          <w:rFonts w:ascii="Arial Narrow" w:hAnsi="Arial Narrow" w:cs="Tahoma"/>
          <w:color w:val="000000"/>
          <w:spacing w:val="4"/>
        </w:rPr>
        <w:t xml:space="preserve">des Marchés de </w:t>
      </w:r>
      <w:r w:rsidR="00A05267" w:rsidRPr="00E27D49">
        <w:rPr>
          <w:rFonts w:ascii="Arial Narrow" w:hAnsi="Arial Narrow" w:cs="Tahoma"/>
          <w:color w:val="000000"/>
          <w:spacing w:val="4"/>
          <w:lang w:val="fr-CM"/>
        </w:rPr>
        <w:t xml:space="preserve">la </w:t>
      </w:r>
      <w:r w:rsidR="000947BF" w:rsidRPr="00E27D49">
        <w:rPr>
          <w:rFonts w:ascii="Arial Narrow" w:hAnsi="Arial Narrow" w:cs="Tahoma"/>
          <w:color w:val="000000"/>
          <w:spacing w:val="4"/>
          <w:lang w:val="fr-CM"/>
        </w:rPr>
        <w:t xml:space="preserve">Commune </w:t>
      </w:r>
      <w:r w:rsidR="00223339">
        <w:rPr>
          <w:rFonts w:ascii="Arial Narrow" w:hAnsi="Arial Narrow"/>
          <w:color w:val="000000"/>
          <w:spacing w:val="-4"/>
        </w:rPr>
        <w:t>d’</w:t>
      </w:r>
      <w:r w:rsidR="005A393F">
        <w:rPr>
          <w:rFonts w:ascii="Arial Narrow" w:hAnsi="Arial Narrow"/>
          <w:color w:val="000000"/>
          <w:spacing w:val="-4"/>
        </w:rPr>
        <w:t>ATOK</w:t>
      </w:r>
      <w:r w:rsidR="00223339" w:rsidRPr="00E27D49">
        <w:rPr>
          <w:rFonts w:ascii="Arial Narrow" w:hAnsi="Arial Narrow" w:cs="Tahoma"/>
          <w:color w:val="000000"/>
          <w:spacing w:val="4"/>
        </w:rPr>
        <w:t xml:space="preserve"> </w:t>
      </w:r>
      <w:r w:rsidRPr="00E27D49">
        <w:rPr>
          <w:rFonts w:ascii="Arial Narrow" w:hAnsi="Arial Narrow" w:cs="Tahoma"/>
          <w:color w:val="000000"/>
          <w:spacing w:val="4"/>
        </w:rPr>
        <w:t xml:space="preserve">dans la salle de réunion </w:t>
      </w:r>
      <w:r w:rsidR="000947BF" w:rsidRPr="00E27D49">
        <w:rPr>
          <w:rFonts w:ascii="Arial Narrow" w:hAnsi="Arial Narrow" w:cs="Tahoma"/>
          <w:color w:val="000000"/>
          <w:spacing w:val="4"/>
          <w:lang w:val="fr-CM"/>
        </w:rPr>
        <w:t>de la Mairie</w:t>
      </w:r>
      <w:r w:rsidRPr="00E27D49">
        <w:rPr>
          <w:rFonts w:ascii="Arial Narrow" w:hAnsi="Arial Narrow" w:cs="Tahoma"/>
          <w:color w:val="000000"/>
          <w:spacing w:val="4"/>
        </w:rPr>
        <w:t>.</w:t>
      </w:r>
    </w:p>
    <w:p w14:paraId="1D3FB0EA" w14:textId="77777777" w:rsidR="00223339" w:rsidRPr="00E27D49" w:rsidRDefault="00225AEE" w:rsidP="00D52FD1">
      <w:pPr>
        <w:pStyle w:val="Corpsdetexte"/>
        <w:spacing w:before="100"/>
        <w:ind w:firstLine="284"/>
        <w:rPr>
          <w:rFonts w:ascii="Arial Narrow" w:hAnsi="Arial Narrow" w:cs="Tahoma"/>
          <w:color w:val="000000"/>
          <w:spacing w:val="4"/>
        </w:rPr>
      </w:pPr>
      <w:r w:rsidRPr="00E27D49">
        <w:rPr>
          <w:rFonts w:ascii="Arial Narrow" w:hAnsi="Arial Narrow" w:cs="Tahoma"/>
          <w:color w:val="000000"/>
          <w:spacing w:val="4"/>
        </w:rPr>
        <w:t>Seuls les soumissionnaires peuvent assister à cette séance d'ouverture ou s'y faire représenter par une personne de leur choix dûment mandatée.</w:t>
      </w:r>
    </w:p>
    <w:p w14:paraId="2F72CAAA" w14:textId="77777777" w:rsidR="00225AEE" w:rsidRPr="00E27D49" w:rsidRDefault="00225AEE" w:rsidP="00217DEE">
      <w:pPr>
        <w:pStyle w:val="Retraitcorpsdetexte2"/>
        <w:keepNext/>
        <w:keepLines/>
        <w:numPr>
          <w:ilvl w:val="0"/>
          <w:numId w:val="2"/>
        </w:numPr>
        <w:tabs>
          <w:tab w:val="left" w:pos="284"/>
        </w:tabs>
        <w:autoSpaceDE/>
        <w:autoSpaceDN/>
        <w:adjustRightInd/>
        <w:spacing w:before="200"/>
        <w:ind w:left="284" w:hanging="284"/>
        <w:rPr>
          <w:rFonts w:ascii="Arial Narrow" w:eastAsia="Arial Unicode MS" w:hAnsi="Arial Narrow" w:cs="Arial"/>
          <w:b/>
          <w:color w:val="000000"/>
          <w:szCs w:val="20"/>
        </w:rPr>
      </w:pPr>
      <w:r w:rsidRPr="00E27D49">
        <w:rPr>
          <w:rFonts w:ascii="Arial Narrow" w:eastAsia="Arial Unicode MS" w:hAnsi="Arial Narrow" w:cs="Arial"/>
          <w:b/>
          <w:color w:val="000000"/>
          <w:szCs w:val="20"/>
        </w:rPr>
        <w:t>Critères d’évaluation</w:t>
      </w:r>
    </w:p>
    <w:p w14:paraId="61D5A470" w14:textId="77777777" w:rsidR="00225AEE" w:rsidRPr="00E27D49" w:rsidRDefault="00225AEE" w:rsidP="00217DEE">
      <w:pPr>
        <w:pStyle w:val="Retraitcorpsdetexte2"/>
        <w:numPr>
          <w:ilvl w:val="1"/>
          <w:numId w:val="2"/>
        </w:numPr>
        <w:tabs>
          <w:tab w:val="left" w:pos="709"/>
        </w:tabs>
        <w:autoSpaceDE/>
        <w:autoSpaceDN/>
        <w:adjustRightInd/>
        <w:ind w:left="709" w:hanging="357"/>
        <w:rPr>
          <w:rFonts w:ascii="Arial Narrow" w:eastAsia="Arial Unicode MS" w:hAnsi="Arial Narrow" w:cs="Arial"/>
          <w:b/>
          <w:color w:val="000000"/>
          <w:szCs w:val="20"/>
        </w:rPr>
      </w:pPr>
      <w:r w:rsidRPr="00E27D49">
        <w:rPr>
          <w:rFonts w:ascii="Arial Narrow" w:eastAsia="Arial Unicode MS" w:hAnsi="Arial Narrow" w:cs="Arial"/>
          <w:b/>
          <w:color w:val="000000"/>
          <w:szCs w:val="20"/>
        </w:rPr>
        <w:t>Critères éliminatoires</w:t>
      </w:r>
    </w:p>
    <w:p w14:paraId="5C123DDE" w14:textId="77777777" w:rsidR="00225AEE" w:rsidRPr="00E27D49" w:rsidRDefault="00225AEE" w:rsidP="00EF22FB">
      <w:pPr>
        <w:widowControl w:val="0"/>
        <w:autoSpaceDE w:val="0"/>
        <w:ind w:firstLine="352"/>
        <w:jc w:val="both"/>
        <w:rPr>
          <w:rFonts w:ascii="Arial Narrow" w:hAnsi="Arial Narrow" w:cs="Arial"/>
          <w:color w:val="000000"/>
        </w:rPr>
      </w:pPr>
      <w:r w:rsidRPr="00E27D49">
        <w:rPr>
          <w:rFonts w:ascii="Arial Narrow" w:hAnsi="Arial Narrow" w:cs="Arial"/>
          <w:color w:val="000000"/>
        </w:rPr>
        <w:t xml:space="preserve">Les critères éliminatoires fixent les conditions minimales à remplir pour être admis à l’évaluation suivant les </w:t>
      </w:r>
      <w:r w:rsidR="00454478" w:rsidRPr="00E27D49">
        <w:rPr>
          <w:rFonts w:ascii="Arial Narrow" w:hAnsi="Arial Narrow" w:cs="Arial"/>
          <w:color w:val="000000"/>
        </w:rPr>
        <w:lastRenderedPageBreak/>
        <w:t>critères</w:t>
      </w:r>
      <w:r w:rsidRPr="00E27D49">
        <w:rPr>
          <w:rFonts w:ascii="Arial Narrow" w:hAnsi="Arial Narrow" w:cs="Arial"/>
          <w:color w:val="000000"/>
        </w:rPr>
        <w:t xml:space="preserve"> </w:t>
      </w:r>
      <w:r w:rsidR="00454478" w:rsidRPr="00E27D49">
        <w:rPr>
          <w:rFonts w:ascii="Arial Narrow" w:hAnsi="Arial Narrow" w:cs="Arial"/>
          <w:color w:val="000000"/>
        </w:rPr>
        <w:t>essentiel</w:t>
      </w:r>
      <w:r w:rsidR="00EF22FB" w:rsidRPr="00E27D49">
        <w:rPr>
          <w:rFonts w:ascii="Arial Narrow" w:hAnsi="Arial Narrow" w:cs="Arial"/>
          <w:color w:val="000000"/>
        </w:rPr>
        <w:t>s</w:t>
      </w:r>
      <w:r w:rsidRPr="00E27D49">
        <w:rPr>
          <w:rFonts w:ascii="Arial Narrow" w:hAnsi="Arial Narrow" w:cs="Arial"/>
          <w:color w:val="000000"/>
        </w:rPr>
        <w:t>. Le non-respect de ces</w:t>
      </w:r>
      <w:r w:rsidR="00EB441F" w:rsidRPr="00E27D49">
        <w:rPr>
          <w:rFonts w:ascii="Arial Narrow" w:hAnsi="Arial Narrow" w:cs="Arial"/>
          <w:color w:val="000000"/>
        </w:rPr>
        <w:t xml:space="preserve"> </w:t>
      </w:r>
      <w:r w:rsidRPr="00E27D49">
        <w:rPr>
          <w:rFonts w:ascii="Arial Narrow" w:hAnsi="Arial Narrow" w:cs="Arial"/>
          <w:color w:val="000000"/>
        </w:rPr>
        <w:t>critères entraîne le rejet de l’offre du soumissionnaire.</w:t>
      </w:r>
    </w:p>
    <w:p w14:paraId="42DC5E0B" w14:textId="77777777" w:rsidR="00A05267" w:rsidRPr="00E27D49" w:rsidRDefault="00A05267" w:rsidP="00EF22FB">
      <w:pPr>
        <w:widowControl w:val="0"/>
        <w:autoSpaceDE w:val="0"/>
        <w:ind w:firstLine="352"/>
        <w:jc w:val="both"/>
        <w:rPr>
          <w:rFonts w:ascii="Arial Narrow" w:hAnsi="Arial Narrow" w:cs="Arial"/>
          <w:color w:val="000000"/>
        </w:rPr>
      </w:pPr>
    </w:p>
    <w:p w14:paraId="1B109128" w14:textId="77777777" w:rsidR="00225AEE" w:rsidRPr="00E27D49" w:rsidRDefault="00225AEE" w:rsidP="00454478">
      <w:pPr>
        <w:pStyle w:val="Retraitcorpsdetexte2"/>
        <w:ind w:firstLine="352"/>
        <w:rPr>
          <w:rFonts w:ascii="Arial Narrow" w:hAnsi="Arial Narrow" w:cs="Arial"/>
          <w:color w:val="000000"/>
        </w:rPr>
      </w:pPr>
      <w:r w:rsidRPr="00E27D49">
        <w:rPr>
          <w:rFonts w:ascii="Arial Narrow" w:hAnsi="Arial Narrow" w:cs="Arial"/>
          <w:color w:val="000000"/>
        </w:rPr>
        <w:t>Il s'agit notamment:</w:t>
      </w:r>
    </w:p>
    <w:p w14:paraId="659D781B" w14:textId="77777777" w:rsidR="00B9496F" w:rsidRPr="00E27D49" w:rsidRDefault="00B9496F" w:rsidP="004A3BE2">
      <w:pPr>
        <w:pStyle w:val="Retraitcorpsdetexte2"/>
        <w:numPr>
          <w:ilvl w:val="0"/>
          <w:numId w:val="34"/>
        </w:numPr>
        <w:spacing w:before="100"/>
        <w:rPr>
          <w:rFonts w:ascii="Arial Narrow" w:hAnsi="Arial Narrow" w:cs="Arial"/>
          <w:color w:val="000000"/>
        </w:rPr>
      </w:pPr>
      <w:r w:rsidRPr="00E27D49">
        <w:rPr>
          <w:rFonts w:ascii="Arial Narrow" w:hAnsi="Arial Narrow" w:cs="Arial"/>
          <w:b/>
          <w:color w:val="000000"/>
          <w:u w:val="single"/>
        </w:rPr>
        <w:t>Offre administrative</w:t>
      </w:r>
      <w:r w:rsidRPr="00E27D49">
        <w:rPr>
          <w:rFonts w:ascii="Arial Narrow" w:hAnsi="Arial Narrow" w:cs="Arial"/>
          <w:color w:val="000000"/>
        </w:rPr>
        <w:t xml:space="preserve"> </w:t>
      </w:r>
    </w:p>
    <w:p w14:paraId="65159613" w14:textId="77777777" w:rsidR="00B9496F" w:rsidRPr="00E27D49" w:rsidRDefault="00B9496F" w:rsidP="00B9496F">
      <w:pPr>
        <w:pStyle w:val="Retraitcorpsdetexte2"/>
        <w:numPr>
          <w:ilvl w:val="0"/>
          <w:numId w:val="3"/>
        </w:numPr>
        <w:autoSpaceDE/>
        <w:autoSpaceDN/>
        <w:adjustRightInd/>
        <w:ind w:left="1066" w:hanging="357"/>
        <w:rPr>
          <w:rFonts w:ascii="Arial Narrow" w:hAnsi="Arial Narrow" w:cs="Arial"/>
          <w:color w:val="000000"/>
        </w:rPr>
      </w:pPr>
      <w:r w:rsidRPr="00E27D49">
        <w:rPr>
          <w:rFonts w:ascii="Arial Narrow" w:hAnsi="Arial Narrow" w:cs="Arial"/>
          <w:color w:val="000000"/>
        </w:rPr>
        <w:t>l’absence d’une pièce administrative requise ;</w:t>
      </w:r>
    </w:p>
    <w:p w14:paraId="082B30D2" w14:textId="77777777" w:rsidR="00B9496F" w:rsidRPr="00E27D49" w:rsidRDefault="00B9496F" w:rsidP="00B9496F">
      <w:pPr>
        <w:pStyle w:val="Retraitcorpsdetexte2"/>
        <w:numPr>
          <w:ilvl w:val="0"/>
          <w:numId w:val="3"/>
        </w:numPr>
        <w:autoSpaceDE/>
        <w:autoSpaceDN/>
        <w:adjustRightInd/>
        <w:ind w:left="1066" w:hanging="357"/>
        <w:rPr>
          <w:rFonts w:ascii="Arial Narrow" w:hAnsi="Arial Narrow" w:cs="Arial"/>
          <w:color w:val="000000"/>
          <w:spacing w:val="-4"/>
        </w:rPr>
      </w:pPr>
      <w:r w:rsidRPr="00E27D49">
        <w:rPr>
          <w:rFonts w:ascii="Arial Narrow" w:hAnsi="Arial Narrow" w:cs="Arial"/>
          <w:color w:val="000000"/>
          <w:spacing w:val="-4"/>
        </w:rPr>
        <w:t>la non-conformité d’une pièce par rapport au modèle type dans un délai d’au plus de 48 heures ;</w:t>
      </w:r>
    </w:p>
    <w:p w14:paraId="7BFC9A90" w14:textId="77777777" w:rsidR="00B9496F" w:rsidRPr="00E27D49" w:rsidRDefault="00B9496F" w:rsidP="00B9496F">
      <w:pPr>
        <w:pStyle w:val="Retraitcorpsdetexte2"/>
        <w:numPr>
          <w:ilvl w:val="0"/>
          <w:numId w:val="3"/>
        </w:numPr>
        <w:autoSpaceDE/>
        <w:autoSpaceDN/>
        <w:adjustRightInd/>
        <w:ind w:left="1066" w:hanging="357"/>
        <w:rPr>
          <w:rFonts w:ascii="Arial Narrow" w:hAnsi="Arial Narrow" w:cs="Arial"/>
          <w:color w:val="000000"/>
        </w:rPr>
      </w:pPr>
      <w:r w:rsidRPr="00E27D49">
        <w:rPr>
          <w:rFonts w:ascii="Arial Narrow" w:hAnsi="Arial Narrow" w:cs="Arial"/>
          <w:color w:val="000000"/>
        </w:rPr>
        <w:t>une fausse déclaration ou une pièce falsifiée</w:t>
      </w:r>
      <w:r w:rsidR="00480AD0" w:rsidRPr="00E27D49">
        <w:rPr>
          <w:rFonts w:ascii="Arial Narrow" w:hAnsi="Arial Narrow" w:cs="Arial"/>
          <w:color w:val="000000"/>
        </w:rPr>
        <w:t xml:space="preserve"> ou scannée</w:t>
      </w:r>
      <w:r w:rsidRPr="00E27D49">
        <w:rPr>
          <w:rFonts w:ascii="Arial Narrow" w:hAnsi="Arial Narrow" w:cs="Arial"/>
          <w:color w:val="000000"/>
        </w:rPr>
        <w:t>.</w:t>
      </w:r>
    </w:p>
    <w:p w14:paraId="24C281F2" w14:textId="77777777" w:rsidR="001E3524" w:rsidRPr="00E27D49" w:rsidRDefault="008A2F95" w:rsidP="001E3524">
      <w:pPr>
        <w:numPr>
          <w:ilvl w:val="0"/>
          <w:numId w:val="3"/>
        </w:numPr>
        <w:spacing w:after="160" w:line="259" w:lineRule="auto"/>
        <w:rPr>
          <w:rFonts w:ascii="Arial Narrow" w:hAnsi="Arial Narrow" w:cs="Arial"/>
          <w:lang w:val="fr-CM"/>
        </w:rPr>
      </w:pPr>
      <w:r w:rsidRPr="00E27D49">
        <w:rPr>
          <w:rFonts w:ascii="Arial Narrow" w:hAnsi="Arial Narrow" w:cs="Arial"/>
          <w:lang w:val="fr-CM"/>
        </w:rPr>
        <w:t>L’absence</w:t>
      </w:r>
      <w:r w:rsidR="001E3524" w:rsidRPr="00E27D49">
        <w:rPr>
          <w:rFonts w:ascii="Arial Narrow" w:hAnsi="Arial Narrow" w:cs="Arial"/>
          <w:lang w:val="fr-CM"/>
        </w:rPr>
        <w:t xml:space="preserve"> de la caution de soumissi</w:t>
      </w:r>
      <w:r w:rsidR="00D96BB9" w:rsidRPr="00E27D49">
        <w:rPr>
          <w:rFonts w:ascii="Arial Narrow" w:hAnsi="Arial Narrow" w:cs="Arial"/>
          <w:lang w:val="fr-CM"/>
        </w:rPr>
        <w:t>on.</w:t>
      </w:r>
    </w:p>
    <w:p w14:paraId="54FFEFAA" w14:textId="77777777" w:rsidR="00B9496F" w:rsidRPr="00E27D49" w:rsidRDefault="00B9496F" w:rsidP="004A3BE2">
      <w:pPr>
        <w:pStyle w:val="Retraitcorpsdetexte2"/>
        <w:numPr>
          <w:ilvl w:val="0"/>
          <w:numId w:val="34"/>
        </w:numPr>
        <w:spacing w:before="100"/>
        <w:rPr>
          <w:rFonts w:ascii="Arial Narrow" w:hAnsi="Arial Narrow" w:cs="Arial"/>
          <w:color w:val="000000"/>
        </w:rPr>
      </w:pPr>
      <w:r w:rsidRPr="00E27D49">
        <w:rPr>
          <w:rFonts w:ascii="Arial Narrow" w:hAnsi="Arial Narrow" w:cs="Arial"/>
          <w:b/>
          <w:color w:val="000000"/>
          <w:u w:val="single"/>
        </w:rPr>
        <w:t>Offre technique</w:t>
      </w:r>
      <w:r w:rsidRPr="00E27D49">
        <w:rPr>
          <w:rFonts w:ascii="Arial Narrow" w:hAnsi="Arial Narrow" w:cs="Arial"/>
          <w:color w:val="000000"/>
        </w:rPr>
        <w:t xml:space="preserve"> </w:t>
      </w:r>
    </w:p>
    <w:p w14:paraId="799A22EC" w14:textId="77777777" w:rsidR="00B9496F" w:rsidRPr="00E27D49" w:rsidRDefault="00B9496F" w:rsidP="00B9496F">
      <w:pPr>
        <w:pStyle w:val="Retraitcorpsdetexte2"/>
        <w:numPr>
          <w:ilvl w:val="0"/>
          <w:numId w:val="3"/>
        </w:numPr>
        <w:autoSpaceDE/>
        <w:autoSpaceDN/>
        <w:adjustRightInd/>
        <w:ind w:left="1066" w:hanging="357"/>
        <w:rPr>
          <w:rFonts w:ascii="Arial Narrow" w:hAnsi="Arial Narrow" w:cs="Arial"/>
          <w:color w:val="000000"/>
        </w:rPr>
      </w:pPr>
      <w:r w:rsidRPr="00E27D49">
        <w:rPr>
          <w:rFonts w:ascii="Arial Narrow" w:hAnsi="Arial Narrow" w:cs="Arial"/>
          <w:color w:val="000000"/>
        </w:rPr>
        <w:t>offre technique incomplète ;</w:t>
      </w:r>
    </w:p>
    <w:p w14:paraId="293AB398" w14:textId="77777777" w:rsidR="00B9496F" w:rsidRPr="00E27D49" w:rsidRDefault="00B9496F" w:rsidP="00B9496F">
      <w:pPr>
        <w:pStyle w:val="Retraitcorpsdetexte2"/>
        <w:numPr>
          <w:ilvl w:val="0"/>
          <w:numId w:val="3"/>
        </w:numPr>
        <w:autoSpaceDE/>
        <w:autoSpaceDN/>
        <w:adjustRightInd/>
        <w:ind w:left="1066" w:hanging="357"/>
        <w:rPr>
          <w:rFonts w:ascii="Arial Narrow" w:hAnsi="Arial Narrow" w:cs="Arial"/>
          <w:color w:val="000000"/>
        </w:rPr>
      </w:pPr>
      <w:r w:rsidRPr="00E27D49">
        <w:rPr>
          <w:rFonts w:ascii="Arial Narrow" w:hAnsi="Arial Narrow" w:cs="Arial"/>
          <w:color w:val="000000"/>
        </w:rPr>
        <w:t>une fausse déclaration ou une pièce falsifiée</w:t>
      </w:r>
      <w:r w:rsidR="0007479F" w:rsidRPr="00E27D49">
        <w:rPr>
          <w:rFonts w:ascii="Arial Narrow" w:hAnsi="Arial Narrow" w:cs="Arial"/>
          <w:color w:val="000000"/>
        </w:rPr>
        <w:t> </w:t>
      </w:r>
      <w:r w:rsidR="00816924" w:rsidRPr="00E27D49">
        <w:rPr>
          <w:rFonts w:ascii="Arial Narrow" w:hAnsi="Arial Narrow" w:cs="Arial"/>
          <w:color w:val="000000"/>
        </w:rPr>
        <w:t xml:space="preserve">ou scannée </w:t>
      </w:r>
      <w:r w:rsidR="0007479F" w:rsidRPr="00E27D49">
        <w:rPr>
          <w:rFonts w:ascii="Arial Narrow" w:hAnsi="Arial Narrow" w:cs="Arial"/>
          <w:color w:val="000000"/>
        </w:rPr>
        <w:t>;</w:t>
      </w:r>
    </w:p>
    <w:p w14:paraId="4C088B6F" w14:textId="77777777" w:rsidR="00B9496F" w:rsidRPr="00E27D49" w:rsidRDefault="00B9496F" w:rsidP="00B9496F">
      <w:pPr>
        <w:pStyle w:val="Retraitcorpsdetexte2"/>
        <w:numPr>
          <w:ilvl w:val="0"/>
          <w:numId w:val="3"/>
        </w:numPr>
        <w:autoSpaceDE/>
        <w:autoSpaceDN/>
        <w:adjustRightInd/>
        <w:ind w:left="1066" w:hanging="357"/>
        <w:rPr>
          <w:rFonts w:ascii="Arial Narrow" w:hAnsi="Arial Narrow" w:cs="Arial"/>
          <w:color w:val="000000"/>
        </w:rPr>
      </w:pPr>
      <w:r w:rsidRPr="00E27D49">
        <w:rPr>
          <w:rFonts w:ascii="Arial Narrow" w:hAnsi="Arial Narrow" w:cs="Arial"/>
          <w:color w:val="000000"/>
        </w:rPr>
        <w:t>n’avoir pas de chantier abandonné ;</w:t>
      </w:r>
    </w:p>
    <w:p w14:paraId="7EDA0A85" w14:textId="77777777" w:rsidR="00B9496F" w:rsidRPr="00E27D49" w:rsidRDefault="00B9496F" w:rsidP="00B9496F">
      <w:pPr>
        <w:pStyle w:val="Retraitcorpsdetexte2"/>
        <w:numPr>
          <w:ilvl w:val="0"/>
          <w:numId w:val="3"/>
        </w:numPr>
        <w:autoSpaceDE/>
        <w:autoSpaceDN/>
        <w:adjustRightInd/>
        <w:ind w:left="1066" w:hanging="357"/>
        <w:rPr>
          <w:rFonts w:ascii="Arial Narrow" w:hAnsi="Arial Narrow" w:cs="Arial"/>
          <w:color w:val="000000"/>
          <w:spacing w:val="-4"/>
        </w:rPr>
      </w:pPr>
      <w:r w:rsidRPr="00E27D49">
        <w:rPr>
          <w:rFonts w:ascii="Arial Narrow" w:hAnsi="Arial Narrow" w:cs="Arial"/>
          <w:color w:val="000000"/>
          <w:spacing w:val="-4"/>
        </w:rPr>
        <w:t>n’avoir pas une surface financière d’</w:t>
      </w:r>
      <w:r w:rsidR="00E2272A" w:rsidRPr="00E27D49">
        <w:rPr>
          <w:rFonts w:ascii="Arial Narrow" w:hAnsi="Arial Narrow" w:cs="Arial"/>
          <w:color w:val="000000"/>
          <w:spacing w:val="-4"/>
        </w:rPr>
        <w:t xml:space="preserve">au moins cent </w:t>
      </w:r>
      <w:r w:rsidR="00241777">
        <w:rPr>
          <w:rFonts w:ascii="Arial Narrow" w:hAnsi="Arial Narrow" w:cs="Arial"/>
          <w:color w:val="000000"/>
          <w:spacing w:val="-4"/>
          <w:lang w:val="fr-FR"/>
        </w:rPr>
        <w:t xml:space="preserve">cinquante </w:t>
      </w:r>
      <w:r w:rsidR="00E2272A" w:rsidRPr="00E27D49">
        <w:rPr>
          <w:rFonts w:ascii="Arial Narrow" w:hAnsi="Arial Narrow" w:cs="Arial"/>
          <w:color w:val="000000"/>
          <w:spacing w:val="-4"/>
        </w:rPr>
        <w:t>millions (1</w:t>
      </w:r>
      <w:r w:rsidR="00241777">
        <w:rPr>
          <w:rFonts w:ascii="Arial Narrow" w:hAnsi="Arial Narrow" w:cs="Arial"/>
          <w:color w:val="000000"/>
          <w:spacing w:val="-4"/>
          <w:lang w:val="fr-FR"/>
        </w:rPr>
        <w:t>5</w:t>
      </w:r>
      <w:r w:rsidRPr="00E27D49">
        <w:rPr>
          <w:rFonts w:ascii="Arial Narrow" w:hAnsi="Arial Narrow" w:cs="Arial"/>
          <w:color w:val="000000"/>
          <w:spacing w:val="-4"/>
        </w:rPr>
        <w:t>0 000 000) FCFA</w:t>
      </w:r>
    </w:p>
    <w:p w14:paraId="0DD2916C" w14:textId="77777777" w:rsidR="00B9496F" w:rsidRPr="00E27D49" w:rsidRDefault="00B9496F" w:rsidP="00860748">
      <w:pPr>
        <w:pStyle w:val="Retraitcorpsdetexte2"/>
        <w:numPr>
          <w:ilvl w:val="0"/>
          <w:numId w:val="3"/>
        </w:numPr>
        <w:autoSpaceDE/>
        <w:autoSpaceDN/>
        <w:adjustRightInd/>
        <w:ind w:left="1066" w:hanging="357"/>
        <w:rPr>
          <w:rFonts w:ascii="Arial Narrow" w:hAnsi="Arial Narrow" w:cs="Arial"/>
          <w:color w:val="000000"/>
        </w:rPr>
      </w:pPr>
      <w:r w:rsidRPr="00E27D49">
        <w:rPr>
          <w:rFonts w:ascii="Arial Narrow" w:hAnsi="Arial Narrow" w:cs="Arial"/>
          <w:color w:val="000000"/>
        </w:rPr>
        <w:t xml:space="preserve">n’avoir pas réalisé au cours des </w:t>
      </w:r>
      <w:r w:rsidR="002F2F95" w:rsidRPr="00E27D49">
        <w:rPr>
          <w:rFonts w:ascii="Arial Narrow" w:hAnsi="Arial Narrow" w:cs="Arial"/>
          <w:color w:val="000000"/>
          <w:lang w:val="fr-CM"/>
        </w:rPr>
        <w:t>cinq</w:t>
      </w:r>
      <w:r w:rsidRPr="00E27D49">
        <w:rPr>
          <w:rFonts w:ascii="Arial Narrow" w:hAnsi="Arial Narrow" w:cs="Arial"/>
          <w:color w:val="000000"/>
        </w:rPr>
        <w:t xml:space="preserve"> (0</w:t>
      </w:r>
      <w:r w:rsidR="002F2F95" w:rsidRPr="00E27D49">
        <w:rPr>
          <w:rFonts w:ascii="Arial Narrow" w:hAnsi="Arial Narrow" w:cs="Arial"/>
          <w:color w:val="000000"/>
          <w:lang w:val="fr-CM"/>
        </w:rPr>
        <w:t>5</w:t>
      </w:r>
      <w:r w:rsidRPr="00E27D49">
        <w:rPr>
          <w:rFonts w:ascii="Arial Narrow" w:hAnsi="Arial Narrow" w:cs="Arial"/>
          <w:color w:val="000000"/>
        </w:rPr>
        <w:t>) dernières années un projet de bâtiment d’</w:t>
      </w:r>
      <w:r w:rsidR="00001D63" w:rsidRPr="00E27D49">
        <w:rPr>
          <w:rFonts w:ascii="Arial Narrow" w:hAnsi="Arial Narrow" w:cs="Arial"/>
          <w:color w:val="000000"/>
        </w:rPr>
        <w:t xml:space="preserve">au moins </w:t>
      </w:r>
      <w:r w:rsidR="00241777" w:rsidRPr="00E27D49">
        <w:rPr>
          <w:rFonts w:ascii="Arial Narrow" w:hAnsi="Arial Narrow" w:cs="Arial"/>
          <w:color w:val="000000"/>
          <w:spacing w:val="-4"/>
        </w:rPr>
        <w:t xml:space="preserve">cent </w:t>
      </w:r>
      <w:r w:rsidR="00241777">
        <w:rPr>
          <w:rFonts w:ascii="Arial Narrow" w:hAnsi="Arial Narrow" w:cs="Arial"/>
          <w:color w:val="000000"/>
          <w:spacing w:val="-4"/>
          <w:lang w:val="fr-FR"/>
        </w:rPr>
        <w:t xml:space="preserve">cinquante </w:t>
      </w:r>
      <w:r w:rsidR="00241777" w:rsidRPr="00E27D49">
        <w:rPr>
          <w:rFonts w:ascii="Arial Narrow" w:hAnsi="Arial Narrow" w:cs="Arial"/>
          <w:color w:val="000000"/>
          <w:spacing w:val="-4"/>
        </w:rPr>
        <w:t>millions (1</w:t>
      </w:r>
      <w:r w:rsidR="00241777">
        <w:rPr>
          <w:rFonts w:ascii="Arial Narrow" w:hAnsi="Arial Narrow" w:cs="Arial"/>
          <w:color w:val="000000"/>
          <w:spacing w:val="-4"/>
          <w:lang w:val="fr-FR"/>
        </w:rPr>
        <w:t>5</w:t>
      </w:r>
      <w:r w:rsidR="00241777" w:rsidRPr="00E27D49">
        <w:rPr>
          <w:rFonts w:ascii="Arial Narrow" w:hAnsi="Arial Narrow" w:cs="Arial"/>
          <w:color w:val="000000"/>
          <w:spacing w:val="-4"/>
        </w:rPr>
        <w:t>0 000 000) FCFA</w:t>
      </w:r>
      <w:r w:rsidR="00594AA4" w:rsidRPr="00E27D49">
        <w:rPr>
          <w:rFonts w:ascii="Arial Narrow" w:hAnsi="Arial Narrow" w:cs="Arial"/>
          <w:color w:val="000000"/>
        </w:rPr>
        <w:t xml:space="preserve"> </w:t>
      </w:r>
      <w:r w:rsidR="0007479F" w:rsidRPr="00E27D49">
        <w:rPr>
          <w:rFonts w:ascii="Arial Narrow" w:hAnsi="Arial Narrow" w:cs="Arial"/>
          <w:color w:val="000000"/>
        </w:rPr>
        <w:t>;</w:t>
      </w:r>
    </w:p>
    <w:p w14:paraId="62218E82" w14:textId="77777777" w:rsidR="00C76248" w:rsidRPr="00E27D49" w:rsidRDefault="00C76248" w:rsidP="00C76248">
      <w:pPr>
        <w:pStyle w:val="Retraitcorpsdetexte2"/>
        <w:numPr>
          <w:ilvl w:val="0"/>
          <w:numId w:val="3"/>
        </w:numPr>
        <w:autoSpaceDE/>
        <w:autoSpaceDN/>
        <w:adjustRightInd/>
        <w:ind w:left="1066" w:hanging="357"/>
        <w:rPr>
          <w:rFonts w:ascii="Arial Narrow" w:hAnsi="Arial Narrow" w:cs="Arial"/>
          <w:color w:val="000000"/>
        </w:rPr>
      </w:pPr>
      <w:r w:rsidRPr="00E27D49">
        <w:rPr>
          <w:rFonts w:ascii="Arial Narrow" w:hAnsi="Arial Narrow" w:cs="Arial"/>
          <w:color w:val="000000"/>
        </w:rPr>
        <w:t>Note de l’offre technique inférieure à</w:t>
      </w:r>
      <w:r w:rsidRPr="00E27D49">
        <w:rPr>
          <w:rFonts w:ascii="Arial Narrow" w:hAnsi="Arial Narrow" w:cs="Arial"/>
          <w:color w:val="000000"/>
          <w:lang w:val="fr-CM"/>
        </w:rPr>
        <w:t xml:space="preserve"> </w:t>
      </w:r>
      <w:r w:rsidR="003475BD" w:rsidRPr="00E27D49">
        <w:rPr>
          <w:rFonts w:ascii="Arial Narrow" w:hAnsi="Arial Narrow" w:cs="Arial"/>
          <w:b/>
          <w:color w:val="000000"/>
          <w:lang w:val="fr-CM"/>
        </w:rPr>
        <w:t>27</w:t>
      </w:r>
      <w:r w:rsidRPr="00E27D49">
        <w:rPr>
          <w:rFonts w:ascii="Arial Narrow" w:hAnsi="Arial Narrow" w:cs="Arial"/>
          <w:b/>
          <w:color w:val="000000"/>
        </w:rPr>
        <w:t xml:space="preserve"> sur </w:t>
      </w:r>
      <w:r w:rsidR="003475BD" w:rsidRPr="00E27D49">
        <w:rPr>
          <w:rFonts w:ascii="Arial Narrow" w:hAnsi="Arial Narrow" w:cs="Arial"/>
          <w:b/>
          <w:color w:val="000000"/>
          <w:lang w:val="fr-CM"/>
        </w:rPr>
        <w:t>38</w:t>
      </w:r>
      <w:r w:rsidRPr="00E27D49">
        <w:rPr>
          <w:rFonts w:ascii="Arial Narrow" w:hAnsi="Arial Narrow" w:cs="Arial"/>
          <w:color w:val="000000"/>
        </w:rPr>
        <w:t>.</w:t>
      </w:r>
    </w:p>
    <w:p w14:paraId="3C650CDC" w14:textId="77777777" w:rsidR="002A55B5" w:rsidRPr="00E27D49" w:rsidRDefault="002A55B5" w:rsidP="00001D63">
      <w:pPr>
        <w:pStyle w:val="Retraitcorpsdetexte2"/>
        <w:autoSpaceDE/>
        <w:autoSpaceDN/>
        <w:adjustRightInd/>
        <w:ind w:left="1066" w:firstLine="0"/>
        <w:rPr>
          <w:rFonts w:ascii="Arial Narrow" w:hAnsi="Arial Narrow" w:cs="Arial"/>
          <w:color w:val="000000"/>
          <w:sz w:val="16"/>
        </w:rPr>
      </w:pPr>
    </w:p>
    <w:p w14:paraId="0BAB2286" w14:textId="77777777" w:rsidR="00B9496F" w:rsidRPr="00E27D49" w:rsidRDefault="00B9496F" w:rsidP="004A3BE2">
      <w:pPr>
        <w:pStyle w:val="Retraitcorpsdetexte2"/>
        <w:numPr>
          <w:ilvl w:val="0"/>
          <w:numId w:val="34"/>
        </w:numPr>
        <w:spacing w:before="100"/>
        <w:rPr>
          <w:rFonts w:ascii="Arial Narrow" w:hAnsi="Arial Narrow" w:cs="Arial"/>
          <w:color w:val="000000"/>
        </w:rPr>
      </w:pPr>
      <w:r w:rsidRPr="00E27D49">
        <w:rPr>
          <w:rFonts w:ascii="Arial Narrow" w:hAnsi="Arial Narrow" w:cs="Arial"/>
          <w:b/>
          <w:color w:val="000000"/>
          <w:u w:val="single"/>
        </w:rPr>
        <w:t>Offre financière</w:t>
      </w:r>
    </w:p>
    <w:p w14:paraId="3F5836E9" w14:textId="77777777" w:rsidR="00B9496F" w:rsidRPr="00E27D49" w:rsidRDefault="00B9496F" w:rsidP="00B9496F">
      <w:pPr>
        <w:pStyle w:val="Retraitcorpsdetexte2"/>
        <w:numPr>
          <w:ilvl w:val="0"/>
          <w:numId w:val="3"/>
        </w:numPr>
        <w:autoSpaceDE/>
        <w:autoSpaceDN/>
        <w:adjustRightInd/>
        <w:ind w:left="1066" w:hanging="357"/>
        <w:rPr>
          <w:rFonts w:ascii="Arial Narrow" w:hAnsi="Arial Narrow" w:cs="Arial"/>
          <w:color w:val="000000"/>
        </w:rPr>
      </w:pPr>
      <w:r w:rsidRPr="00E27D49">
        <w:rPr>
          <w:rFonts w:ascii="Arial Narrow" w:hAnsi="Arial Narrow" w:cs="Arial"/>
          <w:color w:val="000000"/>
        </w:rPr>
        <w:t>offre financière incomplète ;</w:t>
      </w:r>
    </w:p>
    <w:p w14:paraId="363F6661" w14:textId="77777777" w:rsidR="00B05179" w:rsidRPr="00B05179" w:rsidRDefault="00B9496F" w:rsidP="00B9496F">
      <w:pPr>
        <w:pStyle w:val="Retraitcorpsdetexte2"/>
        <w:numPr>
          <w:ilvl w:val="0"/>
          <w:numId w:val="3"/>
        </w:numPr>
        <w:autoSpaceDE/>
        <w:autoSpaceDN/>
        <w:adjustRightInd/>
        <w:ind w:left="1066" w:hanging="357"/>
        <w:rPr>
          <w:rFonts w:ascii="Arial Narrow" w:hAnsi="Arial Narrow" w:cs="Arial"/>
          <w:color w:val="000000"/>
        </w:rPr>
      </w:pPr>
      <w:r w:rsidRPr="00E27D49">
        <w:rPr>
          <w:rFonts w:ascii="Arial Narrow" w:hAnsi="Arial Narrow" w:cs="Arial"/>
          <w:color w:val="000000"/>
        </w:rPr>
        <w:t>absence d’un prix unitaire quantifié</w:t>
      </w:r>
      <w:r w:rsidR="00B05179">
        <w:rPr>
          <w:rFonts w:ascii="Arial Narrow" w:hAnsi="Arial Narrow" w:cs="Arial"/>
          <w:color w:val="000000"/>
        </w:rPr>
        <w:t> </w:t>
      </w:r>
      <w:r w:rsidR="00B05179">
        <w:rPr>
          <w:rFonts w:ascii="Arial Narrow" w:hAnsi="Arial Narrow" w:cs="Arial"/>
          <w:color w:val="000000"/>
          <w:lang w:val="fr-CM"/>
        </w:rPr>
        <w:t>;</w:t>
      </w:r>
    </w:p>
    <w:p w14:paraId="394779FF" w14:textId="77777777" w:rsidR="00B9496F" w:rsidRPr="00E27D49" w:rsidRDefault="00B05179" w:rsidP="00B9496F">
      <w:pPr>
        <w:pStyle w:val="Retraitcorpsdetexte2"/>
        <w:numPr>
          <w:ilvl w:val="0"/>
          <w:numId w:val="3"/>
        </w:numPr>
        <w:autoSpaceDE/>
        <w:autoSpaceDN/>
        <w:adjustRightInd/>
        <w:ind w:left="1066" w:hanging="357"/>
        <w:rPr>
          <w:rFonts w:ascii="Arial Narrow" w:hAnsi="Arial Narrow" w:cs="Arial"/>
          <w:color w:val="000000"/>
        </w:rPr>
      </w:pPr>
      <w:r>
        <w:rPr>
          <w:rFonts w:ascii="Arial Narrow" w:hAnsi="Arial Narrow" w:cs="Arial"/>
          <w:color w:val="000000"/>
          <w:lang w:val="fr-CM"/>
        </w:rPr>
        <w:t>incohérence d’un sous détail de prix</w:t>
      </w:r>
      <w:r w:rsidR="00B9496F" w:rsidRPr="00E27D49">
        <w:rPr>
          <w:rFonts w:ascii="Arial Narrow" w:hAnsi="Arial Narrow" w:cs="Arial"/>
          <w:color w:val="000000"/>
        </w:rPr>
        <w:t>.</w:t>
      </w:r>
    </w:p>
    <w:p w14:paraId="061FEE8D" w14:textId="77777777" w:rsidR="00722767" w:rsidRPr="00E27D49" w:rsidRDefault="00722767" w:rsidP="00001D63">
      <w:pPr>
        <w:pStyle w:val="Retraitcorpsdetexte2"/>
        <w:autoSpaceDE/>
        <w:autoSpaceDN/>
        <w:adjustRightInd/>
        <w:ind w:firstLine="0"/>
        <w:rPr>
          <w:rFonts w:ascii="Arial Narrow" w:hAnsi="Arial Narrow" w:cs="Arial"/>
          <w:color w:val="000000"/>
        </w:rPr>
      </w:pPr>
    </w:p>
    <w:p w14:paraId="120F5292" w14:textId="77777777" w:rsidR="00225AEE" w:rsidRPr="00E27D49" w:rsidRDefault="00225AEE" w:rsidP="00BC5C54">
      <w:pPr>
        <w:pStyle w:val="Retraitcorpsdetexte2"/>
        <w:numPr>
          <w:ilvl w:val="1"/>
          <w:numId w:val="2"/>
        </w:numPr>
        <w:tabs>
          <w:tab w:val="left" w:pos="709"/>
        </w:tabs>
        <w:autoSpaceDE/>
        <w:autoSpaceDN/>
        <w:adjustRightInd/>
        <w:ind w:left="709" w:hanging="357"/>
        <w:rPr>
          <w:rFonts w:ascii="Arial Narrow" w:eastAsia="Arial Unicode MS" w:hAnsi="Arial Narrow" w:cs="Arial"/>
          <w:b/>
          <w:color w:val="000000"/>
          <w:szCs w:val="20"/>
        </w:rPr>
      </w:pPr>
      <w:r w:rsidRPr="00E27D49">
        <w:rPr>
          <w:rFonts w:ascii="Arial Narrow" w:eastAsia="Arial Unicode MS" w:hAnsi="Arial Narrow" w:cs="Arial"/>
          <w:b/>
          <w:color w:val="000000"/>
          <w:szCs w:val="20"/>
        </w:rPr>
        <w:t>Critères essentiels</w:t>
      </w:r>
    </w:p>
    <w:p w14:paraId="70DF591E" w14:textId="77777777" w:rsidR="00BC5C54" w:rsidRPr="00E27D49" w:rsidRDefault="00BC5C54" w:rsidP="00BC5C54">
      <w:pPr>
        <w:widowControl w:val="0"/>
        <w:autoSpaceDE w:val="0"/>
        <w:ind w:firstLine="349"/>
        <w:jc w:val="both"/>
        <w:rPr>
          <w:rFonts w:ascii="Arial Narrow" w:hAnsi="Arial Narrow" w:cs="Arial"/>
          <w:color w:val="000000"/>
        </w:rPr>
      </w:pPr>
      <w:r w:rsidRPr="00E27D49">
        <w:rPr>
          <w:rFonts w:ascii="Arial Narrow" w:hAnsi="Arial Narrow" w:cs="Arial"/>
          <w:color w:val="000000"/>
        </w:rPr>
        <w:t>Les critères relatifs à la qualification des candidats porteront à titre indicatif sur :</w:t>
      </w:r>
    </w:p>
    <w:p w14:paraId="436AC8F0" w14:textId="77777777" w:rsidR="00BC5C54" w:rsidRPr="00E27D49" w:rsidRDefault="00BC5C54" w:rsidP="00BC5C54">
      <w:pPr>
        <w:pStyle w:val="Retraitcorpsdetexte2"/>
        <w:numPr>
          <w:ilvl w:val="0"/>
          <w:numId w:val="3"/>
        </w:numPr>
        <w:autoSpaceDE/>
        <w:autoSpaceDN/>
        <w:adjustRightInd/>
        <w:ind w:left="1066" w:hanging="357"/>
        <w:rPr>
          <w:rFonts w:ascii="Arial Narrow" w:hAnsi="Arial Narrow" w:cs="Arial"/>
          <w:color w:val="000000"/>
        </w:rPr>
      </w:pPr>
      <w:r w:rsidRPr="00E27D49">
        <w:rPr>
          <w:rFonts w:ascii="Arial Narrow" w:hAnsi="Arial Narrow" w:cs="Arial"/>
          <w:color w:val="000000"/>
        </w:rPr>
        <w:t>la situation financière ;</w:t>
      </w:r>
    </w:p>
    <w:p w14:paraId="72AB6E89" w14:textId="77777777" w:rsidR="00BC5C54" w:rsidRPr="00E27D49" w:rsidRDefault="00BC5C54" w:rsidP="00BC5C54">
      <w:pPr>
        <w:pStyle w:val="Retraitcorpsdetexte2"/>
        <w:numPr>
          <w:ilvl w:val="0"/>
          <w:numId w:val="3"/>
        </w:numPr>
        <w:autoSpaceDE/>
        <w:autoSpaceDN/>
        <w:adjustRightInd/>
        <w:ind w:left="1066" w:hanging="357"/>
        <w:rPr>
          <w:rFonts w:ascii="Arial Narrow" w:hAnsi="Arial Narrow" w:cs="Arial"/>
          <w:color w:val="000000"/>
        </w:rPr>
      </w:pPr>
      <w:r w:rsidRPr="00E27D49">
        <w:rPr>
          <w:rFonts w:ascii="Arial Narrow" w:hAnsi="Arial Narrow" w:cs="Arial"/>
          <w:color w:val="000000"/>
        </w:rPr>
        <w:t>l’expérience ;</w:t>
      </w:r>
    </w:p>
    <w:p w14:paraId="35BC6552" w14:textId="77777777" w:rsidR="00BC5C54" w:rsidRPr="00E27D49" w:rsidRDefault="00BC5C54" w:rsidP="00BC5C54">
      <w:pPr>
        <w:pStyle w:val="Retraitcorpsdetexte2"/>
        <w:numPr>
          <w:ilvl w:val="0"/>
          <w:numId w:val="3"/>
        </w:numPr>
        <w:autoSpaceDE/>
        <w:autoSpaceDN/>
        <w:adjustRightInd/>
        <w:ind w:left="1066" w:hanging="357"/>
        <w:rPr>
          <w:rFonts w:ascii="Arial Narrow" w:hAnsi="Arial Narrow" w:cs="Arial"/>
          <w:color w:val="000000"/>
        </w:rPr>
      </w:pPr>
      <w:r w:rsidRPr="00E27D49">
        <w:rPr>
          <w:rFonts w:ascii="Arial Narrow" w:hAnsi="Arial Narrow" w:cs="Arial"/>
          <w:color w:val="000000"/>
        </w:rPr>
        <w:t>le personnel ;</w:t>
      </w:r>
    </w:p>
    <w:p w14:paraId="1787D5D4" w14:textId="77777777" w:rsidR="00722767" w:rsidRPr="00D52FD1" w:rsidRDefault="00BC5C54" w:rsidP="00D52FD1">
      <w:pPr>
        <w:pStyle w:val="Retraitcorpsdetexte2"/>
        <w:numPr>
          <w:ilvl w:val="0"/>
          <w:numId w:val="3"/>
        </w:numPr>
        <w:autoSpaceDE/>
        <w:autoSpaceDN/>
        <w:adjustRightInd/>
        <w:ind w:left="1066" w:hanging="357"/>
        <w:rPr>
          <w:rFonts w:ascii="Arial Narrow" w:hAnsi="Arial Narrow" w:cs="Arial"/>
          <w:color w:val="000000"/>
        </w:rPr>
      </w:pPr>
      <w:r w:rsidRPr="00E27D49">
        <w:rPr>
          <w:rFonts w:ascii="Arial Narrow" w:hAnsi="Arial Narrow" w:cs="Arial"/>
          <w:color w:val="000000"/>
        </w:rPr>
        <w:t>les matériels.</w:t>
      </w:r>
    </w:p>
    <w:p w14:paraId="5122F417" w14:textId="77777777" w:rsidR="00225AEE" w:rsidRPr="00E27D49" w:rsidRDefault="00225AEE" w:rsidP="00217DEE">
      <w:pPr>
        <w:pStyle w:val="Retraitcorpsdetexte2"/>
        <w:keepNext/>
        <w:keepLines/>
        <w:numPr>
          <w:ilvl w:val="0"/>
          <w:numId w:val="2"/>
        </w:numPr>
        <w:tabs>
          <w:tab w:val="left" w:pos="284"/>
        </w:tabs>
        <w:autoSpaceDE/>
        <w:autoSpaceDN/>
        <w:adjustRightInd/>
        <w:spacing w:before="200"/>
        <w:ind w:left="284" w:hanging="284"/>
        <w:rPr>
          <w:rFonts w:ascii="Arial Narrow" w:eastAsia="Arial Unicode MS" w:hAnsi="Arial Narrow" w:cs="Arial"/>
          <w:b/>
          <w:color w:val="000000"/>
          <w:szCs w:val="20"/>
        </w:rPr>
      </w:pPr>
      <w:r w:rsidRPr="00E27D49">
        <w:rPr>
          <w:rFonts w:ascii="Arial Narrow" w:eastAsia="Arial Unicode MS" w:hAnsi="Arial Narrow" w:cs="Arial"/>
          <w:b/>
          <w:color w:val="000000"/>
          <w:szCs w:val="20"/>
        </w:rPr>
        <w:t>Attribution</w:t>
      </w:r>
    </w:p>
    <w:p w14:paraId="44FAFA89" w14:textId="57B6A5CD" w:rsidR="00225AEE" w:rsidRPr="00E27D49" w:rsidRDefault="00D173DE" w:rsidP="00D173DE">
      <w:pPr>
        <w:widowControl w:val="0"/>
        <w:autoSpaceDE w:val="0"/>
        <w:ind w:firstLine="349"/>
        <w:jc w:val="both"/>
        <w:rPr>
          <w:rFonts w:ascii="Arial Narrow" w:hAnsi="Arial Narrow" w:cs="Arial"/>
          <w:i/>
          <w:color w:val="000000"/>
          <w:sz w:val="18"/>
          <w:szCs w:val="18"/>
        </w:rPr>
      </w:pPr>
      <w:r w:rsidRPr="00E27D49">
        <w:rPr>
          <w:rFonts w:ascii="Arial Narrow" w:hAnsi="Arial Narrow" w:cs="Arial"/>
          <w:color w:val="000000"/>
        </w:rPr>
        <w:t>L</w:t>
      </w:r>
      <w:r w:rsidR="000E4A85" w:rsidRPr="00E27D49">
        <w:rPr>
          <w:rFonts w:ascii="Arial Narrow" w:hAnsi="Arial Narrow" w:cs="Arial"/>
          <w:color w:val="000000"/>
        </w:rPr>
        <w:t xml:space="preserve">e Maire de la Commune </w:t>
      </w:r>
      <w:r w:rsidR="00223339">
        <w:rPr>
          <w:rFonts w:ascii="Arial Narrow" w:hAnsi="Arial Narrow"/>
          <w:color w:val="000000"/>
          <w:spacing w:val="-4"/>
        </w:rPr>
        <w:t>d’</w:t>
      </w:r>
      <w:r w:rsidR="005A393F">
        <w:rPr>
          <w:rFonts w:ascii="Arial Narrow" w:hAnsi="Arial Narrow"/>
          <w:color w:val="000000"/>
          <w:spacing w:val="-4"/>
        </w:rPr>
        <w:t>ATOK</w:t>
      </w:r>
      <w:r w:rsidR="00223339" w:rsidRPr="00E27D49">
        <w:rPr>
          <w:rFonts w:ascii="Arial Narrow" w:hAnsi="Arial Narrow" w:cs="Arial"/>
          <w:color w:val="000000"/>
        </w:rPr>
        <w:t xml:space="preserve"> </w:t>
      </w:r>
      <w:r w:rsidRPr="00E27D49">
        <w:rPr>
          <w:rFonts w:ascii="Arial Narrow" w:hAnsi="Arial Narrow" w:cs="Arial"/>
          <w:color w:val="000000"/>
        </w:rPr>
        <w:t xml:space="preserve">attribuera le Marché au Soumissionnaire remplissant les conditions énoncées </w:t>
      </w:r>
      <w:r w:rsidR="00454478" w:rsidRPr="00E27D49">
        <w:rPr>
          <w:rFonts w:ascii="Arial Narrow" w:hAnsi="Arial Narrow" w:cs="Arial"/>
          <w:color w:val="000000"/>
        </w:rPr>
        <w:t xml:space="preserve">aux points 34.1 et 34.2 du </w:t>
      </w:r>
      <w:r w:rsidR="00A95B13" w:rsidRPr="00E27D49">
        <w:rPr>
          <w:rFonts w:ascii="Arial Narrow" w:hAnsi="Arial Narrow" w:cs="Arial"/>
          <w:color w:val="000000"/>
        </w:rPr>
        <w:t>Règlement Particulier de l’Appel d’Offre.</w:t>
      </w:r>
      <w:r w:rsidRPr="00E27D49">
        <w:rPr>
          <w:rFonts w:ascii="Arial Narrow" w:hAnsi="Arial Narrow" w:cs="Arial"/>
          <w:color w:val="000000"/>
        </w:rPr>
        <w:t xml:space="preserve"> </w:t>
      </w:r>
    </w:p>
    <w:p w14:paraId="6B6A2DFD" w14:textId="77777777" w:rsidR="00EF22FB" w:rsidRPr="00E27D49" w:rsidRDefault="00EF22FB" w:rsidP="00217DEE">
      <w:pPr>
        <w:pStyle w:val="Retraitcorpsdetexte2"/>
        <w:keepNext/>
        <w:keepLines/>
        <w:numPr>
          <w:ilvl w:val="0"/>
          <w:numId w:val="2"/>
        </w:numPr>
        <w:tabs>
          <w:tab w:val="left" w:pos="284"/>
        </w:tabs>
        <w:autoSpaceDE/>
        <w:autoSpaceDN/>
        <w:adjustRightInd/>
        <w:spacing w:before="200"/>
        <w:ind w:left="284" w:hanging="284"/>
        <w:rPr>
          <w:rFonts w:ascii="Arial Narrow" w:eastAsia="Arial Unicode MS" w:hAnsi="Arial Narrow" w:cs="Arial"/>
          <w:b/>
          <w:color w:val="000000"/>
          <w:szCs w:val="20"/>
        </w:rPr>
      </w:pPr>
      <w:r w:rsidRPr="00E27D49">
        <w:rPr>
          <w:rFonts w:ascii="Arial Narrow" w:eastAsia="Arial Unicode MS" w:hAnsi="Arial Narrow" w:cs="Arial"/>
          <w:b/>
          <w:color w:val="000000"/>
          <w:szCs w:val="20"/>
        </w:rPr>
        <w:t>Durée de Validité des Offres</w:t>
      </w:r>
    </w:p>
    <w:p w14:paraId="6373230B" w14:textId="77777777" w:rsidR="00EB441F" w:rsidRPr="00E27D49" w:rsidRDefault="00EF22FB" w:rsidP="00EF22FB">
      <w:pPr>
        <w:pStyle w:val="Retraitcorpsdetexte2"/>
        <w:ind w:firstLine="284"/>
        <w:rPr>
          <w:rFonts w:ascii="Arial Narrow" w:hAnsi="Arial Narrow"/>
          <w:b/>
          <w:bCs/>
          <w:color w:val="000000"/>
        </w:rPr>
      </w:pPr>
      <w:r w:rsidRPr="00E27D49">
        <w:rPr>
          <w:rFonts w:ascii="Arial Narrow" w:hAnsi="Arial Narrow"/>
          <w:color w:val="000000"/>
        </w:rPr>
        <w:t xml:space="preserve">Les soumissionnaires restent engagés par leur offre pendant </w:t>
      </w:r>
      <w:r w:rsidRPr="00E27D49">
        <w:rPr>
          <w:rFonts w:ascii="Arial Narrow" w:hAnsi="Arial Narrow"/>
          <w:b/>
          <w:color w:val="000000"/>
        </w:rPr>
        <w:t>quatre-vingt-dix (90)</w:t>
      </w:r>
      <w:r w:rsidRPr="00E27D49">
        <w:rPr>
          <w:rFonts w:ascii="Arial Narrow" w:hAnsi="Arial Narrow"/>
          <w:color w:val="000000"/>
        </w:rPr>
        <w:t xml:space="preserve"> </w:t>
      </w:r>
      <w:r w:rsidRPr="00E27D49">
        <w:rPr>
          <w:rFonts w:ascii="Arial Narrow" w:hAnsi="Arial Narrow"/>
          <w:b/>
          <w:color w:val="000000"/>
        </w:rPr>
        <w:t>jours</w:t>
      </w:r>
      <w:r w:rsidRPr="00E27D49">
        <w:rPr>
          <w:rFonts w:ascii="Arial Narrow" w:hAnsi="Arial Narrow"/>
          <w:color w:val="000000"/>
        </w:rPr>
        <w:t xml:space="preserve"> à partir de la date limite fixée pour la remise des offres.</w:t>
      </w:r>
    </w:p>
    <w:p w14:paraId="531438A2" w14:textId="77777777" w:rsidR="00EF22FB" w:rsidRPr="00E27D49" w:rsidRDefault="00EF22FB" w:rsidP="00217DEE">
      <w:pPr>
        <w:pStyle w:val="Retraitcorpsdetexte2"/>
        <w:keepNext/>
        <w:keepLines/>
        <w:numPr>
          <w:ilvl w:val="0"/>
          <w:numId w:val="2"/>
        </w:numPr>
        <w:tabs>
          <w:tab w:val="left" w:pos="284"/>
        </w:tabs>
        <w:autoSpaceDE/>
        <w:autoSpaceDN/>
        <w:adjustRightInd/>
        <w:spacing w:before="200"/>
        <w:ind w:left="284" w:hanging="284"/>
        <w:rPr>
          <w:rFonts w:ascii="Arial Narrow" w:eastAsia="Arial Unicode MS" w:hAnsi="Arial Narrow" w:cs="Arial"/>
          <w:b/>
          <w:color w:val="000000"/>
          <w:szCs w:val="20"/>
        </w:rPr>
      </w:pPr>
      <w:r w:rsidRPr="00E27D49">
        <w:rPr>
          <w:rFonts w:ascii="Arial Narrow" w:eastAsia="Arial Unicode MS" w:hAnsi="Arial Narrow" w:cs="Arial"/>
          <w:b/>
          <w:color w:val="000000"/>
          <w:szCs w:val="20"/>
        </w:rPr>
        <w:t>Renseignements complémentaires</w:t>
      </w:r>
    </w:p>
    <w:p w14:paraId="49CD7E4F" w14:textId="7F7A2880" w:rsidR="00EF22FB" w:rsidRPr="00E27D49" w:rsidRDefault="00EF22FB" w:rsidP="00EF22FB">
      <w:pPr>
        <w:pStyle w:val="Retraitcorpsdetexte2"/>
        <w:ind w:firstLine="284"/>
        <w:rPr>
          <w:rFonts w:ascii="Arial Narrow" w:hAnsi="Arial Narrow" w:cs="Arial"/>
          <w:color w:val="000000"/>
          <w:spacing w:val="4"/>
        </w:rPr>
      </w:pPr>
      <w:r w:rsidRPr="00E27D49">
        <w:rPr>
          <w:rFonts w:ascii="Arial Narrow" w:hAnsi="Arial Narrow" w:cs="Arial"/>
          <w:color w:val="000000"/>
          <w:spacing w:val="4"/>
        </w:rPr>
        <w:t xml:space="preserve">Les renseignements complémentaires peuvent être obtenus aux heures ouvrables à la Mairie </w:t>
      </w:r>
      <w:r w:rsidR="00223339">
        <w:rPr>
          <w:rFonts w:ascii="Arial Narrow" w:hAnsi="Arial Narrow"/>
          <w:color w:val="000000"/>
          <w:spacing w:val="-4"/>
        </w:rPr>
        <w:t>d’</w:t>
      </w:r>
      <w:r w:rsidR="00977D28">
        <w:rPr>
          <w:rFonts w:ascii="Arial Narrow" w:hAnsi="Arial Narrow"/>
          <w:color w:val="000000"/>
          <w:spacing w:val="-4"/>
        </w:rPr>
        <w:t>ATOK</w:t>
      </w:r>
      <w:r w:rsidRPr="00E27D49">
        <w:rPr>
          <w:rFonts w:ascii="Arial Narrow" w:hAnsi="Arial Narrow" w:cs="Arial"/>
          <w:color w:val="000000"/>
          <w:spacing w:val="4"/>
        </w:rPr>
        <w:t xml:space="preserve"> </w:t>
      </w:r>
      <w:r w:rsidR="000E4A85" w:rsidRPr="00E27D49">
        <w:rPr>
          <w:rFonts w:ascii="Arial Narrow" w:hAnsi="Arial Narrow" w:cs="Arial"/>
          <w:color w:val="000000"/>
          <w:spacing w:val="4"/>
          <w:lang w:val="fr-CM"/>
        </w:rPr>
        <w:t>(</w:t>
      </w:r>
      <w:r w:rsidRPr="00E27D49">
        <w:rPr>
          <w:rFonts w:ascii="Arial Narrow" w:eastAsia="Arial Unicode MS" w:hAnsi="Arial Narrow" w:cs="Arial"/>
          <w:color w:val="000000"/>
          <w:spacing w:val="4"/>
        </w:rPr>
        <w:t xml:space="preserve">Service </w:t>
      </w:r>
      <w:r w:rsidR="00940CD1" w:rsidRPr="00E27D49">
        <w:rPr>
          <w:rFonts w:ascii="Arial Narrow" w:eastAsia="Arial Unicode MS" w:hAnsi="Arial Narrow" w:cs="Arial"/>
          <w:color w:val="000000"/>
          <w:spacing w:val="4"/>
          <w:lang w:val="fr-FR"/>
        </w:rPr>
        <w:t>Secrétariat Général</w:t>
      </w:r>
      <w:r w:rsidR="000E4A85" w:rsidRPr="00E27D49">
        <w:rPr>
          <w:rFonts w:ascii="Arial Narrow" w:eastAsia="Arial Unicode MS" w:hAnsi="Arial Narrow" w:cs="Arial"/>
          <w:color w:val="000000"/>
          <w:spacing w:val="4"/>
          <w:lang w:val="fr-CM"/>
        </w:rPr>
        <w:t>)</w:t>
      </w:r>
      <w:r w:rsidR="004673AE" w:rsidRPr="00E27D49">
        <w:rPr>
          <w:rFonts w:ascii="Arial Narrow" w:eastAsia="Arial Unicode MS" w:hAnsi="Arial Narrow" w:cs="Arial"/>
          <w:color w:val="000000"/>
          <w:spacing w:val="4"/>
        </w:rPr>
        <w:t>.</w:t>
      </w:r>
      <w:r w:rsidR="00EB441F" w:rsidRPr="00E27D49">
        <w:rPr>
          <w:rFonts w:ascii="Arial Narrow" w:eastAsia="Arial Unicode MS" w:hAnsi="Arial Narrow" w:cs="Arial"/>
          <w:color w:val="000000"/>
          <w:spacing w:val="4"/>
        </w:rPr>
        <w:t xml:space="preserve"> </w:t>
      </w:r>
    </w:p>
    <w:p w14:paraId="6B738645" w14:textId="1CF7CD06" w:rsidR="00EF22FB" w:rsidRPr="00E27D49" w:rsidRDefault="00EF22FB" w:rsidP="002A55B5">
      <w:pPr>
        <w:pStyle w:val="Retraitcorpsdetexte2"/>
        <w:spacing w:before="200"/>
        <w:ind w:left="4774" w:firstLine="0"/>
        <w:jc w:val="center"/>
        <w:rPr>
          <w:rFonts w:ascii="Arial Narrow" w:eastAsia="Arial Unicode MS" w:hAnsi="Arial Narrow" w:cs="Arial"/>
          <w:b/>
          <w:bCs/>
          <w:color w:val="000000"/>
          <w:sz w:val="20"/>
          <w:szCs w:val="22"/>
          <w:lang w:val="fr-CM"/>
        </w:rPr>
      </w:pPr>
      <w:r w:rsidRPr="00E27D49">
        <w:rPr>
          <w:rFonts w:ascii="Arial Narrow" w:hAnsi="Arial Narrow"/>
          <w:b/>
          <w:color w:val="000000"/>
        </w:rPr>
        <w:t xml:space="preserve">Fait à </w:t>
      </w:r>
      <w:r w:rsidR="006C44A6">
        <w:rPr>
          <w:rFonts w:ascii="Arial Narrow" w:hAnsi="Arial Narrow"/>
          <w:b/>
          <w:color w:val="000000"/>
          <w:lang w:val="fr-CM"/>
        </w:rPr>
        <w:t>ATOK</w:t>
      </w:r>
      <w:r w:rsidRPr="00E27D49">
        <w:rPr>
          <w:rFonts w:ascii="Arial Narrow" w:hAnsi="Arial Narrow"/>
          <w:b/>
          <w:color w:val="000000"/>
        </w:rPr>
        <w:t xml:space="preserve"> le</w:t>
      </w:r>
      <w:r w:rsidR="000E4A85" w:rsidRPr="00E27D49">
        <w:rPr>
          <w:rFonts w:ascii="Arial Narrow" w:hAnsi="Arial Narrow"/>
          <w:b/>
          <w:color w:val="000000"/>
          <w:lang w:val="fr-CM"/>
        </w:rPr>
        <w:t>________________</w:t>
      </w:r>
    </w:p>
    <w:p w14:paraId="49F302A5" w14:textId="77777777" w:rsidR="00EF22FB" w:rsidRPr="00E27D49" w:rsidRDefault="000E4A85" w:rsidP="000E4A85">
      <w:pPr>
        <w:pStyle w:val="Retraitcorpsdetexte2"/>
        <w:spacing w:before="60"/>
        <w:ind w:left="5103" w:right="-289" w:firstLine="0"/>
        <w:rPr>
          <w:rFonts w:ascii="Arial Narrow" w:eastAsia="Arial Unicode MS" w:hAnsi="Arial Narrow" w:cs="Arial"/>
          <w:b/>
          <w:bCs/>
          <w:caps/>
          <w:color w:val="000000"/>
          <w:sz w:val="20"/>
          <w:szCs w:val="22"/>
          <w:lang w:val="fr-CM"/>
        </w:rPr>
      </w:pPr>
      <w:r w:rsidRPr="00E27D49">
        <w:rPr>
          <w:rFonts w:ascii="Arial Narrow" w:hAnsi="Arial Narrow"/>
          <w:b/>
          <w:color w:val="000000"/>
          <w:spacing w:val="-4"/>
          <w:lang w:val="fr-CM"/>
        </w:rPr>
        <w:t xml:space="preserve">            </w:t>
      </w:r>
      <w:r w:rsidRPr="00E27D49">
        <w:rPr>
          <w:rFonts w:ascii="Arial Narrow" w:hAnsi="Arial Narrow"/>
          <w:b/>
          <w:color w:val="000000"/>
          <w:spacing w:val="-4"/>
        </w:rPr>
        <w:t xml:space="preserve">Le </w:t>
      </w:r>
      <w:r w:rsidRPr="00E27D49">
        <w:rPr>
          <w:rFonts w:ascii="Arial Narrow" w:hAnsi="Arial Narrow"/>
          <w:b/>
          <w:color w:val="000000"/>
          <w:spacing w:val="-4"/>
          <w:lang w:val="fr-CM"/>
        </w:rPr>
        <w:t>Maire</w:t>
      </w:r>
      <w:r w:rsidR="00EF22FB" w:rsidRPr="00E27D49">
        <w:rPr>
          <w:rFonts w:ascii="Arial Narrow" w:hAnsi="Arial Narrow"/>
          <w:b/>
          <w:color w:val="000000"/>
        </w:rPr>
        <w:t>(</w:t>
      </w:r>
      <w:r w:rsidRPr="00E27D49">
        <w:rPr>
          <w:rFonts w:ascii="Arial Narrow" w:hAnsi="Arial Narrow"/>
          <w:b/>
          <w:color w:val="000000"/>
          <w:lang w:val="fr-CM"/>
        </w:rPr>
        <w:t>Maître d’Ouvrage</w:t>
      </w:r>
      <w:r w:rsidR="00EF22FB" w:rsidRPr="00E27D49">
        <w:rPr>
          <w:rFonts w:ascii="Arial Narrow" w:hAnsi="Arial Narrow"/>
          <w:b/>
          <w:color w:val="000000"/>
        </w:rPr>
        <w:t>)</w:t>
      </w:r>
      <w:r w:rsidRPr="00E27D49">
        <w:rPr>
          <w:rFonts w:ascii="Arial Narrow" w:hAnsi="Arial Narrow"/>
          <w:b/>
          <w:color w:val="000000"/>
          <w:lang w:val="fr-CM"/>
        </w:rPr>
        <w:t>,</w:t>
      </w:r>
    </w:p>
    <w:p w14:paraId="0AB95E45" w14:textId="77777777" w:rsidR="00EF22FB" w:rsidRPr="00E27D49" w:rsidRDefault="00EF22FB" w:rsidP="00EF22FB">
      <w:pPr>
        <w:tabs>
          <w:tab w:val="left" w:pos="1134"/>
        </w:tabs>
        <w:spacing w:after="100"/>
        <w:rPr>
          <w:rFonts w:ascii="Arial Narrow" w:hAnsi="Arial Narrow"/>
          <w:b/>
          <w:color w:val="000000"/>
        </w:rPr>
      </w:pPr>
      <w:r w:rsidRPr="00E27D49">
        <w:rPr>
          <w:rFonts w:ascii="Arial Narrow" w:hAnsi="Arial Narrow"/>
          <w:b/>
          <w:color w:val="000000"/>
          <w:u w:val="single"/>
        </w:rPr>
        <w:t>Ampliations</w:t>
      </w:r>
      <w:r w:rsidRPr="00E27D49">
        <w:rPr>
          <w:rFonts w:ascii="Arial Narrow" w:hAnsi="Arial Narrow"/>
          <w:b/>
          <w:color w:val="000000"/>
        </w:rPr>
        <w:t> :</w:t>
      </w:r>
    </w:p>
    <w:p w14:paraId="046226E1" w14:textId="37C803BA" w:rsidR="00EF22FB" w:rsidRPr="00E27D49" w:rsidRDefault="00EF22FB" w:rsidP="00F873D9">
      <w:pPr>
        <w:pStyle w:val="Paragraphedeliste"/>
        <w:numPr>
          <w:ilvl w:val="0"/>
          <w:numId w:val="4"/>
        </w:numPr>
        <w:spacing w:after="200"/>
        <w:contextualSpacing/>
        <w:jc w:val="both"/>
        <w:rPr>
          <w:rFonts w:ascii="Arial Narrow" w:eastAsia="Arial Unicode MS" w:hAnsi="Arial Narrow" w:cs="Arial"/>
          <w:color w:val="000000"/>
          <w:sz w:val="20"/>
          <w:szCs w:val="20"/>
        </w:rPr>
      </w:pPr>
      <w:r w:rsidRPr="00E27D49">
        <w:rPr>
          <w:rFonts w:ascii="Arial Narrow" w:eastAsia="Arial Unicode MS" w:hAnsi="Arial Narrow" w:cs="Arial"/>
          <w:color w:val="000000"/>
          <w:sz w:val="20"/>
          <w:szCs w:val="20"/>
        </w:rPr>
        <w:t xml:space="preserve">Préfet </w:t>
      </w:r>
      <w:r w:rsidR="006C44A6">
        <w:rPr>
          <w:rFonts w:ascii="Arial Narrow" w:eastAsia="Arial Unicode MS" w:hAnsi="Arial Narrow" w:cs="Arial"/>
          <w:color w:val="000000"/>
          <w:sz w:val="20"/>
          <w:szCs w:val="20"/>
        </w:rPr>
        <w:t>HAUT-NYONG</w:t>
      </w:r>
      <w:r w:rsidRPr="00E27D49">
        <w:rPr>
          <w:rFonts w:ascii="Arial Narrow" w:eastAsia="Arial Unicode MS" w:hAnsi="Arial Narrow" w:cs="Arial"/>
          <w:color w:val="000000"/>
          <w:sz w:val="20"/>
          <w:szCs w:val="20"/>
        </w:rPr>
        <w:t> ;</w:t>
      </w:r>
    </w:p>
    <w:p w14:paraId="447A46DA" w14:textId="15F5DD71" w:rsidR="00BE70D2" w:rsidRPr="00E27D49" w:rsidRDefault="00EF22FB" w:rsidP="005B2613">
      <w:pPr>
        <w:pStyle w:val="Paragraphedeliste"/>
        <w:numPr>
          <w:ilvl w:val="0"/>
          <w:numId w:val="4"/>
        </w:numPr>
        <w:spacing w:after="200"/>
        <w:contextualSpacing/>
        <w:jc w:val="both"/>
        <w:rPr>
          <w:rFonts w:ascii="Arial Narrow" w:eastAsia="Arial Unicode MS" w:hAnsi="Arial Narrow" w:cs="Arial"/>
          <w:color w:val="000000"/>
          <w:sz w:val="20"/>
          <w:szCs w:val="20"/>
        </w:rPr>
      </w:pPr>
      <w:r w:rsidRPr="00E27D49">
        <w:rPr>
          <w:rFonts w:ascii="Arial Narrow" w:eastAsia="Arial Unicode MS" w:hAnsi="Arial Narrow" w:cs="Arial"/>
          <w:color w:val="000000"/>
          <w:sz w:val="20"/>
          <w:szCs w:val="20"/>
        </w:rPr>
        <w:t>FEICOM/</w:t>
      </w:r>
      <w:r w:rsidR="006C44A6">
        <w:rPr>
          <w:rFonts w:ascii="Arial Narrow" w:eastAsia="Arial Unicode MS" w:hAnsi="Arial Narrow" w:cs="Arial"/>
          <w:color w:val="000000"/>
          <w:sz w:val="20"/>
          <w:szCs w:val="20"/>
        </w:rPr>
        <w:t>EST</w:t>
      </w:r>
      <w:r w:rsidRPr="00E27D49">
        <w:rPr>
          <w:rFonts w:ascii="Arial Narrow" w:eastAsia="Arial Unicode MS" w:hAnsi="Arial Narrow" w:cs="Arial"/>
          <w:color w:val="000000"/>
          <w:sz w:val="20"/>
          <w:szCs w:val="20"/>
        </w:rPr>
        <w:t> (pour information) ;</w:t>
      </w:r>
    </w:p>
    <w:p w14:paraId="21FCED1E" w14:textId="24190C32" w:rsidR="00EF22FB" w:rsidRPr="00E27D49" w:rsidRDefault="00EF22FB" w:rsidP="00F873D9">
      <w:pPr>
        <w:pStyle w:val="Paragraphedeliste"/>
        <w:numPr>
          <w:ilvl w:val="0"/>
          <w:numId w:val="4"/>
        </w:numPr>
        <w:spacing w:after="200"/>
        <w:contextualSpacing/>
        <w:jc w:val="both"/>
        <w:rPr>
          <w:rFonts w:ascii="Arial Narrow" w:eastAsia="Arial Unicode MS" w:hAnsi="Arial Narrow" w:cs="Arial"/>
          <w:color w:val="000000"/>
          <w:sz w:val="20"/>
          <w:szCs w:val="20"/>
        </w:rPr>
      </w:pPr>
      <w:r w:rsidRPr="00E27D49">
        <w:rPr>
          <w:rFonts w:ascii="Arial Narrow" w:eastAsia="Arial Unicode MS" w:hAnsi="Arial Narrow" w:cs="Arial"/>
          <w:color w:val="000000"/>
          <w:sz w:val="20"/>
          <w:szCs w:val="20"/>
        </w:rPr>
        <w:t>ARMP/</w:t>
      </w:r>
      <w:r w:rsidR="006C44A6">
        <w:rPr>
          <w:rFonts w:ascii="Arial Narrow" w:eastAsia="Arial Unicode MS" w:hAnsi="Arial Narrow" w:cs="Arial"/>
          <w:color w:val="000000"/>
          <w:sz w:val="20"/>
          <w:szCs w:val="20"/>
        </w:rPr>
        <w:t>EST</w:t>
      </w:r>
      <w:r w:rsidRPr="00E27D49">
        <w:rPr>
          <w:rFonts w:ascii="Arial Narrow" w:eastAsia="Arial Unicode MS" w:hAnsi="Arial Narrow" w:cs="Arial"/>
          <w:color w:val="000000"/>
          <w:sz w:val="20"/>
          <w:szCs w:val="20"/>
        </w:rPr>
        <w:t> (pour insertion dans le JDM) ;</w:t>
      </w:r>
    </w:p>
    <w:p w14:paraId="7F215C28" w14:textId="3F244641" w:rsidR="00EF22FB" w:rsidRPr="00E27D49" w:rsidRDefault="00EF22FB" w:rsidP="00F873D9">
      <w:pPr>
        <w:pStyle w:val="Paragraphedeliste"/>
        <w:numPr>
          <w:ilvl w:val="0"/>
          <w:numId w:val="4"/>
        </w:numPr>
        <w:spacing w:after="200"/>
        <w:contextualSpacing/>
        <w:jc w:val="both"/>
        <w:rPr>
          <w:rFonts w:ascii="Arial Narrow" w:eastAsia="Arial Unicode MS" w:hAnsi="Arial Narrow" w:cs="Arial"/>
          <w:color w:val="000000"/>
          <w:sz w:val="20"/>
          <w:szCs w:val="20"/>
        </w:rPr>
      </w:pPr>
      <w:r w:rsidRPr="00E27D49">
        <w:rPr>
          <w:rFonts w:ascii="Arial Narrow" w:eastAsia="Arial Unicode MS" w:hAnsi="Arial Narrow" w:cs="Arial"/>
          <w:color w:val="000000"/>
          <w:sz w:val="20"/>
          <w:szCs w:val="20"/>
        </w:rPr>
        <w:t>Président C</w:t>
      </w:r>
      <w:r w:rsidR="005B2613" w:rsidRPr="00E27D49">
        <w:rPr>
          <w:rFonts w:ascii="Arial Narrow" w:eastAsia="Arial Unicode MS" w:hAnsi="Arial Narrow" w:cs="Arial"/>
          <w:color w:val="000000"/>
          <w:sz w:val="20"/>
          <w:szCs w:val="20"/>
        </w:rPr>
        <w:t>I</w:t>
      </w:r>
      <w:r w:rsidRPr="00E27D49">
        <w:rPr>
          <w:rFonts w:ascii="Arial Narrow" w:eastAsia="Arial Unicode MS" w:hAnsi="Arial Narrow" w:cs="Arial"/>
          <w:color w:val="000000"/>
          <w:sz w:val="20"/>
          <w:szCs w:val="20"/>
        </w:rPr>
        <w:t>PM (pour information) ;</w:t>
      </w:r>
    </w:p>
    <w:p w14:paraId="3DD95694" w14:textId="77777777" w:rsidR="00EF22FB" w:rsidRPr="00E27D49" w:rsidRDefault="00EF22FB" w:rsidP="00F873D9">
      <w:pPr>
        <w:pStyle w:val="Paragraphedeliste"/>
        <w:numPr>
          <w:ilvl w:val="0"/>
          <w:numId w:val="4"/>
        </w:numPr>
        <w:spacing w:after="200"/>
        <w:contextualSpacing/>
        <w:jc w:val="both"/>
        <w:rPr>
          <w:rFonts w:ascii="Arial Narrow" w:eastAsia="Arial Unicode MS" w:hAnsi="Arial Narrow" w:cs="Arial"/>
          <w:color w:val="000000"/>
          <w:sz w:val="20"/>
          <w:szCs w:val="20"/>
        </w:rPr>
      </w:pPr>
      <w:r w:rsidRPr="00E27D49">
        <w:rPr>
          <w:rFonts w:ascii="Arial Narrow" w:eastAsia="Arial Unicode MS" w:hAnsi="Arial Narrow" w:cs="Arial"/>
          <w:color w:val="000000"/>
          <w:sz w:val="20"/>
          <w:szCs w:val="20"/>
        </w:rPr>
        <w:lastRenderedPageBreak/>
        <w:t>S</w:t>
      </w:r>
      <w:r w:rsidR="00861286" w:rsidRPr="00E27D49">
        <w:rPr>
          <w:rFonts w:ascii="Arial Narrow" w:eastAsia="Arial Unicode MS" w:hAnsi="Arial Narrow" w:cs="Arial"/>
          <w:color w:val="000000"/>
          <w:sz w:val="20"/>
          <w:szCs w:val="20"/>
        </w:rPr>
        <w:t>T/</w:t>
      </w:r>
      <w:r w:rsidR="004406E7" w:rsidRPr="00E27D49">
        <w:rPr>
          <w:rFonts w:ascii="Arial Narrow" w:eastAsia="Arial Unicode MS" w:hAnsi="Arial Narrow" w:cs="Arial"/>
          <w:color w:val="000000"/>
          <w:sz w:val="20"/>
          <w:szCs w:val="20"/>
        </w:rPr>
        <w:t>C. O</w:t>
      </w:r>
      <w:r w:rsidRPr="00E27D49">
        <w:rPr>
          <w:rFonts w:ascii="Arial Narrow" w:eastAsia="Arial Unicode MS" w:hAnsi="Arial Narrow" w:cs="Arial"/>
          <w:color w:val="000000"/>
          <w:sz w:val="20"/>
          <w:szCs w:val="20"/>
        </w:rPr>
        <w:t xml:space="preserve"> (pour archivages) ;</w:t>
      </w:r>
    </w:p>
    <w:p w14:paraId="55DB42E8" w14:textId="77777777" w:rsidR="003B7A40" w:rsidRPr="00664B78" w:rsidRDefault="00EF22FB" w:rsidP="00664B78">
      <w:pPr>
        <w:pStyle w:val="Paragraphedeliste"/>
        <w:numPr>
          <w:ilvl w:val="0"/>
          <w:numId w:val="4"/>
        </w:numPr>
        <w:spacing w:after="200"/>
        <w:contextualSpacing/>
        <w:jc w:val="both"/>
        <w:rPr>
          <w:rFonts w:ascii="Arial Narrow" w:hAnsi="Arial Narrow" w:cs="Tahoma"/>
          <w:b/>
          <w:bCs/>
          <w:iCs/>
          <w:color w:val="000000"/>
          <w:sz w:val="10"/>
          <w:szCs w:val="16"/>
        </w:rPr>
      </w:pPr>
      <w:r w:rsidRPr="00E27D49">
        <w:rPr>
          <w:rFonts w:ascii="Arial Narrow" w:eastAsia="Arial Unicode MS" w:hAnsi="Arial Narrow" w:cs="Arial"/>
          <w:color w:val="000000"/>
          <w:sz w:val="20"/>
          <w:szCs w:val="20"/>
        </w:rPr>
        <w:t>Affichage.</w:t>
      </w:r>
    </w:p>
    <w:p w14:paraId="57A2A1A3" w14:textId="77777777" w:rsidR="003B7A40" w:rsidRPr="00E27D49" w:rsidRDefault="00D52FD1" w:rsidP="00452CE2">
      <w:pPr>
        <w:pStyle w:val="Paragraphedeliste"/>
        <w:spacing w:after="200"/>
        <w:ind w:left="720"/>
        <w:contextualSpacing/>
        <w:jc w:val="both"/>
        <w:rPr>
          <w:rFonts w:ascii="Arial Narrow" w:eastAsia="Arial Unicode MS" w:hAnsi="Arial Narrow" w:cs="Arial"/>
          <w:color w:val="000000"/>
          <w:sz w:val="20"/>
          <w:szCs w:val="20"/>
        </w:rPr>
      </w:pPr>
      <w:r>
        <w:rPr>
          <w:rFonts w:ascii="Arial Narrow" w:eastAsia="Arial Unicode MS" w:hAnsi="Arial Narrow" w:cs="Arial"/>
          <w:color w:val="000000"/>
          <w:sz w:val="20"/>
          <w:szCs w:val="20"/>
        </w:rPr>
        <w:br w:type="page"/>
      </w:r>
    </w:p>
    <w:p w14:paraId="151FBE83" w14:textId="77777777" w:rsidR="00E31DC9" w:rsidRPr="00E27D49" w:rsidRDefault="00FB4DD2" w:rsidP="00E31DC9">
      <w:pPr>
        <w:tabs>
          <w:tab w:val="center" w:pos="1843"/>
          <w:tab w:val="center" w:pos="7938"/>
        </w:tabs>
        <w:rPr>
          <w:rFonts w:ascii="Arial Narrow" w:hAnsi="Arial Narrow"/>
        </w:rPr>
      </w:pPr>
      <w:r w:rsidRPr="00E27D49">
        <w:rPr>
          <w:rFonts w:ascii="Arial Narrow" w:hAnsi="Arial Narrow"/>
        </w:rPr>
        <w:lastRenderedPageBreak/>
        <w:t xml:space="preserve">        </w:t>
      </w:r>
      <w:r w:rsidR="00E31DC9" w:rsidRPr="00E27D49">
        <w:rPr>
          <w:rFonts w:ascii="Arial Narrow" w:hAnsi="Arial Narrow"/>
        </w:rPr>
        <w:t>RÉPUBLIQUE DU CAMEROUN</w:t>
      </w:r>
      <w:r w:rsidR="00E31DC9" w:rsidRPr="00E27D49">
        <w:rPr>
          <w:rFonts w:ascii="Arial Narrow" w:hAnsi="Arial Narrow"/>
        </w:rPr>
        <w:tab/>
        <w:t xml:space="preserve">         REPUBLIC OF CAMEROON</w:t>
      </w:r>
    </w:p>
    <w:p w14:paraId="7DDC6853" w14:textId="77777777" w:rsidR="00E31DC9" w:rsidRPr="00E27D49" w:rsidRDefault="00E31DC9" w:rsidP="00E31DC9">
      <w:pPr>
        <w:tabs>
          <w:tab w:val="center" w:pos="1843"/>
          <w:tab w:val="center" w:pos="7938"/>
        </w:tabs>
        <w:spacing w:after="120"/>
        <w:rPr>
          <w:rFonts w:ascii="Arial Narrow" w:hAnsi="Arial Narrow"/>
          <w:sz w:val="16"/>
          <w:lang w:val="en-US"/>
        </w:rPr>
      </w:pPr>
      <w:r w:rsidRPr="00E27D49">
        <w:rPr>
          <w:rFonts w:ascii="Arial Narrow" w:hAnsi="Arial Narrow"/>
          <w:sz w:val="16"/>
          <w:lang w:val="en-US"/>
        </w:rPr>
        <w:t xml:space="preserve">                               PAIX-TRAVAIL-PATRIE                                                                                                                                   PEACE-WORK-FATHERLAND</w:t>
      </w:r>
    </w:p>
    <w:p w14:paraId="0B9B35F6" w14:textId="77777777" w:rsidR="00E31DC9" w:rsidRPr="00785313" w:rsidRDefault="00E31DC9" w:rsidP="00E31DC9">
      <w:pPr>
        <w:tabs>
          <w:tab w:val="center" w:pos="1843"/>
          <w:tab w:val="center" w:pos="7938"/>
        </w:tabs>
        <w:spacing w:after="120"/>
        <w:rPr>
          <w:rFonts w:ascii="Arial Narrow" w:hAnsi="Arial Narrow"/>
        </w:rPr>
      </w:pPr>
      <w:r w:rsidRPr="00E27D49">
        <w:rPr>
          <w:rFonts w:ascii="Arial Narrow" w:hAnsi="Arial Narrow"/>
          <w:lang w:val="en-US"/>
        </w:rPr>
        <w:t xml:space="preserve">                           </w:t>
      </w:r>
      <w:r w:rsidRPr="00785313">
        <w:rPr>
          <w:rFonts w:ascii="Arial Narrow" w:hAnsi="Arial Narrow"/>
        </w:rPr>
        <w:t>********                                                                                                       *********</w:t>
      </w:r>
    </w:p>
    <w:p w14:paraId="5C71D0F1" w14:textId="3ADCB777" w:rsidR="00E31DC9" w:rsidRPr="00785313" w:rsidRDefault="00E31DC9" w:rsidP="00E31DC9">
      <w:pPr>
        <w:tabs>
          <w:tab w:val="center" w:pos="1843"/>
          <w:tab w:val="left" w:pos="4962"/>
          <w:tab w:val="center" w:pos="7797"/>
        </w:tabs>
        <w:spacing w:after="120"/>
        <w:rPr>
          <w:rFonts w:ascii="Arial Narrow" w:hAnsi="Arial Narrow"/>
        </w:rPr>
      </w:pPr>
      <w:r w:rsidRPr="00785313">
        <w:rPr>
          <w:rFonts w:ascii="Arial Narrow" w:hAnsi="Arial Narrow"/>
        </w:rPr>
        <w:t xml:space="preserve">                REGION D</w:t>
      </w:r>
      <w:r w:rsidR="0081699A">
        <w:rPr>
          <w:rFonts w:ascii="Arial Narrow" w:hAnsi="Arial Narrow"/>
        </w:rPr>
        <w:t>E L’EST</w:t>
      </w:r>
      <w:r w:rsidRPr="00785313">
        <w:rPr>
          <w:rFonts w:ascii="Arial Narrow" w:hAnsi="Arial Narrow"/>
        </w:rPr>
        <w:tab/>
        <w:t xml:space="preserve">                                           </w:t>
      </w:r>
      <w:r w:rsidR="0081699A">
        <w:rPr>
          <w:rFonts w:ascii="Arial Narrow" w:hAnsi="Arial Narrow"/>
        </w:rPr>
        <w:t>EAST</w:t>
      </w:r>
      <w:r w:rsidRPr="00785313">
        <w:rPr>
          <w:rFonts w:ascii="Arial Narrow" w:hAnsi="Arial Narrow"/>
        </w:rPr>
        <w:t xml:space="preserve"> REGION</w:t>
      </w:r>
    </w:p>
    <w:p w14:paraId="15699EB2" w14:textId="77777777" w:rsidR="00E31DC9" w:rsidRPr="00785313" w:rsidRDefault="00E31DC9" w:rsidP="00E31DC9">
      <w:pPr>
        <w:tabs>
          <w:tab w:val="center" w:pos="1843"/>
          <w:tab w:val="center" w:pos="7938"/>
        </w:tabs>
        <w:spacing w:after="120"/>
        <w:rPr>
          <w:rFonts w:ascii="Arial Narrow" w:hAnsi="Arial Narrow"/>
        </w:rPr>
      </w:pPr>
      <w:r w:rsidRPr="00785313">
        <w:rPr>
          <w:rFonts w:ascii="Arial Narrow" w:hAnsi="Arial Narrow"/>
        </w:rPr>
        <w:t xml:space="preserve">                          *********                                                                                                       *********</w:t>
      </w:r>
    </w:p>
    <w:p w14:paraId="0FF9D0C8" w14:textId="393AF603" w:rsidR="00E31DC9" w:rsidRPr="00785313" w:rsidRDefault="002B1EEA" w:rsidP="00E31DC9">
      <w:pPr>
        <w:tabs>
          <w:tab w:val="center" w:pos="1843"/>
          <w:tab w:val="center" w:pos="7938"/>
        </w:tabs>
        <w:spacing w:after="120"/>
        <w:rPr>
          <w:rFonts w:ascii="Arial Narrow" w:hAnsi="Arial Narrow"/>
        </w:rPr>
      </w:pPr>
      <w:r>
        <w:rPr>
          <w:rFonts w:ascii="Arial Narrow" w:hAnsi="Arial Narrow"/>
        </w:rPr>
        <w:t xml:space="preserve">        </w:t>
      </w:r>
      <w:r w:rsidR="00E31DC9" w:rsidRPr="00785313">
        <w:rPr>
          <w:rFonts w:ascii="Arial Narrow" w:hAnsi="Arial Narrow"/>
        </w:rPr>
        <w:t>DEPARTEMENT D</w:t>
      </w:r>
      <w:r w:rsidR="0081699A">
        <w:rPr>
          <w:rFonts w:ascii="Arial Narrow" w:hAnsi="Arial Narrow"/>
        </w:rPr>
        <w:t>U HAUT NYONG</w:t>
      </w:r>
      <w:r w:rsidR="00E31DC9" w:rsidRPr="00785313">
        <w:rPr>
          <w:rFonts w:ascii="Arial Narrow" w:hAnsi="Arial Narrow"/>
        </w:rPr>
        <w:t xml:space="preserve">                                                             </w:t>
      </w:r>
      <w:r>
        <w:rPr>
          <w:rFonts w:ascii="Arial Narrow" w:hAnsi="Arial Narrow"/>
        </w:rPr>
        <w:t xml:space="preserve">     </w:t>
      </w:r>
      <w:r w:rsidR="00E31DC9" w:rsidRPr="00785313">
        <w:rPr>
          <w:rFonts w:ascii="Arial Narrow" w:hAnsi="Arial Narrow"/>
        </w:rPr>
        <w:t xml:space="preserve"> </w:t>
      </w:r>
      <w:r w:rsidR="0081699A">
        <w:rPr>
          <w:rFonts w:ascii="Arial Narrow" w:hAnsi="Arial Narrow"/>
        </w:rPr>
        <w:t>HAUT-NYONG</w:t>
      </w:r>
      <w:r w:rsidR="00E31DC9" w:rsidRPr="00785313">
        <w:rPr>
          <w:rFonts w:ascii="Arial Narrow" w:hAnsi="Arial Narrow"/>
        </w:rPr>
        <w:t xml:space="preserve"> DIVISION</w:t>
      </w:r>
    </w:p>
    <w:p w14:paraId="7DCB5262" w14:textId="77777777" w:rsidR="00E31DC9" w:rsidRPr="00785313" w:rsidRDefault="00E31DC9" w:rsidP="00E31DC9">
      <w:pPr>
        <w:tabs>
          <w:tab w:val="center" w:pos="1843"/>
          <w:tab w:val="center" w:pos="7938"/>
        </w:tabs>
        <w:spacing w:after="120"/>
        <w:rPr>
          <w:rFonts w:ascii="Arial Narrow" w:hAnsi="Arial Narrow"/>
        </w:rPr>
      </w:pPr>
      <w:r w:rsidRPr="00785313">
        <w:rPr>
          <w:rFonts w:ascii="Arial Narrow" w:hAnsi="Arial Narrow"/>
        </w:rPr>
        <w:t xml:space="preserve">                          *********                                                                                                       *********</w:t>
      </w:r>
    </w:p>
    <w:p w14:paraId="7C246F9C" w14:textId="4C9570F5" w:rsidR="00E31DC9" w:rsidRPr="00785313" w:rsidRDefault="00E31DC9" w:rsidP="00E31DC9">
      <w:pPr>
        <w:tabs>
          <w:tab w:val="center" w:pos="1843"/>
          <w:tab w:val="center" w:pos="7938"/>
        </w:tabs>
        <w:spacing w:after="120"/>
        <w:rPr>
          <w:rFonts w:ascii="Arial Narrow" w:hAnsi="Arial Narrow"/>
        </w:rPr>
      </w:pPr>
      <w:r w:rsidRPr="00785313">
        <w:rPr>
          <w:rFonts w:ascii="Arial Narrow" w:hAnsi="Arial Narrow"/>
        </w:rPr>
        <w:t xml:space="preserve">      </w:t>
      </w:r>
      <w:r w:rsidR="002B1EEA">
        <w:rPr>
          <w:rFonts w:ascii="Arial Narrow" w:hAnsi="Arial Narrow"/>
        </w:rPr>
        <w:t xml:space="preserve">       </w:t>
      </w:r>
      <w:r w:rsidRPr="00785313">
        <w:rPr>
          <w:rFonts w:ascii="Arial Narrow" w:hAnsi="Arial Narrow"/>
        </w:rPr>
        <w:t xml:space="preserve">COMMUNE </w:t>
      </w:r>
      <w:r w:rsidR="002B1EEA">
        <w:rPr>
          <w:rFonts w:ascii="Arial Narrow" w:hAnsi="Arial Narrow"/>
        </w:rPr>
        <w:t>D’</w:t>
      </w:r>
      <w:r w:rsidR="0081699A">
        <w:rPr>
          <w:rFonts w:ascii="Arial Narrow" w:hAnsi="Arial Narrow"/>
        </w:rPr>
        <w:t>ATOK</w:t>
      </w:r>
      <w:r w:rsidRPr="00785313">
        <w:rPr>
          <w:rFonts w:ascii="Arial Narrow" w:hAnsi="Arial Narrow"/>
        </w:rPr>
        <w:tab/>
        <w:t xml:space="preserve">  </w:t>
      </w:r>
      <w:r w:rsidR="002B1EEA">
        <w:rPr>
          <w:rFonts w:ascii="Arial Narrow" w:hAnsi="Arial Narrow"/>
        </w:rPr>
        <w:t xml:space="preserve"> </w:t>
      </w:r>
      <w:r w:rsidRPr="00785313">
        <w:rPr>
          <w:rFonts w:ascii="Arial Narrow" w:hAnsi="Arial Narrow"/>
        </w:rPr>
        <w:t xml:space="preserve">   </w:t>
      </w:r>
      <w:proofErr w:type="spellStart"/>
      <w:r w:rsidR="0081699A">
        <w:rPr>
          <w:rFonts w:ascii="Arial Narrow" w:hAnsi="Arial Narrow"/>
        </w:rPr>
        <w:t>ATOK</w:t>
      </w:r>
      <w:proofErr w:type="spellEnd"/>
      <w:r w:rsidRPr="00785313">
        <w:rPr>
          <w:rFonts w:ascii="Arial Narrow" w:hAnsi="Arial Narrow"/>
        </w:rPr>
        <w:t xml:space="preserve"> COUNCIL</w:t>
      </w:r>
    </w:p>
    <w:p w14:paraId="1CDAB72C" w14:textId="77777777" w:rsidR="00E31DC9" w:rsidRPr="00E27D49" w:rsidRDefault="00E31DC9" w:rsidP="00E31DC9">
      <w:pPr>
        <w:tabs>
          <w:tab w:val="center" w:pos="1843"/>
          <w:tab w:val="center" w:pos="7938"/>
        </w:tabs>
        <w:spacing w:after="120"/>
        <w:ind w:left="74"/>
        <w:rPr>
          <w:rFonts w:ascii="Arial Narrow" w:hAnsi="Arial Narrow"/>
        </w:rPr>
      </w:pPr>
      <w:r w:rsidRPr="00785313">
        <w:rPr>
          <w:rFonts w:ascii="Arial Narrow" w:hAnsi="Arial Narrow"/>
        </w:rPr>
        <w:t xml:space="preserve">                        </w:t>
      </w:r>
      <w:r w:rsidRPr="00E27D49">
        <w:rPr>
          <w:rFonts w:ascii="Arial Narrow" w:hAnsi="Arial Narrow"/>
        </w:rPr>
        <w:t>*********                                                                                                        *********</w:t>
      </w:r>
    </w:p>
    <w:p w14:paraId="0DB1E46F" w14:textId="77777777" w:rsidR="00452CE2" w:rsidRPr="00664B78" w:rsidRDefault="00452CE2" w:rsidP="00452CE2">
      <w:pPr>
        <w:tabs>
          <w:tab w:val="center" w:pos="1418"/>
          <w:tab w:val="center" w:pos="7655"/>
        </w:tabs>
        <w:ind w:left="-709" w:right="-852"/>
        <w:rPr>
          <w:rFonts w:ascii="Arial Narrow" w:hAnsi="Arial Narrow" w:cs="Tahoma"/>
          <w:color w:val="000000"/>
          <w:sz w:val="10"/>
          <w:u w:val="single"/>
        </w:rPr>
      </w:pPr>
    </w:p>
    <w:p w14:paraId="7C953ACE" w14:textId="77777777" w:rsidR="00452CE2" w:rsidRPr="00E27D49" w:rsidRDefault="00452CE2" w:rsidP="00452CE2">
      <w:pPr>
        <w:pStyle w:val="Paragraphedeliste"/>
        <w:ind w:left="720" w:right="-852"/>
        <w:jc w:val="center"/>
        <w:rPr>
          <w:rFonts w:ascii="Arial Narrow" w:hAnsi="Arial Narrow"/>
          <w:lang w:eastAsia="en-US"/>
        </w:rPr>
      </w:pPr>
      <w:r w:rsidRPr="00E27D49">
        <w:rPr>
          <w:rFonts w:ascii="Arial Narrow" w:hAnsi="Arial Narrow"/>
          <w:color w:val="000000"/>
          <w:u w:val="single"/>
        </w:rPr>
        <w:t xml:space="preserve">COMMISSION </w:t>
      </w:r>
      <w:r w:rsidR="00E31DC9" w:rsidRPr="00E27D49">
        <w:rPr>
          <w:rFonts w:ascii="Arial Narrow" w:hAnsi="Arial Narrow"/>
          <w:color w:val="000000"/>
          <w:u w:val="single"/>
        </w:rPr>
        <w:t>INTERNE DE PASSATION DES MARCHES</w:t>
      </w:r>
    </w:p>
    <w:p w14:paraId="03FDF1CB" w14:textId="77777777" w:rsidR="00452CE2" w:rsidRPr="00E27D49" w:rsidRDefault="00452CE2" w:rsidP="004406E7">
      <w:pPr>
        <w:pStyle w:val="Paragraphedeliste"/>
        <w:ind w:left="360" w:right="-852"/>
        <w:jc w:val="center"/>
        <w:rPr>
          <w:rFonts w:ascii="Arial Narrow" w:hAnsi="Arial Narrow"/>
        </w:rPr>
      </w:pPr>
      <w:r w:rsidRPr="00E27D49">
        <w:rPr>
          <w:rFonts w:ascii="Arial Narrow" w:hAnsi="Arial Narrow"/>
          <w:b/>
          <w:bCs/>
          <w:color w:val="000000"/>
          <w:sz w:val="22"/>
          <w:szCs w:val="22"/>
        </w:rPr>
        <w:t> </w:t>
      </w:r>
    </w:p>
    <w:p w14:paraId="40319D16" w14:textId="77777777" w:rsidR="00452CE2" w:rsidRPr="00E27D49" w:rsidRDefault="00452CE2" w:rsidP="00664B78">
      <w:pPr>
        <w:pStyle w:val="Titre4"/>
        <w:numPr>
          <w:ilvl w:val="0"/>
          <w:numId w:val="0"/>
        </w:numPr>
        <w:spacing w:before="0"/>
        <w:ind w:left="720"/>
        <w:jc w:val="center"/>
        <w:rPr>
          <w:color w:val="000000"/>
          <w:lang w:val="en"/>
        </w:rPr>
      </w:pPr>
      <w:r w:rsidRPr="00E27D49">
        <w:rPr>
          <w:color w:val="000000"/>
          <w:lang w:val="en"/>
        </w:rPr>
        <w:t>NOTICE OF TENDER OPENED</w:t>
      </w:r>
    </w:p>
    <w:p w14:paraId="4A643281" w14:textId="629D9B03" w:rsidR="00452CE2" w:rsidRPr="003537BE" w:rsidRDefault="00452CE2" w:rsidP="00664B78">
      <w:pPr>
        <w:pStyle w:val="Titre4"/>
        <w:numPr>
          <w:ilvl w:val="0"/>
          <w:numId w:val="0"/>
        </w:numPr>
        <w:spacing w:before="0"/>
        <w:ind w:left="720"/>
        <w:jc w:val="center"/>
        <w:rPr>
          <w:lang w:val="en"/>
        </w:rPr>
      </w:pPr>
      <w:r w:rsidRPr="00E27D49">
        <w:rPr>
          <w:color w:val="000000"/>
          <w:lang w:val="en"/>
        </w:rPr>
        <w:t xml:space="preserve">NATIONAL PROCEDURE </w:t>
      </w:r>
      <w:r w:rsidRPr="00E27D49">
        <w:t>N</w:t>
      </w:r>
      <w:r w:rsidR="002B1EEA" w:rsidRPr="002B1EEA">
        <w:rPr>
          <w:lang w:val="en-US"/>
        </w:rPr>
        <w:t xml:space="preserve">°   </w:t>
      </w:r>
      <w:r w:rsidRPr="00E27D49">
        <w:t>/AONO/</w:t>
      </w:r>
      <w:r w:rsidR="00001D63" w:rsidRPr="00E27D49">
        <w:rPr>
          <w:lang w:val="en"/>
        </w:rPr>
        <w:t>………</w:t>
      </w:r>
      <w:r w:rsidR="002B1EEA" w:rsidRPr="00E27D49">
        <w:rPr>
          <w:lang w:val="en"/>
        </w:rPr>
        <w:t>….</w:t>
      </w:r>
      <w:r w:rsidR="002B1EEA" w:rsidRPr="00E27D49">
        <w:t xml:space="preserve"> /</w:t>
      </w:r>
      <w:r w:rsidRPr="00E27D49">
        <w:t>20</w:t>
      </w:r>
      <w:r w:rsidR="00001D63" w:rsidRPr="00785313">
        <w:rPr>
          <w:lang w:val="en-US"/>
        </w:rPr>
        <w:t>2</w:t>
      </w:r>
      <w:r w:rsidR="002962E3">
        <w:rPr>
          <w:lang w:val="en-US"/>
        </w:rPr>
        <w:t>4</w:t>
      </w:r>
      <w:r w:rsidRPr="00E27D49">
        <w:rPr>
          <w:lang w:val="en"/>
        </w:rPr>
        <w:t xml:space="preserve"> </w:t>
      </w:r>
      <w:r w:rsidRPr="00E27D49">
        <w:t>Of the</w:t>
      </w:r>
      <w:r w:rsidRPr="00E27D49">
        <w:rPr>
          <w:lang w:val="en-US"/>
        </w:rPr>
        <w:t>______________</w:t>
      </w:r>
    </w:p>
    <w:p w14:paraId="00F24CB8" w14:textId="2FC7A492" w:rsidR="00452CE2" w:rsidRPr="00E27D49" w:rsidRDefault="00452CE2" w:rsidP="009E467B">
      <w:pPr>
        <w:pStyle w:val="Titre5"/>
        <w:numPr>
          <w:ilvl w:val="0"/>
          <w:numId w:val="0"/>
        </w:numPr>
        <w:ind w:left="720"/>
      </w:pPr>
      <w:r w:rsidRPr="00E27D49">
        <w:rPr>
          <w:lang w:val="en"/>
        </w:rPr>
        <w:t xml:space="preserve">FOR THE CONSTRUCTION </w:t>
      </w:r>
      <w:bookmarkStart w:id="27" w:name="_Hlk184158694"/>
      <w:r w:rsidRPr="00E27D49">
        <w:rPr>
          <w:lang w:val="en"/>
        </w:rPr>
        <w:t xml:space="preserve">OF </w:t>
      </w:r>
      <w:r w:rsidR="002962E3">
        <w:rPr>
          <w:lang w:val="en"/>
        </w:rPr>
        <w:t>A COMMERCIAL COMPLEX AND BUS STATION AT</w:t>
      </w:r>
      <w:r w:rsidRPr="00E27D49">
        <w:rPr>
          <w:lang w:val="en"/>
        </w:rPr>
        <w:t xml:space="preserve"> </w:t>
      </w:r>
      <w:r w:rsidR="002962E3">
        <w:rPr>
          <w:lang w:val="en"/>
        </w:rPr>
        <w:t>ATOK MUNICIPALITY</w:t>
      </w:r>
    </w:p>
    <w:bookmarkEnd w:id="27"/>
    <w:p w14:paraId="6A75D7C1" w14:textId="204EC965" w:rsidR="00452CE2" w:rsidRPr="00E27D49" w:rsidRDefault="00452CE2" w:rsidP="00452CE2">
      <w:pPr>
        <w:pStyle w:val="Paragraphedeliste"/>
        <w:spacing w:before="200" w:after="100" w:afterAutospacing="1"/>
        <w:ind w:left="720"/>
        <w:jc w:val="center"/>
        <w:rPr>
          <w:rFonts w:ascii="Arial Narrow" w:hAnsi="Arial Narrow"/>
          <w:lang w:val="en-US"/>
        </w:rPr>
      </w:pPr>
      <w:r w:rsidRPr="00E27D49">
        <w:rPr>
          <w:rFonts w:ascii="Arial Narrow" w:hAnsi="Arial Narrow"/>
          <w:b/>
          <w:bCs/>
          <w:color w:val="000000"/>
          <w:sz w:val="22"/>
          <w:szCs w:val="22"/>
          <w:lang w:val="en"/>
        </w:rPr>
        <w:t>FUNDING: FEICOM /</w:t>
      </w:r>
      <w:r w:rsidR="002962E3">
        <w:rPr>
          <w:rFonts w:ascii="Arial Narrow" w:hAnsi="Arial Narrow"/>
          <w:b/>
          <w:bCs/>
          <w:color w:val="000000"/>
          <w:sz w:val="22"/>
          <w:szCs w:val="22"/>
          <w:lang w:val="en"/>
        </w:rPr>
        <w:t>ATOK</w:t>
      </w:r>
      <w:r w:rsidRPr="00E27D49">
        <w:rPr>
          <w:rFonts w:ascii="Arial Narrow" w:hAnsi="Arial Narrow"/>
          <w:b/>
          <w:bCs/>
          <w:color w:val="000000"/>
          <w:sz w:val="22"/>
          <w:szCs w:val="22"/>
          <w:lang w:val="en"/>
        </w:rPr>
        <w:t xml:space="preserve"> COUNCIL/FISCAL YEAR </w:t>
      </w:r>
      <w:r w:rsidR="00BB5194" w:rsidRPr="00E27D49">
        <w:rPr>
          <w:rFonts w:ascii="Arial Narrow" w:hAnsi="Arial Narrow"/>
          <w:b/>
          <w:bCs/>
          <w:color w:val="000000"/>
          <w:sz w:val="22"/>
          <w:szCs w:val="22"/>
          <w:lang w:val="en"/>
        </w:rPr>
        <w:t>202</w:t>
      </w:r>
      <w:r w:rsidR="002962E3">
        <w:rPr>
          <w:rFonts w:ascii="Arial Narrow" w:hAnsi="Arial Narrow"/>
          <w:b/>
          <w:bCs/>
          <w:color w:val="000000"/>
          <w:sz w:val="22"/>
          <w:szCs w:val="22"/>
          <w:lang w:val="en"/>
        </w:rPr>
        <w:t>5</w:t>
      </w:r>
    </w:p>
    <w:p w14:paraId="45E2E7B2" w14:textId="77777777" w:rsidR="00452CE2" w:rsidRPr="00E27D49" w:rsidRDefault="00452CE2" w:rsidP="00452CE2">
      <w:pPr>
        <w:pStyle w:val="Retraitcorpsdetexte2"/>
        <w:keepNext/>
        <w:spacing w:before="200"/>
        <w:ind w:left="720" w:firstLine="0"/>
        <w:rPr>
          <w:rFonts w:ascii="Arial Narrow" w:hAnsi="Arial Narrow"/>
        </w:rPr>
      </w:pPr>
      <w:r w:rsidRPr="00E27D49">
        <w:rPr>
          <w:rFonts w:ascii="Arial Narrow" w:hAnsi="Arial Narrow"/>
          <w:b/>
          <w:bCs/>
          <w:color w:val="000000"/>
          <w:sz w:val="22"/>
          <w:szCs w:val="22"/>
        </w:rPr>
        <w:t>1.</w:t>
      </w:r>
      <w:r w:rsidRPr="00E27D49">
        <w:rPr>
          <w:rFonts w:ascii="Arial Narrow" w:hAnsi="Arial Narrow"/>
          <w:b/>
          <w:bCs/>
          <w:color w:val="000000"/>
          <w:sz w:val="14"/>
          <w:szCs w:val="14"/>
        </w:rPr>
        <w:t xml:space="preserve"> </w:t>
      </w:r>
      <w:r w:rsidRPr="00E27D49">
        <w:rPr>
          <w:rFonts w:ascii="Arial Narrow" w:hAnsi="Arial Narrow"/>
          <w:b/>
          <w:bCs/>
          <w:color w:val="000000"/>
        </w:rPr>
        <w:t>Object of the tender:</w:t>
      </w:r>
      <w:r w:rsidRPr="00E27D49">
        <w:rPr>
          <w:rFonts w:ascii="Arial Narrow" w:hAnsi="Arial Narrow"/>
          <w:b/>
          <w:bCs/>
          <w:lang w:val="en"/>
        </w:rPr>
        <w:t xml:space="preserve"> </w:t>
      </w:r>
    </w:p>
    <w:p w14:paraId="2CDF8223" w14:textId="3D25D181" w:rsidR="00452CE2" w:rsidRPr="00E27D49" w:rsidRDefault="00452CE2" w:rsidP="00452CE2">
      <w:pPr>
        <w:pStyle w:val="Paragraphedeliste"/>
        <w:spacing w:before="40" w:after="100" w:afterAutospacing="1"/>
        <w:ind w:left="720"/>
        <w:rPr>
          <w:rFonts w:ascii="Arial Narrow" w:hAnsi="Arial Narrow"/>
          <w:lang w:val="en-US"/>
        </w:rPr>
      </w:pPr>
      <w:r w:rsidRPr="00E27D49">
        <w:rPr>
          <w:rFonts w:ascii="Arial Narrow" w:hAnsi="Arial Narrow"/>
          <w:color w:val="000000"/>
          <w:lang w:val="en"/>
        </w:rPr>
        <w:t xml:space="preserve">In order to develop its </w:t>
      </w:r>
      <w:r w:rsidR="0081699A">
        <w:rPr>
          <w:rFonts w:ascii="Arial Narrow" w:hAnsi="Arial Narrow"/>
          <w:color w:val="000000"/>
          <w:lang w:val="en"/>
        </w:rPr>
        <w:t xml:space="preserve">economic and social </w:t>
      </w:r>
      <w:r w:rsidRPr="00E27D49">
        <w:rPr>
          <w:rFonts w:ascii="Arial Narrow" w:hAnsi="Arial Narrow"/>
          <w:color w:val="000000"/>
          <w:lang w:val="en"/>
        </w:rPr>
        <w:t xml:space="preserve">infrastructure, the Mayor of the Commune of </w:t>
      </w:r>
      <w:r w:rsidR="0081699A">
        <w:rPr>
          <w:rFonts w:ascii="Arial Narrow" w:hAnsi="Arial Narrow"/>
          <w:color w:val="000000"/>
          <w:lang w:val="en"/>
        </w:rPr>
        <w:t>ATOK</w:t>
      </w:r>
      <w:r w:rsidRPr="00E27D49">
        <w:rPr>
          <w:rFonts w:ascii="Arial Narrow" w:hAnsi="Arial Narrow"/>
          <w:color w:val="000000"/>
          <w:lang w:val="en"/>
        </w:rPr>
        <w:t xml:space="preserve"> launches on behalf of his Commune, a call of offers National open in emergency procedure for the work of construction of a </w:t>
      </w:r>
      <w:r w:rsidR="0081699A">
        <w:rPr>
          <w:rFonts w:ascii="Arial Narrow" w:hAnsi="Arial Narrow"/>
          <w:color w:val="000000"/>
          <w:lang w:val="en"/>
        </w:rPr>
        <w:t>Commercial Complex and Bus Station.</w:t>
      </w:r>
    </w:p>
    <w:p w14:paraId="159056D4" w14:textId="77777777" w:rsidR="00452CE2" w:rsidRPr="00E27D49" w:rsidRDefault="00452CE2" w:rsidP="00452CE2">
      <w:pPr>
        <w:pStyle w:val="Retraitcorpsdetexte2"/>
        <w:keepNext/>
        <w:spacing w:before="200"/>
        <w:ind w:left="720" w:firstLine="0"/>
        <w:rPr>
          <w:rFonts w:ascii="Arial Narrow" w:hAnsi="Arial Narrow"/>
        </w:rPr>
      </w:pPr>
      <w:r w:rsidRPr="00E27D49">
        <w:rPr>
          <w:rFonts w:ascii="Arial Narrow" w:hAnsi="Arial Narrow"/>
          <w:b/>
          <w:bCs/>
          <w:color w:val="000000"/>
          <w:sz w:val="22"/>
          <w:szCs w:val="22"/>
        </w:rPr>
        <w:t>2</w:t>
      </w:r>
      <w:r w:rsidR="003537BE" w:rsidRPr="00F41D05">
        <w:rPr>
          <w:rFonts w:ascii="Arial Narrow" w:hAnsi="Arial Narrow"/>
          <w:b/>
          <w:bCs/>
          <w:color w:val="000000"/>
          <w:sz w:val="22"/>
          <w:szCs w:val="22"/>
          <w:lang w:val="en-US"/>
        </w:rPr>
        <w:t>.</w:t>
      </w:r>
      <w:r w:rsidRPr="00E27D49">
        <w:rPr>
          <w:rFonts w:ascii="Arial Narrow" w:hAnsi="Arial Narrow"/>
          <w:b/>
          <w:bCs/>
          <w:color w:val="000000"/>
          <w:sz w:val="14"/>
          <w:szCs w:val="14"/>
        </w:rPr>
        <w:t xml:space="preserve"> </w:t>
      </w:r>
      <w:proofErr w:type="spellStart"/>
      <w:r w:rsidRPr="00E27D49">
        <w:rPr>
          <w:rFonts w:ascii="Arial Narrow" w:hAnsi="Arial Narrow"/>
          <w:b/>
          <w:bCs/>
          <w:color w:val="000000"/>
        </w:rPr>
        <w:t>Consistency</w:t>
      </w:r>
      <w:proofErr w:type="spellEnd"/>
      <w:r w:rsidRPr="00E27D49">
        <w:rPr>
          <w:rFonts w:ascii="Arial Narrow" w:hAnsi="Arial Narrow"/>
          <w:b/>
          <w:bCs/>
          <w:color w:val="000000"/>
        </w:rPr>
        <w:t xml:space="preserve"> of the </w:t>
      </w:r>
      <w:proofErr w:type="spellStart"/>
      <w:r w:rsidRPr="00E27D49">
        <w:rPr>
          <w:rFonts w:ascii="Arial Narrow" w:hAnsi="Arial Narrow"/>
          <w:b/>
          <w:bCs/>
          <w:color w:val="000000"/>
        </w:rPr>
        <w:t>work</w:t>
      </w:r>
      <w:proofErr w:type="spellEnd"/>
      <w:r w:rsidRPr="00E27D49">
        <w:rPr>
          <w:rFonts w:ascii="Arial Narrow" w:hAnsi="Arial Narrow"/>
          <w:b/>
          <w:bCs/>
          <w:lang w:val="en"/>
        </w:rPr>
        <w:t xml:space="preserve"> </w:t>
      </w:r>
    </w:p>
    <w:p w14:paraId="5D5FBBE2" w14:textId="77777777" w:rsidR="00452CE2" w:rsidRPr="00E27D49" w:rsidRDefault="00452CE2" w:rsidP="00452CE2">
      <w:pPr>
        <w:pStyle w:val="Paragraphedeliste"/>
        <w:ind w:left="720"/>
        <w:rPr>
          <w:rFonts w:ascii="Arial Narrow" w:hAnsi="Arial Narrow"/>
          <w:lang w:val="en-US"/>
        </w:rPr>
      </w:pPr>
      <w:r w:rsidRPr="00E27D49">
        <w:rPr>
          <w:rFonts w:ascii="Arial Narrow" w:hAnsi="Arial Narrow"/>
          <w:color w:val="000000"/>
          <w:lang w:val="en"/>
        </w:rPr>
        <w:t>The work includes:</w:t>
      </w:r>
    </w:p>
    <w:p w14:paraId="3CB7C822" w14:textId="77777777" w:rsidR="00353F79" w:rsidRPr="00E27D49" w:rsidRDefault="00CC2CFA" w:rsidP="004406E7">
      <w:pPr>
        <w:pStyle w:val="Paragraphedeliste"/>
        <w:numPr>
          <w:ilvl w:val="0"/>
          <w:numId w:val="146"/>
        </w:numPr>
        <w:spacing w:line="276" w:lineRule="auto"/>
        <w:ind w:firstLine="273"/>
        <w:rPr>
          <w:rFonts w:ascii="Arial Narrow" w:hAnsi="Arial Narrow"/>
          <w:lang w:val="en-US"/>
        </w:rPr>
      </w:pPr>
      <w:r w:rsidRPr="00E27D49">
        <w:rPr>
          <w:rFonts w:ascii="Arial Narrow" w:hAnsi="Arial Narrow"/>
          <w:lang w:val="en-US"/>
        </w:rPr>
        <w:t>Preliminary work;</w:t>
      </w:r>
    </w:p>
    <w:p w14:paraId="7185A3EE" w14:textId="77777777" w:rsidR="00CC2CFA" w:rsidRDefault="00CC2CFA" w:rsidP="004406E7">
      <w:pPr>
        <w:pStyle w:val="Paragraphedeliste"/>
        <w:numPr>
          <w:ilvl w:val="0"/>
          <w:numId w:val="146"/>
        </w:numPr>
        <w:spacing w:line="276" w:lineRule="auto"/>
        <w:ind w:firstLine="273"/>
        <w:rPr>
          <w:rFonts w:ascii="Arial Narrow" w:hAnsi="Arial Narrow"/>
          <w:lang w:val="en-US"/>
        </w:rPr>
      </w:pPr>
      <w:r w:rsidRPr="00E27D49">
        <w:rPr>
          <w:rFonts w:ascii="Arial Narrow" w:hAnsi="Arial Narrow"/>
          <w:lang w:val="en-US"/>
        </w:rPr>
        <w:t>Earthwork;</w:t>
      </w:r>
    </w:p>
    <w:p w14:paraId="2EEECAA9" w14:textId="77777777" w:rsidR="00D52FD1" w:rsidRPr="00E27D49" w:rsidRDefault="00D52FD1" w:rsidP="004406E7">
      <w:pPr>
        <w:pStyle w:val="Paragraphedeliste"/>
        <w:numPr>
          <w:ilvl w:val="0"/>
          <w:numId w:val="146"/>
        </w:numPr>
        <w:spacing w:line="276" w:lineRule="auto"/>
        <w:ind w:firstLine="273"/>
        <w:rPr>
          <w:rFonts w:ascii="Arial Narrow" w:hAnsi="Arial Narrow"/>
          <w:lang w:val="en-US"/>
        </w:rPr>
      </w:pPr>
      <w:r>
        <w:rPr>
          <w:rFonts w:ascii="Arial Narrow" w:hAnsi="Arial Narrow"/>
          <w:lang w:val="en-US"/>
        </w:rPr>
        <w:t>Foundation;</w:t>
      </w:r>
    </w:p>
    <w:p w14:paraId="19E19023" w14:textId="77777777" w:rsidR="00CC2CFA" w:rsidRPr="00E27D49" w:rsidRDefault="00D52FD1" w:rsidP="004406E7">
      <w:pPr>
        <w:pStyle w:val="Paragraphedeliste"/>
        <w:numPr>
          <w:ilvl w:val="0"/>
          <w:numId w:val="146"/>
        </w:numPr>
        <w:spacing w:line="276" w:lineRule="auto"/>
        <w:ind w:firstLine="273"/>
        <w:rPr>
          <w:rFonts w:ascii="Arial Narrow" w:hAnsi="Arial Narrow"/>
          <w:lang w:val="en-US"/>
        </w:rPr>
      </w:pPr>
      <w:r>
        <w:rPr>
          <w:rFonts w:ascii="Arial Narrow" w:hAnsi="Arial Narrow"/>
          <w:lang w:val="en-US"/>
        </w:rPr>
        <w:t>R</w:t>
      </w:r>
      <w:r w:rsidR="00CC2CFA" w:rsidRPr="00E27D49">
        <w:rPr>
          <w:rFonts w:ascii="Arial Narrow" w:hAnsi="Arial Narrow"/>
          <w:lang w:val="en-US"/>
        </w:rPr>
        <w:t>einforced concrete</w:t>
      </w:r>
      <w:r>
        <w:rPr>
          <w:rFonts w:ascii="Arial Narrow" w:hAnsi="Arial Narrow"/>
          <w:lang w:val="en-US"/>
        </w:rPr>
        <w:t xml:space="preserve"> and</w:t>
      </w:r>
      <w:r w:rsidR="00CC2CFA" w:rsidRPr="00E27D49">
        <w:rPr>
          <w:rFonts w:ascii="Arial Narrow" w:hAnsi="Arial Narrow"/>
          <w:lang w:val="en-US"/>
        </w:rPr>
        <w:t xml:space="preserve"> </w:t>
      </w:r>
      <w:r w:rsidRPr="00E27D49">
        <w:rPr>
          <w:rFonts w:ascii="Arial Narrow" w:hAnsi="Arial Narrow"/>
          <w:lang w:val="en-US"/>
        </w:rPr>
        <w:t xml:space="preserve">Masonry </w:t>
      </w:r>
      <w:r w:rsidR="00CC2CFA" w:rsidRPr="00E27D49">
        <w:rPr>
          <w:rFonts w:ascii="Arial Narrow" w:hAnsi="Arial Narrow"/>
          <w:lang w:val="en-US"/>
        </w:rPr>
        <w:t>works;</w:t>
      </w:r>
    </w:p>
    <w:p w14:paraId="7D6340EA" w14:textId="77777777" w:rsidR="00CC2CFA" w:rsidRPr="00E27D49" w:rsidRDefault="00CC2CFA" w:rsidP="004406E7">
      <w:pPr>
        <w:pStyle w:val="Paragraphedeliste"/>
        <w:numPr>
          <w:ilvl w:val="0"/>
          <w:numId w:val="146"/>
        </w:numPr>
        <w:spacing w:line="276" w:lineRule="auto"/>
        <w:ind w:firstLine="273"/>
        <w:rPr>
          <w:rFonts w:ascii="Arial Narrow" w:hAnsi="Arial Narrow"/>
          <w:lang w:val="en-US"/>
        </w:rPr>
      </w:pPr>
      <w:r w:rsidRPr="00E27D49">
        <w:rPr>
          <w:rFonts w:ascii="Arial Narrow" w:hAnsi="Arial Narrow"/>
          <w:lang w:val="en-US"/>
        </w:rPr>
        <w:t>Carpentry, roofing</w:t>
      </w:r>
      <w:r w:rsidR="007E0896">
        <w:rPr>
          <w:rFonts w:ascii="Arial Narrow" w:hAnsi="Arial Narrow"/>
          <w:lang w:val="en-US"/>
        </w:rPr>
        <w:t xml:space="preserve"> </w:t>
      </w:r>
      <w:r w:rsidRPr="00E27D49">
        <w:rPr>
          <w:rFonts w:ascii="Arial Narrow" w:hAnsi="Arial Narrow"/>
          <w:lang w:val="en-US"/>
        </w:rPr>
        <w:t>;</w:t>
      </w:r>
    </w:p>
    <w:p w14:paraId="63BE45AB" w14:textId="77777777" w:rsidR="00CC2CFA" w:rsidRPr="00E27D49" w:rsidRDefault="007E0896" w:rsidP="004406E7">
      <w:pPr>
        <w:pStyle w:val="Paragraphedeliste"/>
        <w:numPr>
          <w:ilvl w:val="0"/>
          <w:numId w:val="146"/>
        </w:numPr>
        <w:spacing w:line="276" w:lineRule="auto"/>
        <w:ind w:firstLine="273"/>
        <w:rPr>
          <w:rFonts w:ascii="Arial Narrow" w:hAnsi="Arial Narrow"/>
          <w:lang w:val="en-US"/>
        </w:rPr>
      </w:pPr>
      <w:r w:rsidRPr="00E27D49">
        <w:rPr>
          <w:rFonts w:ascii="Arial Narrow" w:hAnsi="Arial Narrow"/>
          <w:lang w:val="en-US"/>
        </w:rPr>
        <w:t>C</w:t>
      </w:r>
      <w:r w:rsidR="00CC2CFA" w:rsidRPr="00E27D49">
        <w:rPr>
          <w:rFonts w:ascii="Arial Narrow" w:hAnsi="Arial Narrow"/>
          <w:lang w:val="en-US"/>
        </w:rPr>
        <w:t>oatings</w:t>
      </w:r>
      <w:r>
        <w:rPr>
          <w:rFonts w:ascii="Arial Narrow" w:hAnsi="Arial Narrow"/>
          <w:lang w:val="en-US"/>
        </w:rPr>
        <w:t xml:space="preserve">-painting </w:t>
      </w:r>
      <w:r w:rsidR="00CC2CFA" w:rsidRPr="00E27D49">
        <w:rPr>
          <w:rFonts w:ascii="Arial Narrow" w:hAnsi="Arial Narrow"/>
          <w:lang w:val="en-US"/>
        </w:rPr>
        <w:t>;</w:t>
      </w:r>
    </w:p>
    <w:p w14:paraId="1583AA48" w14:textId="77777777" w:rsidR="00CC2CFA" w:rsidRPr="00E27D49" w:rsidRDefault="00CC2CFA" w:rsidP="004406E7">
      <w:pPr>
        <w:pStyle w:val="Paragraphedeliste"/>
        <w:numPr>
          <w:ilvl w:val="0"/>
          <w:numId w:val="146"/>
        </w:numPr>
        <w:spacing w:line="276" w:lineRule="auto"/>
        <w:ind w:firstLine="273"/>
        <w:rPr>
          <w:rFonts w:ascii="Arial Narrow" w:hAnsi="Arial Narrow"/>
          <w:lang w:val="en-US"/>
        </w:rPr>
      </w:pPr>
      <w:r w:rsidRPr="00E27D49">
        <w:rPr>
          <w:rFonts w:ascii="Arial Narrow" w:hAnsi="Arial Narrow"/>
          <w:lang w:val="en-US"/>
        </w:rPr>
        <w:t>Plumbing</w:t>
      </w:r>
      <w:r w:rsidR="007E0896">
        <w:rPr>
          <w:rFonts w:ascii="Arial Narrow" w:hAnsi="Arial Narrow"/>
          <w:lang w:val="en-US"/>
        </w:rPr>
        <w:t xml:space="preserve">- sanitary- fire protection </w:t>
      </w:r>
      <w:r w:rsidRPr="00E27D49">
        <w:rPr>
          <w:rFonts w:ascii="Arial Narrow" w:hAnsi="Arial Narrow"/>
          <w:lang w:val="en-US"/>
        </w:rPr>
        <w:t>;</w:t>
      </w:r>
    </w:p>
    <w:p w14:paraId="77285AFA" w14:textId="77777777" w:rsidR="00CC2CFA" w:rsidRPr="00E27D49" w:rsidRDefault="007E0896" w:rsidP="004406E7">
      <w:pPr>
        <w:pStyle w:val="Paragraphedeliste"/>
        <w:numPr>
          <w:ilvl w:val="0"/>
          <w:numId w:val="146"/>
        </w:numPr>
        <w:spacing w:line="276" w:lineRule="auto"/>
        <w:ind w:firstLine="273"/>
        <w:rPr>
          <w:rFonts w:ascii="Arial Narrow" w:hAnsi="Arial Narrow"/>
          <w:lang w:val="en-US"/>
        </w:rPr>
      </w:pPr>
      <w:r>
        <w:rPr>
          <w:rFonts w:ascii="Arial Narrow" w:hAnsi="Arial Narrow"/>
          <w:lang w:val="en-US"/>
        </w:rPr>
        <w:t>High current and low current e</w:t>
      </w:r>
      <w:r w:rsidR="00CC2CFA" w:rsidRPr="00E27D49">
        <w:rPr>
          <w:rFonts w:ascii="Arial Narrow" w:hAnsi="Arial Narrow"/>
          <w:lang w:val="en-US"/>
        </w:rPr>
        <w:t>lectricity;</w:t>
      </w:r>
    </w:p>
    <w:p w14:paraId="62372C51" w14:textId="77777777" w:rsidR="00CC2CFA" w:rsidRPr="00E27D49" w:rsidRDefault="007E0896" w:rsidP="004406E7">
      <w:pPr>
        <w:pStyle w:val="Paragraphedeliste"/>
        <w:numPr>
          <w:ilvl w:val="0"/>
          <w:numId w:val="146"/>
        </w:numPr>
        <w:spacing w:line="276" w:lineRule="auto"/>
        <w:ind w:firstLine="273"/>
        <w:rPr>
          <w:rFonts w:ascii="Arial Narrow" w:hAnsi="Arial Narrow"/>
          <w:lang w:val="en-US"/>
        </w:rPr>
      </w:pPr>
      <w:r w:rsidRPr="00E27D49">
        <w:rPr>
          <w:rFonts w:ascii="Arial Narrow" w:hAnsi="Arial Narrow"/>
          <w:lang w:val="en-US"/>
        </w:rPr>
        <w:t xml:space="preserve">wood </w:t>
      </w:r>
      <w:r w:rsidR="00137E97" w:rsidRPr="00E27D49">
        <w:rPr>
          <w:rFonts w:ascii="Arial Narrow" w:hAnsi="Arial Narrow"/>
          <w:lang w:val="en-US"/>
        </w:rPr>
        <w:t>joinery</w:t>
      </w:r>
      <w:r>
        <w:rPr>
          <w:rFonts w:ascii="Arial Narrow" w:hAnsi="Arial Narrow"/>
          <w:lang w:val="en-US"/>
        </w:rPr>
        <w:t>-</w:t>
      </w:r>
      <w:r w:rsidRPr="007E0896">
        <w:rPr>
          <w:rFonts w:ascii="Arial Narrow" w:hAnsi="Arial Narrow"/>
          <w:lang w:val="en-US"/>
        </w:rPr>
        <w:t xml:space="preserve"> </w:t>
      </w:r>
      <w:r w:rsidRPr="00E27D49">
        <w:rPr>
          <w:rFonts w:ascii="Arial Narrow" w:hAnsi="Arial Narrow"/>
          <w:lang w:val="en-US"/>
        </w:rPr>
        <w:t>metal</w:t>
      </w:r>
      <w:r w:rsidRPr="007E0896">
        <w:rPr>
          <w:rFonts w:ascii="Arial Narrow" w:hAnsi="Arial Narrow"/>
          <w:lang w:val="en-US"/>
        </w:rPr>
        <w:t xml:space="preserve"> </w:t>
      </w:r>
      <w:r>
        <w:rPr>
          <w:rFonts w:ascii="Arial Narrow" w:hAnsi="Arial Narrow"/>
          <w:lang w:val="en-US"/>
        </w:rPr>
        <w:t>-</w:t>
      </w:r>
      <w:r w:rsidRPr="00E27D49">
        <w:rPr>
          <w:rFonts w:ascii="Arial Narrow" w:hAnsi="Arial Narrow"/>
          <w:lang w:val="en-US"/>
        </w:rPr>
        <w:t>aluminum</w:t>
      </w:r>
      <w:r w:rsidR="00CC2CFA" w:rsidRPr="00E27D49">
        <w:rPr>
          <w:rFonts w:ascii="Arial Narrow" w:hAnsi="Arial Narrow"/>
          <w:lang w:val="en-US"/>
        </w:rPr>
        <w:t>;</w:t>
      </w:r>
    </w:p>
    <w:p w14:paraId="79AC173C" w14:textId="77777777" w:rsidR="00353F79" w:rsidRPr="00664B78" w:rsidRDefault="00353F79" w:rsidP="004406E7">
      <w:pPr>
        <w:pStyle w:val="Paragraphedeliste"/>
        <w:spacing w:line="276" w:lineRule="auto"/>
        <w:ind w:left="720" w:firstLine="273"/>
        <w:rPr>
          <w:rFonts w:ascii="Arial Narrow" w:hAnsi="Arial Narrow"/>
          <w:color w:val="000000"/>
          <w:sz w:val="8"/>
          <w:lang w:val="en-US"/>
        </w:rPr>
      </w:pPr>
    </w:p>
    <w:p w14:paraId="5A0443A5" w14:textId="77777777" w:rsidR="00452CE2" w:rsidRPr="00E27D49" w:rsidRDefault="00452CE2" w:rsidP="00452CE2">
      <w:pPr>
        <w:pStyle w:val="Retraitcorpsdetexte2"/>
        <w:keepNext/>
        <w:ind w:left="720" w:firstLine="0"/>
        <w:rPr>
          <w:rFonts w:ascii="Arial Narrow" w:hAnsi="Arial Narrow"/>
        </w:rPr>
      </w:pPr>
      <w:r w:rsidRPr="00E27D49">
        <w:rPr>
          <w:rFonts w:ascii="Arial Narrow" w:hAnsi="Arial Narrow"/>
          <w:b/>
          <w:bCs/>
          <w:color w:val="000000"/>
          <w:sz w:val="22"/>
          <w:szCs w:val="22"/>
        </w:rPr>
        <w:t>3</w:t>
      </w:r>
      <w:r w:rsidRPr="00E27D49">
        <w:rPr>
          <w:rFonts w:ascii="Arial Narrow" w:hAnsi="Arial Narrow"/>
          <w:b/>
          <w:bCs/>
          <w:color w:val="000000"/>
          <w:sz w:val="14"/>
          <w:szCs w:val="14"/>
        </w:rPr>
        <w:t xml:space="preserve"> </w:t>
      </w:r>
      <w:proofErr w:type="spellStart"/>
      <w:r w:rsidRPr="00E27D49">
        <w:rPr>
          <w:rFonts w:ascii="Arial Narrow" w:hAnsi="Arial Narrow"/>
          <w:b/>
          <w:bCs/>
          <w:color w:val="000000"/>
        </w:rPr>
        <w:t>Execution</w:t>
      </w:r>
      <w:proofErr w:type="spellEnd"/>
      <w:r w:rsidRPr="00E27D49">
        <w:rPr>
          <w:rFonts w:ascii="Arial Narrow" w:hAnsi="Arial Narrow"/>
          <w:b/>
          <w:bCs/>
          <w:color w:val="000000"/>
        </w:rPr>
        <w:t xml:space="preserve"> time-out</w:t>
      </w:r>
      <w:r w:rsidRPr="00E27D49">
        <w:rPr>
          <w:rFonts w:ascii="Arial Narrow" w:hAnsi="Arial Narrow"/>
          <w:b/>
          <w:bCs/>
          <w:lang w:val="en"/>
        </w:rPr>
        <w:t xml:space="preserve"> </w:t>
      </w:r>
    </w:p>
    <w:p w14:paraId="70A3EBAD" w14:textId="77777777" w:rsidR="00452CE2" w:rsidRPr="00E27D49" w:rsidRDefault="00452CE2" w:rsidP="00452CE2">
      <w:pPr>
        <w:pStyle w:val="Paragraphedeliste"/>
        <w:spacing w:after="100" w:afterAutospacing="1"/>
        <w:ind w:left="720"/>
        <w:rPr>
          <w:rFonts w:ascii="Arial Narrow" w:hAnsi="Arial Narrow"/>
          <w:lang w:val="en-US"/>
        </w:rPr>
      </w:pPr>
      <w:r w:rsidRPr="00E27D49">
        <w:rPr>
          <w:rFonts w:ascii="Arial Narrow" w:hAnsi="Arial Narrow"/>
          <w:color w:val="000000"/>
          <w:spacing w:val="4"/>
          <w:lang w:val="en"/>
        </w:rPr>
        <w:t xml:space="preserve">The maximum period provided by the employer for the purpose of this tender work, is </w:t>
      </w:r>
      <w:r w:rsidR="00457C82" w:rsidRPr="00E27D49">
        <w:rPr>
          <w:rFonts w:ascii="Arial Narrow" w:hAnsi="Arial Narrow"/>
          <w:b/>
          <w:bCs/>
          <w:color w:val="000000"/>
          <w:spacing w:val="4"/>
          <w:lang w:val="en"/>
        </w:rPr>
        <w:t>ten</w:t>
      </w:r>
      <w:r w:rsidRPr="00E27D49">
        <w:rPr>
          <w:rFonts w:ascii="Arial Narrow" w:hAnsi="Arial Narrow"/>
          <w:b/>
          <w:bCs/>
          <w:color w:val="000000"/>
          <w:spacing w:val="4"/>
          <w:lang w:val="en"/>
        </w:rPr>
        <w:t xml:space="preserve"> (</w:t>
      </w:r>
      <w:r w:rsidR="00457C82" w:rsidRPr="00E27D49">
        <w:rPr>
          <w:rFonts w:ascii="Arial Narrow" w:hAnsi="Arial Narrow"/>
          <w:b/>
          <w:bCs/>
          <w:color w:val="000000"/>
          <w:spacing w:val="4"/>
          <w:lang w:val="en"/>
        </w:rPr>
        <w:t>10</w:t>
      </w:r>
      <w:r w:rsidRPr="00E27D49">
        <w:rPr>
          <w:rFonts w:ascii="Arial Narrow" w:hAnsi="Arial Narrow"/>
          <w:b/>
          <w:bCs/>
          <w:color w:val="000000"/>
          <w:spacing w:val="4"/>
          <w:lang w:val="en"/>
        </w:rPr>
        <w:t>) months</w:t>
      </w:r>
      <w:r w:rsidRPr="00E27D49">
        <w:rPr>
          <w:rFonts w:ascii="Arial Narrow" w:hAnsi="Arial Narrow"/>
          <w:color w:val="000000"/>
          <w:spacing w:val="4"/>
          <w:lang w:val="en"/>
        </w:rPr>
        <w:t xml:space="preserve"> from the date of notification of the order of service to start the services.</w:t>
      </w:r>
    </w:p>
    <w:p w14:paraId="5B954AC6" w14:textId="77777777" w:rsidR="00452CE2" w:rsidRPr="00E27D49" w:rsidRDefault="00452CE2" w:rsidP="00452CE2">
      <w:pPr>
        <w:pStyle w:val="Retraitcorpsdetexte2"/>
        <w:keepNext/>
        <w:ind w:left="720" w:firstLine="0"/>
        <w:rPr>
          <w:rFonts w:ascii="Arial Narrow" w:hAnsi="Arial Narrow"/>
        </w:rPr>
      </w:pPr>
      <w:r w:rsidRPr="00E27D49">
        <w:rPr>
          <w:rFonts w:ascii="Arial Narrow" w:hAnsi="Arial Narrow"/>
          <w:b/>
          <w:bCs/>
          <w:color w:val="000000"/>
          <w:sz w:val="22"/>
          <w:szCs w:val="22"/>
        </w:rPr>
        <w:t>4</w:t>
      </w:r>
      <w:r w:rsidRPr="00E27D49">
        <w:rPr>
          <w:rFonts w:ascii="Arial Narrow" w:hAnsi="Arial Narrow"/>
          <w:b/>
          <w:bCs/>
          <w:color w:val="000000"/>
          <w:sz w:val="14"/>
          <w:szCs w:val="14"/>
        </w:rPr>
        <w:t xml:space="preserve"> </w:t>
      </w:r>
      <w:proofErr w:type="spellStart"/>
      <w:r w:rsidRPr="00E27D49">
        <w:rPr>
          <w:rFonts w:ascii="Arial Narrow" w:hAnsi="Arial Narrow"/>
          <w:b/>
          <w:bCs/>
          <w:color w:val="000000"/>
        </w:rPr>
        <w:t>Allotment</w:t>
      </w:r>
      <w:proofErr w:type="spellEnd"/>
      <w:r w:rsidRPr="00E27D49">
        <w:rPr>
          <w:rFonts w:ascii="Arial Narrow" w:hAnsi="Arial Narrow"/>
          <w:b/>
          <w:bCs/>
          <w:lang w:val="en"/>
        </w:rPr>
        <w:t xml:space="preserve"> </w:t>
      </w:r>
    </w:p>
    <w:p w14:paraId="096282BF" w14:textId="77777777" w:rsidR="00452CE2" w:rsidRPr="00E27D49" w:rsidRDefault="00452CE2" w:rsidP="00452CE2">
      <w:pPr>
        <w:pStyle w:val="Paragraphedeliste"/>
        <w:spacing w:after="100" w:afterAutospacing="1"/>
        <w:ind w:left="720"/>
        <w:rPr>
          <w:rFonts w:ascii="Arial Narrow" w:hAnsi="Arial Narrow"/>
          <w:lang w:val="en-US"/>
        </w:rPr>
      </w:pPr>
      <w:r w:rsidRPr="00E27D49">
        <w:rPr>
          <w:rFonts w:ascii="Arial Narrow" w:hAnsi="Arial Narrow"/>
          <w:color w:val="000000"/>
          <w:lang w:val="en"/>
        </w:rPr>
        <w:t>The works are divided into a single batch.</w:t>
      </w:r>
    </w:p>
    <w:p w14:paraId="233E93AF" w14:textId="77777777" w:rsidR="00452CE2" w:rsidRPr="00E27D49" w:rsidRDefault="00452CE2" w:rsidP="00452CE2">
      <w:pPr>
        <w:pStyle w:val="Retraitcorpsdetexte2"/>
        <w:keepNext/>
        <w:ind w:left="720" w:firstLine="0"/>
        <w:rPr>
          <w:rFonts w:ascii="Arial Narrow" w:hAnsi="Arial Narrow"/>
        </w:rPr>
      </w:pPr>
      <w:r w:rsidRPr="00E27D49">
        <w:rPr>
          <w:rFonts w:ascii="Arial Narrow" w:hAnsi="Arial Narrow"/>
          <w:b/>
          <w:bCs/>
          <w:color w:val="000000"/>
          <w:sz w:val="22"/>
          <w:szCs w:val="22"/>
        </w:rPr>
        <w:t>5</w:t>
      </w:r>
      <w:r w:rsidRPr="00E27D49">
        <w:rPr>
          <w:rFonts w:ascii="Arial Narrow" w:hAnsi="Arial Narrow"/>
          <w:b/>
          <w:bCs/>
          <w:color w:val="000000"/>
          <w:sz w:val="22"/>
          <w:szCs w:val="22"/>
          <w:lang w:val="en-US"/>
        </w:rPr>
        <w:t>.</w:t>
      </w:r>
      <w:r w:rsidRPr="00E27D49">
        <w:rPr>
          <w:rFonts w:ascii="Arial Narrow" w:hAnsi="Arial Narrow"/>
          <w:b/>
          <w:bCs/>
          <w:color w:val="000000"/>
          <w:sz w:val="14"/>
          <w:szCs w:val="14"/>
        </w:rPr>
        <w:t xml:space="preserve"> </w:t>
      </w:r>
      <w:proofErr w:type="spellStart"/>
      <w:r w:rsidRPr="00E27D49">
        <w:rPr>
          <w:rFonts w:ascii="Arial Narrow" w:hAnsi="Arial Narrow"/>
          <w:b/>
          <w:bCs/>
          <w:color w:val="000000"/>
        </w:rPr>
        <w:t>Estimated</w:t>
      </w:r>
      <w:proofErr w:type="spellEnd"/>
      <w:r w:rsidRPr="00E27D49">
        <w:rPr>
          <w:rFonts w:ascii="Arial Narrow" w:hAnsi="Arial Narrow"/>
          <w:b/>
          <w:bCs/>
          <w:color w:val="000000"/>
        </w:rPr>
        <w:t xml:space="preserve"> </w:t>
      </w:r>
      <w:proofErr w:type="spellStart"/>
      <w:r w:rsidRPr="00E27D49">
        <w:rPr>
          <w:rFonts w:ascii="Arial Narrow" w:hAnsi="Arial Narrow"/>
          <w:b/>
          <w:bCs/>
          <w:color w:val="000000"/>
        </w:rPr>
        <w:t>cost</w:t>
      </w:r>
      <w:proofErr w:type="spellEnd"/>
      <w:r w:rsidRPr="00E27D49">
        <w:rPr>
          <w:rFonts w:ascii="Arial Narrow" w:hAnsi="Arial Narrow"/>
          <w:b/>
          <w:bCs/>
          <w:lang w:val="en"/>
        </w:rPr>
        <w:t xml:space="preserve"> </w:t>
      </w:r>
    </w:p>
    <w:p w14:paraId="32B46031" w14:textId="73781B5A" w:rsidR="00452CE2" w:rsidRPr="00E27D49" w:rsidRDefault="00452CE2" w:rsidP="001E0EF7">
      <w:pPr>
        <w:pStyle w:val="Paragraphedeliste"/>
        <w:spacing w:after="100" w:afterAutospacing="1"/>
        <w:ind w:left="720"/>
        <w:rPr>
          <w:rFonts w:ascii="Arial Narrow" w:hAnsi="Arial Narrow"/>
          <w:lang w:val="en-US"/>
        </w:rPr>
      </w:pPr>
      <w:r w:rsidRPr="00E27D49">
        <w:rPr>
          <w:rFonts w:ascii="Arial Narrow" w:hAnsi="Arial Narrow"/>
          <w:color w:val="000000"/>
          <w:spacing w:val="6"/>
          <w:lang w:val="en-US"/>
        </w:rPr>
        <w:t>The cost</w:t>
      </w:r>
      <w:r w:rsidRPr="00E27D49">
        <w:rPr>
          <w:rFonts w:ascii="Arial Narrow" w:hAnsi="Arial Narrow"/>
          <w:lang w:val="en"/>
        </w:rPr>
        <w:t xml:space="preserve"> </w:t>
      </w:r>
      <w:r w:rsidRPr="00E27D49">
        <w:rPr>
          <w:rFonts w:ascii="Arial Narrow" w:hAnsi="Arial Narrow"/>
          <w:color w:val="000000"/>
          <w:spacing w:val="6"/>
          <w:lang w:val="en-US"/>
        </w:rPr>
        <w:t>forecast</w:t>
      </w:r>
      <w:r w:rsidRPr="00E27D49">
        <w:rPr>
          <w:rFonts w:ascii="Arial Narrow" w:hAnsi="Arial Narrow"/>
          <w:lang w:val="en"/>
        </w:rPr>
        <w:t xml:space="preserve"> </w:t>
      </w:r>
      <w:r w:rsidRPr="00E27D49">
        <w:rPr>
          <w:rFonts w:ascii="Arial Narrow" w:hAnsi="Arial Narrow"/>
          <w:color w:val="000000"/>
          <w:spacing w:val="6"/>
          <w:lang w:val="en-US"/>
        </w:rPr>
        <w:t xml:space="preserve">of this provision is of </w:t>
      </w:r>
      <w:r w:rsidR="000C6859" w:rsidRPr="000C6859">
        <w:rPr>
          <w:rFonts w:ascii="Arial Narrow" w:hAnsi="Arial Narrow"/>
          <w:b/>
          <w:bCs/>
          <w:color w:val="000000"/>
          <w:spacing w:val="6"/>
          <w:lang w:val="en-GB"/>
        </w:rPr>
        <w:t xml:space="preserve">341 879 037 </w:t>
      </w:r>
      <w:r w:rsidRPr="00E27D49">
        <w:rPr>
          <w:rFonts w:ascii="Arial Narrow" w:hAnsi="Arial Narrow"/>
          <w:color w:val="000000"/>
          <w:spacing w:val="6"/>
          <w:lang w:val="en-US"/>
        </w:rPr>
        <w:t>(</w:t>
      </w:r>
      <w:r w:rsidR="000C6859">
        <w:rPr>
          <w:rFonts w:ascii="Arial Narrow" w:hAnsi="Arial Narrow"/>
          <w:color w:val="000000"/>
          <w:spacing w:val="6"/>
          <w:lang w:val="en-US"/>
        </w:rPr>
        <w:t xml:space="preserve">three hundred and </w:t>
      </w:r>
      <w:proofErr w:type="spellStart"/>
      <w:r w:rsidR="000C6859">
        <w:rPr>
          <w:rFonts w:ascii="Arial Narrow" w:hAnsi="Arial Narrow"/>
          <w:color w:val="000000"/>
          <w:spacing w:val="6"/>
          <w:lang w:val="en-US"/>
        </w:rPr>
        <w:t>fourty</w:t>
      </w:r>
      <w:proofErr w:type="spellEnd"/>
      <w:r w:rsidR="000C6859">
        <w:rPr>
          <w:rFonts w:ascii="Arial Narrow" w:hAnsi="Arial Narrow"/>
          <w:color w:val="000000"/>
          <w:spacing w:val="6"/>
          <w:lang w:val="en-US"/>
        </w:rPr>
        <w:t xml:space="preserve">-one millions eight hundred and seventy-nine thousand </w:t>
      </w:r>
      <w:r w:rsidR="00D73E30">
        <w:rPr>
          <w:rFonts w:ascii="Arial Narrow" w:hAnsi="Arial Narrow"/>
          <w:color w:val="000000"/>
          <w:spacing w:val="6"/>
          <w:lang w:val="en-US"/>
        </w:rPr>
        <w:t>thirty-seven</w:t>
      </w:r>
      <w:r w:rsidRPr="00E27D49">
        <w:rPr>
          <w:rFonts w:ascii="Arial Narrow" w:hAnsi="Arial Narrow"/>
          <w:color w:val="000000"/>
          <w:spacing w:val="6"/>
          <w:lang w:val="en-US"/>
        </w:rPr>
        <w:t>) CFA</w:t>
      </w:r>
      <w:r w:rsidR="00D40E84" w:rsidRPr="00D40E84">
        <w:rPr>
          <w:rFonts w:ascii="Arial Narrow" w:hAnsi="Arial Narrow"/>
          <w:color w:val="000000"/>
          <w:spacing w:val="6"/>
          <w:lang w:val="en-US"/>
        </w:rPr>
        <w:t xml:space="preserve"> francs</w:t>
      </w:r>
      <w:r w:rsidRPr="00E27D49">
        <w:rPr>
          <w:rFonts w:ascii="Arial Narrow" w:hAnsi="Arial Narrow"/>
          <w:color w:val="000000"/>
          <w:spacing w:val="6"/>
          <w:lang w:val="en-US"/>
        </w:rPr>
        <w:t xml:space="preserve"> TTC.</w:t>
      </w:r>
    </w:p>
    <w:p w14:paraId="4CDAF371" w14:textId="77777777" w:rsidR="00452CE2" w:rsidRPr="00E27D49" w:rsidRDefault="00452CE2" w:rsidP="00452CE2">
      <w:pPr>
        <w:pStyle w:val="Retraitcorpsdetexte2"/>
        <w:keepNext/>
        <w:ind w:left="720" w:firstLine="0"/>
        <w:rPr>
          <w:rFonts w:ascii="Arial Narrow" w:hAnsi="Arial Narrow"/>
        </w:rPr>
      </w:pPr>
      <w:r w:rsidRPr="00E27D49">
        <w:rPr>
          <w:rFonts w:ascii="Arial Narrow" w:hAnsi="Arial Narrow"/>
          <w:b/>
          <w:bCs/>
          <w:color w:val="000000"/>
          <w:sz w:val="22"/>
          <w:szCs w:val="22"/>
        </w:rPr>
        <w:t>6</w:t>
      </w:r>
      <w:r w:rsidRPr="00E27D49">
        <w:rPr>
          <w:rFonts w:ascii="Arial Narrow" w:hAnsi="Arial Narrow"/>
          <w:b/>
          <w:bCs/>
          <w:color w:val="000000"/>
          <w:sz w:val="14"/>
          <w:szCs w:val="14"/>
        </w:rPr>
        <w:t xml:space="preserve"> </w:t>
      </w:r>
      <w:r w:rsidRPr="00E27D49">
        <w:rPr>
          <w:rFonts w:ascii="Arial Narrow" w:hAnsi="Arial Narrow"/>
          <w:b/>
          <w:bCs/>
          <w:color w:val="000000"/>
        </w:rPr>
        <w:t xml:space="preserve">Participation and </w:t>
      </w:r>
      <w:proofErr w:type="spellStart"/>
      <w:r w:rsidRPr="00E27D49">
        <w:rPr>
          <w:rFonts w:ascii="Arial Narrow" w:hAnsi="Arial Narrow"/>
          <w:b/>
          <w:bCs/>
          <w:color w:val="000000"/>
        </w:rPr>
        <w:t>origin</w:t>
      </w:r>
      <w:proofErr w:type="spellEnd"/>
      <w:r w:rsidRPr="00E27D49">
        <w:rPr>
          <w:rFonts w:ascii="Arial Narrow" w:hAnsi="Arial Narrow"/>
          <w:b/>
          <w:bCs/>
          <w:lang w:val="en"/>
        </w:rPr>
        <w:t xml:space="preserve"> </w:t>
      </w:r>
    </w:p>
    <w:p w14:paraId="06BA265F" w14:textId="77777777" w:rsidR="00452CE2" w:rsidRPr="00E27D49" w:rsidRDefault="00452CE2" w:rsidP="00452CE2">
      <w:pPr>
        <w:pStyle w:val="Paragraphedeliste"/>
        <w:spacing w:after="100" w:afterAutospacing="1"/>
        <w:ind w:left="720"/>
        <w:rPr>
          <w:rFonts w:ascii="Arial Narrow" w:hAnsi="Arial Narrow"/>
          <w:lang w:val="en-US"/>
        </w:rPr>
      </w:pPr>
      <w:r w:rsidRPr="00E27D49">
        <w:rPr>
          <w:rFonts w:ascii="Arial Narrow" w:hAnsi="Arial Narrow"/>
          <w:color w:val="000000"/>
          <w:lang w:val="en-US"/>
        </w:rPr>
        <w:t>The</w:t>
      </w:r>
      <w:r w:rsidRPr="00E27D49">
        <w:rPr>
          <w:rFonts w:ascii="Arial Narrow" w:hAnsi="Arial Narrow"/>
          <w:lang w:val="en"/>
        </w:rPr>
        <w:t xml:space="preserve"> </w:t>
      </w:r>
      <w:r w:rsidRPr="00E27D49">
        <w:rPr>
          <w:rFonts w:ascii="Arial Narrow" w:hAnsi="Arial Narrow"/>
          <w:color w:val="000000"/>
          <w:spacing w:val="6"/>
          <w:lang w:val="en-US"/>
        </w:rPr>
        <w:t>participation</w:t>
      </w:r>
      <w:r w:rsidRPr="00E27D49">
        <w:rPr>
          <w:rFonts w:ascii="Arial Narrow" w:hAnsi="Arial Narrow"/>
          <w:lang w:val="en"/>
        </w:rPr>
        <w:t xml:space="preserve"> </w:t>
      </w:r>
      <w:r w:rsidRPr="00E27D49">
        <w:rPr>
          <w:rFonts w:ascii="Arial Narrow" w:hAnsi="Arial Narrow"/>
          <w:color w:val="000000"/>
          <w:lang w:val="en-US"/>
        </w:rPr>
        <w:t>is open on equal terms to all eligible businesses in Cameroonian law and meeting the conditions in the specific of tender (RPAO) regulations.</w:t>
      </w:r>
    </w:p>
    <w:p w14:paraId="2E5EC8B4" w14:textId="77777777" w:rsidR="00452CE2" w:rsidRPr="00E27D49" w:rsidRDefault="00452CE2" w:rsidP="00452CE2">
      <w:pPr>
        <w:pStyle w:val="Retraitcorpsdetexte2"/>
        <w:keepNext/>
        <w:ind w:left="720" w:firstLine="0"/>
        <w:rPr>
          <w:rFonts w:ascii="Arial Narrow" w:hAnsi="Arial Narrow"/>
        </w:rPr>
      </w:pPr>
      <w:r w:rsidRPr="00E27D49">
        <w:rPr>
          <w:rFonts w:ascii="Arial Narrow" w:hAnsi="Arial Narrow"/>
          <w:b/>
          <w:bCs/>
          <w:color w:val="000000"/>
          <w:sz w:val="22"/>
          <w:szCs w:val="22"/>
        </w:rPr>
        <w:lastRenderedPageBreak/>
        <w:t>7</w:t>
      </w:r>
      <w:r w:rsidRPr="00E27D49">
        <w:rPr>
          <w:rFonts w:ascii="Arial Narrow" w:hAnsi="Arial Narrow"/>
          <w:b/>
          <w:bCs/>
          <w:color w:val="000000"/>
          <w:sz w:val="14"/>
          <w:szCs w:val="14"/>
        </w:rPr>
        <w:t xml:space="preserve"> </w:t>
      </w:r>
      <w:proofErr w:type="spellStart"/>
      <w:r w:rsidRPr="00E27D49">
        <w:rPr>
          <w:rFonts w:ascii="Arial Narrow" w:hAnsi="Arial Narrow"/>
          <w:b/>
          <w:bCs/>
          <w:color w:val="000000"/>
        </w:rPr>
        <w:t>Funding</w:t>
      </w:r>
      <w:proofErr w:type="spellEnd"/>
      <w:r w:rsidRPr="00E27D49">
        <w:rPr>
          <w:rFonts w:ascii="Arial Narrow" w:hAnsi="Arial Narrow"/>
          <w:b/>
          <w:bCs/>
          <w:color w:val="000000"/>
        </w:rPr>
        <w:t>:</w:t>
      </w:r>
      <w:r w:rsidRPr="00E27D49">
        <w:rPr>
          <w:rFonts w:ascii="Arial Narrow" w:hAnsi="Arial Narrow"/>
          <w:b/>
          <w:bCs/>
          <w:lang w:val="en"/>
        </w:rPr>
        <w:t xml:space="preserve"> </w:t>
      </w:r>
    </w:p>
    <w:p w14:paraId="05467218" w14:textId="77777777" w:rsidR="00452CE2" w:rsidRPr="00E27D49" w:rsidRDefault="00452CE2" w:rsidP="001E0EF7">
      <w:pPr>
        <w:pStyle w:val="Paragraphedeliste"/>
        <w:spacing w:after="100" w:afterAutospacing="1"/>
        <w:ind w:left="720"/>
        <w:rPr>
          <w:rFonts w:ascii="Arial Narrow" w:hAnsi="Arial Narrow"/>
          <w:lang w:val="en-US"/>
        </w:rPr>
      </w:pPr>
      <w:r w:rsidRPr="00E27D49">
        <w:rPr>
          <w:rFonts w:ascii="Arial Narrow" w:hAnsi="Arial Narrow"/>
          <w:color w:val="000000"/>
          <w:spacing w:val="6"/>
          <w:lang w:val="en-US"/>
        </w:rPr>
        <w:t>The work, the purpose of this</w:t>
      </w:r>
      <w:r w:rsidRPr="00E27D49">
        <w:rPr>
          <w:rFonts w:ascii="Arial Narrow" w:hAnsi="Arial Narrow"/>
          <w:lang w:val="en"/>
        </w:rPr>
        <w:t xml:space="preserve"> </w:t>
      </w:r>
      <w:r w:rsidRPr="00E27D49">
        <w:rPr>
          <w:rFonts w:ascii="Arial Narrow" w:hAnsi="Arial Narrow"/>
          <w:color w:val="000000"/>
          <w:spacing w:val="6"/>
          <w:lang w:val="en-US"/>
        </w:rPr>
        <w:t>Call</w:t>
      </w:r>
      <w:r w:rsidRPr="00E27D49">
        <w:rPr>
          <w:rFonts w:ascii="Arial Narrow" w:hAnsi="Arial Narrow"/>
          <w:lang w:val="en"/>
        </w:rPr>
        <w:t xml:space="preserve"> </w:t>
      </w:r>
      <w:r w:rsidRPr="00E27D49">
        <w:rPr>
          <w:rFonts w:ascii="Arial Narrow" w:hAnsi="Arial Narrow"/>
          <w:color w:val="000000"/>
          <w:spacing w:val="6"/>
          <w:lang w:val="en-US"/>
        </w:rPr>
        <w:t>tender</w:t>
      </w:r>
      <w:r w:rsidRPr="00E27D49">
        <w:rPr>
          <w:rFonts w:ascii="Arial Narrow" w:hAnsi="Arial Narrow"/>
          <w:lang w:val="en"/>
        </w:rPr>
        <w:t xml:space="preserve"> </w:t>
      </w:r>
      <w:r w:rsidR="00D40E84" w:rsidRPr="00E27D49">
        <w:rPr>
          <w:rFonts w:ascii="Arial Narrow" w:hAnsi="Arial Narrow"/>
          <w:color w:val="000000"/>
          <w:spacing w:val="6"/>
          <w:lang w:val="en-US"/>
        </w:rPr>
        <w:t>is</w:t>
      </w:r>
      <w:r w:rsidRPr="00E27D49">
        <w:rPr>
          <w:rFonts w:ascii="Arial Narrow" w:hAnsi="Arial Narrow"/>
          <w:color w:val="000000"/>
          <w:spacing w:val="6"/>
          <w:lang w:val="en-US"/>
        </w:rPr>
        <w:t xml:space="preserve"> financed by the Budget of the fiscal FEICOM </w:t>
      </w:r>
      <w:r w:rsidR="00BB5194" w:rsidRPr="00E27D49">
        <w:rPr>
          <w:rFonts w:ascii="Arial Narrow" w:hAnsi="Arial Narrow"/>
          <w:color w:val="000000"/>
          <w:spacing w:val="6"/>
          <w:lang w:val="en-US"/>
        </w:rPr>
        <w:t>202</w:t>
      </w:r>
      <w:r w:rsidR="002B1EEA">
        <w:rPr>
          <w:rFonts w:ascii="Arial Narrow" w:hAnsi="Arial Narrow"/>
          <w:color w:val="000000"/>
          <w:spacing w:val="6"/>
          <w:lang w:val="en-US"/>
        </w:rPr>
        <w:t>2</w:t>
      </w:r>
    </w:p>
    <w:p w14:paraId="7A93A7E1" w14:textId="77777777" w:rsidR="00452CE2" w:rsidRPr="00E27D49" w:rsidRDefault="00452CE2" w:rsidP="00452CE2">
      <w:pPr>
        <w:pStyle w:val="Retraitcorpsdetexte2"/>
        <w:ind w:left="720" w:firstLine="0"/>
        <w:rPr>
          <w:rFonts w:ascii="Arial Narrow" w:hAnsi="Arial Narrow"/>
        </w:rPr>
      </w:pPr>
      <w:r w:rsidRPr="00E27D49">
        <w:rPr>
          <w:rFonts w:ascii="Arial Narrow" w:hAnsi="Arial Narrow"/>
          <w:b/>
          <w:bCs/>
          <w:color w:val="000000"/>
          <w:sz w:val="22"/>
          <w:szCs w:val="22"/>
        </w:rPr>
        <w:t>8</w:t>
      </w:r>
      <w:r w:rsidRPr="00E27D49">
        <w:rPr>
          <w:rFonts w:ascii="Arial Narrow" w:hAnsi="Arial Narrow"/>
          <w:b/>
          <w:bCs/>
          <w:color w:val="000000"/>
          <w:sz w:val="14"/>
          <w:szCs w:val="14"/>
        </w:rPr>
        <w:t xml:space="preserve"> </w:t>
      </w:r>
      <w:proofErr w:type="spellStart"/>
      <w:r w:rsidRPr="00E27D49">
        <w:rPr>
          <w:rFonts w:ascii="Arial Narrow" w:hAnsi="Arial Narrow"/>
          <w:b/>
          <w:bCs/>
          <w:color w:val="000000"/>
        </w:rPr>
        <w:t>Temporary</w:t>
      </w:r>
      <w:proofErr w:type="spellEnd"/>
      <w:r w:rsidRPr="00E27D49">
        <w:rPr>
          <w:rFonts w:ascii="Arial Narrow" w:hAnsi="Arial Narrow"/>
          <w:b/>
          <w:bCs/>
          <w:color w:val="000000"/>
        </w:rPr>
        <w:t xml:space="preserve"> bonding</w:t>
      </w:r>
      <w:r w:rsidRPr="00E27D49">
        <w:rPr>
          <w:rFonts w:ascii="Arial Narrow" w:hAnsi="Arial Narrow"/>
          <w:b/>
          <w:bCs/>
          <w:lang w:val="en"/>
        </w:rPr>
        <w:t xml:space="preserve"> </w:t>
      </w:r>
    </w:p>
    <w:p w14:paraId="0D9C668A" w14:textId="177EB87C" w:rsidR="00452CE2" w:rsidRPr="00E27D49" w:rsidRDefault="00452CE2" w:rsidP="00BE1A1A">
      <w:pPr>
        <w:pStyle w:val="Paragraphedeliste"/>
        <w:spacing w:after="100" w:afterAutospacing="1"/>
        <w:ind w:left="720"/>
        <w:jc w:val="both"/>
        <w:rPr>
          <w:rFonts w:ascii="Arial Narrow" w:hAnsi="Arial Narrow"/>
          <w:lang w:val="en-US"/>
        </w:rPr>
      </w:pPr>
      <w:r w:rsidRPr="00E27D49">
        <w:rPr>
          <w:rFonts w:ascii="Arial Narrow" w:hAnsi="Arial Narrow"/>
          <w:color w:val="000000"/>
          <w:spacing w:val="-2"/>
          <w:lang w:val="en"/>
        </w:rPr>
        <w:t xml:space="preserve">On pain of dismissal, each bidder must join its administrative documents, a bid bond issued by a Bank of first order or an insurance approved by the Ministry of finance and as listed in Exhibit 12 the DAO of an amount equal to </w:t>
      </w:r>
      <w:r w:rsidR="00D73E30" w:rsidRPr="00D73E30">
        <w:rPr>
          <w:rFonts w:ascii="Arial Narrow" w:hAnsi="Arial Narrow"/>
          <w:b/>
          <w:bCs/>
          <w:color w:val="000000"/>
          <w:spacing w:val="-2"/>
          <w:lang w:val="en-GB"/>
        </w:rPr>
        <w:t xml:space="preserve">6 830 000 </w:t>
      </w:r>
      <w:r w:rsidRPr="00E27D49">
        <w:rPr>
          <w:rFonts w:ascii="Arial Narrow" w:hAnsi="Arial Narrow"/>
          <w:b/>
          <w:bCs/>
          <w:color w:val="000000"/>
          <w:spacing w:val="-2"/>
          <w:lang w:val="en"/>
        </w:rPr>
        <w:t>(</w:t>
      </w:r>
      <w:r w:rsidR="00D73E30">
        <w:rPr>
          <w:rFonts w:ascii="Arial Narrow" w:hAnsi="Arial Narrow"/>
          <w:b/>
          <w:bCs/>
          <w:color w:val="000000"/>
          <w:spacing w:val="-2"/>
          <w:lang w:val="en"/>
        </w:rPr>
        <w:t>Six millions eight hundred and thirty thousand</w:t>
      </w:r>
      <w:r w:rsidRPr="00E27D49">
        <w:rPr>
          <w:rFonts w:ascii="Arial Narrow" w:hAnsi="Arial Narrow"/>
          <w:b/>
          <w:bCs/>
          <w:color w:val="000000"/>
          <w:spacing w:val="-2"/>
          <w:lang w:val="en"/>
        </w:rPr>
        <w:t>) CFA francs</w:t>
      </w:r>
      <w:r w:rsidRPr="00E27D49">
        <w:rPr>
          <w:rFonts w:ascii="Arial Narrow" w:hAnsi="Arial Narrow"/>
          <w:color w:val="000000"/>
          <w:spacing w:val="-2"/>
          <w:lang w:val="en"/>
        </w:rPr>
        <w:t xml:space="preserve">, valid for </w:t>
      </w:r>
      <w:r w:rsidR="00BE70D2" w:rsidRPr="00E27D49">
        <w:rPr>
          <w:rFonts w:ascii="Arial Narrow" w:hAnsi="Arial Narrow"/>
          <w:color w:val="000000"/>
          <w:spacing w:val="-2"/>
          <w:lang w:val="en"/>
        </w:rPr>
        <w:t>nitty</w:t>
      </w:r>
      <w:r w:rsidR="00BE70D2" w:rsidRPr="00E27D49">
        <w:rPr>
          <w:rFonts w:ascii="Arial Narrow" w:hAnsi="Arial Narrow"/>
          <w:b/>
          <w:bCs/>
          <w:color w:val="000000"/>
          <w:spacing w:val="-2"/>
          <w:lang w:val="en"/>
        </w:rPr>
        <w:t xml:space="preserve"> (9</w:t>
      </w:r>
      <w:r w:rsidRPr="00E27D49">
        <w:rPr>
          <w:rFonts w:ascii="Arial Narrow" w:hAnsi="Arial Narrow"/>
          <w:b/>
          <w:bCs/>
          <w:color w:val="000000"/>
          <w:spacing w:val="-2"/>
          <w:lang w:val="en"/>
        </w:rPr>
        <w:t>0) days</w:t>
      </w:r>
      <w:r w:rsidRPr="00E27D49">
        <w:rPr>
          <w:rFonts w:ascii="Arial Narrow" w:hAnsi="Arial Narrow"/>
          <w:color w:val="000000"/>
          <w:spacing w:val="-2"/>
          <w:lang w:val="en"/>
        </w:rPr>
        <w:t>, beyond the date limit of validity of offers.)</w:t>
      </w:r>
    </w:p>
    <w:p w14:paraId="44168317" w14:textId="77777777" w:rsidR="00452CE2" w:rsidRPr="00E27D49" w:rsidRDefault="00452CE2" w:rsidP="00452CE2">
      <w:pPr>
        <w:pStyle w:val="Retraitcorpsdetexte2"/>
        <w:ind w:left="720" w:firstLine="0"/>
        <w:rPr>
          <w:rFonts w:ascii="Arial Narrow" w:hAnsi="Arial Narrow"/>
        </w:rPr>
      </w:pPr>
      <w:r w:rsidRPr="00E27D49">
        <w:rPr>
          <w:rFonts w:ascii="Arial Narrow" w:hAnsi="Arial Narrow"/>
          <w:b/>
          <w:bCs/>
          <w:color w:val="000000"/>
          <w:sz w:val="22"/>
          <w:szCs w:val="22"/>
        </w:rPr>
        <w:t>9</w:t>
      </w:r>
      <w:r w:rsidRPr="00E27D49">
        <w:rPr>
          <w:rFonts w:ascii="Arial Narrow" w:hAnsi="Arial Narrow"/>
          <w:b/>
          <w:bCs/>
          <w:color w:val="000000"/>
          <w:sz w:val="14"/>
          <w:szCs w:val="14"/>
        </w:rPr>
        <w:t xml:space="preserve"> </w:t>
      </w:r>
      <w:r w:rsidRPr="00E27D49">
        <w:rPr>
          <w:rFonts w:ascii="Arial Narrow" w:hAnsi="Arial Narrow"/>
          <w:b/>
          <w:bCs/>
          <w:color w:val="000000"/>
        </w:rPr>
        <w:t>Consultation of the tender file:</w:t>
      </w:r>
      <w:r w:rsidRPr="00E27D49">
        <w:rPr>
          <w:rFonts w:ascii="Arial Narrow" w:hAnsi="Arial Narrow"/>
          <w:b/>
          <w:bCs/>
          <w:lang w:val="en"/>
        </w:rPr>
        <w:t xml:space="preserve"> </w:t>
      </w:r>
    </w:p>
    <w:p w14:paraId="2EAFE3B8" w14:textId="60DDBC2B" w:rsidR="00452CE2" w:rsidRPr="00E27D49" w:rsidRDefault="00452CE2" w:rsidP="00452CE2">
      <w:pPr>
        <w:pStyle w:val="Paragraphedeliste"/>
        <w:spacing w:after="100" w:afterAutospacing="1"/>
        <w:ind w:left="720"/>
        <w:rPr>
          <w:rFonts w:ascii="Arial Narrow" w:hAnsi="Arial Narrow"/>
          <w:lang w:val="en-US"/>
        </w:rPr>
      </w:pPr>
      <w:r w:rsidRPr="00E27D49">
        <w:rPr>
          <w:rFonts w:ascii="Arial Narrow" w:hAnsi="Arial Narrow"/>
          <w:color w:val="000000"/>
          <w:lang w:val="en-US"/>
        </w:rPr>
        <w:t xml:space="preserve">The record of tender can be accessed during working hours to the service of the municipality of </w:t>
      </w:r>
      <w:r w:rsidR="00D73E30">
        <w:rPr>
          <w:rFonts w:ascii="Arial Narrow" w:hAnsi="Arial Narrow"/>
          <w:color w:val="000000"/>
          <w:lang w:val="en-US"/>
        </w:rPr>
        <w:t>ATOK</w:t>
      </w:r>
      <w:r w:rsidRPr="00E27D49">
        <w:rPr>
          <w:rFonts w:ascii="Arial Narrow" w:hAnsi="Arial Narrow"/>
          <w:lang w:val="en"/>
        </w:rPr>
        <w:t>,</w:t>
      </w:r>
      <w:r w:rsidRPr="00E27D49">
        <w:rPr>
          <w:rFonts w:ascii="Arial Narrow" w:hAnsi="Arial Narrow"/>
          <w:color w:val="000000"/>
          <w:spacing w:val="-2"/>
          <w:lang w:val="en-US"/>
        </w:rPr>
        <w:t xml:space="preserve"> </w:t>
      </w:r>
      <w:r w:rsidRPr="00E27D49">
        <w:rPr>
          <w:rFonts w:ascii="Arial Narrow" w:hAnsi="Arial Narrow"/>
          <w:color w:val="000000"/>
          <w:lang w:val="en-US"/>
        </w:rPr>
        <w:t>upon publication of this notice.</w:t>
      </w:r>
    </w:p>
    <w:p w14:paraId="2CBFE5EF" w14:textId="77777777" w:rsidR="00452CE2" w:rsidRPr="00E27D49" w:rsidRDefault="00452CE2" w:rsidP="00452CE2">
      <w:pPr>
        <w:pStyle w:val="Retraitcorpsdetexte2"/>
        <w:ind w:left="720" w:firstLine="0"/>
        <w:rPr>
          <w:rFonts w:ascii="Arial Narrow" w:hAnsi="Arial Narrow"/>
        </w:rPr>
      </w:pPr>
      <w:r w:rsidRPr="00E27D49">
        <w:rPr>
          <w:rFonts w:ascii="Arial Narrow" w:hAnsi="Arial Narrow"/>
          <w:b/>
          <w:bCs/>
          <w:color w:val="000000"/>
          <w:sz w:val="22"/>
          <w:szCs w:val="22"/>
        </w:rPr>
        <w:t>10</w:t>
      </w:r>
      <w:r w:rsidRPr="00E27D49">
        <w:rPr>
          <w:rFonts w:ascii="Arial Narrow" w:hAnsi="Arial Narrow"/>
          <w:b/>
          <w:bCs/>
          <w:color w:val="000000"/>
          <w:sz w:val="14"/>
          <w:szCs w:val="14"/>
        </w:rPr>
        <w:t xml:space="preserve"> </w:t>
      </w:r>
      <w:r w:rsidRPr="00E27D49">
        <w:rPr>
          <w:rFonts w:ascii="Arial Narrow" w:hAnsi="Arial Narrow"/>
          <w:b/>
          <w:bCs/>
          <w:color w:val="000000"/>
        </w:rPr>
        <w:t>Acquisition of the tender file:</w:t>
      </w:r>
      <w:r w:rsidRPr="00E27D49">
        <w:rPr>
          <w:rFonts w:ascii="Arial Narrow" w:hAnsi="Arial Narrow"/>
          <w:b/>
          <w:bCs/>
          <w:lang w:val="en"/>
        </w:rPr>
        <w:t xml:space="preserve"> </w:t>
      </w:r>
    </w:p>
    <w:p w14:paraId="58E4BE5D" w14:textId="36E0BE8A" w:rsidR="00452CE2" w:rsidRPr="00E27D49" w:rsidRDefault="00452CE2" w:rsidP="00BE1A1A">
      <w:pPr>
        <w:pStyle w:val="Paragraphedeliste"/>
        <w:spacing w:after="100" w:afterAutospacing="1"/>
        <w:ind w:left="720"/>
        <w:jc w:val="both"/>
        <w:rPr>
          <w:rFonts w:ascii="Arial Narrow" w:hAnsi="Arial Narrow"/>
          <w:lang w:val="en-US"/>
        </w:rPr>
      </w:pPr>
      <w:r w:rsidRPr="00E27D49">
        <w:rPr>
          <w:rFonts w:ascii="Arial Narrow" w:hAnsi="Arial Narrow"/>
          <w:color w:val="000000"/>
          <w:spacing w:val="-4"/>
          <w:lang w:val="en-US"/>
        </w:rPr>
        <w:t>The record of tender may be obtained during working hours</w:t>
      </w:r>
      <w:r w:rsidRPr="00E27D49">
        <w:rPr>
          <w:rFonts w:ascii="Arial Narrow" w:hAnsi="Arial Narrow"/>
          <w:lang w:val="en"/>
        </w:rPr>
        <w:t xml:space="preserve"> </w:t>
      </w:r>
      <w:r w:rsidRPr="00E27D49">
        <w:rPr>
          <w:rFonts w:ascii="Arial Narrow" w:hAnsi="Arial Narrow"/>
          <w:color w:val="000000"/>
          <w:spacing w:val="-4"/>
          <w:lang w:val="en-US"/>
        </w:rPr>
        <w:t xml:space="preserve">to the Technical Department of the municipality of </w:t>
      </w:r>
      <w:r w:rsidR="00D73E30">
        <w:rPr>
          <w:rFonts w:ascii="Arial Narrow" w:hAnsi="Arial Narrow"/>
          <w:color w:val="000000"/>
          <w:spacing w:val="-4"/>
          <w:lang w:val="en-US"/>
        </w:rPr>
        <w:t>ATOK</w:t>
      </w:r>
      <w:r w:rsidRPr="00E27D49">
        <w:rPr>
          <w:rFonts w:ascii="Arial Narrow" w:hAnsi="Arial Narrow"/>
          <w:lang w:val="en"/>
        </w:rPr>
        <w:t>,</w:t>
      </w:r>
      <w:r w:rsidRPr="00E27D49">
        <w:rPr>
          <w:rFonts w:ascii="Arial Narrow" w:hAnsi="Arial Narrow"/>
          <w:color w:val="000000"/>
          <w:spacing w:val="-4"/>
          <w:lang w:val="en-US"/>
        </w:rPr>
        <w:t xml:space="preserve"> upon publication of this notice,</w:t>
      </w:r>
      <w:r w:rsidRPr="00E27D49">
        <w:rPr>
          <w:rFonts w:ascii="Arial Narrow" w:hAnsi="Arial Narrow"/>
          <w:lang w:val="en"/>
        </w:rPr>
        <w:t xml:space="preserve"> </w:t>
      </w:r>
      <w:r w:rsidRPr="00E27D49">
        <w:rPr>
          <w:rFonts w:ascii="Arial Narrow" w:hAnsi="Arial Narrow"/>
          <w:color w:val="000000"/>
          <w:spacing w:val="-4"/>
          <w:lang w:val="en-US"/>
        </w:rPr>
        <w:t xml:space="preserve">against payment of a nonrefundable sum of </w:t>
      </w:r>
      <w:r w:rsidRPr="00E27D49">
        <w:rPr>
          <w:rFonts w:ascii="Arial Narrow" w:hAnsi="Arial Narrow"/>
          <w:b/>
          <w:bCs/>
          <w:color w:val="000000"/>
          <w:spacing w:val="-4"/>
          <w:lang w:val="en-US"/>
        </w:rPr>
        <w:t>1</w:t>
      </w:r>
      <w:r w:rsidR="00D40E84">
        <w:rPr>
          <w:rFonts w:ascii="Arial Narrow" w:hAnsi="Arial Narrow"/>
          <w:b/>
          <w:bCs/>
          <w:color w:val="000000"/>
          <w:spacing w:val="-4"/>
          <w:lang w:val="en-US"/>
        </w:rPr>
        <w:t>5</w:t>
      </w:r>
      <w:r w:rsidR="007E0F70" w:rsidRPr="00E27D49">
        <w:rPr>
          <w:rFonts w:ascii="Arial Narrow" w:hAnsi="Arial Narrow"/>
          <w:b/>
          <w:bCs/>
          <w:color w:val="000000"/>
          <w:spacing w:val="-4"/>
          <w:lang w:val="en-US"/>
        </w:rPr>
        <w:t xml:space="preserve">0 000 (one hundred and </w:t>
      </w:r>
      <w:r w:rsidR="00D40E84">
        <w:rPr>
          <w:rFonts w:ascii="Arial Narrow" w:hAnsi="Arial Narrow"/>
          <w:b/>
          <w:bCs/>
          <w:color w:val="000000"/>
          <w:spacing w:val="-4"/>
          <w:lang w:val="en-US"/>
        </w:rPr>
        <w:t>fifty</w:t>
      </w:r>
      <w:r w:rsidRPr="00E27D49">
        <w:rPr>
          <w:rFonts w:ascii="Arial Narrow" w:hAnsi="Arial Narrow"/>
          <w:b/>
          <w:bCs/>
          <w:color w:val="000000"/>
          <w:spacing w:val="-4"/>
          <w:lang w:val="en-US"/>
        </w:rPr>
        <w:t xml:space="preserve"> thousand) </w:t>
      </w:r>
      <w:r w:rsidR="00D40E84" w:rsidRPr="00D40E84">
        <w:rPr>
          <w:rFonts w:ascii="Arial Narrow" w:hAnsi="Arial Narrow"/>
          <w:b/>
          <w:bCs/>
          <w:color w:val="000000"/>
          <w:spacing w:val="-4"/>
          <w:lang w:val="en-US"/>
        </w:rPr>
        <w:t xml:space="preserve">CFA francs </w:t>
      </w:r>
      <w:r w:rsidRPr="00E27D49">
        <w:rPr>
          <w:rFonts w:ascii="Arial Narrow" w:hAnsi="Arial Narrow"/>
          <w:color w:val="000000"/>
          <w:spacing w:val="-4"/>
          <w:lang w:val="en-US"/>
        </w:rPr>
        <w:t xml:space="preserve">payable to the municipal recipe of the Commune of </w:t>
      </w:r>
      <w:r w:rsidR="00D73E30">
        <w:rPr>
          <w:rFonts w:ascii="Arial Narrow" w:hAnsi="Arial Narrow"/>
          <w:color w:val="000000"/>
          <w:spacing w:val="-4"/>
          <w:lang w:val="en-US"/>
        </w:rPr>
        <w:t>ATOK</w:t>
      </w:r>
      <w:r w:rsidR="00672EED" w:rsidRPr="00E27D49">
        <w:rPr>
          <w:rFonts w:ascii="Arial Narrow" w:hAnsi="Arial Narrow"/>
          <w:color w:val="000000"/>
          <w:spacing w:val="-4"/>
          <w:lang w:val="en-US"/>
        </w:rPr>
        <w:t>.</w:t>
      </w:r>
      <w:r w:rsidR="00672EED" w:rsidRPr="00E27D49">
        <w:rPr>
          <w:rFonts w:ascii="Arial Narrow" w:hAnsi="Arial Narrow"/>
          <w:lang w:val="en"/>
        </w:rPr>
        <w:t>)</w:t>
      </w:r>
    </w:p>
    <w:p w14:paraId="5A67ECFF" w14:textId="77777777" w:rsidR="00452CE2" w:rsidRPr="00E27D49" w:rsidRDefault="00452CE2" w:rsidP="00452CE2">
      <w:pPr>
        <w:pStyle w:val="Retraitcorpsdetexte2"/>
        <w:keepNext/>
        <w:ind w:left="720" w:firstLine="0"/>
        <w:rPr>
          <w:rFonts w:ascii="Arial Narrow" w:hAnsi="Arial Narrow"/>
        </w:rPr>
      </w:pPr>
      <w:r w:rsidRPr="00E27D49">
        <w:rPr>
          <w:rFonts w:ascii="Arial Narrow" w:hAnsi="Arial Narrow"/>
          <w:b/>
          <w:bCs/>
          <w:color w:val="000000"/>
          <w:sz w:val="22"/>
          <w:szCs w:val="22"/>
        </w:rPr>
        <w:t>11</w:t>
      </w:r>
      <w:r w:rsidRPr="00E27D49">
        <w:rPr>
          <w:rFonts w:ascii="Arial Narrow" w:hAnsi="Arial Narrow"/>
          <w:b/>
          <w:bCs/>
          <w:color w:val="000000"/>
          <w:sz w:val="14"/>
          <w:szCs w:val="14"/>
        </w:rPr>
        <w:t xml:space="preserve"> </w:t>
      </w:r>
      <w:r w:rsidRPr="00E27D49">
        <w:rPr>
          <w:rFonts w:ascii="Arial Narrow" w:hAnsi="Arial Narrow"/>
          <w:b/>
          <w:bCs/>
          <w:color w:val="000000"/>
        </w:rPr>
        <w:t xml:space="preserve">Discount </w:t>
      </w:r>
      <w:proofErr w:type="spellStart"/>
      <w:r w:rsidRPr="00E27D49">
        <w:rPr>
          <w:rFonts w:ascii="Arial Narrow" w:hAnsi="Arial Narrow"/>
          <w:b/>
          <w:bCs/>
          <w:color w:val="000000"/>
        </w:rPr>
        <w:t>offers</w:t>
      </w:r>
      <w:proofErr w:type="spellEnd"/>
      <w:r w:rsidRPr="00E27D49">
        <w:rPr>
          <w:rFonts w:ascii="Arial Narrow" w:hAnsi="Arial Narrow"/>
          <w:b/>
          <w:bCs/>
          <w:lang w:val="en"/>
        </w:rPr>
        <w:t xml:space="preserve"> </w:t>
      </w:r>
    </w:p>
    <w:p w14:paraId="5FFBCC19" w14:textId="6F2077AD" w:rsidR="00452CE2" w:rsidRPr="00E27D49" w:rsidRDefault="00452CE2" w:rsidP="00452CE2">
      <w:pPr>
        <w:pStyle w:val="Paragraphedeliste"/>
        <w:ind w:left="720"/>
        <w:rPr>
          <w:rFonts w:ascii="Arial Narrow" w:hAnsi="Arial Narrow"/>
          <w:color w:val="000000"/>
          <w:spacing w:val="-2"/>
          <w:lang w:val="en-US"/>
        </w:rPr>
      </w:pPr>
      <w:r w:rsidRPr="00E27D49">
        <w:rPr>
          <w:rFonts w:ascii="Arial Narrow" w:hAnsi="Arial Narrow"/>
          <w:color w:val="000000"/>
          <w:spacing w:val="-2"/>
          <w:lang w:val="en"/>
        </w:rPr>
        <w:t xml:space="preserve">Offers written in </w:t>
      </w:r>
      <w:r w:rsidR="00241777" w:rsidRPr="00E27D49">
        <w:rPr>
          <w:rFonts w:ascii="Arial Narrow" w:hAnsi="Arial Narrow"/>
          <w:color w:val="000000"/>
          <w:spacing w:val="-2"/>
          <w:lang w:val="en"/>
        </w:rPr>
        <w:t>French</w:t>
      </w:r>
      <w:r w:rsidRPr="00E27D49">
        <w:rPr>
          <w:rFonts w:ascii="Arial Narrow" w:hAnsi="Arial Narrow"/>
          <w:color w:val="000000"/>
          <w:spacing w:val="-2"/>
          <w:lang w:val="en"/>
        </w:rPr>
        <w:t xml:space="preserve"> or English in seven (07) copies, including one (01) original and six (06) marked as such, copies will be filed under cover closed against receipt to the depar</w:t>
      </w:r>
      <w:r w:rsidR="00DA4DF3" w:rsidRPr="00E27D49">
        <w:rPr>
          <w:rFonts w:ascii="Arial Narrow" w:hAnsi="Arial Narrow"/>
          <w:color w:val="000000"/>
          <w:spacing w:val="-2"/>
          <w:lang w:val="en"/>
        </w:rPr>
        <w:t xml:space="preserve">tmental procurement of the </w:t>
      </w:r>
      <w:r w:rsidR="007F5245">
        <w:rPr>
          <w:rFonts w:ascii="Arial Narrow" w:hAnsi="Arial Narrow"/>
          <w:color w:val="000000"/>
          <w:spacing w:val="-2"/>
          <w:lang w:val="en"/>
        </w:rPr>
        <w:t>Commune of ATOK</w:t>
      </w:r>
      <w:r w:rsidR="0015441B" w:rsidRPr="00E27D49">
        <w:rPr>
          <w:rFonts w:ascii="Arial Narrow" w:hAnsi="Arial Narrow"/>
          <w:color w:val="000000"/>
          <w:spacing w:val="-2"/>
          <w:lang w:val="en"/>
        </w:rPr>
        <w:t>,</w:t>
      </w:r>
      <w:r w:rsidR="00BE70D2" w:rsidRPr="00E27D49">
        <w:rPr>
          <w:rFonts w:ascii="Arial Narrow" w:hAnsi="Arial Narrow"/>
          <w:color w:val="000000"/>
          <w:spacing w:val="-2"/>
          <w:lang w:val="en"/>
        </w:rPr>
        <w:t xml:space="preserve"> </w:t>
      </w:r>
      <w:r w:rsidR="00672EED" w:rsidRPr="00E27D49">
        <w:rPr>
          <w:rFonts w:ascii="Arial Narrow" w:hAnsi="Arial Narrow"/>
          <w:color w:val="000000"/>
          <w:spacing w:val="-2"/>
          <w:lang w:val="en"/>
        </w:rPr>
        <w:t xml:space="preserve">with a representative of the owner duly mandated to receive such offers, by </w:t>
      </w:r>
      <w:r w:rsidRPr="00E27D49">
        <w:rPr>
          <w:rFonts w:ascii="Arial Narrow" w:hAnsi="Arial Narrow"/>
          <w:color w:val="000000"/>
          <w:spacing w:val="-2"/>
          <w:lang w:val="en"/>
        </w:rPr>
        <w:t xml:space="preserve">the </w:t>
      </w:r>
      <w:r w:rsidRPr="00E27D49">
        <w:rPr>
          <w:rFonts w:ascii="Arial Narrow" w:hAnsi="Arial Narrow"/>
          <w:color w:val="000000"/>
          <w:spacing w:val="-2"/>
          <w:lang w:val="en-US"/>
        </w:rPr>
        <w:t>_______________</w:t>
      </w:r>
      <w:r w:rsidR="00F441FB" w:rsidRPr="00E27D49">
        <w:rPr>
          <w:rFonts w:ascii="Arial Narrow" w:hAnsi="Arial Narrow"/>
          <w:b/>
          <w:bCs/>
          <w:color w:val="000000"/>
          <w:spacing w:val="-2"/>
          <w:sz w:val="32"/>
          <w:szCs w:val="32"/>
          <w:lang w:val="en-US"/>
        </w:rPr>
        <w:t>at</w:t>
      </w:r>
      <w:r w:rsidR="00F441FB" w:rsidRPr="00E27D49">
        <w:rPr>
          <w:rFonts w:ascii="Arial Narrow" w:hAnsi="Arial Narrow"/>
          <w:b/>
          <w:bCs/>
          <w:color w:val="000000"/>
          <w:spacing w:val="-2"/>
          <w:sz w:val="32"/>
          <w:szCs w:val="32"/>
          <w:u w:val="single"/>
          <w:lang w:val="en-US"/>
        </w:rPr>
        <w:t xml:space="preserve">                </w:t>
      </w:r>
      <w:r w:rsidR="00241777" w:rsidRPr="00E27D49">
        <w:rPr>
          <w:rFonts w:ascii="Arial Narrow" w:hAnsi="Arial Narrow"/>
          <w:b/>
          <w:bCs/>
          <w:color w:val="000000"/>
          <w:spacing w:val="-2"/>
          <w:sz w:val="32"/>
          <w:szCs w:val="32"/>
          <w:u w:val="single"/>
          <w:lang w:val="en-US"/>
        </w:rPr>
        <w:t xml:space="preserve"> ,</w:t>
      </w:r>
      <w:r w:rsidRPr="00E27D49">
        <w:rPr>
          <w:rFonts w:ascii="Arial Narrow" w:hAnsi="Arial Narrow"/>
          <w:color w:val="000000"/>
          <w:spacing w:val="-2"/>
          <w:lang w:val="en-US"/>
        </w:rPr>
        <w:t xml:space="preserve"> local time and will have to wear the following:</w:t>
      </w:r>
    </w:p>
    <w:p w14:paraId="59D1D6A3" w14:textId="77777777" w:rsidR="00452CE2" w:rsidRPr="00664B78" w:rsidRDefault="00452CE2" w:rsidP="00664B78">
      <w:pPr>
        <w:pStyle w:val="Paragraphedeliste"/>
        <w:ind w:left="720"/>
        <w:jc w:val="center"/>
        <w:rPr>
          <w:rFonts w:ascii="Arial Narrow" w:hAnsi="Arial Narrow"/>
          <w:sz w:val="14"/>
          <w:lang w:val="en-US"/>
        </w:rPr>
      </w:pPr>
    </w:p>
    <w:p w14:paraId="62241935" w14:textId="77777777" w:rsidR="00452CE2" w:rsidRPr="00E27D49" w:rsidRDefault="00452CE2" w:rsidP="00664B78">
      <w:pPr>
        <w:pStyle w:val="Paragraphedeliste"/>
        <w:ind w:left="720"/>
        <w:jc w:val="center"/>
        <w:rPr>
          <w:rFonts w:ascii="Arial Narrow" w:hAnsi="Arial Narrow"/>
          <w:lang w:val="en-US"/>
        </w:rPr>
      </w:pPr>
      <w:r w:rsidRPr="00E27D49">
        <w:rPr>
          <w:rFonts w:ascii="Arial Narrow" w:hAnsi="Arial Narrow"/>
          <w:b/>
          <w:bCs/>
          <w:caps/>
          <w:color w:val="000000"/>
          <w:lang w:val="en-US"/>
        </w:rPr>
        <w:t>« </w:t>
      </w:r>
      <w:r w:rsidRPr="00E27D49">
        <w:rPr>
          <w:rFonts w:ascii="Arial Narrow" w:hAnsi="Arial Narrow"/>
          <w:b/>
          <w:bCs/>
          <w:color w:val="000000"/>
          <w:lang w:val="en"/>
        </w:rPr>
        <w:t>NOTI</w:t>
      </w:r>
      <w:r w:rsidR="00F441FB" w:rsidRPr="00E27D49">
        <w:rPr>
          <w:rFonts w:ascii="Arial Narrow" w:hAnsi="Arial Narrow"/>
          <w:b/>
          <w:bCs/>
          <w:color w:val="000000"/>
          <w:lang w:val="en"/>
        </w:rPr>
        <w:t>CE OF TENDER OPENED NATIONAL</w:t>
      </w:r>
    </w:p>
    <w:p w14:paraId="1DE7F8F9" w14:textId="372A08B6" w:rsidR="00452CE2" w:rsidRPr="00E27D49" w:rsidRDefault="00452CE2" w:rsidP="00664B78">
      <w:pPr>
        <w:pStyle w:val="Paragraphedeliste"/>
        <w:ind w:left="720"/>
        <w:jc w:val="center"/>
        <w:rPr>
          <w:rFonts w:ascii="Arial Narrow" w:hAnsi="Arial Narrow"/>
          <w:lang w:val="en-US"/>
        </w:rPr>
      </w:pPr>
      <w:r w:rsidRPr="00E27D49">
        <w:rPr>
          <w:rFonts w:ascii="Arial Narrow" w:hAnsi="Arial Narrow"/>
          <w:b/>
          <w:bCs/>
          <w:color w:val="000000"/>
          <w:lang w:val="en"/>
        </w:rPr>
        <w:t>N °</w:t>
      </w:r>
      <w:r w:rsidR="00D40E84">
        <w:rPr>
          <w:rFonts w:ascii="Arial Narrow" w:hAnsi="Arial Narrow"/>
          <w:b/>
          <w:bCs/>
          <w:color w:val="000000"/>
          <w:lang w:val="en"/>
        </w:rPr>
        <w:t xml:space="preserve">  </w:t>
      </w:r>
      <w:r w:rsidRPr="00E27D49">
        <w:rPr>
          <w:rFonts w:ascii="Arial Narrow" w:hAnsi="Arial Narrow"/>
          <w:b/>
          <w:bCs/>
          <w:color w:val="000000"/>
          <w:lang w:val="en"/>
        </w:rPr>
        <w:t>/AONO/</w:t>
      </w:r>
      <w:r w:rsidR="00DA4DF3" w:rsidRPr="00E27D49">
        <w:rPr>
          <w:rFonts w:ascii="Arial Narrow" w:hAnsi="Arial Narrow"/>
          <w:b/>
          <w:bCs/>
          <w:color w:val="000000"/>
          <w:lang w:val="en"/>
        </w:rPr>
        <w:t>………………………</w:t>
      </w:r>
      <w:r w:rsidRPr="00E27D49">
        <w:rPr>
          <w:rFonts w:ascii="Arial Narrow" w:hAnsi="Arial Narrow"/>
          <w:b/>
          <w:bCs/>
          <w:color w:val="000000"/>
          <w:lang w:val="en"/>
        </w:rPr>
        <w:t>/</w:t>
      </w:r>
      <w:r w:rsidR="00BB5194" w:rsidRPr="00E27D49">
        <w:rPr>
          <w:rFonts w:ascii="Arial Narrow" w:hAnsi="Arial Narrow"/>
          <w:b/>
          <w:bCs/>
          <w:color w:val="000000"/>
          <w:lang w:val="en"/>
        </w:rPr>
        <w:t>202</w:t>
      </w:r>
      <w:r w:rsidR="007F5245">
        <w:rPr>
          <w:rFonts w:ascii="Arial Narrow" w:hAnsi="Arial Narrow"/>
          <w:b/>
          <w:bCs/>
          <w:color w:val="000000"/>
          <w:lang w:val="en"/>
        </w:rPr>
        <w:t>4</w:t>
      </w:r>
      <w:r w:rsidRPr="00E27D49">
        <w:rPr>
          <w:rFonts w:ascii="Arial Narrow" w:hAnsi="Arial Narrow"/>
          <w:b/>
          <w:bCs/>
          <w:color w:val="000000"/>
          <w:lang w:val="en"/>
        </w:rPr>
        <w:t xml:space="preserve"> OF THE</w:t>
      </w:r>
      <w:r w:rsidRPr="00E27D49">
        <w:rPr>
          <w:rFonts w:ascii="Arial Narrow" w:hAnsi="Arial Narrow"/>
          <w:b/>
          <w:bCs/>
          <w:color w:val="000000"/>
          <w:lang w:val="en-US"/>
        </w:rPr>
        <w:t>_______________</w:t>
      </w:r>
    </w:p>
    <w:p w14:paraId="67471F74" w14:textId="55308D83" w:rsidR="00452CE2" w:rsidRPr="00E27D49" w:rsidRDefault="00452CE2" w:rsidP="00452CE2">
      <w:pPr>
        <w:pStyle w:val="Paragraphedeliste"/>
        <w:ind w:left="720"/>
        <w:jc w:val="center"/>
        <w:rPr>
          <w:rFonts w:ascii="Arial Narrow" w:hAnsi="Arial Narrow"/>
          <w:lang w:val="en-US"/>
        </w:rPr>
      </w:pPr>
      <w:r w:rsidRPr="00E27D49">
        <w:rPr>
          <w:rFonts w:ascii="Arial Narrow" w:hAnsi="Arial Narrow"/>
          <w:b/>
          <w:bCs/>
          <w:color w:val="000000"/>
          <w:spacing w:val="-4"/>
          <w:lang w:val="en"/>
        </w:rPr>
        <w:t xml:space="preserve">FOR THE CONSTRUCTION </w:t>
      </w:r>
      <w:r w:rsidR="007F5245" w:rsidRPr="007F5245">
        <w:rPr>
          <w:rFonts w:ascii="Arial Narrow" w:hAnsi="Arial Narrow"/>
          <w:b/>
          <w:bCs/>
          <w:color w:val="000000"/>
          <w:spacing w:val="-4"/>
          <w:lang w:val="en"/>
        </w:rPr>
        <w:t>OF A COMMERCIAL COMPLEX AND BUS STATION AT ATOK MUNICIPALITY</w:t>
      </w:r>
      <w:r w:rsidRPr="00E27D49">
        <w:rPr>
          <w:rFonts w:ascii="Arial Narrow" w:hAnsi="Arial Narrow"/>
          <w:b/>
          <w:bCs/>
          <w:color w:val="000000"/>
          <w:spacing w:val="-4"/>
          <w:lang w:val="en"/>
        </w:rPr>
        <w:t>.</w:t>
      </w:r>
      <w:r w:rsidRPr="00E27D49">
        <w:rPr>
          <w:rFonts w:ascii="Arial Narrow" w:hAnsi="Arial Narrow"/>
          <w:b/>
          <w:bCs/>
          <w:caps/>
          <w:color w:val="000000"/>
          <w:lang w:val="en"/>
        </w:rPr>
        <w:t>"TO BE OPENED ONLY DURING THE COUNTING SESSION.</w:t>
      </w:r>
    </w:p>
    <w:p w14:paraId="2E8E8B6B" w14:textId="77777777" w:rsidR="00452CE2" w:rsidRPr="00E27D49" w:rsidRDefault="00452CE2" w:rsidP="00452CE2">
      <w:pPr>
        <w:pStyle w:val="Paragraphedeliste"/>
        <w:spacing w:after="100" w:afterAutospacing="1"/>
        <w:ind w:left="720"/>
        <w:rPr>
          <w:rFonts w:ascii="Arial Narrow" w:hAnsi="Arial Narrow"/>
          <w:lang w:val="en-US"/>
        </w:rPr>
      </w:pPr>
      <w:r w:rsidRPr="00E27D49">
        <w:rPr>
          <w:rFonts w:ascii="Arial Narrow" w:hAnsi="Arial Narrow"/>
          <w:color w:val="000000"/>
          <w:lang w:val="en"/>
        </w:rPr>
        <w:t xml:space="preserve">The </w:t>
      </w:r>
      <w:r w:rsidRPr="00E27D49">
        <w:rPr>
          <w:rFonts w:ascii="Arial Narrow" w:hAnsi="Arial Narrow"/>
          <w:color w:val="000000"/>
          <w:spacing w:val="-2"/>
          <w:lang w:val="en"/>
        </w:rPr>
        <w:t>offers</w:t>
      </w:r>
      <w:r w:rsidRPr="00E27D49">
        <w:rPr>
          <w:rFonts w:ascii="Arial Narrow" w:hAnsi="Arial Narrow"/>
          <w:color w:val="000000"/>
          <w:lang w:val="en"/>
        </w:rPr>
        <w:t xml:space="preserve"> received after the dates and time limits for submission of tenders will not be received.</w:t>
      </w:r>
    </w:p>
    <w:p w14:paraId="2D875F64" w14:textId="77777777" w:rsidR="00452CE2" w:rsidRPr="00E27D49" w:rsidRDefault="00452CE2" w:rsidP="00452CE2">
      <w:pPr>
        <w:pStyle w:val="Retraitcorpsdetexte2"/>
        <w:keepNext/>
        <w:ind w:left="720" w:firstLine="0"/>
        <w:rPr>
          <w:rFonts w:ascii="Arial Narrow" w:hAnsi="Arial Narrow"/>
        </w:rPr>
      </w:pPr>
      <w:r w:rsidRPr="00E27D49">
        <w:rPr>
          <w:rFonts w:ascii="Arial Narrow" w:hAnsi="Arial Narrow"/>
          <w:b/>
          <w:bCs/>
          <w:color w:val="000000"/>
          <w:sz w:val="22"/>
          <w:szCs w:val="22"/>
        </w:rPr>
        <w:t>12</w:t>
      </w:r>
      <w:r w:rsidRPr="00E27D49">
        <w:rPr>
          <w:rFonts w:ascii="Arial Narrow" w:hAnsi="Arial Narrow"/>
          <w:b/>
          <w:bCs/>
          <w:color w:val="000000"/>
          <w:sz w:val="14"/>
          <w:szCs w:val="14"/>
        </w:rPr>
        <w:t xml:space="preserve"> </w:t>
      </w:r>
      <w:proofErr w:type="spellStart"/>
      <w:r w:rsidRPr="00E27D49">
        <w:rPr>
          <w:rFonts w:ascii="Arial Narrow" w:hAnsi="Arial Narrow"/>
          <w:b/>
          <w:bCs/>
          <w:color w:val="000000"/>
        </w:rPr>
        <w:t>Admissibility</w:t>
      </w:r>
      <w:proofErr w:type="spellEnd"/>
      <w:r w:rsidRPr="00E27D49">
        <w:rPr>
          <w:rFonts w:ascii="Arial Narrow" w:hAnsi="Arial Narrow"/>
          <w:b/>
          <w:bCs/>
          <w:color w:val="000000"/>
        </w:rPr>
        <w:t xml:space="preserve"> of the </w:t>
      </w:r>
      <w:proofErr w:type="spellStart"/>
      <w:r w:rsidRPr="00E27D49">
        <w:rPr>
          <w:rFonts w:ascii="Arial Narrow" w:hAnsi="Arial Narrow"/>
          <w:b/>
          <w:bCs/>
          <w:color w:val="000000"/>
        </w:rPr>
        <w:t>offers</w:t>
      </w:r>
      <w:proofErr w:type="spellEnd"/>
      <w:r w:rsidRPr="00E27D49">
        <w:rPr>
          <w:rFonts w:ascii="Arial Narrow" w:hAnsi="Arial Narrow"/>
          <w:b/>
          <w:bCs/>
          <w:lang w:val="en"/>
        </w:rPr>
        <w:t xml:space="preserve"> </w:t>
      </w:r>
    </w:p>
    <w:p w14:paraId="3D6338CC" w14:textId="77777777" w:rsidR="00452CE2" w:rsidRPr="00E27D49" w:rsidRDefault="00452CE2" w:rsidP="00452CE2">
      <w:pPr>
        <w:pStyle w:val="Paragraphedeliste"/>
        <w:spacing w:after="100" w:afterAutospacing="1"/>
        <w:ind w:left="720"/>
        <w:rPr>
          <w:rFonts w:ascii="Arial Narrow" w:hAnsi="Arial Narrow"/>
          <w:lang w:val="en-US"/>
        </w:rPr>
      </w:pPr>
      <w:r w:rsidRPr="00E27D49">
        <w:rPr>
          <w:rFonts w:ascii="Arial Narrow" w:hAnsi="Arial Narrow"/>
          <w:color w:val="000000"/>
          <w:lang w:val="en"/>
        </w:rPr>
        <w:t>On pain of dismissal, the required administrative documents must be produced in original or certified copies by the originating service or a competent authority, according to the stipulations of the regulation particularly of the call tender.</w:t>
      </w:r>
    </w:p>
    <w:p w14:paraId="2286D02A" w14:textId="77777777" w:rsidR="00664B78" w:rsidRDefault="00452CE2" w:rsidP="00452CE2">
      <w:pPr>
        <w:pStyle w:val="Paragraphedeliste"/>
        <w:spacing w:after="100" w:afterAutospacing="1"/>
        <w:ind w:left="720"/>
        <w:rPr>
          <w:rFonts w:ascii="Arial Narrow" w:hAnsi="Arial Narrow"/>
          <w:color w:val="000000"/>
          <w:lang w:val="en"/>
        </w:rPr>
      </w:pPr>
      <w:r w:rsidRPr="00E27D49">
        <w:rPr>
          <w:rFonts w:ascii="Arial Narrow" w:hAnsi="Arial Narrow"/>
          <w:color w:val="000000"/>
          <w:lang w:val="en"/>
        </w:rPr>
        <w:t>They must obligatorily date of less than three (03) months prior to the original date of submission of tenders or have been established subsequent to the date of signature of the notice of the call for tender.</w:t>
      </w:r>
    </w:p>
    <w:p w14:paraId="28EC9DDF" w14:textId="77777777" w:rsidR="00664B78" w:rsidRDefault="00452CE2" w:rsidP="00664B78">
      <w:pPr>
        <w:pStyle w:val="Paragraphedeliste"/>
        <w:spacing w:after="100" w:afterAutospacing="1"/>
        <w:ind w:left="720"/>
        <w:rPr>
          <w:rFonts w:ascii="Arial Narrow" w:hAnsi="Arial Narrow"/>
          <w:color w:val="000000"/>
          <w:lang w:val="en-US"/>
        </w:rPr>
      </w:pPr>
      <w:r w:rsidRPr="00E27D49">
        <w:rPr>
          <w:rFonts w:ascii="Arial Narrow" w:hAnsi="Arial Narrow"/>
          <w:color w:val="000000"/>
          <w:spacing w:val="-4"/>
          <w:lang w:val="en-US"/>
        </w:rPr>
        <w:t>Any offer</w:t>
      </w:r>
      <w:r w:rsidRPr="00E27D49">
        <w:rPr>
          <w:rFonts w:ascii="Arial Narrow" w:hAnsi="Arial Narrow"/>
          <w:lang w:val="en"/>
        </w:rPr>
        <w:t xml:space="preserve"> </w:t>
      </w:r>
      <w:r w:rsidRPr="00E27D49">
        <w:rPr>
          <w:rFonts w:ascii="Arial Narrow" w:hAnsi="Arial Narrow"/>
          <w:color w:val="000000"/>
          <w:lang w:val="en"/>
        </w:rPr>
        <w:t>incomplete</w:t>
      </w:r>
      <w:r w:rsidRPr="00E27D49">
        <w:rPr>
          <w:rFonts w:ascii="Arial Narrow" w:hAnsi="Arial Narrow"/>
          <w:color w:val="000000"/>
          <w:spacing w:val="-4"/>
          <w:lang w:val="en"/>
        </w:rPr>
        <w:t xml:space="preserve"> in accordance with the requirements in the case of tender will be declared inadmissible. Including the absence of the bid bond issued by a first-class Bank or an insurance company approved by the changed Ministry of finance and as listed in Exhibit 12 of the DAO.</w:t>
      </w:r>
      <w:r w:rsidRPr="00E27D49">
        <w:rPr>
          <w:rFonts w:ascii="Arial Narrow" w:hAnsi="Arial Narrow"/>
          <w:color w:val="000000"/>
          <w:lang w:val="en-US"/>
        </w:rPr>
        <w:t xml:space="preserve"> </w:t>
      </w:r>
    </w:p>
    <w:p w14:paraId="187139D9" w14:textId="77777777" w:rsidR="00452CE2" w:rsidRPr="00664B78" w:rsidRDefault="00452CE2" w:rsidP="00B25A64">
      <w:pPr>
        <w:pStyle w:val="Paragraphedeliste"/>
        <w:rPr>
          <w:rFonts w:ascii="Arial Narrow" w:hAnsi="Arial Narrow"/>
          <w:lang w:val="en-US"/>
        </w:rPr>
      </w:pPr>
      <w:r w:rsidRPr="00664B78">
        <w:rPr>
          <w:rFonts w:ascii="Arial Narrow" w:hAnsi="Arial Narrow"/>
          <w:b/>
          <w:bCs/>
          <w:color w:val="000000"/>
          <w:sz w:val="22"/>
          <w:szCs w:val="22"/>
          <w:lang w:val="en-US"/>
        </w:rPr>
        <w:t>13</w:t>
      </w:r>
      <w:r w:rsidRPr="00664B78">
        <w:rPr>
          <w:rFonts w:ascii="Arial Narrow" w:hAnsi="Arial Narrow"/>
          <w:b/>
          <w:bCs/>
          <w:color w:val="000000"/>
          <w:sz w:val="14"/>
          <w:szCs w:val="14"/>
          <w:lang w:val="en-US"/>
        </w:rPr>
        <w:t xml:space="preserve"> </w:t>
      </w:r>
      <w:r w:rsidR="003537BE" w:rsidRPr="00F41D05">
        <w:rPr>
          <w:rFonts w:ascii="Arial Narrow" w:hAnsi="Arial Narrow"/>
          <w:b/>
          <w:bCs/>
          <w:color w:val="000000"/>
          <w:sz w:val="14"/>
          <w:szCs w:val="14"/>
          <w:lang w:val="en-US"/>
        </w:rPr>
        <w:t xml:space="preserve"> </w:t>
      </w:r>
      <w:r w:rsidRPr="00664B78">
        <w:rPr>
          <w:rFonts w:ascii="Arial Narrow" w:hAnsi="Arial Narrow"/>
          <w:b/>
          <w:bCs/>
          <w:color w:val="000000"/>
          <w:lang w:val="en-US"/>
        </w:rPr>
        <w:t>The bid opening</w:t>
      </w:r>
      <w:r w:rsidRPr="00E27D49">
        <w:rPr>
          <w:rFonts w:ascii="Arial Narrow" w:hAnsi="Arial Narrow"/>
          <w:b/>
          <w:bCs/>
          <w:lang w:val="en"/>
        </w:rPr>
        <w:t xml:space="preserve"> </w:t>
      </w:r>
    </w:p>
    <w:p w14:paraId="4AC4F866" w14:textId="44BFD10B" w:rsidR="00452CE2" w:rsidRPr="00E27D49" w:rsidRDefault="00452CE2" w:rsidP="00AB535B">
      <w:pPr>
        <w:pStyle w:val="Corpsdetexte"/>
        <w:shd w:val="clear" w:color="auto" w:fill="FFFFFF"/>
        <w:ind w:left="720"/>
        <w:rPr>
          <w:rFonts w:ascii="Arial Narrow" w:hAnsi="Arial Narrow"/>
        </w:rPr>
      </w:pPr>
      <w:r w:rsidRPr="00E27D49">
        <w:rPr>
          <w:rFonts w:ascii="Arial Narrow" w:hAnsi="Arial Narrow"/>
          <w:color w:val="000000"/>
          <w:spacing w:val="4"/>
          <w:lang w:val="en"/>
        </w:rPr>
        <w:t xml:space="preserve">The opening of the bids will be in time. The opening of administrative documents, the technical and financial offers will be the </w:t>
      </w:r>
      <w:r w:rsidRPr="00E27D49">
        <w:rPr>
          <w:rFonts w:ascii="Arial Narrow" w:hAnsi="Arial Narrow"/>
          <w:color w:val="000000"/>
          <w:spacing w:val="4"/>
          <w:lang w:val="en-US"/>
        </w:rPr>
        <w:t>_________________</w:t>
      </w:r>
      <w:r w:rsidRPr="00E27D49">
        <w:rPr>
          <w:rFonts w:ascii="Arial Narrow" w:hAnsi="Arial Narrow"/>
          <w:lang w:val="en"/>
        </w:rPr>
        <w:t xml:space="preserve"> </w:t>
      </w:r>
      <w:r w:rsidRPr="00E27D49">
        <w:rPr>
          <w:rFonts w:ascii="Arial Narrow" w:hAnsi="Arial Narrow"/>
          <w:b/>
          <w:bCs/>
          <w:color w:val="000000"/>
          <w:spacing w:val="-2"/>
          <w:szCs w:val="32"/>
        </w:rPr>
        <w:t xml:space="preserve">to </w:t>
      </w:r>
      <w:r w:rsidR="007E0F70" w:rsidRPr="00785313">
        <w:rPr>
          <w:rFonts w:ascii="Arial Narrow" w:hAnsi="Arial Narrow"/>
          <w:b/>
          <w:bCs/>
          <w:color w:val="000000"/>
          <w:spacing w:val="-2"/>
          <w:szCs w:val="32"/>
          <w:lang w:val="en-US"/>
        </w:rPr>
        <w:t xml:space="preserve">     </w:t>
      </w:r>
      <w:r w:rsidRPr="00E27D49">
        <w:rPr>
          <w:rFonts w:ascii="Arial Narrow" w:hAnsi="Arial Narrow"/>
          <w:b/>
          <w:bCs/>
          <w:sz w:val="20"/>
          <w:lang w:val="en"/>
        </w:rPr>
        <w:t xml:space="preserve"> </w:t>
      </w:r>
      <w:proofErr w:type="spellStart"/>
      <w:r w:rsidRPr="00E27D49">
        <w:rPr>
          <w:rFonts w:ascii="Arial Narrow" w:hAnsi="Arial Narrow"/>
          <w:b/>
          <w:bCs/>
          <w:color w:val="000000"/>
          <w:spacing w:val="-2"/>
          <w:szCs w:val="32"/>
        </w:rPr>
        <w:t>hours</w:t>
      </w:r>
      <w:proofErr w:type="spellEnd"/>
      <w:r w:rsidRPr="00E27D49">
        <w:rPr>
          <w:rFonts w:ascii="Arial Narrow" w:hAnsi="Arial Narrow"/>
          <w:b/>
          <w:bCs/>
          <w:color w:val="000000"/>
          <w:spacing w:val="-2"/>
          <w:szCs w:val="32"/>
        </w:rPr>
        <w:t>’</w:t>
      </w:r>
      <w:r w:rsidRPr="00E27D49">
        <w:rPr>
          <w:rFonts w:ascii="Arial Narrow" w:hAnsi="Arial Narrow"/>
          <w:b/>
          <w:bCs/>
          <w:color w:val="000000"/>
          <w:spacing w:val="-2"/>
          <w:szCs w:val="32"/>
          <w:lang w:val="en-US"/>
        </w:rPr>
        <w:t xml:space="preserve"> </w:t>
      </w:r>
      <w:r w:rsidRPr="00E27D49">
        <w:rPr>
          <w:rFonts w:ascii="Arial Narrow" w:hAnsi="Arial Narrow"/>
          <w:color w:val="000000"/>
          <w:spacing w:val="-2"/>
        </w:rPr>
        <w:t>local time</w:t>
      </w:r>
      <w:r w:rsidRPr="00E27D49">
        <w:rPr>
          <w:rFonts w:ascii="Arial Narrow" w:hAnsi="Arial Narrow"/>
          <w:lang w:val="en"/>
        </w:rPr>
        <w:t xml:space="preserve"> </w:t>
      </w:r>
      <w:r w:rsidRPr="00E27D49">
        <w:rPr>
          <w:rFonts w:ascii="Arial Narrow" w:hAnsi="Arial Narrow"/>
          <w:color w:val="000000"/>
          <w:spacing w:val="4"/>
          <w:lang w:val="en"/>
        </w:rPr>
        <w:t xml:space="preserve">by the Commission </w:t>
      </w:r>
      <w:r w:rsidRPr="00E27D49">
        <w:rPr>
          <w:rFonts w:ascii="Arial Narrow" w:hAnsi="Arial Narrow"/>
          <w:color w:val="000000"/>
          <w:spacing w:val="4"/>
          <w:lang w:val="en-US"/>
        </w:rPr>
        <w:t>County</w:t>
      </w:r>
      <w:r w:rsidRPr="00E27D49">
        <w:rPr>
          <w:rFonts w:ascii="Arial Narrow" w:hAnsi="Arial Narrow"/>
          <w:lang w:val="en"/>
        </w:rPr>
        <w:t xml:space="preserve"> </w:t>
      </w:r>
      <w:r w:rsidRPr="00E27D49">
        <w:rPr>
          <w:rFonts w:ascii="Arial Narrow" w:hAnsi="Arial Narrow"/>
          <w:color w:val="000000"/>
          <w:spacing w:val="4"/>
        </w:rPr>
        <w:t xml:space="preserve">of </w:t>
      </w:r>
      <w:proofErr w:type="spellStart"/>
      <w:r w:rsidRPr="00E27D49">
        <w:rPr>
          <w:rFonts w:ascii="Arial Narrow" w:hAnsi="Arial Narrow"/>
          <w:color w:val="000000"/>
          <w:spacing w:val="4"/>
        </w:rPr>
        <w:t>procurement</w:t>
      </w:r>
      <w:proofErr w:type="spellEnd"/>
      <w:r w:rsidRPr="00E27D49">
        <w:rPr>
          <w:rFonts w:ascii="Arial Narrow" w:hAnsi="Arial Narrow"/>
          <w:color w:val="000000"/>
          <w:spacing w:val="4"/>
        </w:rPr>
        <w:t xml:space="preserve"> </w:t>
      </w:r>
      <w:r w:rsidR="00672EED" w:rsidRPr="00E27D49">
        <w:rPr>
          <w:rFonts w:ascii="Arial Narrow" w:hAnsi="Arial Narrow"/>
        </w:rPr>
        <w:t xml:space="preserve">in the meeting room of the </w:t>
      </w:r>
      <w:r w:rsidR="007F5245">
        <w:rPr>
          <w:rFonts w:ascii="Arial Narrow" w:hAnsi="Arial Narrow"/>
        </w:rPr>
        <w:t>City Hall of ATOK</w:t>
      </w:r>
      <w:r w:rsidR="00672EED" w:rsidRPr="00E27D49">
        <w:rPr>
          <w:rFonts w:ascii="Arial Narrow" w:hAnsi="Arial Narrow"/>
        </w:rPr>
        <w:t>.</w:t>
      </w:r>
    </w:p>
    <w:p w14:paraId="017A2E3C" w14:textId="77777777" w:rsidR="00452CE2" w:rsidRPr="00E27D49" w:rsidRDefault="00452CE2" w:rsidP="00883C65">
      <w:pPr>
        <w:pStyle w:val="Corpsdetexte"/>
        <w:spacing w:after="120"/>
        <w:ind w:left="720"/>
        <w:rPr>
          <w:rFonts w:ascii="Arial Narrow" w:hAnsi="Arial Narrow"/>
        </w:rPr>
      </w:pPr>
      <w:r w:rsidRPr="00E27D49">
        <w:rPr>
          <w:rFonts w:ascii="Arial Narrow" w:hAnsi="Arial Narrow"/>
          <w:color w:val="000000"/>
          <w:spacing w:val="4"/>
          <w:lang w:val="en"/>
        </w:rPr>
        <w:t>Only bidders can attend this opening meeting or be represented by a duly authorized person of their choice.</w:t>
      </w:r>
    </w:p>
    <w:p w14:paraId="474C6AB8" w14:textId="77777777" w:rsidR="00452CE2" w:rsidRPr="00E27D49" w:rsidRDefault="00452CE2" w:rsidP="00452CE2">
      <w:pPr>
        <w:pStyle w:val="Retraitcorpsdetexte2"/>
        <w:keepNext/>
        <w:ind w:left="720" w:firstLine="0"/>
        <w:rPr>
          <w:rFonts w:ascii="Arial Narrow" w:hAnsi="Arial Narrow"/>
        </w:rPr>
      </w:pPr>
      <w:r w:rsidRPr="00E27D49">
        <w:rPr>
          <w:rFonts w:ascii="Arial Narrow" w:hAnsi="Arial Narrow"/>
          <w:b/>
          <w:bCs/>
          <w:color w:val="000000"/>
          <w:sz w:val="22"/>
          <w:szCs w:val="22"/>
        </w:rPr>
        <w:t>14</w:t>
      </w:r>
      <w:r w:rsidRPr="00E27D49">
        <w:rPr>
          <w:rFonts w:ascii="Arial Narrow" w:hAnsi="Arial Narrow"/>
          <w:b/>
          <w:bCs/>
          <w:color w:val="000000"/>
          <w:sz w:val="14"/>
          <w:szCs w:val="14"/>
        </w:rPr>
        <w:t xml:space="preserve"> </w:t>
      </w:r>
      <w:r w:rsidRPr="00E27D49">
        <w:rPr>
          <w:rFonts w:ascii="Arial Narrow" w:hAnsi="Arial Narrow"/>
          <w:b/>
          <w:bCs/>
          <w:color w:val="000000"/>
        </w:rPr>
        <w:t xml:space="preserve">Evaluation </w:t>
      </w:r>
      <w:proofErr w:type="spellStart"/>
      <w:r w:rsidRPr="00E27D49">
        <w:rPr>
          <w:rFonts w:ascii="Arial Narrow" w:hAnsi="Arial Narrow"/>
          <w:b/>
          <w:bCs/>
          <w:color w:val="000000"/>
        </w:rPr>
        <w:t>criteria</w:t>
      </w:r>
      <w:proofErr w:type="spellEnd"/>
      <w:r w:rsidRPr="00E27D49">
        <w:rPr>
          <w:rFonts w:ascii="Arial Narrow" w:hAnsi="Arial Narrow"/>
          <w:b/>
          <w:bCs/>
          <w:lang w:val="en"/>
        </w:rPr>
        <w:t xml:space="preserve"> </w:t>
      </w:r>
    </w:p>
    <w:p w14:paraId="59A6F427" w14:textId="77777777" w:rsidR="00452CE2" w:rsidRPr="00E27D49" w:rsidRDefault="00452CE2" w:rsidP="00452CE2">
      <w:pPr>
        <w:pStyle w:val="Retraitcorpsdetexte2"/>
        <w:ind w:left="720" w:firstLine="0"/>
        <w:rPr>
          <w:rFonts w:ascii="Arial Narrow" w:hAnsi="Arial Narrow"/>
        </w:rPr>
      </w:pPr>
      <w:r w:rsidRPr="00E27D49">
        <w:rPr>
          <w:rFonts w:ascii="Arial Narrow" w:hAnsi="Arial Narrow"/>
          <w:b/>
          <w:bCs/>
          <w:color w:val="000000"/>
        </w:rPr>
        <w:t>a.</w:t>
      </w:r>
      <w:r w:rsidRPr="00E27D49">
        <w:rPr>
          <w:rFonts w:ascii="Arial Narrow" w:hAnsi="Arial Narrow"/>
          <w:b/>
          <w:bCs/>
          <w:color w:val="000000"/>
          <w:sz w:val="14"/>
          <w:szCs w:val="14"/>
        </w:rPr>
        <w:t xml:space="preserve"> </w:t>
      </w:r>
      <w:r w:rsidRPr="00E27D49">
        <w:rPr>
          <w:rFonts w:ascii="Arial Narrow" w:hAnsi="Arial Narrow"/>
          <w:b/>
          <w:bCs/>
          <w:color w:val="000000"/>
        </w:rPr>
        <w:t xml:space="preserve">Playoff </w:t>
      </w:r>
      <w:proofErr w:type="spellStart"/>
      <w:r w:rsidRPr="00E27D49">
        <w:rPr>
          <w:rFonts w:ascii="Arial Narrow" w:hAnsi="Arial Narrow"/>
          <w:b/>
          <w:bCs/>
          <w:color w:val="000000"/>
        </w:rPr>
        <w:t>criteria</w:t>
      </w:r>
      <w:proofErr w:type="spellEnd"/>
      <w:r w:rsidRPr="00E27D49">
        <w:rPr>
          <w:rFonts w:ascii="Arial Narrow" w:hAnsi="Arial Narrow"/>
          <w:b/>
          <w:bCs/>
          <w:lang w:val="en"/>
        </w:rPr>
        <w:t xml:space="preserve"> </w:t>
      </w:r>
    </w:p>
    <w:p w14:paraId="74F16344" w14:textId="77777777" w:rsidR="00452CE2" w:rsidRPr="00E27D49" w:rsidRDefault="00452CE2" w:rsidP="00452CE2">
      <w:pPr>
        <w:pStyle w:val="Paragraphedeliste"/>
        <w:spacing w:after="100" w:afterAutospacing="1"/>
        <w:ind w:left="720"/>
        <w:rPr>
          <w:rFonts w:ascii="Arial Narrow" w:hAnsi="Arial Narrow"/>
          <w:lang w:val="en-US"/>
        </w:rPr>
      </w:pPr>
      <w:r w:rsidRPr="00E27D49">
        <w:rPr>
          <w:rFonts w:ascii="Arial Narrow" w:hAnsi="Arial Narrow"/>
          <w:color w:val="000000"/>
          <w:lang w:val="en"/>
        </w:rPr>
        <w:lastRenderedPageBreak/>
        <w:t xml:space="preserve">Playoff criteria set out the minimum requirements to be admitted to the evaluation according to the essential criteria. Failure to comply with these criteria results in the rejection of the offer of the </w:t>
      </w:r>
      <w:proofErr w:type="spellStart"/>
      <w:r w:rsidRPr="00E27D49">
        <w:rPr>
          <w:rFonts w:ascii="Arial Narrow" w:hAnsi="Arial Narrow"/>
          <w:color w:val="000000"/>
          <w:lang w:val="en"/>
        </w:rPr>
        <w:t>bidder.This</w:t>
      </w:r>
      <w:proofErr w:type="spellEnd"/>
      <w:r w:rsidRPr="00E27D49">
        <w:rPr>
          <w:rFonts w:ascii="Arial Narrow" w:hAnsi="Arial Narrow"/>
          <w:color w:val="000000"/>
          <w:lang w:val="en"/>
        </w:rPr>
        <w:t xml:space="preserve"> includes:</w:t>
      </w:r>
    </w:p>
    <w:p w14:paraId="6B7A2581" w14:textId="77777777" w:rsidR="00452CE2" w:rsidRPr="00E27D49" w:rsidRDefault="00452CE2" w:rsidP="00664B78">
      <w:pPr>
        <w:pStyle w:val="Retraitcorpsdetexte2"/>
        <w:rPr>
          <w:rFonts w:ascii="Arial Narrow" w:hAnsi="Arial Narrow"/>
        </w:rPr>
      </w:pPr>
      <w:r w:rsidRPr="00E27D49">
        <w:rPr>
          <w:rFonts w:ascii="Arial Narrow" w:hAnsi="Arial Narrow"/>
          <w:color w:val="000000"/>
        </w:rPr>
        <w:t></w:t>
      </w:r>
      <w:r w:rsidRPr="00E27D49">
        <w:rPr>
          <w:rFonts w:ascii="Arial Narrow" w:hAnsi="Arial Narrow"/>
          <w:color w:val="000000"/>
          <w:sz w:val="14"/>
          <w:szCs w:val="14"/>
        </w:rPr>
        <w:t xml:space="preserve"> </w:t>
      </w:r>
      <w:r w:rsidRPr="00E27D49">
        <w:rPr>
          <w:rFonts w:ascii="Arial Narrow" w:hAnsi="Arial Narrow"/>
          <w:b/>
          <w:bCs/>
          <w:color w:val="000000"/>
          <w:u w:val="single"/>
        </w:rPr>
        <w:t xml:space="preserve">Administrative </w:t>
      </w:r>
      <w:proofErr w:type="spellStart"/>
      <w:r w:rsidRPr="00E27D49">
        <w:rPr>
          <w:rFonts w:ascii="Arial Narrow" w:hAnsi="Arial Narrow"/>
          <w:b/>
          <w:bCs/>
          <w:color w:val="000000"/>
          <w:u w:val="single"/>
        </w:rPr>
        <w:t>offer</w:t>
      </w:r>
      <w:proofErr w:type="spellEnd"/>
      <w:r w:rsidRPr="00E27D49">
        <w:rPr>
          <w:rFonts w:ascii="Arial Narrow" w:hAnsi="Arial Narrow"/>
          <w:b/>
          <w:bCs/>
          <w:u w:val="single"/>
          <w:lang w:val="en"/>
        </w:rPr>
        <w:t xml:space="preserve"> </w:t>
      </w:r>
    </w:p>
    <w:p w14:paraId="47FDC52B" w14:textId="77777777" w:rsidR="00452CE2" w:rsidRPr="00E27D49" w:rsidRDefault="00452CE2" w:rsidP="00452CE2">
      <w:pPr>
        <w:pStyle w:val="Retraitcorpsdetexte2"/>
        <w:ind w:left="720" w:firstLine="0"/>
        <w:rPr>
          <w:rFonts w:ascii="Arial Narrow" w:hAnsi="Arial Narrow"/>
        </w:rPr>
      </w:pPr>
      <w:r w:rsidRPr="00E27D49">
        <w:rPr>
          <w:rFonts w:ascii="Arial Narrow" w:hAnsi="Arial Narrow"/>
          <w:color w:val="000000"/>
          <w:sz w:val="22"/>
          <w:szCs w:val="22"/>
        </w:rPr>
        <w:t>-</w:t>
      </w:r>
      <w:r w:rsidRPr="00E27D49">
        <w:rPr>
          <w:rFonts w:ascii="Arial Narrow" w:hAnsi="Arial Narrow"/>
          <w:color w:val="000000"/>
          <w:sz w:val="14"/>
          <w:szCs w:val="14"/>
        </w:rPr>
        <w:t xml:space="preserve">       </w:t>
      </w:r>
      <w:r w:rsidRPr="00E27D49">
        <w:rPr>
          <w:rFonts w:ascii="Arial Narrow" w:hAnsi="Arial Narrow"/>
          <w:color w:val="000000"/>
          <w:lang w:val="en"/>
        </w:rPr>
        <w:t>the absence of an administrative room required;</w:t>
      </w:r>
    </w:p>
    <w:p w14:paraId="6D81CD79" w14:textId="77777777" w:rsidR="00452CE2" w:rsidRPr="00E27D49" w:rsidRDefault="00452CE2" w:rsidP="00452CE2">
      <w:pPr>
        <w:pStyle w:val="Retraitcorpsdetexte2"/>
        <w:ind w:left="720" w:firstLine="0"/>
        <w:rPr>
          <w:rFonts w:ascii="Arial Narrow" w:hAnsi="Arial Narrow"/>
        </w:rPr>
      </w:pPr>
      <w:r w:rsidRPr="00E27D49">
        <w:rPr>
          <w:rFonts w:ascii="Arial Narrow" w:hAnsi="Arial Narrow"/>
          <w:color w:val="000000"/>
          <w:spacing w:val="-4"/>
          <w:sz w:val="22"/>
          <w:szCs w:val="22"/>
        </w:rPr>
        <w:t>-</w:t>
      </w:r>
      <w:r w:rsidRPr="00E27D49">
        <w:rPr>
          <w:rFonts w:ascii="Arial Narrow" w:hAnsi="Arial Narrow"/>
          <w:color w:val="000000"/>
          <w:spacing w:val="-4"/>
          <w:sz w:val="14"/>
          <w:szCs w:val="14"/>
        </w:rPr>
        <w:t xml:space="preserve">       </w:t>
      </w:r>
      <w:r w:rsidRPr="00E27D49">
        <w:rPr>
          <w:rFonts w:ascii="Arial Narrow" w:hAnsi="Arial Narrow"/>
          <w:color w:val="000000"/>
          <w:spacing w:val="-4"/>
          <w:lang w:val="en"/>
        </w:rPr>
        <w:t>non-compliance of a piece from the model type within a period of more than 48 hours;</w:t>
      </w:r>
    </w:p>
    <w:p w14:paraId="27B48668" w14:textId="77777777" w:rsidR="00452CE2" w:rsidRPr="00E27D49" w:rsidRDefault="00452CE2" w:rsidP="00452CE2">
      <w:pPr>
        <w:pStyle w:val="Retraitcorpsdetexte2"/>
        <w:ind w:left="720" w:firstLine="0"/>
        <w:rPr>
          <w:rFonts w:ascii="Arial Narrow" w:hAnsi="Arial Narrow"/>
          <w:color w:val="000000"/>
          <w:lang w:val="en"/>
        </w:rPr>
      </w:pPr>
      <w:r w:rsidRPr="00E27D49">
        <w:rPr>
          <w:rFonts w:ascii="Arial Narrow" w:hAnsi="Arial Narrow"/>
          <w:color w:val="000000"/>
          <w:sz w:val="22"/>
          <w:szCs w:val="22"/>
        </w:rPr>
        <w:t>-</w:t>
      </w:r>
      <w:r w:rsidRPr="00E27D49">
        <w:rPr>
          <w:rFonts w:ascii="Arial Narrow" w:hAnsi="Arial Narrow"/>
          <w:color w:val="000000"/>
          <w:sz w:val="14"/>
          <w:szCs w:val="14"/>
        </w:rPr>
        <w:t xml:space="preserve">       </w:t>
      </w:r>
      <w:r w:rsidRPr="00E27D49">
        <w:rPr>
          <w:rFonts w:ascii="Arial Narrow" w:hAnsi="Arial Narrow"/>
          <w:color w:val="000000"/>
          <w:lang w:val="en"/>
        </w:rPr>
        <w:t>a false statement or a falsified or scanned part.</w:t>
      </w:r>
    </w:p>
    <w:p w14:paraId="5395098A" w14:textId="77777777" w:rsidR="00452CE2" w:rsidRPr="00E27D49" w:rsidRDefault="00452CE2" w:rsidP="00452CE2">
      <w:pPr>
        <w:pStyle w:val="Retraitcorpsdetexte2"/>
        <w:ind w:left="720" w:firstLine="0"/>
        <w:rPr>
          <w:rFonts w:ascii="Arial Narrow" w:hAnsi="Arial Narrow"/>
          <w:sz w:val="8"/>
        </w:rPr>
      </w:pPr>
    </w:p>
    <w:p w14:paraId="179BD118" w14:textId="77777777" w:rsidR="00452CE2" w:rsidRPr="00E27D49" w:rsidRDefault="00452CE2" w:rsidP="00452CE2">
      <w:pPr>
        <w:pStyle w:val="Retraitcorpsdetexte2"/>
        <w:ind w:left="720" w:firstLine="0"/>
        <w:rPr>
          <w:rFonts w:ascii="Arial Narrow" w:hAnsi="Arial Narrow"/>
        </w:rPr>
      </w:pPr>
      <w:r w:rsidRPr="00E27D49">
        <w:rPr>
          <w:rFonts w:ascii="Arial Narrow" w:hAnsi="Arial Narrow"/>
          <w:color w:val="000000"/>
        </w:rPr>
        <w:t></w:t>
      </w:r>
      <w:r w:rsidRPr="00E27D49">
        <w:rPr>
          <w:rFonts w:ascii="Arial Narrow" w:hAnsi="Arial Narrow"/>
          <w:color w:val="000000"/>
          <w:sz w:val="14"/>
          <w:szCs w:val="14"/>
        </w:rPr>
        <w:t xml:space="preserve"> </w:t>
      </w:r>
      <w:proofErr w:type="spellStart"/>
      <w:r w:rsidRPr="00E27D49">
        <w:rPr>
          <w:rFonts w:ascii="Arial Narrow" w:hAnsi="Arial Narrow"/>
          <w:b/>
          <w:bCs/>
          <w:color w:val="000000"/>
          <w:u w:val="single"/>
        </w:rPr>
        <w:t>Technical</w:t>
      </w:r>
      <w:proofErr w:type="spellEnd"/>
      <w:r w:rsidRPr="00E27D49">
        <w:rPr>
          <w:rFonts w:ascii="Arial Narrow" w:hAnsi="Arial Narrow"/>
          <w:b/>
          <w:bCs/>
          <w:color w:val="000000"/>
          <w:u w:val="single"/>
        </w:rPr>
        <w:t xml:space="preserve"> </w:t>
      </w:r>
      <w:proofErr w:type="spellStart"/>
      <w:r w:rsidRPr="00E27D49">
        <w:rPr>
          <w:rFonts w:ascii="Arial Narrow" w:hAnsi="Arial Narrow"/>
          <w:b/>
          <w:bCs/>
          <w:color w:val="000000"/>
          <w:u w:val="single"/>
        </w:rPr>
        <w:t>offer</w:t>
      </w:r>
      <w:proofErr w:type="spellEnd"/>
      <w:r w:rsidRPr="00E27D49">
        <w:rPr>
          <w:rFonts w:ascii="Arial Narrow" w:hAnsi="Arial Narrow"/>
          <w:b/>
          <w:bCs/>
          <w:u w:val="single"/>
          <w:lang w:val="en"/>
        </w:rPr>
        <w:t xml:space="preserve"> </w:t>
      </w:r>
    </w:p>
    <w:p w14:paraId="4FB15704" w14:textId="77777777" w:rsidR="00452CE2" w:rsidRPr="00E27D49" w:rsidRDefault="00452CE2" w:rsidP="00452CE2">
      <w:pPr>
        <w:pStyle w:val="Retraitcorpsdetexte2"/>
        <w:ind w:left="720" w:firstLine="0"/>
        <w:rPr>
          <w:rFonts w:ascii="Arial Narrow" w:hAnsi="Arial Narrow"/>
        </w:rPr>
      </w:pPr>
      <w:r w:rsidRPr="00E27D49">
        <w:rPr>
          <w:rFonts w:ascii="Arial Narrow" w:hAnsi="Arial Narrow"/>
          <w:color w:val="000000"/>
          <w:sz w:val="22"/>
          <w:szCs w:val="22"/>
        </w:rPr>
        <w:t>-</w:t>
      </w:r>
      <w:r w:rsidRPr="00E27D49">
        <w:rPr>
          <w:rFonts w:ascii="Arial Narrow" w:hAnsi="Arial Narrow"/>
          <w:color w:val="000000"/>
          <w:sz w:val="14"/>
          <w:szCs w:val="14"/>
        </w:rPr>
        <w:t xml:space="preserve">       </w:t>
      </w:r>
      <w:r w:rsidRPr="00E27D49">
        <w:rPr>
          <w:rFonts w:ascii="Arial Narrow" w:hAnsi="Arial Narrow"/>
          <w:color w:val="000000"/>
          <w:lang w:val="en"/>
        </w:rPr>
        <w:t>technical offer incomplete;</w:t>
      </w:r>
    </w:p>
    <w:p w14:paraId="6164115D" w14:textId="77777777" w:rsidR="00452CE2" w:rsidRPr="00E27D49" w:rsidRDefault="00452CE2" w:rsidP="00452CE2">
      <w:pPr>
        <w:pStyle w:val="Retraitcorpsdetexte2"/>
        <w:ind w:left="720" w:firstLine="0"/>
        <w:rPr>
          <w:rFonts w:ascii="Arial Narrow" w:hAnsi="Arial Narrow"/>
        </w:rPr>
      </w:pPr>
      <w:r w:rsidRPr="00E27D49">
        <w:rPr>
          <w:rFonts w:ascii="Arial Narrow" w:hAnsi="Arial Narrow"/>
          <w:color w:val="000000"/>
          <w:sz w:val="22"/>
          <w:szCs w:val="22"/>
        </w:rPr>
        <w:t>-</w:t>
      </w:r>
      <w:r w:rsidRPr="00E27D49">
        <w:rPr>
          <w:rFonts w:ascii="Arial Narrow" w:hAnsi="Arial Narrow"/>
          <w:color w:val="000000"/>
          <w:sz w:val="14"/>
          <w:szCs w:val="14"/>
        </w:rPr>
        <w:t xml:space="preserve">       </w:t>
      </w:r>
      <w:r w:rsidRPr="00E27D49">
        <w:rPr>
          <w:rFonts w:ascii="Arial Narrow" w:hAnsi="Arial Narrow"/>
          <w:color w:val="000000"/>
          <w:lang w:val="en"/>
        </w:rPr>
        <w:t>a false statement or one-piece forged or scanned;</w:t>
      </w:r>
    </w:p>
    <w:p w14:paraId="56FAFF9D" w14:textId="77777777" w:rsidR="00452CE2" w:rsidRPr="00E27D49" w:rsidRDefault="00452CE2" w:rsidP="00452CE2">
      <w:pPr>
        <w:pStyle w:val="Retraitcorpsdetexte2"/>
        <w:ind w:left="720" w:firstLine="0"/>
        <w:rPr>
          <w:rFonts w:ascii="Arial Narrow" w:hAnsi="Arial Narrow"/>
        </w:rPr>
      </w:pPr>
      <w:r w:rsidRPr="00E27D49">
        <w:rPr>
          <w:rFonts w:ascii="Arial Narrow" w:hAnsi="Arial Narrow"/>
          <w:color w:val="000000"/>
          <w:sz w:val="22"/>
          <w:szCs w:val="22"/>
        </w:rPr>
        <w:t>-</w:t>
      </w:r>
      <w:r w:rsidRPr="00E27D49">
        <w:rPr>
          <w:rFonts w:ascii="Arial Narrow" w:hAnsi="Arial Narrow"/>
          <w:color w:val="000000"/>
          <w:sz w:val="14"/>
          <w:szCs w:val="14"/>
        </w:rPr>
        <w:t xml:space="preserve">       </w:t>
      </w:r>
      <w:r w:rsidRPr="00E27D49">
        <w:rPr>
          <w:rFonts w:ascii="Arial Narrow" w:hAnsi="Arial Narrow"/>
          <w:color w:val="000000"/>
          <w:lang w:val="en"/>
        </w:rPr>
        <w:t>have no yard abandoned;</w:t>
      </w:r>
    </w:p>
    <w:p w14:paraId="762D1A46" w14:textId="77777777" w:rsidR="00452CE2" w:rsidRPr="00E27D49" w:rsidRDefault="00452CE2" w:rsidP="00452CE2">
      <w:pPr>
        <w:pStyle w:val="Retraitcorpsdetexte2"/>
        <w:ind w:left="720" w:firstLine="0"/>
        <w:rPr>
          <w:rFonts w:ascii="Arial Narrow" w:hAnsi="Arial Narrow"/>
        </w:rPr>
      </w:pPr>
      <w:r w:rsidRPr="00E27D49">
        <w:rPr>
          <w:rFonts w:ascii="Arial Narrow" w:hAnsi="Arial Narrow"/>
          <w:color w:val="000000"/>
          <w:spacing w:val="-4"/>
          <w:sz w:val="22"/>
          <w:szCs w:val="22"/>
        </w:rPr>
        <w:t>-</w:t>
      </w:r>
      <w:r w:rsidRPr="00E27D49">
        <w:rPr>
          <w:rFonts w:ascii="Arial Narrow" w:hAnsi="Arial Narrow"/>
          <w:color w:val="000000"/>
          <w:spacing w:val="-4"/>
          <w:sz w:val="14"/>
          <w:szCs w:val="14"/>
        </w:rPr>
        <w:t xml:space="preserve">       </w:t>
      </w:r>
      <w:r w:rsidRPr="00E27D49">
        <w:rPr>
          <w:rFonts w:ascii="Arial Narrow" w:hAnsi="Arial Narrow"/>
          <w:color w:val="000000"/>
          <w:spacing w:val="-4"/>
          <w:lang w:val="en"/>
        </w:rPr>
        <w:t>not having a financial surface of at leas</w:t>
      </w:r>
      <w:r w:rsidR="007E0F70" w:rsidRPr="00E27D49">
        <w:rPr>
          <w:rFonts w:ascii="Arial Narrow" w:hAnsi="Arial Narrow"/>
          <w:color w:val="000000"/>
          <w:spacing w:val="-4"/>
          <w:lang w:val="en"/>
        </w:rPr>
        <w:t>t one hundred fif</w:t>
      </w:r>
      <w:r w:rsidR="00001D63" w:rsidRPr="00E27D49">
        <w:rPr>
          <w:rFonts w:ascii="Arial Narrow" w:hAnsi="Arial Narrow"/>
          <w:color w:val="000000"/>
          <w:spacing w:val="-4"/>
          <w:lang w:val="en"/>
        </w:rPr>
        <w:t>ty million (15</w:t>
      </w:r>
      <w:r w:rsidRPr="00E27D49">
        <w:rPr>
          <w:rFonts w:ascii="Arial Narrow" w:hAnsi="Arial Narrow"/>
          <w:color w:val="000000"/>
          <w:spacing w:val="-4"/>
          <w:lang w:val="en"/>
        </w:rPr>
        <w:t>0 000 000) FCFA</w:t>
      </w:r>
    </w:p>
    <w:p w14:paraId="3B55F361" w14:textId="77777777" w:rsidR="00452CE2" w:rsidRPr="00E27D49" w:rsidRDefault="00452CE2" w:rsidP="00452CE2">
      <w:pPr>
        <w:pStyle w:val="Retraitcorpsdetexte2"/>
        <w:ind w:left="720" w:firstLine="0"/>
        <w:rPr>
          <w:rFonts w:ascii="Arial Narrow" w:hAnsi="Arial Narrow"/>
        </w:rPr>
      </w:pPr>
      <w:r w:rsidRPr="00E27D49">
        <w:rPr>
          <w:rFonts w:ascii="Arial Narrow" w:hAnsi="Arial Narrow"/>
          <w:color w:val="000000"/>
          <w:sz w:val="22"/>
          <w:szCs w:val="22"/>
        </w:rPr>
        <w:t>-</w:t>
      </w:r>
      <w:r w:rsidRPr="00E27D49">
        <w:rPr>
          <w:rFonts w:ascii="Arial Narrow" w:hAnsi="Arial Narrow"/>
          <w:color w:val="000000"/>
          <w:sz w:val="14"/>
          <w:szCs w:val="14"/>
        </w:rPr>
        <w:t xml:space="preserve">       </w:t>
      </w:r>
      <w:r w:rsidRPr="00E27D49">
        <w:rPr>
          <w:rFonts w:ascii="Arial Narrow" w:hAnsi="Arial Narrow"/>
          <w:color w:val="000000"/>
          <w:lang w:val="en"/>
        </w:rPr>
        <w:t>a building of at leas</w:t>
      </w:r>
      <w:r w:rsidR="007E0F70" w:rsidRPr="00E27D49">
        <w:rPr>
          <w:rFonts w:ascii="Arial Narrow" w:hAnsi="Arial Narrow"/>
          <w:color w:val="000000"/>
          <w:lang w:val="en"/>
        </w:rPr>
        <w:t>t one hundred fif</w:t>
      </w:r>
      <w:r w:rsidR="00001D63" w:rsidRPr="00E27D49">
        <w:rPr>
          <w:rFonts w:ascii="Arial Narrow" w:hAnsi="Arial Narrow"/>
          <w:color w:val="000000"/>
          <w:lang w:val="en"/>
        </w:rPr>
        <w:t>ty million (15</w:t>
      </w:r>
      <w:r w:rsidRPr="00E27D49">
        <w:rPr>
          <w:rFonts w:ascii="Arial Narrow" w:hAnsi="Arial Narrow"/>
          <w:color w:val="000000"/>
          <w:lang w:val="en"/>
        </w:rPr>
        <w:t>0 000 000) FCFA project have not carried over the past three (03) years;</w:t>
      </w:r>
    </w:p>
    <w:p w14:paraId="6B66A521" w14:textId="77777777" w:rsidR="00452CE2" w:rsidRPr="00E27D49" w:rsidRDefault="00452CE2" w:rsidP="00452CE2">
      <w:pPr>
        <w:pStyle w:val="Retraitcorpsdetexte2"/>
        <w:ind w:left="720" w:firstLine="0"/>
        <w:rPr>
          <w:rFonts w:ascii="Arial Narrow" w:hAnsi="Arial Narrow"/>
          <w:color w:val="000000"/>
        </w:rPr>
      </w:pPr>
      <w:r w:rsidRPr="00E27D49">
        <w:rPr>
          <w:rFonts w:ascii="Arial Narrow" w:hAnsi="Arial Narrow"/>
          <w:color w:val="000000"/>
          <w:sz w:val="22"/>
          <w:szCs w:val="22"/>
        </w:rPr>
        <w:t>-</w:t>
      </w:r>
      <w:r w:rsidRPr="00E27D49">
        <w:rPr>
          <w:rFonts w:ascii="Arial Narrow" w:hAnsi="Arial Narrow"/>
          <w:color w:val="000000"/>
          <w:sz w:val="14"/>
          <w:szCs w:val="14"/>
        </w:rPr>
        <w:t xml:space="preserve">       </w:t>
      </w:r>
      <w:r w:rsidRPr="00E27D49">
        <w:rPr>
          <w:rFonts w:ascii="Arial Narrow" w:hAnsi="Arial Narrow"/>
          <w:color w:val="000000"/>
        </w:rPr>
        <w:t xml:space="preserve">Score of the </w:t>
      </w:r>
      <w:proofErr w:type="spellStart"/>
      <w:r w:rsidRPr="00E27D49">
        <w:rPr>
          <w:rFonts w:ascii="Arial Narrow" w:hAnsi="Arial Narrow"/>
          <w:color w:val="000000"/>
        </w:rPr>
        <w:t>lower</w:t>
      </w:r>
      <w:proofErr w:type="spellEnd"/>
      <w:r w:rsidRPr="00E27D49">
        <w:rPr>
          <w:rFonts w:ascii="Arial Narrow" w:hAnsi="Arial Narrow"/>
          <w:color w:val="000000"/>
        </w:rPr>
        <w:t xml:space="preserve"> </w:t>
      </w:r>
      <w:proofErr w:type="spellStart"/>
      <w:r w:rsidRPr="00E27D49">
        <w:rPr>
          <w:rFonts w:ascii="Arial Narrow" w:hAnsi="Arial Narrow"/>
          <w:color w:val="000000"/>
        </w:rPr>
        <w:t>technical</w:t>
      </w:r>
      <w:proofErr w:type="spellEnd"/>
      <w:r w:rsidRPr="00E27D49">
        <w:rPr>
          <w:rFonts w:ascii="Arial Narrow" w:hAnsi="Arial Narrow"/>
          <w:color w:val="000000"/>
        </w:rPr>
        <w:t xml:space="preserve"> </w:t>
      </w:r>
      <w:proofErr w:type="spellStart"/>
      <w:r w:rsidRPr="00E27D49">
        <w:rPr>
          <w:rFonts w:ascii="Arial Narrow" w:hAnsi="Arial Narrow"/>
          <w:color w:val="000000"/>
        </w:rPr>
        <w:t>offer</w:t>
      </w:r>
      <w:proofErr w:type="spellEnd"/>
      <w:r w:rsidRPr="00E27D49">
        <w:rPr>
          <w:rFonts w:ascii="Arial Narrow" w:hAnsi="Arial Narrow"/>
          <w:color w:val="000000"/>
        </w:rPr>
        <w:t xml:space="preserve"> at</w:t>
      </w:r>
      <w:r w:rsidRPr="00E27D49">
        <w:rPr>
          <w:rFonts w:ascii="Arial Narrow" w:hAnsi="Arial Narrow"/>
          <w:lang w:val="en"/>
        </w:rPr>
        <w:t xml:space="preserve"> </w:t>
      </w:r>
      <w:r w:rsidR="00DA4DF3" w:rsidRPr="00E27D49">
        <w:rPr>
          <w:rFonts w:ascii="Arial Narrow" w:hAnsi="Arial Narrow"/>
          <w:b/>
          <w:bCs/>
          <w:color w:val="000000"/>
          <w:lang w:val="en-US"/>
        </w:rPr>
        <w:t>2</w:t>
      </w:r>
      <w:r w:rsidR="00DA4DF3" w:rsidRPr="00E27D49">
        <w:rPr>
          <w:rFonts w:ascii="Arial Narrow" w:hAnsi="Arial Narrow"/>
          <w:b/>
          <w:bCs/>
          <w:lang w:val="en"/>
        </w:rPr>
        <w:t>7</w:t>
      </w:r>
      <w:r w:rsidR="00DA4DF3" w:rsidRPr="00E27D49">
        <w:rPr>
          <w:rFonts w:ascii="Arial Narrow" w:hAnsi="Arial Narrow"/>
          <w:bCs/>
          <w:lang w:val="en"/>
        </w:rPr>
        <w:t xml:space="preserve"> </w:t>
      </w:r>
      <w:r w:rsidRPr="00E27D49">
        <w:rPr>
          <w:rFonts w:ascii="Arial Narrow" w:hAnsi="Arial Narrow"/>
          <w:bCs/>
          <w:color w:val="000000"/>
        </w:rPr>
        <w:t xml:space="preserve">on </w:t>
      </w:r>
      <w:r w:rsidR="007E0F70" w:rsidRPr="00E27D49">
        <w:rPr>
          <w:rFonts w:ascii="Arial Narrow" w:hAnsi="Arial Narrow"/>
          <w:b/>
          <w:bCs/>
          <w:color w:val="000000"/>
          <w:lang w:val="en-US"/>
        </w:rPr>
        <w:t>3</w:t>
      </w:r>
      <w:r w:rsidR="007E0F70" w:rsidRPr="00E27D49">
        <w:rPr>
          <w:rFonts w:ascii="Arial Narrow" w:hAnsi="Arial Narrow"/>
          <w:b/>
          <w:bCs/>
          <w:lang w:val="en"/>
        </w:rPr>
        <w:t>8</w:t>
      </w:r>
    </w:p>
    <w:p w14:paraId="5BD9DB79" w14:textId="77777777" w:rsidR="00452CE2" w:rsidRPr="00664B78" w:rsidRDefault="00452CE2" w:rsidP="00452CE2">
      <w:pPr>
        <w:pStyle w:val="Retraitcorpsdetexte2"/>
        <w:ind w:left="720" w:firstLine="0"/>
        <w:rPr>
          <w:rFonts w:ascii="Arial Narrow" w:hAnsi="Arial Narrow"/>
          <w:sz w:val="6"/>
        </w:rPr>
      </w:pPr>
    </w:p>
    <w:p w14:paraId="4FC58DCB" w14:textId="77777777" w:rsidR="00452CE2" w:rsidRPr="00E27D49" w:rsidRDefault="00452CE2" w:rsidP="00452CE2">
      <w:pPr>
        <w:pStyle w:val="Retraitcorpsdetexte2"/>
        <w:ind w:left="720" w:firstLine="0"/>
        <w:rPr>
          <w:rFonts w:ascii="Arial Narrow" w:hAnsi="Arial Narrow"/>
        </w:rPr>
      </w:pPr>
      <w:r w:rsidRPr="00E27D49">
        <w:rPr>
          <w:rFonts w:ascii="Arial Narrow" w:hAnsi="Arial Narrow"/>
          <w:color w:val="000000"/>
        </w:rPr>
        <w:t></w:t>
      </w:r>
      <w:r w:rsidRPr="00E27D49">
        <w:rPr>
          <w:rFonts w:ascii="Arial Narrow" w:hAnsi="Arial Narrow"/>
          <w:color w:val="000000"/>
          <w:sz w:val="14"/>
          <w:szCs w:val="14"/>
        </w:rPr>
        <w:t xml:space="preserve"> </w:t>
      </w:r>
      <w:r w:rsidRPr="00E27D49">
        <w:rPr>
          <w:rFonts w:ascii="Arial Narrow" w:hAnsi="Arial Narrow"/>
          <w:b/>
          <w:bCs/>
          <w:color w:val="000000"/>
          <w:u w:val="single"/>
        </w:rPr>
        <w:t xml:space="preserve">Financial </w:t>
      </w:r>
      <w:proofErr w:type="spellStart"/>
      <w:r w:rsidRPr="00E27D49">
        <w:rPr>
          <w:rFonts w:ascii="Arial Narrow" w:hAnsi="Arial Narrow"/>
          <w:b/>
          <w:bCs/>
          <w:color w:val="000000"/>
          <w:u w:val="single"/>
        </w:rPr>
        <w:t>offer</w:t>
      </w:r>
      <w:proofErr w:type="spellEnd"/>
      <w:r w:rsidRPr="00E27D49">
        <w:rPr>
          <w:rFonts w:ascii="Arial Narrow" w:hAnsi="Arial Narrow"/>
          <w:b/>
          <w:bCs/>
          <w:u w:val="single"/>
          <w:lang w:val="en"/>
        </w:rPr>
        <w:t xml:space="preserve"> </w:t>
      </w:r>
    </w:p>
    <w:p w14:paraId="68DD809B" w14:textId="77777777" w:rsidR="00452CE2" w:rsidRPr="00E27D49" w:rsidRDefault="00452CE2" w:rsidP="00452CE2">
      <w:pPr>
        <w:pStyle w:val="Retraitcorpsdetexte2"/>
        <w:ind w:left="720" w:firstLine="0"/>
        <w:rPr>
          <w:rFonts w:ascii="Arial Narrow" w:hAnsi="Arial Narrow"/>
        </w:rPr>
      </w:pPr>
      <w:r w:rsidRPr="00E27D49">
        <w:rPr>
          <w:rFonts w:ascii="Arial Narrow" w:hAnsi="Arial Narrow"/>
          <w:color w:val="000000"/>
          <w:sz w:val="22"/>
          <w:szCs w:val="22"/>
        </w:rPr>
        <w:t>-</w:t>
      </w:r>
      <w:r w:rsidRPr="00E27D49">
        <w:rPr>
          <w:rFonts w:ascii="Arial Narrow" w:hAnsi="Arial Narrow"/>
          <w:color w:val="000000"/>
          <w:sz w:val="14"/>
          <w:szCs w:val="14"/>
        </w:rPr>
        <w:t xml:space="preserve">       </w:t>
      </w:r>
      <w:r w:rsidRPr="00E27D49">
        <w:rPr>
          <w:rFonts w:ascii="Arial Narrow" w:hAnsi="Arial Narrow"/>
          <w:color w:val="000000"/>
          <w:lang w:val="en"/>
        </w:rPr>
        <w:t>incomplete financial offer;</w:t>
      </w:r>
    </w:p>
    <w:p w14:paraId="149BAEAD" w14:textId="77777777" w:rsidR="00B05179" w:rsidRDefault="00452CE2" w:rsidP="00B05179">
      <w:pPr>
        <w:pStyle w:val="Retraitcorpsdetexte2"/>
        <w:ind w:left="720" w:firstLine="0"/>
        <w:rPr>
          <w:rFonts w:ascii="Arial Narrow" w:hAnsi="Arial Narrow"/>
          <w:color w:val="000000"/>
          <w:lang w:val="en"/>
        </w:rPr>
      </w:pPr>
      <w:r w:rsidRPr="00E27D49">
        <w:rPr>
          <w:rFonts w:ascii="Arial Narrow" w:hAnsi="Arial Narrow"/>
          <w:color w:val="000000"/>
          <w:sz w:val="22"/>
          <w:szCs w:val="22"/>
        </w:rPr>
        <w:t>-</w:t>
      </w:r>
      <w:r w:rsidRPr="00E27D49">
        <w:rPr>
          <w:rFonts w:ascii="Arial Narrow" w:hAnsi="Arial Narrow"/>
          <w:color w:val="000000"/>
          <w:sz w:val="14"/>
          <w:szCs w:val="14"/>
        </w:rPr>
        <w:t xml:space="preserve">       </w:t>
      </w:r>
      <w:r w:rsidRPr="00E27D49">
        <w:rPr>
          <w:rFonts w:ascii="Arial Narrow" w:hAnsi="Arial Narrow"/>
          <w:color w:val="000000"/>
          <w:lang w:val="en"/>
        </w:rPr>
        <w:t>absence of a quantified unit price</w:t>
      </w:r>
      <w:r w:rsidR="00B05179">
        <w:rPr>
          <w:rFonts w:ascii="Arial Narrow" w:hAnsi="Arial Narrow"/>
          <w:color w:val="000000"/>
          <w:lang w:val="en"/>
        </w:rPr>
        <w:t>;</w:t>
      </w:r>
    </w:p>
    <w:p w14:paraId="3388D9B2" w14:textId="77777777" w:rsidR="00452CE2" w:rsidRPr="00E27D49" w:rsidRDefault="00B05179" w:rsidP="00B05179">
      <w:pPr>
        <w:pStyle w:val="Retraitcorpsdetexte2"/>
        <w:ind w:left="720" w:firstLine="0"/>
        <w:rPr>
          <w:rFonts w:ascii="Arial Narrow" w:hAnsi="Arial Narrow"/>
          <w:color w:val="000000"/>
          <w:lang w:val="en"/>
        </w:rPr>
      </w:pPr>
      <w:r>
        <w:rPr>
          <w:rFonts w:ascii="Arial Narrow" w:hAnsi="Arial Narrow"/>
          <w:color w:val="000000"/>
          <w:lang w:val="en"/>
        </w:rPr>
        <w:t xml:space="preserve">-    </w:t>
      </w:r>
      <w:r w:rsidRPr="004D70B8">
        <w:rPr>
          <w:rFonts w:ascii="Arial Narrow" w:hAnsi="Arial Narrow" w:cs="Arial"/>
          <w:color w:val="000000"/>
          <w:lang w:val="en-GB"/>
        </w:rPr>
        <w:t>inconsistency of a unit price sub-detail</w:t>
      </w:r>
      <w:r w:rsidR="00452CE2" w:rsidRPr="00E27D49">
        <w:rPr>
          <w:rFonts w:ascii="Arial Narrow" w:hAnsi="Arial Narrow"/>
          <w:color w:val="000000"/>
          <w:lang w:val="en"/>
        </w:rPr>
        <w:t>.</w:t>
      </w:r>
    </w:p>
    <w:p w14:paraId="24145A02" w14:textId="77777777" w:rsidR="00452CE2" w:rsidRPr="00E27D49" w:rsidRDefault="00452CE2" w:rsidP="00452CE2">
      <w:pPr>
        <w:pStyle w:val="Retraitcorpsdetexte2"/>
        <w:ind w:left="720" w:firstLine="0"/>
        <w:rPr>
          <w:rFonts w:ascii="Arial Narrow" w:hAnsi="Arial Narrow"/>
          <w:sz w:val="8"/>
          <w:szCs w:val="8"/>
        </w:rPr>
      </w:pPr>
    </w:p>
    <w:p w14:paraId="3BCDB81F" w14:textId="77777777" w:rsidR="00452CE2" w:rsidRPr="00E27D49" w:rsidRDefault="00452CE2" w:rsidP="00452CE2">
      <w:pPr>
        <w:pStyle w:val="Retraitcorpsdetexte2"/>
        <w:ind w:left="720" w:firstLine="0"/>
        <w:rPr>
          <w:rFonts w:ascii="Arial Narrow" w:hAnsi="Arial Narrow"/>
        </w:rPr>
      </w:pPr>
      <w:r w:rsidRPr="00E27D49">
        <w:rPr>
          <w:rFonts w:ascii="Arial Narrow" w:hAnsi="Arial Narrow"/>
          <w:b/>
          <w:bCs/>
          <w:color w:val="000000"/>
        </w:rPr>
        <w:t>b.</w:t>
      </w:r>
      <w:r w:rsidRPr="00E27D49">
        <w:rPr>
          <w:rFonts w:ascii="Arial Narrow" w:hAnsi="Arial Narrow"/>
          <w:b/>
          <w:bCs/>
          <w:color w:val="000000"/>
          <w:sz w:val="14"/>
          <w:szCs w:val="14"/>
        </w:rPr>
        <w:t xml:space="preserve"> </w:t>
      </w:r>
      <w:r w:rsidRPr="00E27D49">
        <w:rPr>
          <w:rFonts w:ascii="Arial Narrow" w:hAnsi="Arial Narrow"/>
          <w:b/>
          <w:bCs/>
          <w:color w:val="000000"/>
        </w:rPr>
        <w:t xml:space="preserve">Essential </w:t>
      </w:r>
      <w:proofErr w:type="spellStart"/>
      <w:r w:rsidRPr="00E27D49">
        <w:rPr>
          <w:rFonts w:ascii="Arial Narrow" w:hAnsi="Arial Narrow"/>
          <w:b/>
          <w:bCs/>
          <w:color w:val="000000"/>
        </w:rPr>
        <w:t>criteria</w:t>
      </w:r>
      <w:proofErr w:type="spellEnd"/>
      <w:r w:rsidRPr="00E27D49">
        <w:rPr>
          <w:rFonts w:ascii="Arial Narrow" w:hAnsi="Arial Narrow"/>
          <w:b/>
          <w:bCs/>
          <w:lang w:val="en-US"/>
        </w:rPr>
        <w:t xml:space="preserve"> </w:t>
      </w:r>
    </w:p>
    <w:p w14:paraId="5E1D5C58" w14:textId="77777777" w:rsidR="00452CE2" w:rsidRPr="00E27D49" w:rsidRDefault="00452CE2" w:rsidP="00452CE2">
      <w:pPr>
        <w:pStyle w:val="Retraitcorpsdetexte2"/>
        <w:ind w:left="720" w:firstLine="0"/>
        <w:rPr>
          <w:rFonts w:ascii="Arial Narrow" w:hAnsi="Arial Narrow"/>
          <w:color w:val="000000"/>
          <w:sz w:val="22"/>
          <w:szCs w:val="22"/>
        </w:rPr>
      </w:pPr>
      <w:proofErr w:type="spellStart"/>
      <w:r w:rsidRPr="00E27D49">
        <w:rPr>
          <w:rFonts w:ascii="Arial Narrow" w:hAnsi="Arial Narrow"/>
          <w:color w:val="000000"/>
          <w:sz w:val="22"/>
          <w:szCs w:val="22"/>
        </w:rPr>
        <w:t>Criteria</w:t>
      </w:r>
      <w:proofErr w:type="spellEnd"/>
      <w:r w:rsidRPr="00E27D49">
        <w:rPr>
          <w:rFonts w:ascii="Arial Narrow" w:hAnsi="Arial Narrow"/>
          <w:color w:val="000000"/>
          <w:sz w:val="22"/>
          <w:szCs w:val="22"/>
        </w:rPr>
        <w:t xml:space="preserve"> for the qualification of candidates </w:t>
      </w:r>
      <w:proofErr w:type="spellStart"/>
      <w:r w:rsidRPr="00E27D49">
        <w:rPr>
          <w:rFonts w:ascii="Arial Narrow" w:hAnsi="Arial Narrow"/>
          <w:color w:val="000000"/>
          <w:sz w:val="22"/>
          <w:szCs w:val="22"/>
        </w:rPr>
        <w:t>will</w:t>
      </w:r>
      <w:proofErr w:type="spellEnd"/>
      <w:r w:rsidRPr="00E27D49">
        <w:rPr>
          <w:rFonts w:ascii="Arial Narrow" w:hAnsi="Arial Narrow"/>
          <w:color w:val="000000"/>
          <w:sz w:val="22"/>
          <w:szCs w:val="22"/>
        </w:rPr>
        <w:t xml:space="preserve"> </w:t>
      </w:r>
      <w:proofErr w:type="spellStart"/>
      <w:r w:rsidRPr="00E27D49">
        <w:rPr>
          <w:rFonts w:ascii="Arial Narrow" w:hAnsi="Arial Narrow"/>
          <w:color w:val="000000"/>
          <w:sz w:val="22"/>
          <w:szCs w:val="22"/>
        </w:rPr>
        <w:t>be</w:t>
      </w:r>
      <w:proofErr w:type="spellEnd"/>
      <w:r w:rsidRPr="00E27D49">
        <w:rPr>
          <w:rFonts w:ascii="Arial Narrow" w:hAnsi="Arial Narrow"/>
          <w:color w:val="000000"/>
          <w:sz w:val="22"/>
          <w:szCs w:val="22"/>
        </w:rPr>
        <w:t xml:space="preserve"> for guidance on:</w:t>
      </w:r>
    </w:p>
    <w:p w14:paraId="276C8911" w14:textId="77777777" w:rsidR="00452CE2" w:rsidRPr="00E27D49" w:rsidRDefault="00452CE2" w:rsidP="00452CE2">
      <w:pPr>
        <w:pStyle w:val="Retraitcorpsdetexte2"/>
        <w:ind w:left="720" w:firstLine="0"/>
        <w:rPr>
          <w:rFonts w:ascii="Arial Narrow" w:hAnsi="Arial Narrow"/>
          <w:color w:val="000000"/>
          <w:sz w:val="22"/>
          <w:szCs w:val="22"/>
        </w:rPr>
      </w:pPr>
      <w:r w:rsidRPr="00E27D49">
        <w:rPr>
          <w:rFonts w:ascii="Arial Narrow" w:hAnsi="Arial Narrow"/>
          <w:color w:val="000000"/>
          <w:sz w:val="22"/>
          <w:szCs w:val="22"/>
        </w:rPr>
        <w:t xml:space="preserve">-The </w:t>
      </w:r>
      <w:proofErr w:type="spellStart"/>
      <w:r w:rsidRPr="00E27D49">
        <w:rPr>
          <w:rFonts w:ascii="Arial Narrow" w:hAnsi="Arial Narrow"/>
          <w:color w:val="000000"/>
          <w:sz w:val="22"/>
          <w:szCs w:val="22"/>
        </w:rPr>
        <w:t>financial</w:t>
      </w:r>
      <w:proofErr w:type="spellEnd"/>
      <w:r w:rsidRPr="00E27D49">
        <w:rPr>
          <w:rFonts w:ascii="Arial Narrow" w:hAnsi="Arial Narrow"/>
          <w:color w:val="000000"/>
          <w:sz w:val="22"/>
          <w:szCs w:val="22"/>
        </w:rPr>
        <w:t xml:space="preserve"> situation;</w:t>
      </w:r>
    </w:p>
    <w:p w14:paraId="09D316A3" w14:textId="77777777" w:rsidR="00452CE2" w:rsidRPr="00E27D49" w:rsidRDefault="00452CE2" w:rsidP="00452CE2">
      <w:pPr>
        <w:pStyle w:val="Retraitcorpsdetexte2"/>
        <w:ind w:left="720" w:firstLine="0"/>
        <w:rPr>
          <w:rFonts w:ascii="Arial Narrow" w:hAnsi="Arial Narrow"/>
        </w:rPr>
      </w:pPr>
      <w:r w:rsidRPr="00E27D49">
        <w:rPr>
          <w:rFonts w:ascii="Arial Narrow" w:hAnsi="Arial Narrow"/>
          <w:color w:val="000000"/>
          <w:sz w:val="22"/>
          <w:szCs w:val="22"/>
        </w:rPr>
        <w:t>-</w:t>
      </w:r>
      <w:proofErr w:type="spellStart"/>
      <w:r w:rsidRPr="00E27D49">
        <w:rPr>
          <w:rFonts w:ascii="Arial Narrow" w:hAnsi="Arial Narrow"/>
          <w:color w:val="000000"/>
        </w:rPr>
        <w:t>Experience</w:t>
      </w:r>
      <w:proofErr w:type="spellEnd"/>
      <w:r w:rsidRPr="00E27D49">
        <w:rPr>
          <w:rFonts w:ascii="Arial Narrow" w:hAnsi="Arial Narrow"/>
          <w:color w:val="000000"/>
        </w:rPr>
        <w:t xml:space="preserve"> ;</w:t>
      </w:r>
    </w:p>
    <w:p w14:paraId="02182D4E" w14:textId="77777777" w:rsidR="00452CE2" w:rsidRPr="00E27D49" w:rsidRDefault="00452CE2" w:rsidP="00452CE2">
      <w:pPr>
        <w:pStyle w:val="Retraitcorpsdetexte2"/>
        <w:ind w:left="720" w:firstLine="0"/>
        <w:rPr>
          <w:rFonts w:ascii="Arial Narrow" w:hAnsi="Arial Narrow"/>
          <w:lang w:val="en-US"/>
        </w:rPr>
      </w:pPr>
      <w:r w:rsidRPr="00E27D49">
        <w:rPr>
          <w:rFonts w:ascii="Arial Narrow" w:hAnsi="Arial Narrow"/>
          <w:color w:val="000000"/>
          <w:sz w:val="22"/>
          <w:szCs w:val="22"/>
        </w:rPr>
        <w:t>-</w:t>
      </w:r>
      <w:r w:rsidRPr="00E27D49">
        <w:rPr>
          <w:rFonts w:ascii="Arial Narrow" w:hAnsi="Arial Narrow"/>
          <w:color w:val="000000"/>
          <w:lang w:val="en-US"/>
        </w:rPr>
        <w:t>Staff plural</w:t>
      </w:r>
    </w:p>
    <w:p w14:paraId="748EC4C0" w14:textId="77777777" w:rsidR="00452CE2" w:rsidRPr="00E27D49" w:rsidRDefault="00452CE2" w:rsidP="00452CE2">
      <w:pPr>
        <w:pStyle w:val="Retraitcorpsdetexte2"/>
        <w:ind w:left="720" w:firstLine="0"/>
        <w:rPr>
          <w:rFonts w:ascii="Arial Narrow" w:hAnsi="Arial Narrow"/>
          <w:color w:val="000000"/>
        </w:rPr>
      </w:pPr>
      <w:r w:rsidRPr="00E27D49">
        <w:rPr>
          <w:rFonts w:ascii="Arial Narrow" w:hAnsi="Arial Narrow"/>
          <w:color w:val="000000"/>
          <w:sz w:val="22"/>
          <w:szCs w:val="22"/>
        </w:rPr>
        <w:t>-</w:t>
      </w:r>
      <w:proofErr w:type="spellStart"/>
      <w:r w:rsidRPr="00E27D49">
        <w:rPr>
          <w:rFonts w:ascii="Arial Narrow" w:hAnsi="Arial Narrow"/>
          <w:color w:val="000000"/>
        </w:rPr>
        <w:t>Material</w:t>
      </w:r>
      <w:proofErr w:type="spellEnd"/>
      <w:r w:rsidRPr="00E27D49">
        <w:rPr>
          <w:rFonts w:ascii="Arial Narrow" w:hAnsi="Arial Narrow"/>
          <w:color w:val="000000"/>
        </w:rPr>
        <w:t>.</w:t>
      </w:r>
    </w:p>
    <w:p w14:paraId="241EFB88" w14:textId="77777777" w:rsidR="00452CE2" w:rsidRPr="00664B78" w:rsidRDefault="00452CE2" w:rsidP="00452CE2">
      <w:pPr>
        <w:pStyle w:val="Retraitcorpsdetexte2"/>
        <w:ind w:left="720" w:firstLine="0"/>
        <w:rPr>
          <w:rFonts w:ascii="Arial Narrow" w:hAnsi="Arial Narrow"/>
          <w:sz w:val="6"/>
        </w:rPr>
      </w:pPr>
    </w:p>
    <w:p w14:paraId="53A44BAC" w14:textId="77777777" w:rsidR="00452CE2" w:rsidRPr="00E27D49" w:rsidRDefault="00452CE2" w:rsidP="00452CE2">
      <w:pPr>
        <w:pStyle w:val="Retraitcorpsdetexte2"/>
        <w:keepNext/>
        <w:ind w:left="720" w:firstLine="0"/>
        <w:rPr>
          <w:rFonts w:ascii="Arial Narrow" w:hAnsi="Arial Narrow"/>
        </w:rPr>
      </w:pPr>
      <w:r w:rsidRPr="00E27D49">
        <w:rPr>
          <w:rFonts w:ascii="Arial Narrow" w:hAnsi="Arial Narrow"/>
          <w:b/>
          <w:bCs/>
          <w:color w:val="000000"/>
          <w:sz w:val="22"/>
          <w:szCs w:val="22"/>
        </w:rPr>
        <w:t>15</w:t>
      </w:r>
      <w:r w:rsidRPr="00E27D49">
        <w:rPr>
          <w:rFonts w:ascii="Arial Narrow" w:hAnsi="Arial Narrow"/>
          <w:b/>
          <w:bCs/>
          <w:color w:val="000000"/>
          <w:sz w:val="22"/>
          <w:szCs w:val="22"/>
          <w:lang w:val="en-US"/>
        </w:rPr>
        <w:t>.Attribution</w:t>
      </w:r>
    </w:p>
    <w:p w14:paraId="60F7F952" w14:textId="27E890E0" w:rsidR="00452CE2" w:rsidRPr="00E27D49" w:rsidRDefault="00452CE2" w:rsidP="00452CE2">
      <w:pPr>
        <w:pStyle w:val="Retraitcorpsdetexte2"/>
        <w:keepNext/>
        <w:ind w:left="720" w:firstLine="0"/>
        <w:rPr>
          <w:rFonts w:ascii="Arial Narrow" w:hAnsi="Arial Narrow"/>
        </w:rPr>
      </w:pPr>
      <w:r w:rsidRPr="00E27D49">
        <w:rPr>
          <w:rFonts w:ascii="Arial Narrow" w:hAnsi="Arial Narrow"/>
          <w:b/>
          <w:bCs/>
          <w:color w:val="000000"/>
          <w:sz w:val="22"/>
          <w:szCs w:val="22"/>
        </w:rPr>
        <w:t xml:space="preserve"> </w:t>
      </w:r>
      <w:r w:rsidRPr="00E27D49">
        <w:rPr>
          <w:rFonts w:ascii="Arial Narrow" w:hAnsi="Arial Narrow"/>
          <w:bCs/>
          <w:color w:val="000000"/>
          <w:sz w:val="22"/>
          <w:szCs w:val="22"/>
        </w:rPr>
        <w:t xml:space="preserve">Mayor of the Commune of </w:t>
      </w:r>
      <w:r w:rsidR="007F5245">
        <w:rPr>
          <w:rFonts w:ascii="Arial Narrow" w:hAnsi="Arial Narrow"/>
          <w:bCs/>
          <w:color w:val="000000"/>
          <w:sz w:val="22"/>
          <w:szCs w:val="22"/>
        </w:rPr>
        <w:t>ATOK</w:t>
      </w:r>
      <w:r w:rsidRPr="00E27D49">
        <w:rPr>
          <w:rFonts w:ascii="Arial Narrow" w:hAnsi="Arial Narrow"/>
          <w:bCs/>
          <w:color w:val="000000"/>
          <w:sz w:val="22"/>
          <w:szCs w:val="22"/>
        </w:rPr>
        <w:t xml:space="preserve"> </w:t>
      </w:r>
      <w:proofErr w:type="spellStart"/>
      <w:r w:rsidRPr="00E27D49">
        <w:rPr>
          <w:rFonts w:ascii="Arial Narrow" w:hAnsi="Arial Narrow"/>
          <w:bCs/>
          <w:color w:val="000000"/>
          <w:sz w:val="22"/>
          <w:szCs w:val="22"/>
        </w:rPr>
        <w:t>award</w:t>
      </w:r>
      <w:proofErr w:type="spellEnd"/>
      <w:r w:rsidRPr="00E27D49">
        <w:rPr>
          <w:rFonts w:ascii="Arial Narrow" w:hAnsi="Arial Narrow"/>
          <w:bCs/>
          <w:color w:val="000000"/>
          <w:sz w:val="22"/>
          <w:szCs w:val="22"/>
        </w:rPr>
        <w:t xml:space="preserve"> </w:t>
      </w:r>
      <w:proofErr w:type="spellStart"/>
      <w:r w:rsidRPr="00E27D49">
        <w:rPr>
          <w:rFonts w:ascii="Arial Narrow" w:hAnsi="Arial Narrow"/>
          <w:bCs/>
          <w:color w:val="000000"/>
          <w:sz w:val="22"/>
          <w:szCs w:val="22"/>
        </w:rPr>
        <w:t>will</w:t>
      </w:r>
      <w:proofErr w:type="spellEnd"/>
      <w:r w:rsidRPr="00E27D49">
        <w:rPr>
          <w:rFonts w:ascii="Arial Narrow" w:hAnsi="Arial Narrow"/>
          <w:bCs/>
          <w:color w:val="000000"/>
          <w:sz w:val="22"/>
          <w:szCs w:val="22"/>
        </w:rPr>
        <w:t xml:space="preserve"> </w:t>
      </w:r>
      <w:proofErr w:type="spellStart"/>
      <w:r w:rsidRPr="00E27D49">
        <w:rPr>
          <w:rFonts w:ascii="Arial Narrow" w:hAnsi="Arial Narrow"/>
          <w:bCs/>
          <w:color w:val="000000"/>
          <w:sz w:val="22"/>
          <w:szCs w:val="22"/>
        </w:rPr>
        <w:t>award</w:t>
      </w:r>
      <w:proofErr w:type="spellEnd"/>
      <w:r w:rsidRPr="00E27D49">
        <w:rPr>
          <w:rFonts w:ascii="Arial Narrow" w:hAnsi="Arial Narrow"/>
          <w:bCs/>
          <w:color w:val="000000"/>
          <w:sz w:val="22"/>
          <w:szCs w:val="22"/>
        </w:rPr>
        <w:t xml:space="preserve"> the </w:t>
      </w:r>
      <w:proofErr w:type="spellStart"/>
      <w:r w:rsidRPr="00E27D49">
        <w:rPr>
          <w:rFonts w:ascii="Arial Narrow" w:hAnsi="Arial Narrow"/>
          <w:bCs/>
          <w:color w:val="000000"/>
          <w:sz w:val="22"/>
          <w:szCs w:val="22"/>
        </w:rPr>
        <w:t>contract</w:t>
      </w:r>
      <w:proofErr w:type="spellEnd"/>
      <w:r w:rsidRPr="00E27D49">
        <w:rPr>
          <w:rFonts w:ascii="Arial Narrow" w:hAnsi="Arial Narrow"/>
          <w:bCs/>
          <w:color w:val="000000"/>
          <w:sz w:val="22"/>
          <w:szCs w:val="22"/>
        </w:rPr>
        <w:t xml:space="preserve"> to the </w:t>
      </w:r>
      <w:proofErr w:type="spellStart"/>
      <w:r w:rsidRPr="00E27D49">
        <w:rPr>
          <w:rFonts w:ascii="Arial Narrow" w:hAnsi="Arial Narrow"/>
          <w:bCs/>
          <w:color w:val="000000"/>
          <w:sz w:val="22"/>
          <w:szCs w:val="22"/>
        </w:rPr>
        <w:t>tenderer</w:t>
      </w:r>
      <w:proofErr w:type="spellEnd"/>
      <w:r w:rsidRPr="00E27D49">
        <w:rPr>
          <w:rFonts w:ascii="Arial Narrow" w:hAnsi="Arial Narrow"/>
          <w:bCs/>
          <w:color w:val="000000"/>
          <w:sz w:val="22"/>
          <w:szCs w:val="22"/>
        </w:rPr>
        <w:t xml:space="preserve"> </w:t>
      </w:r>
      <w:proofErr w:type="spellStart"/>
      <w:r w:rsidRPr="00E27D49">
        <w:rPr>
          <w:rFonts w:ascii="Arial Narrow" w:hAnsi="Arial Narrow"/>
          <w:bCs/>
          <w:color w:val="000000"/>
          <w:sz w:val="22"/>
          <w:szCs w:val="22"/>
        </w:rPr>
        <w:t>fulfilling</w:t>
      </w:r>
      <w:proofErr w:type="spellEnd"/>
      <w:r w:rsidRPr="00E27D49">
        <w:rPr>
          <w:rFonts w:ascii="Arial Narrow" w:hAnsi="Arial Narrow"/>
          <w:bCs/>
          <w:color w:val="000000"/>
          <w:sz w:val="22"/>
          <w:szCs w:val="22"/>
        </w:rPr>
        <w:t xml:space="preserve"> the conditions set out in points 34.1 and 34.2 of the </w:t>
      </w:r>
      <w:proofErr w:type="spellStart"/>
      <w:r w:rsidRPr="00E27D49">
        <w:rPr>
          <w:rFonts w:ascii="Arial Narrow" w:hAnsi="Arial Narrow"/>
          <w:bCs/>
          <w:color w:val="000000"/>
          <w:sz w:val="22"/>
          <w:szCs w:val="22"/>
        </w:rPr>
        <w:t>supplementary</w:t>
      </w:r>
      <w:proofErr w:type="spellEnd"/>
      <w:r w:rsidRPr="00E27D49">
        <w:rPr>
          <w:rFonts w:ascii="Arial Narrow" w:hAnsi="Arial Narrow"/>
          <w:bCs/>
          <w:color w:val="000000"/>
          <w:sz w:val="22"/>
          <w:szCs w:val="22"/>
        </w:rPr>
        <w:t xml:space="preserve"> </w:t>
      </w:r>
      <w:proofErr w:type="spellStart"/>
      <w:r w:rsidRPr="00E27D49">
        <w:rPr>
          <w:rFonts w:ascii="Arial Narrow" w:hAnsi="Arial Narrow"/>
          <w:bCs/>
          <w:color w:val="000000"/>
          <w:sz w:val="22"/>
          <w:szCs w:val="22"/>
        </w:rPr>
        <w:t>regulations</w:t>
      </w:r>
      <w:proofErr w:type="spellEnd"/>
      <w:r w:rsidRPr="00E27D49">
        <w:rPr>
          <w:rFonts w:ascii="Arial Narrow" w:hAnsi="Arial Narrow"/>
          <w:bCs/>
          <w:color w:val="000000"/>
          <w:sz w:val="22"/>
          <w:szCs w:val="22"/>
        </w:rPr>
        <w:t xml:space="preserve"> of the tender.</w:t>
      </w:r>
    </w:p>
    <w:p w14:paraId="2424B7F3" w14:textId="77777777" w:rsidR="00452CE2" w:rsidRPr="00E27D49" w:rsidRDefault="00452CE2" w:rsidP="00452CE2">
      <w:pPr>
        <w:pStyle w:val="Retraitcorpsdetexte2"/>
        <w:keepNext/>
        <w:spacing w:before="200"/>
        <w:ind w:left="720" w:firstLine="0"/>
        <w:rPr>
          <w:rFonts w:ascii="Arial Narrow" w:hAnsi="Arial Narrow"/>
        </w:rPr>
      </w:pPr>
      <w:r w:rsidRPr="00E27D49">
        <w:rPr>
          <w:rFonts w:ascii="Arial Narrow" w:hAnsi="Arial Narrow"/>
          <w:b/>
          <w:bCs/>
          <w:color w:val="000000"/>
          <w:sz w:val="22"/>
          <w:szCs w:val="22"/>
        </w:rPr>
        <w:t>16.</w:t>
      </w:r>
      <w:r w:rsidRPr="00E27D49">
        <w:rPr>
          <w:rFonts w:ascii="Arial Narrow" w:hAnsi="Arial Narrow"/>
          <w:b/>
          <w:bCs/>
          <w:color w:val="000000"/>
          <w:sz w:val="14"/>
          <w:szCs w:val="14"/>
        </w:rPr>
        <w:t xml:space="preserve"> </w:t>
      </w:r>
      <w:r w:rsidRPr="00E27D49">
        <w:rPr>
          <w:rFonts w:ascii="Arial Narrow" w:hAnsi="Arial Narrow"/>
          <w:b/>
        </w:rPr>
        <w:t xml:space="preserve">Duration of </w:t>
      </w:r>
      <w:proofErr w:type="spellStart"/>
      <w:r w:rsidRPr="00E27D49">
        <w:rPr>
          <w:rFonts w:ascii="Arial Narrow" w:hAnsi="Arial Narrow"/>
          <w:b/>
        </w:rPr>
        <w:t>validity</w:t>
      </w:r>
      <w:proofErr w:type="spellEnd"/>
      <w:r w:rsidRPr="00E27D49">
        <w:rPr>
          <w:rFonts w:ascii="Arial Narrow" w:hAnsi="Arial Narrow"/>
          <w:b/>
        </w:rPr>
        <w:t xml:space="preserve"> of </w:t>
      </w:r>
      <w:proofErr w:type="spellStart"/>
      <w:r w:rsidRPr="00E27D49">
        <w:rPr>
          <w:rFonts w:ascii="Arial Narrow" w:hAnsi="Arial Narrow"/>
          <w:b/>
        </w:rPr>
        <w:t>offers</w:t>
      </w:r>
      <w:proofErr w:type="spellEnd"/>
    </w:p>
    <w:p w14:paraId="2FB1B41A" w14:textId="77777777" w:rsidR="00452CE2" w:rsidRPr="00E27D49" w:rsidRDefault="00452CE2" w:rsidP="00452CE2">
      <w:pPr>
        <w:pStyle w:val="Retraitcorpsdetexte2"/>
        <w:ind w:left="720" w:firstLine="0"/>
        <w:rPr>
          <w:rFonts w:ascii="Arial Narrow" w:hAnsi="Arial Narrow"/>
          <w:color w:val="000000"/>
        </w:rPr>
      </w:pPr>
      <w:proofErr w:type="spellStart"/>
      <w:r w:rsidRPr="00E27D49">
        <w:rPr>
          <w:rFonts w:ascii="Arial Narrow" w:hAnsi="Arial Narrow"/>
          <w:color w:val="000000"/>
        </w:rPr>
        <w:t>Bidders</w:t>
      </w:r>
      <w:proofErr w:type="spellEnd"/>
      <w:r w:rsidRPr="00E27D49">
        <w:rPr>
          <w:rFonts w:ascii="Arial Narrow" w:hAnsi="Arial Narrow"/>
          <w:color w:val="000000"/>
        </w:rPr>
        <w:t xml:space="preserve"> </w:t>
      </w:r>
      <w:proofErr w:type="spellStart"/>
      <w:r w:rsidRPr="00E27D49">
        <w:rPr>
          <w:rFonts w:ascii="Arial Narrow" w:hAnsi="Arial Narrow"/>
          <w:color w:val="000000"/>
        </w:rPr>
        <w:t>stay</w:t>
      </w:r>
      <w:proofErr w:type="spellEnd"/>
      <w:r w:rsidRPr="00E27D49">
        <w:rPr>
          <w:rFonts w:ascii="Arial Narrow" w:hAnsi="Arial Narrow"/>
          <w:color w:val="000000"/>
        </w:rPr>
        <w:t xml:space="preserve"> </w:t>
      </w:r>
      <w:proofErr w:type="spellStart"/>
      <w:r w:rsidRPr="00E27D49">
        <w:rPr>
          <w:rFonts w:ascii="Arial Narrow" w:hAnsi="Arial Narrow"/>
          <w:color w:val="000000"/>
        </w:rPr>
        <w:t>engaged</w:t>
      </w:r>
      <w:proofErr w:type="spellEnd"/>
      <w:r w:rsidRPr="00E27D49">
        <w:rPr>
          <w:rFonts w:ascii="Arial Narrow" w:hAnsi="Arial Narrow"/>
          <w:color w:val="000000"/>
        </w:rPr>
        <w:t xml:space="preserve"> by </w:t>
      </w:r>
      <w:proofErr w:type="spellStart"/>
      <w:r w:rsidRPr="00E27D49">
        <w:rPr>
          <w:rFonts w:ascii="Arial Narrow" w:hAnsi="Arial Narrow"/>
          <w:color w:val="000000"/>
        </w:rPr>
        <w:t>their</w:t>
      </w:r>
      <w:proofErr w:type="spellEnd"/>
      <w:r w:rsidRPr="00E27D49">
        <w:rPr>
          <w:rFonts w:ascii="Arial Narrow" w:hAnsi="Arial Narrow"/>
          <w:color w:val="000000"/>
        </w:rPr>
        <w:t xml:space="preserve"> </w:t>
      </w:r>
      <w:proofErr w:type="spellStart"/>
      <w:r w:rsidRPr="00E27D49">
        <w:rPr>
          <w:rFonts w:ascii="Arial Narrow" w:hAnsi="Arial Narrow"/>
          <w:color w:val="000000"/>
        </w:rPr>
        <w:t>offer</w:t>
      </w:r>
      <w:proofErr w:type="spellEnd"/>
      <w:r w:rsidRPr="00E27D49">
        <w:rPr>
          <w:rFonts w:ascii="Arial Narrow" w:hAnsi="Arial Narrow"/>
          <w:color w:val="000000"/>
        </w:rPr>
        <w:t xml:space="preserve"> for </w:t>
      </w:r>
      <w:proofErr w:type="spellStart"/>
      <w:r w:rsidRPr="00E27D49">
        <w:rPr>
          <w:rFonts w:ascii="Arial Narrow" w:hAnsi="Arial Narrow"/>
          <w:color w:val="000000"/>
        </w:rPr>
        <w:t>ninety</w:t>
      </w:r>
      <w:proofErr w:type="spellEnd"/>
      <w:r w:rsidRPr="00E27D49">
        <w:rPr>
          <w:rFonts w:ascii="Arial Narrow" w:hAnsi="Arial Narrow"/>
          <w:color w:val="000000"/>
        </w:rPr>
        <w:t xml:space="preserve"> (90) </w:t>
      </w:r>
      <w:proofErr w:type="spellStart"/>
      <w:r w:rsidRPr="00E27D49">
        <w:rPr>
          <w:rFonts w:ascii="Arial Narrow" w:hAnsi="Arial Narrow"/>
          <w:color w:val="000000"/>
        </w:rPr>
        <w:t>days</w:t>
      </w:r>
      <w:proofErr w:type="spellEnd"/>
      <w:r w:rsidRPr="00E27D49">
        <w:rPr>
          <w:rFonts w:ascii="Arial Narrow" w:hAnsi="Arial Narrow"/>
          <w:color w:val="000000"/>
        </w:rPr>
        <w:t xml:space="preserve"> </w:t>
      </w:r>
      <w:proofErr w:type="spellStart"/>
      <w:r w:rsidRPr="00E27D49">
        <w:rPr>
          <w:rFonts w:ascii="Arial Narrow" w:hAnsi="Arial Narrow"/>
          <w:color w:val="000000"/>
        </w:rPr>
        <w:t>from</w:t>
      </w:r>
      <w:proofErr w:type="spellEnd"/>
      <w:r w:rsidRPr="00E27D49">
        <w:rPr>
          <w:rFonts w:ascii="Arial Narrow" w:hAnsi="Arial Narrow"/>
          <w:color w:val="000000"/>
        </w:rPr>
        <w:t xml:space="preserve"> the date of deadline for the </w:t>
      </w:r>
      <w:proofErr w:type="spellStart"/>
      <w:r w:rsidRPr="00E27D49">
        <w:rPr>
          <w:rFonts w:ascii="Arial Narrow" w:hAnsi="Arial Narrow"/>
          <w:color w:val="000000"/>
        </w:rPr>
        <w:t>submission</w:t>
      </w:r>
      <w:proofErr w:type="spellEnd"/>
      <w:r w:rsidRPr="00E27D49">
        <w:rPr>
          <w:rFonts w:ascii="Arial Narrow" w:hAnsi="Arial Narrow"/>
          <w:color w:val="000000"/>
        </w:rPr>
        <w:t xml:space="preserve"> of the </w:t>
      </w:r>
      <w:proofErr w:type="spellStart"/>
      <w:r w:rsidRPr="00E27D49">
        <w:rPr>
          <w:rFonts w:ascii="Arial Narrow" w:hAnsi="Arial Narrow"/>
          <w:color w:val="000000"/>
        </w:rPr>
        <w:t>offers</w:t>
      </w:r>
      <w:proofErr w:type="spellEnd"/>
      <w:r w:rsidRPr="00E27D49">
        <w:rPr>
          <w:rFonts w:ascii="Arial Narrow" w:hAnsi="Arial Narrow"/>
          <w:color w:val="000000"/>
        </w:rPr>
        <w:t>.</w:t>
      </w:r>
    </w:p>
    <w:p w14:paraId="4F572695" w14:textId="77777777" w:rsidR="00452CE2" w:rsidRPr="00E27D49" w:rsidRDefault="00452CE2" w:rsidP="00452CE2">
      <w:pPr>
        <w:pStyle w:val="Retraitcorpsdetexte2"/>
        <w:ind w:left="720" w:firstLine="0"/>
        <w:rPr>
          <w:rFonts w:ascii="Arial Narrow" w:hAnsi="Arial Narrow"/>
          <w:sz w:val="12"/>
        </w:rPr>
      </w:pPr>
    </w:p>
    <w:p w14:paraId="5D6FF380" w14:textId="77777777" w:rsidR="00452CE2" w:rsidRPr="00E27D49" w:rsidRDefault="00452CE2" w:rsidP="00452CE2">
      <w:pPr>
        <w:pStyle w:val="Retraitcorpsdetexte2"/>
        <w:keepNext/>
        <w:ind w:left="720" w:firstLine="0"/>
        <w:rPr>
          <w:rFonts w:ascii="Arial Narrow" w:hAnsi="Arial Narrow"/>
        </w:rPr>
      </w:pPr>
      <w:r w:rsidRPr="00E27D49">
        <w:rPr>
          <w:rFonts w:ascii="Arial Narrow" w:hAnsi="Arial Narrow"/>
          <w:b/>
          <w:bCs/>
          <w:color w:val="000000"/>
          <w:sz w:val="22"/>
          <w:szCs w:val="22"/>
        </w:rPr>
        <w:t>17.</w:t>
      </w:r>
      <w:r w:rsidRPr="00E27D49">
        <w:rPr>
          <w:rFonts w:ascii="Arial Narrow" w:hAnsi="Arial Narrow"/>
          <w:b/>
          <w:bCs/>
          <w:color w:val="000000"/>
          <w:sz w:val="14"/>
          <w:szCs w:val="14"/>
        </w:rPr>
        <w:t xml:space="preserve"> </w:t>
      </w:r>
      <w:proofErr w:type="spellStart"/>
      <w:r w:rsidRPr="00E27D49">
        <w:rPr>
          <w:rFonts w:ascii="Arial Narrow" w:hAnsi="Arial Narrow"/>
          <w:b/>
        </w:rPr>
        <w:t>Additional</w:t>
      </w:r>
      <w:proofErr w:type="spellEnd"/>
      <w:r w:rsidRPr="00E27D49">
        <w:rPr>
          <w:rFonts w:ascii="Arial Narrow" w:hAnsi="Arial Narrow"/>
          <w:b/>
        </w:rPr>
        <w:t xml:space="preserve"> information</w:t>
      </w:r>
    </w:p>
    <w:p w14:paraId="2ADD5962" w14:textId="515B844C" w:rsidR="001E0EF7" w:rsidRPr="00E27D49" w:rsidRDefault="00452CE2" w:rsidP="00452CE2">
      <w:pPr>
        <w:pStyle w:val="Retraitcorpsdetexte2"/>
        <w:ind w:left="720" w:firstLine="0"/>
        <w:rPr>
          <w:rFonts w:ascii="Arial Narrow" w:hAnsi="Arial Narrow"/>
        </w:rPr>
      </w:pPr>
      <w:proofErr w:type="spellStart"/>
      <w:r w:rsidRPr="00E27D49">
        <w:rPr>
          <w:rFonts w:ascii="Arial Narrow" w:hAnsi="Arial Narrow"/>
          <w:color w:val="000000"/>
        </w:rPr>
        <w:t>Further</w:t>
      </w:r>
      <w:proofErr w:type="spellEnd"/>
      <w:r w:rsidRPr="00E27D49">
        <w:rPr>
          <w:rFonts w:ascii="Arial Narrow" w:hAnsi="Arial Narrow"/>
          <w:color w:val="000000"/>
        </w:rPr>
        <w:t xml:space="preserve"> information can </w:t>
      </w:r>
      <w:proofErr w:type="spellStart"/>
      <w:r w:rsidRPr="00E27D49">
        <w:rPr>
          <w:rFonts w:ascii="Arial Narrow" w:hAnsi="Arial Narrow"/>
          <w:color w:val="000000"/>
        </w:rPr>
        <w:t>be</w:t>
      </w:r>
      <w:proofErr w:type="spellEnd"/>
      <w:r w:rsidRPr="00E27D49">
        <w:rPr>
          <w:rFonts w:ascii="Arial Narrow" w:hAnsi="Arial Narrow"/>
          <w:color w:val="000000"/>
        </w:rPr>
        <w:t xml:space="preserve"> </w:t>
      </w:r>
      <w:proofErr w:type="spellStart"/>
      <w:r w:rsidRPr="00E27D49">
        <w:rPr>
          <w:rFonts w:ascii="Arial Narrow" w:hAnsi="Arial Narrow"/>
          <w:color w:val="000000"/>
        </w:rPr>
        <w:t>obtained</w:t>
      </w:r>
      <w:proofErr w:type="spellEnd"/>
      <w:r w:rsidRPr="00E27D49">
        <w:rPr>
          <w:rFonts w:ascii="Arial Narrow" w:hAnsi="Arial Narrow"/>
          <w:color w:val="000000"/>
        </w:rPr>
        <w:t xml:space="preserve"> at the </w:t>
      </w:r>
      <w:proofErr w:type="spellStart"/>
      <w:r w:rsidRPr="00E27D49">
        <w:rPr>
          <w:rFonts w:ascii="Arial Narrow" w:hAnsi="Arial Narrow"/>
          <w:color w:val="000000"/>
        </w:rPr>
        <w:t>working</w:t>
      </w:r>
      <w:proofErr w:type="spellEnd"/>
      <w:r w:rsidRPr="00E27D49">
        <w:rPr>
          <w:rFonts w:ascii="Arial Narrow" w:hAnsi="Arial Narrow"/>
          <w:color w:val="000000"/>
        </w:rPr>
        <w:t xml:space="preserve"> </w:t>
      </w:r>
      <w:proofErr w:type="spellStart"/>
      <w:r w:rsidRPr="00E27D49">
        <w:rPr>
          <w:rFonts w:ascii="Arial Narrow" w:hAnsi="Arial Narrow"/>
          <w:color w:val="000000"/>
        </w:rPr>
        <w:t>hours</w:t>
      </w:r>
      <w:proofErr w:type="spellEnd"/>
      <w:r w:rsidRPr="00E27D49">
        <w:rPr>
          <w:rFonts w:ascii="Arial Narrow" w:hAnsi="Arial Narrow"/>
          <w:color w:val="000000"/>
        </w:rPr>
        <w:t xml:space="preserve"> at the Town Hall of </w:t>
      </w:r>
      <w:r w:rsidR="00977D28">
        <w:rPr>
          <w:rFonts w:ascii="Arial Narrow" w:hAnsi="Arial Narrow"/>
          <w:color w:val="000000"/>
        </w:rPr>
        <w:t>ATOK</w:t>
      </w:r>
      <w:r w:rsidRPr="00E27D49">
        <w:rPr>
          <w:rFonts w:ascii="Arial Narrow" w:hAnsi="Arial Narrow"/>
          <w:color w:val="000000"/>
        </w:rPr>
        <w:t xml:space="preserve"> (</w:t>
      </w:r>
      <w:proofErr w:type="spellStart"/>
      <w:r w:rsidRPr="00E27D49">
        <w:rPr>
          <w:rFonts w:ascii="Arial Narrow" w:hAnsi="Arial Narrow"/>
          <w:color w:val="000000"/>
        </w:rPr>
        <w:t>Technical</w:t>
      </w:r>
      <w:proofErr w:type="spellEnd"/>
      <w:r w:rsidRPr="00E27D49">
        <w:rPr>
          <w:rFonts w:ascii="Arial Narrow" w:hAnsi="Arial Narrow"/>
          <w:color w:val="000000"/>
        </w:rPr>
        <w:t xml:space="preserve"> Service).</w:t>
      </w:r>
    </w:p>
    <w:p w14:paraId="08BABCF4" w14:textId="60559351" w:rsidR="00452CE2" w:rsidRPr="00E27D49" w:rsidRDefault="00452CE2" w:rsidP="00452CE2">
      <w:pPr>
        <w:pStyle w:val="Retraitcorpsdetexte2"/>
        <w:ind w:left="720" w:firstLine="0"/>
        <w:rPr>
          <w:rFonts w:ascii="Arial Narrow" w:hAnsi="Arial Narrow"/>
          <w:b/>
          <w:bCs/>
          <w:color w:val="000000"/>
          <w:lang w:val="en-US"/>
        </w:rPr>
      </w:pPr>
      <w:r w:rsidRPr="00E27D49">
        <w:rPr>
          <w:rFonts w:ascii="Arial Narrow" w:hAnsi="Arial Narrow"/>
          <w:color w:val="000000"/>
          <w:lang w:val="en-US"/>
        </w:rPr>
        <w:t xml:space="preserve">                                                                                                     </w:t>
      </w:r>
      <w:r w:rsidRPr="00E27D49">
        <w:rPr>
          <w:rFonts w:ascii="Arial Narrow" w:hAnsi="Arial Narrow"/>
          <w:b/>
          <w:bCs/>
          <w:color w:val="000000"/>
        </w:rPr>
        <w:t>Made</w:t>
      </w:r>
      <w:r w:rsidR="001E0EF7" w:rsidRPr="00F41D05">
        <w:rPr>
          <w:rFonts w:ascii="Arial Narrow" w:hAnsi="Arial Narrow"/>
          <w:b/>
          <w:bCs/>
          <w:color w:val="000000"/>
          <w:lang w:val="en-US"/>
        </w:rPr>
        <w:t xml:space="preserve"> </w:t>
      </w:r>
      <w:r w:rsidRPr="00E27D49">
        <w:rPr>
          <w:rFonts w:ascii="Arial Narrow" w:hAnsi="Arial Narrow"/>
          <w:b/>
          <w:bCs/>
          <w:color w:val="000000"/>
        </w:rPr>
        <w:t>to</w:t>
      </w:r>
      <w:r w:rsidR="001E0EF7" w:rsidRPr="00F41D05">
        <w:rPr>
          <w:rFonts w:ascii="Arial Narrow" w:hAnsi="Arial Narrow"/>
          <w:b/>
          <w:bCs/>
          <w:color w:val="000000"/>
          <w:lang w:val="en-US"/>
        </w:rPr>
        <w:t xml:space="preserve"> </w:t>
      </w:r>
      <w:r w:rsidR="007F5245">
        <w:rPr>
          <w:rFonts w:ascii="Arial Narrow" w:hAnsi="Arial Narrow"/>
          <w:b/>
          <w:bCs/>
          <w:color w:val="000000"/>
          <w:lang w:val="en-US"/>
        </w:rPr>
        <w:t>ATOK</w:t>
      </w:r>
      <w:r w:rsidR="000128E4" w:rsidRPr="001E0EF7">
        <w:rPr>
          <w:rFonts w:ascii="Arial Narrow" w:hAnsi="Arial Narrow"/>
          <w:b/>
          <w:bCs/>
          <w:color w:val="000000"/>
          <w:lang w:val="en-US"/>
        </w:rPr>
        <w:t xml:space="preserve"> </w:t>
      </w:r>
      <w:r w:rsidRPr="00E27D49">
        <w:rPr>
          <w:rFonts w:ascii="Arial Narrow" w:hAnsi="Arial Narrow"/>
          <w:b/>
          <w:bCs/>
          <w:color w:val="000000"/>
        </w:rPr>
        <w:t xml:space="preserve"> </w:t>
      </w:r>
      <w:r w:rsidRPr="00E27D49">
        <w:rPr>
          <w:rFonts w:ascii="Arial Narrow" w:hAnsi="Arial Narrow"/>
          <w:b/>
          <w:bCs/>
          <w:color w:val="000000"/>
          <w:lang w:val="en-US"/>
        </w:rPr>
        <w:t>the__________</w:t>
      </w:r>
    </w:p>
    <w:p w14:paraId="7EEF8087" w14:textId="77777777" w:rsidR="00452CE2" w:rsidRPr="00E27D49" w:rsidRDefault="00452CE2" w:rsidP="00452CE2">
      <w:pPr>
        <w:pStyle w:val="Retraitcorpsdetexte2"/>
        <w:ind w:left="720" w:firstLine="0"/>
        <w:rPr>
          <w:rFonts w:ascii="Arial Narrow" w:hAnsi="Arial Narrow"/>
          <w:b/>
          <w:bCs/>
          <w:color w:val="000000"/>
          <w:lang w:val="en-US"/>
        </w:rPr>
      </w:pPr>
      <w:r w:rsidRPr="00E27D49">
        <w:rPr>
          <w:rFonts w:ascii="Arial Narrow" w:hAnsi="Arial Narrow"/>
          <w:b/>
          <w:bCs/>
          <w:color w:val="000000"/>
          <w:lang w:val="en-US"/>
        </w:rPr>
        <w:t xml:space="preserve">                                                                                                    </w:t>
      </w:r>
      <w:r w:rsidRPr="00E27D49">
        <w:rPr>
          <w:rFonts w:ascii="Arial Narrow" w:hAnsi="Arial Narrow"/>
          <w:b/>
          <w:bCs/>
          <w:color w:val="000000"/>
        </w:rPr>
        <w:t xml:space="preserve"> The Mayor (</w:t>
      </w:r>
      <w:proofErr w:type="spellStart"/>
      <w:r w:rsidRPr="00E27D49">
        <w:rPr>
          <w:rFonts w:ascii="Arial Narrow" w:hAnsi="Arial Narrow"/>
          <w:b/>
          <w:bCs/>
          <w:color w:val="000000"/>
        </w:rPr>
        <w:t>Owner</w:t>
      </w:r>
      <w:proofErr w:type="spellEnd"/>
      <w:r w:rsidRPr="00E27D49">
        <w:rPr>
          <w:rFonts w:ascii="Arial Narrow" w:hAnsi="Arial Narrow"/>
          <w:b/>
          <w:bCs/>
          <w:color w:val="000000"/>
        </w:rPr>
        <w:t>)</w:t>
      </w:r>
      <w:r w:rsidRPr="00E27D49">
        <w:rPr>
          <w:rFonts w:ascii="Arial Narrow" w:hAnsi="Arial Narrow"/>
          <w:b/>
          <w:bCs/>
          <w:color w:val="000000"/>
          <w:lang w:val="en-US"/>
        </w:rPr>
        <w:t>,</w:t>
      </w:r>
    </w:p>
    <w:p w14:paraId="4522BB78" w14:textId="77777777" w:rsidR="00452CE2" w:rsidRPr="00664B78" w:rsidRDefault="00452CE2" w:rsidP="00452CE2">
      <w:pPr>
        <w:pStyle w:val="Retraitcorpsdetexte2"/>
        <w:spacing w:before="200"/>
        <w:ind w:left="720" w:firstLine="0"/>
        <w:rPr>
          <w:rFonts w:ascii="Arial Narrow" w:hAnsi="Arial Narrow"/>
          <w:sz w:val="22"/>
          <w:szCs w:val="22"/>
        </w:rPr>
      </w:pPr>
      <w:r w:rsidRPr="00664B78">
        <w:rPr>
          <w:rFonts w:ascii="Arial Narrow" w:hAnsi="Arial Narrow"/>
          <w:b/>
          <w:bCs/>
          <w:color w:val="000000"/>
          <w:sz w:val="22"/>
          <w:szCs w:val="22"/>
          <w:u w:val="single"/>
        </w:rPr>
        <w:t>Ampliations</w:t>
      </w:r>
      <w:r w:rsidRPr="00664B78">
        <w:rPr>
          <w:rFonts w:ascii="Arial Narrow" w:hAnsi="Arial Narrow"/>
          <w:b/>
          <w:bCs/>
          <w:color w:val="000000"/>
          <w:sz w:val="22"/>
          <w:szCs w:val="22"/>
        </w:rPr>
        <w:t> :</w:t>
      </w:r>
    </w:p>
    <w:p w14:paraId="607ED152" w14:textId="4C915469" w:rsidR="00452CE2" w:rsidRPr="00664B78" w:rsidRDefault="00452CE2" w:rsidP="00452CE2">
      <w:pPr>
        <w:pStyle w:val="Paragraphedeliste"/>
        <w:ind w:left="720"/>
        <w:rPr>
          <w:rFonts w:ascii="Arial Narrow" w:hAnsi="Arial Narrow"/>
          <w:sz w:val="22"/>
          <w:szCs w:val="22"/>
          <w:lang w:val="en-US"/>
        </w:rPr>
      </w:pPr>
      <w:r w:rsidRPr="00664B78">
        <w:rPr>
          <w:rFonts w:ascii="Arial Narrow" w:hAnsi="Arial Narrow"/>
          <w:color w:val="000000"/>
          <w:sz w:val="22"/>
          <w:szCs w:val="22"/>
          <w:lang w:val="en-US"/>
        </w:rPr>
        <w:t>-    </w:t>
      </w:r>
      <w:r w:rsidRPr="00664B78">
        <w:rPr>
          <w:rFonts w:ascii="Arial Narrow" w:hAnsi="Arial Narrow"/>
          <w:sz w:val="22"/>
          <w:szCs w:val="22"/>
          <w:lang w:val="en-US"/>
        </w:rPr>
        <w:t xml:space="preserve">Prefect </w:t>
      </w:r>
      <w:r w:rsidR="007F5245">
        <w:rPr>
          <w:rFonts w:ascii="Arial Narrow" w:hAnsi="Arial Narrow"/>
          <w:sz w:val="22"/>
          <w:szCs w:val="22"/>
          <w:lang w:val="en-US"/>
        </w:rPr>
        <w:t>HAUT-NYONG</w:t>
      </w:r>
      <w:r w:rsidRPr="00664B78">
        <w:rPr>
          <w:rFonts w:ascii="Arial Narrow" w:hAnsi="Arial Narrow"/>
          <w:sz w:val="22"/>
          <w:szCs w:val="22"/>
          <w:lang w:val="en-US"/>
        </w:rPr>
        <w:t xml:space="preserve">; </w:t>
      </w:r>
    </w:p>
    <w:p w14:paraId="7C3111C0" w14:textId="30559DB3" w:rsidR="00452CE2" w:rsidRPr="00664B78" w:rsidRDefault="00452CE2" w:rsidP="00452CE2">
      <w:pPr>
        <w:pStyle w:val="Paragraphedeliste"/>
        <w:ind w:left="720"/>
        <w:rPr>
          <w:rFonts w:ascii="Arial Narrow" w:hAnsi="Arial Narrow"/>
          <w:sz w:val="22"/>
          <w:szCs w:val="22"/>
          <w:lang w:val="en-US"/>
        </w:rPr>
      </w:pPr>
      <w:r w:rsidRPr="00664B78">
        <w:rPr>
          <w:rFonts w:ascii="Arial Narrow" w:hAnsi="Arial Narrow"/>
          <w:sz w:val="22"/>
          <w:szCs w:val="22"/>
          <w:lang w:val="en-US"/>
        </w:rPr>
        <w:t xml:space="preserve">-  </w:t>
      </w:r>
      <w:r w:rsidR="007F5245">
        <w:rPr>
          <w:rFonts w:ascii="Arial Narrow" w:hAnsi="Arial Narrow"/>
          <w:sz w:val="22"/>
          <w:szCs w:val="22"/>
          <w:lang w:val="en-US"/>
        </w:rPr>
        <w:t>East</w:t>
      </w:r>
      <w:r w:rsidRPr="00664B78">
        <w:rPr>
          <w:rFonts w:ascii="Arial Narrow" w:hAnsi="Arial Narrow"/>
          <w:sz w:val="22"/>
          <w:szCs w:val="22"/>
          <w:lang w:val="en-US"/>
        </w:rPr>
        <w:t xml:space="preserve"> FEICOM (for information); </w:t>
      </w:r>
    </w:p>
    <w:p w14:paraId="0182E039" w14:textId="0F541D9F" w:rsidR="00452CE2" w:rsidRPr="00664B78" w:rsidRDefault="00452CE2" w:rsidP="00452CE2">
      <w:pPr>
        <w:pStyle w:val="Paragraphedeliste"/>
        <w:ind w:left="720"/>
        <w:rPr>
          <w:rFonts w:ascii="Arial Narrow" w:hAnsi="Arial Narrow"/>
          <w:sz w:val="22"/>
          <w:szCs w:val="22"/>
          <w:lang w:val="en-US"/>
        </w:rPr>
      </w:pPr>
      <w:r w:rsidRPr="00664B78">
        <w:rPr>
          <w:rFonts w:ascii="Arial Narrow" w:hAnsi="Arial Narrow"/>
          <w:sz w:val="22"/>
          <w:szCs w:val="22"/>
          <w:lang w:val="en-US"/>
        </w:rPr>
        <w:t>-  ARMP-</w:t>
      </w:r>
      <w:r w:rsidR="007F5245">
        <w:rPr>
          <w:rFonts w:ascii="Arial Narrow" w:hAnsi="Arial Narrow"/>
          <w:sz w:val="22"/>
          <w:szCs w:val="22"/>
          <w:lang w:val="en-US"/>
        </w:rPr>
        <w:t>East</w:t>
      </w:r>
      <w:r w:rsidRPr="00664B78">
        <w:rPr>
          <w:rFonts w:ascii="Arial Narrow" w:hAnsi="Arial Narrow"/>
          <w:sz w:val="22"/>
          <w:szCs w:val="22"/>
          <w:lang w:val="en-US"/>
        </w:rPr>
        <w:t xml:space="preserve"> (for insertion in the JDM); </w:t>
      </w:r>
    </w:p>
    <w:p w14:paraId="14E0ACB9" w14:textId="77777777" w:rsidR="00452CE2" w:rsidRPr="00664B78" w:rsidRDefault="00452CE2" w:rsidP="00452CE2">
      <w:pPr>
        <w:pStyle w:val="Paragraphedeliste"/>
        <w:ind w:left="720"/>
        <w:rPr>
          <w:rFonts w:ascii="Arial Narrow" w:hAnsi="Arial Narrow"/>
          <w:sz w:val="22"/>
          <w:szCs w:val="22"/>
          <w:lang w:val="en-US"/>
        </w:rPr>
      </w:pPr>
      <w:r w:rsidRPr="00664B78">
        <w:rPr>
          <w:rFonts w:ascii="Arial Narrow" w:hAnsi="Arial Narrow"/>
          <w:sz w:val="22"/>
          <w:szCs w:val="22"/>
          <w:lang w:val="en-US"/>
        </w:rPr>
        <w:t xml:space="preserve">-  </w:t>
      </w:r>
      <w:r w:rsidR="00452EFF" w:rsidRPr="00664B78">
        <w:rPr>
          <w:rFonts w:ascii="Arial Narrow" w:hAnsi="Arial Narrow"/>
          <w:sz w:val="22"/>
          <w:szCs w:val="22"/>
          <w:lang w:val="en-US"/>
        </w:rPr>
        <w:t>President CI</w:t>
      </w:r>
      <w:r w:rsidRPr="00664B78">
        <w:rPr>
          <w:rFonts w:ascii="Arial Narrow" w:hAnsi="Arial Narrow"/>
          <w:sz w:val="22"/>
          <w:szCs w:val="22"/>
          <w:lang w:val="en-US"/>
        </w:rPr>
        <w:t xml:space="preserve">PM/K (for information); </w:t>
      </w:r>
    </w:p>
    <w:p w14:paraId="0A4EE9A9" w14:textId="77777777" w:rsidR="00452CE2" w:rsidRPr="00664B78" w:rsidRDefault="00452CE2" w:rsidP="00452CE2">
      <w:pPr>
        <w:pStyle w:val="Paragraphedeliste"/>
        <w:ind w:left="720"/>
        <w:rPr>
          <w:rFonts w:ascii="Arial Narrow" w:hAnsi="Arial Narrow"/>
          <w:sz w:val="22"/>
          <w:szCs w:val="22"/>
          <w:lang w:val="en-US"/>
        </w:rPr>
      </w:pPr>
      <w:r w:rsidRPr="00664B78">
        <w:rPr>
          <w:rFonts w:ascii="Arial Narrow" w:hAnsi="Arial Narrow"/>
          <w:sz w:val="22"/>
          <w:szCs w:val="22"/>
          <w:lang w:val="en-US"/>
        </w:rPr>
        <w:t xml:space="preserve">-  ST/C. O (for archiving); </w:t>
      </w:r>
    </w:p>
    <w:p w14:paraId="1066BD12" w14:textId="77777777" w:rsidR="00344F01" w:rsidRPr="00E27D49" w:rsidRDefault="00452CE2" w:rsidP="0006106E">
      <w:pPr>
        <w:pStyle w:val="Paragraphedeliste"/>
        <w:ind w:left="720"/>
        <w:rPr>
          <w:rFonts w:ascii="Arial Narrow" w:hAnsi="Arial Narrow"/>
          <w:color w:val="000000"/>
          <w:lang w:val="fr-CM"/>
        </w:rPr>
        <w:sectPr w:rsidR="00344F01" w:rsidRPr="00E27D49" w:rsidSect="00217DEE">
          <w:pgSz w:w="11900" w:h="16820"/>
          <w:pgMar w:top="709" w:right="1134" w:bottom="1134" w:left="1134" w:header="720" w:footer="720" w:gutter="0"/>
          <w:cols w:space="720"/>
        </w:sectPr>
      </w:pPr>
      <w:r w:rsidRPr="00664B78">
        <w:rPr>
          <w:rFonts w:ascii="Arial Narrow" w:hAnsi="Arial Narrow"/>
          <w:sz w:val="22"/>
          <w:szCs w:val="22"/>
          <w:lang w:val="fr-CM"/>
        </w:rPr>
        <w:t>-  Display</w:t>
      </w:r>
      <w:r w:rsidRPr="00E27D49">
        <w:rPr>
          <w:rFonts w:ascii="Arial Narrow" w:hAnsi="Arial Narrow"/>
          <w:lang w:val="fr-CM"/>
        </w:rPr>
        <w:t>.</w:t>
      </w:r>
    </w:p>
    <w:p w14:paraId="50700E01" w14:textId="77777777" w:rsidR="00344F01" w:rsidRPr="00E27D49" w:rsidRDefault="001C687F" w:rsidP="009E467B">
      <w:pPr>
        <w:pStyle w:val="Titre1"/>
        <w:numPr>
          <w:ilvl w:val="0"/>
          <w:numId w:val="0"/>
        </w:numPr>
        <w:ind w:left="432"/>
        <w:rPr>
          <w:rFonts w:cs="Tahoma"/>
          <w:bCs/>
          <w:i/>
          <w:color w:val="000000"/>
          <w:sz w:val="32"/>
          <w:szCs w:val="32"/>
        </w:rPr>
        <w:sectPr w:rsidR="00344F01" w:rsidRPr="00E27D49" w:rsidSect="00344F01">
          <w:pgSz w:w="11900" w:h="16820"/>
          <w:pgMar w:top="5670" w:right="1134" w:bottom="1134" w:left="1134" w:header="720" w:footer="720" w:gutter="0"/>
          <w:cols w:space="720"/>
        </w:sectPr>
      </w:pPr>
      <w:bookmarkStart w:id="28" w:name="_Toc481762583"/>
      <w:bookmarkStart w:id="29" w:name="_Toc481762738"/>
      <w:bookmarkStart w:id="30" w:name="_Toc486348656"/>
      <w:bookmarkStart w:id="31" w:name="_Toc486348685"/>
      <w:bookmarkStart w:id="32" w:name="_Toc61542174"/>
      <w:r w:rsidRPr="00E27D49">
        <w:rPr>
          <w:rFonts w:cs="Tahoma"/>
          <w:bCs/>
          <w:i/>
          <w:color w:val="000000"/>
          <w:sz w:val="32"/>
          <w:szCs w:val="24"/>
          <w:u w:val="single"/>
        </w:rPr>
        <w:lastRenderedPageBreak/>
        <w:t>PIÈCE</w:t>
      </w:r>
      <w:r w:rsidR="005D5009" w:rsidRPr="00E27D49">
        <w:rPr>
          <w:rFonts w:cs="Tahoma"/>
          <w:bCs/>
          <w:i/>
          <w:color w:val="000000"/>
          <w:sz w:val="32"/>
          <w:szCs w:val="32"/>
          <w:u w:val="single"/>
        </w:rPr>
        <w:t xml:space="preserve"> N° </w:t>
      </w:r>
      <w:r w:rsidR="006E25AB" w:rsidRPr="00E27D49">
        <w:rPr>
          <w:rFonts w:cs="Tahoma"/>
          <w:bCs/>
          <w:i/>
          <w:color w:val="000000"/>
          <w:sz w:val="32"/>
          <w:szCs w:val="32"/>
          <w:u w:val="single"/>
        </w:rPr>
        <w:t>02</w:t>
      </w:r>
      <w:r w:rsidR="005D5009" w:rsidRPr="00E27D49">
        <w:rPr>
          <w:rFonts w:cs="Tahoma"/>
          <w:bCs/>
          <w:i/>
          <w:color w:val="000000"/>
          <w:sz w:val="32"/>
          <w:szCs w:val="32"/>
          <w:u w:val="single"/>
        </w:rPr>
        <w:t xml:space="preserve"> </w:t>
      </w:r>
      <w:r w:rsidR="005D5009" w:rsidRPr="00E27D49">
        <w:rPr>
          <w:rFonts w:cs="Tahoma"/>
          <w:bCs/>
          <w:i/>
          <w:color w:val="000000"/>
          <w:sz w:val="32"/>
          <w:szCs w:val="32"/>
        </w:rPr>
        <w:t>: R</w:t>
      </w:r>
      <w:r w:rsidR="009B6794" w:rsidRPr="00E27D49">
        <w:rPr>
          <w:rFonts w:cs="Tahoma"/>
          <w:bCs/>
          <w:i/>
          <w:color w:val="000000"/>
          <w:sz w:val="32"/>
          <w:szCs w:val="32"/>
        </w:rPr>
        <w:t>ÈGLEMENT GÉNÉ</w:t>
      </w:r>
      <w:r w:rsidR="005D5009" w:rsidRPr="00E27D49">
        <w:rPr>
          <w:rFonts w:cs="Tahoma"/>
          <w:bCs/>
          <w:i/>
          <w:color w:val="000000"/>
          <w:sz w:val="32"/>
          <w:szCs w:val="32"/>
        </w:rPr>
        <w:t>RAL DE L'APPEL D’OFFRES (RGAO)</w:t>
      </w:r>
      <w:bookmarkEnd w:id="28"/>
      <w:bookmarkEnd w:id="29"/>
      <w:bookmarkEnd w:id="30"/>
      <w:bookmarkEnd w:id="31"/>
      <w:bookmarkEnd w:id="32"/>
    </w:p>
    <w:p w14:paraId="75D60FDE" w14:textId="77777777" w:rsidR="00661F1D" w:rsidRPr="00E27D49" w:rsidRDefault="009E10B0" w:rsidP="009E10B0">
      <w:pPr>
        <w:jc w:val="center"/>
        <w:rPr>
          <w:rFonts w:ascii="Arial Narrow" w:hAnsi="Arial Narrow"/>
          <w:b/>
          <w:color w:val="000000"/>
          <w:sz w:val="32"/>
        </w:rPr>
      </w:pPr>
      <w:r w:rsidRPr="00E27D49">
        <w:rPr>
          <w:rFonts w:ascii="Arial Narrow" w:hAnsi="Arial Narrow"/>
          <w:b/>
          <w:color w:val="000000"/>
          <w:sz w:val="32"/>
        </w:rPr>
        <w:lastRenderedPageBreak/>
        <w:t>TABLE</w:t>
      </w:r>
      <w:r w:rsidRPr="00E27D49">
        <w:rPr>
          <w:rFonts w:ascii="Arial Narrow" w:hAnsi="Arial Narrow"/>
          <w:b/>
          <w:color w:val="000000"/>
          <w:spacing w:val="47"/>
          <w:sz w:val="32"/>
        </w:rPr>
        <w:t xml:space="preserve"> </w:t>
      </w:r>
      <w:r w:rsidRPr="00E27D49">
        <w:rPr>
          <w:rFonts w:ascii="Arial Narrow" w:hAnsi="Arial Narrow"/>
          <w:b/>
          <w:color w:val="000000"/>
          <w:sz w:val="32"/>
        </w:rPr>
        <w:t>DES</w:t>
      </w:r>
      <w:r w:rsidRPr="00E27D49">
        <w:rPr>
          <w:rFonts w:ascii="Arial Narrow" w:hAnsi="Arial Narrow"/>
          <w:b/>
          <w:color w:val="000000"/>
          <w:spacing w:val="47"/>
          <w:sz w:val="32"/>
        </w:rPr>
        <w:t xml:space="preserve"> </w:t>
      </w:r>
      <w:r w:rsidRPr="00E27D49">
        <w:rPr>
          <w:rFonts w:ascii="Arial Narrow" w:hAnsi="Arial Narrow"/>
          <w:b/>
          <w:color w:val="000000"/>
          <w:sz w:val="32"/>
        </w:rPr>
        <w:t>MATIERES</w:t>
      </w:r>
    </w:p>
    <w:p w14:paraId="302BB587" w14:textId="77777777" w:rsidR="009E10B0" w:rsidRPr="00E27D49" w:rsidRDefault="00F06818" w:rsidP="00E27D49">
      <w:pPr>
        <w:pStyle w:val="TM1"/>
        <w:rPr>
          <w:lang w:val="en-US" w:eastAsia="en-US"/>
        </w:rPr>
      </w:pPr>
      <w:r w:rsidRPr="00E27D49">
        <w:rPr>
          <w:rFonts w:cs="Arial"/>
        </w:rPr>
        <w:fldChar w:fldCharType="begin"/>
      </w:r>
      <w:r w:rsidRPr="00E27D49">
        <w:rPr>
          <w:rFonts w:cs="Arial"/>
        </w:rPr>
        <w:instrText xml:space="preserve"> TOC \h \z \u \t "Heading 2,1,Heading 3,2,Niveau 1,1,Niveau 2,2" </w:instrText>
      </w:r>
      <w:r w:rsidRPr="00E27D49">
        <w:rPr>
          <w:rFonts w:cs="Arial"/>
        </w:rPr>
        <w:fldChar w:fldCharType="separate"/>
      </w:r>
      <w:hyperlink w:anchor="_Toc486416418" w:history="1">
        <w:r w:rsidR="009E10B0" w:rsidRPr="00E27D49">
          <w:rPr>
            <w:rStyle w:val="Lienhypertexte"/>
            <w:b w:val="0"/>
            <w:color w:val="000000"/>
          </w:rPr>
          <w:t>A.</w:t>
        </w:r>
        <w:r w:rsidR="009E10B0" w:rsidRPr="00E27D49">
          <w:rPr>
            <w:rStyle w:val="Lienhypertexte"/>
            <w:b w:val="0"/>
            <w:color w:val="000000"/>
            <w:spacing w:val="9"/>
          </w:rPr>
          <w:t xml:space="preserve"> </w:t>
        </w:r>
        <w:r w:rsidR="00405CC1" w:rsidRPr="00E27D49">
          <w:rPr>
            <w:rStyle w:val="Lienhypertexte"/>
            <w:b w:val="0"/>
            <w:color w:val="000000"/>
          </w:rPr>
          <w:t>Généralité</w:t>
        </w:r>
        <w:r w:rsidR="00C46846" w:rsidRPr="00E27D49">
          <w:rPr>
            <w:webHidden/>
          </w:rPr>
          <w:tab/>
        </w:r>
        <w:r w:rsidR="00627138" w:rsidRPr="00E27D49">
          <w:rPr>
            <w:webHidden/>
          </w:rPr>
          <w:tab/>
        </w:r>
        <w:r w:rsidR="009E10B0" w:rsidRPr="00E27D49">
          <w:rPr>
            <w:webHidden/>
          </w:rPr>
          <w:fldChar w:fldCharType="begin"/>
        </w:r>
        <w:r w:rsidR="009E10B0" w:rsidRPr="00E27D49">
          <w:rPr>
            <w:webHidden/>
          </w:rPr>
          <w:instrText xml:space="preserve"> PAGEREF _Toc486416418 \h </w:instrText>
        </w:r>
        <w:r w:rsidR="009E10B0" w:rsidRPr="00E27D49">
          <w:rPr>
            <w:webHidden/>
          </w:rPr>
        </w:r>
        <w:r w:rsidR="009E10B0" w:rsidRPr="00E27D49">
          <w:rPr>
            <w:webHidden/>
          </w:rPr>
          <w:fldChar w:fldCharType="separate"/>
        </w:r>
        <w:r w:rsidR="00F5011E" w:rsidRPr="00E27D49">
          <w:rPr>
            <w:webHidden/>
          </w:rPr>
          <w:t>1</w:t>
        </w:r>
        <w:r w:rsidR="009E10B0" w:rsidRPr="00E27D49">
          <w:rPr>
            <w:webHidden/>
          </w:rPr>
          <w:fldChar w:fldCharType="end"/>
        </w:r>
      </w:hyperlink>
      <w:r w:rsidR="00405CC1" w:rsidRPr="00E27D49">
        <w:t>4</w:t>
      </w:r>
    </w:p>
    <w:p w14:paraId="17DFDBE1" w14:textId="77777777" w:rsidR="009E10B0" w:rsidRPr="00E27D49" w:rsidRDefault="009E10B0" w:rsidP="007744F5">
      <w:pPr>
        <w:pStyle w:val="TM2"/>
        <w:rPr>
          <w:rFonts w:ascii="Arial Narrow" w:hAnsi="Arial Narrow"/>
          <w:noProof/>
          <w:sz w:val="22"/>
          <w:szCs w:val="22"/>
          <w:lang w:val="en-US" w:eastAsia="en-US"/>
        </w:rPr>
      </w:pPr>
      <w:hyperlink w:anchor="_Toc486416419" w:history="1">
        <w:r w:rsidRPr="00E27D49">
          <w:rPr>
            <w:rStyle w:val="Lienhypertexte"/>
            <w:rFonts w:ascii="Arial Narrow" w:hAnsi="Arial Narrow"/>
            <w:noProof/>
            <w:color w:val="000000"/>
          </w:rPr>
          <w:t>Article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1</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Portée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de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la</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soumission</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_Toc486416419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1</w:t>
        </w:r>
        <w:r w:rsidRPr="00E27D49">
          <w:rPr>
            <w:rFonts w:ascii="Arial Narrow" w:hAnsi="Arial Narrow"/>
            <w:noProof/>
            <w:webHidden/>
          </w:rPr>
          <w:fldChar w:fldCharType="end"/>
        </w:r>
      </w:hyperlink>
      <w:r w:rsidR="00405CC1" w:rsidRPr="00E27D49">
        <w:rPr>
          <w:rFonts w:ascii="Arial Narrow" w:hAnsi="Arial Narrow"/>
          <w:noProof/>
        </w:rPr>
        <w:t>4</w:t>
      </w:r>
    </w:p>
    <w:p w14:paraId="0203066E" w14:textId="77777777" w:rsidR="009E10B0" w:rsidRPr="00E27D49" w:rsidRDefault="009E10B0" w:rsidP="007744F5">
      <w:pPr>
        <w:pStyle w:val="TM2"/>
        <w:rPr>
          <w:rFonts w:ascii="Arial Narrow" w:hAnsi="Arial Narrow"/>
          <w:noProof/>
          <w:sz w:val="22"/>
          <w:szCs w:val="22"/>
          <w:lang w:val="en-US" w:eastAsia="en-US"/>
        </w:rPr>
      </w:pPr>
      <w:hyperlink w:anchor="_Toc486416420" w:history="1">
        <w:r w:rsidRPr="00E27D49">
          <w:rPr>
            <w:rStyle w:val="Lienhypertexte"/>
            <w:rFonts w:ascii="Arial Narrow" w:hAnsi="Arial Narrow"/>
            <w:noProof/>
            <w:color w:val="000000"/>
          </w:rPr>
          <w:t>Article 2 : Financement</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_Toc486416420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1</w:t>
        </w:r>
        <w:r w:rsidRPr="00E27D49">
          <w:rPr>
            <w:rFonts w:ascii="Arial Narrow" w:hAnsi="Arial Narrow"/>
            <w:noProof/>
            <w:webHidden/>
          </w:rPr>
          <w:fldChar w:fldCharType="end"/>
        </w:r>
      </w:hyperlink>
      <w:r w:rsidR="00405CC1" w:rsidRPr="00E27D49">
        <w:rPr>
          <w:rFonts w:ascii="Arial Narrow" w:hAnsi="Arial Narrow"/>
          <w:noProof/>
        </w:rPr>
        <w:t>4</w:t>
      </w:r>
    </w:p>
    <w:p w14:paraId="491A6C92" w14:textId="77777777" w:rsidR="009E10B0" w:rsidRPr="00E27D49" w:rsidRDefault="009E10B0" w:rsidP="007744F5">
      <w:pPr>
        <w:pStyle w:val="TM2"/>
        <w:rPr>
          <w:rFonts w:ascii="Arial Narrow" w:hAnsi="Arial Narrow"/>
          <w:noProof/>
          <w:sz w:val="22"/>
          <w:szCs w:val="22"/>
          <w:lang w:val="en-US" w:eastAsia="en-US"/>
        </w:rPr>
      </w:pPr>
      <w:hyperlink w:anchor="_Toc486416421" w:history="1">
        <w:r w:rsidRPr="00E27D49">
          <w:rPr>
            <w:rStyle w:val="Lienhypertexte"/>
            <w:rFonts w:ascii="Arial Narrow" w:hAnsi="Arial Narrow"/>
            <w:noProof/>
            <w:color w:val="000000"/>
          </w:rPr>
          <w:t>Article 3 : Fraude et corruption</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_Toc486416421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1</w:t>
        </w:r>
        <w:r w:rsidRPr="00E27D49">
          <w:rPr>
            <w:rFonts w:ascii="Arial Narrow" w:hAnsi="Arial Narrow"/>
            <w:noProof/>
            <w:webHidden/>
          </w:rPr>
          <w:fldChar w:fldCharType="end"/>
        </w:r>
      </w:hyperlink>
      <w:r w:rsidR="00405CC1" w:rsidRPr="00E27D49">
        <w:rPr>
          <w:rFonts w:ascii="Arial Narrow" w:hAnsi="Arial Narrow"/>
          <w:noProof/>
        </w:rPr>
        <w:t>4</w:t>
      </w:r>
    </w:p>
    <w:p w14:paraId="15C4093E" w14:textId="77777777" w:rsidR="009E10B0" w:rsidRPr="00E27D49" w:rsidRDefault="009E10B0" w:rsidP="007744F5">
      <w:pPr>
        <w:pStyle w:val="TM2"/>
        <w:rPr>
          <w:rFonts w:ascii="Arial Narrow" w:hAnsi="Arial Narrow"/>
          <w:noProof/>
          <w:sz w:val="22"/>
          <w:szCs w:val="22"/>
          <w:lang w:val="en-US" w:eastAsia="en-US"/>
        </w:rPr>
      </w:pPr>
      <w:hyperlink w:anchor="_Toc486416422" w:history="1">
        <w:r w:rsidRPr="00E27D49">
          <w:rPr>
            <w:rStyle w:val="Lienhypertexte"/>
            <w:rFonts w:ascii="Arial Narrow" w:hAnsi="Arial Narrow"/>
            <w:noProof/>
            <w:color w:val="000000"/>
          </w:rPr>
          <w:t>Article 4 : Candidats admis à concourir</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_Toc486416422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1</w:t>
        </w:r>
        <w:r w:rsidRPr="00E27D49">
          <w:rPr>
            <w:rFonts w:ascii="Arial Narrow" w:hAnsi="Arial Narrow"/>
            <w:noProof/>
            <w:webHidden/>
          </w:rPr>
          <w:fldChar w:fldCharType="end"/>
        </w:r>
      </w:hyperlink>
      <w:r w:rsidR="00405CC1" w:rsidRPr="00E27D49">
        <w:rPr>
          <w:rFonts w:ascii="Arial Narrow" w:hAnsi="Arial Narrow"/>
          <w:noProof/>
        </w:rPr>
        <w:t>4</w:t>
      </w:r>
    </w:p>
    <w:p w14:paraId="1CA33EBB" w14:textId="77777777" w:rsidR="009E10B0" w:rsidRPr="00E27D49" w:rsidRDefault="009E10B0" w:rsidP="007744F5">
      <w:pPr>
        <w:pStyle w:val="TM2"/>
        <w:rPr>
          <w:rFonts w:ascii="Arial Narrow" w:hAnsi="Arial Narrow"/>
          <w:noProof/>
          <w:sz w:val="22"/>
          <w:szCs w:val="22"/>
          <w:lang w:val="en-US" w:eastAsia="en-US"/>
        </w:rPr>
      </w:pPr>
      <w:hyperlink w:anchor="_Toc486416423" w:history="1">
        <w:r w:rsidRPr="00E27D49">
          <w:rPr>
            <w:rStyle w:val="Lienhypertexte"/>
            <w:rFonts w:ascii="Arial Narrow" w:hAnsi="Arial Narrow"/>
            <w:noProof/>
            <w:color w:val="000000"/>
          </w:rPr>
          <w:t>Article 5 : Matériaux, matériels, fournitures, équipements et services autorisés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_Toc486416423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1</w:t>
        </w:r>
        <w:r w:rsidRPr="00E27D49">
          <w:rPr>
            <w:rFonts w:ascii="Arial Narrow" w:hAnsi="Arial Narrow"/>
            <w:noProof/>
            <w:webHidden/>
          </w:rPr>
          <w:fldChar w:fldCharType="end"/>
        </w:r>
      </w:hyperlink>
      <w:r w:rsidR="00405CC1" w:rsidRPr="00E27D49">
        <w:rPr>
          <w:rFonts w:ascii="Arial Narrow" w:hAnsi="Arial Narrow"/>
          <w:noProof/>
        </w:rPr>
        <w:t>5</w:t>
      </w:r>
    </w:p>
    <w:p w14:paraId="3DAA500B" w14:textId="77777777" w:rsidR="009E10B0" w:rsidRPr="00E27D49" w:rsidRDefault="009E10B0" w:rsidP="007744F5">
      <w:pPr>
        <w:pStyle w:val="TM2"/>
        <w:rPr>
          <w:rFonts w:ascii="Arial Narrow" w:hAnsi="Arial Narrow"/>
          <w:noProof/>
          <w:sz w:val="22"/>
          <w:szCs w:val="22"/>
          <w:lang w:val="en-US" w:eastAsia="en-US"/>
        </w:rPr>
      </w:pPr>
      <w:hyperlink w:anchor="_Toc486416424" w:history="1">
        <w:r w:rsidRPr="00E27D49">
          <w:rPr>
            <w:rStyle w:val="Lienhypertexte"/>
            <w:rFonts w:ascii="Arial Narrow" w:hAnsi="Arial Narrow"/>
            <w:noProof/>
            <w:color w:val="000000"/>
          </w:rPr>
          <w:t>Article 6 : Qualification du Soumissionnaire</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_Toc486416424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1</w:t>
        </w:r>
        <w:r w:rsidRPr="00E27D49">
          <w:rPr>
            <w:rFonts w:ascii="Arial Narrow" w:hAnsi="Arial Narrow"/>
            <w:noProof/>
            <w:webHidden/>
          </w:rPr>
          <w:fldChar w:fldCharType="end"/>
        </w:r>
      </w:hyperlink>
      <w:r w:rsidR="00405CC1" w:rsidRPr="00E27D49">
        <w:rPr>
          <w:rFonts w:ascii="Arial Narrow" w:hAnsi="Arial Narrow"/>
          <w:noProof/>
        </w:rPr>
        <w:t>5</w:t>
      </w:r>
    </w:p>
    <w:p w14:paraId="49CD941B" w14:textId="77777777" w:rsidR="009E10B0" w:rsidRPr="00E27D49" w:rsidRDefault="009E10B0" w:rsidP="007744F5">
      <w:pPr>
        <w:pStyle w:val="TM2"/>
        <w:rPr>
          <w:rFonts w:ascii="Arial Narrow" w:hAnsi="Arial Narrow"/>
          <w:noProof/>
          <w:sz w:val="22"/>
          <w:szCs w:val="22"/>
          <w:lang w:val="en-US" w:eastAsia="en-US"/>
        </w:rPr>
      </w:pPr>
      <w:hyperlink w:anchor="_Toc486416425" w:history="1">
        <w:r w:rsidRPr="00E27D49">
          <w:rPr>
            <w:rStyle w:val="Lienhypertexte"/>
            <w:rFonts w:ascii="Arial Narrow" w:hAnsi="Arial Narrow"/>
            <w:noProof/>
            <w:color w:val="000000"/>
          </w:rPr>
          <w:t>Article 7 : Visite du site des travaux</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_Toc486416425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1</w:t>
        </w:r>
        <w:r w:rsidRPr="00E27D49">
          <w:rPr>
            <w:rFonts w:ascii="Arial Narrow" w:hAnsi="Arial Narrow"/>
            <w:noProof/>
            <w:webHidden/>
          </w:rPr>
          <w:fldChar w:fldCharType="end"/>
        </w:r>
      </w:hyperlink>
      <w:r w:rsidR="00405CC1" w:rsidRPr="00E27D49">
        <w:rPr>
          <w:rFonts w:ascii="Arial Narrow" w:hAnsi="Arial Narrow"/>
          <w:noProof/>
        </w:rPr>
        <w:t>6</w:t>
      </w:r>
    </w:p>
    <w:p w14:paraId="6EB7AF0A" w14:textId="77777777" w:rsidR="009E10B0" w:rsidRPr="00E27D49" w:rsidRDefault="009E10B0" w:rsidP="00E27D49">
      <w:pPr>
        <w:pStyle w:val="TM1"/>
        <w:rPr>
          <w:lang w:val="en-US" w:eastAsia="en-US"/>
        </w:rPr>
      </w:pPr>
      <w:hyperlink w:anchor="_Toc486416426" w:history="1">
        <w:r w:rsidRPr="00E27D49">
          <w:rPr>
            <w:rStyle w:val="Lienhypertexte"/>
            <w:b w:val="0"/>
            <w:color w:val="000000"/>
          </w:rPr>
          <w:t>B. Dossier d’Appel d’Offres</w:t>
        </w:r>
        <w:r w:rsidRPr="00E27D49">
          <w:rPr>
            <w:webHidden/>
          </w:rPr>
          <w:tab/>
        </w:r>
        <w:r w:rsidRPr="00E27D49">
          <w:rPr>
            <w:webHidden/>
          </w:rPr>
          <w:fldChar w:fldCharType="begin"/>
        </w:r>
        <w:r w:rsidRPr="00E27D49">
          <w:rPr>
            <w:webHidden/>
          </w:rPr>
          <w:instrText xml:space="preserve"> PAGEREF _Toc486416426 \h </w:instrText>
        </w:r>
        <w:r w:rsidRPr="00E27D49">
          <w:rPr>
            <w:webHidden/>
          </w:rPr>
        </w:r>
        <w:r w:rsidRPr="00E27D49">
          <w:rPr>
            <w:webHidden/>
          </w:rPr>
          <w:fldChar w:fldCharType="separate"/>
        </w:r>
        <w:r w:rsidR="00F5011E" w:rsidRPr="00E27D49">
          <w:rPr>
            <w:webHidden/>
          </w:rPr>
          <w:t>1</w:t>
        </w:r>
        <w:r w:rsidRPr="00E27D49">
          <w:rPr>
            <w:webHidden/>
          </w:rPr>
          <w:fldChar w:fldCharType="end"/>
        </w:r>
      </w:hyperlink>
      <w:r w:rsidR="00405CC1" w:rsidRPr="00E27D49">
        <w:t>6</w:t>
      </w:r>
    </w:p>
    <w:p w14:paraId="17C30DAB" w14:textId="77777777" w:rsidR="009E10B0" w:rsidRPr="00E27D49" w:rsidRDefault="009E10B0" w:rsidP="007744F5">
      <w:pPr>
        <w:pStyle w:val="TM2"/>
        <w:rPr>
          <w:rFonts w:ascii="Arial Narrow" w:hAnsi="Arial Narrow"/>
          <w:noProof/>
          <w:sz w:val="22"/>
          <w:szCs w:val="22"/>
          <w:lang w:val="en-US" w:eastAsia="en-US"/>
        </w:rPr>
      </w:pPr>
      <w:hyperlink w:anchor="_Toc486416427" w:history="1">
        <w:r w:rsidRPr="00E27D49">
          <w:rPr>
            <w:rStyle w:val="Lienhypertexte"/>
            <w:rFonts w:ascii="Arial Narrow" w:hAnsi="Arial Narrow"/>
            <w:noProof/>
            <w:color w:val="000000"/>
          </w:rPr>
          <w:t>Article 8 : Contenu du Dossier d’Appel d’Offres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_Toc486416427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1</w:t>
        </w:r>
        <w:r w:rsidRPr="00E27D49">
          <w:rPr>
            <w:rFonts w:ascii="Arial Narrow" w:hAnsi="Arial Narrow"/>
            <w:noProof/>
            <w:webHidden/>
          </w:rPr>
          <w:fldChar w:fldCharType="end"/>
        </w:r>
      </w:hyperlink>
      <w:r w:rsidR="00405CC1" w:rsidRPr="00E27D49">
        <w:rPr>
          <w:rFonts w:ascii="Arial Narrow" w:hAnsi="Arial Narrow"/>
          <w:noProof/>
        </w:rPr>
        <w:t>6</w:t>
      </w:r>
    </w:p>
    <w:p w14:paraId="30F0167D" w14:textId="77777777" w:rsidR="009E10B0" w:rsidRPr="00E27D49" w:rsidRDefault="009E10B0" w:rsidP="007744F5">
      <w:pPr>
        <w:pStyle w:val="TM2"/>
        <w:rPr>
          <w:rFonts w:ascii="Arial Narrow" w:hAnsi="Arial Narrow"/>
          <w:noProof/>
          <w:sz w:val="22"/>
          <w:szCs w:val="22"/>
          <w:lang w:val="en-US" w:eastAsia="en-US"/>
        </w:rPr>
      </w:pPr>
      <w:hyperlink w:anchor="_Toc486416428" w:history="1">
        <w:r w:rsidRPr="00E27D49">
          <w:rPr>
            <w:rStyle w:val="Lienhypertexte"/>
            <w:rFonts w:ascii="Arial Narrow" w:hAnsi="Arial Narrow"/>
            <w:noProof/>
            <w:color w:val="000000"/>
          </w:rPr>
          <w:t>Article 9 : Eclaircissements apportés au Dossier d’Appel d’Offres et recours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_Toc486416428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1</w:t>
        </w:r>
        <w:r w:rsidRPr="00E27D49">
          <w:rPr>
            <w:rFonts w:ascii="Arial Narrow" w:hAnsi="Arial Narrow"/>
            <w:noProof/>
            <w:webHidden/>
          </w:rPr>
          <w:fldChar w:fldCharType="end"/>
        </w:r>
      </w:hyperlink>
      <w:r w:rsidR="00405CC1" w:rsidRPr="00E27D49">
        <w:rPr>
          <w:rFonts w:ascii="Arial Narrow" w:hAnsi="Arial Narrow"/>
          <w:noProof/>
        </w:rPr>
        <w:t>7</w:t>
      </w:r>
    </w:p>
    <w:p w14:paraId="059B8A30" w14:textId="77777777" w:rsidR="009E10B0" w:rsidRPr="00E27D49" w:rsidRDefault="009E10B0" w:rsidP="007744F5">
      <w:pPr>
        <w:pStyle w:val="TM2"/>
        <w:rPr>
          <w:rFonts w:ascii="Arial Narrow" w:hAnsi="Arial Narrow"/>
          <w:noProof/>
          <w:sz w:val="22"/>
          <w:szCs w:val="22"/>
          <w:lang w:val="en-US" w:eastAsia="en-US"/>
        </w:rPr>
      </w:pPr>
      <w:hyperlink w:anchor="_Toc486416429" w:history="1">
        <w:r w:rsidRPr="00E27D49">
          <w:rPr>
            <w:rStyle w:val="Lienhypertexte"/>
            <w:rFonts w:ascii="Arial Narrow" w:hAnsi="Arial Narrow"/>
            <w:noProof/>
            <w:color w:val="000000"/>
          </w:rPr>
          <w:t>Article 10 : Modification du Dossier d’Appel d’Offres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_Toc486416429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1</w:t>
        </w:r>
        <w:r w:rsidRPr="00E27D49">
          <w:rPr>
            <w:rFonts w:ascii="Arial Narrow" w:hAnsi="Arial Narrow"/>
            <w:noProof/>
            <w:webHidden/>
          </w:rPr>
          <w:fldChar w:fldCharType="end"/>
        </w:r>
      </w:hyperlink>
      <w:r w:rsidR="00405CC1" w:rsidRPr="00E27D49">
        <w:rPr>
          <w:rFonts w:ascii="Arial Narrow" w:hAnsi="Arial Narrow"/>
          <w:noProof/>
        </w:rPr>
        <w:t>7</w:t>
      </w:r>
    </w:p>
    <w:p w14:paraId="3B10FF92" w14:textId="77777777" w:rsidR="009E10B0" w:rsidRPr="00E27D49" w:rsidRDefault="009E10B0" w:rsidP="00E27D49">
      <w:pPr>
        <w:pStyle w:val="TM1"/>
        <w:rPr>
          <w:lang w:val="en-US" w:eastAsia="en-US"/>
        </w:rPr>
      </w:pPr>
      <w:hyperlink w:anchor="_Toc486416430" w:history="1">
        <w:r w:rsidRPr="00E27D49">
          <w:rPr>
            <w:rStyle w:val="Lienhypertexte"/>
            <w:b w:val="0"/>
            <w:color w:val="000000"/>
          </w:rPr>
          <w:t>C.</w:t>
        </w:r>
        <w:r w:rsidRPr="00E27D49">
          <w:rPr>
            <w:rStyle w:val="Lienhypertexte"/>
            <w:b w:val="0"/>
            <w:color w:val="000000"/>
            <w:spacing w:val="9"/>
          </w:rPr>
          <w:t xml:space="preserve"> </w:t>
        </w:r>
        <w:r w:rsidRPr="00E27D49">
          <w:rPr>
            <w:rStyle w:val="Lienhypertexte"/>
            <w:b w:val="0"/>
            <w:color w:val="000000"/>
          </w:rPr>
          <w:t>Préparation</w:t>
        </w:r>
        <w:r w:rsidRPr="00E27D49">
          <w:rPr>
            <w:rStyle w:val="Lienhypertexte"/>
            <w:b w:val="0"/>
            <w:color w:val="000000"/>
            <w:spacing w:val="9"/>
          </w:rPr>
          <w:t xml:space="preserve"> </w:t>
        </w:r>
        <w:r w:rsidRPr="00E27D49">
          <w:rPr>
            <w:rStyle w:val="Lienhypertexte"/>
            <w:b w:val="0"/>
            <w:color w:val="000000"/>
          </w:rPr>
          <w:t>des</w:t>
        </w:r>
        <w:r w:rsidRPr="00E27D49">
          <w:rPr>
            <w:rStyle w:val="Lienhypertexte"/>
            <w:b w:val="0"/>
            <w:color w:val="000000"/>
            <w:spacing w:val="9"/>
          </w:rPr>
          <w:t xml:space="preserve"> </w:t>
        </w:r>
        <w:r w:rsidRPr="00E27D49">
          <w:rPr>
            <w:rStyle w:val="Lienhypertexte"/>
            <w:b w:val="0"/>
            <w:color w:val="000000"/>
          </w:rPr>
          <w:t>offres</w:t>
        </w:r>
        <w:r w:rsidRPr="00E27D49">
          <w:rPr>
            <w:webHidden/>
          </w:rPr>
          <w:tab/>
        </w:r>
        <w:r w:rsidRPr="00E27D49">
          <w:rPr>
            <w:webHidden/>
          </w:rPr>
          <w:fldChar w:fldCharType="begin"/>
        </w:r>
        <w:r w:rsidRPr="00E27D49">
          <w:rPr>
            <w:webHidden/>
          </w:rPr>
          <w:instrText xml:space="preserve"> PAGEREF _Toc486416430 \h </w:instrText>
        </w:r>
        <w:r w:rsidRPr="00E27D49">
          <w:rPr>
            <w:webHidden/>
          </w:rPr>
        </w:r>
        <w:r w:rsidRPr="00E27D49">
          <w:rPr>
            <w:webHidden/>
          </w:rPr>
          <w:fldChar w:fldCharType="separate"/>
        </w:r>
        <w:r w:rsidR="00F5011E" w:rsidRPr="00E27D49">
          <w:rPr>
            <w:webHidden/>
          </w:rPr>
          <w:t>1</w:t>
        </w:r>
        <w:r w:rsidRPr="00E27D49">
          <w:rPr>
            <w:webHidden/>
          </w:rPr>
          <w:fldChar w:fldCharType="end"/>
        </w:r>
      </w:hyperlink>
      <w:r w:rsidR="00405CC1" w:rsidRPr="00E27D49">
        <w:t>7</w:t>
      </w:r>
    </w:p>
    <w:p w14:paraId="16295D5B" w14:textId="77777777" w:rsidR="009E10B0" w:rsidRPr="00E27D49" w:rsidRDefault="009E10B0" w:rsidP="007744F5">
      <w:pPr>
        <w:pStyle w:val="TM2"/>
        <w:rPr>
          <w:rFonts w:ascii="Arial Narrow" w:hAnsi="Arial Narrow"/>
          <w:noProof/>
          <w:sz w:val="22"/>
          <w:szCs w:val="22"/>
          <w:lang w:val="en-US" w:eastAsia="en-US"/>
        </w:rPr>
      </w:pPr>
      <w:hyperlink w:anchor="_Toc486416431" w:history="1">
        <w:r w:rsidRPr="00E27D49">
          <w:rPr>
            <w:rStyle w:val="Lienhypertexte"/>
            <w:rFonts w:ascii="Arial Narrow" w:hAnsi="Arial Narrow"/>
            <w:noProof/>
            <w:color w:val="000000"/>
          </w:rPr>
          <w:t>Article 11 : Frais de soumission</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_Toc486416431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1</w:t>
        </w:r>
        <w:r w:rsidRPr="00E27D49">
          <w:rPr>
            <w:rFonts w:ascii="Arial Narrow" w:hAnsi="Arial Narrow"/>
            <w:noProof/>
            <w:webHidden/>
          </w:rPr>
          <w:fldChar w:fldCharType="end"/>
        </w:r>
      </w:hyperlink>
      <w:r w:rsidR="00405CC1" w:rsidRPr="00E27D49">
        <w:rPr>
          <w:rFonts w:ascii="Arial Narrow" w:hAnsi="Arial Narrow"/>
          <w:noProof/>
        </w:rPr>
        <w:t>7</w:t>
      </w:r>
    </w:p>
    <w:p w14:paraId="4BEF3351" w14:textId="77777777" w:rsidR="009E10B0" w:rsidRPr="00E27D49" w:rsidRDefault="009E10B0" w:rsidP="007744F5">
      <w:pPr>
        <w:pStyle w:val="TM2"/>
        <w:rPr>
          <w:rFonts w:ascii="Arial Narrow" w:hAnsi="Arial Narrow"/>
          <w:noProof/>
          <w:sz w:val="22"/>
          <w:szCs w:val="22"/>
          <w:lang w:val="en-US" w:eastAsia="en-US"/>
        </w:rPr>
      </w:pPr>
      <w:hyperlink w:anchor="_Toc486416432" w:history="1">
        <w:r w:rsidRPr="00E27D49">
          <w:rPr>
            <w:rStyle w:val="Lienhypertexte"/>
            <w:rFonts w:ascii="Arial Narrow" w:hAnsi="Arial Narrow"/>
            <w:noProof/>
            <w:color w:val="000000"/>
          </w:rPr>
          <w:t>Article 12 : Langue de l’offre</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_Toc486416432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1</w:t>
        </w:r>
        <w:r w:rsidRPr="00E27D49">
          <w:rPr>
            <w:rFonts w:ascii="Arial Narrow" w:hAnsi="Arial Narrow"/>
            <w:noProof/>
            <w:webHidden/>
          </w:rPr>
          <w:fldChar w:fldCharType="end"/>
        </w:r>
      </w:hyperlink>
      <w:r w:rsidR="00405CC1" w:rsidRPr="00E27D49">
        <w:rPr>
          <w:rFonts w:ascii="Arial Narrow" w:hAnsi="Arial Narrow"/>
          <w:noProof/>
        </w:rPr>
        <w:t>7</w:t>
      </w:r>
    </w:p>
    <w:p w14:paraId="32907A4D" w14:textId="77777777" w:rsidR="009E10B0" w:rsidRPr="00E27D49" w:rsidRDefault="009E10B0" w:rsidP="007744F5">
      <w:pPr>
        <w:pStyle w:val="TM2"/>
        <w:rPr>
          <w:rFonts w:ascii="Arial Narrow" w:hAnsi="Arial Narrow"/>
          <w:noProof/>
          <w:sz w:val="22"/>
          <w:szCs w:val="22"/>
          <w:lang w:val="en-US" w:eastAsia="en-US"/>
        </w:rPr>
      </w:pPr>
      <w:hyperlink w:anchor="_Toc486416433" w:history="1">
        <w:r w:rsidRPr="00E27D49">
          <w:rPr>
            <w:rStyle w:val="Lienhypertexte"/>
            <w:rFonts w:ascii="Arial Narrow" w:hAnsi="Arial Narrow"/>
            <w:noProof/>
            <w:color w:val="000000"/>
          </w:rPr>
          <w:t>Article 13 : Documents constituant l’offre</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_Toc486416433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1</w:t>
        </w:r>
        <w:r w:rsidRPr="00E27D49">
          <w:rPr>
            <w:rFonts w:ascii="Arial Narrow" w:hAnsi="Arial Narrow"/>
            <w:noProof/>
            <w:webHidden/>
          </w:rPr>
          <w:fldChar w:fldCharType="end"/>
        </w:r>
      </w:hyperlink>
      <w:r w:rsidR="00405CC1" w:rsidRPr="00E27D49">
        <w:rPr>
          <w:rFonts w:ascii="Arial Narrow" w:hAnsi="Arial Narrow"/>
          <w:noProof/>
        </w:rPr>
        <w:t>7</w:t>
      </w:r>
    </w:p>
    <w:p w14:paraId="6BB0A793" w14:textId="77777777" w:rsidR="009E10B0" w:rsidRPr="00E27D49" w:rsidRDefault="009E10B0" w:rsidP="007744F5">
      <w:pPr>
        <w:pStyle w:val="TM2"/>
        <w:rPr>
          <w:rFonts w:ascii="Arial Narrow" w:hAnsi="Arial Narrow"/>
          <w:noProof/>
          <w:sz w:val="22"/>
          <w:szCs w:val="22"/>
          <w:lang w:val="en-US" w:eastAsia="en-US"/>
        </w:rPr>
      </w:pPr>
      <w:hyperlink w:anchor="_Toc486416434" w:history="1">
        <w:r w:rsidRPr="00E27D49">
          <w:rPr>
            <w:rStyle w:val="Lienhypertexte"/>
            <w:rFonts w:ascii="Arial Narrow" w:hAnsi="Arial Narrow"/>
            <w:noProof/>
            <w:color w:val="000000"/>
          </w:rPr>
          <w:t>Article 14 : Montant de l’offre</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_Toc486416434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1</w:t>
        </w:r>
        <w:r w:rsidRPr="00E27D49">
          <w:rPr>
            <w:rFonts w:ascii="Arial Narrow" w:hAnsi="Arial Narrow"/>
            <w:noProof/>
            <w:webHidden/>
          </w:rPr>
          <w:fldChar w:fldCharType="end"/>
        </w:r>
      </w:hyperlink>
      <w:r w:rsidR="00405CC1" w:rsidRPr="00E27D49">
        <w:rPr>
          <w:rFonts w:ascii="Arial Narrow" w:hAnsi="Arial Narrow"/>
          <w:noProof/>
        </w:rPr>
        <w:t>8</w:t>
      </w:r>
    </w:p>
    <w:p w14:paraId="731996CE" w14:textId="77777777" w:rsidR="009E10B0" w:rsidRPr="00E27D49" w:rsidRDefault="009E10B0" w:rsidP="007744F5">
      <w:pPr>
        <w:pStyle w:val="TM2"/>
        <w:rPr>
          <w:rFonts w:ascii="Arial Narrow" w:hAnsi="Arial Narrow"/>
          <w:noProof/>
          <w:sz w:val="22"/>
          <w:szCs w:val="22"/>
          <w:lang w:val="en-US" w:eastAsia="en-US"/>
        </w:rPr>
      </w:pPr>
      <w:hyperlink w:anchor="_Toc486416435" w:history="1">
        <w:r w:rsidRPr="00E27D49">
          <w:rPr>
            <w:rStyle w:val="Lienhypertexte"/>
            <w:rFonts w:ascii="Arial Narrow" w:hAnsi="Arial Narrow"/>
            <w:noProof/>
            <w:color w:val="000000"/>
          </w:rPr>
          <w:t>Article 15 : Monnaies de soumission et de règlement</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_Toc486416435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1</w:t>
        </w:r>
        <w:r w:rsidRPr="00E27D49">
          <w:rPr>
            <w:rFonts w:ascii="Arial Narrow" w:hAnsi="Arial Narrow"/>
            <w:noProof/>
            <w:webHidden/>
          </w:rPr>
          <w:fldChar w:fldCharType="end"/>
        </w:r>
      </w:hyperlink>
      <w:r w:rsidR="00405CC1" w:rsidRPr="00E27D49">
        <w:rPr>
          <w:rFonts w:ascii="Arial Narrow" w:hAnsi="Arial Narrow"/>
          <w:noProof/>
        </w:rPr>
        <w:t>9</w:t>
      </w:r>
    </w:p>
    <w:p w14:paraId="37BB45F6" w14:textId="77777777" w:rsidR="009E10B0" w:rsidRPr="00E27D49" w:rsidRDefault="009E10B0" w:rsidP="007744F5">
      <w:pPr>
        <w:pStyle w:val="TM2"/>
        <w:rPr>
          <w:rFonts w:ascii="Arial Narrow" w:hAnsi="Arial Narrow"/>
          <w:noProof/>
          <w:sz w:val="22"/>
          <w:szCs w:val="22"/>
          <w:lang w:val="en-US" w:eastAsia="en-US"/>
        </w:rPr>
      </w:pPr>
      <w:hyperlink w:anchor="_Toc486416436" w:history="1">
        <w:r w:rsidRPr="00E27D49">
          <w:rPr>
            <w:rStyle w:val="Lienhypertexte"/>
            <w:rFonts w:ascii="Arial Narrow" w:hAnsi="Arial Narrow"/>
            <w:noProof/>
            <w:color w:val="000000"/>
          </w:rPr>
          <w:t>Article 16 : Validité des offres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_Toc486416436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1</w:t>
        </w:r>
        <w:r w:rsidRPr="00E27D49">
          <w:rPr>
            <w:rFonts w:ascii="Arial Narrow" w:hAnsi="Arial Narrow"/>
            <w:noProof/>
            <w:webHidden/>
          </w:rPr>
          <w:fldChar w:fldCharType="end"/>
        </w:r>
      </w:hyperlink>
      <w:r w:rsidR="00405CC1" w:rsidRPr="00E27D49">
        <w:rPr>
          <w:rFonts w:ascii="Arial Narrow" w:hAnsi="Arial Narrow"/>
          <w:noProof/>
        </w:rPr>
        <w:t>9</w:t>
      </w:r>
    </w:p>
    <w:p w14:paraId="2677C237" w14:textId="77777777" w:rsidR="009E10B0" w:rsidRPr="00E27D49" w:rsidRDefault="009E10B0" w:rsidP="007744F5">
      <w:pPr>
        <w:pStyle w:val="TM2"/>
        <w:rPr>
          <w:rFonts w:ascii="Arial Narrow" w:hAnsi="Arial Narrow"/>
          <w:noProof/>
          <w:sz w:val="22"/>
          <w:szCs w:val="22"/>
          <w:lang w:val="en-US" w:eastAsia="en-US"/>
        </w:rPr>
      </w:pPr>
      <w:hyperlink w:anchor="_Toc486416437" w:history="1">
        <w:r w:rsidRPr="00E27D49">
          <w:rPr>
            <w:rStyle w:val="Lienhypertexte"/>
            <w:rFonts w:ascii="Arial Narrow" w:hAnsi="Arial Narrow"/>
            <w:noProof/>
            <w:color w:val="000000"/>
          </w:rPr>
          <w:t>Article 17 : Caution de soumission</w:t>
        </w:r>
        <w:r w:rsidRPr="00E27D49">
          <w:rPr>
            <w:rFonts w:ascii="Arial Narrow" w:hAnsi="Arial Narrow"/>
            <w:noProof/>
            <w:webHidden/>
          </w:rPr>
          <w:tab/>
        </w:r>
        <w:r w:rsidR="00405CC1" w:rsidRPr="00E27D49">
          <w:rPr>
            <w:rFonts w:ascii="Arial Narrow" w:hAnsi="Arial Narrow"/>
            <w:noProof/>
            <w:webHidden/>
          </w:rPr>
          <w:t>20</w:t>
        </w:r>
      </w:hyperlink>
    </w:p>
    <w:p w14:paraId="5B627545" w14:textId="77777777" w:rsidR="009E10B0" w:rsidRPr="00E27D49" w:rsidRDefault="009E10B0" w:rsidP="007744F5">
      <w:pPr>
        <w:pStyle w:val="TM2"/>
        <w:rPr>
          <w:rFonts w:ascii="Arial Narrow" w:hAnsi="Arial Narrow"/>
          <w:noProof/>
          <w:sz w:val="22"/>
          <w:szCs w:val="22"/>
          <w:lang w:val="en-US" w:eastAsia="en-US"/>
        </w:rPr>
      </w:pPr>
      <w:hyperlink w:anchor="_Toc486416438" w:history="1">
        <w:r w:rsidRPr="00E27D49">
          <w:rPr>
            <w:rStyle w:val="Lienhypertexte"/>
            <w:rFonts w:ascii="Arial Narrow" w:hAnsi="Arial Narrow"/>
            <w:noProof/>
            <w:color w:val="000000"/>
          </w:rPr>
          <w:t>Article 18 : Propositions variantes des soumissionnaires</w:t>
        </w:r>
        <w:r w:rsidRPr="00E27D49">
          <w:rPr>
            <w:rFonts w:ascii="Arial Narrow" w:hAnsi="Arial Narrow"/>
            <w:noProof/>
            <w:webHidden/>
          </w:rPr>
          <w:tab/>
        </w:r>
        <w:r w:rsidR="00405CC1" w:rsidRPr="00E27D49">
          <w:rPr>
            <w:rFonts w:ascii="Arial Narrow" w:hAnsi="Arial Narrow"/>
            <w:noProof/>
            <w:webHidden/>
          </w:rPr>
          <w:t>20</w:t>
        </w:r>
      </w:hyperlink>
    </w:p>
    <w:p w14:paraId="6B39C83B" w14:textId="77777777" w:rsidR="009E10B0" w:rsidRPr="00E27D49" w:rsidRDefault="009E10B0" w:rsidP="007744F5">
      <w:pPr>
        <w:pStyle w:val="TM2"/>
        <w:rPr>
          <w:rFonts w:ascii="Arial Narrow" w:hAnsi="Arial Narrow"/>
          <w:noProof/>
          <w:sz w:val="22"/>
          <w:szCs w:val="22"/>
          <w:lang w:val="en-US" w:eastAsia="en-US"/>
        </w:rPr>
      </w:pPr>
      <w:hyperlink w:anchor="_Toc486416439" w:history="1">
        <w:r w:rsidRPr="00E27D49">
          <w:rPr>
            <w:rStyle w:val="Lienhypertexte"/>
            <w:rFonts w:ascii="Arial Narrow" w:hAnsi="Arial Narrow"/>
            <w:noProof/>
            <w:color w:val="000000"/>
          </w:rPr>
          <w:t>Article 19 : Réunion préparatoire à l’établissement des offres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_Toc486416439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2</w:t>
        </w:r>
        <w:r w:rsidRPr="00E27D49">
          <w:rPr>
            <w:rFonts w:ascii="Arial Narrow" w:hAnsi="Arial Narrow"/>
            <w:noProof/>
            <w:webHidden/>
          </w:rPr>
          <w:fldChar w:fldCharType="end"/>
        </w:r>
      </w:hyperlink>
      <w:r w:rsidR="00405CC1" w:rsidRPr="00E27D49">
        <w:rPr>
          <w:rFonts w:ascii="Arial Narrow" w:hAnsi="Arial Narrow"/>
          <w:noProof/>
        </w:rPr>
        <w:t>1</w:t>
      </w:r>
    </w:p>
    <w:p w14:paraId="22C37C6B" w14:textId="77777777" w:rsidR="009E10B0" w:rsidRPr="00E27D49" w:rsidRDefault="009E10B0" w:rsidP="007744F5">
      <w:pPr>
        <w:pStyle w:val="TM2"/>
        <w:rPr>
          <w:rFonts w:ascii="Arial Narrow" w:hAnsi="Arial Narrow"/>
          <w:noProof/>
          <w:sz w:val="22"/>
          <w:szCs w:val="22"/>
          <w:lang w:val="en-US" w:eastAsia="en-US"/>
        </w:rPr>
      </w:pPr>
      <w:hyperlink w:anchor="_Toc486416440" w:history="1">
        <w:r w:rsidRPr="00E27D49">
          <w:rPr>
            <w:rStyle w:val="Lienhypertexte"/>
            <w:rFonts w:ascii="Arial Narrow" w:hAnsi="Arial Narrow"/>
            <w:noProof/>
            <w:color w:val="000000"/>
          </w:rPr>
          <w:t>Article 20 : Forme et signature de l’offre</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_Toc486416440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2</w:t>
        </w:r>
        <w:r w:rsidRPr="00E27D49">
          <w:rPr>
            <w:rFonts w:ascii="Arial Narrow" w:hAnsi="Arial Narrow"/>
            <w:noProof/>
            <w:webHidden/>
          </w:rPr>
          <w:fldChar w:fldCharType="end"/>
        </w:r>
      </w:hyperlink>
      <w:r w:rsidR="00405CC1" w:rsidRPr="00E27D49">
        <w:rPr>
          <w:rFonts w:ascii="Arial Narrow" w:hAnsi="Arial Narrow"/>
          <w:noProof/>
        </w:rPr>
        <w:t>1</w:t>
      </w:r>
    </w:p>
    <w:p w14:paraId="4088C773" w14:textId="77777777" w:rsidR="009E10B0" w:rsidRPr="00E27D49" w:rsidRDefault="009E10B0" w:rsidP="00E27D49">
      <w:pPr>
        <w:pStyle w:val="TM1"/>
        <w:rPr>
          <w:lang w:val="en-US" w:eastAsia="en-US"/>
        </w:rPr>
      </w:pPr>
      <w:hyperlink w:anchor="_Toc486416441" w:history="1">
        <w:r w:rsidRPr="00E27D49">
          <w:rPr>
            <w:rStyle w:val="Lienhypertexte"/>
            <w:b w:val="0"/>
            <w:color w:val="000000"/>
          </w:rPr>
          <w:t>D.</w:t>
        </w:r>
        <w:r w:rsidRPr="00E27D49">
          <w:rPr>
            <w:rStyle w:val="Lienhypertexte"/>
            <w:b w:val="0"/>
            <w:color w:val="000000"/>
            <w:spacing w:val="9"/>
          </w:rPr>
          <w:t xml:space="preserve"> </w:t>
        </w:r>
        <w:r w:rsidRPr="00E27D49">
          <w:rPr>
            <w:rStyle w:val="Lienhypertexte"/>
            <w:b w:val="0"/>
            <w:color w:val="000000"/>
          </w:rPr>
          <w:t>Dépôt</w:t>
        </w:r>
        <w:r w:rsidRPr="00E27D49">
          <w:rPr>
            <w:rStyle w:val="Lienhypertexte"/>
            <w:b w:val="0"/>
            <w:color w:val="000000"/>
            <w:spacing w:val="9"/>
          </w:rPr>
          <w:t xml:space="preserve"> </w:t>
        </w:r>
        <w:r w:rsidRPr="00E27D49">
          <w:rPr>
            <w:rStyle w:val="Lienhypertexte"/>
            <w:b w:val="0"/>
            <w:color w:val="000000"/>
          </w:rPr>
          <w:t>des</w:t>
        </w:r>
        <w:r w:rsidRPr="00E27D49">
          <w:rPr>
            <w:rStyle w:val="Lienhypertexte"/>
            <w:b w:val="0"/>
            <w:color w:val="000000"/>
            <w:spacing w:val="9"/>
          </w:rPr>
          <w:t xml:space="preserve"> </w:t>
        </w:r>
        <w:r w:rsidRPr="00E27D49">
          <w:rPr>
            <w:rStyle w:val="Lienhypertexte"/>
            <w:b w:val="0"/>
            <w:color w:val="000000"/>
          </w:rPr>
          <w:t>offres</w:t>
        </w:r>
        <w:r w:rsidRPr="00E27D49">
          <w:rPr>
            <w:webHidden/>
          </w:rPr>
          <w:tab/>
        </w:r>
        <w:r w:rsidRPr="00E27D49">
          <w:rPr>
            <w:webHidden/>
          </w:rPr>
          <w:fldChar w:fldCharType="begin"/>
        </w:r>
        <w:r w:rsidRPr="00E27D49">
          <w:rPr>
            <w:webHidden/>
          </w:rPr>
          <w:instrText xml:space="preserve"> PAGEREF _Toc486416441 \h </w:instrText>
        </w:r>
        <w:r w:rsidRPr="00E27D49">
          <w:rPr>
            <w:webHidden/>
          </w:rPr>
        </w:r>
        <w:r w:rsidRPr="00E27D49">
          <w:rPr>
            <w:webHidden/>
          </w:rPr>
          <w:fldChar w:fldCharType="separate"/>
        </w:r>
        <w:r w:rsidR="00F5011E" w:rsidRPr="00E27D49">
          <w:rPr>
            <w:webHidden/>
          </w:rPr>
          <w:t>2</w:t>
        </w:r>
        <w:r w:rsidRPr="00E27D49">
          <w:rPr>
            <w:webHidden/>
          </w:rPr>
          <w:fldChar w:fldCharType="end"/>
        </w:r>
      </w:hyperlink>
      <w:r w:rsidR="00405CC1" w:rsidRPr="00E27D49">
        <w:t>1</w:t>
      </w:r>
    </w:p>
    <w:p w14:paraId="5A58518E" w14:textId="77777777" w:rsidR="009E10B0" w:rsidRPr="00E27D49" w:rsidRDefault="009E10B0" w:rsidP="007744F5">
      <w:pPr>
        <w:pStyle w:val="TM2"/>
        <w:rPr>
          <w:rFonts w:ascii="Arial Narrow" w:hAnsi="Arial Narrow"/>
          <w:noProof/>
          <w:sz w:val="22"/>
          <w:szCs w:val="22"/>
          <w:lang w:val="en-US" w:eastAsia="en-US"/>
        </w:rPr>
      </w:pPr>
      <w:hyperlink w:anchor="_Toc486416442" w:history="1">
        <w:r w:rsidRPr="00E27D49">
          <w:rPr>
            <w:rStyle w:val="Lienhypertexte"/>
            <w:rFonts w:ascii="Arial Narrow" w:hAnsi="Arial Narrow"/>
            <w:noProof/>
            <w:color w:val="000000"/>
          </w:rPr>
          <w:t>Article 21 : Cachetage et marquage des offres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_Toc486416442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2</w:t>
        </w:r>
        <w:r w:rsidRPr="00E27D49">
          <w:rPr>
            <w:rFonts w:ascii="Arial Narrow" w:hAnsi="Arial Narrow"/>
            <w:noProof/>
            <w:webHidden/>
          </w:rPr>
          <w:fldChar w:fldCharType="end"/>
        </w:r>
      </w:hyperlink>
      <w:r w:rsidR="00405CC1" w:rsidRPr="00E27D49">
        <w:rPr>
          <w:rFonts w:ascii="Arial Narrow" w:hAnsi="Arial Narrow"/>
          <w:noProof/>
        </w:rPr>
        <w:t>1</w:t>
      </w:r>
    </w:p>
    <w:p w14:paraId="093D9912" w14:textId="77777777" w:rsidR="009E10B0" w:rsidRPr="00E27D49" w:rsidRDefault="009E10B0" w:rsidP="007744F5">
      <w:pPr>
        <w:pStyle w:val="TM2"/>
        <w:rPr>
          <w:rFonts w:ascii="Arial Narrow" w:hAnsi="Arial Narrow"/>
          <w:noProof/>
          <w:sz w:val="22"/>
          <w:szCs w:val="22"/>
          <w:lang w:val="en-US" w:eastAsia="en-US"/>
        </w:rPr>
      </w:pPr>
      <w:hyperlink w:anchor="_Toc486416443" w:history="1">
        <w:r w:rsidRPr="00E27D49">
          <w:rPr>
            <w:rStyle w:val="Lienhypertexte"/>
            <w:rFonts w:ascii="Arial Narrow" w:hAnsi="Arial Narrow"/>
            <w:noProof/>
            <w:color w:val="000000"/>
          </w:rPr>
          <w:t>Article 22 : Date et heure limites de dépôt des offres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_Toc486416443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2</w:t>
        </w:r>
        <w:r w:rsidR="00405CC1" w:rsidRPr="00E27D49">
          <w:rPr>
            <w:rFonts w:ascii="Arial Narrow" w:hAnsi="Arial Narrow"/>
            <w:noProof/>
            <w:webHidden/>
          </w:rPr>
          <w:t>2</w:t>
        </w:r>
        <w:r w:rsidRPr="00E27D49">
          <w:rPr>
            <w:rFonts w:ascii="Arial Narrow" w:hAnsi="Arial Narrow"/>
            <w:noProof/>
            <w:webHidden/>
          </w:rPr>
          <w:fldChar w:fldCharType="end"/>
        </w:r>
      </w:hyperlink>
    </w:p>
    <w:p w14:paraId="1B25EAE8" w14:textId="77777777" w:rsidR="009E10B0" w:rsidRPr="00E27D49" w:rsidRDefault="009E10B0" w:rsidP="007744F5">
      <w:pPr>
        <w:pStyle w:val="TM2"/>
        <w:rPr>
          <w:rFonts w:ascii="Arial Narrow" w:hAnsi="Arial Narrow"/>
          <w:noProof/>
          <w:sz w:val="22"/>
          <w:szCs w:val="22"/>
          <w:lang w:val="en-US" w:eastAsia="en-US"/>
        </w:rPr>
      </w:pPr>
      <w:hyperlink w:anchor="_Toc486416444" w:history="1">
        <w:r w:rsidRPr="00E27D49">
          <w:rPr>
            <w:rStyle w:val="Lienhypertexte"/>
            <w:rFonts w:ascii="Arial Narrow" w:hAnsi="Arial Narrow"/>
            <w:noProof/>
            <w:color w:val="000000"/>
          </w:rPr>
          <w:t>Article 23 : Offres hors délai</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_Toc486416444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2</w:t>
        </w:r>
        <w:r w:rsidR="00405CC1" w:rsidRPr="00E27D49">
          <w:rPr>
            <w:rFonts w:ascii="Arial Narrow" w:hAnsi="Arial Narrow"/>
            <w:noProof/>
            <w:webHidden/>
          </w:rPr>
          <w:t>2</w:t>
        </w:r>
        <w:r w:rsidRPr="00E27D49">
          <w:rPr>
            <w:rFonts w:ascii="Arial Narrow" w:hAnsi="Arial Narrow"/>
            <w:noProof/>
            <w:webHidden/>
          </w:rPr>
          <w:fldChar w:fldCharType="end"/>
        </w:r>
      </w:hyperlink>
    </w:p>
    <w:p w14:paraId="18B195EF" w14:textId="77777777" w:rsidR="009E10B0" w:rsidRPr="00E27D49" w:rsidRDefault="009E10B0" w:rsidP="007744F5">
      <w:pPr>
        <w:pStyle w:val="TM2"/>
        <w:rPr>
          <w:rFonts w:ascii="Arial Narrow" w:hAnsi="Arial Narrow"/>
          <w:noProof/>
          <w:sz w:val="22"/>
          <w:szCs w:val="22"/>
          <w:lang w:val="en-US" w:eastAsia="en-US"/>
        </w:rPr>
      </w:pPr>
      <w:hyperlink w:anchor="_Toc486416445" w:history="1">
        <w:r w:rsidRPr="00E27D49">
          <w:rPr>
            <w:rStyle w:val="Lienhypertexte"/>
            <w:rFonts w:ascii="Arial Narrow" w:hAnsi="Arial Narrow"/>
            <w:noProof/>
            <w:color w:val="000000"/>
          </w:rPr>
          <w:t>Article 24 : Modification, substitution et retrait des offres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_Toc486416445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2</w:t>
        </w:r>
        <w:r w:rsidR="00405CC1" w:rsidRPr="00E27D49">
          <w:rPr>
            <w:rFonts w:ascii="Arial Narrow" w:hAnsi="Arial Narrow"/>
            <w:noProof/>
            <w:webHidden/>
          </w:rPr>
          <w:t>2</w:t>
        </w:r>
        <w:r w:rsidRPr="00E27D49">
          <w:rPr>
            <w:rFonts w:ascii="Arial Narrow" w:hAnsi="Arial Narrow"/>
            <w:noProof/>
            <w:webHidden/>
          </w:rPr>
          <w:fldChar w:fldCharType="end"/>
        </w:r>
      </w:hyperlink>
    </w:p>
    <w:p w14:paraId="6FD1A885" w14:textId="77777777" w:rsidR="009E10B0" w:rsidRPr="00785313" w:rsidRDefault="009E10B0" w:rsidP="00E27D49">
      <w:pPr>
        <w:pStyle w:val="TM1"/>
        <w:rPr>
          <w:lang w:eastAsia="en-US"/>
        </w:rPr>
      </w:pPr>
      <w:hyperlink w:anchor="_Toc486416446" w:history="1">
        <w:r w:rsidRPr="00E27D49">
          <w:rPr>
            <w:rStyle w:val="Lienhypertexte"/>
            <w:b w:val="0"/>
            <w:color w:val="000000"/>
          </w:rPr>
          <w:t>E.</w:t>
        </w:r>
        <w:r w:rsidRPr="00E27D49">
          <w:rPr>
            <w:rStyle w:val="Lienhypertexte"/>
            <w:b w:val="0"/>
            <w:color w:val="000000"/>
            <w:spacing w:val="9"/>
          </w:rPr>
          <w:t xml:space="preserve"> </w:t>
        </w:r>
        <w:r w:rsidRPr="00E27D49">
          <w:rPr>
            <w:rStyle w:val="Lienhypertexte"/>
            <w:b w:val="0"/>
            <w:color w:val="000000"/>
          </w:rPr>
          <w:t>Ouverture</w:t>
        </w:r>
        <w:r w:rsidRPr="00E27D49">
          <w:rPr>
            <w:rStyle w:val="Lienhypertexte"/>
            <w:b w:val="0"/>
            <w:color w:val="000000"/>
            <w:spacing w:val="9"/>
          </w:rPr>
          <w:t xml:space="preserve"> </w:t>
        </w:r>
        <w:r w:rsidRPr="00E27D49">
          <w:rPr>
            <w:rStyle w:val="Lienhypertexte"/>
            <w:b w:val="0"/>
            <w:color w:val="000000"/>
          </w:rPr>
          <w:t>des</w:t>
        </w:r>
        <w:r w:rsidRPr="00E27D49">
          <w:rPr>
            <w:rStyle w:val="Lienhypertexte"/>
            <w:b w:val="0"/>
            <w:color w:val="000000"/>
            <w:spacing w:val="9"/>
          </w:rPr>
          <w:t xml:space="preserve"> </w:t>
        </w:r>
        <w:r w:rsidRPr="00E27D49">
          <w:rPr>
            <w:rStyle w:val="Lienhypertexte"/>
            <w:b w:val="0"/>
            <w:color w:val="000000"/>
          </w:rPr>
          <w:t>plis</w:t>
        </w:r>
        <w:r w:rsidRPr="00E27D49">
          <w:rPr>
            <w:rStyle w:val="Lienhypertexte"/>
            <w:b w:val="0"/>
            <w:color w:val="000000"/>
            <w:spacing w:val="9"/>
          </w:rPr>
          <w:t xml:space="preserve"> </w:t>
        </w:r>
        <w:r w:rsidRPr="00E27D49">
          <w:rPr>
            <w:rStyle w:val="Lienhypertexte"/>
            <w:b w:val="0"/>
            <w:color w:val="000000"/>
          </w:rPr>
          <w:t>et</w:t>
        </w:r>
        <w:r w:rsidRPr="00E27D49">
          <w:rPr>
            <w:rStyle w:val="Lienhypertexte"/>
            <w:b w:val="0"/>
            <w:color w:val="000000"/>
            <w:spacing w:val="9"/>
          </w:rPr>
          <w:t xml:space="preserve"> </w:t>
        </w:r>
        <w:r w:rsidRPr="00E27D49">
          <w:rPr>
            <w:rStyle w:val="Lienhypertexte"/>
            <w:b w:val="0"/>
            <w:color w:val="000000"/>
          </w:rPr>
          <w:t>évaluation</w:t>
        </w:r>
        <w:r w:rsidRPr="00E27D49">
          <w:rPr>
            <w:rStyle w:val="Lienhypertexte"/>
            <w:b w:val="0"/>
            <w:color w:val="000000"/>
            <w:spacing w:val="9"/>
          </w:rPr>
          <w:t xml:space="preserve"> </w:t>
        </w:r>
        <w:r w:rsidRPr="00E27D49">
          <w:rPr>
            <w:rStyle w:val="Lienhypertexte"/>
            <w:b w:val="0"/>
            <w:color w:val="000000"/>
          </w:rPr>
          <w:t>des</w:t>
        </w:r>
        <w:r w:rsidRPr="00E27D49">
          <w:rPr>
            <w:rStyle w:val="Lienhypertexte"/>
            <w:b w:val="0"/>
            <w:color w:val="000000"/>
            <w:spacing w:val="9"/>
          </w:rPr>
          <w:t xml:space="preserve"> </w:t>
        </w:r>
        <w:r w:rsidRPr="00E27D49">
          <w:rPr>
            <w:rStyle w:val="Lienhypertexte"/>
            <w:b w:val="0"/>
            <w:color w:val="000000"/>
          </w:rPr>
          <w:t>offres</w:t>
        </w:r>
        <w:r w:rsidRPr="00E27D49">
          <w:rPr>
            <w:webHidden/>
          </w:rPr>
          <w:tab/>
        </w:r>
        <w:r w:rsidRPr="00E27D49">
          <w:rPr>
            <w:webHidden/>
          </w:rPr>
          <w:fldChar w:fldCharType="begin"/>
        </w:r>
        <w:r w:rsidRPr="00E27D49">
          <w:rPr>
            <w:webHidden/>
          </w:rPr>
          <w:instrText xml:space="preserve"> PAGEREF _Toc486416446 \h </w:instrText>
        </w:r>
        <w:r w:rsidRPr="00E27D49">
          <w:rPr>
            <w:webHidden/>
          </w:rPr>
        </w:r>
        <w:r w:rsidRPr="00E27D49">
          <w:rPr>
            <w:webHidden/>
          </w:rPr>
          <w:fldChar w:fldCharType="separate"/>
        </w:r>
        <w:r w:rsidR="00F5011E" w:rsidRPr="00E27D49">
          <w:rPr>
            <w:webHidden/>
          </w:rPr>
          <w:t>2</w:t>
        </w:r>
        <w:r w:rsidRPr="00E27D49">
          <w:rPr>
            <w:webHidden/>
          </w:rPr>
          <w:fldChar w:fldCharType="end"/>
        </w:r>
      </w:hyperlink>
      <w:r w:rsidR="00405CC1" w:rsidRPr="00E27D49">
        <w:t>2</w:t>
      </w:r>
    </w:p>
    <w:p w14:paraId="593AE715" w14:textId="77777777" w:rsidR="009E10B0" w:rsidRPr="00785313" w:rsidRDefault="009E10B0" w:rsidP="007744F5">
      <w:pPr>
        <w:pStyle w:val="TM2"/>
        <w:rPr>
          <w:rFonts w:ascii="Arial Narrow" w:hAnsi="Arial Narrow"/>
          <w:noProof/>
          <w:sz w:val="22"/>
          <w:szCs w:val="22"/>
          <w:lang w:eastAsia="en-US"/>
        </w:rPr>
      </w:pPr>
      <w:hyperlink w:anchor="_Toc486416447" w:history="1">
        <w:r w:rsidRPr="00E27D49">
          <w:rPr>
            <w:rStyle w:val="Lienhypertexte"/>
            <w:rFonts w:ascii="Arial Narrow" w:hAnsi="Arial Narrow"/>
            <w:noProof/>
            <w:color w:val="000000"/>
          </w:rPr>
          <w:t>Article 25 : Ouverture des plis et recours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_Toc486416447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2</w:t>
        </w:r>
        <w:r w:rsidRPr="00E27D49">
          <w:rPr>
            <w:rFonts w:ascii="Arial Narrow" w:hAnsi="Arial Narrow"/>
            <w:noProof/>
            <w:webHidden/>
          </w:rPr>
          <w:fldChar w:fldCharType="end"/>
        </w:r>
      </w:hyperlink>
      <w:r w:rsidR="00405CC1" w:rsidRPr="00E27D49">
        <w:rPr>
          <w:rFonts w:ascii="Arial Narrow" w:hAnsi="Arial Narrow"/>
          <w:noProof/>
        </w:rPr>
        <w:t>2</w:t>
      </w:r>
    </w:p>
    <w:p w14:paraId="43BFF8B4" w14:textId="77777777" w:rsidR="009E10B0" w:rsidRPr="00785313" w:rsidRDefault="009E10B0" w:rsidP="007744F5">
      <w:pPr>
        <w:pStyle w:val="TM2"/>
        <w:rPr>
          <w:rFonts w:ascii="Arial Narrow" w:hAnsi="Arial Narrow"/>
          <w:noProof/>
          <w:sz w:val="22"/>
          <w:szCs w:val="22"/>
          <w:lang w:eastAsia="en-US"/>
        </w:rPr>
      </w:pPr>
      <w:hyperlink w:anchor="_Toc486416448" w:history="1">
        <w:r w:rsidRPr="00E27D49">
          <w:rPr>
            <w:rStyle w:val="Lienhypertexte"/>
            <w:rFonts w:ascii="Arial Narrow" w:hAnsi="Arial Narrow"/>
            <w:noProof/>
            <w:color w:val="000000"/>
          </w:rPr>
          <w:t>Article 26 : Caractère confidentiel de la procédure</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_Toc486416448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2</w:t>
        </w:r>
        <w:r w:rsidRPr="00E27D49">
          <w:rPr>
            <w:rFonts w:ascii="Arial Narrow" w:hAnsi="Arial Narrow"/>
            <w:noProof/>
            <w:webHidden/>
          </w:rPr>
          <w:fldChar w:fldCharType="end"/>
        </w:r>
      </w:hyperlink>
      <w:r w:rsidR="00405CC1" w:rsidRPr="00E27D49">
        <w:rPr>
          <w:rFonts w:ascii="Arial Narrow" w:hAnsi="Arial Narrow"/>
          <w:noProof/>
        </w:rPr>
        <w:t>3</w:t>
      </w:r>
    </w:p>
    <w:p w14:paraId="36B4F6B2" w14:textId="77777777" w:rsidR="009E10B0" w:rsidRPr="00785313" w:rsidRDefault="009E10B0" w:rsidP="007744F5">
      <w:pPr>
        <w:pStyle w:val="TM2"/>
        <w:rPr>
          <w:rFonts w:ascii="Arial Narrow" w:hAnsi="Arial Narrow"/>
          <w:noProof/>
          <w:sz w:val="22"/>
          <w:szCs w:val="22"/>
          <w:lang w:eastAsia="en-US"/>
        </w:rPr>
      </w:pPr>
      <w:hyperlink w:anchor="_Toc486416449" w:history="1">
        <w:r w:rsidRPr="00E27D49">
          <w:rPr>
            <w:rStyle w:val="Lienhypertexte"/>
            <w:rFonts w:ascii="Arial Narrow" w:hAnsi="Arial Narrow"/>
            <w:noProof/>
            <w:color w:val="000000"/>
          </w:rPr>
          <w:t>Article 27 : Eclaircissements sur les offres et contacts avec l’Autorité Contractante</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_Toc486416449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2</w:t>
        </w:r>
        <w:r w:rsidRPr="00E27D49">
          <w:rPr>
            <w:rFonts w:ascii="Arial Narrow" w:hAnsi="Arial Narrow"/>
            <w:noProof/>
            <w:webHidden/>
          </w:rPr>
          <w:fldChar w:fldCharType="end"/>
        </w:r>
      </w:hyperlink>
      <w:r w:rsidR="00405CC1" w:rsidRPr="00E27D49">
        <w:rPr>
          <w:rFonts w:ascii="Arial Narrow" w:hAnsi="Arial Narrow"/>
          <w:noProof/>
        </w:rPr>
        <w:t>3</w:t>
      </w:r>
    </w:p>
    <w:p w14:paraId="5768D451" w14:textId="77777777" w:rsidR="009E10B0" w:rsidRPr="00785313" w:rsidRDefault="009E10B0" w:rsidP="007744F5">
      <w:pPr>
        <w:pStyle w:val="TM2"/>
        <w:rPr>
          <w:rFonts w:ascii="Arial Narrow" w:hAnsi="Arial Narrow"/>
          <w:noProof/>
          <w:sz w:val="22"/>
          <w:szCs w:val="22"/>
          <w:lang w:eastAsia="en-US"/>
        </w:rPr>
      </w:pPr>
      <w:hyperlink w:anchor="_Toc486416450" w:history="1">
        <w:r w:rsidRPr="00E27D49">
          <w:rPr>
            <w:rStyle w:val="Lienhypertexte"/>
            <w:rFonts w:ascii="Arial Narrow" w:hAnsi="Arial Narrow"/>
            <w:noProof/>
            <w:color w:val="000000"/>
          </w:rPr>
          <w:t>Article 28 : Détermination de la conformité des offres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_Toc486416450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2</w:t>
        </w:r>
        <w:r w:rsidRPr="00E27D49">
          <w:rPr>
            <w:rFonts w:ascii="Arial Narrow" w:hAnsi="Arial Narrow"/>
            <w:noProof/>
            <w:webHidden/>
          </w:rPr>
          <w:fldChar w:fldCharType="end"/>
        </w:r>
      </w:hyperlink>
      <w:r w:rsidR="00405CC1" w:rsidRPr="00E27D49">
        <w:rPr>
          <w:rFonts w:ascii="Arial Narrow" w:hAnsi="Arial Narrow"/>
          <w:noProof/>
        </w:rPr>
        <w:t>4</w:t>
      </w:r>
    </w:p>
    <w:p w14:paraId="6BA61678" w14:textId="77777777" w:rsidR="009E10B0" w:rsidRPr="00785313" w:rsidRDefault="009E10B0" w:rsidP="007744F5">
      <w:pPr>
        <w:pStyle w:val="TM2"/>
        <w:rPr>
          <w:rFonts w:ascii="Arial Narrow" w:hAnsi="Arial Narrow"/>
          <w:noProof/>
          <w:sz w:val="22"/>
          <w:szCs w:val="22"/>
          <w:lang w:eastAsia="en-US"/>
        </w:rPr>
      </w:pPr>
      <w:hyperlink w:anchor="_Toc486416451" w:history="1">
        <w:r w:rsidRPr="00E27D49">
          <w:rPr>
            <w:rStyle w:val="Lienhypertexte"/>
            <w:rFonts w:ascii="Arial Narrow" w:hAnsi="Arial Narrow"/>
            <w:noProof/>
            <w:color w:val="000000"/>
          </w:rPr>
          <w:t>Article 29 : Qualification du soumissionnaire</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_Toc486416451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2</w:t>
        </w:r>
        <w:r w:rsidRPr="00E27D49">
          <w:rPr>
            <w:rFonts w:ascii="Arial Narrow" w:hAnsi="Arial Narrow"/>
            <w:noProof/>
            <w:webHidden/>
          </w:rPr>
          <w:fldChar w:fldCharType="end"/>
        </w:r>
      </w:hyperlink>
      <w:r w:rsidR="00405CC1" w:rsidRPr="00E27D49">
        <w:rPr>
          <w:rFonts w:ascii="Arial Narrow" w:hAnsi="Arial Narrow"/>
          <w:noProof/>
        </w:rPr>
        <w:t>4</w:t>
      </w:r>
    </w:p>
    <w:p w14:paraId="5DB8DAC6" w14:textId="77777777" w:rsidR="009E10B0" w:rsidRPr="00785313" w:rsidRDefault="009E10B0" w:rsidP="007744F5">
      <w:pPr>
        <w:pStyle w:val="TM2"/>
        <w:rPr>
          <w:rFonts w:ascii="Arial Narrow" w:hAnsi="Arial Narrow"/>
          <w:noProof/>
          <w:sz w:val="22"/>
          <w:szCs w:val="22"/>
          <w:lang w:eastAsia="en-US"/>
        </w:rPr>
      </w:pPr>
      <w:hyperlink w:anchor="_Toc486416452" w:history="1">
        <w:r w:rsidRPr="00E27D49">
          <w:rPr>
            <w:rStyle w:val="Lienhypertexte"/>
            <w:rFonts w:ascii="Arial Narrow" w:hAnsi="Arial Narrow"/>
            <w:noProof/>
            <w:color w:val="000000"/>
          </w:rPr>
          <w:t>Article 30 : Correction des erreurs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_Toc486416452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2</w:t>
        </w:r>
        <w:r w:rsidRPr="00E27D49">
          <w:rPr>
            <w:rFonts w:ascii="Arial Narrow" w:hAnsi="Arial Narrow"/>
            <w:noProof/>
            <w:webHidden/>
          </w:rPr>
          <w:fldChar w:fldCharType="end"/>
        </w:r>
      </w:hyperlink>
      <w:r w:rsidR="00405CC1" w:rsidRPr="00E27D49">
        <w:rPr>
          <w:rFonts w:ascii="Arial Narrow" w:hAnsi="Arial Narrow"/>
          <w:noProof/>
        </w:rPr>
        <w:t>4</w:t>
      </w:r>
    </w:p>
    <w:p w14:paraId="17ADCE66" w14:textId="77777777" w:rsidR="009E10B0" w:rsidRPr="00785313" w:rsidRDefault="009E10B0" w:rsidP="007744F5">
      <w:pPr>
        <w:pStyle w:val="TM2"/>
        <w:rPr>
          <w:rFonts w:ascii="Arial Narrow" w:hAnsi="Arial Narrow"/>
          <w:noProof/>
          <w:sz w:val="22"/>
          <w:szCs w:val="22"/>
          <w:lang w:eastAsia="en-US"/>
        </w:rPr>
      </w:pPr>
      <w:hyperlink w:anchor="_Toc486416453" w:history="1">
        <w:r w:rsidRPr="00E27D49">
          <w:rPr>
            <w:rStyle w:val="Lienhypertexte"/>
            <w:rFonts w:ascii="Arial Narrow" w:hAnsi="Arial Narrow"/>
            <w:noProof/>
            <w:color w:val="000000"/>
          </w:rPr>
          <w:t>Article 31 : Conversion en une seule monnaie</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_Toc486416453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2</w:t>
        </w:r>
        <w:r w:rsidRPr="00E27D49">
          <w:rPr>
            <w:rFonts w:ascii="Arial Narrow" w:hAnsi="Arial Narrow"/>
            <w:noProof/>
            <w:webHidden/>
          </w:rPr>
          <w:fldChar w:fldCharType="end"/>
        </w:r>
      </w:hyperlink>
      <w:r w:rsidR="00405CC1" w:rsidRPr="00E27D49">
        <w:rPr>
          <w:rFonts w:ascii="Arial Narrow" w:hAnsi="Arial Narrow"/>
          <w:noProof/>
        </w:rPr>
        <w:t>4</w:t>
      </w:r>
    </w:p>
    <w:p w14:paraId="01D3EB30" w14:textId="77777777" w:rsidR="009E10B0" w:rsidRPr="00785313" w:rsidRDefault="009E10B0" w:rsidP="007744F5">
      <w:pPr>
        <w:pStyle w:val="TM2"/>
        <w:rPr>
          <w:rFonts w:ascii="Arial Narrow" w:hAnsi="Arial Narrow"/>
          <w:noProof/>
          <w:sz w:val="22"/>
          <w:szCs w:val="22"/>
          <w:lang w:eastAsia="en-US"/>
        </w:rPr>
      </w:pPr>
      <w:hyperlink w:anchor="_Toc486416454" w:history="1">
        <w:r w:rsidRPr="00E27D49">
          <w:rPr>
            <w:rStyle w:val="Lienhypertexte"/>
            <w:rFonts w:ascii="Arial Narrow" w:hAnsi="Arial Narrow"/>
            <w:noProof/>
            <w:color w:val="000000"/>
          </w:rPr>
          <w:t>Article 32 : Evaluation et comparaison des offres au plan financier</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_Toc486416454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2</w:t>
        </w:r>
        <w:r w:rsidRPr="00E27D49">
          <w:rPr>
            <w:rFonts w:ascii="Arial Narrow" w:hAnsi="Arial Narrow"/>
            <w:noProof/>
            <w:webHidden/>
          </w:rPr>
          <w:fldChar w:fldCharType="end"/>
        </w:r>
      </w:hyperlink>
      <w:r w:rsidR="00405CC1" w:rsidRPr="00E27D49">
        <w:rPr>
          <w:rFonts w:ascii="Arial Narrow" w:hAnsi="Arial Narrow"/>
          <w:noProof/>
        </w:rPr>
        <w:t>5</w:t>
      </w:r>
    </w:p>
    <w:p w14:paraId="39F23288" w14:textId="77777777" w:rsidR="009E10B0" w:rsidRPr="00785313" w:rsidRDefault="009E10B0" w:rsidP="007744F5">
      <w:pPr>
        <w:pStyle w:val="TM2"/>
        <w:rPr>
          <w:rFonts w:ascii="Arial Narrow" w:hAnsi="Arial Narrow"/>
          <w:noProof/>
          <w:sz w:val="22"/>
          <w:szCs w:val="22"/>
          <w:lang w:eastAsia="en-US"/>
        </w:rPr>
      </w:pPr>
      <w:hyperlink w:anchor="_Toc486416455" w:history="1">
        <w:r w:rsidRPr="00E27D49">
          <w:rPr>
            <w:rStyle w:val="Lienhypertexte"/>
            <w:rFonts w:ascii="Arial Narrow" w:hAnsi="Arial Narrow"/>
            <w:noProof/>
            <w:color w:val="000000"/>
          </w:rPr>
          <w:t>Article 33 : Préférence</w:t>
        </w:r>
        <w:r w:rsidR="00EB441F" w:rsidRPr="00E27D49">
          <w:rPr>
            <w:rStyle w:val="Lienhypertexte"/>
            <w:rFonts w:ascii="Arial Narrow" w:hAnsi="Arial Narrow"/>
            <w:noProof/>
            <w:color w:val="000000"/>
          </w:rPr>
          <w:t xml:space="preserve"> </w:t>
        </w:r>
        <w:r w:rsidRPr="00E27D49">
          <w:rPr>
            <w:rStyle w:val="Lienhypertexte"/>
            <w:rFonts w:ascii="Arial Narrow" w:hAnsi="Arial Narrow"/>
            <w:noProof/>
            <w:color w:val="000000"/>
          </w:rPr>
          <w:t>accordée</w:t>
        </w:r>
        <w:r w:rsidR="00EB441F" w:rsidRPr="00E27D49">
          <w:rPr>
            <w:rStyle w:val="Lienhypertexte"/>
            <w:rFonts w:ascii="Arial Narrow" w:hAnsi="Arial Narrow"/>
            <w:noProof/>
            <w:color w:val="000000"/>
          </w:rPr>
          <w:t xml:space="preserve"> </w:t>
        </w:r>
        <w:r w:rsidRPr="00E27D49">
          <w:rPr>
            <w:rStyle w:val="Lienhypertexte"/>
            <w:rFonts w:ascii="Arial Narrow" w:hAnsi="Arial Narrow"/>
            <w:noProof/>
            <w:color w:val="000000"/>
          </w:rPr>
          <w:t>aux</w:t>
        </w:r>
        <w:r w:rsidR="00EB441F" w:rsidRPr="00E27D49">
          <w:rPr>
            <w:rStyle w:val="Lienhypertexte"/>
            <w:rFonts w:ascii="Arial Narrow" w:hAnsi="Arial Narrow"/>
            <w:noProof/>
            <w:color w:val="000000"/>
          </w:rPr>
          <w:t xml:space="preserve"> </w:t>
        </w:r>
        <w:r w:rsidRPr="00E27D49">
          <w:rPr>
            <w:rStyle w:val="Lienhypertexte"/>
            <w:rFonts w:ascii="Arial Narrow" w:hAnsi="Arial Narrow"/>
            <w:noProof/>
            <w:color w:val="000000"/>
          </w:rPr>
          <w:t>soumissionnaires nationaux</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_Toc486416455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2</w:t>
        </w:r>
        <w:r w:rsidRPr="00E27D49">
          <w:rPr>
            <w:rFonts w:ascii="Arial Narrow" w:hAnsi="Arial Narrow"/>
            <w:noProof/>
            <w:webHidden/>
          </w:rPr>
          <w:fldChar w:fldCharType="end"/>
        </w:r>
      </w:hyperlink>
      <w:r w:rsidR="00405CC1" w:rsidRPr="00E27D49">
        <w:rPr>
          <w:rFonts w:ascii="Arial Narrow" w:hAnsi="Arial Narrow"/>
          <w:noProof/>
        </w:rPr>
        <w:t>5</w:t>
      </w:r>
    </w:p>
    <w:p w14:paraId="1B8957B0" w14:textId="77777777" w:rsidR="009E10B0" w:rsidRPr="00785313" w:rsidRDefault="009E10B0" w:rsidP="007744F5">
      <w:pPr>
        <w:pStyle w:val="TM2"/>
        <w:rPr>
          <w:rFonts w:ascii="Arial Narrow" w:hAnsi="Arial Narrow"/>
          <w:noProof/>
          <w:sz w:val="22"/>
          <w:szCs w:val="22"/>
          <w:lang w:eastAsia="en-US"/>
        </w:rPr>
      </w:pPr>
      <w:hyperlink w:anchor="_Toc486416456" w:history="1">
        <w:r w:rsidRPr="00E27D49">
          <w:rPr>
            <w:rStyle w:val="Lienhypertexte"/>
            <w:rFonts w:ascii="Arial Narrow" w:hAnsi="Arial Narrow"/>
            <w:noProof/>
            <w:color w:val="000000"/>
          </w:rPr>
          <w:t>Article 34 : Attribution</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_Toc486416456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2</w:t>
        </w:r>
        <w:r w:rsidRPr="00E27D49">
          <w:rPr>
            <w:rFonts w:ascii="Arial Narrow" w:hAnsi="Arial Narrow"/>
            <w:noProof/>
            <w:webHidden/>
          </w:rPr>
          <w:fldChar w:fldCharType="end"/>
        </w:r>
      </w:hyperlink>
      <w:r w:rsidR="00405CC1" w:rsidRPr="00E27D49">
        <w:rPr>
          <w:rFonts w:ascii="Arial Narrow" w:hAnsi="Arial Narrow"/>
          <w:noProof/>
        </w:rPr>
        <w:t>5</w:t>
      </w:r>
    </w:p>
    <w:p w14:paraId="7EF5C1F7" w14:textId="77777777" w:rsidR="009E10B0" w:rsidRPr="00785313" w:rsidRDefault="009E10B0" w:rsidP="007744F5">
      <w:pPr>
        <w:pStyle w:val="TM2"/>
        <w:rPr>
          <w:rFonts w:ascii="Arial Narrow" w:hAnsi="Arial Narrow"/>
          <w:noProof/>
          <w:sz w:val="22"/>
          <w:szCs w:val="22"/>
          <w:lang w:eastAsia="en-US"/>
        </w:rPr>
      </w:pPr>
      <w:hyperlink w:anchor="_Toc486416457" w:history="1">
        <w:r w:rsidRPr="00E27D49">
          <w:rPr>
            <w:rStyle w:val="Lienhypertexte"/>
            <w:rFonts w:ascii="Arial Narrow" w:hAnsi="Arial Narrow"/>
            <w:noProof/>
            <w:color w:val="000000"/>
          </w:rPr>
          <w:t>Article 35 : Droit de l’Autorité Contractante de déclarer un Appel d’Offres infructueux ou d’annuler une procédure</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_Toc486416457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2</w:t>
        </w:r>
        <w:r w:rsidRPr="00E27D49">
          <w:rPr>
            <w:rFonts w:ascii="Arial Narrow" w:hAnsi="Arial Narrow"/>
            <w:noProof/>
            <w:webHidden/>
          </w:rPr>
          <w:fldChar w:fldCharType="end"/>
        </w:r>
      </w:hyperlink>
      <w:r w:rsidR="00405CC1" w:rsidRPr="00E27D49">
        <w:rPr>
          <w:rFonts w:ascii="Arial Narrow" w:hAnsi="Arial Narrow"/>
          <w:noProof/>
        </w:rPr>
        <w:t>5</w:t>
      </w:r>
    </w:p>
    <w:p w14:paraId="351F286D" w14:textId="77777777" w:rsidR="009E10B0" w:rsidRPr="00785313" w:rsidRDefault="009E10B0" w:rsidP="007744F5">
      <w:pPr>
        <w:pStyle w:val="TM2"/>
        <w:rPr>
          <w:rFonts w:ascii="Arial Narrow" w:hAnsi="Arial Narrow"/>
          <w:noProof/>
          <w:sz w:val="22"/>
          <w:szCs w:val="22"/>
          <w:lang w:eastAsia="en-US"/>
        </w:rPr>
      </w:pPr>
      <w:hyperlink w:anchor="_Toc486416458" w:history="1">
        <w:r w:rsidRPr="00E27D49">
          <w:rPr>
            <w:rStyle w:val="Lienhypertexte"/>
            <w:rFonts w:ascii="Arial Narrow" w:hAnsi="Arial Narrow"/>
            <w:noProof/>
            <w:color w:val="000000"/>
          </w:rPr>
          <w:t>Article 36 : Notification de l’attribution du marché</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_Toc486416458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2</w:t>
        </w:r>
        <w:r w:rsidRPr="00E27D49">
          <w:rPr>
            <w:rFonts w:ascii="Arial Narrow" w:hAnsi="Arial Narrow"/>
            <w:noProof/>
            <w:webHidden/>
          </w:rPr>
          <w:fldChar w:fldCharType="end"/>
        </w:r>
      </w:hyperlink>
      <w:r w:rsidR="00405CC1" w:rsidRPr="00E27D49">
        <w:rPr>
          <w:rFonts w:ascii="Arial Narrow" w:hAnsi="Arial Narrow"/>
          <w:noProof/>
        </w:rPr>
        <w:t>6</w:t>
      </w:r>
    </w:p>
    <w:p w14:paraId="075EB5A4" w14:textId="77777777" w:rsidR="009E10B0" w:rsidRPr="00785313" w:rsidRDefault="009E10B0" w:rsidP="007744F5">
      <w:pPr>
        <w:pStyle w:val="TM2"/>
        <w:rPr>
          <w:rFonts w:ascii="Arial Narrow" w:hAnsi="Arial Narrow"/>
          <w:noProof/>
          <w:sz w:val="22"/>
          <w:szCs w:val="22"/>
          <w:lang w:eastAsia="en-US"/>
        </w:rPr>
      </w:pPr>
      <w:hyperlink w:anchor="_Toc486416459" w:history="1">
        <w:r w:rsidRPr="00E27D49">
          <w:rPr>
            <w:rStyle w:val="Lienhypertexte"/>
            <w:rFonts w:ascii="Arial Narrow" w:hAnsi="Arial Narrow"/>
            <w:noProof/>
            <w:color w:val="000000"/>
          </w:rPr>
          <w:t>Article 37 : Publication</w:t>
        </w:r>
        <w:r w:rsidR="00EB441F" w:rsidRPr="00E27D49">
          <w:rPr>
            <w:rStyle w:val="Lienhypertexte"/>
            <w:rFonts w:ascii="Arial Narrow" w:hAnsi="Arial Narrow"/>
            <w:noProof/>
            <w:color w:val="000000"/>
          </w:rPr>
          <w:t xml:space="preserve"> </w:t>
        </w:r>
        <w:r w:rsidRPr="00E27D49">
          <w:rPr>
            <w:rStyle w:val="Lienhypertexte"/>
            <w:rFonts w:ascii="Arial Narrow" w:hAnsi="Arial Narrow"/>
            <w:noProof/>
            <w:color w:val="000000"/>
          </w:rPr>
          <w:t>des</w:t>
        </w:r>
        <w:r w:rsidR="00EB441F" w:rsidRPr="00E27D49">
          <w:rPr>
            <w:rStyle w:val="Lienhypertexte"/>
            <w:rFonts w:ascii="Arial Narrow" w:hAnsi="Arial Narrow"/>
            <w:noProof/>
            <w:color w:val="000000"/>
          </w:rPr>
          <w:t xml:space="preserve"> </w:t>
        </w:r>
        <w:r w:rsidRPr="00E27D49">
          <w:rPr>
            <w:rStyle w:val="Lienhypertexte"/>
            <w:rFonts w:ascii="Arial Narrow" w:hAnsi="Arial Narrow"/>
            <w:noProof/>
            <w:color w:val="000000"/>
          </w:rPr>
          <w:t>résultats</w:t>
        </w:r>
        <w:r w:rsidR="00EB441F" w:rsidRPr="00E27D49">
          <w:rPr>
            <w:rStyle w:val="Lienhypertexte"/>
            <w:rFonts w:ascii="Arial Narrow" w:hAnsi="Arial Narrow"/>
            <w:noProof/>
            <w:color w:val="000000"/>
          </w:rPr>
          <w:t xml:space="preserve"> </w:t>
        </w:r>
        <w:r w:rsidRPr="00E27D49">
          <w:rPr>
            <w:rStyle w:val="Lienhypertexte"/>
            <w:rFonts w:ascii="Arial Narrow" w:hAnsi="Arial Narrow"/>
            <w:noProof/>
            <w:color w:val="000000"/>
          </w:rPr>
          <w:t>d’attribution du marché et recours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_Toc486416459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2</w:t>
        </w:r>
        <w:r w:rsidRPr="00E27D49">
          <w:rPr>
            <w:rFonts w:ascii="Arial Narrow" w:hAnsi="Arial Narrow"/>
            <w:noProof/>
            <w:webHidden/>
          </w:rPr>
          <w:fldChar w:fldCharType="end"/>
        </w:r>
      </w:hyperlink>
      <w:r w:rsidR="00405CC1" w:rsidRPr="00E27D49">
        <w:rPr>
          <w:rFonts w:ascii="Arial Narrow" w:hAnsi="Arial Narrow"/>
          <w:noProof/>
        </w:rPr>
        <w:t>6</w:t>
      </w:r>
    </w:p>
    <w:p w14:paraId="576B1876" w14:textId="77777777" w:rsidR="009E10B0" w:rsidRPr="00785313" w:rsidRDefault="009E10B0" w:rsidP="007744F5">
      <w:pPr>
        <w:pStyle w:val="TM2"/>
        <w:rPr>
          <w:rFonts w:ascii="Arial Narrow" w:hAnsi="Arial Narrow"/>
          <w:noProof/>
          <w:sz w:val="22"/>
          <w:szCs w:val="22"/>
          <w:lang w:eastAsia="en-US"/>
        </w:rPr>
      </w:pPr>
      <w:hyperlink w:anchor="_Toc486416460" w:history="1">
        <w:r w:rsidRPr="00E27D49">
          <w:rPr>
            <w:rStyle w:val="Lienhypertexte"/>
            <w:rFonts w:ascii="Arial Narrow" w:hAnsi="Arial Narrow"/>
            <w:noProof/>
            <w:color w:val="000000"/>
          </w:rPr>
          <w:t>Article 38 : Signature du marché</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_Toc486416460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2</w:t>
        </w:r>
        <w:r w:rsidRPr="00E27D49">
          <w:rPr>
            <w:rFonts w:ascii="Arial Narrow" w:hAnsi="Arial Narrow"/>
            <w:noProof/>
            <w:webHidden/>
          </w:rPr>
          <w:fldChar w:fldCharType="end"/>
        </w:r>
      </w:hyperlink>
      <w:r w:rsidR="00405CC1" w:rsidRPr="00E27D49">
        <w:rPr>
          <w:rFonts w:ascii="Arial Narrow" w:hAnsi="Arial Narrow"/>
          <w:noProof/>
        </w:rPr>
        <w:t>6</w:t>
      </w:r>
    </w:p>
    <w:p w14:paraId="42965670" w14:textId="77777777" w:rsidR="009E10B0" w:rsidRPr="00785313" w:rsidRDefault="009E10B0" w:rsidP="007744F5">
      <w:pPr>
        <w:pStyle w:val="TM2"/>
        <w:rPr>
          <w:rFonts w:ascii="Arial Narrow" w:hAnsi="Arial Narrow"/>
          <w:noProof/>
          <w:sz w:val="22"/>
          <w:szCs w:val="22"/>
          <w:lang w:eastAsia="en-US"/>
        </w:rPr>
      </w:pPr>
      <w:hyperlink w:anchor="_Toc486416461" w:history="1">
        <w:r w:rsidRPr="00E27D49">
          <w:rPr>
            <w:rStyle w:val="Lienhypertexte"/>
            <w:rFonts w:ascii="Arial Narrow" w:hAnsi="Arial Narrow"/>
            <w:noProof/>
            <w:color w:val="000000"/>
          </w:rPr>
          <w:t>Article 39 : Cautionnement définitif</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_Toc486416461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2</w:t>
        </w:r>
        <w:r w:rsidRPr="00E27D49">
          <w:rPr>
            <w:rFonts w:ascii="Arial Narrow" w:hAnsi="Arial Narrow"/>
            <w:noProof/>
            <w:webHidden/>
          </w:rPr>
          <w:fldChar w:fldCharType="end"/>
        </w:r>
      </w:hyperlink>
      <w:r w:rsidR="00405CC1" w:rsidRPr="00E27D49">
        <w:rPr>
          <w:rFonts w:ascii="Arial Narrow" w:hAnsi="Arial Narrow"/>
          <w:noProof/>
        </w:rPr>
        <w:t>6</w:t>
      </w:r>
    </w:p>
    <w:p w14:paraId="1C7ECBEC" w14:textId="77777777" w:rsidR="00EB441F" w:rsidRPr="00E27D49" w:rsidRDefault="00F06818" w:rsidP="002B4FAC">
      <w:pPr>
        <w:widowControl w:val="0"/>
        <w:tabs>
          <w:tab w:val="left" w:pos="10065"/>
        </w:tabs>
        <w:autoSpaceDE w:val="0"/>
        <w:spacing w:line="276" w:lineRule="auto"/>
        <w:jc w:val="both"/>
        <w:rPr>
          <w:rFonts w:ascii="Arial Narrow" w:hAnsi="Arial Narrow" w:cs="Arial"/>
          <w:color w:val="000000"/>
        </w:rPr>
      </w:pPr>
      <w:r w:rsidRPr="00E27D49">
        <w:rPr>
          <w:rFonts w:ascii="Arial Narrow" w:hAnsi="Arial Narrow" w:cs="Arial"/>
          <w:color w:val="000000"/>
        </w:rPr>
        <w:fldChar w:fldCharType="end"/>
      </w:r>
    </w:p>
    <w:p w14:paraId="4761F047" w14:textId="77777777" w:rsidR="002B5E63" w:rsidRPr="00E27D49" w:rsidRDefault="002B5E63" w:rsidP="00661F1D">
      <w:pPr>
        <w:widowControl w:val="0"/>
        <w:autoSpaceDE w:val="0"/>
        <w:jc w:val="center"/>
        <w:rPr>
          <w:rFonts w:ascii="Arial Narrow" w:hAnsi="Arial Narrow" w:cs="Arial"/>
          <w:b/>
          <w:bCs/>
          <w:color w:val="000000"/>
          <w:sz w:val="32"/>
          <w:szCs w:val="32"/>
        </w:rPr>
        <w:sectPr w:rsidR="002B5E63" w:rsidRPr="00E27D49">
          <w:pgSz w:w="11900" w:h="16820"/>
          <w:pgMar w:top="1134" w:right="1134" w:bottom="1134" w:left="1134" w:header="720" w:footer="720" w:gutter="0"/>
          <w:cols w:space="720"/>
        </w:sectPr>
      </w:pPr>
    </w:p>
    <w:p w14:paraId="134BC1F1" w14:textId="77777777" w:rsidR="00EB441F" w:rsidRPr="00E27D49" w:rsidRDefault="00661F1D" w:rsidP="00661F1D">
      <w:pPr>
        <w:widowControl w:val="0"/>
        <w:autoSpaceDE w:val="0"/>
        <w:jc w:val="center"/>
        <w:rPr>
          <w:rFonts w:ascii="Arial Narrow" w:hAnsi="Arial Narrow"/>
          <w:color w:val="000000"/>
        </w:rPr>
      </w:pPr>
      <w:r w:rsidRPr="00E27D49">
        <w:rPr>
          <w:rFonts w:ascii="Arial Narrow" w:hAnsi="Arial Narrow" w:cs="Arial"/>
          <w:b/>
          <w:bCs/>
          <w:color w:val="000000"/>
          <w:sz w:val="32"/>
          <w:szCs w:val="32"/>
        </w:rPr>
        <w:lastRenderedPageBreak/>
        <w:t>Règlement</w:t>
      </w:r>
      <w:r w:rsidRPr="00E27D49">
        <w:rPr>
          <w:rFonts w:ascii="Arial Narrow" w:hAnsi="Arial Narrow" w:cs="Arial"/>
          <w:b/>
          <w:bCs/>
          <w:color w:val="000000"/>
          <w:spacing w:val="10"/>
          <w:sz w:val="32"/>
          <w:szCs w:val="32"/>
        </w:rPr>
        <w:t xml:space="preserve"> </w:t>
      </w:r>
      <w:r w:rsidRPr="00E27D49">
        <w:rPr>
          <w:rFonts w:ascii="Arial Narrow" w:hAnsi="Arial Narrow" w:cs="Arial"/>
          <w:b/>
          <w:bCs/>
          <w:color w:val="000000"/>
          <w:sz w:val="32"/>
          <w:szCs w:val="32"/>
        </w:rPr>
        <w:t>Général</w:t>
      </w:r>
      <w:r w:rsidRPr="00E27D49">
        <w:rPr>
          <w:rFonts w:ascii="Arial Narrow" w:hAnsi="Arial Narrow" w:cs="Arial"/>
          <w:b/>
          <w:bCs/>
          <w:color w:val="000000"/>
          <w:spacing w:val="10"/>
          <w:sz w:val="32"/>
          <w:szCs w:val="32"/>
        </w:rPr>
        <w:t xml:space="preserve"> </w:t>
      </w:r>
      <w:r w:rsidRPr="00E27D49">
        <w:rPr>
          <w:rFonts w:ascii="Arial Narrow" w:hAnsi="Arial Narrow" w:cs="Arial"/>
          <w:b/>
          <w:bCs/>
          <w:color w:val="000000"/>
          <w:sz w:val="32"/>
          <w:szCs w:val="32"/>
        </w:rPr>
        <w:t>de</w:t>
      </w:r>
      <w:r w:rsidRPr="00E27D49">
        <w:rPr>
          <w:rFonts w:ascii="Arial Narrow" w:hAnsi="Arial Narrow" w:cs="Arial"/>
          <w:b/>
          <w:bCs/>
          <w:color w:val="000000"/>
          <w:spacing w:val="10"/>
          <w:sz w:val="32"/>
          <w:szCs w:val="32"/>
        </w:rPr>
        <w:t xml:space="preserve"> </w:t>
      </w:r>
      <w:r w:rsidRPr="00E27D49">
        <w:rPr>
          <w:rFonts w:ascii="Arial Narrow" w:hAnsi="Arial Narrow" w:cs="Arial"/>
          <w:b/>
          <w:bCs/>
          <w:color w:val="000000"/>
          <w:sz w:val="32"/>
          <w:szCs w:val="32"/>
        </w:rPr>
        <w:t>l'Appel</w:t>
      </w:r>
      <w:r w:rsidRPr="00E27D49">
        <w:rPr>
          <w:rFonts w:ascii="Arial Narrow" w:hAnsi="Arial Narrow" w:cs="Arial"/>
          <w:b/>
          <w:bCs/>
          <w:color w:val="000000"/>
          <w:spacing w:val="10"/>
          <w:sz w:val="32"/>
          <w:szCs w:val="32"/>
        </w:rPr>
        <w:t xml:space="preserve"> </w:t>
      </w:r>
      <w:r w:rsidRPr="00E27D49">
        <w:rPr>
          <w:rFonts w:ascii="Arial Narrow" w:hAnsi="Arial Narrow" w:cs="Arial"/>
          <w:b/>
          <w:bCs/>
          <w:color w:val="000000"/>
          <w:sz w:val="32"/>
          <w:szCs w:val="32"/>
        </w:rPr>
        <w:t>d'Offres</w:t>
      </w:r>
    </w:p>
    <w:p w14:paraId="5C5BEE7A" w14:textId="77777777" w:rsidR="00661F1D" w:rsidRPr="00E27D49" w:rsidRDefault="00661F1D" w:rsidP="007A20B4">
      <w:pPr>
        <w:pStyle w:val="Titre2"/>
        <w:numPr>
          <w:ilvl w:val="0"/>
          <w:numId w:val="0"/>
        </w:numPr>
        <w:ind w:left="576"/>
        <w:jc w:val="center"/>
        <w:rPr>
          <w:color w:val="000000"/>
          <w:lang w:val="fr-CM"/>
        </w:rPr>
      </w:pPr>
      <w:bookmarkStart w:id="33" w:name="_Toc486416418"/>
      <w:bookmarkStart w:id="34" w:name="_Toc487280419"/>
      <w:bookmarkStart w:id="35" w:name="_Toc487353925"/>
      <w:bookmarkStart w:id="36" w:name="_Toc61542175"/>
      <w:r w:rsidRPr="00E27D49">
        <w:rPr>
          <w:color w:val="000000"/>
        </w:rPr>
        <w:t>A.</w:t>
      </w:r>
      <w:r w:rsidRPr="00E27D49">
        <w:rPr>
          <w:color w:val="000000"/>
          <w:spacing w:val="9"/>
        </w:rPr>
        <w:t xml:space="preserve"> </w:t>
      </w:r>
      <w:r w:rsidRPr="00E27D49">
        <w:rPr>
          <w:color w:val="000000"/>
        </w:rPr>
        <w:t>Généralités</w:t>
      </w:r>
      <w:bookmarkEnd w:id="33"/>
      <w:bookmarkEnd w:id="34"/>
      <w:bookmarkEnd w:id="35"/>
      <w:bookmarkEnd w:id="36"/>
      <w:r w:rsidR="00E13FB7" w:rsidRPr="00E27D49">
        <w:rPr>
          <w:color w:val="000000"/>
          <w:lang w:val="fr-CM"/>
        </w:rPr>
        <w:t>.</w:t>
      </w:r>
    </w:p>
    <w:p w14:paraId="4DD89370" w14:textId="77777777" w:rsidR="00EB441F" w:rsidRPr="00E27D49" w:rsidRDefault="00661F1D" w:rsidP="007A20B4">
      <w:pPr>
        <w:pStyle w:val="Titre3"/>
        <w:numPr>
          <w:ilvl w:val="0"/>
          <w:numId w:val="0"/>
        </w:numPr>
        <w:ind w:left="720" w:hanging="720"/>
        <w:rPr>
          <w:color w:val="000000"/>
        </w:rPr>
      </w:pPr>
      <w:bookmarkStart w:id="37" w:name="_Toc486416419"/>
      <w:bookmarkStart w:id="38" w:name="_Toc487280420"/>
      <w:bookmarkStart w:id="39" w:name="_Toc487353926"/>
      <w:bookmarkStart w:id="40" w:name="_Toc61542176"/>
      <w:r w:rsidRPr="00E27D49">
        <w:rPr>
          <w:color w:val="000000"/>
        </w:rPr>
        <w:t>Article</w:t>
      </w:r>
      <w:r w:rsidRPr="00E27D49">
        <w:rPr>
          <w:color w:val="000000"/>
          <w:spacing w:val="6"/>
        </w:rPr>
        <w:t xml:space="preserve"> </w:t>
      </w:r>
      <w:r w:rsidRPr="00E27D49">
        <w:rPr>
          <w:color w:val="000000"/>
        </w:rPr>
        <w:t>1</w:t>
      </w:r>
      <w:r w:rsidRPr="00E27D49">
        <w:rPr>
          <w:color w:val="000000"/>
          <w:spacing w:val="6"/>
        </w:rPr>
        <w:t xml:space="preserve"> </w:t>
      </w:r>
      <w:r w:rsidRPr="00E27D49">
        <w:rPr>
          <w:color w:val="000000"/>
        </w:rPr>
        <w:t>:</w:t>
      </w:r>
      <w:r w:rsidRPr="00E27D49">
        <w:rPr>
          <w:color w:val="000000"/>
          <w:spacing w:val="6"/>
        </w:rPr>
        <w:t xml:space="preserve"> </w:t>
      </w:r>
      <w:r w:rsidRPr="00E27D49">
        <w:rPr>
          <w:color w:val="000000"/>
        </w:rPr>
        <w:t>Portée</w:t>
      </w:r>
      <w:r w:rsidRPr="00E27D49">
        <w:rPr>
          <w:color w:val="000000"/>
          <w:spacing w:val="6"/>
        </w:rPr>
        <w:t xml:space="preserve"> </w:t>
      </w:r>
      <w:r w:rsidRPr="00E27D49">
        <w:rPr>
          <w:color w:val="000000"/>
        </w:rPr>
        <w:t>de</w:t>
      </w:r>
      <w:r w:rsidRPr="00E27D49">
        <w:rPr>
          <w:color w:val="000000"/>
          <w:spacing w:val="6"/>
        </w:rPr>
        <w:t xml:space="preserve"> </w:t>
      </w:r>
      <w:r w:rsidRPr="00E27D49">
        <w:rPr>
          <w:color w:val="000000"/>
        </w:rPr>
        <w:t>la</w:t>
      </w:r>
      <w:r w:rsidRPr="00E27D49">
        <w:rPr>
          <w:color w:val="000000"/>
          <w:spacing w:val="6"/>
        </w:rPr>
        <w:t xml:space="preserve"> </w:t>
      </w:r>
      <w:r w:rsidRPr="00E27D49">
        <w:rPr>
          <w:color w:val="000000"/>
        </w:rPr>
        <w:t>soumission</w:t>
      </w:r>
      <w:bookmarkEnd w:id="37"/>
      <w:bookmarkEnd w:id="38"/>
      <w:bookmarkEnd w:id="39"/>
      <w:bookmarkEnd w:id="40"/>
    </w:p>
    <w:p w14:paraId="089D16B8" w14:textId="77777777" w:rsidR="00EB441F" w:rsidRPr="00E27D49" w:rsidRDefault="00661F1D" w:rsidP="00F873D9">
      <w:pPr>
        <w:widowControl w:val="0"/>
        <w:numPr>
          <w:ilvl w:val="1"/>
          <w:numId w:val="11"/>
        </w:numPr>
        <w:tabs>
          <w:tab w:val="left" w:pos="709"/>
          <w:tab w:val="left" w:pos="2780"/>
          <w:tab w:val="left" w:pos="4040"/>
          <w:tab w:val="left" w:pos="4460"/>
        </w:tabs>
        <w:suppressAutoHyphens/>
        <w:autoSpaceDE w:val="0"/>
        <w:autoSpaceDN w:val="0"/>
        <w:ind w:left="0" w:firstLine="0"/>
        <w:jc w:val="both"/>
        <w:textAlignment w:val="baseline"/>
        <w:rPr>
          <w:rFonts w:ascii="Arial Narrow" w:hAnsi="Arial Narrow"/>
          <w:color w:val="000000"/>
        </w:rPr>
      </w:pPr>
      <w:r w:rsidRPr="00E27D49">
        <w:rPr>
          <w:rFonts w:ascii="Arial Narrow" w:hAnsi="Arial Narrow" w:cs="Arial"/>
          <w:color w:val="000000"/>
        </w:rPr>
        <w:t>L</w:t>
      </w:r>
      <w:r w:rsidR="0092047A" w:rsidRPr="00E27D49">
        <w:rPr>
          <w:rFonts w:ascii="Arial Narrow" w:hAnsi="Arial Narrow" w:cs="Arial"/>
          <w:color w:val="000000"/>
        </w:rPr>
        <w:t>e Maître d’Ouvrage</w:t>
      </w:r>
      <w:r w:rsidRPr="00E27D49">
        <w:rPr>
          <w:rFonts w:ascii="Arial Narrow" w:hAnsi="Arial Narrow" w:cs="Arial"/>
          <w:color w:val="000000"/>
          <w:spacing w:val="6"/>
        </w:rPr>
        <w:t xml:space="preserve"> </w:t>
      </w:r>
      <w:r w:rsidRPr="00E27D49">
        <w:rPr>
          <w:rFonts w:ascii="Arial Narrow" w:hAnsi="Arial Narrow" w:cs="Arial"/>
          <w:color w:val="000000"/>
        </w:rPr>
        <w:t>défini</w:t>
      </w:r>
      <w:r w:rsidRPr="00E27D49">
        <w:rPr>
          <w:rFonts w:ascii="Arial Narrow" w:hAnsi="Arial Narrow" w:cs="Arial"/>
          <w:color w:val="000000"/>
          <w:spacing w:val="5"/>
        </w:rPr>
        <w:t xml:space="preserve">e </w:t>
      </w:r>
      <w:r w:rsidRPr="00E27D49">
        <w:rPr>
          <w:rFonts w:ascii="Arial Narrow" w:hAnsi="Arial Narrow" w:cs="Arial"/>
          <w:color w:val="000000"/>
        </w:rPr>
        <w:t>dans</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5"/>
        </w:rPr>
        <w:t xml:space="preserve"> Règlemen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5"/>
        </w:rPr>
        <w:t>Particulie</w:t>
      </w:r>
      <w:r w:rsidRPr="00E27D49">
        <w:rPr>
          <w:rFonts w:ascii="Arial Narrow" w:hAnsi="Arial Narrow" w:cs="Arial"/>
          <w:color w:val="000000"/>
        </w:rPr>
        <w:t>r</w:t>
      </w:r>
      <w:r w:rsidR="00EB441F" w:rsidRPr="00E27D49">
        <w:rPr>
          <w:rFonts w:ascii="Arial Narrow" w:hAnsi="Arial Narrow" w:cs="Arial"/>
          <w:color w:val="000000"/>
        </w:rPr>
        <w:t xml:space="preserve"> </w:t>
      </w:r>
      <w:r w:rsidRPr="00E27D49">
        <w:rPr>
          <w:rFonts w:ascii="Arial Narrow" w:hAnsi="Arial Narrow" w:cs="Arial"/>
          <w:color w:val="000000"/>
          <w:spacing w:val="5"/>
        </w:rPr>
        <w:t>d</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l’Appe</w:t>
      </w:r>
      <w:r w:rsidRPr="00E27D49">
        <w:rPr>
          <w:rFonts w:ascii="Arial Narrow" w:hAnsi="Arial Narrow" w:cs="Arial"/>
          <w:color w:val="000000"/>
        </w:rPr>
        <w:t>l</w:t>
      </w:r>
      <w:r w:rsidR="00EB441F" w:rsidRPr="00E27D49">
        <w:rPr>
          <w:rFonts w:ascii="Arial Narrow" w:hAnsi="Arial Narrow" w:cs="Arial"/>
          <w:color w:val="000000"/>
        </w:rPr>
        <w:t xml:space="preserve"> </w:t>
      </w:r>
      <w:r w:rsidRPr="00E27D49">
        <w:rPr>
          <w:rFonts w:ascii="Arial Narrow" w:hAnsi="Arial Narrow" w:cs="Arial"/>
          <w:color w:val="000000"/>
          <w:spacing w:val="5"/>
        </w:rPr>
        <w:t>d’Offres (RPAO)</w:t>
      </w:r>
      <w:r w:rsidRPr="00E27D49">
        <w:rPr>
          <w:rFonts w:ascii="Arial Narrow" w:hAnsi="Arial Narrow" w:cs="Arial"/>
          <w:color w:val="000000"/>
        </w:rPr>
        <w:t>,</w:t>
      </w:r>
      <w:r w:rsidRPr="00E27D49">
        <w:rPr>
          <w:rFonts w:ascii="Arial Narrow" w:hAnsi="Arial Narrow" w:cs="Arial"/>
          <w:b/>
          <w:i/>
          <w:color w:val="000000"/>
        </w:rPr>
        <w:t xml:space="preserve"> </w:t>
      </w:r>
      <w:r w:rsidRPr="00E27D49">
        <w:rPr>
          <w:rFonts w:ascii="Arial Narrow" w:hAnsi="Arial Narrow" w:cs="Arial"/>
          <w:color w:val="000000"/>
        </w:rPr>
        <w:t>lance un Appel d’Offres pour la construction des Travaux décrits dans le Dossier d’Appel d’Offres et brièvement</w:t>
      </w:r>
      <w:r w:rsidRPr="00E27D49">
        <w:rPr>
          <w:rFonts w:ascii="Arial Narrow" w:hAnsi="Arial Narrow" w:cs="Arial"/>
          <w:color w:val="000000"/>
          <w:spacing w:val="6"/>
        </w:rPr>
        <w:t xml:space="preserve"> </w:t>
      </w:r>
      <w:r w:rsidRPr="00E27D49">
        <w:rPr>
          <w:rFonts w:ascii="Arial Narrow" w:hAnsi="Arial Narrow" w:cs="Arial"/>
          <w:color w:val="000000"/>
        </w:rPr>
        <w:t>définis</w:t>
      </w:r>
      <w:r w:rsidRPr="00E27D49">
        <w:rPr>
          <w:rFonts w:ascii="Arial Narrow" w:hAnsi="Arial Narrow" w:cs="Arial"/>
          <w:color w:val="000000"/>
          <w:spacing w:val="6"/>
        </w:rPr>
        <w:t xml:space="preserve"> </w:t>
      </w:r>
      <w:r w:rsidRPr="00E27D49">
        <w:rPr>
          <w:rFonts w:ascii="Arial Narrow" w:hAnsi="Arial Narrow" w:cs="Arial"/>
          <w:color w:val="000000"/>
        </w:rPr>
        <w:t>dans</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RPAO.</w:t>
      </w:r>
    </w:p>
    <w:p w14:paraId="0D7D3AF5"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Le nom, le numéro d’identification et le nombre de lots faisant l’objet de l’appel d’offres figurent dans</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RPAO.</w:t>
      </w:r>
    </w:p>
    <w:p w14:paraId="184B7FA1" w14:textId="77777777" w:rsidR="00EB441F" w:rsidRPr="00E27D49" w:rsidRDefault="00661F1D" w:rsidP="00F873D9">
      <w:pPr>
        <w:widowControl w:val="0"/>
        <w:numPr>
          <w:ilvl w:val="1"/>
          <w:numId w:val="11"/>
        </w:numPr>
        <w:suppressAutoHyphens/>
        <w:autoSpaceDE w:val="0"/>
        <w:autoSpaceDN w:val="0"/>
        <w:ind w:left="0" w:firstLine="0"/>
        <w:jc w:val="both"/>
        <w:textAlignment w:val="baseline"/>
        <w:rPr>
          <w:rFonts w:ascii="Arial Narrow" w:hAnsi="Arial Narrow"/>
          <w:color w:val="000000"/>
        </w:rPr>
      </w:pPr>
      <w:r w:rsidRPr="00E27D49">
        <w:rPr>
          <w:rFonts w:ascii="Arial Narrow" w:hAnsi="Arial Narrow" w:cs="Arial"/>
          <w:color w:val="000000"/>
        </w:rPr>
        <w:t>Le</w:t>
      </w:r>
      <w:r w:rsidRPr="00E27D49">
        <w:rPr>
          <w:rFonts w:ascii="Arial Narrow" w:hAnsi="Arial Narrow" w:cs="Arial"/>
          <w:color w:val="000000"/>
          <w:spacing w:val="2"/>
        </w:rPr>
        <w:t xml:space="preserve"> </w:t>
      </w:r>
      <w:r w:rsidRPr="00E27D49">
        <w:rPr>
          <w:rFonts w:ascii="Arial Narrow" w:hAnsi="Arial Narrow" w:cs="Arial"/>
          <w:color w:val="000000"/>
        </w:rPr>
        <w:t>Soumissionnaire</w:t>
      </w:r>
      <w:r w:rsidRPr="00E27D49">
        <w:rPr>
          <w:rFonts w:ascii="Arial Narrow" w:hAnsi="Arial Narrow" w:cs="Arial"/>
          <w:color w:val="000000"/>
          <w:spacing w:val="2"/>
        </w:rPr>
        <w:t xml:space="preserve"> </w:t>
      </w:r>
      <w:r w:rsidRPr="00E27D49">
        <w:rPr>
          <w:rFonts w:ascii="Arial Narrow" w:hAnsi="Arial Narrow" w:cs="Arial"/>
          <w:color w:val="000000"/>
        </w:rPr>
        <w:t>retenu,</w:t>
      </w:r>
      <w:r w:rsidRPr="00E27D49">
        <w:rPr>
          <w:rFonts w:ascii="Arial Narrow" w:hAnsi="Arial Narrow" w:cs="Arial"/>
          <w:color w:val="000000"/>
          <w:spacing w:val="2"/>
        </w:rPr>
        <w:t xml:space="preserve"> </w:t>
      </w:r>
      <w:r w:rsidRPr="00E27D49">
        <w:rPr>
          <w:rFonts w:ascii="Arial Narrow" w:hAnsi="Arial Narrow" w:cs="Arial"/>
          <w:color w:val="000000"/>
        </w:rPr>
        <w:t>ou</w:t>
      </w:r>
      <w:r w:rsidRPr="00E27D49">
        <w:rPr>
          <w:rFonts w:ascii="Arial Narrow" w:hAnsi="Arial Narrow" w:cs="Arial"/>
          <w:color w:val="000000"/>
          <w:spacing w:val="2"/>
        </w:rPr>
        <w:t xml:space="preserve"> </w:t>
      </w:r>
      <w:r w:rsidRPr="00E27D49">
        <w:rPr>
          <w:rFonts w:ascii="Arial Narrow" w:hAnsi="Arial Narrow" w:cs="Arial"/>
          <w:color w:val="000000"/>
        </w:rPr>
        <w:t>attributaire,</w:t>
      </w:r>
      <w:r w:rsidRPr="00E27D49">
        <w:rPr>
          <w:rFonts w:ascii="Arial Narrow" w:hAnsi="Arial Narrow" w:cs="Arial"/>
          <w:color w:val="000000"/>
          <w:spacing w:val="2"/>
        </w:rPr>
        <w:t xml:space="preserve"> </w:t>
      </w:r>
      <w:r w:rsidRPr="00E27D49">
        <w:rPr>
          <w:rFonts w:ascii="Arial Narrow" w:hAnsi="Arial Narrow" w:cs="Arial"/>
          <w:color w:val="000000"/>
        </w:rPr>
        <w:t>doit achever</w:t>
      </w:r>
      <w:r w:rsidRPr="00E27D49">
        <w:rPr>
          <w:rFonts w:ascii="Arial Narrow" w:hAnsi="Arial Narrow" w:cs="Arial"/>
          <w:color w:val="000000"/>
          <w:spacing w:val="-2"/>
        </w:rPr>
        <w:t xml:space="preserve"> </w:t>
      </w:r>
      <w:r w:rsidRPr="00E27D49">
        <w:rPr>
          <w:rFonts w:ascii="Arial Narrow" w:hAnsi="Arial Narrow" w:cs="Arial"/>
          <w:color w:val="000000"/>
        </w:rPr>
        <w:t>les</w:t>
      </w:r>
      <w:r w:rsidRPr="00E27D49">
        <w:rPr>
          <w:rFonts w:ascii="Arial Narrow" w:hAnsi="Arial Narrow" w:cs="Arial"/>
          <w:color w:val="000000"/>
          <w:spacing w:val="-2"/>
        </w:rPr>
        <w:t xml:space="preserve"> </w:t>
      </w:r>
      <w:r w:rsidRPr="00E27D49">
        <w:rPr>
          <w:rFonts w:ascii="Arial Narrow" w:hAnsi="Arial Narrow" w:cs="Arial"/>
          <w:color w:val="000000"/>
        </w:rPr>
        <w:t>Travaux</w:t>
      </w:r>
      <w:r w:rsidRPr="00E27D49">
        <w:rPr>
          <w:rFonts w:ascii="Arial Narrow" w:hAnsi="Arial Narrow" w:cs="Arial"/>
          <w:color w:val="000000"/>
          <w:spacing w:val="-2"/>
        </w:rPr>
        <w:t xml:space="preserve"> </w:t>
      </w:r>
      <w:r w:rsidRPr="00E27D49">
        <w:rPr>
          <w:rFonts w:ascii="Arial Narrow" w:hAnsi="Arial Narrow" w:cs="Arial"/>
          <w:color w:val="000000"/>
        </w:rPr>
        <w:t>dans</w:t>
      </w:r>
      <w:r w:rsidRPr="00E27D49">
        <w:rPr>
          <w:rFonts w:ascii="Arial Narrow" w:hAnsi="Arial Narrow" w:cs="Arial"/>
          <w:color w:val="000000"/>
          <w:spacing w:val="-2"/>
        </w:rPr>
        <w:t xml:space="preserve"> </w:t>
      </w:r>
      <w:r w:rsidRPr="00E27D49">
        <w:rPr>
          <w:rFonts w:ascii="Arial Narrow" w:hAnsi="Arial Narrow" w:cs="Arial"/>
          <w:color w:val="000000"/>
        </w:rPr>
        <w:t>le</w:t>
      </w:r>
      <w:r w:rsidRPr="00E27D49">
        <w:rPr>
          <w:rFonts w:ascii="Arial Narrow" w:hAnsi="Arial Narrow" w:cs="Arial"/>
          <w:color w:val="000000"/>
          <w:spacing w:val="-2"/>
        </w:rPr>
        <w:t xml:space="preserve"> </w:t>
      </w:r>
      <w:r w:rsidRPr="00E27D49">
        <w:rPr>
          <w:rFonts w:ascii="Arial Narrow" w:hAnsi="Arial Narrow" w:cs="Arial"/>
          <w:color w:val="000000"/>
        </w:rPr>
        <w:t>délai</w:t>
      </w:r>
      <w:r w:rsidRPr="00E27D49">
        <w:rPr>
          <w:rFonts w:ascii="Arial Narrow" w:hAnsi="Arial Narrow" w:cs="Arial"/>
          <w:color w:val="000000"/>
          <w:spacing w:val="-2"/>
        </w:rPr>
        <w:t xml:space="preserve"> </w:t>
      </w:r>
      <w:r w:rsidRPr="00E27D49">
        <w:rPr>
          <w:rFonts w:ascii="Arial Narrow" w:hAnsi="Arial Narrow" w:cs="Arial"/>
          <w:color w:val="000000"/>
        </w:rPr>
        <w:t>indiqué</w:t>
      </w:r>
      <w:r w:rsidRPr="00E27D49">
        <w:rPr>
          <w:rFonts w:ascii="Arial Narrow" w:hAnsi="Arial Narrow" w:cs="Arial"/>
          <w:color w:val="000000"/>
          <w:spacing w:val="-2"/>
        </w:rPr>
        <w:t xml:space="preserve"> </w:t>
      </w:r>
      <w:r w:rsidRPr="00E27D49">
        <w:rPr>
          <w:rFonts w:ascii="Arial Narrow" w:hAnsi="Arial Narrow" w:cs="Arial"/>
          <w:color w:val="000000"/>
        </w:rPr>
        <w:t>dans le</w:t>
      </w:r>
      <w:r w:rsidRPr="00E27D49">
        <w:rPr>
          <w:rFonts w:ascii="Arial Narrow" w:hAnsi="Arial Narrow" w:cs="Arial"/>
          <w:color w:val="000000"/>
          <w:spacing w:val="9"/>
        </w:rPr>
        <w:t xml:space="preserve"> </w:t>
      </w:r>
      <w:r w:rsidRPr="00E27D49">
        <w:rPr>
          <w:rFonts w:ascii="Arial Narrow" w:hAnsi="Arial Narrow" w:cs="Arial"/>
          <w:color w:val="000000"/>
        </w:rPr>
        <w:t>RPAO,</w:t>
      </w:r>
      <w:r w:rsidRPr="00E27D49">
        <w:rPr>
          <w:rFonts w:ascii="Arial Narrow" w:hAnsi="Arial Narrow" w:cs="Arial"/>
          <w:color w:val="000000"/>
          <w:spacing w:val="9"/>
        </w:rPr>
        <w:t xml:space="preserve"> </w:t>
      </w:r>
      <w:r w:rsidRPr="00E27D49">
        <w:rPr>
          <w:rFonts w:ascii="Arial Narrow" w:hAnsi="Arial Narrow" w:cs="Arial"/>
          <w:color w:val="000000"/>
        </w:rPr>
        <w:t>et</w:t>
      </w:r>
      <w:r w:rsidRPr="00E27D49">
        <w:rPr>
          <w:rFonts w:ascii="Arial Narrow" w:hAnsi="Arial Narrow" w:cs="Arial"/>
          <w:color w:val="000000"/>
          <w:spacing w:val="9"/>
        </w:rPr>
        <w:t xml:space="preserve"> </w:t>
      </w:r>
      <w:r w:rsidRPr="00E27D49">
        <w:rPr>
          <w:rFonts w:ascii="Arial Narrow" w:hAnsi="Arial Narrow" w:cs="Arial"/>
          <w:color w:val="000000"/>
        </w:rPr>
        <w:t>qui</w:t>
      </w:r>
      <w:r w:rsidRPr="00E27D49">
        <w:rPr>
          <w:rFonts w:ascii="Arial Narrow" w:hAnsi="Arial Narrow" w:cs="Arial"/>
          <w:color w:val="000000"/>
          <w:spacing w:val="9"/>
        </w:rPr>
        <w:t xml:space="preserve"> </w:t>
      </w:r>
      <w:r w:rsidRPr="00E27D49">
        <w:rPr>
          <w:rFonts w:ascii="Arial Narrow" w:hAnsi="Arial Narrow" w:cs="Arial"/>
          <w:color w:val="000000"/>
        </w:rPr>
        <w:t>court</w:t>
      </w:r>
      <w:r w:rsidRPr="00E27D49">
        <w:rPr>
          <w:rFonts w:ascii="Arial Narrow" w:hAnsi="Arial Narrow" w:cs="Arial"/>
          <w:color w:val="000000"/>
          <w:spacing w:val="9"/>
        </w:rPr>
        <w:t xml:space="preserve"> </w:t>
      </w:r>
      <w:r w:rsidRPr="00E27D49">
        <w:rPr>
          <w:rFonts w:ascii="Arial Narrow" w:hAnsi="Arial Narrow" w:cs="Arial"/>
          <w:color w:val="000000"/>
        </w:rPr>
        <w:t>sauf</w:t>
      </w:r>
      <w:r w:rsidRPr="00E27D49">
        <w:rPr>
          <w:rFonts w:ascii="Arial Narrow" w:hAnsi="Arial Narrow" w:cs="Arial"/>
          <w:color w:val="000000"/>
          <w:spacing w:val="9"/>
        </w:rPr>
        <w:t xml:space="preserve"> </w:t>
      </w:r>
      <w:r w:rsidRPr="00E27D49">
        <w:rPr>
          <w:rFonts w:ascii="Arial Narrow" w:hAnsi="Arial Narrow" w:cs="Arial"/>
          <w:color w:val="000000"/>
        </w:rPr>
        <w:t>stipulation</w:t>
      </w:r>
      <w:r w:rsidRPr="00E27D49">
        <w:rPr>
          <w:rFonts w:ascii="Arial Narrow" w:hAnsi="Arial Narrow" w:cs="Arial"/>
          <w:color w:val="000000"/>
          <w:spacing w:val="9"/>
        </w:rPr>
        <w:t xml:space="preserve"> </w:t>
      </w:r>
      <w:r w:rsidRPr="00E27D49">
        <w:rPr>
          <w:rFonts w:ascii="Arial Narrow" w:hAnsi="Arial Narrow" w:cs="Arial"/>
          <w:color w:val="000000"/>
        </w:rPr>
        <w:t>contraire du</w:t>
      </w:r>
      <w:r w:rsidRPr="00E27D49">
        <w:rPr>
          <w:rFonts w:ascii="Arial Narrow" w:hAnsi="Arial Narrow" w:cs="Arial"/>
          <w:color w:val="000000"/>
          <w:spacing w:val="14"/>
        </w:rPr>
        <w:t xml:space="preserve"> </w:t>
      </w:r>
      <w:r w:rsidRPr="00E27D49">
        <w:rPr>
          <w:rFonts w:ascii="Arial Narrow" w:hAnsi="Arial Narrow" w:cs="Arial"/>
          <w:color w:val="000000"/>
        </w:rPr>
        <w:t>CCAP,</w:t>
      </w:r>
      <w:r w:rsidRPr="00E27D49">
        <w:rPr>
          <w:rFonts w:ascii="Arial Narrow" w:hAnsi="Arial Narrow" w:cs="Arial"/>
          <w:color w:val="000000"/>
          <w:spacing w:val="14"/>
        </w:rPr>
        <w:t xml:space="preserve"> </w:t>
      </w:r>
      <w:r w:rsidRPr="00E27D49">
        <w:rPr>
          <w:rFonts w:ascii="Arial Narrow" w:hAnsi="Arial Narrow" w:cs="Arial"/>
          <w:color w:val="000000"/>
        </w:rPr>
        <w:t>à</w:t>
      </w:r>
      <w:r w:rsidRPr="00E27D49">
        <w:rPr>
          <w:rFonts w:ascii="Arial Narrow" w:hAnsi="Arial Narrow" w:cs="Arial"/>
          <w:color w:val="000000"/>
          <w:spacing w:val="14"/>
        </w:rPr>
        <w:t xml:space="preserve"> </w:t>
      </w:r>
      <w:r w:rsidRPr="00E27D49">
        <w:rPr>
          <w:rFonts w:ascii="Arial Narrow" w:hAnsi="Arial Narrow" w:cs="Arial"/>
          <w:color w:val="000000"/>
        </w:rPr>
        <w:t>compter</w:t>
      </w:r>
      <w:r w:rsidRPr="00E27D49">
        <w:rPr>
          <w:rFonts w:ascii="Arial Narrow" w:hAnsi="Arial Narrow" w:cs="Arial"/>
          <w:color w:val="000000"/>
          <w:spacing w:val="14"/>
        </w:rPr>
        <w:t xml:space="preserve"> </w:t>
      </w:r>
      <w:r w:rsidRPr="00E27D49">
        <w:rPr>
          <w:rFonts w:ascii="Arial Narrow" w:hAnsi="Arial Narrow" w:cs="Arial"/>
          <w:color w:val="000000"/>
        </w:rPr>
        <w:t>de</w:t>
      </w:r>
      <w:r w:rsidRPr="00E27D49">
        <w:rPr>
          <w:rFonts w:ascii="Arial Narrow" w:hAnsi="Arial Narrow" w:cs="Arial"/>
          <w:color w:val="000000"/>
          <w:spacing w:val="14"/>
        </w:rPr>
        <w:t xml:space="preserve"> </w:t>
      </w:r>
      <w:r w:rsidRPr="00E27D49">
        <w:rPr>
          <w:rFonts w:ascii="Arial Narrow" w:hAnsi="Arial Narrow" w:cs="Arial"/>
          <w:color w:val="000000"/>
        </w:rPr>
        <w:t>la</w:t>
      </w:r>
      <w:r w:rsidRPr="00E27D49">
        <w:rPr>
          <w:rFonts w:ascii="Arial Narrow" w:hAnsi="Arial Narrow" w:cs="Arial"/>
          <w:color w:val="000000"/>
          <w:spacing w:val="14"/>
        </w:rPr>
        <w:t xml:space="preserve"> </w:t>
      </w:r>
      <w:r w:rsidRPr="00E27D49">
        <w:rPr>
          <w:rFonts w:ascii="Arial Narrow" w:hAnsi="Arial Narrow" w:cs="Arial"/>
          <w:color w:val="000000"/>
        </w:rPr>
        <w:t>date</w:t>
      </w:r>
      <w:r w:rsidRPr="00E27D49">
        <w:rPr>
          <w:rFonts w:ascii="Arial Narrow" w:hAnsi="Arial Narrow" w:cs="Arial"/>
          <w:color w:val="000000"/>
          <w:spacing w:val="14"/>
        </w:rPr>
        <w:t xml:space="preserve"> </w:t>
      </w:r>
      <w:r w:rsidRPr="00E27D49">
        <w:rPr>
          <w:rFonts w:ascii="Arial Narrow" w:hAnsi="Arial Narrow" w:cs="Arial"/>
          <w:color w:val="000000"/>
        </w:rPr>
        <w:t>de</w:t>
      </w:r>
      <w:r w:rsidRPr="00E27D49">
        <w:rPr>
          <w:rFonts w:ascii="Arial Narrow" w:hAnsi="Arial Narrow" w:cs="Arial"/>
          <w:color w:val="000000"/>
          <w:spacing w:val="14"/>
        </w:rPr>
        <w:t xml:space="preserve"> </w:t>
      </w:r>
      <w:r w:rsidRPr="00E27D49">
        <w:rPr>
          <w:rFonts w:ascii="Arial Narrow" w:hAnsi="Arial Narrow" w:cs="Arial"/>
          <w:color w:val="000000"/>
        </w:rPr>
        <w:t>notification de</w:t>
      </w:r>
      <w:r w:rsidRPr="00E27D49">
        <w:rPr>
          <w:rFonts w:ascii="Arial Narrow" w:hAnsi="Arial Narrow" w:cs="Arial"/>
          <w:color w:val="000000"/>
          <w:spacing w:val="-7"/>
        </w:rPr>
        <w:t xml:space="preserve"> </w:t>
      </w:r>
      <w:r w:rsidRPr="00E27D49">
        <w:rPr>
          <w:rFonts w:ascii="Arial Narrow" w:hAnsi="Arial Narrow" w:cs="Arial"/>
          <w:color w:val="000000"/>
        </w:rPr>
        <w:t>l’ordre</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service</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commencer</w:t>
      </w:r>
      <w:r w:rsidRPr="00E27D49">
        <w:rPr>
          <w:rFonts w:ascii="Arial Narrow" w:hAnsi="Arial Narrow" w:cs="Arial"/>
          <w:color w:val="000000"/>
          <w:spacing w:val="-7"/>
        </w:rPr>
        <w:t xml:space="preserve"> </w:t>
      </w:r>
      <w:r w:rsidRPr="00E27D49">
        <w:rPr>
          <w:rFonts w:ascii="Arial Narrow" w:hAnsi="Arial Narrow" w:cs="Arial"/>
          <w:color w:val="000000"/>
        </w:rPr>
        <w:t>les</w:t>
      </w:r>
      <w:r w:rsidRPr="00E27D49">
        <w:rPr>
          <w:rFonts w:ascii="Arial Narrow" w:hAnsi="Arial Narrow" w:cs="Arial"/>
          <w:color w:val="000000"/>
          <w:spacing w:val="-7"/>
        </w:rPr>
        <w:t xml:space="preserve"> </w:t>
      </w:r>
      <w:r w:rsidRPr="00E27D49">
        <w:rPr>
          <w:rFonts w:ascii="Arial Narrow" w:hAnsi="Arial Narrow" w:cs="Arial"/>
          <w:color w:val="000000"/>
        </w:rPr>
        <w:t>travaux ou</w:t>
      </w:r>
      <w:r w:rsidRPr="00E27D49">
        <w:rPr>
          <w:rFonts w:ascii="Arial Narrow" w:hAnsi="Arial Narrow" w:cs="Arial"/>
          <w:color w:val="000000"/>
          <w:spacing w:val="6"/>
        </w:rPr>
        <w:t xml:space="preserve"> </w:t>
      </w:r>
      <w:r w:rsidRPr="00E27D49">
        <w:rPr>
          <w:rFonts w:ascii="Arial Narrow" w:hAnsi="Arial Narrow" w:cs="Arial"/>
          <w:color w:val="000000"/>
        </w:rPr>
        <w:t>dans</w:t>
      </w:r>
      <w:r w:rsidRPr="00E27D49">
        <w:rPr>
          <w:rFonts w:ascii="Arial Narrow" w:hAnsi="Arial Narrow" w:cs="Arial"/>
          <w:color w:val="000000"/>
          <w:spacing w:val="6"/>
        </w:rPr>
        <w:t xml:space="preserve"> </w:t>
      </w:r>
      <w:r w:rsidRPr="00E27D49">
        <w:rPr>
          <w:rFonts w:ascii="Arial Narrow" w:hAnsi="Arial Narrow" w:cs="Arial"/>
          <w:color w:val="000000"/>
        </w:rPr>
        <w:t>celle</w:t>
      </w:r>
      <w:r w:rsidRPr="00E27D49">
        <w:rPr>
          <w:rFonts w:ascii="Arial Narrow" w:hAnsi="Arial Narrow" w:cs="Arial"/>
          <w:color w:val="000000"/>
          <w:spacing w:val="6"/>
        </w:rPr>
        <w:t xml:space="preserve"> </w:t>
      </w:r>
      <w:r w:rsidRPr="00E27D49">
        <w:rPr>
          <w:rFonts w:ascii="Arial Narrow" w:hAnsi="Arial Narrow" w:cs="Arial"/>
          <w:color w:val="000000"/>
        </w:rPr>
        <w:t>fixée</w:t>
      </w:r>
      <w:r w:rsidRPr="00E27D49">
        <w:rPr>
          <w:rFonts w:ascii="Arial Narrow" w:hAnsi="Arial Narrow" w:cs="Arial"/>
          <w:color w:val="000000"/>
          <w:spacing w:val="6"/>
        </w:rPr>
        <w:t xml:space="preserve"> </w:t>
      </w:r>
      <w:r w:rsidRPr="00E27D49">
        <w:rPr>
          <w:rFonts w:ascii="Arial Narrow" w:hAnsi="Arial Narrow" w:cs="Arial"/>
          <w:color w:val="000000"/>
        </w:rPr>
        <w:t>dans</w:t>
      </w:r>
      <w:r w:rsidRPr="00E27D49">
        <w:rPr>
          <w:rFonts w:ascii="Arial Narrow" w:hAnsi="Arial Narrow" w:cs="Arial"/>
          <w:color w:val="000000"/>
          <w:spacing w:val="6"/>
        </w:rPr>
        <w:t xml:space="preserve"> </w:t>
      </w:r>
      <w:r w:rsidRPr="00E27D49">
        <w:rPr>
          <w:rFonts w:ascii="Arial Narrow" w:hAnsi="Arial Narrow" w:cs="Arial"/>
          <w:color w:val="000000"/>
        </w:rPr>
        <w:t>ledit</w:t>
      </w:r>
      <w:r w:rsidRPr="00E27D49">
        <w:rPr>
          <w:rFonts w:ascii="Arial Narrow" w:hAnsi="Arial Narrow" w:cs="Arial"/>
          <w:color w:val="000000"/>
          <w:spacing w:val="6"/>
        </w:rPr>
        <w:t xml:space="preserve"> </w:t>
      </w:r>
      <w:r w:rsidRPr="00E27D49">
        <w:rPr>
          <w:rFonts w:ascii="Arial Narrow" w:hAnsi="Arial Narrow" w:cs="Arial"/>
          <w:color w:val="000000"/>
        </w:rPr>
        <w:t>ordre</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service.</w:t>
      </w:r>
    </w:p>
    <w:p w14:paraId="236C06ED" w14:textId="77777777" w:rsidR="00EB441F" w:rsidRPr="00E27D49" w:rsidRDefault="00661F1D" w:rsidP="00F873D9">
      <w:pPr>
        <w:widowControl w:val="0"/>
        <w:numPr>
          <w:ilvl w:val="1"/>
          <w:numId w:val="11"/>
        </w:numPr>
        <w:suppressAutoHyphens/>
        <w:autoSpaceDE w:val="0"/>
        <w:autoSpaceDN w:val="0"/>
        <w:ind w:left="0" w:firstLine="0"/>
        <w:jc w:val="both"/>
        <w:textAlignment w:val="baseline"/>
        <w:rPr>
          <w:rFonts w:ascii="Arial Narrow" w:hAnsi="Arial Narrow"/>
          <w:color w:val="000000"/>
        </w:rPr>
      </w:pPr>
      <w:r w:rsidRPr="00E27D49">
        <w:rPr>
          <w:rFonts w:ascii="Arial Narrow" w:hAnsi="Arial Narrow" w:cs="Arial"/>
          <w:color w:val="000000"/>
        </w:rPr>
        <w:t>Dans le présent Dossier d’Appel d’Offres, le</w:t>
      </w:r>
      <w:r w:rsidRPr="00E27D49">
        <w:rPr>
          <w:rFonts w:ascii="Arial Narrow" w:hAnsi="Arial Narrow" w:cs="Arial"/>
          <w:color w:val="000000"/>
          <w:spacing w:val="6"/>
        </w:rPr>
        <w:t xml:space="preserve"> </w:t>
      </w:r>
      <w:r w:rsidRPr="00E27D49">
        <w:rPr>
          <w:rFonts w:ascii="Arial Narrow" w:hAnsi="Arial Narrow" w:cs="Arial"/>
          <w:color w:val="000000"/>
        </w:rPr>
        <w:t>terme</w:t>
      </w:r>
      <w:r w:rsidRPr="00E27D49">
        <w:rPr>
          <w:rFonts w:ascii="Arial Narrow" w:hAnsi="Arial Narrow" w:cs="Arial"/>
          <w:color w:val="000000"/>
          <w:spacing w:val="6"/>
        </w:rPr>
        <w:t xml:space="preserve"> </w:t>
      </w:r>
      <w:r w:rsidRPr="00E27D49">
        <w:rPr>
          <w:rFonts w:ascii="Arial Narrow" w:hAnsi="Arial Narrow" w:cs="Arial"/>
          <w:color w:val="000000"/>
        </w:rPr>
        <w:t>“jour”</w:t>
      </w:r>
      <w:r w:rsidRPr="00E27D49">
        <w:rPr>
          <w:rFonts w:ascii="Arial Narrow" w:hAnsi="Arial Narrow" w:cs="Arial"/>
          <w:color w:val="000000"/>
          <w:spacing w:val="6"/>
        </w:rPr>
        <w:t xml:space="preserve"> </w:t>
      </w:r>
      <w:r w:rsidRPr="00E27D49">
        <w:rPr>
          <w:rFonts w:ascii="Arial Narrow" w:hAnsi="Arial Narrow" w:cs="Arial"/>
          <w:color w:val="000000"/>
        </w:rPr>
        <w:t>désigne</w:t>
      </w:r>
      <w:r w:rsidRPr="00E27D49">
        <w:rPr>
          <w:rFonts w:ascii="Arial Narrow" w:hAnsi="Arial Narrow" w:cs="Arial"/>
          <w:color w:val="000000"/>
          <w:spacing w:val="6"/>
        </w:rPr>
        <w:t xml:space="preserve"> </w:t>
      </w:r>
      <w:r w:rsidRPr="00E27D49">
        <w:rPr>
          <w:rFonts w:ascii="Arial Narrow" w:hAnsi="Arial Narrow" w:cs="Arial"/>
          <w:color w:val="000000"/>
        </w:rPr>
        <w:t>un</w:t>
      </w:r>
      <w:r w:rsidRPr="00E27D49">
        <w:rPr>
          <w:rFonts w:ascii="Arial Narrow" w:hAnsi="Arial Narrow" w:cs="Arial"/>
          <w:color w:val="000000"/>
          <w:spacing w:val="6"/>
        </w:rPr>
        <w:t xml:space="preserve"> </w:t>
      </w:r>
      <w:r w:rsidRPr="00E27D49">
        <w:rPr>
          <w:rFonts w:ascii="Arial Narrow" w:hAnsi="Arial Narrow" w:cs="Arial"/>
          <w:color w:val="000000"/>
        </w:rPr>
        <w:t>jour</w:t>
      </w:r>
      <w:r w:rsidRPr="00E27D49">
        <w:rPr>
          <w:rFonts w:ascii="Arial Narrow" w:hAnsi="Arial Narrow" w:cs="Arial"/>
          <w:color w:val="000000"/>
          <w:spacing w:val="6"/>
        </w:rPr>
        <w:t xml:space="preserve"> </w:t>
      </w:r>
      <w:r w:rsidRPr="00E27D49">
        <w:rPr>
          <w:rFonts w:ascii="Arial Narrow" w:hAnsi="Arial Narrow" w:cs="Arial"/>
          <w:color w:val="000000"/>
        </w:rPr>
        <w:t>calendaire.</w:t>
      </w:r>
    </w:p>
    <w:p w14:paraId="025277DC" w14:textId="77777777" w:rsidR="00EB441F" w:rsidRPr="00E27D49" w:rsidRDefault="00661F1D" w:rsidP="007A20B4">
      <w:pPr>
        <w:pStyle w:val="Titre3"/>
        <w:numPr>
          <w:ilvl w:val="0"/>
          <w:numId w:val="0"/>
        </w:numPr>
        <w:ind w:left="720" w:hanging="720"/>
        <w:rPr>
          <w:color w:val="000000"/>
        </w:rPr>
      </w:pPr>
      <w:bookmarkStart w:id="41" w:name="_Toc486416420"/>
      <w:bookmarkStart w:id="42" w:name="_Toc487280421"/>
      <w:bookmarkStart w:id="43" w:name="_Toc487353927"/>
      <w:bookmarkStart w:id="44" w:name="_Toc61542177"/>
      <w:r w:rsidRPr="00E27D49">
        <w:rPr>
          <w:color w:val="000000"/>
        </w:rPr>
        <w:t>Article 2 : Financement</w:t>
      </w:r>
      <w:bookmarkEnd w:id="41"/>
      <w:bookmarkEnd w:id="42"/>
      <w:bookmarkEnd w:id="43"/>
      <w:bookmarkEnd w:id="44"/>
    </w:p>
    <w:p w14:paraId="30CCEA85"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La source de financement des travaux objet du présent</w:t>
      </w:r>
      <w:r w:rsidRPr="00E27D49">
        <w:rPr>
          <w:rFonts w:ascii="Arial Narrow" w:hAnsi="Arial Narrow" w:cs="Arial"/>
          <w:color w:val="000000"/>
          <w:spacing w:val="6"/>
        </w:rPr>
        <w:t xml:space="preserve"> </w:t>
      </w:r>
      <w:r w:rsidRPr="00E27D49">
        <w:rPr>
          <w:rFonts w:ascii="Arial Narrow" w:hAnsi="Arial Narrow" w:cs="Arial"/>
          <w:color w:val="000000"/>
        </w:rPr>
        <w:t>appel</w:t>
      </w:r>
      <w:r w:rsidRPr="00E27D49">
        <w:rPr>
          <w:rFonts w:ascii="Arial Narrow" w:hAnsi="Arial Narrow" w:cs="Arial"/>
          <w:color w:val="000000"/>
          <w:spacing w:val="6"/>
        </w:rPr>
        <w:t xml:space="preserve"> </w:t>
      </w:r>
      <w:r w:rsidRPr="00E27D49">
        <w:rPr>
          <w:rFonts w:ascii="Arial Narrow" w:hAnsi="Arial Narrow" w:cs="Arial"/>
          <w:color w:val="000000"/>
        </w:rPr>
        <w:t>d’offres</w:t>
      </w:r>
      <w:r w:rsidRPr="00E27D49">
        <w:rPr>
          <w:rFonts w:ascii="Arial Narrow" w:hAnsi="Arial Narrow" w:cs="Arial"/>
          <w:color w:val="000000"/>
          <w:spacing w:val="6"/>
        </w:rPr>
        <w:t xml:space="preserve"> </w:t>
      </w:r>
      <w:r w:rsidRPr="00E27D49">
        <w:rPr>
          <w:rFonts w:ascii="Arial Narrow" w:hAnsi="Arial Narrow" w:cs="Arial"/>
          <w:color w:val="000000"/>
        </w:rPr>
        <w:t>est</w:t>
      </w:r>
      <w:r w:rsidRPr="00E27D49">
        <w:rPr>
          <w:rFonts w:ascii="Arial Narrow" w:hAnsi="Arial Narrow" w:cs="Arial"/>
          <w:color w:val="000000"/>
          <w:spacing w:val="6"/>
        </w:rPr>
        <w:t xml:space="preserve"> </w:t>
      </w:r>
      <w:r w:rsidRPr="00E27D49">
        <w:rPr>
          <w:rFonts w:ascii="Arial Narrow" w:hAnsi="Arial Narrow" w:cs="Arial"/>
          <w:color w:val="000000"/>
        </w:rPr>
        <w:t>précisée</w:t>
      </w:r>
      <w:r w:rsidRPr="00E27D49">
        <w:rPr>
          <w:rFonts w:ascii="Arial Narrow" w:hAnsi="Arial Narrow" w:cs="Arial"/>
          <w:color w:val="000000"/>
          <w:spacing w:val="6"/>
        </w:rPr>
        <w:t xml:space="preserve"> </w:t>
      </w:r>
      <w:r w:rsidRPr="00E27D49">
        <w:rPr>
          <w:rFonts w:ascii="Arial Narrow" w:hAnsi="Arial Narrow" w:cs="Arial"/>
          <w:color w:val="000000"/>
        </w:rPr>
        <w:t>dans</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RPAO.</w:t>
      </w:r>
    </w:p>
    <w:p w14:paraId="404DC19E" w14:textId="77777777" w:rsidR="00EB441F" w:rsidRPr="00E27D49" w:rsidRDefault="00661F1D" w:rsidP="007A20B4">
      <w:pPr>
        <w:pStyle w:val="Titre3"/>
        <w:numPr>
          <w:ilvl w:val="0"/>
          <w:numId w:val="0"/>
        </w:numPr>
        <w:ind w:left="720" w:hanging="720"/>
        <w:rPr>
          <w:color w:val="000000"/>
        </w:rPr>
      </w:pPr>
      <w:bookmarkStart w:id="45" w:name="_Toc486416421"/>
      <w:bookmarkStart w:id="46" w:name="_Toc487280422"/>
      <w:bookmarkStart w:id="47" w:name="_Toc487353928"/>
      <w:bookmarkStart w:id="48" w:name="_Toc61542178"/>
      <w:r w:rsidRPr="00E27D49">
        <w:rPr>
          <w:color w:val="000000"/>
        </w:rPr>
        <w:t>Article 3 : Fraude et corruption</w:t>
      </w:r>
      <w:bookmarkEnd w:id="45"/>
      <w:bookmarkEnd w:id="46"/>
      <w:bookmarkEnd w:id="47"/>
      <w:bookmarkEnd w:id="48"/>
    </w:p>
    <w:p w14:paraId="020997F4" w14:textId="77777777" w:rsidR="00661F1D"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3.1. Les soumissionnaires et les entrepreneurs, sont tenus au respect des règles d’éthique professionnelle les plus strictes durant la passation et l’exécution des marchés.</w:t>
      </w:r>
    </w:p>
    <w:p w14:paraId="45171F0B"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En</w:t>
      </w:r>
      <w:r w:rsidRPr="00E27D49">
        <w:rPr>
          <w:rFonts w:ascii="Arial Narrow" w:hAnsi="Arial Narrow" w:cs="Arial"/>
          <w:color w:val="000000"/>
          <w:spacing w:val="-3"/>
        </w:rPr>
        <w:t xml:space="preserve"> </w:t>
      </w:r>
      <w:r w:rsidRPr="00E27D49">
        <w:rPr>
          <w:rFonts w:ascii="Arial Narrow" w:hAnsi="Arial Narrow" w:cs="Arial"/>
          <w:color w:val="000000"/>
        </w:rPr>
        <w:t>vertu</w:t>
      </w:r>
      <w:r w:rsidRPr="00E27D49">
        <w:rPr>
          <w:rFonts w:ascii="Arial Narrow" w:hAnsi="Arial Narrow" w:cs="Arial"/>
          <w:color w:val="000000"/>
          <w:spacing w:val="-3"/>
        </w:rPr>
        <w:t xml:space="preserve"> </w:t>
      </w:r>
      <w:r w:rsidRPr="00E27D49">
        <w:rPr>
          <w:rFonts w:ascii="Arial Narrow" w:hAnsi="Arial Narrow" w:cs="Arial"/>
          <w:color w:val="000000"/>
        </w:rPr>
        <w:t>de</w:t>
      </w:r>
      <w:r w:rsidRPr="00E27D49">
        <w:rPr>
          <w:rFonts w:ascii="Arial Narrow" w:hAnsi="Arial Narrow" w:cs="Arial"/>
          <w:color w:val="000000"/>
          <w:spacing w:val="-3"/>
        </w:rPr>
        <w:t xml:space="preserve"> </w:t>
      </w:r>
      <w:r w:rsidRPr="00E27D49">
        <w:rPr>
          <w:rFonts w:ascii="Arial Narrow" w:hAnsi="Arial Narrow" w:cs="Arial"/>
          <w:color w:val="000000"/>
        </w:rPr>
        <w:t>ce</w:t>
      </w:r>
      <w:r w:rsidRPr="00E27D49">
        <w:rPr>
          <w:rFonts w:ascii="Arial Narrow" w:hAnsi="Arial Narrow" w:cs="Arial"/>
          <w:color w:val="000000"/>
          <w:spacing w:val="-3"/>
        </w:rPr>
        <w:t xml:space="preserve"> </w:t>
      </w:r>
      <w:r w:rsidRPr="00E27D49">
        <w:rPr>
          <w:rFonts w:ascii="Arial Narrow" w:hAnsi="Arial Narrow" w:cs="Arial"/>
          <w:color w:val="000000"/>
        </w:rPr>
        <w:t>principe :</w:t>
      </w:r>
    </w:p>
    <w:p w14:paraId="230EB3B4"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 xml:space="preserve">a. </w:t>
      </w:r>
      <w:r w:rsidRPr="00E27D49">
        <w:rPr>
          <w:rFonts w:ascii="Arial Narrow" w:hAnsi="Arial Narrow" w:cs="Arial"/>
          <w:color w:val="000000"/>
          <w:spacing w:val="6"/>
        </w:rPr>
        <w:t xml:space="preserve">Les définitions ci-après sont </w:t>
      </w:r>
      <w:r w:rsidR="001E0EF7" w:rsidRPr="00E27D49">
        <w:rPr>
          <w:rFonts w:ascii="Arial Narrow" w:hAnsi="Arial Narrow" w:cs="Arial"/>
          <w:color w:val="000000"/>
          <w:spacing w:val="6"/>
        </w:rPr>
        <w:t>admises</w:t>
      </w:r>
      <w:r w:rsidR="001E0EF7" w:rsidRPr="00E27D49">
        <w:rPr>
          <w:rFonts w:ascii="Arial Narrow" w:hAnsi="Arial Narrow" w:cs="Arial"/>
          <w:color w:val="000000"/>
        </w:rPr>
        <w:t xml:space="preserve"> :</w:t>
      </w:r>
    </w:p>
    <w:p w14:paraId="0610CE8B" w14:textId="77777777" w:rsidR="00EB441F" w:rsidRPr="00E27D49" w:rsidRDefault="00661F1D" w:rsidP="00661F1D">
      <w:pPr>
        <w:widowControl w:val="0"/>
        <w:tabs>
          <w:tab w:val="left" w:pos="500"/>
        </w:tabs>
        <w:autoSpaceDE w:val="0"/>
        <w:ind w:left="851" w:hanging="284"/>
        <w:jc w:val="both"/>
        <w:rPr>
          <w:rFonts w:ascii="Arial Narrow" w:hAnsi="Arial Narrow"/>
          <w:color w:val="000000"/>
        </w:rPr>
      </w:pPr>
      <w:r w:rsidRPr="00E27D49">
        <w:rPr>
          <w:rFonts w:ascii="Arial Narrow" w:hAnsi="Arial Narrow" w:cs="Arial"/>
          <w:color w:val="000000"/>
        </w:rPr>
        <w:t>i. Est coupable de “corruption” quiconque offre, donne,</w:t>
      </w:r>
      <w:r w:rsidRPr="00E27D49">
        <w:rPr>
          <w:rFonts w:ascii="Arial Narrow" w:hAnsi="Arial Narrow" w:cs="Arial"/>
          <w:color w:val="000000"/>
          <w:spacing w:val="-4"/>
        </w:rPr>
        <w:t xml:space="preserve"> </w:t>
      </w:r>
      <w:r w:rsidRPr="00E27D49">
        <w:rPr>
          <w:rFonts w:ascii="Arial Narrow" w:hAnsi="Arial Narrow" w:cs="Arial"/>
          <w:color w:val="000000"/>
        </w:rPr>
        <w:t>sollicite</w:t>
      </w:r>
      <w:r w:rsidRPr="00E27D49">
        <w:rPr>
          <w:rFonts w:ascii="Arial Narrow" w:hAnsi="Arial Narrow" w:cs="Arial"/>
          <w:color w:val="000000"/>
          <w:spacing w:val="-4"/>
        </w:rPr>
        <w:t xml:space="preserve"> </w:t>
      </w:r>
      <w:r w:rsidRPr="00E27D49">
        <w:rPr>
          <w:rFonts w:ascii="Arial Narrow" w:hAnsi="Arial Narrow" w:cs="Arial"/>
          <w:color w:val="000000"/>
        </w:rPr>
        <w:t>ou</w:t>
      </w:r>
      <w:r w:rsidRPr="00E27D49">
        <w:rPr>
          <w:rFonts w:ascii="Arial Narrow" w:hAnsi="Arial Narrow" w:cs="Arial"/>
          <w:color w:val="000000"/>
          <w:spacing w:val="-4"/>
        </w:rPr>
        <w:t xml:space="preserve"> </w:t>
      </w:r>
      <w:r w:rsidRPr="00E27D49">
        <w:rPr>
          <w:rFonts w:ascii="Arial Narrow" w:hAnsi="Arial Narrow" w:cs="Arial"/>
          <w:color w:val="000000"/>
        </w:rPr>
        <w:t>accepte</w:t>
      </w:r>
      <w:r w:rsidRPr="00E27D49">
        <w:rPr>
          <w:rFonts w:ascii="Arial Narrow" w:hAnsi="Arial Narrow" w:cs="Arial"/>
          <w:color w:val="000000"/>
          <w:spacing w:val="-4"/>
        </w:rPr>
        <w:t xml:space="preserve"> </w:t>
      </w:r>
      <w:r w:rsidRPr="00E27D49">
        <w:rPr>
          <w:rFonts w:ascii="Arial Narrow" w:hAnsi="Arial Narrow" w:cs="Arial"/>
          <w:color w:val="000000"/>
        </w:rPr>
        <w:t>un</w:t>
      </w:r>
      <w:r w:rsidRPr="00E27D49">
        <w:rPr>
          <w:rFonts w:ascii="Arial Narrow" w:hAnsi="Arial Narrow" w:cs="Arial"/>
          <w:color w:val="000000"/>
          <w:spacing w:val="-4"/>
        </w:rPr>
        <w:t xml:space="preserve"> </w:t>
      </w:r>
      <w:r w:rsidRPr="00E27D49">
        <w:rPr>
          <w:rFonts w:ascii="Arial Narrow" w:hAnsi="Arial Narrow" w:cs="Arial"/>
          <w:color w:val="000000"/>
        </w:rPr>
        <w:t>quelconque</w:t>
      </w:r>
      <w:r w:rsidRPr="00E27D49">
        <w:rPr>
          <w:rFonts w:ascii="Arial Narrow" w:hAnsi="Arial Narrow" w:cs="Arial"/>
          <w:color w:val="000000"/>
          <w:spacing w:val="-4"/>
        </w:rPr>
        <w:t xml:space="preserve"> </w:t>
      </w:r>
      <w:r w:rsidRPr="00E27D49">
        <w:rPr>
          <w:rFonts w:ascii="Arial Narrow" w:hAnsi="Arial Narrow" w:cs="Arial"/>
          <w:color w:val="000000"/>
        </w:rPr>
        <w:t>avantage en vue d’influencer l’action d’un agent public</w:t>
      </w:r>
      <w:r w:rsidRPr="00E27D49">
        <w:rPr>
          <w:rFonts w:ascii="Arial Narrow" w:hAnsi="Arial Narrow" w:cs="Arial"/>
          <w:color w:val="000000"/>
          <w:spacing w:val="9"/>
        </w:rPr>
        <w:t xml:space="preserve"> </w:t>
      </w:r>
      <w:r w:rsidRPr="00E27D49">
        <w:rPr>
          <w:rFonts w:ascii="Arial Narrow" w:hAnsi="Arial Narrow" w:cs="Arial"/>
          <w:color w:val="000000"/>
        </w:rPr>
        <w:t>au</w:t>
      </w:r>
      <w:r w:rsidRPr="00E27D49">
        <w:rPr>
          <w:rFonts w:ascii="Arial Narrow" w:hAnsi="Arial Narrow" w:cs="Arial"/>
          <w:color w:val="000000"/>
          <w:spacing w:val="9"/>
        </w:rPr>
        <w:t xml:space="preserve"> </w:t>
      </w:r>
      <w:r w:rsidRPr="00E27D49">
        <w:rPr>
          <w:rFonts w:ascii="Arial Narrow" w:hAnsi="Arial Narrow" w:cs="Arial"/>
          <w:color w:val="000000"/>
        </w:rPr>
        <w:t>cours</w:t>
      </w:r>
      <w:r w:rsidRPr="00E27D49">
        <w:rPr>
          <w:rFonts w:ascii="Arial Narrow" w:hAnsi="Arial Narrow" w:cs="Arial"/>
          <w:color w:val="000000"/>
          <w:spacing w:val="9"/>
        </w:rPr>
        <w:t xml:space="preserve"> </w:t>
      </w:r>
      <w:r w:rsidRPr="00E27D49">
        <w:rPr>
          <w:rFonts w:ascii="Arial Narrow" w:hAnsi="Arial Narrow" w:cs="Arial"/>
          <w:color w:val="000000"/>
        </w:rPr>
        <w:t>de</w:t>
      </w:r>
      <w:r w:rsidRPr="00E27D49">
        <w:rPr>
          <w:rFonts w:ascii="Arial Narrow" w:hAnsi="Arial Narrow" w:cs="Arial"/>
          <w:color w:val="000000"/>
          <w:spacing w:val="9"/>
        </w:rPr>
        <w:t xml:space="preserve"> </w:t>
      </w:r>
      <w:r w:rsidRPr="00E27D49">
        <w:rPr>
          <w:rFonts w:ascii="Arial Narrow" w:hAnsi="Arial Narrow" w:cs="Arial"/>
          <w:color w:val="000000"/>
        </w:rPr>
        <w:t>l’attribution</w:t>
      </w:r>
      <w:r w:rsidRPr="00E27D49">
        <w:rPr>
          <w:rFonts w:ascii="Arial Narrow" w:hAnsi="Arial Narrow" w:cs="Arial"/>
          <w:color w:val="000000"/>
          <w:spacing w:val="9"/>
        </w:rPr>
        <w:t xml:space="preserve"> </w:t>
      </w:r>
      <w:r w:rsidRPr="00E27D49">
        <w:rPr>
          <w:rFonts w:ascii="Arial Narrow" w:hAnsi="Arial Narrow" w:cs="Arial"/>
          <w:color w:val="000000"/>
        </w:rPr>
        <w:t>ou</w:t>
      </w:r>
      <w:r w:rsidRPr="00E27D49">
        <w:rPr>
          <w:rFonts w:ascii="Arial Narrow" w:hAnsi="Arial Narrow" w:cs="Arial"/>
          <w:color w:val="000000"/>
          <w:spacing w:val="9"/>
        </w:rPr>
        <w:t xml:space="preserve"> </w:t>
      </w:r>
      <w:r w:rsidRPr="00E27D49">
        <w:rPr>
          <w:rFonts w:ascii="Arial Narrow" w:hAnsi="Arial Narrow" w:cs="Arial"/>
          <w:color w:val="000000"/>
        </w:rPr>
        <w:t>de</w:t>
      </w:r>
      <w:r w:rsidRPr="00E27D49">
        <w:rPr>
          <w:rFonts w:ascii="Arial Narrow" w:hAnsi="Arial Narrow" w:cs="Arial"/>
          <w:color w:val="000000"/>
          <w:spacing w:val="9"/>
        </w:rPr>
        <w:t xml:space="preserve"> </w:t>
      </w:r>
      <w:r w:rsidRPr="00E27D49">
        <w:rPr>
          <w:rFonts w:ascii="Arial Narrow" w:hAnsi="Arial Narrow" w:cs="Arial"/>
          <w:color w:val="000000"/>
        </w:rPr>
        <w:t>l’exécution d’un</w:t>
      </w:r>
      <w:r w:rsidRPr="00E27D49">
        <w:rPr>
          <w:rFonts w:ascii="Arial Narrow" w:hAnsi="Arial Narrow" w:cs="Arial"/>
          <w:color w:val="000000"/>
          <w:spacing w:val="6"/>
        </w:rPr>
        <w:t xml:space="preserve"> </w:t>
      </w:r>
      <w:r w:rsidRPr="00E27D49">
        <w:rPr>
          <w:rFonts w:ascii="Arial Narrow" w:hAnsi="Arial Narrow" w:cs="Arial"/>
          <w:color w:val="000000"/>
        </w:rPr>
        <w:t>marché,</w:t>
      </w:r>
    </w:p>
    <w:p w14:paraId="4DD06F48" w14:textId="77777777" w:rsidR="00EB441F" w:rsidRPr="00E27D49" w:rsidRDefault="00661F1D" w:rsidP="00661F1D">
      <w:pPr>
        <w:widowControl w:val="0"/>
        <w:tabs>
          <w:tab w:val="left" w:pos="500"/>
        </w:tabs>
        <w:autoSpaceDE w:val="0"/>
        <w:ind w:left="851" w:hanging="284"/>
        <w:jc w:val="both"/>
        <w:rPr>
          <w:rFonts w:ascii="Arial Narrow" w:hAnsi="Arial Narrow"/>
          <w:color w:val="000000"/>
        </w:rPr>
      </w:pPr>
      <w:r w:rsidRPr="00E27D49">
        <w:rPr>
          <w:rFonts w:ascii="Arial Narrow" w:hAnsi="Arial Narrow" w:cs="Arial"/>
          <w:color w:val="000000"/>
        </w:rPr>
        <w:t xml:space="preserve">ii. </w:t>
      </w:r>
      <w:r w:rsidRPr="00E27D49">
        <w:rPr>
          <w:rFonts w:ascii="Arial Narrow" w:hAnsi="Arial Narrow" w:cs="Arial"/>
          <w:color w:val="000000"/>
          <w:spacing w:val="5"/>
        </w:rPr>
        <w:t>S</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livr</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rPr>
        <w:t>à</w:t>
      </w:r>
      <w:r w:rsidR="00EB441F" w:rsidRPr="00E27D49">
        <w:rPr>
          <w:rFonts w:ascii="Arial Narrow" w:hAnsi="Arial Narrow" w:cs="Arial"/>
          <w:color w:val="000000"/>
        </w:rPr>
        <w:t xml:space="preserve"> </w:t>
      </w:r>
      <w:r w:rsidRPr="00E27D49">
        <w:rPr>
          <w:rFonts w:ascii="Arial Narrow" w:hAnsi="Arial Narrow" w:cs="Arial"/>
          <w:color w:val="000000"/>
          <w:spacing w:val="5"/>
        </w:rPr>
        <w:t>de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“manœuvres</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frauduleuses” </w:t>
      </w:r>
      <w:r w:rsidRPr="00E27D49">
        <w:rPr>
          <w:rFonts w:ascii="Arial Narrow" w:hAnsi="Arial Narrow" w:cs="Arial"/>
          <w:color w:val="000000"/>
        </w:rPr>
        <w:t xml:space="preserve">quiconque déforme ou dénature des faits afin </w:t>
      </w:r>
      <w:r w:rsidRPr="00E27D49">
        <w:rPr>
          <w:rFonts w:ascii="Arial Narrow" w:hAnsi="Arial Narrow" w:cs="Arial"/>
          <w:color w:val="000000"/>
          <w:spacing w:val="5"/>
        </w:rPr>
        <w:t>d’influence</w:t>
      </w:r>
      <w:r w:rsidRPr="00E27D49">
        <w:rPr>
          <w:rFonts w:ascii="Arial Narrow" w:hAnsi="Arial Narrow" w:cs="Arial"/>
          <w:color w:val="000000"/>
        </w:rPr>
        <w:t>r</w:t>
      </w:r>
      <w:r w:rsidR="00EB441F" w:rsidRPr="00E27D49">
        <w:rPr>
          <w:rFonts w:ascii="Arial Narrow" w:hAnsi="Arial Narrow" w:cs="Arial"/>
          <w:color w:val="000000"/>
        </w:rPr>
        <w:t xml:space="preserve"> </w:t>
      </w:r>
      <w:r w:rsidRPr="00E27D49">
        <w:rPr>
          <w:rFonts w:ascii="Arial Narrow" w:hAnsi="Arial Narrow" w:cs="Arial"/>
          <w:color w:val="000000"/>
          <w:spacing w:val="5"/>
        </w:rPr>
        <w:t>l’attributio</w:t>
      </w:r>
      <w:r w:rsidRPr="00E27D49">
        <w:rPr>
          <w:rFonts w:ascii="Arial Narrow" w:hAnsi="Arial Narrow" w:cs="Arial"/>
          <w:color w:val="000000"/>
        </w:rPr>
        <w:t>n</w:t>
      </w:r>
      <w:r w:rsidR="00EB441F" w:rsidRPr="00E27D49">
        <w:rPr>
          <w:rFonts w:ascii="Arial Narrow" w:hAnsi="Arial Narrow" w:cs="Arial"/>
          <w:color w:val="000000"/>
        </w:rPr>
        <w:t xml:space="preserve"> </w:t>
      </w:r>
      <w:r w:rsidRPr="00E27D49">
        <w:rPr>
          <w:rFonts w:ascii="Arial Narrow" w:hAnsi="Arial Narrow" w:cs="Arial"/>
          <w:color w:val="000000"/>
          <w:spacing w:val="5"/>
        </w:rPr>
        <w:t>o</w:t>
      </w:r>
      <w:r w:rsidRPr="00E27D49">
        <w:rPr>
          <w:rFonts w:ascii="Arial Narrow" w:hAnsi="Arial Narrow" w:cs="Arial"/>
          <w:color w:val="000000"/>
        </w:rPr>
        <w:t>u</w:t>
      </w:r>
      <w:r w:rsidR="00EB441F" w:rsidRPr="00E27D49">
        <w:rPr>
          <w:rFonts w:ascii="Arial Narrow" w:hAnsi="Arial Narrow" w:cs="Arial"/>
          <w:color w:val="000000"/>
        </w:rPr>
        <w:t xml:space="preserve"> </w:t>
      </w:r>
      <w:r w:rsidRPr="00E27D49">
        <w:rPr>
          <w:rFonts w:ascii="Arial Narrow" w:hAnsi="Arial Narrow" w:cs="Arial"/>
          <w:color w:val="000000"/>
          <w:spacing w:val="5"/>
        </w:rPr>
        <w:t>l’exécutio</w:t>
      </w:r>
      <w:r w:rsidRPr="00E27D49">
        <w:rPr>
          <w:rFonts w:ascii="Arial Narrow" w:hAnsi="Arial Narrow" w:cs="Arial"/>
          <w:color w:val="000000"/>
        </w:rPr>
        <w:t>n</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d’un </w:t>
      </w:r>
      <w:r w:rsidRPr="00E27D49">
        <w:rPr>
          <w:rFonts w:ascii="Arial Narrow" w:hAnsi="Arial Narrow" w:cs="Arial"/>
          <w:color w:val="000000"/>
        </w:rPr>
        <w:t>marché</w:t>
      </w:r>
      <w:r w:rsidRPr="00E27D49">
        <w:rPr>
          <w:rFonts w:ascii="Arial Narrow" w:hAnsi="Arial Narrow" w:cs="Arial"/>
          <w:color w:val="000000"/>
          <w:spacing w:val="6"/>
        </w:rPr>
        <w:t xml:space="preserve"> </w:t>
      </w:r>
      <w:r w:rsidRPr="00E27D49">
        <w:rPr>
          <w:rFonts w:ascii="Arial Narrow" w:hAnsi="Arial Narrow" w:cs="Arial"/>
          <w:color w:val="000000"/>
        </w:rPr>
        <w:t>;</w:t>
      </w:r>
    </w:p>
    <w:p w14:paraId="5049ED41" w14:textId="77777777" w:rsidR="00EB441F" w:rsidRPr="00E27D49" w:rsidRDefault="00661F1D" w:rsidP="00661F1D">
      <w:pPr>
        <w:widowControl w:val="0"/>
        <w:tabs>
          <w:tab w:val="left" w:pos="500"/>
        </w:tabs>
        <w:autoSpaceDE w:val="0"/>
        <w:ind w:left="851" w:hanging="284"/>
        <w:jc w:val="both"/>
        <w:rPr>
          <w:rFonts w:ascii="Arial Narrow" w:hAnsi="Arial Narrow" w:cs="Arial"/>
          <w:color w:val="000000"/>
        </w:rPr>
      </w:pPr>
      <w:r w:rsidRPr="00E27D49">
        <w:rPr>
          <w:rFonts w:ascii="Arial Narrow" w:hAnsi="Arial Narrow" w:cs="Arial"/>
          <w:color w:val="000000"/>
        </w:rPr>
        <w:t>iii. “pratiques collusoires” désignent toute forme d’entente entre deux ou plusieurs soumissionnaires (que l’Autorité Contractante</w:t>
      </w:r>
      <w:r w:rsidR="00EB441F" w:rsidRPr="00E27D49">
        <w:rPr>
          <w:rFonts w:ascii="Arial Narrow" w:hAnsi="Arial Narrow" w:cs="Arial"/>
          <w:color w:val="000000"/>
        </w:rPr>
        <w:t xml:space="preserve"> </w:t>
      </w:r>
      <w:r w:rsidRPr="00E27D49">
        <w:rPr>
          <w:rFonts w:ascii="Arial Narrow" w:hAnsi="Arial Narrow" w:cs="Arial"/>
          <w:color w:val="000000"/>
        </w:rPr>
        <w:t>en ait connaissance ou non) visant à maintenir artificiellement les prix des offres à des niveaux ne correspondant pas à ceux qui résulteraient du jeu de la concurrence ;</w:t>
      </w:r>
    </w:p>
    <w:p w14:paraId="3F1FB71F" w14:textId="77777777" w:rsidR="00EB441F" w:rsidRPr="00E27D49" w:rsidRDefault="00661F1D" w:rsidP="00661F1D">
      <w:pPr>
        <w:widowControl w:val="0"/>
        <w:tabs>
          <w:tab w:val="left" w:pos="500"/>
        </w:tabs>
        <w:autoSpaceDE w:val="0"/>
        <w:ind w:left="851" w:hanging="284"/>
        <w:jc w:val="both"/>
        <w:rPr>
          <w:rFonts w:ascii="Arial Narrow" w:hAnsi="Arial Narrow" w:cs="Arial"/>
          <w:color w:val="000000"/>
        </w:rPr>
      </w:pPr>
      <w:r w:rsidRPr="00E27D49">
        <w:rPr>
          <w:rFonts w:ascii="Arial Narrow" w:hAnsi="Arial Narrow" w:cs="Arial"/>
          <w:color w:val="000000"/>
        </w:rPr>
        <w:t>iv.</w:t>
      </w:r>
      <w:r w:rsidR="00EB441F" w:rsidRPr="00E27D49">
        <w:rPr>
          <w:rFonts w:ascii="Arial Narrow" w:hAnsi="Arial Narrow" w:cs="Arial"/>
          <w:color w:val="000000"/>
        </w:rPr>
        <w:t xml:space="preserve"> </w:t>
      </w:r>
      <w:r w:rsidRPr="00E27D49">
        <w:rPr>
          <w:rFonts w:ascii="Arial Narrow" w:hAnsi="Arial Narrow" w:cs="Arial"/>
          <w:color w:val="000000"/>
        </w:rPr>
        <w:t>“pratiques coercitives” désignent toute forme d’atteinte aux personnes ou à leurs biens ou de menaces à leur encontre afin d’influencer leur action au cours de l’attribution ou de l’exécution d’un marché.</w:t>
      </w:r>
    </w:p>
    <w:p w14:paraId="3EC0F84E" w14:textId="77777777" w:rsidR="00EB441F" w:rsidRPr="00E27D49" w:rsidRDefault="00661F1D" w:rsidP="00661F1D">
      <w:pPr>
        <w:widowControl w:val="0"/>
        <w:autoSpaceDE w:val="0"/>
        <w:ind w:left="851" w:hanging="284"/>
        <w:jc w:val="both"/>
        <w:rPr>
          <w:rFonts w:ascii="Arial Narrow" w:hAnsi="Arial Narrow"/>
          <w:color w:val="000000"/>
        </w:rPr>
      </w:pPr>
      <w:r w:rsidRPr="00E27D49">
        <w:rPr>
          <w:rFonts w:ascii="Arial Narrow" w:hAnsi="Arial Narrow" w:cs="Arial"/>
          <w:color w:val="000000"/>
        </w:rPr>
        <w:t>v.</w:t>
      </w:r>
      <w:r w:rsidR="00EB441F" w:rsidRPr="00E27D49">
        <w:rPr>
          <w:rFonts w:ascii="Arial Narrow" w:hAnsi="Arial Narrow" w:cs="Arial"/>
          <w:color w:val="000000"/>
        </w:rPr>
        <w:t xml:space="preserve"> </w:t>
      </w:r>
      <w:r w:rsidRPr="00E27D49">
        <w:rPr>
          <w:rFonts w:ascii="Arial Narrow" w:hAnsi="Arial Narrow" w:cs="Arial"/>
          <w:color w:val="000000"/>
        </w:rPr>
        <w:t>“Pratiques coercitives” désignent toute forme d’atteinte</w:t>
      </w:r>
      <w:r w:rsidRPr="00E27D49">
        <w:rPr>
          <w:rFonts w:ascii="Arial Narrow" w:hAnsi="Arial Narrow" w:cs="Arial"/>
          <w:color w:val="000000"/>
          <w:spacing w:val="8"/>
        </w:rPr>
        <w:t xml:space="preserve"> </w:t>
      </w:r>
      <w:r w:rsidRPr="00E27D49">
        <w:rPr>
          <w:rFonts w:ascii="Arial Narrow" w:hAnsi="Arial Narrow" w:cs="Arial"/>
          <w:color w:val="000000"/>
        </w:rPr>
        <w:t>aux</w:t>
      </w:r>
      <w:r w:rsidRPr="00E27D49">
        <w:rPr>
          <w:rFonts w:ascii="Arial Narrow" w:hAnsi="Arial Narrow" w:cs="Arial"/>
          <w:color w:val="000000"/>
          <w:spacing w:val="8"/>
        </w:rPr>
        <w:t xml:space="preserve"> </w:t>
      </w:r>
      <w:r w:rsidRPr="00E27D49">
        <w:rPr>
          <w:rFonts w:ascii="Arial Narrow" w:hAnsi="Arial Narrow" w:cs="Arial"/>
          <w:color w:val="000000"/>
        </w:rPr>
        <w:t>personnes</w:t>
      </w:r>
      <w:r w:rsidRPr="00E27D49">
        <w:rPr>
          <w:rFonts w:ascii="Arial Narrow" w:hAnsi="Arial Narrow" w:cs="Arial"/>
          <w:color w:val="000000"/>
          <w:spacing w:val="8"/>
        </w:rPr>
        <w:t xml:space="preserve"> </w:t>
      </w:r>
      <w:r w:rsidRPr="00E27D49">
        <w:rPr>
          <w:rFonts w:ascii="Arial Narrow" w:hAnsi="Arial Narrow" w:cs="Arial"/>
          <w:color w:val="000000"/>
        </w:rPr>
        <w:t>ou</w:t>
      </w:r>
      <w:r w:rsidRPr="00E27D49">
        <w:rPr>
          <w:rFonts w:ascii="Arial Narrow" w:hAnsi="Arial Narrow" w:cs="Arial"/>
          <w:color w:val="000000"/>
          <w:spacing w:val="8"/>
        </w:rPr>
        <w:t xml:space="preserve"> </w:t>
      </w:r>
      <w:r w:rsidRPr="00E27D49">
        <w:rPr>
          <w:rFonts w:ascii="Arial Narrow" w:hAnsi="Arial Narrow" w:cs="Arial"/>
          <w:color w:val="000000"/>
        </w:rPr>
        <w:t>à</w:t>
      </w:r>
      <w:r w:rsidRPr="00E27D49">
        <w:rPr>
          <w:rFonts w:ascii="Arial Narrow" w:hAnsi="Arial Narrow" w:cs="Arial"/>
          <w:color w:val="000000"/>
          <w:spacing w:val="8"/>
        </w:rPr>
        <w:t xml:space="preserve"> </w:t>
      </w:r>
      <w:r w:rsidRPr="00E27D49">
        <w:rPr>
          <w:rFonts w:ascii="Arial Narrow" w:hAnsi="Arial Narrow" w:cs="Arial"/>
          <w:color w:val="000000"/>
        </w:rPr>
        <w:t>leurs</w:t>
      </w:r>
      <w:r w:rsidRPr="00E27D49">
        <w:rPr>
          <w:rFonts w:ascii="Arial Narrow" w:hAnsi="Arial Narrow" w:cs="Arial"/>
          <w:color w:val="000000"/>
          <w:spacing w:val="8"/>
        </w:rPr>
        <w:t xml:space="preserve"> </w:t>
      </w:r>
      <w:r w:rsidRPr="00E27D49">
        <w:rPr>
          <w:rFonts w:ascii="Arial Narrow" w:hAnsi="Arial Narrow" w:cs="Arial"/>
          <w:color w:val="000000"/>
        </w:rPr>
        <w:t>biens</w:t>
      </w:r>
      <w:r w:rsidRPr="00E27D49">
        <w:rPr>
          <w:rFonts w:ascii="Arial Narrow" w:hAnsi="Arial Narrow" w:cs="Arial"/>
          <w:color w:val="000000"/>
          <w:spacing w:val="8"/>
        </w:rPr>
        <w:t xml:space="preserve"> </w:t>
      </w:r>
      <w:r w:rsidRPr="00E27D49">
        <w:rPr>
          <w:rFonts w:ascii="Arial Narrow" w:hAnsi="Arial Narrow" w:cs="Arial"/>
          <w:color w:val="000000"/>
        </w:rPr>
        <w:t>ou</w:t>
      </w:r>
      <w:r w:rsidRPr="00E27D49">
        <w:rPr>
          <w:rFonts w:ascii="Arial Narrow" w:hAnsi="Arial Narrow" w:cs="Arial"/>
          <w:color w:val="000000"/>
          <w:spacing w:val="8"/>
        </w:rPr>
        <w:t xml:space="preserve"> </w:t>
      </w:r>
      <w:r w:rsidRPr="00E27D49">
        <w:rPr>
          <w:rFonts w:ascii="Arial Narrow" w:hAnsi="Arial Narrow" w:cs="Arial"/>
          <w:color w:val="000000"/>
        </w:rPr>
        <w:t>de menaces à leur encontre afin d’influencer leur action</w:t>
      </w:r>
      <w:r w:rsidRPr="00E27D49">
        <w:rPr>
          <w:rFonts w:ascii="Arial Narrow" w:hAnsi="Arial Narrow" w:cs="Arial"/>
          <w:color w:val="000000"/>
          <w:spacing w:val="7"/>
        </w:rPr>
        <w:t xml:space="preserve"> </w:t>
      </w:r>
      <w:r w:rsidRPr="00E27D49">
        <w:rPr>
          <w:rFonts w:ascii="Arial Narrow" w:hAnsi="Arial Narrow" w:cs="Arial"/>
          <w:color w:val="000000"/>
        </w:rPr>
        <w:t>au</w:t>
      </w:r>
      <w:r w:rsidRPr="00E27D49">
        <w:rPr>
          <w:rFonts w:ascii="Arial Narrow" w:hAnsi="Arial Narrow" w:cs="Arial"/>
          <w:color w:val="000000"/>
          <w:spacing w:val="7"/>
        </w:rPr>
        <w:t xml:space="preserve"> </w:t>
      </w:r>
      <w:r w:rsidRPr="00E27D49">
        <w:rPr>
          <w:rFonts w:ascii="Arial Narrow" w:hAnsi="Arial Narrow" w:cs="Arial"/>
          <w:color w:val="000000"/>
        </w:rPr>
        <w:t>cours</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l’attribution</w:t>
      </w:r>
      <w:r w:rsidRPr="00E27D49">
        <w:rPr>
          <w:rFonts w:ascii="Arial Narrow" w:hAnsi="Arial Narrow" w:cs="Arial"/>
          <w:color w:val="000000"/>
          <w:spacing w:val="7"/>
        </w:rPr>
        <w:t xml:space="preserve"> </w:t>
      </w:r>
      <w:r w:rsidRPr="00E27D49">
        <w:rPr>
          <w:rFonts w:ascii="Arial Narrow" w:hAnsi="Arial Narrow" w:cs="Arial"/>
          <w:color w:val="000000"/>
        </w:rPr>
        <w:t>ou</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l’exécution d’un</w:t>
      </w:r>
      <w:r w:rsidRPr="00E27D49">
        <w:rPr>
          <w:rFonts w:ascii="Arial Narrow" w:hAnsi="Arial Narrow" w:cs="Arial"/>
          <w:color w:val="000000"/>
          <w:spacing w:val="6"/>
        </w:rPr>
        <w:t xml:space="preserve"> </w:t>
      </w:r>
      <w:r w:rsidRPr="00E27D49">
        <w:rPr>
          <w:rFonts w:ascii="Arial Narrow" w:hAnsi="Arial Narrow" w:cs="Arial"/>
          <w:color w:val="000000"/>
        </w:rPr>
        <w:t>marché.</w:t>
      </w:r>
    </w:p>
    <w:p w14:paraId="0C028C39"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b.</w:t>
      </w:r>
      <w:r w:rsidR="00EB441F" w:rsidRPr="00E27D49">
        <w:rPr>
          <w:rFonts w:ascii="Arial Narrow" w:hAnsi="Arial Narrow" w:cs="Arial"/>
          <w:color w:val="000000"/>
        </w:rPr>
        <w:t xml:space="preserve"> </w:t>
      </w:r>
      <w:r w:rsidRPr="00E27D49">
        <w:rPr>
          <w:rFonts w:ascii="Arial Narrow" w:hAnsi="Arial Narrow" w:cs="Arial"/>
          <w:color w:val="000000"/>
        </w:rPr>
        <w:t>Toute proposition d’attribution est rejetée,</w:t>
      </w:r>
      <w:r w:rsidRPr="00E27D49">
        <w:rPr>
          <w:rFonts w:ascii="Arial Narrow" w:hAnsi="Arial Narrow" w:cs="Arial"/>
          <w:color w:val="000000"/>
          <w:spacing w:val="-26"/>
        </w:rPr>
        <w:t xml:space="preserve"> </w:t>
      </w:r>
      <w:r w:rsidRPr="00E27D49">
        <w:rPr>
          <w:rFonts w:ascii="Arial Narrow" w:hAnsi="Arial Narrow" w:cs="Arial"/>
          <w:color w:val="000000"/>
        </w:rPr>
        <w:t>s’il est prouvé que l’attributaire proposé est direc</w:t>
      </w:r>
      <w:r w:rsidRPr="00E27D49">
        <w:rPr>
          <w:rFonts w:ascii="Arial Narrow" w:hAnsi="Arial Narrow" w:cs="Arial"/>
          <w:color w:val="000000"/>
          <w:spacing w:val="5"/>
        </w:rPr>
        <w:t>temen</w:t>
      </w:r>
      <w:r w:rsidRPr="00E27D49">
        <w:rPr>
          <w:rFonts w:ascii="Arial Narrow" w:hAnsi="Arial Narrow" w:cs="Arial"/>
          <w:color w:val="000000"/>
        </w:rPr>
        <w:t xml:space="preserve">t </w:t>
      </w:r>
      <w:r w:rsidRPr="00E27D49">
        <w:rPr>
          <w:rFonts w:ascii="Arial Narrow" w:hAnsi="Arial Narrow" w:cs="Arial"/>
          <w:color w:val="000000"/>
          <w:spacing w:val="5"/>
        </w:rPr>
        <w:t>o</w:t>
      </w:r>
      <w:r w:rsidRPr="00E27D49">
        <w:rPr>
          <w:rFonts w:ascii="Arial Narrow" w:hAnsi="Arial Narrow" w:cs="Arial"/>
          <w:color w:val="000000"/>
        </w:rPr>
        <w:t xml:space="preserve">u </w:t>
      </w:r>
      <w:r w:rsidRPr="00E27D49">
        <w:rPr>
          <w:rFonts w:ascii="Arial Narrow" w:hAnsi="Arial Narrow" w:cs="Arial"/>
          <w:color w:val="000000"/>
          <w:spacing w:val="5"/>
        </w:rPr>
        <w:t>pa</w:t>
      </w:r>
      <w:r w:rsidRPr="00E27D49">
        <w:rPr>
          <w:rFonts w:ascii="Arial Narrow" w:hAnsi="Arial Narrow" w:cs="Arial"/>
          <w:color w:val="000000"/>
        </w:rPr>
        <w:t xml:space="preserve">r </w:t>
      </w:r>
      <w:r w:rsidRPr="00E27D49">
        <w:rPr>
          <w:rFonts w:ascii="Arial Narrow" w:hAnsi="Arial Narrow" w:cs="Arial"/>
          <w:color w:val="000000"/>
          <w:spacing w:val="5"/>
        </w:rPr>
        <w:t>l’intermédiair</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d’u</w:t>
      </w:r>
      <w:r w:rsidRPr="00E27D49">
        <w:rPr>
          <w:rFonts w:ascii="Arial Narrow" w:hAnsi="Arial Narrow" w:cs="Arial"/>
          <w:color w:val="000000"/>
        </w:rPr>
        <w:t>n</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agent, </w:t>
      </w:r>
      <w:r w:rsidRPr="00E27D49">
        <w:rPr>
          <w:rFonts w:ascii="Arial Narrow" w:hAnsi="Arial Narrow" w:cs="Arial"/>
          <w:color w:val="000000"/>
        </w:rPr>
        <w:t>coupable de corruption ou s’est livré à des manœuvres frauduleuses, des pratiques collusoires ou coercitives pour l’attribution de ce marché.</w:t>
      </w:r>
    </w:p>
    <w:p w14:paraId="58CA2FE9" w14:textId="77777777" w:rsidR="00EB441F" w:rsidRPr="00E27D49" w:rsidRDefault="00661F1D" w:rsidP="00661F1D">
      <w:pPr>
        <w:widowControl w:val="0"/>
        <w:tabs>
          <w:tab w:val="left" w:pos="1120"/>
          <w:tab w:val="left" w:pos="2700"/>
          <w:tab w:val="left" w:pos="3440"/>
          <w:tab w:val="left" w:pos="3860"/>
        </w:tabs>
        <w:autoSpaceDE w:val="0"/>
        <w:jc w:val="both"/>
        <w:rPr>
          <w:rFonts w:ascii="Arial Narrow" w:hAnsi="Arial Narrow"/>
          <w:color w:val="000000"/>
        </w:rPr>
      </w:pPr>
      <w:r w:rsidRPr="00E27D49">
        <w:rPr>
          <w:rFonts w:ascii="Arial Narrow" w:hAnsi="Arial Narrow" w:cs="Arial"/>
          <w:color w:val="000000"/>
          <w:spacing w:val="1"/>
        </w:rPr>
        <w:t>3.2</w:t>
      </w:r>
      <w:r w:rsidRPr="00E27D49">
        <w:rPr>
          <w:rFonts w:ascii="Arial Narrow" w:hAnsi="Arial Narrow" w:cs="Arial"/>
          <w:color w:val="000000"/>
        </w:rPr>
        <w:t xml:space="preserve">. </w:t>
      </w:r>
      <w:r w:rsidRPr="00E27D49">
        <w:rPr>
          <w:rFonts w:ascii="Arial Narrow" w:hAnsi="Arial Narrow" w:cs="Arial"/>
          <w:color w:val="000000"/>
          <w:spacing w:val="1"/>
        </w:rPr>
        <w:t>L</w:t>
      </w:r>
      <w:r w:rsidRPr="00E27D49">
        <w:rPr>
          <w:rFonts w:ascii="Arial Narrow" w:hAnsi="Arial Narrow" w:cs="Arial"/>
          <w:color w:val="000000"/>
        </w:rPr>
        <w:t>e</w:t>
      </w:r>
      <w:r w:rsidRPr="00E27D49">
        <w:rPr>
          <w:rFonts w:ascii="Arial Narrow" w:hAnsi="Arial Narrow" w:cs="Arial"/>
          <w:color w:val="000000"/>
          <w:spacing w:val="-28"/>
        </w:rPr>
        <w:t xml:space="preserve"> </w:t>
      </w:r>
      <w:r w:rsidRPr="00E27D49">
        <w:rPr>
          <w:rFonts w:ascii="Arial Narrow" w:hAnsi="Arial Narrow" w:cs="Arial"/>
          <w:color w:val="000000"/>
          <w:spacing w:val="2"/>
        </w:rPr>
        <w:t>Ministre Délégué à la Présidence chargé des Marchés Publics</w:t>
      </w:r>
      <w:r w:rsidRPr="00E27D49">
        <w:rPr>
          <w:rFonts w:ascii="Arial Narrow" w:hAnsi="Arial Narrow" w:cs="Arial"/>
          <w:color w:val="000000"/>
        </w:rPr>
        <w:t>, peut à titre conservatoire, prendre</w:t>
      </w:r>
      <w:r w:rsidRPr="00E27D49">
        <w:rPr>
          <w:rFonts w:ascii="Arial Narrow" w:hAnsi="Arial Narrow" w:cs="Arial"/>
          <w:color w:val="000000"/>
          <w:spacing w:val="17"/>
        </w:rPr>
        <w:t xml:space="preserve"> </w:t>
      </w:r>
      <w:r w:rsidRPr="00E27D49">
        <w:rPr>
          <w:rFonts w:ascii="Arial Narrow" w:hAnsi="Arial Narrow" w:cs="Arial"/>
          <w:color w:val="000000"/>
        </w:rPr>
        <w:t>une</w:t>
      </w:r>
      <w:r w:rsidRPr="00E27D49">
        <w:rPr>
          <w:rFonts w:ascii="Arial Narrow" w:hAnsi="Arial Narrow" w:cs="Arial"/>
          <w:color w:val="000000"/>
          <w:spacing w:val="17"/>
        </w:rPr>
        <w:t xml:space="preserve"> </w:t>
      </w:r>
      <w:r w:rsidRPr="00E27D49">
        <w:rPr>
          <w:rFonts w:ascii="Arial Narrow" w:hAnsi="Arial Narrow" w:cs="Arial"/>
          <w:color w:val="000000"/>
        </w:rPr>
        <w:t>décision</w:t>
      </w:r>
      <w:r w:rsidRPr="00E27D49">
        <w:rPr>
          <w:rFonts w:ascii="Arial Narrow" w:hAnsi="Arial Narrow" w:cs="Arial"/>
          <w:color w:val="000000"/>
          <w:spacing w:val="17"/>
        </w:rPr>
        <w:t xml:space="preserve"> </w:t>
      </w:r>
      <w:r w:rsidRPr="00E27D49">
        <w:rPr>
          <w:rFonts w:ascii="Arial Narrow" w:hAnsi="Arial Narrow" w:cs="Arial"/>
          <w:color w:val="000000"/>
        </w:rPr>
        <w:t>d’interdiction</w:t>
      </w:r>
      <w:r w:rsidRPr="00E27D49">
        <w:rPr>
          <w:rFonts w:ascii="Arial Narrow" w:hAnsi="Arial Narrow" w:cs="Arial"/>
          <w:color w:val="000000"/>
          <w:spacing w:val="17"/>
        </w:rPr>
        <w:t xml:space="preserve"> </w:t>
      </w:r>
      <w:r w:rsidRPr="00E27D49">
        <w:rPr>
          <w:rFonts w:ascii="Arial Narrow" w:hAnsi="Arial Narrow" w:cs="Arial"/>
          <w:color w:val="000000"/>
        </w:rPr>
        <w:t>de</w:t>
      </w:r>
      <w:r w:rsidRPr="00E27D49">
        <w:rPr>
          <w:rFonts w:ascii="Arial Narrow" w:hAnsi="Arial Narrow" w:cs="Arial"/>
          <w:color w:val="000000"/>
          <w:spacing w:val="17"/>
        </w:rPr>
        <w:t xml:space="preserve"> </w:t>
      </w:r>
      <w:r w:rsidRPr="00E27D49">
        <w:rPr>
          <w:rFonts w:ascii="Arial Narrow" w:hAnsi="Arial Narrow" w:cs="Arial"/>
          <w:color w:val="000000"/>
        </w:rPr>
        <w:t>soumissionner pendant une période n’excédant pas deux</w:t>
      </w:r>
      <w:r w:rsidRPr="00E27D49">
        <w:rPr>
          <w:rFonts w:ascii="Arial Narrow" w:hAnsi="Arial Narrow" w:cs="Arial"/>
          <w:color w:val="000000"/>
          <w:spacing w:val="17"/>
        </w:rPr>
        <w:t xml:space="preserve"> </w:t>
      </w:r>
      <w:r w:rsidRPr="00E27D49">
        <w:rPr>
          <w:rFonts w:ascii="Arial Narrow" w:hAnsi="Arial Narrow" w:cs="Arial"/>
          <w:color w:val="000000"/>
        </w:rPr>
        <w:t>(2)</w:t>
      </w:r>
      <w:r w:rsidRPr="00E27D49">
        <w:rPr>
          <w:rFonts w:ascii="Arial Narrow" w:hAnsi="Arial Narrow" w:cs="Arial"/>
          <w:color w:val="000000"/>
          <w:spacing w:val="17"/>
        </w:rPr>
        <w:t xml:space="preserve"> </w:t>
      </w:r>
      <w:r w:rsidRPr="00E27D49">
        <w:rPr>
          <w:rFonts w:ascii="Arial Narrow" w:hAnsi="Arial Narrow" w:cs="Arial"/>
          <w:color w:val="000000"/>
        </w:rPr>
        <w:t>ans,</w:t>
      </w:r>
      <w:r w:rsidRPr="00E27D49">
        <w:rPr>
          <w:rFonts w:ascii="Arial Narrow" w:hAnsi="Arial Narrow" w:cs="Arial"/>
          <w:color w:val="000000"/>
          <w:spacing w:val="17"/>
        </w:rPr>
        <w:t xml:space="preserve"> </w:t>
      </w:r>
      <w:r w:rsidRPr="00E27D49">
        <w:rPr>
          <w:rFonts w:ascii="Arial Narrow" w:hAnsi="Arial Narrow" w:cs="Arial"/>
          <w:color w:val="000000"/>
        </w:rPr>
        <w:t>à</w:t>
      </w:r>
      <w:r w:rsidRPr="00E27D49">
        <w:rPr>
          <w:rFonts w:ascii="Arial Narrow" w:hAnsi="Arial Narrow" w:cs="Arial"/>
          <w:color w:val="000000"/>
          <w:spacing w:val="17"/>
        </w:rPr>
        <w:t xml:space="preserve"> </w:t>
      </w:r>
      <w:r w:rsidRPr="00E27D49">
        <w:rPr>
          <w:rFonts w:ascii="Arial Narrow" w:hAnsi="Arial Narrow" w:cs="Arial"/>
          <w:color w:val="000000"/>
        </w:rPr>
        <w:t>l’encontre</w:t>
      </w:r>
      <w:r w:rsidRPr="00E27D49">
        <w:rPr>
          <w:rFonts w:ascii="Arial Narrow" w:hAnsi="Arial Narrow" w:cs="Arial"/>
          <w:color w:val="000000"/>
          <w:spacing w:val="17"/>
        </w:rPr>
        <w:t xml:space="preserve"> </w:t>
      </w:r>
      <w:r w:rsidRPr="00E27D49">
        <w:rPr>
          <w:rFonts w:ascii="Arial Narrow" w:hAnsi="Arial Narrow" w:cs="Arial"/>
          <w:color w:val="000000"/>
        </w:rPr>
        <w:t>de</w:t>
      </w:r>
      <w:r w:rsidRPr="00E27D49">
        <w:rPr>
          <w:rFonts w:ascii="Arial Narrow" w:hAnsi="Arial Narrow" w:cs="Arial"/>
          <w:color w:val="000000"/>
          <w:spacing w:val="17"/>
        </w:rPr>
        <w:t xml:space="preserve"> </w:t>
      </w:r>
      <w:r w:rsidRPr="00E27D49">
        <w:rPr>
          <w:rFonts w:ascii="Arial Narrow" w:hAnsi="Arial Narrow" w:cs="Arial"/>
          <w:color w:val="000000"/>
        </w:rPr>
        <w:t>tout</w:t>
      </w:r>
      <w:r w:rsidRPr="00E27D49">
        <w:rPr>
          <w:rFonts w:ascii="Arial Narrow" w:hAnsi="Arial Narrow" w:cs="Arial"/>
          <w:color w:val="000000"/>
          <w:spacing w:val="17"/>
        </w:rPr>
        <w:t xml:space="preserve"> </w:t>
      </w:r>
      <w:r w:rsidRPr="00E27D49">
        <w:rPr>
          <w:rFonts w:ascii="Arial Narrow" w:hAnsi="Arial Narrow" w:cs="Arial"/>
          <w:color w:val="000000"/>
        </w:rPr>
        <w:t>soumissionnaire</w:t>
      </w:r>
      <w:r w:rsidRPr="00E27D49">
        <w:rPr>
          <w:rFonts w:ascii="Arial Narrow" w:hAnsi="Arial Narrow" w:cs="Arial"/>
          <w:color w:val="000000"/>
          <w:spacing w:val="-8"/>
        </w:rPr>
        <w:t xml:space="preserve"> </w:t>
      </w:r>
      <w:r w:rsidRPr="00E27D49">
        <w:rPr>
          <w:rFonts w:ascii="Arial Narrow" w:hAnsi="Arial Narrow" w:cs="Arial"/>
          <w:color w:val="000000"/>
        </w:rPr>
        <w:t>reconnu</w:t>
      </w:r>
      <w:r w:rsidRPr="00E27D49">
        <w:rPr>
          <w:rFonts w:ascii="Arial Narrow" w:hAnsi="Arial Narrow" w:cs="Arial"/>
          <w:color w:val="000000"/>
          <w:spacing w:val="-8"/>
        </w:rPr>
        <w:t xml:space="preserve"> </w:t>
      </w:r>
      <w:r w:rsidRPr="00E27D49">
        <w:rPr>
          <w:rFonts w:ascii="Arial Narrow" w:hAnsi="Arial Narrow" w:cs="Arial"/>
          <w:color w:val="000000"/>
        </w:rPr>
        <w:t>coupable</w:t>
      </w:r>
      <w:r w:rsidRPr="00E27D49">
        <w:rPr>
          <w:rFonts w:ascii="Arial Narrow" w:hAnsi="Arial Narrow" w:cs="Arial"/>
          <w:color w:val="000000"/>
          <w:spacing w:val="-8"/>
        </w:rPr>
        <w:t xml:space="preserve"> </w:t>
      </w:r>
      <w:r w:rsidRPr="00E27D49">
        <w:rPr>
          <w:rFonts w:ascii="Arial Narrow" w:hAnsi="Arial Narrow" w:cs="Arial"/>
          <w:color w:val="000000"/>
        </w:rPr>
        <w:t>de</w:t>
      </w:r>
      <w:r w:rsidRPr="00E27D49">
        <w:rPr>
          <w:rFonts w:ascii="Arial Narrow" w:hAnsi="Arial Narrow" w:cs="Arial"/>
          <w:color w:val="000000"/>
          <w:spacing w:val="-8"/>
        </w:rPr>
        <w:t xml:space="preserve"> </w:t>
      </w:r>
      <w:r w:rsidRPr="00E27D49">
        <w:rPr>
          <w:rFonts w:ascii="Arial Narrow" w:hAnsi="Arial Narrow" w:cs="Arial"/>
          <w:color w:val="000000"/>
        </w:rPr>
        <w:t>trafic</w:t>
      </w:r>
      <w:r w:rsidRPr="00E27D49">
        <w:rPr>
          <w:rFonts w:ascii="Arial Narrow" w:hAnsi="Arial Narrow" w:cs="Arial"/>
          <w:color w:val="000000"/>
          <w:spacing w:val="-8"/>
        </w:rPr>
        <w:t xml:space="preserve"> </w:t>
      </w:r>
      <w:r w:rsidRPr="00E27D49">
        <w:rPr>
          <w:rFonts w:ascii="Arial Narrow" w:hAnsi="Arial Narrow" w:cs="Arial"/>
          <w:color w:val="000000"/>
        </w:rPr>
        <w:t>d’influence,</w:t>
      </w:r>
      <w:r w:rsidRPr="00E27D49">
        <w:rPr>
          <w:rFonts w:ascii="Arial Narrow" w:hAnsi="Arial Narrow" w:cs="Arial"/>
          <w:color w:val="000000"/>
          <w:spacing w:val="-8"/>
        </w:rPr>
        <w:t xml:space="preserve"> </w:t>
      </w:r>
      <w:r w:rsidRPr="00E27D49">
        <w:rPr>
          <w:rFonts w:ascii="Arial Narrow" w:hAnsi="Arial Narrow" w:cs="Arial"/>
          <w:color w:val="000000"/>
        </w:rPr>
        <w:t>de conflits d’intérêts, de délit d’initiés, de fraude, de</w:t>
      </w:r>
      <w:r w:rsidRPr="00E27D49">
        <w:rPr>
          <w:rFonts w:ascii="Arial Narrow" w:hAnsi="Arial Narrow" w:cs="Arial"/>
          <w:color w:val="000000"/>
          <w:spacing w:val="24"/>
        </w:rPr>
        <w:t xml:space="preserve"> </w:t>
      </w:r>
      <w:r w:rsidRPr="00E27D49">
        <w:rPr>
          <w:rFonts w:ascii="Arial Narrow" w:hAnsi="Arial Narrow" w:cs="Arial"/>
          <w:color w:val="000000"/>
        </w:rPr>
        <w:t>corruption</w:t>
      </w:r>
      <w:r w:rsidRPr="00E27D49">
        <w:rPr>
          <w:rFonts w:ascii="Arial Narrow" w:hAnsi="Arial Narrow" w:cs="Arial"/>
          <w:color w:val="000000"/>
          <w:spacing w:val="24"/>
        </w:rPr>
        <w:t xml:space="preserve"> </w:t>
      </w:r>
      <w:r w:rsidRPr="00E27D49">
        <w:rPr>
          <w:rFonts w:ascii="Arial Narrow" w:hAnsi="Arial Narrow" w:cs="Arial"/>
          <w:color w:val="000000"/>
        </w:rPr>
        <w:t>ou</w:t>
      </w:r>
      <w:r w:rsidRPr="00E27D49">
        <w:rPr>
          <w:rFonts w:ascii="Arial Narrow" w:hAnsi="Arial Narrow" w:cs="Arial"/>
          <w:color w:val="000000"/>
          <w:spacing w:val="24"/>
        </w:rPr>
        <w:t xml:space="preserve"> </w:t>
      </w:r>
      <w:r w:rsidRPr="00E27D49">
        <w:rPr>
          <w:rFonts w:ascii="Arial Narrow" w:hAnsi="Arial Narrow" w:cs="Arial"/>
          <w:color w:val="000000"/>
        </w:rPr>
        <w:t>de</w:t>
      </w:r>
      <w:r w:rsidRPr="00E27D49">
        <w:rPr>
          <w:rFonts w:ascii="Arial Narrow" w:hAnsi="Arial Narrow" w:cs="Arial"/>
          <w:color w:val="000000"/>
          <w:spacing w:val="24"/>
        </w:rPr>
        <w:t xml:space="preserve"> </w:t>
      </w:r>
      <w:r w:rsidRPr="00E27D49">
        <w:rPr>
          <w:rFonts w:ascii="Arial Narrow" w:hAnsi="Arial Narrow" w:cs="Arial"/>
          <w:color w:val="000000"/>
        </w:rPr>
        <w:t>production</w:t>
      </w:r>
      <w:r w:rsidRPr="00E27D49">
        <w:rPr>
          <w:rFonts w:ascii="Arial Narrow" w:hAnsi="Arial Narrow" w:cs="Arial"/>
          <w:color w:val="000000"/>
          <w:spacing w:val="24"/>
        </w:rPr>
        <w:t xml:space="preserve"> </w:t>
      </w:r>
      <w:r w:rsidRPr="00E27D49">
        <w:rPr>
          <w:rFonts w:ascii="Arial Narrow" w:hAnsi="Arial Narrow" w:cs="Arial"/>
          <w:color w:val="000000"/>
        </w:rPr>
        <w:t>de</w:t>
      </w:r>
      <w:r w:rsidRPr="00E27D49">
        <w:rPr>
          <w:rFonts w:ascii="Arial Narrow" w:hAnsi="Arial Narrow" w:cs="Arial"/>
          <w:color w:val="000000"/>
          <w:spacing w:val="24"/>
        </w:rPr>
        <w:t xml:space="preserve"> </w:t>
      </w:r>
      <w:r w:rsidRPr="00E27D49">
        <w:rPr>
          <w:rFonts w:ascii="Arial Narrow" w:hAnsi="Arial Narrow" w:cs="Arial"/>
          <w:color w:val="000000"/>
        </w:rPr>
        <w:t xml:space="preserve">documents </w:t>
      </w:r>
      <w:r w:rsidRPr="00E27D49">
        <w:rPr>
          <w:rFonts w:ascii="Arial Narrow" w:hAnsi="Arial Narrow" w:cs="Arial"/>
          <w:color w:val="000000"/>
          <w:spacing w:val="5"/>
        </w:rPr>
        <w:t>no</w:t>
      </w:r>
      <w:r w:rsidRPr="00E27D49">
        <w:rPr>
          <w:rFonts w:ascii="Arial Narrow" w:hAnsi="Arial Narrow" w:cs="Arial"/>
          <w:color w:val="000000"/>
        </w:rPr>
        <w:t>n</w:t>
      </w:r>
      <w:r w:rsidRPr="00E27D49">
        <w:rPr>
          <w:rFonts w:ascii="Arial Narrow" w:hAnsi="Arial Narrow" w:cs="Arial"/>
          <w:b/>
          <w:i/>
          <w:color w:val="000000"/>
        </w:rPr>
        <w:t xml:space="preserve"> </w:t>
      </w:r>
      <w:r w:rsidRPr="00E27D49">
        <w:rPr>
          <w:rFonts w:ascii="Arial Narrow" w:hAnsi="Arial Narrow" w:cs="Arial"/>
          <w:color w:val="000000"/>
          <w:spacing w:val="5"/>
        </w:rPr>
        <w:t>authentique</w:t>
      </w:r>
      <w:r w:rsidRPr="00E27D49">
        <w:rPr>
          <w:rFonts w:ascii="Arial Narrow" w:hAnsi="Arial Narrow" w:cs="Arial"/>
          <w:color w:val="000000"/>
        </w:rPr>
        <w:t>s</w:t>
      </w:r>
      <w:r w:rsidRPr="00E27D49">
        <w:rPr>
          <w:rFonts w:ascii="Arial Narrow" w:hAnsi="Arial Narrow" w:cs="Arial"/>
          <w:b/>
          <w:i/>
          <w:color w:val="000000"/>
        </w:rPr>
        <w:t xml:space="preserve"> </w:t>
      </w:r>
      <w:r w:rsidRPr="00E27D49">
        <w:rPr>
          <w:rFonts w:ascii="Arial Narrow" w:hAnsi="Arial Narrow" w:cs="Arial"/>
          <w:color w:val="000000"/>
          <w:spacing w:val="5"/>
        </w:rPr>
        <w:t>dan</w:t>
      </w:r>
      <w:r w:rsidRPr="00E27D49">
        <w:rPr>
          <w:rFonts w:ascii="Arial Narrow" w:hAnsi="Arial Narrow" w:cs="Arial"/>
          <w:color w:val="000000"/>
        </w:rPr>
        <w:t>s</w:t>
      </w:r>
      <w:r w:rsidRPr="00E27D49">
        <w:rPr>
          <w:rFonts w:ascii="Arial Narrow" w:hAnsi="Arial Narrow" w:cs="Arial"/>
          <w:b/>
          <w:i/>
          <w:color w:val="000000"/>
        </w:rPr>
        <w:t xml:space="preserve"> </w:t>
      </w:r>
      <w:r w:rsidRPr="00E27D49">
        <w:rPr>
          <w:rFonts w:ascii="Arial Narrow" w:hAnsi="Arial Narrow" w:cs="Arial"/>
          <w:color w:val="000000"/>
          <w:spacing w:val="5"/>
        </w:rPr>
        <w:t>l</w:t>
      </w:r>
      <w:r w:rsidRPr="00E27D49">
        <w:rPr>
          <w:rFonts w:ascii="Arial Narrow" w:hAnsi="Arial Narrow" w:cs="Arial"/>
          <w:color w:val="000000"/>
        </w:rPr>
        <w:t>a</w:t>
      </w:r>
      <w:r w:rsidRPr="00E27D49">
        <w:rPr>
          <w:rFonts w:ascii="Arial Narrow" w:hAnsi="Arial Narrow" w:cs="Arial"/>
          <w:b/>
          <w:i/>
          <w:color w:val="000000"/>
        </w:rPr>
        <w:t xml:space="preserve"> </w:t>
      </w:r>
      <w:r w:rsidRPr="00E27D49">
        <w:rPr>
          <w:rFonts w:ascii="Arial Narrow" w:hAnsi="Arial Narrow" w:cs="Arial"/>
          <w:color w:val="000000"/>
          <w:spacing w:val="5"/>
        </w:rPr>
        <w:t xml:space="preserve">soumission, </w:t>
      </w:r>
      <w:r w:rsidRPr="00E27D49">
        <w:rPr>
          <w:rFonts w:ascii="Arial Narrow" w:hAnsi="Arial Narrow" w:cs="Arial"/>
          <w:color w:val="000000"/>
        </w:rPr>
        <w:t>sans</w:t>
      </w:r>
      <w:r w:rsidR="00EB441F" w:rsidRPr="00E27D49">
        <w:rPr>
          <w:rFonts w:ascii="Arial Narrow" w:hAnsi="Arial Narrow" w:cs="Arial"/>
          <w:color w:val="000000"/>
        </w:rPr>
        <w:t xml:space="preserve"> </w:t>
      </w:r>
      <w:r w:rsidRPr="00E27D49">
        <w:rPr>
          <w:rFonts w:ascii="Arial Narrow" w:hAnsi="Arial Narrow" w:cs="Arial"/>
          <w:color w:val="000000"/>
        </w:rPr>
        <w:t>préjudice</w:t>
      </w:r>
      <w:r w:rsidR="00EB441F" w:rsidRPr="00E27D49">
        <w:rPr>
          <w:rFonts w:ascii="Arial Narrow" w:hAnsi="Arial Narrow" w:cs="Arial"/>
          <w:color w:val="000000"/>
        </w:rPr>
        <w:t xml:space="preserve"> </w:t>
      </w:r>
      <w:r w:rsidRPr="00E27D49">
        <w:rPr>
          <w:rFonts w:ascii="Arial Narrow" w:hAnsi="Arial Narrow" w:cs="Arial"/>
          <w:color w:val="000000"/>
        </w:rPr>
        <w:t>des</w:t>
      </w:r>
      <w:r w:rsidR="00EB441F" w:rsidRPr="00E27D49">
        <w:rPr>
          <w:rFonts w:ascii="Arial Narrow" w:hAnsi="Arial Narrow" w:cs="Arial"/>
          <w:color w:val="000000"/>
        </w:rPr>
        <w:t xml:space="preserve"> </w:t>
      </w:r>
      <w:r w:rsidRPr="00E27D49">
        <w:rPr>
          <w:rFonts w:ascii="Arial Narrow" w:hAnsi="Arial Narrow" w:cs="Arial"/>
          <w:color w:val="000000"/>
        </w:rPr>
        <w:t>poursuites</w:t>
      </w:r>
      <w:r w:rsidR="00EB441F" w:rsidRPr="00E27D49">
        <w:rPr>
          <w:rFonts w:ascii="Arial Narrow" w:hAnsi="Arial Narrow" w:cs="Arial"/>
          <w:color w:val="000000"/>
        </w:rPr>
        <w:t xml:space="preserve"> </w:t>
      </w:r>
      <w:r w:rsidRPr="00E27D49">
        <w:rPr>
          <w:rFonts w:ascii="Arial Narrow" w:hAnsi="Arial Narrow" w:cs="Arial"/>
          <w:color w:val="000000"/>
        </w:rPr>
        <w:t>pénales</w:t>
      </w:r>
      <w:r w:rsidR="00EB441F" w:rsidRPr="00E27D49">
        <w:rPr>
          <w:rFonts w:ascii="Arial Narrow" w:hAnsi="Arial Narrow" w:cs="Arial"/>
          <w:color w:val="000000"/>
        </w:rPr>
        <w:t xml:space="preserve"> </w:t>
      </w:r>
      <w:r w:rsidRPr="00E27D49">
        <w:rPr>
          <w:rFonts w:ascii="Arial Narrow" w:hAnsi="Arial Narrow" w:cs="Arial"/>
          <w:color w:val="000000"/>
        </w:rPr>
        <w:t>qui pourraient</w:t>
      </w:r>
      <w:r w:rsidRPr="00E27D49">
        <w:rPr>
          <w:rFonts w:ascii="Arial Narrow" w:hAnsi="Arial Narrow" w:cs="Arial"/>
          <w:color w:val="000000"/>
          <w:spacing w:val="6"/>
        </w:rPr>
        <w:t xml:space="preserve"> </w:t>
      </w:r>
      <w:r w:rsidRPr="00E27D49">
        <w:rPr>
          <w:rFonts w:ascii="Arial Narrow" w:hAnsi="Arial Narrow" w:cs="Arial"/>
          <w:color w:val="000000"/>
        </w:rPr>
        <w:t>être</w:t>
      </w:r>
      <w:r w:rsidRPr="00E27D49">
        <w:rPr>
          <w:rFonts w:ascii="Arial Narrow" w:hAnsi="Arial Narrow" w:cs="Arial"/>
          <w:color w:val="000000"/>
          <w:spacing w:val="6"/>
        </w:rPr>
        <w:t xml:space="preserve"> </w:t>
      </w:r>
      <w:r w:rsidRPr="00E27D49">
        <w:rPr>
          <w:rFonts w:ascii="Arial Narrow" w:hAnsi="Arial Narrow" w:cs="Arial"/>
          <w:color w:val="000000"/>
        </w:rPr>
        <w:t>engagées</w:t>
      </w:r>
      <w:r w:rsidRPr="00E27D49">
        <w:rPr>
          <w:rFonts w:ascii="Arial Narrow" w:hAnsi="Arial Narrow" w:cs="Arial"/>
          <w:color w:val="000000"/>
          <w:spacing w:val="6"/>
        </w:rPr>
        <w:t xml:space="preserve"> </w:t>
      </w:r>
      <w:r w:rsidRPr="00E27D49">
        <w:rPr>
          <w:rFonts w:ascii="Arial Narrow" w:hAnsi="Arial Narrow" w:cs="Arial"/>
          <w:color w:val="000000"/>
        </w:rPr>
        <w:t>contre</w:t>
      </w:r>
      <w:r w:rsidRPr="00E27D49">
        <w:rPr>
          <w:rFonts w:ascii="Arial Narrow" w:hAnsi="Arial Narrow" w:cs="Arial"/>
          <w:color w:val="000000"/>
          <w:spacing w:val="6"/>
        </w:rPr>
        <w:t xml:space="preserve"> </w:t>
      </w:r>
      <w:r w:rsidRPr="00E27D49">
        <w:rPr>
          <w:rFonts w:ascii="Arial Narrow" w:hAnsi="Arial Narrow" w:cs="Arial"/>
          <w:color w:val="000000"/>
        </w:rPr>
        <w:t>lui.</w:t>
      </w:r>
    </w:p>
    <w:p w14:paraId="5F9CE93D" w14:textId="77777777" w:rsidR="00EB441F" w:rsidRPr="00E27D49" w:rsidRDefault="00661F1D" w:rsidP="007A20B4">
      <w:pPr>
        <w:pStyle w:val="Titre3"/>
        <w:numPr>
          <w:ilvl w:val="0"/>
          <w:numId w:val="0"/>
        </w:numPr>
        <w:ind w:left="720" w:hanging="720"/>
        <w:rPr>
          <w:color w:val="000000"/>
        </w:rPr>
      </w:pPr>
      <w:bookmarkStart w:id="49" w:name="_Toc486416422"/>
      <w:bookmarkStart w:id="50" w:name="_Toc487280423"/>
      <w:bookmarkStart w:id="51" w:name="_Toc487353929"/>
      <w:bookmarkStart w:id="52" w:name="_Toc61542179"/>
      <w:r w:rsidRPr="00E27D49">
        <w:rPr>
          <w:color w:val="000000"/>
        </w:rPr>
        <w:t>Article 4 : Candidats admis à concourir</w:t>
      </w:r>
      <w:bookmarkEnd w:id="49"/>
      <w:bookmarkEnd w:id="50"/>
      <w:bookmarkEnd w:id="51"/>
      <w:bookmarkEnd w:id="52"/>
    </w:p>
    <w:p w14:paraId="21ACC312"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4.1. Si</w:t>
      </w:r>
      <w:r w:rsidRPr="00E27D49">
        <w:rPr>
          <w:rFonts w:ascii="Arial Narrow" w:hAnsi="Arial Narrow" w:cs="Arial"/>
          <w:color w:val="000000"/>
          <w:spacing w:val="26"/>
        </w:rPr>
        <w:t xml:space="preserve"> </w:t>
      </w:r>
      <w:r w:rsidRPr="00E27D49">
        <w:rPr>
          <w:rFonts w:ascii="Arial Narrow" w:hAnsi="Arial Narrow" w:cs="Arial"/>
          <w:color w:val="000000"/>
        </w:rPr>
        <w:t>l’appel</w:t>
      </w:r>
      <w:r w:rsidRPr="00E27D49">
        <w:rPr>
          <w:rFonts w:ascii="Arial Narrow" w:hAnsi="Arial Narrow" w:cs="Arial"/>
          <w:color w:val="000000"/>
          <w:spacing w:val="26"/>
        </w:rPr>
        <w:t xml:space="preserve"> </w:t>
      </w:r>
      <w:r w:rsidRPr="00E27D49">
        <w:rPr>
          <w:rFonts w:ascii="Arial Narrow" w:hAnsi="Arial Narrow" w:cs="Arial"/>
          <w:color w:val="000000"/>
        </w:rPr>
        <w:t>d’offres</w:t>
      </w:r>
      <w:r w:rsidRPr="00E27D49">
        <w:rPr>
          <w:rFonts w:ascii="Arial Narrow" w:hAnsi="Arial Narrow" w:cs="Arial"/>
          <w:color w:val="000000"/>
          <w:spacing w:val="26"/>
        </w:rPr>
        <w:t xml:space="preserve"> </w:t>
      </w:r>
      <w:r w:rsidRPr="00E27D49">
        <w:rPr>
          <w:rFonts w:ascii="Arial Narrow" w:hAnsi="Arial Narrow" w:cs="Arial"/>
          <w:color w:val="000000"/>
        </w:rPr>
        <w:t>est</w:t>
      </w:r>
      <w:r w:rsidRPr="00E27D49">
        <w:rPr>
          <w:rFonts w:ascii="Arial Narrow" w:hAnsi="Arial Narrow" w:cs="Arial"/>
          <w:color w:val="000000"/>
          <w:spacing w:val="26"/>
        </w:rPr>
        <w:t xml:space="preserve"> </w:t>
      </w:r>
      <w:r w:rsidRPr="00E27D49">
        <w:rPr>
          <w:rFonts w:ascii="Arial Narrow" w:hAnsi="Arial Narrow" w:cs="Arial"/>
          <w:color w:val="000000"/>
        </w:rPr>
        <w:t>restreint,</w:t>
      </w:r>
      <w:r w:rsidRPr="00E27D49">
        <w:rPr>
          <w:rFonts w:ascii="Arial Narrow" w:hAnsi="Arial Narrow" w:cs="Arial"/>
          <w:color w:val="000000"/>
          <w:spacing w:val="26"/>
        </w:rPr>
        <w:t xml:space="preserve"> </w:t>
      </w:r>
      <w:r w:rsidRPr="00E27D49">
        <w:rPr>
          <w:rFonts w:ascii="Arial Narrow" w:hAnsi="Arial Narrow" w:cs="Arial"/>
          <w:color w:val="000000"/>
        </w:rPr>
        <w:t>la</w:t>
      </w:r>
      <w:r w:rsidRPr="00E27D49">
        <w:rPr>
          <w:rFonts w:ascii="Arial Narrow" w:hAnsi="Arial Narrow" w:cs="Arial"/>
          <w:color w:val="000000"/>
          <w:spacing w:val="26"/>
        </w:rPr>
        <w:t xml:space="preserve"> </w:t>
      </w:r>
      <w:r w:rsidRPr="00E27D49">
        <w:rPr>
          <w:rFonts w:ascii="Arial Narrow" w:hAnsi="Arial Narrow" w:cs="Arial"/>
          <w:color w:val="000000"/>
        </w:rPr>
        <w:t>consultation s’adresse</w:t>
      </w:r>
      <w:r w:rsidRPr="00E27D49">
        <w:rPr>
          <w:rFonts w:ascii="Arial Narrow" w:hAnsi="Arial Narrow" w:cs="Arial"/>
          <w:color w:val="000000"/>
          <w:spacing w:val="-3"/>
        </w:rPr>
        <w:t xml:space="preserve"> </w:t>
      </w:r>
      <w:r w:rsidRPr="00E27D49">
        <w:rPr>
          <w:rFonts w:ascii="Arial Narrow" w:hAnsi="Arial Narrow" w:cs="Arial"/>
          <w:color w:val="000000"/>
        </w:rPr>
        <w:t>à</w:t>
      </w:r>
      <w:r w:rsidRPr="00E27D49">
        <w:rPr>
          <w:rFonts w:ascii="Arial Narrow" w:hAnsi="Arial Narrow" w:cs="Arial"/>
          <w:color w:val="000000"/>
          <w:spacing w:val="-3"/>
        </w:rPr>
        <w:t xml:space="preserve"> </w:t>
      </w:r>
      <w:r w:rsidRPr="00E27D49">
        <w:rPr>
          <w:rFonts w:ascii="Arial Narrow" w:hAnsi="Arial Narrow" w:cs="Arial"/>
          <w:color w:val="000000"/>
        </w:rPr>
        <w:t>tous</w:t>
      </w:r>
      <w:r w:rsidRPr="00E27D49">
        <w:rPr>
          <w:rFonts w:ascii="Arial Narrow" w:hAnsi="Arial Narrow" w:cs="Arial"/>
          <w:color w:val="000000"/>
          <w:spacing w:val="-3"/>
        </w:rPr>
        <w:t xml:space="preserve"> </w:t>
      </w:r>
      <w:r w:rsidRPr="00E27D49">
        <w:rPr>
          <w:rFonts w:ascii="Arial Narrow" w:hAnsi="Arial Narrow" w:cs="Arial"/>
          <w:color w:val="000000"/>
        </w:rPr>
        <w:t>les</w:t>
      </w:r>
      <w:r w:rsidRPr="00E27D49">
        <w:rPr>
          <w:rFonts w:ascii="Arial Narrow" w:hAnsi="Arial Narrow" w:cs="Arial"/>
          <w:color w:val="000000"/>
          <w:spacing w:val="-3"/>
        </w:rPr>
        <w:t xml:space="preserve"> </w:t>
      </w:r>
      <w:r w:rsidRPr="00E27D49">
        <w:rPr>
          <w:rFonts w:ascii="Arial Narrow" w:hAnsi="Arial Narrow" w:cs="Arial"/>
          <w:color w:val="000000"/>
        </w:rPr>
        <w:t>candidats</w:t>
      </w:r>
      <w:r w:rsidRPr="00E27D49">
        <w:rPr>
          <w:rFonts w:ascii="Arial Narrow" w:hAnsi="Arial Narrow" w:cs="Arial"/>
          <w:color w:val="000000"/>
          <w:spacing w:val="-3"/>
        </w:rPr>
        <w:t xml:space="preserve"> </w:t>
      </w:r>
      <w:r w:rsidRPr="00E27D49">
        <w:rPr>
          <w:rFonts w:ascii="Arial Narrow" w:hAnsi="Arial Narrow" w:cs="Arial"/>
          <w:color w:val="000000"/>
        </w:rPr>
        <w:t>retenus</w:t>
      </w:r>
      <w:r w:rsidRPr="00E27D49">
        <w:rPr>
          <w:rFonts w:ascii="Arial Narrow" w:hAnsi="Arial Narrow" w:cs="Arial"/>
          <w:color w:val="000000"/>
          <w:spacing w:val="-3"/>
        </w:rPr>
        <w:t xml:space="preserve"> </w:t>
      </w:r>
      <w:r w:rsidRPr="00E27D49">
        <w:rPr>
          <w:rFonts w:ascii="Arial Narrow" w:hAnsi="Arial Narrow" w:cs="Arial"/>
          <w:color w:val="000000"/>
        </w:rPr>
        <w:t>à</w:t>
      </w:r>
      <w:r w:rsidRPr="00E27D49">
        <w:rPr>
          <w:rFonts w:ascii="Arial Narrow" w:hAnsi="Arial Narrow" w:cs="Arial"/>
          <w:color w:val="000000"/>
          <w:spacing w:val="-3"/>
        </w:rPr>
        <w:t xml:space="preserve"> </w:t>
      </w:r>
      <w:r w:rsidRPr="00E27D49">
        <w:rPr>
          <w:rFonts w:ascii="Arial Narrow" w:hAnsi="Arial Narrow" w:cs="Arial"/>
          <w:color w:val="000000"/>
        </w:rPr>
        <w:t>l’issue de</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procédure</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proofErr w:type="spellStart"/>
      <w:r w:rsidRPr="00E27D49">
        <w:rPr>
          <w:rFonts w:ascii="Arial Narrow" w:hAnsi="Arial Narrow" w:cs="Arial"/>
          <w:color w:val="000000"/>
        </w:rPr>
        <w:t>pré-qualification</w:t>
      </w:r>
      <w:proofErr w:type="spellEnd"/>
      <w:r w:rsidRPr="00E27D49">
        <w:rPr>
          <w:rFonts w:ascii="Arial Narrow" w:hAnsi="Arial Narrow" w:cs="Arial"/>
          <w:color w:val="000000"/>
        </w:rPr>
        <w:t>.</w:t>
      </w:r>
    </w:p>
    <w:p w14:paraId="7BC45151"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4.2. En</w:t>
      </w:r>
      <w:r w:rsidRPr="00E27D49">
        <w:rPr>
          <w:rFonts w:ascii="Arial Narrow" w:hAnsi="Arial Narrow" w:cs="Arial"/>
          <w:color w:val="000000"/>
          <w:spacing w:val="18"/>
        </w:rPr>
        <w:t xml:space="preserve"> </w:t>
      </w:r>
      <w:r w:rsidRPr="00E27D49">
        <w:rPr>
          <w:rFonts w:ascii="Arial Narrow" w:hAnsi="Arial Narrow" w:cs="Arial"/>
          <w:color w:val="000000"/>
        </w:rPr>
        <w:t>règle</w:t>
      </w:r>
      <w:r w:rsidRPr="00E27D49">
        <w:rPr>
          <w:rFonts w:ascii="Arial Narrow" w:hAnsi="Arial Narrow" w:cs="Arial"/>
          <w:color w:val="000000"/>
          <w:spacing w:val="18"/>
        </w:rPr>
        <w:t xml:space="preserve"> </w:t>
      </w:r>
      <w:r w:rsidRPr="00E27D49">
        <w:rPr>
          <w:rFonts w:ascii="Arial Narrow" w:hAnsi="Arial Narrow" w:cs="Arial"/>
          <w:color w:val="000000"/>
        </w:rPr>
        <w:t>générale,</w:t>
      </w:r>
      <w:r w:rsidRPr="00E27D49">
        <w:rPr>
          <w:rFonts w:ascii="Arial Narrow" w:hAnsi="Arial Narrow" w:cs="Arial"/>
          <w:color w:val="000000"/>
          <w:spacing w:val="18"/>
        </w:rPr>
        <w:t xml:space="preserve"> </w:t>
      </w:r>
      <w:r w:rsidRPr="00E27D49">
        <w:rPr>
          <w:rFonts w:ascii="Arial Narrow" w:hAnsi="Arial Narrow" w:cs="Arial"/>
          <w:color w:val="000000"/>
        </w:rPr>
        <w:t>l’appel</w:t>
      </w:r>
      <w:r w:rsidRPr="00E27D49">
        <w:rPr>
          <w:rFonts w:ascii="Arial Narrow" w:hAnsi="Arial Narrow" w:cs="Arial"/>
          <w:color w:val="000000"/>
          <w:spacing w:val="18"/>
        </w:rPr>
        <w:t xml:space="preserve"> </w:t>
      </w:r>
      <w:r w:rsidRPr="00E27D49">
        <w:rPr>
          <w:rFonts w:ascii="Arial Narrow" w:hAnsi="Arial Narrow" w:cs="Arial"/>
          <w:color w:val="000000"/>
        </w:rPr>
        <w:t>d’offres</w:t>
      </w:r>
      <w:r w:rsidRPr="00E27D49">
        <w:rPr>
          <w:rFonts w:ascii="Arial Narrow" w:hAnsi="Arial Narrow" w:cs="Arial"/>
          <w:color w:val="000000"/>
          <w:spacing w:val="18"/>
        </w:rPr>
        <w:t xml:space="preserve"> </w:t>
      </w:r>
      <w:r w:rsidRPr="00E27D49">
        <w:rPr>
          <w:rFonts w:ascii="Arial Narrow" w:hAnsi="Arial Narrow" w:cs="Arial"/>
          <w:color w:val="000000"/>
        </w:rPr>
        <w:t>s’adresse</w:t>
      </w:r>
      <w:r w:rsidRPr="00E27D49">
        <w:rPr>
          <w:rFonts w:ascii="Arial Narrow" w:hAnsi="Arial Narrow" w:cs="Arial"/>
          <w:color w:val="000000"/>
          <w:spacing w:val="18"/>
        </w:rPr>
        <w:t xml:space="preserve"> </w:t>
      </w:r>
      <w:r w:rsidRPr="00E27D49">
        <w:rPr>
          <w:rFonts w:ascii="Arial Narrow" w:hAnsi="Arial Narrow" w:cs="Arial"/>
          <w:color w:val="000000"/>
        </w:rPr>
        <w:t xml:space="preserve">à </w:t>
      </w:r>
      <w:r w:rsidRPr="00E27D49">
        <w:rPr>
          <w:rFonts w:ascii="Arial Narrow" w:hAnsi="Arial Narrow" w:cs="Arial"/>
          <w:color w:val="000000"/>
          <w:spacing w:val="4"/>
        </w:rPr>
        <w:t>tou</w:t>
      </w:r>
      <w:r w:rsidRPr="00E27D49">
        <w:rPr>
          <w:rFonts w:ascii="Arial Narrow" w:hAnsi="Arial Narrow" w:cs="Arial"/>
          <w:color w:val="000000"/>
        </w:rPr>
        <w:t>s</w:t>
      </w:r>
      <w:r w:rsidRPr="00E27D49">
        <w:rPr>
          <w:rFonts w:ascii="Arial Narrow" w:hAnsi="Arial Narrow" w:cs="Arial"/>
          <w:color w:val="000000"/>
          <w:spacing w:val="-26"/>
        </w:rPr>
        <w:t xml:space="preserve"> </w:t>
      </w:r>
      <w:r w:rsidRPr="00E27D49">
        <w:rPr>
          <w:rFonts w:ascii="Arial Narrow" w:hAnsi="Arial Narrow" w:cs="Arial"/>
          <w:color w:val="000000"/>
          <w:spacing w:val="4"/>
        </w:rPr>
        <w:t>le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4"/>
        </w:rPr>
        <w:t>entrepreneurs</w:t>
      </w:r>
      <w:r w:rsidRPr="00E27D49">
        <w:rPr>
          <w:rFonts w:ascii="Arial Narrow" w:hAnsi="Arial Narrow" w:cs="Arial"/>
          <w:color w:val="000000"/>
        </w:rPr>
        <w:t>,</w:t>
      </w:r>
      <w:r w:rsidR="00EB441F" w:rsidRPr="00E27D49">
        <w:rPr>
          <w:rFonts w:ascii="Arial Narrow" w:hAnsi="Arial Narrow" w:cs="Arial"/>
          <w:color w:val="000000"/>
        </w:rPr>
        <w:t xml:space="preserve"> </w:t>
      </w:r>
      <w:r w:rsidRPr="00E27D49">
        <w:rPr>
          <w:rFonts w:ascii="Arial Narrow" w:hAnsi="Arial Narrow" w:cs="Arial"/>
          <w:color w:val="000000"/>
          <w:spacing w:val="4"/>
        </w:rPr>
        <w:t>sou</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4"/>
        </w:rPr>
        <w:t>réserv</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4"/>
        </w:rPr>
        <w:t xml:space="preserve">des </w:t>
      </w:r>
      <w:r w:rsidRPr="00E27D49">
        <w:rPr>
          <w:rFonts w:ascii="Arial Narrow" w:hAnsi="Arial Narrow" w:cs="Arial"/>
          <w:color w:val="000000"/>
        </w:rPr>
        <w:t>dispositions</w:t>
      </w:r>
      <w:r w:rsidRPr="00E27D49">
        <w:rPr>
          <w:rFonts w:ascii="Arial Narrow" w:hAnsi="Arial Narrow" w:cs="Arial"/>
          <w:color w:val="000000"/>
          <w:spacing w:val="6"/>
        </w:rPr>
        <w:t xml:space="preserve"> </w:t>
      </w:r>
      <w:r w:rsidRPr="00E27D49">
        <w:rPr>
          <w:rFonts w:ascii="Arial Narrow" w:hAnsi="Arial Narrow" w:cs="Arial"/>
          <w:color w:val="000000"/>
        </w:rPr>
        <w:t>ci-après</w:t>
      </w:r>
      <w:r w:rsidRPr="00E27D49">
        <w:rPr>
          <w:rFonts w:ascii="Arial Narrow" w:hAnsi="Arial Narrow" w:cs="Arial"/>
          <w:color w:val="000000"/>
          <w:spacing w:val="6"/>
        </w:rPr>
        <w:t xml:space="preserve"> </w:t>
      </w:r>
      <w:r w:rsidRPr="00E27D49">
        <w:rPr>
          <w:rFonts w:ascii="Arial Narrow" w:hAnsi="Arial Narrow" w:cs="Arial"/>
          <w:color w:val="000000"/>
        </w:rPr>
        <w:t>:</w:t>
      </w:r>
    </w:p>
    <w:p w14:paraId="35709114" w14:textId="77777777" w:rsidR="00EB441F" w:rsidRPr="00E27D49" w:rsidRDefault="00661F1D" w:rsidP="00661F1D">
      <w:pPr>
        <w:widowControl w:val="0"/>
        <w:tabs>
          <w:tab w:val="left" w:pos="840"/>
          <w:tab w:val="left" w:pos="2700"/>
          <w:tab w:val="left" w:pos="3120"/>
          <w:tab w:val="left" w:pos="4140"/>
          <w:tab w:val="left" w:pos="4780"/>
        </w:tabs>
        <w:autoSpaceDE w:val="0"/>
        <w:jc w:val="both"/>
        <w:rPr>
          <w:rFonts w:ascii="Arial Narrow" w:hAnsi="Arial Narrow"/>
          <w:color w:val="000000"/>
        </w:rPr>
      </w:pPr>
      <w:r w:rsidRPr="00E27D49">
        <w:rPr>
          <w:rFonts w:ascii="Arial Narrow" w:hAnsi="Arial Narrow" w:cs="Arial"/>
          <w:color w:val="000000"/>
        </w:rPr>
        <w:lastRenderedPageBreak/>
        <w:t>a.</w:t>
      </w:r>
      <w:r w:rsidR="00EB441F" w:rsidRPr="00E27D49">
        <w:rPr>
          <w:rFonts w:ascii="Arial Narrow" w:hAnsi="Arial Narrow" w:cs="Arial"/>
          <w:color w:val="000000"/>
        </w:rPr>
        <w:t xml:space="preserve"> </w:t>
      </w:r>
      <w:r w:rsidRPr="00E27D49">
        <w:rPr>
          <w:rFonts w:ascii="Arial Narrow" w:hAnsi="Arial Narrow" w:cs="Arial"/>
          <w:color w:val="000000"/>
          <w:spacing w:val="5"/>
        </w:rPr>
        <w:t>U</w:t>
      </w:r>
      <w:r w:rsidRPr="00E27D49">
        <w:rPr>
          <w:rFonts w:ascii="Arial Narrow" w:hAnsi="Arial Narrow" w:cs="Arial"/>
          <w:color w:val="000000"/>
        </w:rPr>
        <w:t>n</w:t>
      </w:r>
      <w:r w:rsidRPr="00E27D49">
        <w:rPr>
          <w:rFonts w:ascii="Arial Narrow" w:hAnsi="Arial Narrow" w:cs="Arial"/>
          <w:b/>
          <w:i/>
          <w:color w:val="000000"/>
        </w:rPr>
        <w:t xml:space="preserve"> </w:t>
      </w:r>
      <w:r w:rsidRPr="00E27D49">
        <w:rPr>
          <w:rFonts w:ascii="Arial Narrow" w:hAnsi="Arial Narrow" w:cs="Arial"/>
          <w:color w:val="000000"/>
          <w:spacing w:val="5"/>
        </w:rPr>
        <w:t>soumissionnair</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spacing w:val="5"/>
        </w:rPr>
        <w:t>(</w:t>
      </w:r>
      <w:r w:rsidRPr="00E27D49">
        <w:rPr>
          <w:rFonts w:ascii="Arial Narrow" w:hAnsi="Arial Narrow" w:cs="Arial"/>
          <w:color w:val="000000"/>
        </w:rPr>
        <w:t>y</w:t>
      </w:r>
      <w:r w:rsidRPr="00E27D49">
        <w:rPr>
          <w:rFonts w:ascii="Arial Narrow" w:hAnsi="Arial Narrow" w:cs="Arial"/>
          <w:b/>
          <w:i/>
          <w:color w:val="000000"/>
        </w:rPr>
        <w:t xml:space="preserve"> </w:t>
      </w:r>
      <w:r w:rsidRPr="00E27D49">
        <w:rPr>
          <w:rFonts w:ascii="Arial Narrow" w:hAnsi="Arial Narrow" w:cs="Arial"/>
          <w:color w:val="000000"/>
          <w:spacing w:val="5"/>
        </w:rPr>
        <w:t>compri</w:t>
      </w:r>
      <w:r w:rsidRPr="00E27D49">
        <w:rPr>
          <w:rFonts w:ascii="Arial Narrow" w:hAnsi="Arial Narrow" w:cs="Arial"/>
          <w:color w:val="000000"/>
        </w:rPr>
        <w:t>s</w:t>
      </w:r>
      <w:r w:rsidRPr="00E27D49">
        <w:rPr>
          <w:rFonts w:ascii="Arial Narrow" w:hAnsi="Arial Narrow" w:cs="Arial"/>
          <w:b/>
          <w:i/>
          <w:color w:val="000000"/>
        </w:rPr>
        <w:t xml:space="preserve"> </w:t>
      </w:r>
      <w:r w:rsidRPr="00E27D49">
        <w:rPr>
          <w:rFonts w:ascii="Arial Narrow" w:hAnsi="Arial Narrow" w:cs="Arial"/>
          <w:color w:val="000000"/>
          <w:spacing w:val="5"/>
        </w:rPr>
        <w:t>tou</w:t>
      </w:r>
      <w:r w:rsidRPr="00E27D49">
        <w:rPr>
          <w:rFonts w:ascii="Arial Narrow" w:hAnsi="Arial Narrow" w:cs="Arial"/>
          <w:color w:val="000000"/>
        </w:rPr>
        <w:t>s</w:t>
      </w:r>
      <w:r w:rsidRPr="00E27D49">
        <w:rPr>
          <w:rFonts w:ascii="Arial Narrow" w:hAnsi="Arial Narrow" w:cs="Arial"/>
          <w:b/>
          <w:i/>
          <w:color w:val="000000"/>
        </w:rPr>
        <w:t xml:space="preserve"> </w:t>
      </w:r>
      <w:r w:rsidRPr="00E27D49">
        <w:rPr>
          <w:rFonts w:ascii="Arial Narrow" w:hAnsi="Arial Narrow" w:cs="Arial"/>
          <w:color w:val="000000"/>
          <w:spacing w:val="5"/>
        </w:rPr>
        <w:t xml:space="preserve">les </w:t>
      </w:r>
      <w:r w:rsidRPr="00E27D49">
        <w:rPr>
          <w:rFonts w:ascii="Arial Narrow" w:hAnsi="Arial Narrow" w:cs="Arial"/>
          <w:color w:val="000000"/>
        </w:rPr>
        <w:t>membres</w:t>
      </w:r>
      <w:r w:rsidRPr="00E27D49">
        <w:rPr>
          <w:rFonts w:ascii="Arial Narrow" w:hAnsi="Arial Narrow" w:cs="Arial"/>
          <w:color w:val="000000"/>
          <w:spacing w:val="14"/>
        </w:rPr>
        <w:t xml:space="preserve"> </w:t>
      </w:r>
      <w:r w:rsidRPr="00E27D49">
        <w:rPr>
          <w:rFonts w:ascii="Arial Narrow" w:hAnsi="Arial Narrow" w:cs="Arial"/>
          <w:color w:val="000000"/>
        </w:rPr>
        <w:t>d’un</w:t>
      </w:r>
      <w:r w:rsidRPr="00E27D49">
        <w:rPr>
          <w:rFonts w:ascii="Arial Narrow" w:hAnsi="Arial Narrow" w:cs="Arial"/>
          <w:color w:val="000000"/>
          <w:spacing w:val="14"/>
        </w:rPr>
        <w:t xml:space="preserve"> </w:t>
      </w:r>
      <w:r w:rsidRPr="00E27D49">
        <w:rPr>
          <w:rFonts w:ascii="Arial Narrow" w:hAnsi="Arial Narrow" w:cs="Arial"/>
          <w:color w:val="000000"/>
        </w:rPr>
        <w:t>groupement</w:t>
      </w:r>
      <w:r w:rsidRPr="00E27D49">
        <w:rPr>
          <w:rFonts w:ascii="Arial Narrow" w:hAnsi="Arial Narrow" w:cs="Arial"/>
          <w:color w:val="000000"/>
          <w:spacing w:val="14"/>
        </w:rPr>
        <w:t xml:space="preserve"> </w:t>
      </w:r>
      <w:r w:rsidRPr="00E27D49">
        <w:rPr>
          <w:rFonts w:ascii="Arial Narrow" w:hAnsi="Arial Narrow" w:cs="Arial"/>
          <w:color w:val="000000"/>
        </w:rPr>
        <w:t>d’entreprises</w:t>
      </w:r>
      <w:r w:rsidRPr="00E27D49">
        <w:rPr>
          <w:rFonts w:ascii="Arial Narrow" w:hAnsi="Arial Narrow" w:cs="Arial"/>
          <w:color w:val="000000"/>
          <w:spacing w:val="14"/>
        </w:rPr>
        <w:t xml:space="preserve"> </w:t>
      </w:r>
      <w:r w:rsidRPr="00E27D49">
        <w:rPr>
          <w:rFonts w:ascii="Arial Narrow" w:hAnsi="Arial Narrow" w:cs="Arial"/>
          <w:color w:val="000000"/>
        </w:rPr>
        <w:t>et</w:t>
      </w:r>
      <w:r w:rsidRPr="00E27D49">
        <w:rPr>
          <w:rFonts w:ascii="Arial Narrow" w:hAnsi="Arial Narrow" w:cs="Arial"/>
          <w:color w:val="000000"/>
          <w:spacing w:val="14"/>
        </w:rPr>
        <w:t xml:space="preserve"> </w:t>
      </w:r>
      <w:r w:rsidRPr="00E27D49">
        <w:rPr>
          <w:rFonts w:ascii="Arial Narrow" w:hAnsi="Arial Narrow" w:cs="Arial"/>
          <w:color w:val="000000"/>
        </w:rPr>
        <w:t>tous les sous-traitants du soumissionnaire) doit être d’un</w:t>
      </w:r>
      <w:r w:rsidRPr="00E27D49">
        <w:rPr>
          <w:rFonts w:ascii="Arial Narrow" w:hAnsi="Arial Narrow" w:cs="Arial"/>
          <w:color w:val="000000"/>
          <w:spacing w:val="-2"/>
        </w:rPr>
        <w:t xml:space="preserve"> </w:t>
      </w:r>
      <w:r w:rsidRPr="00E27D49">
        <w:rPr>
          <w:rFonts w:ascii="Arial Narrow" w:hAnsi="Arial Narrow" w:cs="Arial"/>
          <w:color w:val="000000"/>
        </w:rPr>
        <w:t>pays</w:t>
      </w:r>
      <w:r w:rsidRPr="00E27D49">
        <w:rPr>
          <w:rFonts w:ascii="Arial Narrow" w:hAnsi="Arial Narrow" w:cs="Arial"/>
          <w:color w:val="000000"/>
          <w:spacing w:val="-2"/>
        </w:rPr>
        <w:t xml:space="preserve"> </w:t>
      </w:r>
      <w:r w:rsidRPr="00E27D49">
        <w:rPr>
          <w:rFonts w:ascii="Arial Narrow" w:hAnsi="Arial Narrow" w:cs="Arial"/>
          <w:color w:val="000000"/>
        </w:rPr>
        <w:t>éligible,</w:t>
      </w:r>
      <w:r w:rsidRPr="00E27D49">
        <w:rPr>
          <w:rFonts w:ascii="Arial Narrow" w:hAnsi="Arial Narrow" w:cs="Arial"/>
          <w:color w:val="000000"/>
          <w:spacing w:val="-2"/>
        </w:rPr>
        <w:t xml:space="preserve"> </w:t>
      </w:r>
      <w:r w:rsidRPr="00E27D49">
        <w:rPr>
          <w:rFonts w:ascii="Arial Narrow" w:hAnsi="Arial Narrow" w:cs="Arial"/>
          <w:color w:val="000000"/>
        </w:rPr>
        <w:t>conformément</w:t>
      </w:r>
      <w:r w:rsidRPr="00E27D49">
        <w:rPr>
          <w:rFonts w:ascii="Arial Narrow" w:hAnsi="Arial Narrow" w:cs="Arial"/>
          <w:color w:val="000000"/>
          <w:spacing w:val="-2"/>
        </w:rPr>
        <w:t xml:space="preserve"> </w:t>
      </w:r>
      <w:r w:rsidRPr="00E27D49">
        <w:rPr>
          <w:rFonts w:ascii="Arial Narrow" w:hAnsi="Arial Narrow" w:cs="Arial"/>
          <w:color w:val="000000"/>
        </w:rPr>
        <w:t>à</w:t>
      </w:r>
      <w:r w:rsidRPr="00E27D49">
        <w:rPr>
          <w:rFonts w:ascii="Arial Narrow" w:hAnsi="Arial Narrow" w:cs="Arial"/>
          <w:color w:val="000000"/>
          <w:spacing w:val="-2"/>
        </w:rPr>
        <w:t xml:space="preserve"> </w:t>
      </w:r>
      <w:r w:rsidRPr="00E27D49">
        <w:rPr>
          <w:rFonts w:ascii="Arial Narrow" w:hAnsi="Arial Narrow" w:cs="Arial"/>
          <w:color w:val="000000"/>
        </w:rPr>
        <w:t>la</w:t>
      </w:r>
      <w:r w:rsidRPr="00E27D49">
        <w:rPr>
          <w:rFonts w:ascii="Arial Narrow" w:hAnsi="Arial Narrow" w:cs="Arial"/>
          <w:color w:val="000000"/>
          <w:spacing w:val="-2"/>
        </w:rPr>
        <w:t xml:space="preserve"> </w:t>
      </w:r>
      <w:r w:rsidRPr="00E27D49">
        <w:rPr>
          <w:rFonts w:ascii="Arial Narrow" w:hAnsi="Arial Narrow" w:cs="Arial"/>
          <w:color w:val="000000"/>
        </w:rPr>
        <w:t>convention de</w:t>
      </w:r>
      <w:r w:rsidRPr="00E27D49">
        <w:rPr>
          <w:rFonts w:ascii="Arial Narrow" w:hAnsi="Arial Narrow" w:cs="Arial"/>
          <w:color w:val="000000"/>
          <w:spacing w:val="6"/>
        </w:rPr>
        <w:t xml:space="preserve"> </w:t>
      </w:r>
      <w:r w:rsidRPr="00E27D49">
        <w:rPr>
          <w:rFonts w:ascii="Arial Narrow" w:hAnsi="Arial Narrow" w:cs="Arial"/>
          <w:color w:val="000000"/>
        </w:rPr>
        <w:t>financement</w:t>
      </w:r>
      <w:r w:rsidRPr="00E27D49">
        <w:rPr>
          <w:rFonts w:ascii="Arial Narrow" w:hAnsi="Arial Narrow" w:cs="Arial"/>
          <w:color w:val="000000"/>
          <w:spacing w:val="6"/>
        </w:rPr>
        <w:t xml:space="preserve"> </w:t>
      </w:r>
      <w:r w:rsidRPr="00E27D49">
        <w:rPr>
          <w:rFonts w:ascii="Arial Narrow" w:hAnsi="Arial Narrow" w:cs="Arial"/>
          <w:color w:val="000000"/>
        </w:rPr>
        <w:t>;</w:t>
      </w:r>
    </w:p>
    <w:p w14:paraId="3A7A8176" w14:textId="77777777" w:rsidR="00EB441F" w:rsidRPr="00E27D49" w:rsidRDefault="00661F1D" w:rsidP="00661F1D">
      <w:pPr>
        <w:widowControl w:val="0"/>
        <w:autoSpaceDE w:val="0"/>
        <w:ind w:left="340" w:right="95" w:hanging="340"/>
        <w:jc w:val="both"/>
        <w:rPr>
          <w:rFonts w:ascii="Arial Narrow" w:hAnsi="Arial Narrow" w:cs="Arial"/>
          <w:color w:val="000000"/>
        </w:rPr>
      </w:pPr>
      <w:r w:rsidRPr="00E27D49">
        <w:rPr>
          <w:rFonts w:ascii="Arial Narrow" w:hAnsi="Arial Narrow" w:cs="Arial"/>
          <w:color w:val="000000"/>
        </w:rPr>
        <w:t>b.</w:t>
      </w:r>
      <w:r w:rsidR="00EB441F" w:rsidRPr="00E27D49">
        <w:rPr>
          <w:rFonts w:ascii="Arial Narrow" w:hAnsi="Arial Narrow" w:cs="Arial"/>
          <w:color w:val="000000"/>
        </w:rPr>
        <w:t xml:space="preserve"> </w:t>
      </w:r>
      <w:r w:rsidRPr="00E27D49">
        <w:rPr>
          <w:rFonts w:ascii="Arial Narrow" w:hAnsi="Arial Narrow" w:cs="Arial"/>
          <w:color w:val="000000"/>
        </w:rPr>
        <w:t>Un soumissionnaire (y compris tous les membres</w:t>
      </w:r>
      <w:r w:rsidR="00EB441F" w:rsidRPr="00E27D49">
        <w:rPr>
          <w:rFonts w:ascii="Arial Narrow" w:hAnsi="Arial Narrow" w:cs="Arial"/>
          <w:color w:val="000000"/>
        </w:rPr>
        <w:t xml:space="preserve"> </w:t>
      </w:r>
      <w:r w:rsidRPr="00E27D49">
        <w:rPr>
          <w:rFonts w:ascii="Arial Narrow" w:hAnsi="Arial Narrow" w:cs="Arial"/>
          <w:color w:val="000000"/>
        </w:rPr>
        <w:t>d’un groupement d’entreprises et tous les sous-traitants du soumissionnaire) ne doit pas se trouver en situation de conflit d’intérêt sous peine de disqualification. Un soumissionnaire peut être jugé comme étant en situation de conflit d’intérêt.</w:t>
      </w:r>
    </w:p>
    <w:p w14:paraId="08C55381" w14:textId="77777777" w:rsidR="00EB441F" w:rsidRPr="00E27D49" w:rsidRDefault="00661F1D" w:rsidP="00F873D9">
      <w:pPr>
        <w:widowControl w:val="0"/>
        <w:numPr>
          <w:ilvl w:val="2"/>
          <w:numId w:val="10"/>
        </w:numPr>
        <w:tabs>
          <w:tab w:val="left" w:pos="851"/>
        </w:tabs>
        <w:suppressAutoHyphens/>
        <w:autoSpaceDE w:val="0"/>
        <w:autoSpaceDN w:val="0"/>
        <w:spacing w:before="57"/>
        <w:ind w:left="851" w:right="-134" w:hanging="142"/>
        <w:jc w:val="both"/>
        <w:textAlignment w:val="baseline"/>
        <w:rPr>
          <w:rFonts w:ascii="Arial Narrow" w:hAnsi="Arial Narrow" w:cs="Arial"/>
          <w:color w:val="000000"/>
        </w:rPr>
      </w:pPr>
      <w:r w:rsidRPr="00E27D49">
        <w:rPr>
          <w:rFonts w:ascii="Arial Narrow" w:hAnsi="Arial Narrow" w:cs="Arial"/>
          <w:color w:val="000000"/>
        </w:rPr>
        <w:t>Est associé ou a été associé dans le passé, à une</w:t>
      </w:r>
      <w:r w:rsidR="00EB441F" w:rsidRPr="00E27D49">
        <w:rPr>
          <w:rFonts w:ascii="Arial Narrow" w:hAnsi="Arial Narrow" w:cs="Arial"/>
          <w:color w:val="000000"/>
        </w:rPr>
        <w:t xml:space="preserve"> </w:t>
      </w:r>
      <w:r w:rsidRPr="00E27D49">
        <w:rPr>
          <w:rFonts w:ascii="Arial Narrow" w:hAnsi="Arial Narrow" w:cs="Arial"/>
          <w:color w:val="000000"/>
        </w:rPr>
        <w:t xml:space="preserve">entreprise (ou à une filiale de cette entreprise) qui a fourni des services de consultant pour la conception, la préparation des spécifications et autres documents utilisés dans le cadre des marchés passés au titre du présent appel d’offres ; </w:t>
      </w:r>
      <w:r w:rsidR="00CC3FDE" w:rsidRPr="00E27D49">
        <w:rPr>
          <w:rFonts w:ascii="Arial Narrow" w:hAnsi="Arial Narrow" w:cs="Arial"/>
          <w:color w:val="000000"/>
        </w:rPr>
        <w:t>où</w:t>
      </w:r>
    </w:p>
    <w:p w14:paraId="152121DB" w14:textId="77777777" w:rsidR="00EB441F" w:rsidRPr="00E27D49" w:rsidRDefault="00661F1D" w:rsidP="00661F1D">
      <w:pPr>
        <w:widowControl w:val="0"/>
        <w:tabs>
          <w:tab w:val="left" w:pos="851"/>
        </w:tabs>
        <w:autoSpaceDE w:val="0"/>
        <w:ind w:left="851" w:right="-15" w:hanging="340"/>
        <w:jc w:val="both"/>
        <w:rPr>
          <w:rFonts w:ascii="Arial Narrow" w:hAnsi="Arial Narrow" w:cs="Arial"/>
          <w:color w:val="000000"/>
        </w:rPr>
      </w:pPr>
      <w:r w:rsidRPr="00E27D49">
        <w:rPr>
          <w:rFonts w:ascii="Arial Narrow" w:hAnsi="Arial Narrow" w:cs="Arial"/>
          <w:color w:val="000000"/>
        </w:rPr>
        <w:t>ii.</w:t>
      </w:r>
      <w:r w:rsidRPr="00E27D49">
        <w:rPr>
          <w:rFonts w:ascii="Arial Narrow" w:hAnsi="Arial Narrow" w:cs="Arial"/>
          <w:color w:val="000000"/>
        </w:rPr>
        <w:tab/>
        <w:t>Présente plus d’une offre dans le cadre du présent appel d’offres, à l’exception des offres variantes autorisées selon la clause 17, le cas échéant ; cependant, ceci ne fait pas obstacle à la participation de sous- traitants dans plus d’une offre.</w:t>
      </w:r>
    </w:p>
    <w:p w14:paraId="331C858F" w14:textId="77777777" w:rsidR="00EB441F" w:rsidRPr="00E27D49" w:rsidRDefault="00661F1D" w:rsidP="00661F1D">
      <w:pPr>
        <w:widowControl w:val="0"/>
        <w:tabs>
          <w:tab w:val="left" w:pos="900"/>
        </w:tabs>
        <w:autoSpaceDE w:val="0"/>
        <w:ind w:left="908" w:right="-15" w:hanging="397"/>
        <w:jc w:val="both"/>
        <w:rPr>
          <w:rFonts w:ascii="Arial Narrow" w:hAnsi="Arial Narrow" w:cs="Arial"/>
          <w:color w:val="000000"/>
        </w:rPr>
      </w:pPr>
      <w:r w:rsidRPr="00E27D49">
        <w:rPr>
          <w:rFonts w:ascii="Arial Narrow" w:hAnsi="Arial Narrow" w:cs="Arial"/>
          <w:color w:val="000000"/>
        </w:rPr>
        <w:t>iii</w:t>
      </w:r>
      <w:r w:rsidRPr="00E27D49">
        <w:rPr>
          <w:rFonts w:ascii="Arial Narrow" w:hAnsi="Arial Narrow" w:cs="Arial"/>
          <w:color w:val="000000"/>
        </w:rPr>
        <w:tab/>
        <w:t>l’autorité contractante ou le maître d’ouvrage possèdent des intérêts financiers dans sa géographie du capital de nature à compromettre la transparence des procédures de passation des marchés publics</w:t>
      </w:r>
    </w:p>
    <w:p w14:paraId="683C7EDC"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c. Le</w:t>
      </w:r>
      <w:r w:rsidRPr="00E27D49">
        <w:rPr>
          <w:rFonts w:ascii="Arial Narrow" w:hAnsi="Arial Narrow" w:cs="Arial"/>
          <w:color w:val="000000"/>
          <w:spacing w:val="4"/>
        </w:rPr>
        <w:t xml:space="preserve"> </w:t>
      </w:r>
      <w:r w:rsidRPr="00E27D49">
        <w:rPr>
          <w:rFonts w:ascii="Arial Narrow" w:hAnsi="Arial Narrow" w:cs="Arial"/>
          <w:color w:val="000000"/>
        </w:rPr>
        <w:t>soumissionnaire</w:t>
      </w:r>
      <w:r w:rsidRPr="00E27D49">
        <w:rPr>
          <w:rFonts w:ascii="Arial Narrow" w:hAnsi="Arial Narrow" w:cs="Arial"/>
          <w:color w:val="000000"/>
          <w:spacing w:val="4"/>
        </w:rPr>
        <w:t xml:space="preserve"> </w:t>
      </w:r>
      <w:r w:rsidRPr="00E27D49">
        <w:rPr>
          <w:rFonts w:ascii="Arial Narrow" w:hAnsi="Arial Narrow" w:cs="Arial"/>
          <w:color w:val="000000"/>
        </w:rPr>
        <w:t>ne</w:t>
      </w:r>
      <w:r w:rsidRPr="00E27D49">
        <w:rPr>
          <w:rFonts w:ascii="Arial Narrow" w:hAnsi="Arial Narrow" w:cs="Arial"/>
          <w:color w:val="000000"/>
          <w:spacing w:val="4"/>
        </w:rPr>
        <w:t xml:space="preserve"> </w:t>
      </w:r>
      <w:r w:rsidRPr="00E27D49">
        <w:rPr>
          <w:rFonts w:ascii="Arial Narrow" w:hAnsi="Arial Narrow" w:cs="Arial"/>
          <w:color w:val="000000"/>
        </w:rPr>
        <w:t>doit</w:t>
      </w:r>
      <w:r w:rsidRPr="00E27D49">
        <w:rPr>
          <w:rFonts w:ascii="Arial Narrow" w:hAnsi="Arial Narrow" w:cs="Arial"/>
          <w:color w:val="000000"/>
          <w:spacing w:val="4"/>
        </w:rPr>
        <w:t xml:space="preserve"> </w:t>
      </w:r>
      <w:r w:rsidRPr="00E27D49">
        <w:rPr>
          <w:rFonts w:ascii="Arial Narrow" w:hAnsi="Arial Narrow" w:cs="Arial"/>
          <w:color w:val="000000"/>
        </w:rPr>
        <w:t>pas</w:t>
      </w:r>
      <w:r w:rsidRPr="00E27D49">
        <w:rPr>
          <w:rFonts w:ascii="Arial Narrow" w:hAnsi="Arial Narrow" w:cs="Arial"/>
          <w:color w:val="000000"/>
          <w:spacing w:val="4"/>
        </w:rPr>
        <w:t xml:space="preserve"> </w:t>
      </w:r>
      <w:r w:rsidRPr="00E27D49">
        <w:rPr>
          <w:rFonts w:ascii="Arial Narrow" w:hAnsi="Arial Narrow" w:cs="Arial"/>
          <w:color w:val="000000"/>
        </w:rPr>
        <w:t>être</w:t>
      </w:r>
      <w:r w:rsidRPr="00E27D49">
        <w:rPr>
          <w:rFonts w:ascii="Arial Narrow" w:hAnsi="Arial Narrow" w:cs="Arial"/>
          <w:color w:val="000000"/>
          <w:spacing w:val="4"/>
        </w:rPr>
        <w:t xml:space="preserve"> </w:t>
      </w:r>
      <w:r w:rsidRPr="00E27D49">
        <w:rPr>
          <w:rFonts w:ascii="Arial Narrow" w:hAnsi="Arial Narrow" w:cs="Arial"/>
          <w:color w:val="000000"/>
        </w:rPr>
        <w:t>sous</w:t>
      </w:r>
      <w:r w:rsidRPr="00E27D49">
        <w:rPr>
          <w:rFonts w:ascii="Arial Narrow" w:hAnsi="Arial Narrow" w:cs="Arial"/>
          <w:color w:val="000000"/>
          <w:spacing w:val="4"/>
        </w:rPr>
        <w:t xml:space="preserve"> </w:t>
      </w:r>
      <w:r w:rsidRPr="00E27D49">
        <w:rPr>
          <w:rFonts w:ascii="Arial Narrow" w:hAnsi="Arial Narrow" w:cs="Arial"/>
          <w:color w:val="000000"/>
        </w:rPr>
        <w:t>le</w:t>
      </w:r>
      <w:r w:rsidRPr="00E27D49">
        <w:rPr>
          <w:rFonts w:ascii="Arial Narrow" w:hAnsi="Arial Narrow" w:cs="Arial"/>
          <w:color w:val="000000"/>
          <w:spacing w:val="4"/>
        </w:rPr>
        <w:t xml:space="preserve"> </w:t>
      </w:r>
      <w:r w:rsidRPr="00E27D49">
        <w:rPr>
          <w:rFonts w:ascii="Arial Narrow" w:hAnsi="Arial Narrow" w:cs="Arial"/>
          <w:color w:val="000000"/>
        </w:rPr>
        <w:t>coup d’une</w:t>
      </w:r>
      <w:r w:rsidRPr="00E27D49">
        <w:rPr>
          <w:rFonts w:ascii="Arial Narrow" w:hAnsi="Arial Narrow" w:cs="Arial"/>
          <w:color w:val="000000"/>
          <w:spacing w:val="6"/>
        </w:rPr>
        <w:t xml:space="preserve"> </w:t>
      </w:r>
      <w:r w:rsidRPr="00E27D49">
        <w:rPr>
          <w:rFonts w:ascii="Arial Narrow" w:hAnsi="Arial Narrow" w:cs="Arial"/>
          <w:color w:val="000000"/>
        </w:rPr>
        <w:t>décision</w:t>
      </w:r>
      <w:r w:rsidRPr="00E27D49">
        <w:rPr>
          <w:rFonts w:ascii="Arial Narrow" w:hAnsi="Arial Narrow" w:cs="Arial"/>
          <w:color w:val="000000"/>
          <w:spacing w:val="6"/>
        </w:rPr>
        <w:t xml:space="preserve"> </w:t>
      </w:r>
      <w:r w:rsidRPr="00E27D49">
        <w:rPr>
          <w:rFonts w:ascii="Arial Narrow" w:hAnsi="Arial Narrow" w:cs="Arial"/>
          <w:color w:val="000000"/>
        </w:rPr>
        <w:t>d’exclusion.</w:t>
      </w:r>
    </w:p>
    <w:p w14:paraId="73DBBBCC"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d. Une</w:t>
      </w:r>
      <w:r w:rsidRPr="00E27D49">
        <w:rPr>
          <w:rFonts w:ascii="Arial Narrow" w:hAnsi="Arial Narrow" w:cs="Arial"/>
          <w:color w:val="000000"/>
          <w:spacing w:val="16"/>
        </w:rPr>
        <w:t xml:space="preserve"> </w:t>
      </w:r>
      <w:r w:rsidRPr="00E27D49">
        <w:rPr>
          <w:rFonts w:ascii="Arial Narrow" w:hAnsi="Arial Narrow" w:cs="Arial"/>
          <w:color w:val="000000"/>
        </w:rPr>
        <w:t>entreprise</w:t>
      </w:r>
      <w:r w:rsidRPr="00E27D49">
        <w:rPr>
          <w:rFonts w:ascii="Arial Narrow" w:hAnsi="Arial Narrow" w:cs="Arial"/>
          <w:color w:val="000000"/>
          <w:spacing w:val="16"/>
        </w:rPr>
        <w:t xml:space="preserve"> </w:t>
      </w:r>
      <w:r w:rsidRPr="00E27D49">
        <w:rPr>
          <w:rFonts w:ascii="Arial Narrow" w:hAnsi="Arial Narrow" w:cs="Arial"/>
          <w:color w:val="000000"/>
        </w:rPr>
        <w:t>publique</w:t>
      </w:r>
      <w:r w:rsidRPr="00E27D49">
        <w:rPr>
          <w:rFonts w:ascii="Arial Narrow" w:hAnsi="Arial Narrow" w:cs="Arial"/>
          <w:color w:val="000000"/>
          <w:spacing w:val="16"/>
        </w:rPr>
        <w:t xml:space="preserve"> </w:t>
      </w:r>
      <w:r w:rsidRPr="00E27D49">
        <w:rPr>
          <w:rFonts w:ascii="Arial Narrow" w:hAnsi="Arial Narrow" w:cs="Arial"/>
          <w:color w:val="000000"/>
        </w:rPr>
        <w:t>camerounaise</w:t>
      </w:r>
      <w:r w:rsidRPr="00E27D49">
        <w:rPr>
          <w:rFonts w:ascii="Arial Narrow" w:hAnsi="Arial Narrow" w:cs="Arial"/>
          <w:color w:val="000000"/>
          <w:spacing w:val="16"/>
        </w:rPr>
        <w:t xml:space="preserve"> </w:t>
      </w:r>
      <w:r w:rsidRPr="00E27D49">
        <w:rPr>
          <w:rFonts w:ascii="Arial Narrow" w:hAnsi="Arial Narrow" w:cs="Arial"/>
          <w:color w:val="000000"/>
        </w:rPr>
        <w:t>peut</w:t>
      </w:r>
      <w:r w:rsidRPr="00E27D49">
        <w:rPr>
          <w:rFonts w:ascii="Arial Narrow" w:hAnsi="Arial Narrow" w:cs="Arial"/>
          <w:color w:val="000000"/>
          <w:spacing w:val="16"/>
        </w:rPr>
        <w:t xml:space="preserve"> </w:t>
      </w:r>
      <w:r w:rsidRPr="00E27D49">
        <w:rPr>
          <w:rFonts w:ascii="Arial Narrow" w:hAnsi="Arial Narrow" w:cs="Arial"/>
          <w:color w:val="000000"/>
        </w:rPr>
        <w:t>participer à la consultation si elle démontre qu’elle est (i) juridiquement et financièrement autonome, (ii) administrée selon les règles du droit</w:t>
      </w:r>
      <w:r w:rsidRPr="00E27D49">
        <w:rPr>
          <w:rFonts w:ascii="Arial Narrow" w:hAnsi="Arial Narrow" w:cs="Arial"/>
          <w:color w:val="000000"/>
          <w:spacing w:val="-7"/>
        </w:rPr>
        <w:t xml:space="preserve"> </w:t>
      </w:r>
      <w:r w:rsidRPr="00E27D49">
        <w:rPr>
          <w:rFonts w:ascii="Arial Narrow" w:hAnsi="Arial Narrow" w:cs="Arial"/>
          <w:color w:val="000000"/>
        </w:rPr>
        <w:t>commercial</w:t>
      </w:r>
      <w:r w:rsidRPr="00E27D49">
        <w:rPr>
          <w:rFonts w:ascii="Arial Narrow" w:hAnsi="Arial Narrow" w:cs="Arial"/>
          <w:color w:val="000000"/>
          <w:spacing w:val="-7"/>
        </w:rPr>
        <w:t xml:space="preserve"> </w:t>
      </w:r>
      <w:r w:rsidRPr="00E27D49">
        <w:rPr>
          <w:rFonts w:ascii="Arial Narrow" w:hAnsi="Arial Narrow" w:cs="Arial"/>
          <w:color w:val="000000"/>
        </w:rPr>
        <w:t>et</w:t>
      </w:r>
      <w:r w:rsidRPr="00E27D49">
        <w:rPr>
          <w:rFonts w:ascii="Arial Narrow" w:hAnsi="Arial Narrow" w:cs="Arial"/>
          <w:color w:val="000000"/>
          <w:spacing w:val="-7"/>
        </w:rPr>
        <w:t xml:space="preserve"> </w:t>
      </w:r>
      <w:r w:rsidRPr="00E27D49">
        <w:rPr>
          <w:rFonts w:ascii="Arial Narrow" w:hAnsi="Arial Narrow" w:cs="Arial"/>
          <w:color w:val="000000"/>
        </w:rPr>
        <w:t>(iii)</w:t>
      </w:r>
      <w:r w:rsidRPr="00E27D49">
        <w:rPr>
          <w:rFonts w:ascii="Arial Narrow" w:hAnsi="Arial Narrow" w:cs="Arial"/>
          <w:color w:val="000000"/>
          <w:spacing w:val="-7"/>
        </w:rPr>
        <w:t xml:space="preserve"> </w:t>
      </w:r>
      <w:r w:rsidRPr="00E27D49">
        <w:rPr>
          <w:rFonts w:ascii="Arial Narrow" w:hAnsi="Arial Narrow" w:cs="Arial"/>
          <w:color w:val="000000"/>
        </w:rPr>
        <w:t>n’est</w:t>
      </w:r>
      <w:r w:rsidRPr="00E27D49">
        <w:rPr>
          <w:rFonts w:ascii="Arial Narrow" w:hAnsi="Arial Narrow" w:cs="Arial"/>
          <w:color w:val="000000"/>
          <w:spacing w:val="-7"/>
        </w:rPr>
        <w:t xml:space="preserve"> </w:t>
      </w:r>
      <w:r w:rsidRPr="00E27D49">
        <w:rPr>
          <w:rFonts w:ascii="Arial Narrow" w:hAnsi="Arial Narrow" w:cs="Arial"/>
          <w:color w:val="000000"/>
        </w:rPr>
        <w:t>pas</w:t>
      </w:r>
      <w:r w:rsidRPr="00E27D49">
        <w:rPr>
          <w:rFonts w:ascii="Arial Narrow" w:hAnsi="Arial Narrow" w:cs="Arial"/>
          <w:color w:val="000000"/>
          <w:spacing w:val="-7"/>
        </w:rPr>
        <w:t xml:space="preserve"> </w:t>
      </w:r>
      <w:r w:rsidRPr="00E27D49">
        <w:rPr>
          <w:rFonts w:ascii="Arial Narrow" w:hAnsi="Arial Narrow" w:cs="Arial"/>
          <w:color w:val="000000"/>
        </w:rPr>
        <w:t>sous</w:t>
      </w:r>
      <w:r w:rsidRPr="00E27D49">
        <w:rPr>
          <w:rFonts w:ascii="Arial Narrow" w:hAnsi="Arial Narrow" w:cs="Arial"/>
          <w:color w:val="000000"/>
          <w:spacing w:val="-7"/>
        </w:rPr>
        <w:t xml:space="preserve"> </w:t>
      </w:r>
      <w:r w:rsidRPr="00E27D49">
        <w:rPr>
          <w:rFonts w:ascii="Arial Narrow" w:hAnsi="Arial Narrow" w:cs="Arial"/>
          <w:color w:val="000000"/>
          <w:spacing w:val="5"/>
        </w:rPr>
        <w:t>l’autorit</w:t>
      </w:r>
      <w:r w:rsidRPr="00E27D49">
        <w:rPr>
          <w:rFonts w:ascii="Arial Narrow" w:hAnsi="Arial Narrow" w:cs="Arial"/>
          <w:color w:val="000000"/>
        </w:rPr>
        <w:t xml:space="preserve">é </w:t>
      </w:r>
      <w:r w:rsidRPr="00E27D49">
        <w:rPr>
          <w:rFonts w:ascii="Arial Narrow" w:hAnsi="Arial Narrow" w:cs="Arial"/>
          <w:color w:val="000000"/>
          <w:spacing w:val="5"/>
        </w:rPr>
        <w:t>direct</w:t>
      </w:r>
      <w:r w:rsidRPr="00E27D49">
        <w:rPr>
          <w:rFonts w:ascii="Arial Narrow" w:hAnsi="Arial Narrow" w:cs="Arial"/>
          <w:color w:val="000000"/>
        </w:rPr>
        <w:t xml:space="preserve">e </w:t>
      </w:r>
      <w:r w:rsidRPr="00E27D49">
        <w:rPr>
          <w:rFonts w:ascii="Arial Narrow" w:hAnsi="Arial Narrow" w:cs="Arial"/>
          <w:color w:val="000000"/>
          <w:spacing w:val="5"/>
        </w:rPr>
        <w:t>de l’Autorité Contractante ou du Maître d’Ouvrage</w:t>
      </w:r>
      <w:r w:rsidRPr="00E27D49">
        <w:rPr>
          <w:rFonts w:ascii="Arial Narrow" w:hAnsi="Arial Narrow" w:cs="Arial"/>
          <w:color w:val="000000"/>
        </w:rPr>
        <w:t>.</w:t>
      </w:r>
    </w:p>
    <w:p w14:paraId="4FC0874E" w14:textId="77777777" w:rsidR="00EB441F" w:rsidRPr="00E27D49" w:rsidRDefault="00661F1D" w:rsidP="007A20B4">
      <w:pPr>
        <w:pStyle w:val="Titre3"/>
        <w:numPr>
          <w:ilvl w:val="0"/>
          <w:numId w:val="0"/>
        </w:numPr>
        <w:ind w:left="720" w:hanging="720"/>
        <w:rPr>
          <w:color w:val="000000"/>
        </w:rPr>
      </w:pPr>
      <w:bookmarkStart w:id="53" w:name="_Toc486416423"/>
      <w:bookmarkStart w:id="54" w:name="_Toc487280424"/>
      <w:bookmarkStart w:id="55" w:name="_Toc487353930"/>
      <w:bookmarkStart w:id="56" w:name="_Toc61542180"/>
      <w:r w:rsidRPr="00E27D49">
        <w:rPr>
          <w:color w:val="000000"/>
        </w:rPr>
        <w:t>Article 5 : Matériaux, matériels, fournitures, équipements et services autorisés</w:t>
      </w:r>
      <w:bookmarkEnd w:id="53"/>
      <w:bookmarkEnd w:id="54"/>
      <w:bookmarkEnd w:id="55"/>
      <w:bookmarkEnd w:id="56"/>
    </w:p>
    <w:p w14:paraId="2813A177"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5.1. Les</w:t>
      </w:r>
      <w:r w:rsidRPr="00E27D49">
        <w:rPr>
          <w:rFonts w:ascii="Arial Narrow" w:hAnsi="Arial Narrow" w:cs="Arial"/>
          <w:color w:val="000000"/>
          <w:spacing w:val="5"/>
        </w:rPr>
        <w:t xml:space="preserve"> </w:t>
      </w:r>
      <w:r w:rsidRPr="00E27D49">
        <w:rPr>
          <w:rFonts w:ascii="Arial Narrow" w:hAnsi="Arial Narrow" w:cs="Arial"/>
          <w:color w:val="000000"/>
        </w:rPr>
        <w:t>matériaux,</w:t>
      </w:r>
      <w:r w:rsidRPr="00E27D49">
        <w:rPr>
          <w:rFonts w:ascii="Arial Narrow" w:hAnsi="Arial Narrow" w:cs="Arial"/>
          <w:color w:val="000000"/>
          <w:spacing w:val="5"/>
        </w:rPr>
        <w:t xml:space="preserve"> </w:t>
      </w:r>
      <w:r w:rsidRPr="00E27D49">
        <w:rPr>
          <w:rFonts w:ascii="Arial Narrow" w:hAnsi="Arial Narrow" w:cs="Arial"/>
          <w:color w:val="000000"/>
        </w:rPr>
        <w:t>les</w:t>
      </w:r>
      <w:r w:rsidRPr="00E27D49">
        <w:rPr>
          <w:rFonts w:ascii="Arial Narrow" w:hAnsi="Arial Narrow" w:cs="Arial"/>
          <w:color w:val="000000"/>
          <w:spacing w:val="5"/>
        </w:rPr>
        <w:t xml:space="preserve"> </w:t>
      </w:r>
      <w:r w:rsidRPr="00E27D49">
        <w:rPr>
          <w:rFonts w:ascii="Arial Narrow" w:hAnsi="Arial Narrow" w:cs="Arial"/>
          <w:color w:val="000000"/>
        </w:rPr>
        <w:t>matériels</w:t>
      </w:r>
      <w:r w:rsidRPr="00E27D49">
        <w:rPr>
          <w:rFonts w:ascii="Arial Narrow" w:hAnsi="Arial Narrow" w:cs="Arial"/>
          <w:color w:val="000000"/>
          <w:spacing w:val="5"/>
        </w:rPr>
        <w:t xml:space="preserve"> </w:t>
      </w:r>
      <w:r w:rsidRPr="00E27D49">
        <w:rPr>
          <w:rFonts w:ascii="Arial Narrow" w:hAnsi="Arial Narrow" w:cs="Arial"/>
          <w:color w:val="000000"/>
        </w:rPr>
        <w:t>de</w:t>
      </w:r>
      <w:r w:rsidRPr="00E27D49">
        <w:rPr>
          <w:rFonts w:ascii="Arial Narrow" w:hAnsi="Arial Narrow" w:cs="Arial"/>
          <w:color w:val="000000"/>
          <w:spacing w:val="5"/>
        </w:rPr>
        <w:t xml:space="preserve"> </w:t>
      </w:r>
      <w:r w:rsidRPr="00E27D49">
        <w:rPr>
          <w:rFonts w:ascii="Arial Narrow" w:hAnsi="Arial Narrow" w:cs="Arial"/>
          <w:color w:val="000000"/>
        </w:rPr>
        <w:t>l’Entrepreneur, les</w:t>
      </w:r>
      <w:r w:rsidRPr="00E27D49">
        <w:rPr>
          <w:rFonts w:ascii="Arial Narrow" w:hAnsi="Arial Narrow" w:cs="Arial"/>
          <w:color w:val="000000"/>
          <w:spacing w:val="-5"/>
        </w:rPr>
        <w:t xml:space="preserve"> </w:t>
      </w:r>
      <w:r w:rsidRPr="00E27D49">
        <w:rPr>
          <w:rFonts w:ascii="Arial Narrow" w:hAnsi="Arial Narrow" w:cs="Arial"/>
          <w:color w:val="000000"/>
        </w:rPr>
        <w:t>fournitures,</w:t>
      </w:r>
      <w:r w:rsidRPr="00E27D49">
        <w:rPr>
          <w:rFonts w:ascii="Arial Narrow" w:hAnsi="Arial Narrow" w:cs="Arial"/>
          <w:color w:val="000000"/>
          <w:spacing w:val="-5"/>
        </w:rPr>
        <w:t xml:space="preserve"> </w:t>
      </w:r>
      <w:r w:rsidRPr="00E27D49">
        <w:rPr>
          <w:rFonts w:ascii="Arial Narrow" w:hAnsi="Arial Narrow" w:cs="Arial"/>
          <w:color w:val="000000"/>
        </w:rPr>
        <w:t>équipements</w:t>
      </w:r>
      <w:r w:rsidRPr="00E27D49">
        <w:rPr>
          <w:rFonts w:ascii="Arial Narrow" w:hAnsi="Arial Narrow" w:cs="Arial"/>
          <w:color w:val="000000"/>
          <w:spacing w:val="-5"/>
        </w:rPr>
        <w:t xml:space="preserve"> </w:t>
      </w:r>
      <w:r w:rsidRPr="00E27D49">
        <w:rPr>
          <w:rFonts w:ascii="Arial Narrow" w:hAnsi="Arial Narrow" w:cs="Arial"/>
          <w:color w:val="000000"/>
        </w:rPr>
        <w:t>et</w:t>
      </w:r>
      <w:r w:rsidRPr="00E27D49">
        <w:rPr>
          <w:rFonts w:ascii="Arial Narrow" w:hAnsi="Arial Narrow" w:cs="Arial"/>
          <w:color w:val="000000"/>
          <w:spacing w:val="-5"/>
        </w:rPr>
        <w:t xml:space="preserve"> </w:t>
      </w:r>
      <w:r w:rsidRPr="00E27D49">
        <w:rPr>
          <w:rFonts w:ascii="Arial Narrow" w:hAnsi="Arial Narrow" w:cs="Arial"/>
          <w:color w:val="000000"/>
        </w:rPr>
        <w:t>services</w:t>
      </w:r>
      <w:r w:rsidRPr="00E27D49">
        <w:rPr>
          <w:rFonts w:ascii="Arial Narrow" w:hAnsi="Arial Narrow" w:cs="Arial"/>
          <w:color w:val="000000"/>
          <w:spacing w:val="-5"/>
        </w:rPr>
        <w:t xml:space="preserve"> </w:t>
      </w:r>
      <w:r w:rsidRPr="00E27D49">
        <w:rPr>
          <w:rFonts w:ascii="Arial Narrow" w:hAnsi="Arial Narrow" w:cs="Arial"/>
          <w:color w:val="000000"/>
        </w:rPr>
        <w:t>devant être fournis dans le cadre du Marché doivent provenir de pays répondant aux critères de provenance</w:t>
      </w:r>
      <w:r w:rsidRPr="00E27D49">
        <w:rPr>
          <w:rFonts w:ascii="Arial Narrow" w:hAnsi="Arial Narrow" w:cs="Arial"/>
          <w:color w:val="000000"/>
          <w:spacing w:val="-5"/>
        </w:rPr>
        <w:t xml:space="preserve"> </w:t>
      </w:r>
      <w:r w:rsidRPr="00E27D49">
        <w:rPr>
          <w:rFonts w:ascii="Arial Narrow" w:hAnsi="Arial Narrow" w:cs="Arial"/>
          <w:color w:val="000000"/>
        </w:rPr>
        <w:t>définis</w:t>
      </w:r>
      <w:r w:rsidRPr="00E27D49">
        <w:rPr>
          <w:rFonts w:ascii="Arial Narrow" w:hAnsi="Arial Narrow" w:cs="Arial"/>
          <w:color w:val="000000"/>
          <w:spacing w:val="-5"/>
        </w:rPr>
        <w:t xml:space="preserve"> </w:t>
      </w:r>
      <w:r w:rsidRPr="00E27D49">
        <w:rPr>
          <w:rFonts w:ascii="Arial Narrow" w:hAnsi="Arial Narrow" w:cs="Arial"/>
          <w:color w:val="000000"/>
        </w:rPr>
        <w:t>dans</w:t>
      </w:r>
      <w:r w:rsidRPr="00E27D49">
        <w:rPr>
          <w:rFonts w:ascii="Arial Narrow" w:hAnsi="Arial Narrow" w:cs="Arial"/>
          <w:color w:val="000000"/>
          <w:spacing w:val="-5"/>
        </w:rPr>
        <w:t xml:space="preserve"> </w:t>
      </w:r>
      <w:r w:rsidRPr="00E27D49">
        <w:rPr>
          <w:rFonts w:ascii="Arial Narrow" w:hAnsi="Arial Narrow" w:cs="Arial"/>
          <w:color w:val="000000"/>
        </w:rPr>
        <w:t>le</w:t>
      </w:r>
      <w:r w:rsidRPr="00E27D49">
        <w:rPr>
          <w:rFonts w:ascii="Arial Narrow" w:hAnsi="Arial Narrow" w:cs="Arial"/>
          <w:color w:val="000000"/>
          <w:spacing w:val="-5"/>
        </w:rPr>
        <w:t xml:space="preserve"> </w:t>
      </w:r>
      <w:r w:rsidRPr="00E27D49">
        <w:rPr>
          <w:rFonts w:ascii="Arial Narrow" w:hAnsi="Arial Narrow" w:cs="Arial"/>
          <w:color w:val="000000"/>
        </w:rPr>
        <w:t>RPAO,</w:t>
      </w:r>
      <w:r w:rsidRPr="00E27D49">
        <w:rPr>
          <w:rFonts w:ascii="Arial Narrow" w:hAnsi="Arial Narrow" w:cs="Arial"/>
          <w:color w:val="000000"/>
          <w:spacing w:val="-5"/>
        </w:rPr>
        <w:t xml:space="preserve"> </w:t>
      </w:r>
      <w:r w:rsidRPr="00E27D49">
        <w:rPr>
          <w:rFonts w:ascii="Arial Narrow" w:hAnsi="Arial Narrow" w:cs="Arial"/>
          <w:color w:val="000000"/>
        </w:rPr>
        <w:t>et</w:t>
      </w:r>
      <w:r w:rsidRPr="00E27D49">
        <w:rPr>
          <w:rFonts w:ascii="Arial Narrow" w:hAnsi="Arial Narrow" w:cs="Arial"/>
          <w:color w:val="000000"/>
          <w:spacing w:val="-5"/>
        </w:rPr>
        <w:t xml:space="preserve"> </w:t>
      </w:r>
      <w:r w:rsidRPr="00E27D49">
        <w:rPr>
          <w:rFonts w:ascii="Arial Narrow" w:hAnsi="Arial Narrow" w:cs="Arial"/>
          <w:color w:val="000000"/>
        </w:rPr>
        <w:t>toutes</w:t>
      </w:r>
      <w:r w:rsidRPr="00E27D49">
        <w:rPr>
          <w:rFonts w:ascii="Arial Narrow" w:hAnsi="Arial Narrow" w:cs="Arial"/>
          <w:color w:val="000000"/>
          <w:spacing w:val="-5"/>
        </w:rPr>
        <w:t xml:space="preserve"> </w:t>
      </w:r>
      <w:r w:rsidRPr="00E27D49">
        <w:rPr>
          <w:rFonts w:ascii="Arial Narrow" w:hAnsi="Arial Narrow" w:cs="Arial"/>
          <w:color w:val="000000"/>
        </w:rPr>
        <w:t>les dépenses effectuées au titre du Marché sont limitées</w:t>
      </w:r>
      <w:r w:rsidRPr="00E27D49">
        <w:rPr>
          <w:rFonts w:ascii="Arial Narrow" w:hAnsi="Arial Narrow" w:cs="Arial"/>
          <w:color w:val="000000"/>
          <w:spacing w:val="25"/>
        </w:rPr>
        <w:t xml:space="preserve"> </w:t>
      </w:r>
      <w:r w:rsidRPr="00E27D49">
        <w:rPr>
          <w:rFonts w:ascii="Arial Narrow" w:hAnsi="Arial Narrow" w:cs="Arial"/>
          <w:color w:val="000000"/>
        </w:rPr>
        <w:t>auxdits</w:t>
      </w:r>
      <w:r w:rsidRPr="00E27D49">
        <w:rPr>
          <w:rFonts w:ascii="Arial Narrow" w:hAnsi="Arial Narrow" w:cs="Arial"/>
          <w:color w:val="000000"/>
          <w:spacing w:val="25"/>
        </w:rPr>
        <w:t xml:space="preserve"> </w:t>
      </w:r>
      <w:r w:rsidRPr="00E27D49">
        <w:rPr>
          <w:rFonts w:ascii="Arial Narrow" w:hAnsi="Arial Narrow" w:cs="Arial"/>
          <w:color w:val="000000"/>
        </w:rPr>
        <w:t>matériaux,</w:t>
      </w:r>
      <w:r w:rsidRPr="00E27D49">
        <w:rPr>
          <w:rFonts w:ascii="Arial Narrow" w:hAnsi="Arial Narrow" w:cs="Arial"/>
          <w:color w:val="000000"/>
          <w:spacing w:val="25"/>
        </w:rPr>
        <w:t xml:space="preserve"> </w:t>
      </w:r>
      <w:r w:rsidRPr="00E27D49">
        <w:rPr>
          <w:rFonts w:ascii="Arial Narrow" w:hAnsi="Arial Narrow" w:cs="Arial"/>
          <w:color w:val="000000"/>
        </w:rPr>
        <w:t>matériels,</w:t>
      </w:r>
      <w:r w:rsidRPr="00E27D49">
        <w:rPr>
          <w:rFonts w:ascii="Arial Narrow" w:hAnsi="Arial Narrow" w:cs="Arial"/>
          <w:color w:val="000000"/>
          <w:spacing w:val="25"/>
        </w:rPr>
        <w:t xml:space="preserve"> </w:t>
      </w:r>
      <w:r w:rsidRPr="00E27D49">
        <w:rPr>
          <w:rFonts w:ascii="Arial Narrow" w:hAnsi="Arial Narrow" w:cs="Arial"/>
          <w:color w:val="000000"/>
        </w:rPr>
        <w:t>fournitures,</w:t>
      </w:r>
      <w:r w:rsidRPr="00E27D49">
        <w:rPr>
          <w:rFonts w:ascii="Arial Narrow" w:hAnsi="Arial Narrow" w:cs="Arial"/>
          <w:color w:val="000000"/>
          <w:spacing w:val="6"/>
        </w:rPr>
        <w:t xml:space="preserve"> </w:t>
      </w:r>
      <w:r w:rsidRPr="00E27D49">
        <w:rPr>
          <w:rFonts w:ascii="Arial Narrow" w:hAnsi="Arial Narrow" w:cs="Arial"/>
          <w:color w:val="000000"/>
        </w:rPr>
        <w:t>équipements</w:t>
      </w:r>
      <w:r w:rsidRPr="00E27D49">
        <w:rPr>
          <w:rFonts w:ascii="Arial Narrow" w:hAnsi="Arial Narrow" w:cs="Arial"/>
          <w:color w:val="000000"/>
          <w:spacing w:val="6"/>
        </w:rPr>
        <w:t xml:space="preserve"> </w:t>
      </w:r>
      <w:r w:rsidRPr="00E27D49">
        <w:rPr>
          <w:rFonts w:ascii="Arial Narrow" w:hAnsi="Arial Narrow" w:cs="Arial"/>
          <w:color w:val="000000"/>
        </w:rPr>
        <w:t>et</w:t>
      </w:r>
      <w:r w:rsidRPr="00E27D49">
        <w:rPr>
          <w:rFonts w:ascii="Arial Narrow" w:hAnsi="Arial Narrow" w:cs="Arial"/>
          <w:color w:val="000000"/>
          <w:spacing w:val="6"/>
        </w:rPr>
        <w:t xml:space="preserve"> </w:t>
      </w:r>
      <w:r w:rsidRPr="00E27D49">
        <w:rPr>
          <w:rFonts w:ascii="Arial Narrow" w:hAnsi="Arial Narrow" w:cs="Arial"/>
          <w:color w:val="000000"/>
        </w:rPr>
        <w:t>services.</w:t>
      </w:r>
    </w:p>
    <w:p w14:paraId="14261BD0"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5.2. En vertu</w:t>
      </w:r>
      <w:r w:rsidRPr="00E27D49">
        <w:rPr>
          <w:rFonts w:ascii="Arial Narrow" w:hAnsi="Arial Narrow" w:cs="Arial"/>
          <w:color w:val="000000"/>
          <w:spacing w:val="-8"/>
        </w:rPr>
        <w:t xml:space="preserve"> </w:t>
      </w:r>
      <w:r w:rsidRPr="00E27D49">
        <w:rPr>
          <w:rFonts w:ascii="Arial Narrow" w:hAnsi="Arial Narrow" w:cs="Arial"/>
          <w:color w:val="000000"/>
        </w:rPr>
        <w:t>de</w:t>
      </w:r>
      <w:r w:rsidRPr="00E27D49">
        <w:rPr>
          <w:rFonts w:ascii="Arial Narrow" w:hAnsi="Arial Narrow" w:cs="Arial"/>
          <w:color w:val="000000"/>
          <w:spacing w:val="-8"/>
        </w:rPr>
        <w:t xml:space="preserve"> </w:t>
      </w:r>
      <w:r w:rsidRPr="00E27D49">
        <w:rPr>
          <w:rFonts w:ascii="Arial Narrow" w:hAnsi="Arial Narrow" w:cs="Arial"/>
          <w:color w:val="000000"/>
        </w:rPr>
        <w:t>l’article</w:t>
      </w:r>
      <w:r w:rsidRPr="00E27D49">
        <w:rPr>
          <w:rFonts w:ascii="Arial Narrow" w:hAnsi="Arial Narrow" w:cs="Arial"/>
          <w:color w:val="000000"/>
          <w:spacing w:val="-8"/>
        </w:rPr>
        <w:t xml:space="preserve"> </w:t>
      </w:r>
      <w:r w:rsidRPr="00E27D49">
        <w:rPr>
          <w:rFonts w:ascii="Arial Narrow" w:hAnsi="Arial Narrow" w:cs="Arial"/>
          <w:color w:val="000000"/>
        </w:rPr>
        <w:t>5.1</w:t>
      </w:r>
      <w:r w:rsidRPr="00E27D49">
        <w:rPr>
          <w:rFonts w:ascii="Arial Narrow" w:hAnsi="Arial Narrow" w:cs="Arial"/>
          <w:color w:val="000000"/>
          <w:spacing w:val="-8"/>
        </w:rPr>
        <w:t xml:space="preserve"> </w:t>
      </w:r>
      <w:r w:rsidRPr="00E27D49">
        <w:rPr>
          <w:rFonts w:ascii="Arial Narrow" w:hAnsi="Arial Narrow" w:cs="Arial"/>
          <w:color w:val="000000"/>
        </w:rPr>
        <w:t>ci-dessus,</w:t>
      </w:r>
      <w:r w:rsidRPr="00E27D49">
        <w:rPr>
          <w:rFonts w:ascii="Arial Narrow" w:hAnsi="Arial Narrow" w:cs="Arial"/>
          <w:color w:val="000000"/>
          <w:spacing w:val="-8"/>
        </w:rPr>
        <w:t xml:space="preserve"> </w:t>
      </w:r>
      <w:r w:rsidRPr="00E27D49">
        <w:rPr>
          <w:rFonts w:ascii="Arial Narrow" w:hAnsi="Arial Narrow" w:cs="Arial"/>
          <w:color w:val="000000"/>
        </w:rPr>
        <w:t>le</w:t>
      </w:r>
      <w:r w:rsidRPr="00E27D49">
        <w:rPr>
          <w:rFonts w:ascii="Arial Narrow" w:hAnsi="Arial Narrow" w:cs="Arial"/>
          <w:color w:val="000000"/>
          <w:spacing w:val="-8"/>
        </w:rPr>
        <w:t xml:space="preserve"> </w:t>
      </w:r>
      <w:r w:rsidRPr="00E27D49">
        <w:rPr>
          <w:rFonts w:ascii="Arial Narrow" w:hAnsi="Arial Narrow" w:cs="Arial"/>
          <w:color w:val="000000"/>
        </w:rPr>
        <w:t>terme</w:t>
      </w:r>
      <w:r w:rsidRPr="00E27D49">
        <w:rPr>
          <w:rFonts w:ascii="Arial Narrow" w:hAnsi="Arial Narrow" w:cs="Arial"/>
          <w:color w:val="000000"/>
          <w:spacing w:val="-8"/>
        </w:rPr>
        <w:t xml:space="preserve"> </w:t>
      </w:r>
      <w:r w:rsidRPr="00E27D49">
        <w:rPr>
          <w:rFonts w:ascii="Arial Narrow" w:hAnsi="Arial Narrow" w:cs="Arial"/>
          <w:color w:val="000000"/>
        </w:rPr>
        <w:t>“provenir”</w:t>
      </w:r>
      <w:r w:rsidRPr="00E27D49">
        <w:rPr>
          <w:rFonts w:ascii="Arial Narrow" w:hAnsi="Arial Narrow" w:cs="Arial"/>
          <w:color w:val="000000"/>
          <w:spacing w:val="2"/>
        </w:rPr>
        <w:t xml:space="preserve"> </w:t>
      </w:r>
      <w:r w:rsidRPr="00E27D49">
        <w:rPr>
          <w:rFonts w:ascii="Arial Narrow" w:hAnsi="Arial Narrow" w:cs="Arial"/>
          <w:color w:val="000000"/>
        </w:rPr>
        <w:t>désigne</w:t>
      </w:r>
      <w:r w:rsidRPr="00E27D49">
        <w:rPr>
          <w:rFonts w:ascii="Arial Narrow" w:hAnsi="Arial Narrow" w:cs="Arial"/>
          <w:color w:val="000000"/>
          <w:spacing w:val="2"/>
        </w:rPr>
        <w:t xml:space="preserve"> </w:t>
      </w:r>
      <w:r w:rsidRPr="00E27D49">
        <w:rPr>
          <w:rFonts w:ascii="Arial Narrow" w:hAnsi="Arial Narrow" w:cs="Arial"/>
          <w:color w:val="000000"/>
        </w:rPr>
        <w:t>le</w:t>
      </w:r>
      <w:r w:rsidRPr="00E27D49">
        <w:rPr>
          <w:rFonts w:ascii="Arial Narrow" w:hAnsi="Arial Narrow" w:cs="Arial"/>
          <w:color w:val="000000"/>
          <w:spacing w:val="2"/>
        </w:rPr>
        <w:t xml:space="preserve"> </w:t>
      </w:r>
      <w:r w:rsidRPr="00E27D49">
        <w:rPr>
          <w:rFonts w:ascii="Arial Narrow" w:hAnsi="Arial Narrow" w:cs="Arial"/>
          <w:color w:val="000000"/>
        </w:rPr>
        <w:t>lieu</w:t>
      </w:r>
      <w:r w:rsidRPr="00E27D49">
        <w:rPr>
          <w:rFonts w:ascii="Arial Narrow" w:hAnsi="Arial Narrow" w:cs="Arial"/>
          <w:color w:val="000000"/>
          <w:spacing w:val="2"/>
        </w:rPr>
        <w:t xml:space="preserve"> </w:t>
      </w:r>
      <w:r w:rsidRPr="00E27D49">
        <w:rPr>
          <w:rFonts w:ascii="Arial Narrow" w:hAnsi="Arial Narrow" w:cs="Arial"/>
          <w:color w:val="000000"/>
        </w:rPr>
        <w:t>où</w:t>
      </w:r>
      <w:r w:rsidRPr="00E27D49">
        <w:rPr>
          <w:rFonts w:ascii="Arial Narrow" w:hAnsi="Arial Narrow" w:cs="Arial"/>
          <w:color w:val="000000"/>
          <w:spacing w:val="2"/>
        </w:rPr>
        <w:t xml:space="preserve"> </w:t>
      </w:r>
      <w:r w:rsidRPr="00E27D49">
        <w:rPr>
          <w:rFonts w:ascii="Arial Narrow" w:hAnsi="Arial Narrow" w:cs="Arial"/>
          <w:color w:val="000000"/>
        </w:rPr>
        <w:t>les</w:t>
      </w:r>
      <w:r w:rsidRPr="00E27D49">
        <w:rPr>
          <w:rFonts w:ascii="Arial Narrow" w:hAnsi="Arial Narrow" w:cs="Arial"/>
          <w:color w:val="000000"/>
          <w:spacing w:val="2"/>
        </w:rPr>
        <w:t xml:space="preserve"> </w:t>
      </w:r>
      <w:r w:rsidRPr="00E27D49">
        <w:rPr>
          <w:rFonts w:ascii="Arial Narrow" w:hAnsi="Arial Narrow" w:cs="Arial"/>
          <w:color w:val="000000"/>
        </w:rPr>
        <w:t>biens</w:t>
      </w:r>
      <w:r w:rsidRPr="00E27D49">
        <w:rPr>
          <w:rFonts w:ascii="Arial Narrow" w:hAnsi="Arial Narrow" w:cs="Arial"/>
          <w:color w:val="000000"/>
          <w:spacing w:val="2"/>
        </w:rPr>
        <w:t xml:space="preserve"> </w:t>
      </w:r>
      <w:r w:rsidRPr="00E27D49">
        <w:rPr>
          <w:rFonts w:ascii="Arial Narrow" w:hAnsi="Arial Narrow" w:cs="Arial"/>
          <w:color w:val="000000"/>
        </w:rPr>
        <w:t>sont</w:t>
      </w:r>
      <w:r w:rsidRPr="00E27D49">
        <w:rPr>
          <w:rFonts w:ascii="Arial Narrow" w:hAnsi="Arial Narrow" w:cs="Arial"/>
          <w:color w:val="000000"/>
          <w:spacing w:val="2"/>
        </w:rPr>
        <w:t xml:space="preserve"> </w:t>
      </w:r>
      <w:r w:rsidRPr="00E27D49">
        <w:rPr>
          <w:rFonts w:ascii="Arial Narrow" w:hAnsi="Arial Narrow" w:cs="Arial"/>
          <w:color w:val="000000"/>
        </w:rPr>
        <w:t>extraits, cultivés,</w:t>
      </w:r>
      <w:r w:rsidRPr="00E27D49">
        <w:rPr>
          <w:rFonts w:ascii="Arial Narrow" w:hAnsi="Arial Narrow" w:cs="Arial"/>
          <w:color w:val="000000"/>
          <w:spacing w:val="14"/>
        </w:rPr>
        <w:t xml:space="preserve"> </w:t>
      </w:r>
      <w:r w:rsidRPr="00E27D49">
        <w:rPr>
          <w:rFonts w:ascii="Arial Narrow" w:hAnsi="Arial Narrow" w:cs="Arial"/>
          <w:color w:val="000000"/>
        </w:rPr>
        <w:t>produits</w:t>
      </w:r>
      <w:r w:rsidRPr="00E27D49">
        <w:rPr>
          <w:rFonts w:ascii="Arial Narrow" w:hAnsi="Arial Narrow" w:cs="Arial"/>
          <w:color w:val="000000"/>
          <w:spacing w:val="14"/>
        </w:rPr>
        <w:t xml:space="preserve"> </w:t>
      </w:r>
      <w:r w:rsidRPr="00E27D49">
        <w:rPr>
          <w:rFonts w:ascii="Arial Narrow" w:hAnsi="Arial Narrow" w:cs="Arial"/>
          <w:color w:val="000000"/>
        </w:rPr>
        <w:t>ou</w:t>
      </w:r>
      <w:r w:rsidRPr="00E27D49">
        <w:rPr>
          <w:rFonts w:ascii="Arial Narrow" w:hAnsi="Arial Narrow" w:cs="Arial"/>
          <w:color w:val="000000"/>
          <w:spacing w:val="14"/>
        </w:rPr>
        <w:t xml:space="preserve"> </w:t>
      </w:r>
      <w:r w:rsidRPr="00E27D49">
        <w:rPr>
          <w:rFonts w:ascii="Arial Narrow" w:hAnsi="Arial Narrow" w:cs="Arial"/>
          <w:color w:val="000000"/>
        </w:rPr>
        <w:t>fabriqués</w:t>
      </w:r>
      <w:r w:rsidRPr="00E27D49">
        <w:rPr>
          <w:rFonts w:ascii="Arial Narrow" w:hAnsi="Arial Narrow" w:cs="Arial"/>
          <w:color w:val="000000"/>
          <w:spacing w:val="14"/>
        </w:rPr>
        <w:t xml:space="preserve"> </w:t>
      </w:r>
      <w:r w:rsidRPr="00E27D49">
        <w:rPr>
          <w:rFonts w:ascii="Arial Narrow" w:hAnsi="Arial Narrow" w:cs="Arial"/>
          <w:color w:val="000000"/>
        </w:rPr>
        <w:t>et</w:t>
      </w:r>
      <w:r w:rsidRPr="00E27D49">
        <w:rPr>
          <w:rFonts w:ascii="Arial Narrow" w:hAnsi="Arial Narrow" w:cs="Arial"/>
          <w:color w:val="000000"/>
          <w:spacing w:val="14"/>
        </w:rPr>
        <w:t xml:space="preserve"> </w:t>
      </w:r>
      <w:r w:rsidRPr="00E27D49">
        <w:rPr>
          <w:rFonts w:ascii="Arial Narrow" w:hAnsi="Arial Narrow" w:cs="Arial"/>
          <w:color w:val="000000"/>
        </w:rPr>
        <w:t>d’où</w:t>
      </w:r>
      <w:r w:rsidRPr="00E27D49">
        <w:rPr>
          <w:rFonts w:ascii="Arial Narrow" w:hAnsi="Arial Narrow" w:cs="Arial"/>
          <w:color w:val="000000"/>
          <w:spacing w:val="14"/>
        </w:rPr>
        <w:t xml:space="preserve"> </w:t>
      </w:r>
      <w:r w:rsidRPr="00E27D49">
        <w:rPr>
          <w:rFonts w:ascii="Arial Narrow" w:hAnsi="Arial Narrow" w:cs="Arial"/>
          <w:color w:val="000000"/>
        </w:rPr>
        <w:t>proviennent</w:t>
      </w:r>
      <w:r w:rsidRPr="00E27D49">
        <w:rPr>
          <w:rFonts w:ascii="Arial Narrow" w:hAnsi="Arial Narrow" w:cs="Arial"/>
          <w:color w:val="000000"/>
          <w:spacing w:val="6"/>
        </w:rPr>
        <w:t xml:space="preserve"> </w:t>
      </w:r>
      <w:r w:rsidRPr="00E27D49">
        <w:rPr>
          <w:rFonts w:ascii="Arial Narrow" w:hAnsi="Arial Narrow" w:cs="Arial"/>
          <w:color w:val="000000"/>
        </w:rPr>
        <w:t>les</w:t>
      </w:r>
      <w:r w:rsidRPr="00E27D49">
        <w:rPr>
          <w:rFonts w:ascii="Arial Narrow" w:hAnsi="Arial Narrow" w:cs="Arial"/>
          <w:color w:val="000000"/>
          <w:spacing w:val="6"/>
        </w:rPr>
        <w:t xml:space="preserve"> </w:t>
      </w:r>
      <w:r w:rsidRPr="00E27D49">
        <w:rPr>
          <w:rFonts w:ascii="Arial Narrow" w:hAnsi="Arial Narrow" w:cs="Arial"/>
          <w:color w:val="000000"/>
        </w:rPr>
        <w:t>services.</w:t>
      </w:r>
    </w:p>
    <w:p w14:paraId="1505BC47" w14:textId="77777777" w:rsidR="00EB441F" w:rsidRPr="00E27D49" w:rsidRDefault="00661F1D" w:rsidP="007A20B4">
      <w:pPr>
        <w:pStyle w:val="Titre3"/>
        <w:numPr>
          <w:ilvl w:val="0"/>
          <w:numId w:val="0"/>
        </w:numPr>
        <w:ind w:left="720" w:hanging="720"/>
        <w:rPr>
          <w:color w:val="000000"/>
        </w:rPr>
      </w:pPr>
      <w:bookmarkStart w:id="57" w:name="_Toc486416424"/>
      <w:bookmarkStart w:id="58" w:name="_Toc487280425"/>
      <w:bookmarkStart w:id="59" w:name="_Toc487353931"/>
      <w:bookmarkStart w:id="60" w:name="_Toc61542181"/>
      <w:r w:rsidRPr="00E27D49">
        <w:rPr>
          <w:color w:val="000000"/>
        </w:rPr>
        <w:t>Article 6 : Qualification du Soumissionnaire</w:t>
      </w:r>
      <w:bookmarkEnd w:id="57"/>
      <w:bookmarkEnd w:id="58"/>
      <w:bookmarkEnd w:id="59"/>
      <w:bookmarkEnd w:id="60"/>
    </w:p>
    <w:p w14:paraId="1814AEBC"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6.1. Les soumissionnaires doivent, comme partie intégrante</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leur</w:t>
      </w:r>
      <w:r w:rsidRPr="00E27D49">
        <w:rPr>
          <w:rFonts w:ascii="Arial Narrow" w:hAnsi="Arial Narrow" w:cs="Arial"/>
          <w:color w:val="000000"/>
          <w:spacing w:val="6"/>
        </w:rPr>
        <w:t xml:space="preserve"> </w:t>
      </w:r>
      <w:r w:rsidRPr="00E27D49">
        <w:rPr>
          <w:rFonts w:ascii="Arial Narrow" w:hAnsi="Arial Narrow" w:cs="Arial"/>
          <w:color w:val="000000"/>
        </w:rPr>
        <w:t>offre</w:t>
      </w:r>
      <w:r w:rsidRPr="00E27D49">
        <w:rPr>
          <w:rFonts w:ascii="Arial Narrow" w:hAnsi="Arial Narrow" w:cs="Arial"/>
          <w:color w:val="000000"/>
          <w:spacing w:val="6"/>
        </w:rPr>
        <w:t xml:space="preserve"> </w:t>
      </w:r>
      <w:r w:rsidRPr="00E27D49">
        <w:rPr>
          <w:rFonts w:ascii="Arial Narrow" w:hAnsi="Arial Narrow" w:cs="Arial"/>
          <w:color w:val="000000"/>
        </w:rPr>
        <w:t>:</w:t>
      </w:r>
    </w:p>
    <w:p w14:paraId="6C802BF3"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a. Soumettre</w:t>
      </w:r>
      <w:r w:rsidRPr="00E27D49">
        <w:rPr>
          <w:rFonts w:ascii="Arial Narrow" w:hAnsi="Arial Narrow" w:cs="Arial"/>
          <w:color w:val="000000"/>
          <w:spacing w:val="-4"/>
        </w:rPr>
        <w:t xml:space="preserve"> </w:t>
      </w:r>
      <w:r w:rsidRPr="00E27D49">
        <w:rPr>
          <w:rFonts w:ascii="Arial Narrow" w:hAnsi="Arial Narrow" w:cs="Arial"/>
          <w:color w:val="000000"/>
        </w:rPr>
        <w:t>un</w:t>
      </w:r>
      <w:r w:rsidRPr="00E27D49">
        <w:rPr>
          <w:rFonts w:ascii="Arial Narrow" w:hAnsi="Arial Narrow" w:cs="Arial"/>
          <w:color w:val="000000"/>
          <w:spacing w:val="-4"/>
        </w:rPr>
        <w:t xml:space="preserve"> </w:t>
      </w:r>
      <w:r w:rsidRPr="00E27D49">
        <w:rPr>
          <w:rFonts w:ascii="Arial Narrow" w:hAnsi="Arial Narrow" w:cs="Arial"/>
          <w:color w:val="000000"/>
        </w:rPr>
        <w:t>pouvoir</w:t>
      </w:r>
      <w:r w:rsidRPr="00E27D49">
        <w:rPr>
          <w:rFonts w:ascii="Arial Narrow" w:hAnsi="Arial Narrow" w:cs="Arial"/>
          <w:color w:val="000000"/>
          <w:spacing w:val="-4"/>
        </w:rPr>
        <w:t xml:space="preserve"> </w:t>
      </w:r>
      <w:r w:rsidRPr="00E27D49">
        <w:rPr>
          <w:rFonts w:ascii="Arial Narrow" w:hAnsi="Arial Narrow" w:cs="Arial"/>
          <w:color w:val="000000"/>
        </w:rPr>
        <w:t>habilitant</w:t>
      </w:r>
      <w:r w:rsidRPr="00E27D49">
        <w:rPr>
          <w:rFonts w:ascii="Arial Narrow" w:hAnsi="Arial Narrow" w:cs="Arial"/>
          <w:color w:val="000000"/>
          <w:spacing w:val="-4"/>
        </w:rPr>
        <w:t xml:space="preserve"> </w:t>
      </w:r>
      <w:r w:rsidRPr="00E27D49">
        <w:rPr>
          <w:rFonts w:ascii="Arial Narrow" w:hAnsi="Arial Narrow" w:cs="Arial"/>
          <w:color w:val="000000"/>
        </w:rPr>
        <w:t>le</w:t>
      </w:r>
      <w:r w:rsidRPr="00E27D49">
        <w:rPr>
          <w:rFonts w:ascii="Arial Narrow" w:hAnsi="Arial Narrow" w:cs="Arial"/>
          <w:color w:val="000000"/>
          <w:spacing w:val="-4"/>
        </w:rPr>
        <w:t xml:space="preserve"> </w:t>
      </w:r>
      <w:r w:rsidRPr="00E27D49">
        <w:rPr>
          <w:rFonts w:ascii="Arial Narrow" w:hAnsi="Arial Narrow" w:cs="Arial"/>
          <w:color w:val="000000"/>
        </w:rPr>
        <w:t>signataire</w:t>
      </w:r>
      <w:r w:rsidRPr="00E27D49">
        <w:rPr>
          <w:rFonts w:ascii="Arial Narrow" w:hAnsi="Arial Narrow" w:cs="Arial"/>
          <w:color w:val="000000"/>
          <w:spacing w:val="-4"/>
        </w:rPr>
        <w:t xml:space="preserve"> </w:t>
      </w:r>
      <w:r w:rsidRPr="00E27D49">
        <w:rPr>
          <w:rFonts w:ascii="Arial Narrow" w:hAnsi="Arial Narrow" w:cs="Arial"/>
          <w:color w:val="000000"/>
        </w:rPr>
        <w:t>de</w:t>
      </w:r>
      <w:r w:rsidRPr="00E27D49">
        <w:rPr>
          <w:rFonts w:ascii="Arial Narrow" w:hAnsi="Arial Narrow" w:cs="Arial"/>
          <w:color w:val="000000"/>
          <w:spacing w:val="-4"/>
        </w:rPr>
        <w:t xml:space="preserve"> </w:t>
      </w:r>
      <w:r w:rsidRPr="00E27D49">
        <w:rPr>
          <w:rFonts w:ascii="Arial Narrow" w:hAnsi="Arial Narrow" w:cs="Arial"/>
          <w:color w:val="000000"/>
        </w:rPr>
        <w:t>la soumission</w:t>
      </w:r>
      <w:r w:rsidRPr="00E27D49">
        <w:rPr>
          <w:rFonts w:ascii="Arial Narrow" w:hAnsi="Arial Narrow" w:cs="Arial"/>
          <w:color w:val="000000"/>
          <w:spacing w:val="6"/>
        </w:rPr>
        <w:t xml:space="preserve"> </w:t>
      </w:r>
      <w:r w:rsidRPr="00E27D49">
        <w:rPr>
          <w:rFonts w:ascii="Arial Narrow" w:hAnsi="Arial Narrow" w:cs="Arial"/>
          <w:color w:val="000000"/>
        </w:rPr>
        <w:t>à</w:t>
      </w:r>
      <w:r w:rsidRPr="00E27D49">
        <w:rPr>
          <w:rFonts w:ascii="Arial Narrow" w:hAnsi="Arial Narrow" w:cs="Arial"/>
          <w:color w:val="000000"/>
          <w:spacing w:val="6"/>
        </w:rPr>
        <w:t xml:space="preserve"> </w:t>
      </w:r>
      <w:r w:rsidRPr="00E27D49">
        <w:rPr>
          <w:rFonts w:ascii="Arial Narrow" w:hAnsi="Arial Narrow" w:cs="Arial"/>
          <w:color w:val="000000"/>
        </w:rPr>
        <w:t>engager</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001E0EF7" w:rsidRPr="00E27D49">
        <w:rPr>
          <w:rFonts w:ascii="Arial Narrow" w:hAnsi="Arial Narrow" w:cs="Arial"/>
          <w:color w:val="000000"/>
        </w:rPr>
        <w:t>Soumissionnaire ;</w:t>
      </w:r>
    </w:p>
    <w:p w14:paraId="0C22F853"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b. Fournir toutes les informations (compléter ou mettre</w:t>
      </w:r>
      <w:r w:rsidR="00EB441F" w:rsidRPr="00E27D49">
        <w:rPr>
          <w:rFonts w:ascii="Arial Narrow" w:hAnsi="Arial Narrow" w:cs="Arial"/>
          <w:color w:val="000000"/>
        </w:rPr>
        <w:t xml:space="preserve"> </w:t>
      </w:r>
      <w:r w:rsidRPr="00E27D49">
        <w:rPr>
          <w:rFonts w:ascii="Arial Narrow" w:hAnsi="Arial Narrow" w:cs="Arial"/>
          <w:color w:val="000000"/>
        </w:rPr>
        <w:t>à</w:t>
      </w:r>
      <w:r w:rsidR="00EB441F" w:rsidRPr="00E27D49">
        <w:rPr>
          <w:rFonts w:ascii="Arial Narrow" w:hAnsi="Arial Narrow" w:cs="Arial"/>
          <w:color w:val="000000"/>
        </w:rPr>
        <w:t xml:space="preserve"> </w:t>
      </w:r>
      <w:r w:rsidRPr="00E27D49">
        <w:rPr>
          <w:rFonts w:ascii="Arial Narrow" w:hAnsi="Arial Narrow" w:cs="Arial"/>
          <w:color w:val="000000"/>
        </w:rPr>
        <w:t>jour</w:t>
      </w:r>
      <w:r w:rsidR="00EB441F" w:rsidRPr="00E27D49">
        <w:rPr>
          <w:rFonts w:ascii="Arial Narrow" w:hAnsi="Arial Narrow" w:cs="Arial"/>
          <w:color w:val="000000"/>
        </w:rPr>
        <w:t xml:space="preserve"> </w:t>
      </w:r>
      <w:r w:rsidRPr="00E27D49">
        <w:rPr>
          <w:rFonts w:ascii="Arial Narrow" w:hAnsi="Arial Narrow" w:cs="Arial"/>
          <w:color w:val="000000"/>
        </w:rPr>
        <w:t>les</w:t>
      </w:r>
      <w:r w:rsidR="00EB441F" w:rsidRPr="00E27D49">
        <w:rPr>
          <w:rFonts w:ascii="Arial Narrow" w:hAnsi="Arial Narrow" w:cs="Arial"/>
          <w:color w:val="000000"/>
        </w:rPr>
        <w:t xml:space="preserve"> </w:t>
      </w:r>
      <w:r w:rsidRPr="00E27D49">
        <w:rPr>
          <w:rFonts w:ascii="Arial Narrow" w:hAnsi="Arial Narrow" w:cs="Arial"/>
          <w:color w:val="000000"/>
        </w:rPr>
        <w:t>informations</w:t>
      </w:r>
      <w:r w:rsidR="00EB441F" w:rsidRPr="00E27D49">
        <w:rPr>
          <w:rFonts w:ascii="Arial Narrow" w:hAnsi="Arial Narrow" w:cs="Arial"/>
          <w:color w:val="000000"/>
        </w:rPr>
        <w:t xml:space="preserve"> </w:t>
      </w:r>
      <w:r w:rsidRPr="00E27D49">
        <w:rPr>
          <w:rFonts w:ascii="Arial Narrow" w:hAnsi="Arial Narrow" w:cs="Arial"/>
          <w:color w:val="000000"/>
        </w:rPr>
        <w:t>jointes</w:t>
      </w:r>
      <w:r w:rsidR="00EB441F" w:rsidRPr="00E27D49">
        <w:rPr>
          <w:rFonts w:ascii="Arial Narrow" w:hAnsi="Arial Narrow" w:cs="Arial"/>
          <w:color w:val="000000"/>
        </w:rPr>
        <w:t xml:space="preserve"> </w:t>
      </w:r>
      <w:r w:rsidRPr="00E27D49">
        <w:rPr>
          <w:rFonts w:ascii="Arial Narrow" w:hAnsi="Arial Narrow" w:cs="Arial"/>
          <w:color w:val="000000"/>
        </w:rPr>
        <w:t>à</w:t>
      </w:r>
      <w:r w:rsidR="00EB441F" w:rsidRPr="00E27D49">
        <w:rPr>
          <w:rFonts w:ascii="Arial Narrow" w:hAnsi="Arial Narrow" w:cs="Arial"/>
          <w:color w:val="000000"/>
        </w:rPr>
        <w:t xml:space="preserve"> </w:t>
      </w:r>
      <w:r w:rsidRPr="00E27D49">
        <w:rPr>
          <w:rFonts w:ascii="Arial Narrow" w:hAnsi="Arial Narrow" w:cs="Arial"/>
          <w:color w:val="000000"/>
        </w:rPr>
        <w:t>leur demande</w:t>
      </w:r>
      <w:r w:rsidRPr="00E27D49">
        <w:rPr>
          <w:rFonts w:ascii="Arial Narrow" w:hAnsi="Arial Narrow" w:cs="Arial"/>
          <w:color w:val="000000"/>
          <w:spacing w:val="3"/>
        </w:rPr>
        <w:t xml:space="preserve"> </w:t>
      </w:r>
      <w:r w:rsidRPr="00E27D49">
        <w:rPr>
          <w:rFonts w:ascii="Arial Narrow" w:hAnsi="Arial Narrow" w:cs="Arial"/>
          <w:color w:val="000000"/>
        </w:rPr>
        <w:t>de</w:t>
      </w:r>
      <w:r w:rsidRPr="00E27D49">
        <w:rPr>
          <w:rFonts w:ascii="Arial Narrow" w:hAnsi="Arial Narrow" w:cs="Arial"/>
          <w:color w:val="000000"/>
          <w:spacing w:val="3"/>
        </w:rPr>
        <w:t xml:space="preserve"> </w:t>
      </w:r>
      <w:proofErr w:type="spellStart"/>
      <w:r w:rsidRPr="00E27D49">
        <w:rPr>
          <w:rFonts w:ascii="Arial Narrow" w:hAnsi="Arial Narrow" w:cs="Arial"/>
          <w:color w:val="000000"/>
        </w:rPr>
        <w:t>pré-qualification</w:t>
      </w:r>
      <w:proofErr w:type="spellEnd"/>
      <w:r w:rsidRPr="00E27D49">
        <w:rPr>
          <w:rFonts w:ascii="Arial Narrow" w:hAnsi="Arial Narrow" w:cs="Arial"/>
          <w:color w:val="000000"/>
          <w:spacing w:val="3"/>
        </w:rPr>
        <w:t xml:space="preserve"> </w:t>
      </w:r>
      <w:r w:rsidRPr="00E27D49">
        <w:rPr>
          <w:rFonts w:ascii="Arial Narrow" w:hAnsi="Arial Narrow" w:cs="Arial"/>
          <w:color w:val="000000"/>
        </w:rPr>
        <w:t>qui</w:t>
      </w:r>
      <w:r w:rsidRPr="00E27D49">
        <w:rPr>
          <w:rFonts w:ascii="Arial Narrow" w:hAnsi="Arial Narrow" w:cs="Arial"/>
          <w:color w:val="000000"/>
          <w:spacing w:val="3"/>
        </w:rPr>
        <w:t xml:space="preserve"> </w:t>
      </w:r>
      <w:r w:rsidRPr="00E27D49">
        <w:rPr>
          <w:rFonts w:ascii="Arial Narrow" w:hAnsi="Arial Narrow" w:cs="Arial"/>
          <w:color w:val="000000"/>
        </w:rPr>
        <w:t>ont</w:t>
      </w:r>
      <w:r w:rsidRPr="00E27D49">
        <w:rPr>
          <w:rFonts w:ascii="Arial Narrow" w:hAnsi="Arial Narrow" w:cs="Arial"/>
          <w:color w:val="000000"/>
          <w:spacing w:val="3"/>
        </w:rPr>
        <w:t xml:space="preserve"> </w:t>
      </w:r>
      <w:r w:rsidRPr="00E27D49">
        <w:rPr>
          <w:rFonts w:ascii="Arial Narrow" w:hAnsi="Arial Narrow" w:cs="Arial"/>
          <w:color w:val="000000"/>
        </w:rPr>
        <w:t>pu</w:t>
      </w:r>
      <w:r w:rsidRPr="00E27D49">
        <w:rPr>
          <w:rFonts w:ascii="Arial Narrow" w:hAnsi="Arial Narrow" w:cs="Arial"/>
          <w:color w:val="000000"/>
          <w:spacing w:val="3"/>
        </w:rPr>
        <w:t xml:space="preserve"> </w:t>
      </w:r>
      <w:r w:rsidRPr="00E27D49">
        <w:rPr>
          <w:rFonts w:ascii="Arial Narrow" w:hAnsi="Arial Narrow" w:cs="Arial"/>
          <w:color w:val="000000"/>
        </w:rPr>
        <w:t>changer, au</w:t>
      </w:r>
      <w:r w:rsidRPr="00E27D49">
        <w:rPr>
          <w:rFonts w:ascii="Arial Narrow" w:hAnsi="Arial Narrow" w:cs="Arial"/>
          <w:color w:val="000000"/>
          <w:spacing w:val="10"/>
        </w:rPr>
        <w:t xml:space="preserve"> </w:t>
      </w:r>
      <w:r w:rsidRPr="00E27D49">
        <w:rPr>
          <w:rFonts w:ascii="Arial Narrow" w:hAnsi="Arial Narrow" w:cs="Arial"/>
          <w:color w:val="000000"/>
        </w:rPr>
        <w:t>cas</w:t>
      </w:r>
      <w:r w:rsidRPr="00E27D49">
        <w:rPr>
          <w:rFonts w:ascii="Arial Narrow" w:hAnsi="Arial Narrow" w:cs="Arial"/>
          <w:color w:val="000000"/>
          <w:spacing w:val="10"/>
        </w:rPr>
        <w:t xml:space="preserve"> </w:t>
      </w:r>
      <w:r w:rsidRPr="00E27D49">
        <w:rPr>
          <w:rFonts w:ascii="Arial Narrow" w:hAnsi="Arial Narrow" w:cs="Arial"/>
          <w:color w:val="000000"/>
        </w:rPr>
        <w:t>où</w:t>
      </w:r>
      <w:r w:rsidRPr="00E27D49">
        <w:rPr>
          <w:rFonts w:ascii="Arial Narrow" w:hAnsi="Arial Narrow" w:cs="Arial"/>
          <w:color w:val="000000"/>
          <w:spacing w:val="10"/>
        </w:rPr>
        <w:t xml:space="preserve"> </w:t>
      </w:r>
      <w:r w:rsidRPr="00E27D49">
        <w:rPr>
          <w:rFonts w:ascii="Arial Narrow" w:hAnsi="Arial Narrow" w:cs="Arial"/>
          <w:color w:val="000000"/>
        </w:rPr>
        <w:t>les</w:t>
      </w:r>
      <w:r w:rsidRPr="00E27D49">
        <w:rPr>
          <w:rFonts w:ascii="Arial Narrow" w:hAnsi="Arial Narrow" w:cs="Arial"/>
          <w:color w:val="000000"/>
          <w:spacing w:val="10"/>
        </w:rPr>
        <w:t xml:space="preserve"> </w:t>
      </w:r>
      <w:r w:rsidRPr="00E27D49">
        <w:rPr>
          <w:rFonts w:ascii="Arial Narrow" w:hAnsi="Arial Narrow" w:cs="Arial"/>
          <w:color w:val="000000"/>
        </w:rPr>
        <w:t>candidats</w:t>
      </w:r>
      <w:r w:rsidRPr="00E27D49">
        <w:rPr>
          <w:rFonts w:ascii="Arial Narrow" w:hAnsi="Arial Narrow" w:cs="Arial"/>
          <w:color w:val="000000"/>
          <w:spacing w:val="10"/>
        </w:rPr>
        <w:t xml:space="preserve"> </w:t>
      </w:r>
      <w:r w:rsidRPr="00E27D49">
        <w:rPr>
          <w:rFonts w:ascii="Arial Narrow" w:hAnsi="Arial Narrow" w:cs="Arial"/>
          <w:color w:val="000000"/>
        </w:rPr>
        <w:t>ont</w:t>
      </w:r>
      <w:r w:rsidRPr="00E27D49">
        <w:rPr>
          <w:rFonts w:ascii="Arial Narrow" w:hAnsi="Arial Narrow" w:cs="Arial"/>
          <w:color w:val="000000"/>
          <w:spacing w:val="10"/>
        </w:rPr>
        <w:t xml:space="preserve"> </w:t>
      </w:r>
      <w:r w:rsidRPr="00E27D49">
        <w:rPr>
          <w:rFonts w:ascii="Arial Narrow" w:hAnsi="Arial Narrow" w:cs="Arial"/>
          <w:color w:val="000000"/>
        </w:rPr>
        <w:t>fait</w:t>
      </w:r>
      <w:r w:rsidRPr="00E27D49">
        <w:rPr>
          <w:rFonts w:ascii="Arial Narrow" w:hAnsi="Arial Narrow" w:cs="Arial"/>
          <w:color w:val="000000"/>
          <w:spacing w:val="10"/>
        </w:rPr>
        <w:t xml:space="preserve"> </w:t>
      </w:r>
      <w:r w:rsidRPr="00E27D49">
        <w:rPr>
          <w:rFonts w:ascii="Arial Narrow" w:hAnsi="Arial Narrow" w:cs="Arial"/>
          <w:color w:val="000000"/>
        </w:rPr>
        <w:t>l’objet</w:t>
      </w:r>
      <w:r w:rsidRPr="00E27D49">
        <w:rPr>
          <w:rFonts w:ascii="Arial Narrow" w:hAnsi="Arial Narrow" w:cs="Arial"/>
          <w:color w:val="000000"/>
          <w:spacing w:val="10"/>
        </w:rPr>
        <w:t xml:space="preserve"> </w:t>
      </w:r>
      <w:r w:rsidRPr="00E27D49">
        <w:rPr>
          <w:rFonts w:ascii="Arial Narrow" w:hAnsi="Arial Narrow" w:cs="Arial"/>
          <w:color w:val="000000"/>
        </w:rPr>
        <w:t>d’une</w:t>
      </w:r>
      <w:r w:rsidRPr="00E27D49">
        <w:rPr>
          <w:rFonts w:ascii="Arial Narrow" w:hAnsi="Arial Narrow" w:cs="Arial"/>
          <w:color w:val="000000"/>
          <w:spacing w:val="10"/>
        </w:rPr>
        <w:t xml:space="preserve"> </w:t>
      </w:r>
      <w:r w:rsidRPr="00E27D49">
        <w:rPr>
          <w:rFonts w:ascii="Arial Narrow" w:hAnsi="Arial Narrow" w:cs="Arial"/>
          <w:color w:val="000000"/>
        </w:rPr>
        <w:t>pré- qualification) demandées aux soumissionnaires, dans</w:t>
      </w:r>
      <w:r w:rsidRPr="00E27D49">
        <w:rPr>
          <w:rFonts w:ascii="Arial Narrow" w:hAnsi="Arial Narrow" w:cs="Arial"/>
          <w:color w:val="000000"/>
          <w:spacing w:val="-8"/>
        </w:rPr>
        <w:t xml:space="preserve"> </w:t>
      </w:r>
      <w:r w:rsidRPr="00E27D49">
        <w:rPr>
          <w:rFonts w:ascii="Arial Narrow" w:hAnsi="Arial Narrow" w:cs="Arial"/>
          <w:color w:val="000000"/>
        </w:rPr>
        <w:t>le</w:t>
      </w:r>
      <w:r w:rsidRPr="00E27D49">
        <w:rPr>
          <w:rFonts w:ascii="Arial Narrow" w:hAnsi="Arial Narrow" w:cs="Arial"/>
          <w:color w:val="000000"/>
          <w:spacing w:val="-8"/>
        </w:rPr>
        <w:t xml:space="preserve"> </w:t>
      </w:r>
      <w:r w:rsidRPr="00E27D49">
        <w:rPr>
          <w:rFonts w:ascii="Arial Narrow" w:hAnsi="Arial Narrow" w:cs="Arial"/>
          <w:color w:val="000000"/>
        </w:rPr>
        <w:t>RPAO,</w:t>
      </w:r>
      <w:r w:rsidRPr="00E27D49">
        <w:rPr>
          <w:rFonts w:ascii="Arial Narrow" w:hAnsi="Arial Narrow" w:cs="Arial"/>
          <w:color w:val="000000"/>
          <w:spacing w:val="-8"/>
        </w:rPr>
        <w:t xml:space="preserve"> </w:t>
      </w:r>
      <w:r w:rsidRPr="00E27D49">
        <w:rPr>
          <w:rFonts w:ascii="Arial Narrow" w:hAnsi="Arial Narrow" w:cs="Arial"/>
          <w:color w:val="000000"/>
        </w:rPr>
        <w:t>afin</w:t>
      </w:r>
      <w:r w:rsidRPr="00E27D49">
        <w:rPr>
          <w:rFonts w:ascii="Arial Narrow" w:hAnsi="Arial Narrow" w:cs="Arial"/>
          <w:color w:val="000000"/>
          <w:spacing w:val="-8"/>
        </w:rPr>
        <w:t xml:space="preserve"> </w:t>
      </w:r>
      <w:r w:rsidRPr="00E27D49">
        <w:rPr>
          <w:rFonts w:ascii="Arial Narrow" w:hAnsi="Arial Narrow" w:cs="Arial"/>
          <w:color w:val="000000"/>
        </w:rPr>
        <w:t>d’établir</w:t>
      </w:r>
      <w:r w:rsidRPr="00E27D49">
        <w:rPr>
          <w:rFonts w:ascii="Arial Narrow" w:hAnsi="Arial Narrow" w:cs="Arial"/>
          <w:color w:val="000000"/>
          <w:spacing w:val="-8"/>
        </w:rPr>
        <w:t xml:space="preserve"> </w:t>
      </w:r>
      <w:r w:rsidRPr="00E27D49">
        <w:rPr>
          <w:rFonts w:ascii="Arial Narrow" w:hAnsi="Arial Narrow" w:cs="Arial"/>
          <w:color w:val="000000"/>
        </w:rPr>
        <w:t>leur</w:t>
      </w:r>
      <w:r w:rsidRPr="00E27D49">
        <w:rPr>
          <w:rFonts w:ascii="Arial Narrow" w:hAnsi="Arial Narrow" w:cs="Arial"/>
          <w:color w:val="000000"/>
          <w:spacing w:val="-8"/>
        </w:rPr>
        <w:t xml:space="preserve"> </w:t>
      </w:r>
      <w:r w:rsidRPr="00E27D49">
        <w:rPr>
          <w:rFonts w:ascii="Arial Narrow" w:hAnsi="Arial Narrow" w:cs="Arial"/>
          <w:color w:val="000000"/>
        </w:rPr>
        <w:t>qualification</w:t>
      </w:r>
      <w:r w:rsidRPr="00E27D49">
        <w:rPr>
          <w:rFonts w:ascii="Arial Narrow" w:hAnsi="Arial Narrow" w:cs="Arial"/>
          <w:color w:val="000000"/>
          <w:spacing w:val="-8"/>
        </w:rPr>
        <w:t xml:space="preserve"> </w:t>
      </w:r>
      <w:r w:rsidRPr="00E27D49">
        <w:rPr>
          <w:rFonts w:ascii="Arial Narrow" w:hAnsi="Arial Narrow" w:cs="Arial"/>
          <w:color w:val="000000"/>
        </w:rPr>
        <w:t>pour exécuter</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marché.</w:t>
      </w:r>
    </w:p>
    <w:p w14:paraId="349D431F"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Les</w:t>
      </w:r>
      <w:r w:rsidRPr="00E27D49">
        <w:rPr>
          <w:rFonts w:ascii="Arial Narrow" w:hAnsi="Arial Narrow" w:cs="Arial"/>
          <w:color w:val="000000"/>
          <w:spacing w:val="30"/>
        </w:rPr>
        <w:t xml:space="preserve"> </w:t>
      </w:r>
      <w:r w:rsidRPr="00E27D49">
        <w:rPr>
          <w:rFonts w:ascii="Arial Narrow" w:hAnsi="Arial Narrow" w:cs="Arial"/>
          <w:color w:val="000000"/>
        </w:rPr>
        <w:t>informations</w:t>
      </w:r>
      <w:r w:rsidRPr="00E27D49">
        <w:rPr>
          <w:rFonts w:ascii="Arial Narrow" w:hAnsi="Arial Narrow" w:cs="Arial"/>
          <w:color w:val="000000"/>
          <w:spacing w:val="30"/>
        </w:rPr>
        <w:t xml:space="preserve"> </w:t>
      </w:r>
      <w:r w:rsidRPr="00E27D49">
        <w:rPr>
          <w:rFonts w:ascii="Arial Narrow" w:hAnsi="Arial Narrow" w:cs="Arial"/>
          <w:color w:val="000000"/>
        </w:rPr>
        <w:t>relatives</w:t>
      </w:r>
      <w:r w:rsidRPr="00E27D49">
        <w:rPr>
          <w:rFonts w:ascii="Arial Narrow" w:hAnsi="Arial Narrow" w:cs="Arial"/>
          <w:color w:val="000000"/>
          <w:spacing w:val="30"/>
        </w:rPr>
        <w:t xml:space="preserve"> </w:t>
      </w:r>
      <w:r w:rsidRPr="00E27D49">
        <w:rPr>
          <w:rFonts w:ascii="Arial Narrow" w:hAnsi="Arial Narrow" w:cs="Arial"/>
          <w:color w:val="000000"/>
        </w:rPr>
        <w:t>aux</w:t>
      </w:r>
      <w:r w:rsidRPr="00E27D49">
        <w:rPr>
          <w:rFonts w:ascii="Arial Narrow" w:hAnsi="Arial Narrow" w:cs="Arial"/>
          <w:color w:val="000000"/>
          <w:spacing w:val="30"/>
        </w:rPr>
        <w:t xml:space="preserve"> </w:t>
      </w:r>
      <w:r w:rsidRPr="00E27D49">
        <w:rPr>
          <w:rFonts w:ascii="Arial Narrow" w:hAnsi="Arial Narrow" w:cs="Arial"/>
          <w:color w:val="000000"/>
        </w:rPr>
        <w:t>points</w:t>
      </w:r>
      <w:r w:rsidRPr="00E27D49">
        <w:rPr>
          <w:rFonts w:ascii="Arial Narrow" w:hAnsi="Arial Narrow" w:cs="Arial"/>
          <w:color w:val="000000"/>
          <w:spacing w:val="30"/>
        </w:rPr>
        <w:t xml:space="preserve"> </w:t>
      </w:r>
      <w:r w:rsidRPr="00E27D49">
        <w:rPr>
          <w:rFonts w:ascii="Arial Narrow" w:hAnsi="Arial Narrow" w:cs="Arial"/>
          <w:color w:val="000000"/>
        </w:rPr>
        <w:t>suivants</w:t>
      </w:r>
      <w:r w:rsidRPr="00E27D49">
        <w:rPr>
          <w:rFonts w:ascii="Arial Narrow" w:hAnsi="Arial Narrow" w:cs="Arial"/>
          <w:color w:val="000000"/>
          <w:spacing w:val="30"/>
        </w:rPr>
        <w:t xml:space="preserve"> </w:t>
      </w:r>
      <w:r w:rsidRPr="00E27D49">
        <w:rPr>
          <w:rFonts w:ascii="Arial Narrow" w:hAnsi="Arial Narrow" w:cs="Arial"/>
          <w:color w:val="000000"/>
        </w:rPr>
        <w:t>sont exigées</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cas</w:t>
      </w:r>
      <w:r w:rsidRPr="00E27D49">
        <w:rPr>
          <w:rFonts w:ascii="Arial Narrow" w:hAnsi="Arial Narrow" w:cs="Arial"/>
          <w:color w:val="000000"/>
          <w:spacing w:val="6"/>
        </w:rPr>
        <w:t xml:space="preserve"> </w:t>
      </w:r>
      <w:r w:rsidRPr="00E27D49">
        <w:rPr>
          <w:rFonts w:ascii="Arial Narrow" w:hAnsi="Arial Narrow" w:cs="Arial"/>
          <w:color w:val="000000"/>
        </w:rPr>
        <w:t>échéant</w:t>
      </w:r>
      <w:r w:rsidRPr="00E27D49">
        <w:rPr>
          <w:rFonts w:ascii="Arial Narrow" w:hAnsi="Arial Narrow" w:cs="Arial"/>
          <w:color w:val="000000"/>
          <w:spacing w:val="6"/>
        </w:rPr>
        <w:t xml:space="preserve"> </w:t>
      </w:r>
      <w:r w:rsidRPr="00E27D49">
        <w:rPr>
          <w:rFonts w:ascii="Arial Narrow" w:hAnsi="Arial Narrow" w:cs="Arial"/>
          <w:color w:val="000000"/>
        </w:rPr>
        <w:t>:</w:t>
      </w:r>
    </w:p>
    <w:p w14:paraId="1024D43B" w14:textId="77777777" w:rsidR="00EB441F" w:rsidRPr="00E27D49" w:rsidRDefault="00661F1D" w:rsidP="00661F1D">
      <w:pPr>
        <w:widowControl w:val="0"/>
        <w:tabs>
          <w:tab w:val="left" w:pos="340"/>
        </w:tabs>
        <w:autoSpaceDE w:val="0"/>
        <w:ind w:left="567" w:hanging="283"/>
        <w:jc w:val="both"/>
        <w:rPr>
          <w:rFonts w:ascii="Arial Narrow" w:hAnsi="Arial Narrow"/>
          <w:color w:val="000000"/>
        </w:rPr>
      </w:pPr>
      <w:r w:rsidRPr="00E27D49">
        <w:rPr>
          <w:rFonts w:ascii="Arial Narrow" w:hAnsi="Arial Narrow" w:cs="Arial"/>
          <w:color w:val="000000"/>
        </w:rPr>
        <w:t>i.</w:t>
      </w:r>
      <w:r w:rsidRPr="00E27D49">
        <w:rPr>
          <w:rFonts w:ascii="Arial Narrow" w:hAnsi="Arial Narrow" w:cs="Arial"/>
          <w:color w:val="000000"/>
        </w:rPr>
        <w:tab/>
        <w:t>La production des bilans certifiés et chiffres d’affaires</w:t>
      </w:r>
      <w:r w:rsidRPr="00E27D49">
        <w:rPr>
          <w:rFonts w:ascii="Arial Narrow" w:hAnsi="Arial Narrow" w:cs="Arial"/>
          <w:color w:val="000000"/>
          <w:spacing w:val="6"/>
        </w:rPr>
        <w:t xml:space="preserve"> </w:t>
      </w:r>
      <w:r w:rsidRPr="00E27D49">
        <w:rPr>
          <w:rFonts w:ascii="Arial Narrow" w:hAnsi="Arial Narrow" w:cs="Arial"/>
          <w:color w:val="000000"/>
        </w:rPr>
        <w:t>récents</w:t>
      </w:r>
      <w:r w:rsidRPr="00E27D49">
        <w:rPr>
          <w:rFonts w:ascii="Arial Narrow" w:hAnsi="Arial Narrow" w:cs="Arial"/>
          <w:color w:val="000000"/>
          <w:spacing w:val="6"/>
        </w:rPr>
        <w:t xml:space="preserve"> </w:t>
      </w:r>
      <w:r w:rsidRPr="00E27D49">
        <w:rPr>
          <w:rFonts w:ascii="Arial Narrow" w:hAnsi="Arial Narrow" w:cs="Arial"/>
          <w:color w:val="000000"/>
        </w:rPr>
        <w:t>;</w:t>
      </w:r>
    </w:p>
    <w:p w14:paraId="6FEE9859" w14:textId="77777777" w:rsidR="00EB441F" w:rsidRPr="00E27D49" w:rsidRDefault="00661F1D" w:rsidP="00661F1D">
      <w:pPr>
        <w:widowControl w:val="0"/>
        <w:autoSpaceDE w:val="0"/>
        <w:ind w:left="567" w:hanging="283"/>
        <w:jc w:val="both"/>
        <w:rPr>
          <w:rFonts w:ascii="Arial Narrow" w:hAnsi="Arial Narrow"/>
          <w:color w:val="000000"/>
        </w:rPr>
      </w:pPr>
      <w:r w:rsidRPr="00E27D49">
        <w:rPr>
          <w:rFonts w:ascii="Arial Narrow" w:hAnsi="Arial Narrow" w:cs="Arial"/>
          <w:color w:val="000000"/>
        </w:rPr>
        <w:t>ii.</w:t>
      </w:r>
      <w:r w:rsidR="00EB441F" w:rsidRPr="00E27D49">
        <w:rPr>
          <w:rFonts w:ascii="Arial Narrow" w:hAnsi="Arial Narrow" w:cs="Arial"/>
          <w:color w:val="000000"/>
        </w:rPr>
        <w:t xml:space="preserve"> </w:t>
      </w:r>
      <w:r w:rsidRPr="00E27D49">
        <w:rPr>
          <w:rFonts w:ascii="Arial Narrow" w:hAnsi="Arial Narrow" w:cs="Arial"/>
          <w:color w:val="000000"/>
          <w:spacing w:val="2"/>
        </w:rPr>
        <w:t>Accè</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rPr>
        <w:t>à</w:t>
      </w:r>
      <w:r w:rsidR="00EB441F" w:rsidRPr="00E27D49">
        <w:rPr>
          <w:rFonts w:ascii="Arial Narrow" w:hAnsi="Arial Narrow" w:cs="Arial"/>
          <w:color w:val="000000"/>
        </w:rPr>
        <w:t xml:space="preserve"> </w:t>
      </w:r>
      <w:r w:rsidRPr="00E27D49">
        <w:rPr>
          <w:rFonts w:ascii="Arial Narrow" w:hAnsi="Arial Narrow" w:cs="Arial"/>
          <w:color w:val="000000"/>
          <w:spacing w:val="2"/>
        </w:rPr>
        <w:t>un</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2"/>
        </w:rPr>
        <w:t>lign</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2"/>
        </w:rPr>
        <w:t>d</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2"/>
        </w:rPr>
        <w:t>crédi</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2"/>
        </w:rPr>
        <w:t>o</w:t>
      </w:r>
      <w:r w:rsidRPr="00E27D49">
        <w:rPr>
          <w:rFonts w:ascii="Arial Narrow" w:hAnsi="Arial Narrow" w:cs="Arial"/>
          <w:color w:val="000000"/>
        </w:rPr>
        <w:t>u</w:t>
      </w:r>
      <w:r w:rsidR="00EB441F" w:rsidRPr="00E27D49">
        <w:rPr>
          <w:rFonts w:ascii="Arial Narrow" w:hAnsi="Arial Narrow" w:cs="Arial"/>
          <w:color w:val="000000"/>
        </w:rPr>
        <w:t xml:space="preserve"> </w:t>
      </w:r>
      <w:r w:rsidRPr="00E27D49">
        <w:rPr>
          <w:rFonts w:ascii="Arial Narrow" w:hAnsi="Arial Narrow" w:cs="Arial"/>
          <w:color w:val="000000"/>
          <w:spacing w:val="2"/>
        </w:rPr>
        <w:t xml:space="preserve">disposition </w:t>
      </w:r>
      <w:r w:rsidRPr="00E27D49">
        <w:rPr>
          <w:rFonts w:ascii="Arial Narrow" w:hAnsi="Arial Narrow" w:cs="Arial"/>
          <w:color w:val="000000"/>
        </w:rPr>
        <w:t>d’autres</w:t>
      </w:r>
      <w:r w:rsidRPr="00E27D49">
        <w:rPr>
          <w:rFonts w:ascii="Arial Narrow" w:hAnsi="Arial Narrow" w:cs="Arial"/>
          <w:color w:val="000000"/>
          <w:spacing w:val="6"/>
        </w:rPr>
        <w:t xml:space="preserve"> </w:t>
      </w:r>
      <w:r w:rsidRPr="00E27D49">
        <w:rPr>
          <w:rFonts w:ascii="Arial Narrow" w:hAnsi="Arial Narrow" w:cs="Arial"/>
          <w:color w:val="000000"/>
        </w:rPr>
        <w:t>ressources</w:t>
      </w:r>
      <w:r w:rsidRPr="00E27D49">
        <w:rPr>
          <w:rFonts w:ascii="Arial Narrow" w:hAnsi="Arial Narrow" w:cs="Arial"/>
          <w:color w:val="000000"/>
          <w:spacing w:val="6"/>
        </w:rPr>
        <w:t xml:space="preserve"> </w:t>
      </w:r>
      <w:r w:rsidRPr="00E27D49">
        <w:rPr>
          <w:rFonts w:ascii="Arial Narrow" w:hAnsi="Arial Narrow" w:cs="Arial"/>
          <w:color w:val="000000"/>
        </w:rPr>
        <w:t>financières</w:t>
      </w:r>
      <w:r w:rsidRPr="00E27D49">
        <w:rPr>
          <w:rFonts w:ascii="Arial Narrow" w:hAnsi="Arial Narrow" w:cs="Arial"/>
          <w:color w:val="000000"/>
          <w:spacing w:val="6"/>
        </w:rPr>
        <w:t xml:space="preserve"> </w:t>
      </w:r>
      <w:r w:rsidRPr="00E27D49">
        <w:rPr>
          <w:rFonts w:ascii="Arial Narrow" w:hAnsi="Arial Narrow" w:cs="Arial"/>
          <w:color w:val="000000"/>
        </w:rPr>
        <w:t>;</w:t>
      </w:r>
    </w:p>
    <w:p w14:paraId="2F578206" w14:textId="77777777" w:rsidR="00EB441F" w:rsidRPr="00E27D49" w:rsidRDefault="00661F1D" w:rsidP="00661F1D">
      <w:pPr>
        <w:widowControl w:val="0"/>
        <w:autoSpaceDE w:val="0"/>
        <w:ind w:left="567" w:hanging="283"/>
        <w:jc w:val="both"/>
        <w:rPr>
          <w:rFonts w:ascii="Arial Narrow" w:hAnsi="Arial Narrow"/>
          <w:color w:val="000000"/>
        </w:rPr>
      </w:pPr>
      <w:r w:rsidRPr="00E27D49">
        <w:rPr>
          <w:rFonts w:ascii="Arial Narrow" w:hAnsi="Arial Narrow" w:cs="Arial"/>
          <w:color w:val="000000"/>
        </w:rPr>
        <w:t xml:space="preserve">iii. </w:t>
      </w:r>
      <w:r w:rsidRPr="00E27D49">
        <w:rPr>
          <w:rFonts w:ascii="Arial Narrow" w:hAnsi="Arial Narrow" w:cs="Arial"/>
          <w:color w:val="000000"/>
          <w:spacing w:val="5"/>
        </w:rPr>
        <w:t>Le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commande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acquise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e</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5"/>
        </w:rPr>
        <w:t>le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marchés </w:t>
      </w:r>
      <w:r w:rsidRPr="00E27D49">
        <w:rPr>
          <w:rFonts w:ascii="Arial Narrow" w:hAnsi="Arial Narrow" w:cs="Arial"/>
          <w:color w:val="000000"/>
        </w:rPr>
        <w:t>attribués</w:t>
      </w:r>
      <w:r w:rsidRPr="00E27D49">
        <w:rPr>
          <w:rFonts w:ascii="Arial Narrow" w:hAnsi="Arial Narrow" w:cs="Arial"/>
          <w:color w:val="000000"/>
          <w:spacing w:val="6"/>
        </w:rPr>
        <w:t xml:space="preserve"> </w:t>
      </w:r>
      <w:r w:rsidRPr="00E27D49">
        <w:rPr>
          <w:rFonts w:ascii="Arial Narrow" w:hAnsi="Arial Narrow" w:cs="Arial"/>
          <w:color w:val="000000"/>
        </w:rPr>
        <w:t>;</w:t>
      </w:r>
    </w:p>
    <w:p w14:paraId="4B23E50A" w14:textId="77777777" w:rsidR="00EB441F" w:rsidRPr="00E27D49" w:rsidRDefault="00661F1D" w:rsidP="00661F1D">
      <w:pPr>
        <w:widowControl w:val="0"/>
        <w:autoSpaceDE w:val="0"/>
        <w:ind w:left="567" w:hanging="283"/>
        <w:jc w:val="both"/>
        <w:rPr>
          <w:rFonts w:ascii="Arial Narrow" w:hAnsi="Arial Narrow"/>
          <w:color w:val="000000"/>
        </w:rPr>
      </w:pPr>
      <w:r w:rsidRPr="00E27D49">
        <w:rPr>
          <w:rFonts w:ascii="Arial Narrow" w:hAnsi="Arial Narrow" w:cs="Arial"/>
          <w:color w:val="000000"/>
        </w:rPr>
        <w:t>iv. Les</w:t>
      </w:r>
      <w:r w:rsidRPr="00E27D49">
        <w:rPr>
          <w:rFonts w:ascii="Arial Narrow" w:hAnsi="Arial Narrow" w:cs="Arial"/>
          <w:color w:val="000000"/>
          <w:spacing w:val="6"/>
        </w:rPr>
        <w:t xml:space="preserve"> </w:t>
      </w:r>
      <w:r w:rsidRPr="00E27D49">
        <w:rPr>
          <w:rFonts w:ascii="Arial Narrow" w:hAnsi="Arial Narrow" w:cs="Arial"/>
          <w:color w:val="000000"/>
        </w:rPr>
        <w:t>litiges</w:t>
      </w:r>
      <w:r w:rsidRPr="00E27D49">
        <w:rPr>
          <w:rFonts w:ascii="Arial Narrow" w:hAnsi="Arial Narrow" w:cs="Arial"/>
          <w:color w:val="000000"/>
          <w:spacing w:val="6"/>
        </w:rPr>
        <w:t xml:space="preserve"> </w:t>
      </w:r>
      <w:r w:rsidRPr="00E27D49">
        <w:rPr>
          <w:rFonts w:ascii="Arial Narrow" w:hAnsi="Arial Narrow" w:cs="Arial"/>
          <w:color w:val="000000"/>
        </w:rPr>
        <w:t>en</w:t>
      </w:r>
      <w:r w:rsidRPr="00E27D49">
        <w:rPr>
          <w:rFonts w:ascii="Arial Narrow" w:hAnsi="Arial Narrow" w:cs="Arial"/>
          <w:color w:val="000000"/>
          <w:spacing w:val="6"/>
        </w:rPr>
        <w:t xml:space="preserve"> </w:t>
      </w:r>
      <w:r w:rsidRPr="00E27D49">
        <w:rPr>
          <w:rFonts w:ascii="Arial Narrow" w:hAnsi="Arial Narrow" w:cs="Arial"/>
          <w:color w:val="000000"/>
        </w:rPr>
        <w:t>cours</w:t>
      </w:r>
      <w:r w:rsidRPr="00E27D49">
        <w:rPr>
          <w:rFonts w:ascii="Arial Narrow" w:hAnsi="Arial Narrow" w:cs="Arial"/>
          <w:color w:val="000000"/>
          <w:spacing w:val="6"/>
        </w:rPr>
        <w:t xml:space="preserve"> </w:t>
      </w:r>
      <w:r w:rsidRPr="00E27D49">
        <w:rPr>
          <w:rFonts w:ascii="Arial Narrow" w:hAnsi="Arial Narrow" w:cs="Arial"/>
          <w:color w:val="000000"/>
        </w:rPr>
        <w:t>;</w:t>
      </w:r>
    </w:p>
    <w:p w14:paraId="3B1687B3" w14:textId="77777777" w:rsidR="00EB441F" w:rsidRPr="00E27D49" w:rsidRDefault="00661F1D" w:rsidP="00661F1D">
      <w:pPr>
        <w:widowControl w:val="0"/>
        <w:autoSpaceDE w:val="0"/>
        <w:ind w:left="567" w:hanging="283"/>
        <w:jc w:val="both"/>
        <w:rPr>
          <w:rFonts w:ascii="Arial Narrow" w:hAnsi="Arial Narrow"/>
          <w:color w:val="000000"/>
        </w:rPr>
      </w:pPr>
      <w:r w:rsidRPr="00E27D49">
        <w:rPr>
          <w:rFonts w:ascii="Arial Narrow" w:hAnsi="Arial Narrow" w:cs="Arial"/>
          <w:color w:val="000000"/>
        </w:rPr>
        <w:t>v.</w:t>
      </w:r>
      <w:r w:rsidR="00EB441F" w:rsidRPr="00E27D49">
        <w:rPr>
          <w:rFonts w:ascii="Arial Narrow" w:hAnsi="Arial Narrow" w:cs="Arial"/>
          <w:color w:val="000000"/>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disponibilité</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matériel</w:t>
      </w:r>
      <w:r w:rsidRPr="00E27D49">
        <w:rPr>
          <w:rFonts w:ascii="Arial Narrow" w:hAnsi="Arial Narrow" w:cs="Arial"/>
          <w:color w:val="000000"/>
          <w:spacing w:val="6"/>
        </w:rPr>
        <w:t xml:space="preserve"> </w:t>
      </w:r>
      <w:r w:rsidRPr="00E27D49">
        <w:rPr>
          <w:rFonts w:ascii="Arial Narrow" w:hAnsi="Arial Narrow" w:cs="Arial"/>
          <w:color w:val="000000"/>
        </w:rPr>
        <w:t>indispensable.</w:t>
      </w:r>
    </w:p>
    <w:p w14:paraId="6A60BA69"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 xml:space="preserve">6.2. </w:t>
      </w:r>
      <w:r w:rsidRPr="00E27D49">
        <w:rPr>
          <w:rFonts w:ascii="Arial Narrow" w:hAnsi="Arial Narrow" w:cs="Arial"/>
          <w:color w:val="000000"/>
          <w:spacing w:val="4"/>
        </w:rPr>
        <w:t>Le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4"/>
        </w:rPr>
        <w:t>soumission</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4"/>
        </w:rPr>
        <w:t>présentée</w:t>
      </w:r>
      <w:r w:rsidRPr="00E27D49">
        <w:rPr>
          <w:rFonts w:ascii="Arial Narrow" w:hAnsi="Arial Narrow" w:cs="Arial"/>
          <w:color w:val="000000"/>
        </w:rPr>
        <w:t xml:space="preserve">s </w:t>
      </w:r>
      <w:r w:rsidRPr="00E27D49">
        <w:rPr>
          <w:rFonts w:ascii="Arial Narrow" w:hAnsi="Arial Narrow" w:cs="Arial"/>
          <w:color w:val="000000"/>
          <w:spacing w:val="4"/>
        </w:rPr>
        <w:t>pa</w:t>
      </w:r>
      <w:r w:rsidRPr="00E27D49">
        <w:rPr>
          <w:rFonts w:ascii="Arial Narrow" w:hAnsi="Arial Narrow" w:cs="Arial"/>
          <w:color w:val="000000"/>
        </w:rPr>
        <w:t xml:space="preserve">r </w:t>
      </w:r>
      <w:r w:rsidRPr="00E27D49">
        <w:rPr>
          <w:rFonts w:ascii="Arial Narrow" w:hAnsi="Arial Narrow" w:cs="Arial"/>
          <w:color w:val="000000"/>
          <w:spacing w:val="4"/>
        </w:rPr>
        <w:t>deu</w:t>
      </w:r>
      <w:r w:rsidRPr="00E27D49">
        <w:rPr>
          <w:rFonts w:ascii="Arial Narrow" w:hAnsi="Arial Narrow" w:cs="Arial"/>
          <w:color w:val="000000"/>
        </w:rPr>
        <w:t xml:space="preserve">x </w:t>
      </w:r>
      <w:r w:rsidRPr="00E27D49">
        <w:rPr>
          <w:rFonts w:ascii="Arial Narrow" w:hAnsi="Arial Narrow" w:cs="Arial"/>
          <w:color w:val="000000"/>
          <w:spacing w:val="4"/>
        </w:rPr>
        <w:t xml:space="preserve">ou </w:t>
      </w:r>
      <w:r w:rsidRPr="00E27D49">
        <w:rPr>
          <w:rFonts w:ascii="Arial Narrow" w:hAnsi="Arial Narrow" w:cs="Arial"/>
          <w:color w:val="000000"/>
        </w:rPr>
        <w:t>plusieurs</w:t>
      </w:r>
      <w:r w:rsidRPr="00E27D49">
        <w:rPr>
          <w:rFonts w:ascii="Arial Narrow" w:hAnsi="Arial Narrow" w:cs="Arial"/>
          <w:color w:val="000000"/>
          <w:spacing w:val="16"/>
        </w:rPr>
        <w:t xml:space="preserve"> </w:t>
      </w:r>
      <w:r w:rsidRPr="00E27D49">
        <w:rPr>
          <w:rFonts w:ascii="Arial Narrow" w:hAnsi="Arial Narrow" w:cs="Arial"/>
          <w:color w:val="000000"/>
        </w:rPr>
        <w:t>entrepreneurs</w:t>
      </w:r>
      <w:r w:rsidRPr="00E27D49">
        <w:rPr>
          <w:rFonts w:ascii="Arial Narrow" w:hAnsi="Arial Narrow" w:cs="Arial"/>
          <w:color w:val="000000"/>
          <w:spacing w:val="16"/>
        </w:rPr>
        <w:t xml:space="preserve"> </w:t>
      </w:r>
      <w:r w:rsidRPr="00E27D49">
        <w:rPr>
          <w:rFonts w:ascii="Arial Narrow" w:hAnsi="Arial Narrow" w:cs="Arial"/>
          <w:color w:val="000000"/>
        </w:rPr>
        <w:t>groupés</w:t>
      </w:r>
      <w:r w:rsidRPr="00E27D49">
        <w:rPr>
          <w:rFonts w:ascii="Arial Narrow" w:hAnsi="Arial Narrow" w:cs="Arial"/>
          <w:color w:val="000000"/>
          <w:spacing w:val="16"/>
        </w:rPr>
        <w:t xml:space="preserve"> </w:t>
      </w:r>
      <w:r w:rsidRPr="00E27D49">
        <w:rPr>
          <w:rFonts w:ascii="Arial Narrow" w:hAnsi="Arial Narrow" w:cs="Arial"/>
          <w:color w:val="000000"/>
        </w:rPr>
        <w:t>(co-traitance) doivent</w:t>
      </w:r>
      <w:r w:rsidRPr="00E27D49">
        <w:rPr>
          <w:rFonts w:ascii="Arial Narrow" w:hAnsi="Arial Narrow" w:cs="Arial"/>
          <w:color w:val="000000"/>
          <w:spacing w:val="6"/>
        </w:rPr>
        <w:t xml:space="preserve"> </w:t>
      </w:r>
      <w:r w:rsidRPr="00E27D49">
        <w:rPr>
          <w:rFonts w:ascii="Arial Narrow" w:hAnsi="Arial Narrow" w:cs="Arial"/>
          <w:color w:val="000000"/>
        </w:rPr>
        <w:t>satisfaire</w:t>
      </w:r>
      <w:r w:rsidRPr="00E27D49">
        <w:rPr>
          <w:rFonts w:ascii="Arial Narrow" w:hAnsi="Arial Narrow" w:cs="Arial"/>
          <w:color w:val="000000"/>
          <w:spacing w:val="6"/>
        </w:rPr>
        <w:t xml:space="preserve"> </w:t>
      </w:r>
      <w:r w:rsidRPr="00E27D49">
        <w:rPr>
          <w:rFonts w:ascii="Arial Narrow" w:hAnsi="Arial Narrow" w:cs="Arial"/>
          <w:color w:val="000000"/>
        </w:rPr>
        <w:t>aux</w:t>
      </w:r>
      <w:r w:rsidRPr="00E27D49">
        <w:rPr>
          <w:rFonts w:ascii="Arial Narrow" w:hAnsi="Arial Narrow" w:cs="Arial"/>
          <w:color w:val="000000"/>
          <w:spacing w:val="6"/>
        </w:rPr>
        <w:t xml:space="preserve"> </w:t>
      </w:r>
      <w:r w:rsidRPr="00E27D49">
        <w:rPr>
          <w:rFonts w:ascii="Arial Narrow" w:hAnsi="Arial Narrow" w:cs="Arial"/>
          <w:color w:val="000000"/>
        </w:rPr>
        <w:t>conditions</w:t>
      </w:r>
      <w:r w:rsidRPr="00E27D49">
        <w:rPr>
          <w:rFonts w:ascii="Arial Narrow" w:hAnsi="Arial Narrow" w:cs="Arial"/>
          <w:color w:val="000000"/>
          <w:spacing w:val="6"/>
        </w:rPr>
        <w:t xml:space="preserve"> </w:t>
      </w:r>
      <w:r w:rsidRPr="00E27D49">
        <w:rPr>
          <w:rFonts w:ascii="Arial Narrow" w:hAnsi="Arial Narrow" w:cs="Arial"/>
          <w:color w:val="000000"/>
        </w:rPr>
        <w:t>suivantes</w:t>
      </w:r>
      <w:r w:rsidRPr="00E27D49">
        <w:rPr>
          <w:rFonts w:ascii="Arial Narrow" w:hAnsi="Arial Narrow" w:cs="Arial"/>
          <w:color w:val="000000"/>
          <w:spacing w:val="6"/>
        </w:rPr>
        <w:t xml:space="preserve"> </w:t>
      </w:r>
      <w:r w:rsidRPr="00E27D49">
        <w:rPr>
          <w:rFonts w:ascii="Arial Narrow" w:hAnsi="Arial Narrow" w:cs="Arial"/>
          <w:color w:val="000000"/>
        </w:rPr>
        <w:t>:</w:t>
      </w:r>
    </w:p>
    <w:p w14:paraId="1BDC4CED" w14:textId="77777777" w:rsidR="00EB441F" w:rsidRPr="00E27D49" w:rsidRDefault="00661F1D" w:rsidP="00661F1D">
      <w:pPr>
        <w:widowControl w:val="0"/>
        <w:tabs>
          <w:tab w:val="left" w:pos="1160"/>
          <w:tab w:val="left" w:pos="1980"/>
          <w:tab w:val="left" w:pos="2900"/>
          <w:tab w:val="left" w:pos="3600"/>
          <w:tab w:val="left" w:pos="4700"/>
        </w:tabs>
        <w:autoSpaceDE w:val="0"/>
        <w:jc w:val="both"/>
        <w:rPr>
          <w:rFonts w:ascii="Arial Narrow" w:hAnsi="Arial Narrow"/>
          <w:color w:val="000000"/>
        </w:rPr>
      </w:pPr>
      <w:r w:rsidRPr="00E27D49">
        <w:rPr>
          <w:rFonts w:ascii="Arial Narrow" w:hAnsi="Arial Narrow" w:cs="Arial"/>
          <w:color w:val="000000"/>
        </w:rPr>
        <w:t xml:space="preserve">a. </w:t>
      </w:r>
      <w:r w:rsidRPr="00E27D49">
        <w:rPr>
          <w:rFonts w:ascii="Arial Narrow" w:hAnsi="Arial Narrow" w:cs="Arial"/>
          <w:color w:val="000000"/>
          <w:spacing w:val="5"/>
        </w:rPr>
        <w:t>L’offr</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spacing w:val="5"/>
        </w:rPr>
        <w:t>devr</w:t>
      </w:r>
      <w:r w:rsidRPr="00E27D49">
        <w:rPr>
          <w:rFonts w:ascii="Arial Narrow" w:hAnsi="Arial Narrow" w:cs="Arial"/>
          <w:color w:val="000000"/>
        </w:rPr>
        <w:t>a</w:t>
      </w:r>
      <w:r w:rsidRPr="00E27D49">
        <w:rPr>
          <w:rFonts w:ascii="Arial Narrow" w:hAnsi="Arial Narrow" w:cs="Arial"/>
          <w:b/>
          <w:i/>
          <w:color w:val="000000"/>
        </w:rPr>
        <w:t xml:space="preserve"> </w:t>
      </w:r>
      <w:r w:rsidRPr="00E27D49">
        <w:rPr>
          <w:rFonts w:ascii="Arial Narrow" w:hAnsi="Arial Narrow" w:cs="Arial"/>
          <w:color w:val="000000"/>
          <w:spacing w:val="5"/>
        </w:rPr>
        <w:t>inclur</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spacing w:val="5"/>
        </w:rPr>
        <w:t>pou</w:t>
      </w:r>
      <w:r w:rsidRPr="00E27D49">
        <w:rPr>
          <w:rFonts w:ascii="Arial Narrow" w:hAnsi="Arial Narrow" w:cs="Arial"/>
          <w:color w:val="000000"/>
        </w:rPr>
        <w:t>r</w:t>
      </w:r>
      <w:r w:rsidRPr="00E27D49">
        <w:rPr>
          <w:rFonts w:ascii="Arial Narrow" w:hAnsi="Arial Narrow" w:cs="Arial"/>
          <w:b/>
          <w:i/>
          <w:color w:val="000000"/>
        </w:rPr>
        <w:t xml:space="preserve"> </w:t>
      </w:r>
      <w:r w:rsidRPr="00E27D49">
        <w:rPr>
          <w:rFonts w:ascii="Arial Narrow" w:hAnsi="Arial Narrow" w:cs="Arial"/>
          <w:color w:val="000000"/>
          <w:spacing w:val="5"/>
        </w:rPr>
        <w:t>chacun</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spacing w:val="5"/>
        </w:rPr>
        <w:t xml:space="preserve">des </w:t>
      </w:r>
      <w:r w:rsidRPr="00E27D49">
        <w:rPr>
          <w:rFonts w:ascii="Arial Narrow" w:hAnsi="Arial Narrow" w:cs="Arial"/>
          <w:color w:val="000000"/>
        </w:rPr>
        <w:t>entreprises,</w:t>
      </w:r>
      <w:r w:rsidRPr="00E27D49">
        <w:rPr>
          <w:rFonts w:ascii="Arial Narrow" w:hAnsi="Arial Narrow" w:cs="Arial"/>
          <w:color w:val="000000"/>
          <w:spacing w:val="-4"/>
        </w:rPr>
        <w:t xml:space="preserve"> </w:t>
      </w:r>
      <w:r w:rsidRPr="00E27D49">
        <w:rPr>
          <w:rFonts w:ascii="Arial Narrow" w:hAnsi="Arial Narrow" w:cs="Arial"/>
          <w:color w:val="000000"/>
        </w:rPr>
        <w:t>tous</w:t>
      </w:r>
      <w:r w:rsidRPr="00E27D49">
        <w:rPr>
          <w:rFonts w:ascii="Arial Narrow" w:hAnsi="Arial Narrow" w:cs="Arial"/>
          <w:color w:val="000000"/>
          <w:spacing w:val="-4"/>
        </w:rPr>
        <w:t xml:space="preserve"> </w:t>
      </w:r>
      <w:r w:rsidRPr="00E27D49">
        <w:rPr>
          <w:rFonts w:ascii="Arial Narrow" w:hAnsi="Arial Narrow" w:cs="Arial"/>
          <w:color w:val="000000"/>
        </w:rPr>
        <w:t>les</w:t>
      </w:r>
      <w:r w:rsidRPr="00E27D49">
        <w:rPr>
          <w:rFonts w:ascii="Arial Narrow" w:hAnsi="Arial Narrow" w:cs="Arial"/>
          <w:color w:val="000000"/>
          <w:spacing w:val="-4"/>
        </w:rPr>
        <w:t xml:space="preserve"> </w:t>
      </w:r>
      <w:r w:rsidRPr="00E27D49">
        <w:rPr>
          <w:rFonts w:ascii="Arial Narrow" w:hAnsi="Arial Narrow" w:cs="Arial"/>
          <w:color w:val="000000"/>
        </w:rPr>
        <w:t>renseignements</w:t>
      </w:r>
      <w:r w:rsidRPr="00E27D49">
        <w:rPr>
          <w:rFonts w:ascii="Arial Narrow" w:hAnsi="Arial Narrow" w:cs="Arial"/>
          <w:color w:val="000000"/>
          <w:spacing w:val="-4"/>
        </w:rPr>
        <w:t xml:space="preserve"> </w:t>
      </w:r>
      <w:r w:rsidRPr="00E27D49">
        <w:rPr>
          <w:rFonts w:ascii="Arial Narrow" w:hAnsi="Arial Narrow" w:cs="Arial"/>
          <w:color w:val="000000"/>
        </w:rPr>
        <w:t>énumérés</w:t>
      </w:r>
      <w:r w:rsidRPr="00E27D49">
        <w:rPr>
          <w:rFonts w:ascii="Arial Narrow" w:hAnsi="Arial Narrow" w:cs="Arial"/>
          <w:color w:val="000000"/>
          <w:spacing w:val="-4"/>
        </w:rPr>
        <w:t xml:space="preserve"> </w:t>
      </w:r>
      <w:r w:rsidRPr="00E27D49">
        <w:rPr>
          <w:rFonts w:ascii="Arial Narrow" w:hAnsi="Arial Narrow" w:cs="Arial"/>
          <w:color w:val="000000"/>
        </w:rPr>
        <w:t xml:space="preserve">à l’Article 6.1 ci-dessus. Le RPAO devra préciser les informations à fournir par le groupement </w:t>
      </w:r>
      <w:r w:rsidRPr="00E27D49">
        <w:rPr>
          <w:rFonts w:ascii="Arial Narrow" w:hAnsi="Arial Narrow" w:cs="Arial"/>
          <w:color w:val="000000"/>
          <w:spacing w:val="5"/>
        </w:rPr>
        <w:t>e</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5"/>
        </w:rPr>
        <w:t>celle</w:t>
      </w:r>
      <w:r w:rsidRPr="00E27D49">
        <w:rPr>
          <w:rFonts w:ascii="Arial Narrow" w:hAnsi="Arial Narrow" w:cs="Arial"/>
          <w:color w:val="000000"/>
        </w:rPr>
        <w:t>s</w:t>
      </w:r>
      <w:r w:rsidRPr="00E27D49">
        <w:rPr>
          <w:rFonts w:ascii="Arial Narrow" w:hAnsi="Arial Narrow" w:cs="Arial"/>
          <w:color w:val="000000"/>
          <w:spacing w:val="-25"/>
        </w:rPr>
        <w:t xml:space="preserve"> </w:t>
      </w:r>
      <w:r w:rsidRPr="00E27D49">
        <w:rPr>
          <w:rFonts w:ascii="Arial Narrow" w:hAnsi="Arial Narrow" w:cs="Arial"/>
          <w:color w:val="000000"/>
        </w:rPr>
        <w:t xml:space="preserve">à </w:t>
      </w:r>
      <w:r w:rsidRPr="00E27D49">
        <w:rPr>
          <w:rFonts w:ascii="Arial Narrow" w:hAnsi="Arial Narrow" w:cs="Arial"/>
          <w:color w:val="000000"/>
          <w:spacing w:val="5"/>
        </w:rPr>
        <w:t>fourni</w:t>
      </w:r>
      <w:r w:rsidRPr="00E27D49">
        <w:rPr>
          <w:rFonts w:ascii="Arial Narrow" w:hAnsi="Arial Narrow" w:cs="Arial"/>
          <w:color w:val="000000"/>
        </w:rPr>
        <w:t xml:space="preserve">r </w:t>
      </w:r>
      <w:r w:rsidRPr="00E27D49">
        <w:rPr>
          <w:rFonts w:ascii="Arial Narrow" w:hAnsi="Arial Narrow" w:cs="Arial"/>
          <w:color w:val="000000"/>
          <w:spacing w:val="5"/>
        </w:rPr>
        <w:t>pa</w:t>
      </w:r>
      <w:r w:rsidRPr="00E27D49">
        <w:rPr>
          <w:rFonts w:ascii="Arial Narrow" w:hAnsi="Arial Narrow" w:cs="Arial"/>
          <w:color w:val="000000"/>
        </w:rPr>
        <w:t>r</w:t>
      </w:r>
      <w:r w:rsidR="00EB441F" w:rsidRPr="00E27D49">
        <w:rPr>
          <w:rFonts w:ascii="Arial Narrow" w:hAnsi="Arial Narrow" w:cs="Arial"/>
          <w:color w:val="000000"/>
        </w:rPr>
        <w:t xml:space="preserve"> </w:t>
      </w:r>
      <w:r w:rsidRPr="00E27D49">
        <w:rPr>
          <w:rFonts w:ascii="Arial Narrow" w:hAnsi="Arial Narrow" w:cs="Arial"/>
          <w:color w:val="000000"/>
          <w:spacing w:val="5"/>
        </w:rPr>
        <w:t>chaqu</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membr</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du </w:t>
      </w:r>
      <w:r w:rsidRPr="00E27D49">
        <w:rPr>
          <w:rFonts w:ascii="Arial Narrow" w:hAnsi="Arial Narrow" w:cs="Arial"/>
          <w:color w:val="000000"/>
        </w:rPr>
        <w:t>groupement</w:t>
      </w:r>
      <w:r w:rsidRPr="00E27D49">
        <w:rPr>
          <w:rFonts w:ascii="Arial Narrow" w:hAnsi="Arial Narrow" w:cs="Arial"/>
          <w:color w:val="000000"/>
          <w:spacing w:val="6"/>
        </w:rPr>
        <w:t xml:space="preserve"> </w:t>
      </w:r>
      <w:r w:rsidRPr="00E27D49">
        <w:rPr>
          <w:rFonts w:ascii="Arial Narrow" w:hAnsi="Arial Narrow" w:cs="Arial"/>
          <w:color w:val="000000"/>
        </w:rPr>
        <w:t>;</w:t>
      </w:r>
    </w:p>
    <w:p w14:paraId="6D7FE075"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b. L’offre</w:t>
      </w:r>
      <w:r w:rsidRPr="00E27D49">
        <w:rPr>
          <w:rFonts w:ascii="Arial Narrow" w:hAnsi="Arial Narrow" w:cs="Arial"/>
          <w:color w:val="000000"/>
          <w:spacing w:val="13"/>
        </w:rPr>
        <w:t xml:space="preserve"> </w:t>
      </w:r>
      <w:r w:rsidRPr="00E27D49">
        <w:rPr>
          <w:rFonts w:ascii="Arial Narrow" w:hAnsi="Arial Narrow" w:cs="Arial"/>
          <w:color w:val="000000"/>
        </w:rPr>
        <w:t>et</w:t>
      </w:r>
      <w:r w:rsidRPr="00E27D49">
        <w:rPr>
          <w:rFonts w:ascii="Arial Narrow" w:hAnsi="Arial Narrow" w:cs="Arial"/>
          <w:color w:val="000000"/>
          <w:spacing w:val="13"/>
        </w:rPr>
        <w:t xml:space="preserve"> </w:t>
      </w:r>
      <w:r w:rsidRPr="00E27D49">
        <w:rPr>
          <w:rFonts w:ascii="Arial Narrow" w:hAnsi="Arial Narrow" w:cs="Arial"/>
          <w:color w:val="000000"/>
        </w:rPr>
        <w:t>le</w:t>
      </w:r>
      <w:r w:rsidRPr="00E27D49">
        <w:rPr>
          <w:rFonts w:ascii="Arial Narrow" w:hAnsi="Arial Narrow" w:cs="Arial"/>
          <w:color w:val="000000"/>
          <w:spacing w:val="13"/>
        </w:rPr>
        <w:t xml:space="preserve"> </w:t>
      </w:r>
      <w:r w:rsidRPr="00E27D49">
        <w:rPr>
          <w:rFonts w:ascii="Arial Narrow" w:hAnsi="Arial Narrow" w:cs="Arial"/>
          <w:color w:val="000000"/>
        </w:rPr>
        <w:t>marché</w:t>
      </w:r>
      <w:r w:rsidRPr="00E27D49">
        <w:rPr>
          <w:rFonts w:ascii="Arial Narrow" w:hAnsi="Arial Narrow" w:cs="Arial"/>
          <w:color w:val="000000"/>
          <w:spacing w:val="13"/>
        </w:rPr>
        <w:t xml:space="preserve"> </w:t>
      </w:r>
      <w:r w:rsidRPr="00E27D49">
        <w:rPr>
          <w:rFonts w:ascii="Arial Narrow" w:hAnsi="Arial Narrow" w:cs="Arial"/>
          <w:color w:val="000000"/>
        </w:rPr>
        <w:t>doivent</w:t>
      </w:r>
      <w:r w:rsidRPr="00E27D49">
        <w:rPr>
          <w:rFonts w:ascii="Arial Narrow" w:hAnsi="Arial Narrow" w:cs="Arial"/>
          <w:color w:val="000000"/>
          <w:spacing w:val="13"/>
        </w:rPr>
        <w:t xml:space="preserve"> </w:t>
      </w:r>
      <w:r w:rsidRPr="00E27D49">
        <w:rPr>
          <w:rFonts w:ascii="Arial Narrow" w:hAnsi="Arial Narrow" w:cs="Arial"/>
          <w:color w:val="000000"/>
        </w:rPr>
        <w:t>être</w:t>
      </w:r>
      <w:r w:rsidRPr="00E27D49">
        <w:rPr>
          <w:rFonts w:ascii="Arial Narrow" w:hAnsi="Arial Narrow" w:cs="Arial"/>
          <w:color w:val="000000"/>
          <w:spacing w:val="13"/>
        </w:rPr>
        <w:t xml:space="preserve"> </w:t>
      </w:r>
      <w:r w:rsidRPr="00E27D49">
        <w:rPr>
          <w:rFonts w:ascii="Arial Narrow" w:hAnsi="Arial Narrow" w:cs="Arial"/>
          <w:color w:val="000000"/>
        </w:rPr>
        <w:t>signés</w:t>
      </w:r>
      <w:r w:rsidRPr="00E27D49">
        <w:rPr>
          <w:rFonts w:ascii="Arial Narrow" w:hAnsi="Arial Narrow" w:cs="Arial"/>
          <w:color w:val="000000"/>
          <w:spacing w:val="13"/>
        </w:rPr>
        <w:t xml:space="preserve"> </w:t>
      </w:r>
      <w:r w:rsidRPr="00E27D49">
        <w:rPr>
          <w:rFonts w:ascii="Arial Narrow" w:hAnsi="Arial Narrow" w:cs="Arial"/>
          <w:color w:val="000000"/>
        </w:rPr>
        <w:t>de</w:t>
      </w:r>
      <w:r w:rsidRPr="00E27D49">
        <w:rPr>
          <w:rFonts w:ascii="Arial Narrow" w:hAnsi="Arial Narrow" w:cs="Arial"/>
          <w:color w:val="000000"/>
          <w:spacing w:val="13"/>
        </w:rPr>
        <w:t xml:space="preserve"> </w:t>
      </w:r>
      <w:r w:rsidRPr="00E27D49">
        <w:rPr>
          <w:rFonts w:ascii="Arial Narrow" w:hAnsi="Arial Narrow" w:cs="Arial"/>
          <w:color w:val="000000"/>
        </w:rPr>
        <w:t>façon à</w:t>
      </w:r>
      <w:r w:rsidRPr="00E27D49">
        <w:rPr>
          <w:rFonts w:ascii="Arial Narrow" w:hAnsi="Arial Narrow" w:cs="Arial"/>
          <w:color w:val="000000"/>
          <w:spacing w:val="6"/>
        </w:rPr>
        <w:t xml:space="preserve"> </w:t>
      </w:r>
      <w:r w:rsidRPr="00E27D49">
        <w:rPr>
          <w:rFonts w:ascii="Arial Narrow" w:hAnsi="Arial Narrow" w:cs="Arial"/>
          <w:color w:val="000000"/>
        </w:rPr>
        <w:t>obliger</w:t>
      </w:r>
      <w:r w:rsidRPr="00E27D49">
        <w:rPr>
          <w:rFonts w:ascii="Arial Narrow" w:hAnsi="Arial Narrow" w:cs="Arial"/>
          <w:color w:val="000000"/>
          <w:spacing w:val="6"/>
        </w:rPr>
        <w:t xml:space="preserve"> </w:t>
      </w:r>
      <w:r w:rsidRPr="00E27D49">
        <w:rPr>
          <w:rFonts w:ascii="Arial Narrow" w:hAnsi="Arial Narrow" w:cs="Arial"/>
          <w:color w:val="000000"/>
        </w:rPr>
        <w:t>tous</w:t>
      </w:r>
      <w:r w:rsidRPr="00E27D49">
        <w:rPr>
          <w:rFonts w:ascii="Arial Narrow" w:hAnsi="Arial Narrow" w:cs="Arial"/>
          <w:color w:val="000000"/>
          <w:spacing w:val="6"/>
        </w:rPr>
        <w:t xml:space="preserve"> </w:t>
      </w:r>
      <w:r w:rsidRPr="00E27D49">
        <w:rPr>
          <w:rFonts w:ascii="Arial Narrow" w:hAnsi="Arial Narrow" w:cs="Arial"/>
          <w:color w:val="000000"/>
        </w:rPr>
        <w:t>les</w:t>
      </w:r>
      <w:r w:rsidRPr="00E27D49">
        <w:rPr>
          <w:rFonts w:ascii="Arial Narrow" w:hAnsi="Arial Narrow" w:cs="Arial"/>
          <w:color w:val="000000"/>
          <w:spacing w:val="6"/>
        </w:rPr>
        <w:t xml:space="preserve"> </w:t>
      </w:r>
      <w:r w:rsidRPr="00E27D49">
        <w:rPr>
          <w:rFonts w:ascii="Arial Narrow" w:hAnsi="Arial Narrow" w:cs="Arial"/>
          <w:color w:val="000000"/>
        </w:rPr>
        <w:t>membres</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groupement</w:t>
      </w:r>
      <w:r w:rsidRPr="00E27D49">
        <w:rPr>
          <w:rFonts w:ascii="Arial Narrow" w:hAnsi="Arial Narrow" w:cs="Arial"/>
          <w:color w:val="000000"/>
          <w:spacing w:val="6"/>
        </w:rPr>
        <w:t xml:space="preserve"> </w:t>
      </w:r>
      <w:r w:rsidRPr="00E27D49">
        <w:rPr>
          <w:rFonts w:ascii="Arial Narrow" w:hAnsi="Arial Narrow" w:cs="Arial"/>
          <w:color w:val="000000"/>
        </w:rPr>
        <w:t>;</w:t>
      </w:r>
    </w:p>
    <w:p w14:paraId="5DD2E9D4"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c. La nature du groupement (conjoint ou solidaire tel que</w:t>
      </w:r>
      <w:r w:rsidRPr="00E27D49">
        <w:rPr>
          <w:rFonts w:ascii="Arial Narrow" w:hAnsi="Arial Narrow" w:cs="Arial"/>
          <w:color w:val="000000"/>
          <w:spacing w:val="27"/>
        </w:rPr>
        <w:t xml:space="preserve"> </w:t>
      </w:r>
      <w:r w:rsidRPr="00E27D49">
        <w:rPr>
          <w:rFonts w:ascii="Arial Narrow" w:hAnsi="Arial Narrow" w:cs="Arial"/>
          <w:color w:val="000000"/>
        </w:rPr>
        <w:t>requis</w:t>
      </w:r>
      <w:r w:rsidRPr="00E27D49">
        <w:rPr>
          <w:rFonts w:ascii="Arial Narrow" w:hAnsi="Arial Narrow" w:cs="Arial"/>
          <w:color w:val="000000"/>
          <w:spacing w:val="27"/>
        </w:rPr>
        <w:t xml:space="preserve"> </w:t>
      </w:r>
      <w:r w:rsidRPr="00E27D49">
        <w:rPr>
          <w:rFonts w:ascii="Arial Narrow" w:hAnsi="Arial Narrow" w:cs="Arial"/>
          <w:color w:val="000000"/>
        </w:rPr>
        <w:t>dans</w:t>
      </w:r>
      <w:r w:rsidRPr="00E27D49">
        <w:rPr>
          <w:rFonts w:ascii="Arial Narrow" w:hAnsi="Arial Narrow" w:cs="Arial"/>
          <w:color w:val="000000"/>
          <w:spacing w:val="27"/>
        </w:rPr>
        <w:t xml:space="preserve"> </w:t>
      </w:r>
      <w:r w:rsidRPr="00E27D49">
        <w:rPr>
          <w:rFonts w:ascii="Arial Narrow" w:hAnsi="Arial Narrow" w:cs="Arial"/>
          <w:color w:val="000000"/>
        </w:rPr>
        <w:t>le</w:t>
      </w:r>
      <w:r w:rsidRPr="00E27D49">
        <w:rPr>
          <w:rFonts w:ascii="Arial Narrow" w:hAnsi="Arial Narrow" w:cs="Arial"/>
          <w:color w:val="000000"/>
          <w:spacing w:val="27"/>
        </w:rPr>
        <w:t xml:space="preserve"> </w:t>
      </w:r>
      <w:r w:rsidRPr="00E27D49">
        <w:rPr>
          <w:rFonts w:ascii="Arial Narrow" w:hAnsi="Arial Narrow" w:cs="Arial"/>
          <w:color w:val="000000"/>
        </w:rPr>
        <w:t>RPAO)</w:t>
      </w:r>
      <w:r w:rsidRPr="00E27D49">
        <w:rPr>
          <w:rFonts w:ascii="Arial Narrow" w:hAnsi="Arial Narrow" w:cs="Arial"/>
          <w:color w:val="000000"/>
          <w:spacing w:val="27"/>
        </w:rPr>
        <w:t xml:space="preserve"> </w:t>
      </w:r>
      <w:r w:rsidRPr="00E27D49">
        <w:rPr>
          <w:rFonts w:ascii="Arial Narrow" w:hAnsi="Arial Narrow" w:cs="Arial"/>
          <w:color w:val="000000"/>
        </w:rPr>
        <w:t>doit</w:t>
      </w:r>
      <w:r w:rsidRPr="00E27D49">
        <w:rPr>
          <w:rFonts w:ascii="Arial Narrow" w:hAnsi="Arial Narrow" w:cs="Arial"/>
          <w:color w:val="000000"/>
          <w:spacing w:val="27"/>
        </w:rPr>
        <w:t xml:space="preserve"> </w:t>
      </w:r>
      <w:r w:rsidRPr="00E27D49">
        <w:rPr>
          <w:rFonts w:ascii="Arial Narrow" w:hAnsi="Arial Narrow" w:cs="Arial"/>
          <w:color w:val="000000"/>
        </w:rPr>
        <w:t>être précisée</w:t>
      </w:r>
      <w:r w:rsidRPr="00E27D49">
        <w:rPr>
          <w:rFonts w:ascii="Arial Narrow" w:hAnsi="Arial Narrow" w:cs="Arial"/>
          <w:color w:val="000000"/>
          <w:spacing w:val="4"/>
        </w:rPr>
        <w:t xml:space="preserve"> </w:t>
      </w:r>
      <w:r w:rsidRPr="00E27D49">
        <w:rPr>
          <w:rFonts w:ascii="Arial Narrow" w:hAnsi="Arial Narrow" w:cs="Arial"/>
          <w:color w:val="000000"/>
        </w:rPr>
        <w:t>et</w:t>
      </w:r>
      <w:r w:rsidRPr="00E27D49">
        <w:rPr>
          <w:rFonts w:ascii="Arial Narrow" w:hAnsi="Arial Narrow" w:cs="Arial"/>
          <w:color w:val="000000"/>
          <w:spacing w:val="4"/>
        </w:rPr>
        <w:t xml:space="preserve"> </w:t>
      </w:r>
      <w:r w:rsidRPr="00E27D49">
        <w:rPr>
          <w:rFonts w:ascii="Arial Narrow" w:hAnsi="Arial Narrow" w:cs="Arial"/>
          <w:color w:val="000000"/>
        </w:rPr>
        <w:t>justifiée</w:t>
      </w:r>
      <w:r w:rsidRPr="00E27D49">
        <w:rPr>
          <w:rFonts w:ascii="Arial Narrow" w:hAnsi="Arial Narrow" w:cs="Arial"/>
          <w:color w:val="000000"/>
          <w:spacing w:val="4"/>
        </w:rPr>
        <w:t xml:space="preserve"> </w:t>
      </w:r>
      <w:r w:rsidRPr="00E27D49">
        <w:rPr>
          <w:rFonts w:ascii="Arial Narrow" w:hAnsi="Arial Narrow" w:cs="Arial"/>
          <w:color w:val="000000"/>
        </w:rPr>
        <w:t>par</w:t>
      </w:r>
      <w:r w:rsidRPr="00E27D49">
        <w:rPr>
          <w:rFonts w:ascii="Arial Narrow" w:hAnsi="Arial Narrow" w:cs="Arial"/>
          <w:color w:val="000000"/>
          <w:spacing w:val="4"/>
        </w:rPr>
        <w:t xml:space="preserve"> </w:t>
      </w:r>
      <w:r w:rsidRPr="00E27D49">
        <w:rPr>
          <w:rFonts w:ascii="Arial Narrow" w:hAnsi="Arial Narrow" w:cs="Arial"/>
          <w:color w:val="000000"/>
        </w:rPr>
        <w:t>la</w:t>
      </w:r>
      <w:r w:rsidRPr="00E27D49">
        <w:rPr>
          <w:rFonts w:ascii="Arial Narrow" w:hAnsi="Arial Narrow" w:cs="Arial"/>
          <w:color w:val="000000"/>
          <w:spacing w:val="4"/>
        </w:rPr>
        <w:t xml:space="preserve"> </w:t>
      </w:r>
      <w:r w:rsidRPr="00E27D49">
        <w:rPr>
          <w:rFonts w:ascii="Arial Narrow" w:hAnsi="Arial Narrow" w:cs="Arial"/>
          <w:color w:val="000000"/>
        </w:rPr>
        <w:t>production</w:t>
      </w:r>
      <w:r w:rsidRPr="00E27D49">
        <w:rPr>
          <w:rFonts w:ascii="Arial Narrow" w:hAnsi="Arial Narrow" w:cs="Arial"/>
          <w:color w:val="000000"/>
          <w:spacing w:val="4"/>
        </w:rPr>
        <w:t xml:space="preserve"> </w:t>
      </w:r>
      <w:r w:rsidRPr="00E27D49">
        <w:rPr>
          <w:rFonts w:ascii="Arial Narrow" w:hAnsi="Arial Narrow" w:cs="Arial"/>
          <w:color w:val="000000"/>
        </w:rPr>
        <w:t>d’une</w:t>
      </w:r>
      <w:r w:rsidRPr="00E27D49">
        <w:rPr>
          <w:rFonts w:ascii="Arial Narrow" w:hAnsi="Arial Narrow" w:cs="Arial"/>
          <w:color w:val="000000"/>
          <w:spacing w:val="4"/>
        </w:rPr>
        <w:t xml:space="preserve"> </w:t>
      </w:r>
      <w:r w:rsidRPr="00E27D49">
        <w:rPr>
          <w:rFonts w:ascii="Arial Narrow" w:hAnsi="Arial Narrow" w:cs="Arial"/>
          <w:color w:val="000000"/>
        </w:rPr>
        <w:t>copie de l’accord de groupement en bonne et due forme</w:t>
      </w:r>
      <w:r w:rsidRPr="00E27D49">
        <w:rPr>
          <w:rFonts w:ascii="Arial Narrow" w:hAnsi="Arial Narrow" w:cs="Arial"/>
          <w:color w:val="000000"/>
          <w:spacing w:val="6"/>
        </w:rPr>
        <w:t xml:space="preserve"> </w:t>
      </w:r>
      <w:r w:rsidRPr="00E27D49">
        <w:rPr>
          <w:rFonts w:ascii="Arial Narrow" w:hAnsi="Arial Narrow" w:cs="Arial"/>
          <w:color w:val="000000"/>
        </w:rPr>
        <w:t>;</w:t>
      </w:r>
    </w:p>
    <w:p w14:paraId="7F6157A2"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d. Le</w:t>
      </w:r>
      <w:r w:rsidRPr="00E27D49">
        <w:rPr>
          <w:rFonts w:ascii="Arial Narrow" w:hAnsi="Arial Narrow" w:cs="Arial"/>
          <w:color w:val="000000"/>
          <w:spacing w:val="-5"/>
        </w:rPr>
        <w:t xml:space="preserve"> </w:t>
      </w:r>
      <w:r w:rsidRPr="00E27D49">
        <w:rPr>
          <w:rFonts w:ascii="Arial Narrow" w:hAnsi="Arial Narrow" w:cs="Arial"/>
          <w:color w:val="000000"/>
        </w:rPr>
        <w:t>membre</w:t>
      </w:r>
      <w:r w:rsidRPr="00E27D49">
        <w:rPr>
          <w:rFonts w:ascii="Arial Narrow" w:hAnsi="Arial Narrow" w:cs="Arial"/>
          <w:color w:val="000000"/>
          <w:spacing w:val="-5"/>
        </w:rPr>
        <w:t xml:space="preserve"> </w:t>
      </w:r>
      <w:r w:rsidRPr="00E27D49">
        <w:rPr>
          <w:rFonts w:ascii="Arial Narrow" w:hAnsi="Arial Narrow" w:cs="Arial"/>
          <w:color w:val="000000"/>
        </w:rPr>
        <w:t>du</w:t>
      </w:r>
      <w:r w:rsidRPr="00E27D49">
        <w:rPr>
          <w:rFonts w:ascii="Arial Narrow" w:hAnsi="Arial Narrow" w:cs="Arial"/>
          <w:color w:val="000000"/>
          <w:spacing w:val="-5"/>
        </w:rPr>
        <w:t xml:space="preserve"> </w:t>
      </w:r>
      <w:r w:rsidRPr="00E27D49">
        <w:rPr>
          <w:rFonts w:ascii="Arial Narrow" w:hAnsi="Arial Narrow" w:cs="Arial"/>
          <w:color w:val="000000"/>
        </w:rPr>
        <w:t>groupement</w:t>
      </w:r>
      <w:r w:rsidRPr="00E27D49">
        <w:rPr>
          <w:rFonts w:ascii="Arial Narrow" w:hAnsi="Arial Narrow" w:cs="Arial"/>
          <w:color w:val="000000"/>
          <w:spacing w:val="-5"/>
        </w:rPr>
        <w:t xml:space="preserve"> </w:t>
      </w:r>
      <w:r w:rsidRPr="00E27D49">
        <w:rPr>
          <w:rFonts w:ascii="Arial Narrow" w:hAnsi="Arial Narrow" w:cs="Arial"/>
          <w:color w:val="000000"/>
        </w:rPr>
        <w:t>désigné</w:t>
      </w:r>
      <w:r w:rsidRPr="00E27D49">
        <w:rPr>
          <w:rFonts w:ascii="Arial Narrow" w:hAnsi="Arial Narrow" w:cs="Arial"/>
          <w:color w:val="000000"/>
          <w:spacing w:val="-5"/>
        </w:rPr>
        <w:t xml:space="preserve"> </w:t>
      </w:r>
      <w:r w:rsidRPr="00E27D49">
        <w:rPr>
          <w:rFonts w:ascii="Arial Narrow" w:hAnsi="Arial Narrow" w:cs="Arial"/>
          <w:color w:val="000000"/>
        </w:rPr>
        <w:t>comme</w:t>
      </w:r>
      <w:r w:rsidRPr="00E27D49">
        <w:rPr>
          <w:rFonts w:ascii="Arial Narrow" w:hAnsi="Arial Narrow" w:cs="Arial"/>
          <w:color w:val="000000"/>
          <w:spacing w:val="-5"/>
        </w:rPr>
        <w:t xml:space="preserve"> </w:t>
      </w:r>
      <w:r w:rsidRPr="00E27D49">
        <w:rPr>
          <w:rFonts w:ascii="Arial Narrow" w:hAnsi="Arial Narrow" w:cs="Arial"/>
          <w:color w:val="000000"/>
        </w:rPr>
        <w:t>mandataire,</w:t>
      </w:r>
      <w:r w:rsidRPr="00E27D49">
        <w:rPr>
          <w:rFonts w:ascii="Arial Narrow" w:hAnsi="Arial Narrow" w:cs="Arial"/>
          <w:color w:val="000000"/>
          <w:spacing w:val="20"/>
        </w:rPr>
        <w:t xml:space="preserve"> </w:t>
      </w:r>
      <w:r w:rsidRPr="00E27D49">
        <w:rPr>
          <w:rFonts w:ascii="Arial Narrow" w:hAnsi="Arial Narrow" w:cs="Arial"/>
          <w:color w:val="000000"/>
        </w:rPr>
        <w:t>représentera</w:t>
      </w:r>
      <w:r w:rsidRPr="00E27D49">
        <w:rPr>
          <w:rFonts w:ascii="Arial Narrow" w:hAnsi="Arial Narrow" w:cs="Arial"/>
          <w:color w:val="000000"/>
          <w:spacing w:val="20"/>
        </w:rPr>
        <w:t xml:space="preserve"> </w:t>
      </w:r>
      <w:r w:rsidRPr="00E27D49">
        <w:rPr>
          <w:rFonts w:ascii="Arial Narrow" w:hAnsi="Arial Narrow" w:cs="Arial"/>
          <w:color w:val="000000"/>
        </w:rPr>
        <w:t>l’ensemble</w:t>
      </w:r>
      <w:r w:rsidRPr="00E27D49">
        <w:rPr>
          <w:rFonts w:ascii="Arial Narrow" w:hAnsi="Arial Narrow" w:cs="Arial"/>
          <w:color w:val="000000"/>
          <w:spacing w:val="20"/>
        </w:rPr>
        <w:t xml:space="preserve"> </w:t>
      </w:r>
      <w:r w:rsidRPr="00E27D49">
        <w:rPr>
          <w:rFonts w:ascii="Arial Narrow" w:hAnsi="Arial Narrow" w:cs="Arial"/>
          <w:color w:val="000000"/>
        </w:rPr>
        <w:t>des</w:t>
      </w:r>
      <w:r w:rsidRPr="00E27D49">
        <w:rPr>
          <w:rFonts w:ascii="Arial Narrow" w:hAnsi="Arial Narrow" w:cs="Arial"/>
          <w:color w:val="000000"/>
          <w:spacing w:val="20"/>
        </w:rPr>
        <w:t xml:space="preserve"> </w:t>
      </w:r>
      <w:r w:rsidRPr="00E27D49">
        <w:rPr>
          <w:rFonts w:ascii="Arial Narrow" w:hAnsi="Arial Narrow" w:cs="Arial"/>
          <w:color w:val="000000"/>
        </w:rPr>
        <w:t>entreprises vis</w:t>
      </w:r>
      <w:r w:rsidRPr="00E27D49">
        <w:rPr>
          <w:rFonts w:ascii="Arial Narrow" w:hAnsi="Arial Narrow" w:cs="Arial"/>
          <w:color w:val="000000"/>
          <w:spacing w:val="5"/>
        </w:rPr>
        <w:t xml:space="preserve"> </w:t>
      </w:r>
      <w:r w:rsidRPr="00E27D49">
        <w:rPr>
          <w:rFonts w:ascii="Arial Narrow" w:hAnsi="Arial Narrow" w:cs="Arial"/>
          <w:color w:val="000000"/>
        </w:rPr>
        <w:t>à</w:t>
      </w:r>
      <w:r w:rsidRPr="00E27D49">
        <w:rPr>
          <w:rFonts w:ascii="Arial Narrow" w:hAnsi="Arial Narrow" w:cs="Arial"/>
          <w:color w:val="000000"/>
          <w:spacing w:val="5"/>
        </w:rPr>
        <w:t xml:space="preserve"> </w:t>
      </w:r>
      <w:r w:rsidRPr="00E27D49">
        <w:rPr>
          <w:rFonts w:ascii="Arial Narrow" w:hAnsi="Arial Narrow" w:cs="Arial"/>
          <w:color w:val="000000"/>
        </w:rPr>
        <w:t>vis</w:t>
      </w:r>
      <w:r w:rsidRPr="00E27D49">
        <w:rPr>
          <w:rFonts w:ascii="Arial Narrow" w:hAnsi="Arial Narrow" w:cs="Arial"/>
          <w:color w:val="000000"/>
          <w:spacing w:val="5"/>
        </w:rPr>
        <w:t xml:space="preserve"> </w:t>
      </w:r>
      <w:r w:rsidRPr="00E27D49">
        <w:rPr>
          <w:rFonts w:ascii="Arial Narrow" w:hAnsi="Arial Narrow" w:cs="Arial"/>
          <w:color w:val="000000"/>
        </w:rPr>
        <w:t>du Maître d’Ouvrage et de l’Autorité Contractante</w:t>
      </w:r>
      <w:r w:rsidRPr="00E27D49">
        <w:rPr>
          <w:rFonts w:ascii="Arial Narrow" w:hAnsi="Arial Narrow" w:cs="Arial"/>
          <w:color w:val="000000"/>
          <w:spacing w:val="5"/>
        </w:rPr>
        <w:t xml:space="preserve"> </w:t>
      </w:r>
      <w:r w:rsidRPr="00E27D49">
        <w:rPr>
          <w:rFonts w:ascii="Arial Narrow" w:hAnsi="Arial Narrow" w:cs="Arial"/>
          <w:color w:val="000000"/>
        </w:rPr>
        <w:t>pour</w:t>
      </w:r>
      <w:r w:rsidRPr="00E27D49">
        <w:rPr>
          <w:rFonts w:ascii="Arial Narrow" w:hAnsi="Arial Narrow" w:cs="Arial"/>
          <w:color w:val="000000"/>
          <w:spacing w:val="5"/>
        </w:rPr>
        <w:t xml:space="preserve"> </w:t>
      </w:r>
      <w:r w:rsidRPr="00E27D49">
        <w:rPr>
          <w:rFonts w:ascii="Arial Narrow" w:hAnsi="Arial Narrow" w:cs="Arial"/>
          <w:color w:val="000000"/>
        </w:rPr>
        <w:t>l’exécution</w:t>
      </w:r>
      <w:r w:rsidRPr="00E27D49">
        <w:rPr>
          <w:rFonts w:ascii="Arial Narrow" w:hAnsi="Arial Narrow" w:cs="Arial"/>
          <w:color w:val="000000"/>
          <w:spacing w:val="5"/>
        </w:rPr>
        <w:t xml:space="preserve"> </w:t>
      </w:r>
      <w:r w:rsidRPr="00E27D49">
        <w:rPr>
          <w:rFonts w:ascii="Arial Narrow" w:hAnsi="Arial Narrow" w:cs="Arial"/>
          <w:color w:val="000000"/>
        </w:rPr>
        <w:t>du marché</w:t>
      </w:r>
      <w:r w:rsidRPr="00E27D49">
        <w:rPr>
          <w:rFonts w:ascii="Arial Narrow" w:hAnsi="Arial Narrow" w:cs="Arial"/>
          <w:color w:val="000000"/>
          <w:spacing w:val="6"/>
        </w:rPr>
        <w:t xml:space="preserve"> </w:t>
      </w:r>
      <w:r w:rsidRPr="00E27D49">
        <w:rPr>
          <w:rFonts w:ascii="Arial Narrow" w:hAnsi="Arial Narrow" w:cs="Arial"/>
          <w:color w:val="000000"/>
        </w:rPr>
        <w:t>;</w:t>
      </w:r>
    </w:p>
    <w:p w14:paraId="546BD816"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 xml:space="preserve">e. En cas de groupement solidaire, les co-traitants se répartissent les payements qui sont effectués par le Maître d’Ouvrage dans un compte </w:t>
      </w:r>
      <w:r w:rsidR="001E0EF7" w:rsidRPr="00E27D49">
        <w:rPr>
          <w:rFonts w:ascii="Arial Narrow" w:hAnsi="Arial Narrow" w:cs="Arial"/>
          <w:color w:val="000000"/>
        </w:rPr>
        <w:t>unique ;</w:t>
      </w:r>
      <w:r w:rsidRPr="00E27D49">
        <w:rPr>
          <w:rFonts w:ascii="Arial Narrow" w:hAnsi="Arial Narrow" w:cs="Arial"/>
          <w:color w:val="000000"/>
        </w:rPr>
        <w:t xml:space="preserve"> en revanche, chaque entreprise est payée par le Maître</w:t>
      </w:r>
      <w:r w:rsidR="00EB441F" w:rsidRPr="00E27D49">
        <w:rPr>
          <w:rFonts w:ascii="Arial Narrow" w:hAnsi="Arial Narrow" w:cs="Arial"/>
          <w:color w:val="000000"/>
        </w:rPr>
        <w:t xml:space="preserve"> </w:t>
      </w:r>
      <w:r w:rsidRPr="00E27D49">
        <w:rPr>
          <w:rFonts w:ascii="Arial Narrow" w:hAnsi="Arial Narrow" w:cs="Arial"/>
          <w:color w:val="000000"/>
        </w:rPr>
        <w:lastRenderedPageBreak/>
        <w:t>d’Ouvrage</w:t>
      </w:r>
      <w:r w:rsidR="00EB441F" w:rsidRPr="00E27D49">
        <w:rPr>
          <w:rFonts w:ascii="Arial Narrow" w:hAnsi="Arial Narrow" w:cs="Arial"/>
          <w:color w:val="000000"/>
        </w:rPr>
        <w:t xml:space="preserve"> </w:t>
      </w:r>
      <w:r w:rsidRPr="00E27D49">
        <w:rPr>
          <w:rFonts w:ascii="Arial Narrow" w:hAnsi="Arial Narrow" w:cs="Arial"/>
          <w:color w:val="000000"/>
        </w:rPr>
        <w:t>dans</w:t>
      </w:r>
      <w:r w:rsidR="00EB441F" w:rsidRPr="00E27D49">
        <w:rPr>
          <w:rFonts w:ascii="Arial Narrow" w:hAnsi="Arial Narrow" w:cs="Arial"/>
          <w:color w:val="000000"/>
        </w:rPr>
        <w:t xml:space="preserve"> </w:t>
      </w:r>
      <w:r w:rsidRPr="00E27D49">
        <w:rPr>
          <w:rFonts w:ascii="Arial Narrow" w:hAnsi="Arial Narrow" w:cs="Arial"/>
          <w:color w:val="000000"/>
        </w:rPr>
        <w:t>son</w:t>
      </w:r>
      <w:r w:rsidR="00EB441F" w:rsidRPr="00E27D49">
        <w:rPr>
          <w:rFonts w:ascii="Arial Narrow" w:hAnsi="Arial Narrow" w:cs="Arial"/>
          <w:color w:val="000000"/>
        </w:rPr>
        <w:t xml:space="preserve"> </w:t>
      </w:r>
      <w:r w:rsidRPr="00E27D49">
        <w:rPr>
          <w:rFonts w:ascii="Arial Narrow" w:hAnsi="Arial Narrow" w:cs="Arial"/>
          <w:color w:val="000000"/>
        </w:rPr>
        <w:t>propre</w:t>
      </w:r>
      <w:r w:rsidR="00EB441F" w:rsidRPr="00E27D49">
        <w:rPr>
          <w:rFonts w:ascii="Arial Narrow" w:hAnsi="Arial Narrow" w:cs="Arial"/>
          <w:color w:val="000000"/>
        </w:rPr>
        <w:t xml:space="preserve"> </w:t>
      </w:r>
      <w:r w:rsidRPr="00E27D49">
        <w:rPr>
          <w:rFonts w:ascii="Arial Narrow" w:hAnsi="Arial Narrow" w:cs="Arial"/>
          <w:color w:val="000000"/>
        </w:rPr>
        <w:t>compte, lorsqu’il s’agit d’un groupement conjoint.</w:t>
      </w:r>
    </w:p>
    <w:p w14:paraId="484DB61C" w14:textId="77777777" w:rsidR="00EB441F" w:rsidRPr="00E27D49" w:rsidRDefault="00661F1D" w:rsidP="00661F1D">
      <w:pPr>
        <w:widowControl w:val="0"/>
        <w:tabs>
          <w:tab w:val="left" w:pos="1080"/>
          <w:tab w:val="left" w:pos="1680"/>
          <w:tab w:val="left" w:pos="2260"/>
          <w:tab w:val="left" w:pos="3060"/>
          <w:tab w:val="left" w:pos="3640"/>
          <w:tab w:val="left" w:pos="4000"/>
          <w:tab w:val="left" w:pos="4640"/>
        </w:tabs>
        <w:autoSpaceDE w:val="0"/>
        <w:jc w:val="both"/>
        <w:rPr>
          <w:rFonts w:ascii="Arial Narrow" w:hAnsi="Arial Narrow" w:cs="Arial"/>
          <w:color w:val="000000"/>
        </w:rPr>
      </w:pPr>
      <w:r w:rsidRPr="00E27D49">
        <w:rPr>
          <w:rFonts w:ascii="Arial Narrow" w:hAnsi="Arial Narrow" w:cs="Arial"/>
          <w:color w:val="000000"/>
        </w:rPr>
        <w:t>6.3. Les soumissionnaires doivent également présenter des propositions</w:t>
      </w:r>
      <w:r w:rsidR="00EB441F" w:rsidRPr="00E27D49">
        <w:rPr>
          <w:rFonts w:ascii="Arial Narrow" w:hAnsi="Arial Narrow" w:cs="Arial"/>
          <w:color w:val="000000"/>
        </w:rPr>
        <w:t xml:space="preserve"> </w:t>
      </w:r>
      <w:r w:rsidRPr="00E27D49">
        <w:rPr>
          <w:rFonts w:ascii="Arial Narrow" w:hAnsi="Arial Narrow" w:cs="Arial"/>
          <w:color w:val="000000"/>
        </w:rPr>
        <w:t>suffisamment détaillées</w:t>
      </w:r>
      <w:r w:rsidR="00EB441F" w:rsidRPr="00E27D49">
        <w:rPr>
          <w:rFonts w:ascii="Arial Narrow" w:hAnsi="Arial Narrow" w:cs="Arial"/>
          <w:color w:val="000000"/>
        </w:rPr>
        <w:t xml:space="preserve"> </w:t>
      </w:r>
      <w:r w:rsidRPr="00E27D49">
        <w:rPr>
          <w:rFonts w:ascii="Arial Narrow" w:hAnsi="Arial Narrow" w:cs="Arial"/>
          <w:color w:val="000000"/>
        </w:rPr>
        <w:t>pour</w:t>
      </w:r>
      <w:r w:rsidR="00EB441F" w:rsidRPr="00E27D49">
        <w:rPr>
          <w:rFonts w:ascii="Arial Narrow" w:hAnsi="Arial Narrow" w:cs="Arial"/>
          <w:color w:val="000000"/>
        </w:rPr>
        <w:t xml:space="preserve"> </w:t>
      </w:r>
      <w:r w:rsidRPr="00E27D49">
        <w:rPr>
          <w:rFonts w:ascii="Arial Narrow" w:hAnsi="Arial Narrow" w:cs="Arial"/>
          <w:color w:val="000000"/>
        </w:rPr>
        <w:t>démontrer qu’elles sont conformes aux spécifications techniques et aux délais d’exécution visés dans le RPAO.</w:t>
      </w:r>
    </w:p>
    <w:p w14:paraId="68501C26" w14:textId="77777777" w:rsidR="00EB441F" w:rsidRPr="00E27D49" w:rsidRDefault="00661F1D" w:rsidP="00661F1D">
      <w:pPr>
        <w:widowControl w:val="0"/>
        <w:tabs>
          <w:tab w:val="left" w:pos="1080"/>
          <w:tab w:val="left" w:pos="1680"/>
          <w:tab w:val="left" w:pos="2260"/>
          <w:tab w:val="left" w:pos="3060"/>
          <w:tab w:val="left" w:pos="3640"/>
          <w:tab w:val="left" w:pos="4000"/>
          <w:tab w:val="left" w:pos="4640"/>
        </w:tabs>
        <w:autoSpaceDE w:val="0"/>
        <w:jc w:val="both"/>
        <w:rPr>
          <w:rFonts w:ascii="Arial Narrow" w:hAnsi="Arial Narrow"/>
          <w:color w:val="000000"/>
        </w:rPr>
      </w:pPr>
      <w:r w:rsidRPr="00E27D49">
        <w:rPr>
          <w:rFonts w:ascii="Arial Narrow" w:hAnsi="Arial Narrow" w:cs="Arial"/>
          <w:color w:val="000000"/>
        </w:rPr>
        <w:t>6.4. Les</w:t>
      </w:r>
      <w:r w:rsidRPr="00E27D49">
        <w:rPr>
          <w:rFonts w:ascii="Arial Narrow" w:hAnsi="Arial Narrow" w:cs="Arial"/>
          <w:color w:val="000000"/>
          <w:spacing w:val="24"/>
        </w:rPr>
        <w:t xml:space="preserve"> </w:t>
      </w:r>
      <w:r w:rsidRPr="00E27D49">
        <w:rPr>
          <w:rFonts w:ascii="Arial Narrow" w:hAnsi="Arial Narrow" w:cs="Arial"/>
          <w:color w:val="000000"/>
        </w:rPr>
        <w:t>soumissionnaires</w:t>
      </w:r>
      <w:r w:rsidRPr="00E27D49">
        <w:rPr>
          <w:rFonts w:ascii="Arial Narrow" w:hAnsi="Arial Narrow" w:cs="Arial"/>
          <w:color w:val="000000"/>
          <w:spacing w:val="24"/>
        </w:rPr>
        <w:t xml:space="preserve"> </w:t>
      </w:r>
      <w:r w:rsidRPr="00E27D49">
        <w:rPr>
          <w:rFonts w:ascii="Arial Narrow" w:hAnsi="Arial Narrow" w:cs="Arial"/>
          <w:color w:val="000000"/>
        </w:rPr>
        <w:t>qui sollicitent le</w:t>
      </w:r>
      <w:r w:rsidRPr="00E27D49">
        <w:rPr>
          <w:rFonts w:ascii="Arial Narrow" w:hAnsi="Arial Narrow" w:cs="Arial"/>
          <w:color w:val="000000"/>
          <w:spacing w:val="24"/>
        </w:rPr>
        <w:t xml:space="preserve"> </w:t>
      </w:r>
      <w:r w:rsidRPr="00E27D49">
        <w:rPr>
          <w:rFonts w:ascii="Arial Narrow" w:hAnsi="Arial Narrow" w:cs="Arial"/>
          <w:color w:val="000000"/>
        </w:rPr>
        <w:t xml:space="preserve">bénéfice d’une marge de préférence, doivent fournir </w:t>
      </w:r>
      <w:r w:rsidRPr="00E27D49">
        <w:rPr>
          <w:rFonts w:ascii="Arial Narrow" w:hAnsi="Arial Narrow" w:cs="Arial"/>
          <w:color w:val="000000"/>
          <w:spacing w:val="2"/>
        </w:rPr>
        <w:t>tou</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2"/>
        </w:rPr>
        <w:t>le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2"/>
        </w:rPr>
        <w:t>renseignement</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2"/>
        </w:rPr>
        <w:t>nécessaire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2"/>
        </w:rPr>
        <w:t xml:space="preserve">pour </w:t>
      </w:r>
      <w:r w:rsidRPr="00E27D49">
        <w:rPr>
          <w:rFonts w:ascii="Arial Narrow" w:hAnsi="Arial Narrow" w:cs="Arial"/>
          <w:color w:val="000000"/>
        </w:rPr>
        <w:t>prouver</w:t>
      </w:r>
      <w:r w:rsidRPr="00E27D49">
        <w:rPr>
          <w:rFonts w:ascii="Arial Narrow" w:hAnsi="Arial Narrow" w:cs="Arial"/>
          <w:color w:val="000000"/>
          <w:spacing w:val="22"/>
        </w:rPr>
        <w:t xml:space="preserve"> </w:t>
      </w:r>
      <w:r w:rsidRPr="00E27D49">
        <w:rPr>
          <w:rFonts w:ascii="Arial Narrow" w:hAnsi="Arial Narrow" w:cs="Arial"/>
          <w:color w:val="000000"/>
        </w:rPr>
        <w:t>qu’ils</w:t>
      </w:r>
      <w:r w:rsidRPr="00E27D49">
        <w:rPr>
          <w:rFonts w:ascii="Arial Narrow" w:hAnsi="Arial Narrow" w:cs="Arial"/>
          <w:color w:val="000000"/>
          <w:spacing w:val="22"/>
        </w:rPr>
        <w:t xml:space="preserve"> </w:t>
      </w:r>
      <w:r w:rsidRPr="00E27D49">
        <w:rPr>
          <w:rFonts w:ascii="Arial Narrow" w:hAnsi="Arial Narrow" w:cs="Arial"/>
          <w:color w:val="000000"/>
        </w:rPr>
        <w:t>satisfont</w:t>
      </w:r>
      <w:r w:rsidRPr="00E27D49">
        <w:rPr>
          <w:rFonts w:ascii="Arial Narrow" w:hAnsi="Arial Narrow" w:cs="Arial"/>
          <w:color w:val="000000"/>
          <w:spacing w:val="22"/>
        </w:rPr>
        <w:t xml:space="preserve"> </w:t>
      </w:r>
      <w:r w:rsidRPr="00E27D49">
        <w:rPr>
          <w:rFonts w:ascii="Arial Narrow" w:hAnsi="Arial Narrow" w:cs="Arial"/>
          <w:color w:val="000000"/>
        </w:rPr>
        <w:t>aux</w:t>
      </w:r>
      <w:r w:rsidRPr="00E27D49">
        <w:rPr>
          <w:rFonts w:ascii="Arial Narrow" w:hAnsi="Arial Narrow" w:cs="Arial"/>
          <w:color w:val="000000"/>
          <w:spacing w:val="22"/>
        </w:rPr>
        <w:t xml:space="preserve"> </w:t>
      </w:r>
      <w:r w:rsidRPr="00E27D49">
        <w:rPr>
          <w:rFonts w:ascii="Arial Narrow" w:hAnsi="Arial Narrow" w:cs="Arial"/>
          <w:color w:val="000000"/>
        </w:rPr>
        <w:t>critères</w:t>
      </w:r>
      <w:r w:rsidRPr="00E27D49">
        <w:rPr>
          <w:rFonts w:ascii="Arial Narrow" w:hAnsi="Arial Narrow" w:cs="Arial"/>
          <w:color w:val="000000"/>
          <w:spacing w:val="22"/>
        </w:rPr>
        <w:t xml:space="preserve"> </w:t>
      </w:r>
      <w:r w:rsidRPr="00E27D49">
        <w:rPr>
          <w:rFonts w:ascii="Arial Narrow" w:hAnsi="Arial Narrow" w:cs="Arial"/>
          <w:color w:val="000000"/>
        </w:rPr>
        <w:t>d’éligibilité décrits</w:t>
      </w:r>
      <w:r w:rsidRPr="00E27D49">
        <w:rPr>
          <w:rFonts w:ascii="Arial Narrow" w:hAnsi="Arial Narrow" w:cs="Arial"/>
          <w:color w:val="000000"/>
          <w:spacing w:val="6"/>
        </w:rPr>
        <w:t xml:space="preserve"> </w:t>
      </w:r>
      <w:r w:rsidRPr="00E27D49">
        <w:rPr>
          <w:rFonts w:ascii="Arial Narrow" w:hAnsi="Arial Narrow" w:cs="Arial"/>
          <w:color w:val="000000"/>
        </w:rPr>
        <w:t>à</w:t>
      </w:r>
      <w:r w:rsidRPr="00E27D49">
        <w:rPr>
          <w:rFonts w:ascii="Arial Narrow" w:hAnsi="Arial Narrow" w:cs="Arial"/>
          <w:color w:val="000000"/>
          <w:spacing w:val="6"/>
        </w:rPr>
        <w:t xml:space="preserve"> </w:t>
      </w:r>
      <w:r w:rsidRPr="00E27D49">
        <w:rPr>
          <w:rFonts w:ascii="Arial Narrow" w:hAnsi="Arial Narrow" w:cs="Arial"/>
          <w:color w:val="000000"/>
        </w:rPr>
        <w:t>l’article 33</w:t>
      </w:r>
      <w:r w:rsidR="00EB441F"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RGAO.</w:t>
      </w:r>
    </w:p>
    <w:p w14:paraId="6454BEAF" w14:textId="77777777" w:rsidR="00EB441F" w:rsidRPr="00E27D49" w:rsidRDefault="00661F1D" w:rsidP="007A20B4">
      <w:pPr>
        <w:pStyle w:val="Titre3"/>
        <w:numPr>
          <w:ilvl w:val="0"/>
          <w:numId w:val="0"/>
        </w:numPr>
        <w:ind w:left="720" w:hanging="720"/>
        <w:rPr>
          <w:color w:val="000000"/>
        </w:rPr>
      </w:pPr>
      <w:bookmarkStart w:id="61" w:name="_Toc486416425"/>
      <w:bookmarkStart w:id="62" w:name="_Toc487280426"/>
      <w:bookmarkStart w:id="63" w:name="_Toc487353932"/>
      <w:bookmarkStart w:id="64" w:name="_Toc61542182"/>
      <w:r w:rsidRPr="00E27D49">
        <w:rPr>
          <w:color w:val="000000"/>
        </w:rPr>
        <w:t>Article 7 : Visite du site des travaux</w:t>
      </w:r>
      <w:bookmarkEnd w:id="61"/>
      <w:bookmarkEnd w:id="62"/>
      <w:bookmarkEnd w:id="63"/>
      <w:bookmarkEnd w:id="64"/>
    </w:p>
    <w:p w14:paraId="22243A75"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7.1. Il</w:t>
      </w:r>
      <w:r w:rsidRPr="00E27D49">
        <w:rPr>
          <w:rFonts w:ascii="Arial Narrow" w:hAnsi="Arial Narrow" w:cs="Arial"/>
          <w:color w:val="000000"/>
          <w:spacing w:val="7"/>
        </w:rPr>
        <w:t xml:space="preserve"> </w:t>
      </w:r>
      <w:r w:rsidRPr="00E27D49">
        <w:rPr>
          <w:rFonts w:ascii="Arial Narrow" w:hAnsi="Arial Narrow" w:cs="Arial"/>
          <w:color w:val="000000"/>
        </w:rPr>
        <w:t>est</w:t>
      </w:r>
      <w:r w:rsidRPr="00E27D49">
        <w:rPr>
          <w:rFonts w:ascii="Arial Narrow" w:hAnsi="Arial Narrow" w:cs="Arial"/>
          <w:color w:val="000000"/>
          <w:spacing w:val="7"/>
        </w:rPr>
        <w:t xml:space="preserve"> </w:t>
      </w:r>
      <w:r w:rsidRPr="00E27D49">
        <w:rPr>
          <w:rFonts w:ascii="Arial Narrow" w:hAnsi="Arial Narrow" w:cs="Arial"/>
          <w:color w:val="000000"/>
        </w:rPr>
        <w:t>conseillé</w:t>
      </w:r>
      <w:r w:rsidRPr="00E27D49">
        <w:rPr>
          <w:rFonts w:ascii="Arial Narrow" w:hAnsi="Arial Narrow" w:cs="Arial"/>
          <w:color w:val="000000"/>
          <w:spacing w:val="7"/>
        </w:rPr>
        <w:t xml:space="preserve"> </w:t>
      </w:r>
      <w:r w:rsidRPr="00E27D49">
        <w:rPr>
          <w:rFonts w:ascii="Arial Narrow" w:hAnsi="Arial Narrow" w:cs="Arial"/>
          <w:color w:val="000000"/>
        </w:rPr>
        <w:t>au</w:t>
      </w:r>
      <w:r w:rsidRPr="00E27D49">
        <w:rPr>
          <w:rFonts w:ascii="Arial Narrow" w:hAnsi="Arial Narrow" w:cs="Arial"/>
          <w:color w:val="000000"/>
          <w:spacing w:val="7"/>
        </w:rPr>
        <w:t xml:space="preserve"> </w:t>
      </w:r>
      <w:r w:rsidRPr="00E27D49">
        <w:rPr>
          <w:rFonts w:ascii="Arial Narrow" w:hAnsi="Arial Narrow" w:cs="Arial"/>
          <w:color w:val="000000"/>
        </w:rPr>
        <w:t>soumissionnaire</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visiter</w:t>
      </w:r>
      <w:r w:rsidRPr="00E27D49">
        <w:rPr>
          <w:rFonts w:ascii="Arial Narrow" w:hAnsi="Arial Narrow" w:cs="Arial"/>
          <w:color w:val="000000"/>
          <w:spacing w:val="7"/>
        </w:rPr>
        <w:t xml:space="preserve"> </w:t>
      </w:r>
      <w:r w:rsidRPr="00E27D49">
        <w:rPr>
          <w:rFonts w:ascii="Arial Narrow" w:hAnsi="Arial Narrow" w:cs="Arial"/>
          <w:color w:val="000000"/>
        </w:rPr>
        <w:t>et d’inspecter</w:t>
      </w:r>
      <w:r w:rsidRPr="00E27D49">
        <w:rPr>
          <w:rFonts w:ascii="Arial Narrow" w:hAnsi="Arial Narrow" w:cs="Arial"/>
          <w:color w:val="000000"/>
          <w:spacing w:val="19"/>
        </w:rPr>
        <w:t xml:space="preserve"> </w:t>
      </w:r>
      <w:r w:rsidRPr="00E27D49">
        <w:rPr>
          <w:rFonts w:ascii="Arial Narrow" w:hAnsi="Arial Narrow" w:cs="Arial"/>
          <w:color w:val="000000"/>
        </w:rPr>
        <w:t>le</w:t>
      </w:r>
      <w:r w:rsidRPr="00E27D49">
        <w:rPr>
          <w:rFonts w:ascii="Arial Narrow" w:hAnsi="Arial Narrow" w:cs="Arial"/>
          <w:color w:val="000000"/>
          <w:spacing w:val="19"/>
        </w:rPr>
        <w:t xml:space="preserve"> </w:t>
      </w:r>
      <w:r w:rsidRPr="00E27D49">
        <w:rPr>
          <w:rFonts w:ascii="Arial Narrow" w:hAnsi="Arial Narrow" w:cs="Arial"/>
          <w:color w:val="000000"/>
        </w:rPr>
        <w:t>site</w:t>
      </w:r>
      <w:r w:rsidRPr="00E27D49">
        <w:rPr>
          <w:rFonts w:ascii="Arial Narrow" w:hAnsi="Arial Narrow" w:cs="Arial"/>
          <w:color w:val="000000"/>
          <w:spacing w:val="19"/>
        </w:rPr>
        <w:t xml:space="preserve"> </w:t>
      </w:r>
      <w:r w:rsidRPr="00E27D49">
        <w:rPr>
          <w:rFonts w:ascii="Arial Narrow" w:hAnsi="Arial Narrow" w:cs="Arial"/>
          <w:color w:val="000000"/>
        </w:rPr>
        <w:t>des</w:t>
      </w:r>
      <w:r w:rsidRPr="00E27D49">
        <w:rPr>
          <w:rFonts w:ascii="Arial Narrow" w:hAnsi="Arial Narrow" w:cs="Arial"/>
          <w:color w:val="000000"/>
          <w:spacing w:val="19"/>
        </w:rPr>
        <w:t xml:space="preserve"> </w:t>
      </w:r>
      <w:r w:rsidRPr="00E27D49">
        <w:rPr>
          <w:rFonts w:ascii="Arial Narrow" w:hAnsi="Arial Narrow" w:cs="Arial"/>
          <w:color w:val="000000"/>
        </w:rPr>
        <w:t>travaux</w:t>
      </w:r>
      <w:r w:rsidRPr="00E27D49">
        <w:rPr>
          <w:rFonts w:ascii="Arial Narrow" w:hAnsi="Arial Narrow" w:cs="Arial"/>
          <w:color w:val="000000"/>
          <w:spacing w:val="19"/>
        </w:rPr>
        <w:t xml:space="preserve"> </w:t>
      </w:r>
      <w:r w:rsidRPr="00E27D49">
        <w:rPr>
          <w:rFonts w:ascii="Arial Narrow" w:hAnsi="Arial Narrow" w:cs="Arial"/>
          <w:color w:val="000000"/>
        </w:rPr>
        <w:t>et</w:t>
      </w:r>
      <w:r w:rsidRPr="00E27D49">
        <w:rPr>
          <w:rFonts w:ascii="Arial Narrow" w:hAnsi="Arial Narrow" w:cs="Arial"/>
          <w:color w:val="000000"/>
          <w:spacing w:val="19"/>
        </w:rPr>
        <w:t xml:space="preserve"> </w:t>
      </w:r>
      <w:r w:rsidRPr="00E27D49">
        <w:rPr>
          <w:rFonts w:ascii="Arial Narrow" w:hAnsi="Arial Narrow" w:cs="Arial"/>
          <w:color w:val="000000"/>
        </w:rPr>
        <w:t>ses</w:t>
      </w:r>
      <w:r w:rsidRPr="00E27D49">
        <w:rPr>
          <w:rFonts w:ascii="Arial Narrow" w:hAnsi="Arial Narrow" w:cs="Arial"/>
          <w:color w:val="000000"/>
          <w:spacing w:val="19"/>
        </w:rPr>
        <w:t xml:space="preserve"> </w:t>
      </w:r>
      <w:r w:rsidRPr="00E27D49">
        <w:rPr>
          <w:rFonts w:ascii="Arial Narrow" w:hAnsi="Arial Narrow" w:cs="Arial"/>
          <w:color w:val="000000"/>
        </w:rPr>
        <w:t>environs et d’obtenir par lui-même, et sous sa propre responsabilité, tous les renseignements qui peuvent être nécessaires pour la préparation de</w:t>
      </w:r>
      <w:r w:rsidRPr="00E27D49">
        <w:rPr>
          <w:rFonts w:ascii="Arial Narrow" w:hAnsi="Arial Narrow" w:cs="Arial"/>
          <w:color w:val="000000"/>
          <w:spacing w:val="8"/>
        </w:rPr>
        <w:t xml:space="preserve"> </w:t>
      </w:r>
      <w:r w:rsidRPr="00E27D49">
        <w:rPr>
          <w:rFonts w:ascii="Arial Narrow" w:hAnsi="Arial Narrow" w:cs="Arial"/>
          <w:color w:val="000000"/>
        </w:rPr>
        <w:t>l’offre</w:t>
      </w:r>
      <w:r w:rsidRPr="00E27D49">
        <w:rPr>
          <w:rFonts w:ascii="Arial Narrow" w:hAnsi="Arial Narrow" w:cs="Arial"/>
          <w:color w:val="000000"/>
          <w:spacing w:val="8"/>
        </w:rPr>
        <w:t xml:space="preserve"> </w:t>
      </w:r>
      <w:r w:rsidRPr="00E27D49">
        <w:rPr>
          <w:rFonts w:ascii="Arial Narrow" w:hAnsi="Arial Narrow" w:cs="Arial"/>
          <w:color w:val="000000"/>
        </w:rPr>
        <w:t>et</w:t>
      </w:r>
      <w:r w:rsidRPr="00E27D49">
        <w:rPr>
          <w:rFonts w:ascii="Arial Narrow" w:hAnsi="Arial Narrow" w:cs="Arial"/>
          <w:color w:val="000000"/>
          <w:spacing w:val="8"/>
        </w:rPr>
        <w:t xml:space="preserve"> </w:t>
      </w:r>
      <w:r w:rsidRPr="00E27D49">
        <w:rPr>
          <w:rFonts w:ascii="Arial Narrow" w:hAnsi="Arial Narrow" w:cs="Arial"/>
          <w:color w:val="000000"/>
        </w:rPr>
        <w:t>l’exécution</w:t>
      </w:r>
      <w:r w:rsidRPr="00E27D49">
        <w:rPr>
          <w:rFonts w:ascii="Arial Narrow" w:hAnsi="Arial Narrow" w:cs="Arial"/>
          <w:color w:val="000000"/>
          <w:spacing w:val="8"/>
        </w:rPr>
        <w:t xml:space="preserve"> </w:t>
      </w:r>
      <w:r w:rsidRPr="00E27D49">
        <w:rPr>
          <w:rFonts w:ascii="Arial Narrow" w:hAnsi="Arial Narrow" w:cs="Arial"/>
          <w:color w:val="000000"/>
        </w:rPr>
        <w:t>des</w:t>
      </w:r>
      <w:r w:rsidRPr="00E27D49">
        <w:rPr>
          <w:rFonts w:ascii="Arial Narrow" w:hAnsi="Arial Narrow" w:cs="Arial"/>
          <w:color w:val="000000"/>
          <w:spacing w:val="8"/>
        </w:rPr>
        <w:t xml:space="preserve"> </w:t>
      </w:r>
      <w:r w:rsidRPr="00E27D49">
        <w:rPr>
          <w:rFonts w:ascii="Arial Narrow" w:hAnsi="Arial Narrow" w:cs="Arial"/>
          <w:color w:val="000000"/>
        </w:rPr>
        <w:t>travaux. Les</w:t>
      </w:r>
      <w:r w:rsidRPr="00E27D49">
        <w:rPr>
          <w:rFonts w:ascii="Arial Narrow" w:hAnsi="Arial Narrow" w:cs="Arial"/>
          <w:color w:val="000000"/>
          <w:spacing w:val="8"/>
        </w:rPr>
        <w:t xml:space="preserve"> </w:t>
      </w:r>
      <w:r w:rsidRPr="00E27D49">
        <w:rPr>
          <w:rFonts w:ascii="Arial Narrow" w:hAnsi="Arial Narrow" w:cs="Arial"/>
          <w:color w:val="000000"/>
        </w:rPr>
        <w:t>coûts liés à la visite du site sont à la charge du Soumissionnaire.</w:t>
      </w:r>
    </w:p>
    <w:p w14:paraId="62E37025" w14:textId="77777777" w:rsidR="00EB441F" w:rsidRPr="00E27D49" w:rsidRDefault="00661F1D" w:rsidP="00661F1D">
      <w:pPr>
        <w:widowControl w:val="0"/>
        <w:tabs>
          <w:tab w:val="left" w:pos="1100"/>
          <w:tab w:val="left" w:pos="2100"/>
          <w:tab w:val="left" w:pos="3520"/>
          <w:tab w:val="left" w:pos="4900"/>
        </w:tabs>
        <w:autoSpaceDE w:val="0"/>
        <w:jc w:val="both"/>
        <w:rPr>
          <w:rFonts w:ascii="Arial Narrow" w:hAnsi="Arial Narrow"/>
          <w:color w:val="000000"/>
        </w:rPr>
      </w:pPr>
      <w:r w:rsidRPr="00E27D49">
        <w:rPr>
          <w:rFonts w:ascii="Arial Narrow" w:hAnsi="Arial Narrow" w:cs="Arial"/>
          <w:color w:val="000000"/>
        </w:rPr>
        <w:t xml:space="preserve">7.2. le Maître d’Ouvrage </w:t>
      </w:r>
      <w:r w:rsidRPr="00E27D49">
        <w:rPr>
          <w:rFonts w:ascii="Arial Narrow" w:hAnsi="Arial Narrow" w:cs="Arial"/>
          <w:color w:val="000000"/>
          <w:spacing w:val="5"/>
        </w:rPr>
        <w:t>est tenu d’autoriser</w:t>
      </w:r>
      <w:r w:rsidRPr="00E27D49">
        <w:rPr>
          <w:rFonts w:ascii="Arial Narrow" w:hAnsi="Arial Narrow" w:cs="Arial"/>
          <w:b/>
          <w:i/>
          <w:color w:val="000000"/>
        </w:rPr>
        <w:t xml:space="preserve"> </w:t>
      </w:r>
      <w:r w:rsidRPr="00E27D49">
        <w:rPr>
          <w:rFonts w:ascii="Arial Narrow" w:hAnsi="Arial Narrow" w:cs="Arial"/>
          <w:color w:val="000000"/>
          <w:spacing w:val="5"/>
        </w:rPr>
        <w:t xml:space="preserve">le </w:t>
      </w:r>
      <w:r w:rsidRPr="00E27D49">
        <w:rPr>
          <w:rFonts w:ascii="Arial Narrow" w:hAnsi="Arial Narrow" w:cs="Arial"/>
          <w:color w:val="000000"/>
        </w:rPr>
        <w:t>Soumissionnaire qui en fait la demande</w:t>
      </w:r>
      <w:r w:rsidRPr="00E27D49">
        <w:rPr>
          <w:rFonts w:ascii="Arial Narrow" w:hAnsi="Arial Narrow" w:cs="Arial"/>
          <w:color w:val="000000"/>
          <w:spacing w:val="14"/>
        </w:rPr>
        <w:t xml:space="preserve"> </w:t>
      </w:r>
      <w:r w:rsidRPr="00E27D49">
        <w:rPr>
          <w:rFonts w:ascii="Arial Narrow" w:hAnsi="Arial Narrow" w:cs="Arial"/>
          <w:color w:val="000000"/>
        </w:rPr>
        <w:t>et</w:t>
      </w:r>
      <w:r w:rsidRPr="00E27D49">
        <w:rPr>
          <w:rFonts w:ascii="Arial Narrow" w:hAnsi="Arial Narrow" w:cs="Arial"/>
          <w:color w:val="000000"/>
          <w:spacing w:val="14"/>
        </w:rPr>
        <w:t xml:space="preserve"> </w:t>
      </w:r>
      <w:r w:rsidRPr="00E27D49">
        <w:rPr>
          <w:rFonts w:ascii="Arial Narrow" w:hAnsi="Arial Narrow" w:cs="Arial"/>
          <w:color w:val="000000"/>
        </w:rPr>
        <w:t>ses</w:t>
      </w:r>
      <w:r w:rsidRPr="00E27D49">
        <w:rPr>
          <w:rFonts w:ascii="Arial Narrow" w:hAnsi="Arial Narrow" w:cs="Arial"/>
          <w:color w:val="000000"/>
          <w:spacing w:val="14"/>
        </w:rPr>
        <w:t xml:space="preserve"> </w:t>
      </w:r>
      <w:r w:rsidRPr="00E27D49">
        <w:rPr>
          <w:rFonts w:ascii="Arial Narrow" w:hAnsi="Arial Narrow" w:cs="Arial"/>
          <w:color w:val="000000"/>
        </w:rPr>
        <w:t>employés</w:t>
      </w:r>
      <w:r w:rsidRPr="00E27D49">
        <w:rPr>
          <w:rFonts w:ascii="Arial Narrow" w:hAnsi="Arial Narrow" w:cs="Arial"/>
          <w:color w:val="000000"/>
          <w:spacing w:val="14"/>
        </w:rPr>
        <w:t xml:space="preserve"> </w:t>
      </w:r>
      <w:r w:rsidRPr="00E27D49">
        <w:rPr>
          <w:rFonts w:ascii="Arial Narrow" w:hAnsi="Arial Narrow" w:cs="Arial"/>
          <w:color w:val="000000"/>
        </w:rPr>
        <w:t>ou</w:t>
      </w:r>
      <w:r w:rsidRPr="00E27D49">
        <w:rPr>
          <w:rFonts w:ascii="Arial Narrow" w:hAnsi="Arial Narrow" w:cs="Arial"/>
          <w:color w:val="000000"/>
          <w:spacing w:val="14"/>
        </w:rPr>
        <w:t xml:space="preserve"> </w:t>
      </w:r>
      <w:r w:rsidRPr="00E27D49">
        <w:rPr>
          <w:rFonts w:ascii="Arial Narrow" w:hAnsi="Arial Narrow" w:cs="Arial"/>
          <w:color w:val="000000"/>
        </w:rPr>
        <w:t>agents,</w:t>
      </w:r>
      <w:r w:rsidRPr="00E27D49">
        <w:rPr>
          <w:rFonts w:ascii="Arial Narrow" w:hAnsi="Arial Narrow" w:cs="Arial"/>
          <w:color w:val="000000"/>
          <w:spacing w:val="14"/>
        </w:rPr>
        <w:t xml:space="preserve"> </w:t>
      </w:r>
      <w:r w:rsidRPr="00E27D49">
        <w:rPr>
          <w:rFonts w:ascii="Arial Narrow" w:hAnsi="Arial Narrow" w:cs="Arial"/>
          <w:color w:val="000000"/>
        </w:rPr>
        <w:t xml:space="preserve">à pénétrer dans ses locaux et sur ses terrains aux fins de ladite visite, mais seulement à la condition expresse que le Soumissionnaire, ses employés et agents dégagent </w:t>
      </w:r>
      <w:r w:rsidRPr="00E27D49">
        <w:rPr>
          <w:rFonts w:ascii="Arial Narrow" w:hAnsi="Arial Narrow" w:cs="Arial"/>
          <w:color w:val="000000"/>
          <w:spacing w:val="5"/>
        </w:rPr>
        <w:t>le Maître d’Ouvrage,</w:t>
      </w:r>
      <w:r w:rsidRPr="00E27D49">
        <w:rPr>
          <w:rFonts w:ascii="Arial Narrow" w:hAnsi="Arial Narrow" w:cs="Arial"/>
          <w:color w:val="000000"/>
        </w:rPr>
        <w:t xml:space="preserve"> ses employés et agents, de toute responsabilité</w:t>
      </w:r>
      <w:r w:rsidRPr="00E27D49">
        <w:rPr>
          <w:rFonts w:ascii="Arial Narrow" w:hAnsi="Arial Narrow" w:cs="Arial"/>
          <w:color w:val="000000"/>
          <w:spacing w:val="-8"/>
        </w:rPr>
        <w:t xml:space="preserve"> </w:t>
      </w:r>
      <w:r w:rsidRPr="00E27D49">
        <w:rPr>
          <w:rFonts w:ascii="Arial Narrow" w:hAnsi="Arial Narrow" w:cs="Arial"/>
          <w:color w:val="000000"/>
        </w:rPr>
        <w:t>pouvant</w:t>
      </w:r>
      <w:r w:rsidRPr="00E27D49">
        <w:rPr>
          <w:rFonts w:ascii="Arial Narrow" w:hAnsi="Arial Narrow" w:cs="Arial"/>
          <w:color w:val="000000"/>
          <w:spacing w:val="-8"/>
        </w:rPr>
        <w:t xml:space="preserve"> </w:t>
      </w:r>
      <w:r w:rsidRPr="00E27D49">
        <w:rPr>
          <w:rFonts w:ascii="Arial Narrow" w:hAnsi="Arial Narrow" w:cs="Arial"/>
          <w:color w:val="000000"/>
        </w:rPr>
        <w:t>en</w:t>
      </w:r>
      <w:r w:rsidRPr="00E27D49">
        <w:rPr>
          <w:rFonts w:ascii="Arial Narrow" w:hAnsi="Arial Narrow" w:cs="Arial"/>
          <w:color w:val="000000"/>
          <w:spacing w:val="-8"/>
        </w:rPr>
        <w:t xml:space="preserve"> </w:t>
      </w:r>
      <w:r w:rsidRPr="00E27D49">
        <w:rPr>
          <w:rFonts w:ascii="Arial Narrow" w:hAnsi="Arial Narrow" w:cs="Arial"/>
          <w:color w:val="000000"/>
        </w:rPr>
        <w:t>résulter</w:t>
      </w:r>
      <w:r w:rsidRPr="00E27D49">
        <w:rPr>
          <w:rFonts w:ascii="Arial Narrow" w:hAnsi="Arial Narrow" w:cs="Arial"/>
          <w:color w:val="000000"/>
          <w:spacing w:val="-8"/>
        </w:rPr>
        <w:t xml:space="preserve"> </w:t>
      </w:r>
      <w:r w:rsidRPr="00E27D49">
        <w:rPr>
          <w:rFonts w:ascii="Arial Narrow" w:hAnsi="Arial Narrow" w:cs="Arial"/>
          <w:color w:val="000000"/>
        </w:rPr>
        <w:t>et</w:t>
      </w:r>
      <w:r w:rsidRPr="00E27D49">
        <w:rPr>
          <w:rFonts w:ascii="Arial Narrow" w:hAnsi="Arial Narrow" w:cs="Arial"/>
          <w:color w:val="000000"/>
          <w:spacing w:val="-8"/>
        </w:rPr>
        <w:t xml:space="preserve"> </w:t>
      </w:r>
      <w:r w:rsidRPr="00E27D49">
        <w:rPr>
          <w:rFonts w:ascii="Arial Narrow" w:hAnsi="Arial Narrow" w:cs="Arial"/>
          <w:color w:val="000000"/>
        </w:rPr>
        <w:t>les</w:t>
      </w:r>
      <w:r w:rsidRPr="00E27D49">
        <w:rPr>
          <w:rFonts w:ascii="Arial Narrow" w:hAnsi="Arial Narrow" w:cs="Arial"/>
          <w:color w:val="000000"/>
          <w:spacing w:val="-8"/>
        </w:rPr>
        <w:t xml:space="preserve"> </w:t>
      </w:r>
      <w:r w:rsidRPr="00E27D49">
        <w:rPr>
          <w:rFonts w:ascii="Arial Narrow" w:hAnsi="Arial Narrow" w:cs="Arial"/>
          <w:color w:val="000000"/>
        </w:rPr>
        <w:t>indem</w:t>
      </w:r>
      <w:r w:rsidRPr="00E27D49">
        <w:rPr>
          <w:rFonts w:ascii="Arial Narrow" w:hAnsi="Arial Narrow" w:cs="Arial"/>
          <w:color w:val="000000"/>
          <w:spacing w:val="5"/>
        </w:rPr>
        <w:t>nisen</w:t>
      </w:r>
      <w:r w:rsidRPr="00E27D49">
        <w:rPr>
          <w:rFonts w:ascii="Arial Narrow" w:hAnsi="Arial Narrow" w:cs="Arial"/>
          <w:color w:val="000000"/>
        </w:rPr>
        <w:t xml:space="preserve">t </w:t>
      </w:r>
      <w:r w:rsidRPr="00E27D49">
        <w:rPr>
          <w:rFonts w:ascii="Arial Narrow" w:hAnsi="Arial Narrow" w:cs="Arial"/>
          <w:color w:val="000000"/>
          <w:spacing w:val="5"/>
        </w:rPr>
        <w:t>s</w:t>
      </w:r>
      <w:r w:rsidRPr="00E27D49">
        <w:rPr>
          <w:rFonts w:ascii="Arial Narrow" w:hAnsi="Arial Narrow" w:cs="Arial"/>
          <w:color w:val="000000"/>
        </w:rPr>
        <w:t>i</w:t>
      </w:r>
      <w:r w:rsidR="00EB441F" w:rsidRPr="00E27D49">
        <w:rPr>
          <w:rFonts w:ascii="Arial Narrow" w:hAnsi="Arial Narrow" w:cs="Arial"/>
          <w:color w:val="000000"/>
        </w:rPr>
        <w:t xml:space="preserve"> </w:t>
      </w:r>
      <w:r w:rsidRPr="00E27D49">
        <w:rPr>
          <w:rFonts w:ascii="Arial Narrow" w:hAnsi="Arial Narrow" w:cs="Arial"/>
          <w:color w:val="000000"/>
          <w:spacing w:val="5"/>
        </w:rPr>
        <w:t>nécessaire</w:t>
      </w:r>
      <w:r w:rsidRPr="00E27D49">
        <w:rPr>
          <w:rFonts w:ascii="Arial Narrow" w:hAnsi="Arial Narrow" w:cs="Arial"/>
          <w:color w:val="000000"/>
        </w:rPr>
        <w:t>,</w:t>
      </w:r>
      <w:r w:rsidR="00EB441F" w:rsidRPr="00E27D49">
        <w:rPr>
          <w:rFonts w:ascii="Arial Narrow" w:hAnsi="Arial Narrow" w:cs="Arial"/>
          <w:color w:val="000000"/>
        </w:rPr>
        <w:t xml:space="preserve"> </w:t>
      </w:r>
      <w:r w:rsidRPr="00E27D49">
        <w:rPr>
          <w:rFonts w:ascii="Arial Narrow" w:hAnsi="Arial Narrow" w:cs="Arial"/>
          <w:color w:val="000000"/>
          <w:spacing w:val="5"/>
        </w:rPr>
        <w:t>e</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5"/>
        </w:rPr>
        <w:t>qu’il</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demeure </w:t>
      </w:r>
      <w:r w:rsidRPr="00E27D49">
        <w:rPr>
          <w:rFonts w:ascii="Arial Narrow" w:hAnsi="Arial Narrow" w:cs="Arial"/>
          <w:color w:val="000000"/>
        </w:rPr>
        <w:t>responsable</w:t>
      </w:r>
      <w:r w:rsidRPr="00E27D49">
        <w:rPr>
          <w:rFonts w:ascii="Arial Narrow" w:hAnsi="Arial Narrow" w:cs="Arial"/>
          <w:color w:val="000000"/>
          <w:spacing w:val="17"/>
        </w:rPr>
        <w:t xml:space="preserve"> </w:t>
      </w:r>
      <w:r w:rsidRPr="00E27D49">
        <w:rPr>
          <w:rFonts w:ascii="Arial Narrow" w:hAnsi="Arial Narrow" w:cs="Arial"/>
          <w:color w:val="000000"/>
        </w:rPr>
        <w:t>des</w:t>
      </w:r>
      <w:r w:rsidRPr="00E27D49">
        <w:rPr>
          <w:rFonts w:ascii="Arial Narrow" w:hAnsi="Arial Narrow" w:cs="Arial"/>
          <w:color w:val="000000"/>
          <w:spacing w:val="17"/>
        </w:rPr>
        <w:t xml:space="preserve"> </w:t>
      </w:r>
      <w:r w:rsidRPr="00E27D49">
        <w:rPr>
          <w:rFonts w:ascii="Arial Narrow" w:hAnsi="Arial Narrow" w:cs="Arial"/>
          <w:color w:val="000000"/>
        </w:rPr>
        <w:t>accidents</w:t>
      </w:r>
      <w:r w:rsidRPr="00E27D49">
        <w:rPr>
          <w:rFonts w:ascii="Arial Narrow" w:hAnsi="Arial Narrow" w:cs="Arial"/>
          <w:color w:val="000000"/>
          <w:spacing w:val="17"/>
        </w:rPr>
        <w:t xml:space="preserve"> </w:t>
      </w:r>
      <w:r w:rsidRPr="00E27D49">
        <w:rPr>
          <w:rFonts w:ascii="Arial Narrow" w:hAnsi="Arial Narrow" w:cs="Arial"/>
          <w:color w:val="000000"/>
        </w:rPr>
        <w:t>mortels</w:t>
      </w:r>
      <w:r w:rsidRPr="00E27D49">
        <w:rPr>
          <w:rFonts w:ascii="Arial Narrow" w:hAnsi="Arial Narrow" w:cs="Arial"/>
          <w:color w:val="000000"/>
          <w:spacing w:val="17"/>
        </w:rPr>
        <w:t xml:space="preserve"> </w:t>
      </w:r>
      <w:r w:rsidRPr="00E27D49">
        <w:rPr>
          <w:rFonts w:ascii="Arial Narrow" w:hAnsi="Arial Narrow" w:cs="Arial"/>
          <w:color w:val="000000"/>
        </w:rPr>
        <w:t>ou</w:t>
      </w:r>
      <w:r w:rsidRPr="00E27D49">
        <w:rPr>
          <w:rFonts w:ascii="Arial Narrow" w:hAnsi="Arial Narrow" w:cs="Arial"/>
          <w:color w:val="000000"/>
          <w:spacing w:val="17"/>
        </w:rPr>
        <w:t xml:space="preserve"> </w:t>
      </w:r>
      <w:r w:rsidRPr="00E27D49">
        <w:rPr>
          <w:rFonts w:ascii="Arial Narrow" w:hAnsi="Arial Narrow" w:cs="Arial"/>
          <w:color w:val="000000"/>
        </w:rPr>
        <w:t>corporels,</w:t>
      </w:r>
      <w:r w:rsidRPr="00E27D49">
        <w:rPr>
          <w:rFonts w:ascii="Arial Narrow" w:hAnsi="Arial Narrow" w:cs="Arial"/>
          <w:color w:val="000000"/>
          <w:spacing w:val="2"/>
        </w:rPr>
        <w:t xml:space="preserve"> </w:t>
      </w:r>
      <w:r w:rsidRPr="00E27D49">
        <w:rPr>
          <w:rFonts w:ascii="Arial Narrow" w:hAnsi="Arial Narrow" w:cs="Arial"/>
          <w:color w:val="000000"/>
        </w:rPr>
        <w:t>des</w:t>
      </w:r>
      <w:r w:rsidRPr="00E27D49">
        <w:rPr>
          <w:rFonts w:ascii="Arial Narrow" w:hAnsi="Arial Narrow" w:cs="Arial"/>
          <w:color w:val="000000"/>
          <w:spacing w:val="2"/>
        </w:rPr>
        <w:t xml:space="preserve"> </w:t>
      </w:r>
      <w:r w:rsidRPr="00E27D49">
        <w:rPr>
          <w:rFonts w:ascii="Arial Narrow" w:hAnsi="Arial Narrow" w:cs="Arial"/>
          <w:color w:val="000000"/>
        </w:rPr>
        <w:t>pertes</w:t>
      </w:r>
      <w:r w:rsidRPr="00E27D49">
        <w:rPr>
          <w:rFonts w:ascii="Arial Narrow" w:hAnsi="Arial Narrow" w:cs="Arial"/>
          <w:color w:val="000000"/>
          <w:spacing w:val="2"/>
        </w:rPr>
        <w:t xml:space="preserve"> </w:t>
      </w:r>
      <w:r w:rsidRPr="00E27D49">
        <w:rPr>
          <w:rFonts w:ascii="Arial Narrow" w:hAnsi="Arial Narrow" w:cs="Arial"/>
          <w:color w:val="000000"/>
        </w:rPr>
        <w:t>ou</w:t>
      </w:r>
      <w:r w:rsidRPr="00E27D49">
        <w:rPr>
          <w:rFonts w:ascii="Arial Narrow" w:hAnsi="Arial Narrow" w:cs="Arial"/>
          <w:color w:val="000000"/>
          <w:spacing w:val="2"/>
        </w:rPr>
        <w:t xml:space="preserve"> </w:t>
      </w:r>
      <w:r w:rsidRPr="00E27D49">
        <w:rPr>
          <w:rFonts w:ascii="Arial Narrow" w:hAnsi="Arial Narrow" w:cs="Arial"/>
          <w:color w:val="000000"/>
        </w:rPr>
        <w:t>dommages</w:t>
      </w:r>
      <w:r w:rsidRPr="00E27D49">
        <w:rPr>
          <w:rFonts w:ascii="Arial Narrow" w:hAnsi="Arial Narrow" w:cs="Arial"/>
          <w:color w:val="000000"/>
          <w:spacing w:val="2"/>
        </w:rPr>
        <w:t xml:space="preserve"> </w:t>
      </w:r>
      <w:r w:rsidRPr="00E27D49">
        <w:rPr>
          <w:rFonts w:ascii="Arial Narrow" w:hAnsi="Arial Narrow" w:cs="Arial"/>
          <w:color w:val="000000"/>
        </w:rPr>
        <w:t>matériels,</w:t>
      </w:r>
      <w:r w:rsidRPr="00E27D49">
        <w:rPr>
          <w:rFonts w:ascii="Arial Narrow" w:hAnsi="Arial Narrow" w:cs="Arial"/>
          <w:color w:val="000000"/>
          <w:spacing w:val="2"/>
        </w:rPr>
        <w:t xml:space="preserve"> </w:t>
      </w:r>
      <w:r w:rsidRPr="00E27D49">
        <w:rPr>
          <w:rFonts w:ascii="Arial Narrow" w:hAnsi="Arial Narrow" w:cs="Arial"/>
          <w:color w:val="000000"/>
        </w:rPr>
        <w:t>coûts et</w:t>
      </w:r>
      <w:r w:rsidRPr="00E27D49">
        <w:rPr>
          <w:rFonts w:ascii="Arial Narrow" w:hAnsi="Arial Narrow" w:cs="Arial"/>
          <w:color w:val="000000"/>
          <w:spacing w:val="6"/>
        </w:rPr>
        <w:t xml:space="preserve"> </w:t>
      </w:r>
      <w:r w:rsidRPr="00E27D49">
        <w:rPr>
          <w:rFonts w:ascii="Arial Narrow" w:hAnsi="Arial Narrow" w:cs="Arial"/>
          <w:color w:val="000000"/>
        </w:rPr>
        <w:t>frais</w:t>
      </w:r>
      <w:r w:rsidRPr="00E27D49">
        <w:rPr>
          <w:rFonts w:ascii="Arial Narrow" w:hAnsi="Arial Narrow" w:cs="Arial"/>
          <w:color w:val="000000"/>
          <w:spacing w:val="6"/>
        </w:rPr>
        <w:t xml:space="preserve"> </w:t>
      </w:r>
      <w:r w:rsidRPr="00E27D49">
        <w:rPr>
          <w:rFonts w:ascii="Arial Narrow" w:hAnsi="Arial Narrow" w:cs="Arial"/>
          <w:color w:val="000000"/>
        </w:rPr>
        <w:t>encourus</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fait</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cette</w:t>
      </w:r>
      <w:r w:rsidRPr="00E27D49">
        <w:rPr>
          <w:rFonts w:ascii="Arial Narrow" w:hAnsi="Arial Narrow" w:cs="Arial"/>
          <w:color w:val="000000"/>
          <w:spacing w:val="6"/>
        </w:rPr>
        <w:t xml:space="preserve"> </w:t>
      </w:r>
      <w:r w:rsidRPr="00E27D49">
        <w:rPr>
          <w:rFonts w:ascii="Arial Narrow" w:hAnsi="Arial Narrow" w:cs="Arial"/>
          <w:color w:val="000000"/>
        </w:rPr>
        <w:t>visite.</w:t>
      </w:r>
    </w:p>
    <w:p w14:paraId="4A522CE2"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7.3. Le Maître d’Ouvrage peut</w:t>
      </w:r>
      <w:r w:rsidRPr="00E27D49">
        <w:rPr>
          <w:rFonts w:ascii="Arial Narrow" w:hAnsi="Arial Narrow" w:cs="Arial"/>
          <w:color w:val="000000"/>
          <w:spacing w:val="18"/>
        </w:rPr>
        <w:t xml:space="preserve"> </w:t>
      </w:r>
      <w:r w:rsidRPr="00E27D49">
        <w:rPr>
          <w:rFonts w:ascii="Arial Narrow" w:hAnsi="Arial Narrow" w:cs="Arial"/>
          <w:color w:val="000000"/>
        </w:rPr>
        <w:t>organiser</w:t>
      </w:r>
      <w:r w:rsidRPr="00E27D49">
        <w:rPr>
          <w:rFonts w:ascii="Arial Narrow" w:hAnsi="Arial Narrow" w:cs="Arial"/>
          <w:color w:val="000000"/>
          <w:spacing w:val="18"/>
        </w:rPr>
        <w:t xml:space="preserve"> </w:t>
      </w:r>
      <w:r w:rsidRPr="00E27D49">
        <w:rPr>
          <w:rFonts w:ascii="Arial Narrow" w:hAnsi="Arial Narrow" w:cs="Arial"/>
          <w:color w:val="000000"/>
        </w:rPr>
        <w:t>une</w:t>
      </w:r>
      <w:r w:rsidRPr="00E27D49">
        <w:rPr>
          <w:rFonts w:ascii="Arial Narrow" w:hAnsi="Arial Narrow" w:cs="Arial"/>
          <w:color w:val="000000"/>
          <w:spacing w:val="18"/>
        </w:rPr>
        <w:t xml:space="preserve"> </w:t>
      </w:r>
      <w:r w:rsidRPr="00E27D49">
        <w:rPr>
          <w:rFonts w:ascii="Arial Narrow" w:hAnsi="Arial Narrow" w:cs="Arial"/>
          <w:color w:val="000000"/>
        </w:rPr>
        <w:t>visite du</w:t>
      </w:r>
      <w:r w:rsidRPr="00E27D49">
        <w:rPr>
          <w:rFonts w:ascii="Arial Narrow" w:hAnsi="Arial Narrow" w:cs="Arial"/>
          <w:color w:val="000000"/>
          <w:spacing w:val="29"/>
        </w:rPr>
        <w:t xml:space="preserve"> </w:t>
      </w:r>
      <w:r w:rsidRPr="00E27D49">
        <w:rPr>
          <w:rFonts w:ascii="Arial Narrow" w:hAnsi="Arial Narrow" w:cs="Arial"/>
          <w:color w:val="000000"/>
        </w:rPr>
        <w:t>site</w:t>
      </w:r>
      <w:r w:rsidRPr="00E27D49">
        <w:rPr>
          <w:rFonts w:ascii="Arial Narrow" w:hAnsi="Arial Narrow" w:cs="Arial"/>
          <w:color w:val="000000"/>
          <w:spacing w:val="29"/>
        </w:rPr>
        <w:t xml:space="preserve"> </w:t>
      </w:r>
      <w:r w:rsidRPr="00E27D49">
        <w:rPr>
          <w:rFonts w:ascii="Arial Narrow" w:hAnsi="Arial Narrow" w:cs="Arial"/>
          <w:color w:val="000000"/>
        </w:rPr>
        <w:t>des</w:t>
      </w:r>
      <w:r w:rsidRPr="00E27D49">
        <w:rPr>
          <w:rFonts w:ascii="Arial Narrow" w:hAnsi="Arial Narrow" w:cs="Arial"/>
          <w:color w:val="000000"/>
          <w:spacing w:val="29"/>
        </w:rPr>
        <w:t xml:space="preserve"> </w:t>
      </w:r>
      <w:r w:rsidRPr="00E27D49">
        <w:rPr>
          <w:rFonts w:ascii="Arial Narrow" w:hAnsi="Arial Narrow" w:cs="Arial"/>
          <w:color w:val="000000"/>
        </w:rPr>
        <w:t>travaux</w:t>
      </w:r>
      <w:r w:rsidRPr="00E27D49">
        <w:rPr>
          <w:rFonts w:ascii="Arial Narrow" w:hAnsi="Arial Narrow" w:cs="Arial"/>
          <w:color w:val="000000"/>
          <w:spacing w:val="29"/>
        </w:rPr>
        <w:t xml:space="preserve"> </w:t>
      </w:r>
      <w:r w:rsidRPr="00E27D49">
        <w:rPr>
          <w:rFonts w:ascii="Arial Narrow" w:hAnsi="Arial Narrow" w:cs="Arial"/>
          <w:color w:val="000000"/>
        </w:rPr>
        <w:t>au</w:t>
      </w:r>
      <w:r w:rsidRPr="00E27D49">
        <w:rPr>
          <w:rFonts w:ascii="Arial Narrow" w:hAnsi="Arial Narrow" w:cs="Arial"/>
          <w:color w:val="000000"/>
          <w:spacing w:val="29"/>
        </w:rPr>
        <w:t xml:space="preserve"> </w:t>
      </w:r>
      <w:r w:rsidRPr="00E27D49">
        <w:rPr>
          <w:rFonts w:ascii="Arial Narrow" w:hAnsi="Arial Narrow" w:cs="Arial"/>
          <w:color w:val="000000"/>
        </w:rPr>
        <w:t>moment</w:t>
      </w:r>
      <w:r w:rsidRPr="00E27D49">
        <w:rPr>
          <w:rFonts w:ascii="Arial Narrow" w:hAnsi="Arial Narrow" w:cs="Arial"/>
          <w:color w:val="000000"/>
          <w:spacing w:val="29"/>
        </w:rPr>
        <w:t xml:space="preserve"> </w:t>
      </w:r>
      <w:r w:rsidRPr="00E27D49">
        <w:rPr>
          <w:rFonts w:ascii="Arial Narrow" w:hAnsi="Arial Narrow" w:cs="Arial"/>
          <w:color w:val="000000"/>
        </w:rPr>
        <w:t>de</w:t>
      </w:r>
      <w:r w:rsidRPr="00E27D49">
        <w:rPr>
          <w:rFonts w:ascii="Arial Narrow" w:hAnsi="Arial Narrow" w:cs="Arial"/>
          <w:color w:val="000000"/>
          <w:spacing w:val="29"/>
        </w:rPr>
        <w:t xml:space="preserve"> </w:t>
      </w:r>
      <w:r w:rsidRPr="00E27D49">
        <w:rPr>
          <w:rFonts w:ascii="Arial Narrow" w:hAnsi="Arial Narrow" w:cs="Arial"/>
          <w:color w:val="000000"/>
        </w:rPr>
        <w:t>la</w:t>
      </w:r>
      <w:r w:rsidRPr="00E27D49">
        <w:rPr>
          <w:rFonts w:ascii="Arial Narrow" w:hAnsi="Arial Narrow" w:cs="Arial"/>
          <w:color w:val="000000"/>
          <w:spacing w:val="29"/>
        </w:rPr>
        <w:t xml:space="preserve"> </w:t>
      </w:r>
      <w:r w:rsidRPr="00E27D49">
        <w:rPr>
          <w:rFonts w:ascii="Arial Narrow" w:hAnsi="Arial Narrow" w:cs="Arial"/>
          <w:color w:val="000000"/>
        </w:rPr>
        <w:t xml:space="preserve">réunion </w:t>
      </w:r>
      <w:r w:rsidRPr="00E27D49">
        <w:rPr>
          <w:rFonts w:ascii="Arial Narrow" w:hAnsi="Arial Narrow" w:cs="Arial"/>
          <w:color w:val="000000"/>
          <w:spacing w:val="5"/>
        </w:rPr>
        <w:t>préparatoir</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rPr>
        <w:t>à</w:t>
      </w:r>
      <w:r w:rsidR="00EB441F" w:rsidRPr="00E27D49">
        <w:rPr>
          <w:rFonts w:ascii="Arial Narrow" w:hAnsi="Arial Narrow" w:cs="Arial"/>
          <w:color w:val="000000"/>
        </w:rPr>
        <w:t xml:space="preserve"> </w:t>
      </w:r>
      <w:r w:rsidRPr="00E27D49">
        <w:rPr>
          <w:rFonts w:ascii="Arial Narrow" w:hAnsi="Arial Narrow" w:cs="Arial"/>
          <w:color w:val="000000"/>
          <w:spacing w:val="5"/>
        </w:rPr>
        <w:t>l’établissemen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5"/>
        </w:rPr>
        <w:t>de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offres </w:t>
      </w:r>
      <w:r w:rsidRPr="00E27D49">
        <w:rPr>
          <w:rFonts w:ascii="Arial Narrow" w:hAnsi="Arial Narrow" w:cs="Arial"/>
          <w:color w:val="000000"/>
        </w:rPr>
        <w:t>mentionnées</w:t>
      </w:r>
      <w:r w:rsidRPr="00E27D49">
        <w:rPr>
          <w:rFonts w:ascii="Arial Narrow" w:hAnsi="Arial Narrow" w:cs="Arial"/>
          <w:color w:val="000000"/>
          <w:spacing w:val="6"/>
        </w:rPr>
        <w:t xml:space="preserve"> </w:t>
      </w:r>
      <w:r w:rsidRPr="00E27D49">
        <w:rPr>
          <w:rFonts w:ascii="Arial Narrow" w:hAnsi="Arial Narrow" w:cs="Arial"/>
          <w:color w:val="000000"/>
        </w:rPr>
        <w:t>à</w:t>
      </w:r>
      <w:r w:rsidRPr="00E27D49">
        <w:rPr>
          <w:rFonts w:ascii="Arial Narrow" w:hAnsi="Arial Narrow" w:cs="Arial"/>
          <w:color w:val="000000"/>
          <w:spacing w:val="6"/>
        </w:rPr>
        <w:t xml:space="preserve"> </w:t>
      </w:r>
      <w:r w:rsidRPr="00E27D49">
        <w:rPr>
          <w:rFonts w:ascii="Arial Narrow" w:hAnsi="Arial Narrow" w:cs="Arial"/>
          <w:color w:val="000000"/>
        </w:rPr>
        <w:t>l’article</w:t>
      </w:r>
      <w:r w:rsidRPr="00E27D49">
        <w:rPr>
          <w:rFonts w:ascii="Arial Narrow" w:hAnsi="Arial Narrow" w:cs="Arial"/>
          <w:color w:val="000000"/>
          <w:spacing w:val="6"/>
        </w:rPr>
        <w:t xml:space="preserve"> </w:t>
      </w:r>
      <w:r w:rsidRPr="00E27D49">
        <w:rPr>
          <w:rFonts w:ascii="Arial Narrow" w:hAnsi="Arial Narrow" w:cs="Arial"/>
          <w:color w:val="000000"/>
        </w:rPr>
        <w:t>19</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RGAO.</w:t>
      </w:r>
    </w:p>
    <w:p w14:paraId="4D90B417" w14:textId="77777777" w:rsidR="00EB441F" w:rsidRPr="00E27D49" w:rsidRDefault="00661F1D" w:rsidP="007A20B4">
      <w:pPr>
        <w:pStyle w:val="Titre2"/>
        <w:numPr>
          <w:ilvl w:val="0"/>
          <w:numId w:val="0"/>
        </w:numPr>
        <w:ind w:left="576" w:hanging="576"/>
        <w:jc w:val="center"/>
        <w:rPr>
          <w:color w:val="000000"/>
        </w:rPr>
      </w:pPr>
      <w:bookmarkStart w:id="65" w:name="_Toc486416426"/>
      <w:bookmarkStart w:id="66" w:name="_Toc487280427"/>
      <w:bookmarkStart w:id="67" w:name="_Toc487353933"/>
      <w:bookmarkStart w:id="68" w:name="_Toc61542183"/>
      <w:r w:rsidRPr="00E27D49">
        <w:rPr>
          <w:color w:val="000000"/>
        </w:rPr>
        <w:t>B. Dossier d’Appel d’Offres</w:t>
      </w:r>
      <w:bookmarkEnd w:id="65"/>
      <w:bookmarkEnd w:id="66"/>
      <w:bookmarkEnd w:id="67"/>
      <w:bookmarkEnd w:id="68"/>
    </w:p>
    <w:p w14:paraId="4359B5F7" w14:textId="77777777" w:rsidR="00EB441F" w:rsidRPr="00E27D49" w:rsidRDefault="00661F1D" w:rsidP="007A20B4">
      <w:pPr>
        <w:pStyle w:val="Titre3"/>
        <w:numPr>
          <w:ilvl w:val="0"/>
          <w:numId w:val="0"/>
        </w:numPr>
        <w:ind w:left="720" w:hanging="720"/>
        <w:rPr>
          <w:color w:val="000000"/>
        </w:rPr>
      </w:pPr>
      <w:bookmarkStart w:id="69" w:name="_Toc486416427"/>
      <w:bookmarkStart w:id="70" w:name="_Toc487280428"/>
      <w:bookmarkStart w:id="71" w:name="_Toc487353934"/>
      <w:bookmarkStart w:id="72" w:name="_Toc61542184"/>
      <w:r w:rsidRPr="00E27D49">
        <w:rPr>
          <w:color w:val="000000"/>
        </w:rPr>
        <w:t>Article 8 : Contenu du Dossier d’Appel d’Offres</w:t>
      </w:r>
      <w:bookmarkEnd w:id="69"/>
      <w:bookmarkEnd w:id="70"/>
      <w:bookmarkEnd w:id="71"/>
      <w:bookmarkEnd w:id="72"/>
    </w:p>
    <w:p w14:paraId="63A695E0"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8.1. Le</w:t>
      </w:r>
      <w:r w:rsidRPr="00E27D49">
        <w:rPr>
          <w:rFonts w:ascii="Arial Narrow" w:hAnsi="Arial Narrow" w:cs="Arial"/>
          <w:color w:val="000000"/>
          <w:spacing w:val="29"/>
        </w:rPr>
        <w:t xml:space="preserve"> </w:t>
      </w:r>
      <w:r w:rsidRPr="00E27D49">
        <w:rPr>
          <w:rFonts w:ascii="Arial Narrow" w:hAnsi="Arial Narrow" w:cs="Arial"/>
          <w:color w:val="000000"/>
        </w:rPr>
        <w:t>Dossier</w:t>
      </w:r>
      <w:r w:rsidRPr="00E27D49">
        <w:rPr>
          <w:rFonts w:ascii="Arial Narrow" w:hAnsi="Arial Narrow" w:cs="Arial"/>
          <w:color w:val="000000"/>
          <w:spacing w:val="29"/>
        </w:rPr>
        <w:t xml:space="preserve"> </w:t>
      </w:r>
      <w:r w:rsidRPr="00E27D49">
        <w:rPr>
          <w:rFonts w:ascii="Arial Narrow" w:hAnsi="Arial Narrow" w:cs="Arial"/>
          <w:color w:val="000000"/>
        </w:rPr>
        <w:t>d’Appel</w:t>
      </w:r>
      <w:r w:rsidRPr="00E27D49">
        <w:rPr>
          <w:rFonts w:ascii="Arial Narrow" w:hAnsi="Arial Narrow" w:cs="Arial"/>
          <w:color w:val="000000"/>
          <w:spacing w:val="29"/>
        </w:rPr>
        <w:t xml:space="preserve"> </w:t>
      </w:r>
      <w:r w:rsidRPr="00E27D49">
        <w:rPr>
          <w:rFonts w:ascii="Arial Narrow" w:hAnsi="Arial Narrow" w:cs="Arial"/>
          <w:color w:val="000000"/>
        </w:rPr>
        <w:t>d’Offres</w:t>
      </w:r>
      <w:r w:rsidRPr="00E27D49">
        <w:rPr>
          <w:rFonts w:ascii="Arial Narrow" w:hAnsi="Arial Narrow" w:cs="Arial"/>
          <w:color w:val="000000"/>
          <w:spacing w:val="29"/>
        </w:rPr>
        <w:t xml:space="preserve"> </w:t>
      </w:r>
      <w:r w:rsidRPr="00E27D49">
        <w:rPr>
          <w:rFonts w:ascii="Arial Narrow" w:hAnsi="Arial Narrow" w:cs="Arial"/>
          <w:color w:val="000000"/>
        </w:rPr>
        <w:t>décrit</w:t>
      </w:r>
      <w:r w:rsidRPr="00E27D49">
        <w:rPr>
          <w:rFonts w:ascii="Arial Narrow" w:hAnsi="Arial Narrow" w:cs="Arial"/>
          <w:color w:val="000000"/>
          <w:spacing w:val="29"/>
        </w:rPr>
        <w:t xml:space="preserve"> </w:t>
      </w:r>
      <w:r w:rsidRPr="00E27D49">
        <w:rPr>
          <w:rFonts w:ascii="Arial Narrow" w:hAnsi="Arial Narrow" w:cs="Arial"/>
          <w:color w:val="000000"/>
        </w:rPr>
        <w:t>les</w:t>
      </w:r>
      <w:r w:rsidRPr="00E27D49">
        <w:rPr>
          <w:rFonts w:ascii="Arial Narrow" w:hAnsi="Arial Narrow" w:cs="Arial"/>
          <w:color w:val="000000"/>
          <w:spacing w:val="29"/>
        </w:rPr>
        <w:t xml:space="preserve"> </w:t>
      </w:r>
      <w:r w:rsidRPr="00E27D49">
        <w:rPr>
          <w:rFonts w:ascii="Arial Narrow" w:hAnsi="Arial Narrow" w:cs="Arial"/>
          <w:color w:val="000000"/>
        </w:rPr>
        <w:t>travaux faisant l’objet du marché, fixe les procédures de consultation des entrepreneurs et précise les</w:t>
      </w:r>
      <w:r w:rsidRPr="00E27D49">
        <w:rPr>
          <w:rFonts w:ascii="Arial Narrow" w:hAnsi="Arial Narrow" w:cs="Arial"/>
          <w:color w:val="000000"/>
          <w:spacing w:val="12"/>
        </w:rPr>
        <w:t xml:space="preserve"> </w:t>
      </w:r>
      <w:r w:rsidRPr="00E27D49">
        <w:rPr>
          <w:rFonts w:ascii="Arial Narrow" w:hAnsi="Arial Narrow" w:cs="Arial"/>
          <w:color w:val="000000"/>
        </w:rPr>
        <w:t>conditions</w:t>
      </w:r>
      <w:r w:rsidRPr="00E27D49">
        <w:rPr>
          <w:rFonts w:ascii="Arial Narrow" w:hAnsi="Arial Narrow" w:cs="Arial"/>
          <w:color w:val="000000"/>
          <w:spacing w:val="12"/>
        </w:rPr>
        <w:t xml:space="preserve"> </w:t>
      </w:r>
      <w:r w:rsidRPr="00E27D49">
        <w:rPr>
          <w:rFonts w:ascii="Arial Narrow" w:hAnsi="Arial Narrow" w:cs="Arial"/>
          <w:color w:val="000000"/>
        </w:rPr>
        <w:t>du</w:t>
      </w:r>
      <w:r w:rsidRPr="00E27D49">
        <w:rPr>
          <w:rFonts w:ascii="Arial Narrow" w:hAnsi="Arial Narrow" w:cs="Arial"/>
          <w:color w:val="000000"/>
          <w:spacing w:val="12"/>
        </w:rPr>
        <w:t xml:space="preserve"> </w:t>
      </w:r>
      <w:r w:rsidRPr="00E27D49">
        <w:rPr>
          <w:rFonts w:ascii="Arial Narrow" w:hAnsi="Arial Narrow" w:cs="Arial"/>
          <w:color w:val="000000"/>
        </w:rPr>
        <w:t>marché.</w:t>
      </w:r>
      <w:r w:rsidRPr="00E27D49">
        <w:rPr>
          <w:rFonts w:ascii="Arial Narrow" w:hAnsi="Arial Narrow" w:cs="Arial"/>
          <w:color w:val="000000"/>
          <w:spacing w:val="12"/>
        </w:rPr>
        <w:t xml:space="preserve"> </w:t>
      </w:r>
      <w:r w:rsidR="00CC3FDE" w:rsidRPr="00E27D49">
        <w:rPr>
          <w:rFonts w:ascii="Arial Narrow" w:hAnsi="Arial Narrow" w:cs="Arial"/>
          <w:color w:val="000000"/>
        </w:rPr>
        <w:t>Outre</w:t>
      </w:r>
      <w:r w:rsidR="00CC3FDE" w:rsidRPr="00E27D49">
        <w:rPr>
          <w:rFonts w:ascii="Arial Narrow" w:hAnsi="Arial Narrow" w:cs="Arial"/>
          <w:color w:val="000000"/>
          <w:spacing w:val="12"/>
        </w:rPr>
        <w:t>-le</w:t>
      </w:r>
      <w:r w:rsidRPr="00E27D49">
        <w:rPr>
          <w:rFonts w:ascii="Arial Narrow" w:hAnsi="Arial Narrow" w:cs="Arial"/>
          <w:color w:val="000000"/>
        </w:rPr>
        <w:t>(s)</w:t>
      </w:r>
      <w:r w:rsidRPr="00E27D49">
        <w:rPr>
          <w:rFonts w:ascii="Arial Narrow" w:hAnsi="Arial Narrow" w:cs="Arial"/>
          <w:color w:val="000000"/>
          <w:spacing w:val="12"/>
        </w:rPr>
        <w:t xml:space="preserve"> </w:t>
      </w:r>
      <w:r w:rsidRPr="00E27D49">
        <w:rPr>
          <w:rFonts w:ascii="Arial Narrow" w:hAnsi="Arial Narrow" w:cs="Arial"/>
          <w:color w:val="000000"/>
        </w:rPr>
        <w:t xml:space="preserve">additif(s) </w:t>
      </w:r>
      <w:r w:rsidRPr="00E27D49">
        <w:rPr>
          <w:rFonts w:ascii="Arial Narrow" w:hAnsi="Arial Narrow" w:cs="Arial"/>
          <w:color w:val="000000"/>
          <w:spacing w:val="5"/>
        </w:rPr>
        <w:t>publié(s</w:t>
      </w:r>
      <w:r w:rsidRPr="00E27D49">
        <w:rPr>
          <w:rFonts w:ascii="Arial Narrow" w:hAnsi="Arial Narrow" w:cs="Arial"/>
          <w:color w:val="000000"/>
        </w:rPr>
        <w:t>)</w:t>
      </w:r>
      <w:r w:rsidR="00EB441F" w:rsidRPr="00E27D49">
        <w:rPr>
          <w:rFonts w:ascii="Arial Narrow" w:hAnsi="Arial Narrow" w:cs="Arial"/>
          <w:color w:val="000000"/>
        </w:rPr>
        <w:t xml:space="preserve"> </w:t>
      </w:r>
      <w:r w:rsidRPr="00E27D49">
        <w:rPr>
          <w:rFonts w:ascii="Arial Narrow" w:hAnsi="Arial Narrow" w:cs="Arial"/>
          <w:color w:val="000000"/>
          <w:spacing w:val="5"/>
        </w:rPr>
        <w:t>conformémen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rPr>
        <w:t>à</w:t>
      </w:r>
      <w:r w:rsidR="00EB441F" w:rsidRPr="00E27D49">
        <w:rPr>
          <w:rFonts w:ascii="Arial Narrow" w:hAnsi="Arial Narrow" w:cs="Arial"/>
          <w:color w:val="000000"/>
        </w:rPr>
        <w:t xml:space="preserve"> </w:t>
      </w:r>
      <w:r w:rsidRPr="00E27D49">
        <w:rPr>
          <w:rFonts w:ascii="Arial Narrow" w:hAnsi="Arial Narrow" w:cs="Arial"/>
          <w:color w:val="000000"/>
          <w:spacing w:val="5"/>
        </w:rPr>
        <w:t>l’articl</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1</w:t>
      </w:r>
      <w:r w:rsidRPr="00E27D49">
        <w:rPr>
          <w:rFonts w:ascii="Arial Narrow" w:hAnsi="Arial Narrow" w:cs="Arial"/>
          <w:color w:val="000000"/>
        </w:rPr>
        <w:t>0</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du </w:t>
      </w:r>
      <w:r w:rsidRPr="00E27D49">
        <w:rPr>
          <w:rFonts w:ascii="Arial Narrow" w:hAnsi="Arial Narrow" w:cs="Arial"/>
          <w:color w:val="000000"/>
        </w:rPr>
        <w:t>RGAO,</w:t>
      </w:r>
      <w:r w:rsidRPr="00E27D49">
        <w:rPr>
          <w:rFonts w:ascii="Arial Narrow" w:hAnsi="Arial Narrow" w:cs="Arial"/>
          <w:color w:val="000000"/>
          <w:spacing w:val="24"/>
        </w:rPr>
        <w:t xml:space="preserve"> </w:t>
      </w:r>
      <w:r w:rsidRPr="00E27D49">
        <w:rPr>
          <w:rFonts w:ascii="Arial Narrow" w:hAnsi="Arial Narrow" w:cs="Arial"/>
          <w:color w:val="000000"/>
        </w:rPr>
        <w:t>il</w:t>
      </w:r>
      <w:r w:rsidRPr="00E27D49">
        <w:rPr>
          <w:rFonts w:ascii="Arial Narrow" w:hAnsi="Arial Narrow" w:cs="Arial"/>
          <w:color w:val="000000"/>
          <w:spacing w:val="24"/>
        </w:rPr>
        <w:t xml:space="preserve"> </w:t>
      </w:r>
      <w:r w:rsidRPr="00E27D49">
        <w:rPr>
          <w:rFonts w:ascii="Arial Narrow" w:hAnsi="Arial Narrow" w:cs="Arial"/>
          <w:color w:val="000000"/>
        </w:rPr>
        <w:t>comprend</w:t>
      </w:r>
      <w:r w:rsidRPr="00E27D49">
        <w:rPr>
          <w:rFonts w:ascii="Arial Narrow" w:hAnsi="Arial Narrow" w:cs="Arial"/>
          <w:color w:val="000000"/>
          <w:spacing w:val="24"/>
        </w:rPr>
        <w:t xml:space="preserve"> aussi </w:t>
      </w:r>
      <w:r w:rsidRPr="00E27D49">
        <w:rPr>
          <w:rFonts w:ascii="Arial Narrow" w:hAnsi="Arial Narrow" w:cs="Arial"/>
          <w:color w:val="000000"/>
        </w:rPr>
        <w:t>les</w:t>
      </w:r>
      <w:r w:rsidRPr="00E27D49">
        <w:rPr>
          <w:rFonts w:ascii="Arial Narrow" w:hAnsi="Arial Narrow" w:cs="Arial"/>
          <w:color w:val="000000"/>
          <w:spacing w:val="24"/>
        </w:rPr>
        <w:t xml:space="preserve"> </w:t>
      </w:r>
      <w:r w:rsidRPr="00E27D49">
        <w:rPr>
          <w:rFonts w:ascii="Arial Narrow" w:hAnsi="Arial Narrow" w:cs="Arial"/>
          <w:color w:val="000000"/>
        </w:rPr>
        <w:t>principaux</w:t>
      </w:r>
      <w:r w:rsidRPr="00E27D49">
        <w:rPr>
          <w:rFonts w:ascii="Arial Narrow" w:hAnsi="Arial Narrow" w:cs="Arial"/>
          <w:color w:val="000000"/>
          <w:spacing w:val="24"/>
        </w:rPr>
        <w:t xml:space="preserve"> </w:t>
      </w:r>
      <w:r w:rsidRPr="00E27D49">
        <w:rPr>
          <w:rFonts w:ascii="Arial Narrow" w:hAnsi="Arial Narrow" w:cs="Arial"/>
          <w:color w:val="000000"/>
        </w:rPr>
        <w:t>documents énumérés</w:t>
      </w:r>
      <w:r w:rsidRPr="00E27D49">
        <w:rPr>
          <w:rFonts w:ascii="Arial Narrow" w:hAnsi="Arial Narrow" w:cs="Arial"/>
          <w:color w:val="000000"/>
          <w:spacing w:val="6"/>
        </w:rPr>
        <w:t xml:space="preserve"> </w:t>
      </w:r>
      <w:r w:rsidRPr="00E27D49">
        <w:rPr>
          <w:rFonts w:ascii="Arial Narrow" w:hAnsi="Arial Narrow" w:cs="Arial"/>
          <w:color w:val="000000"/>
        </w:rPr>
        <w:t>ci-après</w:t>
      </w:r>
      <w:r w:rsidRPr="00E27D49">
        <w:rPr>
          <w:rFonts w:ascii="Arial Narrow" w:hAnsi="Arial Narrow" w:cs="Arial"/>
          <w:color w:val="000000"/>
          <w:spacing w:val="6"/>
        </w:rPr>
        <w:t xml:space="preserve"> </w:t>
      </w:r>
      <w:r w:rsidRPr="00E27D49">
        <w:rPr>
          <w:rFonts w:ascii="Arial Narrow" w:hAnsi="Arial Narrow" w:cs="Arial"/>
          <w:color w:val="000000"/>
        </w:rPr>
        <w:t>:</w:t>
      </w:r>
    </w:p>
    <w:p w14:paraId="08D0A7B7"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Pièce n°1 La lettre d’invitation à soumissionner (pour les Appels</w:t>
      </w:r>
      <w:r w:rsidRPr="00E27D49">
        <w:rPr>
          <w:rFonts w:ascii="Arial Narrow" w:hAnsi="Arial Narrow" w:cs="Arial"/>
          <w:color w:val="000000"/>
          <w:spacing w:val="6"/>
        </w:rPr>
        <w:t xml:space="preserve"> </w:t>
      </w:r>
      <w:r w:rsidRPr="00E27D49">
        <w:rPr>
          <w:rFonts w:ascii="Arial Narrow" w:hAnsi="Arial Narrow" w:cs="Arial"/>
          <w:color w:val="000000"/>
        </w:rPr>
        <w:t>d’Offres</w:t>
      </w:r>
      <w:r w:rsidRPr="00E27D49">
        <w:rPr>
          <w:rFonts w:ascii="Arial Narrow" w:hAnsi="Arial Narrow" w:cs="Arial"/>
          <w:color w:val="000000"/>
          <w:spacing w:val="6"/>
        </w:rPr>
        <w:t xml:space="preserve"> </w:t>
      </w:r>
      <w:r w:rsidRPr="00E27D49">
        <w:rPr>
          <w:rFonts w:ascii="Arial Narrow" w:hAnsi="Arial Narrow" w:cs="Arial"/>
          <w:color w:val="000000"/>
        </w:rPr>
        <w:t>Restreints)</w:t>
      </w:r>
      <w:r w:rsidRPr="00E27D49">
        <w:rPr>
          <w:rFonts w:ascii="Arial Narrow" w:hAnsi="Arial Narrow" w:cs="Arial"/>
          <w:color w:val="000000"/>
          <w:spacing w:val="6"/>
        </w:rPr>
        <w:t xml:space="preserve"> </w:t>
      </w:r>
      <w:r w:rsidRPr="00E27D49">
        <w:rPr>
          <w:rFonts w:ascii="Arial Narrow" w:hAnsi="Arial Narrow" w:cs="Arial"/>
          <w:color w:val="000000"/>
        </w:rPr>
        <w:t>;</w:t>
      </w:r>
    </w:p>
    <w:p w14:paraId="47BEDC31"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Pièce n°2 L’Avis</w:t>
      </w:r>
      <w:r w:rsidRPr="00E27D49">
        <w:rPr>
          <w:rFonts w:ascii="Arial Narrow" w:hAnsi="Arial Narrow" w:cs="Arial"/>
          <w:color w:val="000000"/>
          <w:spacing w:val="6"/>
        </w:rPr>
        <w:t xml:space="preserve"> </w:t>
      </w:r>
      <w:r w:rsidRPr="00E27D49">
        <w:rPr>
          <w:rFonts w:ascii="Arial Narrow" w:hAnsi="Arial Narrow" w:cs="Arial"/>
          <w:color w:val="000000"/>
        </w:rPr>
        <w:t>d’Appel</w:t>
      </w:r>
      <w:r w:rsidRPr="00E27D49">
        <w:rPr>
          <w:rFonts w:ascii="Arial Narrow" w:hAnsi="Arial Narrow" w:cs="Arial"/>
          <w:color w:val="000000"/>
          <w:spacing w:val="6"/>
        </w:rPr>
        <w:t xml:space="preserve"> </w:t>
      </w:r>
      <w:r w:rsidRPr="00E27D49">
        <w:rPr>
          <w:rFonts w:ascii="Arial Narrow" w:hAnsi="Arial Narrow" w:cs="Arial"/>
          <w:color w:val="000000"/>
        </w:rPr>
        <w:t>d’Offres</w:t>
      </w:r>
      <w:r w:rsidRPr="00E27D49">
        <w:rPr>
          <w:rFonts w:ascii="Arial Narrow" w:hAnsi="Arial Narrow" w:cs="Arial"/>
          <w:color w:val="000000"/>
          <w:spacing w:val="6"/>
        </w:rPr>
        <w:t xml:space="preserve"> </w:t>
      </w:r>
      <w:r w:rsidRPr="00E27D49">
        <w:rPr>
          <w:rFonts w:ascii="Arial Narrow" w:hAnsi="Arial Narrow" w:cs="Arial"/>
          <w:color w:val="000000"/>
        </w:rPr>
        <w:t>(AAO)</w:t>
      </w:r>
      <w:r w:rsidRPr="00E27D49">
        <w:rPr>
          <w:rFonts w:ascii="Arial Narrow" w:hAnsi="Arial Narrow" w:cs="Arial"/>
          <w:color w:val="000000"/>
          <w:spacing w:val="6"/>
        </w:rPr>
        <w:t xml:space="preserve"> </w:t>
      </w:r>
      <w:r w:rsidRPr="00E27D49">
        <w:rPr>
          <w:rFonts w:ascii="Arial Narrow" w:hAnsi="Arial Narrow" w:cs="Arial"/>
          <w:color w:val="000000"/>
        </w:rPr>
        <w:t>;</w:t>
      </w:r>
    </w:p>
    <w:p w14:paraId="00120CEF"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Pièce n°3 Le Règlement Général de l’Appel d’Offres (RGAO) ;</w:t>
      </w:r>
    </w:p>
    <w:p w14:paraId="4F86EB17" w14:textId="77777777" w:rsidR="00EB441F" w:rsidRPr="00E27D49" w:rsidRDefault="00661F1D" w:rsidP="00661F1D">
      <w:pPr>
        <w:widowControl w:val="0"/>
        <w:tabs>
          <w:tab w:val="left" w:pos="1760"/>
          <w:tab w:val="left" w:pos="3000"/>
          <w:tab w:val="left" w:pos="3480"/>
          <w:tab w:val="left" w:pos="4380"/>
        </w:tabs>
        <w:autoSpaceDE w:val="0"/>
        <w:jc w:val="both"/>
        <w:rPr>
          <w:rFonts w:ascii="Arial Narrow" w:hAnsi="Arial Narrow"/>
          <w:color w:val="000000"/>
        </w:rPr>
      </w:pPr>
      <w:r w:rsidRPr="00E27D49">
        <w:rPr>
          <w:rFonts w:ascii="Arial Narrow" w:hAnsi="Arial Narrow" w:cs="Arial"/>
          <w:color w:val="000000"/>
        </w:rPr>
        <w:t xml:space="preserve">Pièce n°4 Le </w:t>
      </w:r>
      <w:r w:rsidRPr="00E27D49">
        <w:rPr>
          <w:rFonts w:ascii="Arial Narrow" w:hAnsi="Arial Narrow" w:cs="Arial"/>
          <w:color w:val="000000"/>
          <w:spacing w:val="5"/>
        </w:rPr>
        <w:t>Règlemen</w:t>
      </w:r>
      <w:r w:rsidRPr="00E27D49">
        <w:rPr>
          <w:rFonts w:ascii="Arial Narrow" w:hAnsi="Arial Narrow" w:cs="Arial"/>
          <w:color w:val="000000"/>
        </w:rPr>
        <w:t>t</w:t>
      </w:r>
      <w:r w:rsidRPr="00E27D49">
        <w:rPr>
          <w:rFonts w:ascii="Arial Narrow" w:hAnsi="Arial Narrow" w:cs="Arial"/>
          <w:b/>
          <w:i/>
          <w:color w:val="000000"/>
        </w:rPr>
        <w:t xml:space="preserve"> </w:t>
      </w:r>
      <w:r w:rsidRPr="00E27D49">
        <w:rPr>
          <w:rFonts w:ascii="Arial Narrow" w:hAnsi="Arial Narrow" w:cs="Arial"/>
          <w:color w:val="000000"/>
          <w:spacing w:val="5"/>
        </w:rPr>
        <w:t>Particulie</w:t>
      </w:r>
      <w:r w:rsidRPr="00E27D49">
        <w:rPr>
          <w:rFonts w:ascii="Arial Narrow" w:hAnsi="Arial Narrow" w:cs="Arial"/>
          <w:color w:val="000000"/>
        </w:rPr>
        <w:t>r</w:t>
      </w:r>
      <w:r w:rsidRPr="00E27D49">
        <w:rPr>
          <w:rFonts w:ascii="Arial Narrow" w:hAnsi="Arial Narrow" w:cs="Arial"/>
          <w:b/>
          <w:i/>
          <w:color w:val="000000"/>
        </w:rPr>
        <w:t xml:space="preserve"> </w:t>
      </w:r>
      <w:r w:rsidRPr="00E27D49">
        <w:rPr>
          <w:rFonts w:ascii="Arial Narrow" w:hAnsi="Arial Narrow" w:cs="Arial"/>
          <w:color w:val="000000"/>
          <w:spacing w:val="5"/>
        </w:rPr>
        <w:t>d</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spacing w:val="5"/>
        </w:rPr>
        <w:t>l’Appe</w:t>
      </w:r>
      <w:r w:rsidRPr="00E27D49">
        <w:rPr>
          <w:rFonts w:ascii="Arial Narrow" w:hAnsi="Arial Narrow" w:cs="Arial"/>
          <w:color w:val="000000"/>
        </w:rPr>
        <w:t>l</w:t>
      </w:r>
      <w:r w:rsidRPr="00E27D49">
        <w:rPr>
          <w:rFonts w:ascii="Arial Narrow" w:hAnsi="Arial Narrow" w:cs="Arial"/>
          <w:b/>
          <w:i/>
          <w:color w:val="000000"/>
        </w:rPr>
        <w:t xml:space="preserve"> </w:t>
      </w:r>
      <w:r w:rsidRPr="00E27D49">
        <w:rPr>
          <w:rFonts w:ascii="Arial Narrow" w:hAnsi="Arial Narrow" w:cs="Arial"/>
          <w:color w:val="000000"/>
          <w:spacing w:val="5"/>
        </w:rPr>
        <w:t>d’Offres</w:t>
      </w:r>
      <w:r w:rsidRPr="00E27D49">
        <w:rPr>
          <w:rFonts w:ascii="Arial Narrow" w:hAnsi="Arial Narrow" w:cs="Arial"/>
          <w:color w:val="000000"/>
        </w:rPr>
        <w:t xml:space="preserve"> (RPAO)</w:t>
      </w:r>
      <w:r w:rsidRPr="00E27D49">
        <w:rPr>
          <w:rFonts w:ascii="Arial Narrow" w:hAnsi="Arial Narrow" w:cs="Arial"/>
          <w:color w:val="000000"/>
          <w:spacing w:val="6"/>
        </w:rPr>
        <w:t xml:space="preserve"> </w:t>
      </w:r>
      <w:r w:rsidRPr="00E27D49">
        <w:rPr>
          <w:rFonts w:ascii="Arial Narrow" w:hAnsi="Arial Narrow" w:cs="Arial"/>
          <w:color w:val="000000"/>
        </w:rPr>
        <w:t>;</w:t>
      </w:r>
    </w:p>
    <w:p w14:paraId="05F5A907"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Pièce n°5 Le Cahier des Clauses Administratives Particulières (CCAP)</w:t>
      </w:r>
      <w:r w:rsidRPr="00E27D49">
        <w:rPr>
          <w:rFonts w:ascii="Arial Narrow" w:hAnsi="Arial Narrow" w:cs="Arial"/>
          <w:color w:val="000000"/>
          <w:spacing w:val="6"/>
        </w:rPr>
        <w:t xml:space="preserve"> </w:t>
      </w:r>
      <w:r w:rsidRPr="00E27D49">
        <w:rPr>
          <w:rFonts w:ascii="Arial Narrow" w:hAnsi="Arial Narrow" w:cs="Arial"/>
          <w:color w:val="000000"/>
        </w:rPr>
        <w:t>;</w:t>
      </w:r>
    </w:p>
    <w:p w14:paraId="3C622039" w14:textId="77777777" w:rsidR="00EB441F" w:rsidRPr="00E27D49" w:rsidRDefault="00661F1D" w:rsidP="00661F1D">
      <w:pPr>
        <w:widowControl w:val="0"/>
        <w:tabs>
          <w:tab w:val="left" w:pos="440"/>
        </w:tabs>
        <w:autoSpaceDE w:val="0"/>
        <w:jc w:val="both"/>
        <w:rPr>
          <w:rFonts w:ascii="Arial Narrow" w:hAnsi="Arial Narrow"/>
          <w:color w:val="000000"/>
        </w:rPr>
      </w:pPr>
      <w:r w:rsidRPr="00E27D49">
        <w:rPr>
          <w:rFonts w:ascii="Arial Narrow" w:hAnsi="Arial Narrow" w:cs="Arial"/>
          <w:color w:val="000000"/>
        </w:rPr>
        <w:t>Pièce n°6 Le Cahier des Clauses Techniques Particulières (CCTP)</w:t>
      </w:r>
      <w:r w:rsidRPr="00E27D49">
        <w:rPr>
          <w:rFonts w:ascii="Arial Narrow" w:hAnsi="Arial Narrow" w:cs="Arial"/>
          <w:color w:val="000000"/>
          <w:spacing w:val="6"/>
        </w:rPr>
        <w:t xml:space="preserve"> </w:t>
      </w:r>
      <w:r w:rsidRPr="00E27D49">
        <w:rPr>
          <w:rFonts w:ascii="Arial Narrow" w:hAnsi="Arial Narrow" w:cs="Arial"/>
          <w:color w:val="000000"/>
        </w:rPr>
        <w:t>;</w:t>
      </w:r>
    </w:p>
    <w:p w14:paraId="1B7B0AC5"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Pièce n° 7 Le</w:t>
      </w:r>
      <w:r w:rsidRPr="00E27D49">
        <w:rPr>
          <w:rFonts w:ascii="Arial Narrow" w:hAnsi="Arial Narrow" w:cs="Arial"/>
          <w:color w:val="000000"/>
          <w:spacing w:val="6"/>
        </w:rPr>
        <w:t xml:space="preserve"> </w:t>
      </w:r>
      <w:r w:rsidRPr="00E27D49">
        <w:rPr>
          <w:rFonts w:ascii="Arial Narrow" w:hAnsi="Arial Narrow" w:cs="Arial"/>
          <w:color w:val="000000"/>
        </w:rPr>
        <w:t>cadre</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Bordereau</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Prix</w:t>
      </w:r>
      <w:r w:rsidRPr="00E27D49">
        <w:rPr>
          <w:rFonts w:ascii="Arial Narrow" w:hAnsi="Arial Narrow" w:cs="Arial"/>
          <w:color w:val="000000"/>
          <w:spacing w:val="6"/>
        </w:rPr>
        <w:t xml:space="preserve"> </w:t>
      </w:r>
      <w:r w:rsidRPr="00E27D49">
        <w:rPr>
          <w:rFonts w:ascii="Arial Narrow" w:hAnsi="Arial Narrow" w:cs="Arial"/>
          <w:color w:val="000000"/>
        </w:rPr>
        <w:t>unitaires</w:t>
      </w:r>
      <w:r w:rsidRPr="00E27D49">
        <w:rPr>
          <w:rFonts w:ascii="Arial Narrow" w:hAnsi="Arial Narrow" w:cs="Arial"/>
          <w:color w:val="000000"/>
          <w:spacing w:val="6"/>
        </w:rPr>
        <w:t xml:space="preserve"> </w:t>
      </w:r>
      <w:r w:rsidRPr="00E27D49">
        <w:rPr>
          <w:rFonts w:ascii="Arial Narrow" w:hAnsi="Arial Narrow" w:cs="Arial"/>
          <w:color w:val="000000"/>
        </w:rPr>
        <w:t>;</w:t>
      </w:r>
    </w:p>
    <w:p w14:paraId="5A58D5CC"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Pièce n°8</w:t>
      </w:r>
      <w:r w:rsidR="00EB441F" w:rsidRPr="00E27D49">
        <w:rPr>
          <w:rFonts w:ascii="Arial Narrow" w:hAnsi="Arial Narrow" w:cs="Arial"/>
          <w:color w:val="000000"/>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cadre</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Détail</w:t>
      </w:r>
      <w:r w:rsidRPr="00E27D49">
        <w:rPr>
          <w:rFonts w:ascii="Arial Narrow" w:hAnsi="Arial Narrow" w:cs="Arial"/>
          <w:color w:val="000000"/>
          <w:spacing w:val="6"/>
        </w:rPr>
        <w:t xml:space="preserve"> </w:t>
      </w:r>
      <w:r w:rsidRPr="00E27D49">
        <w:rPr>
          <w:rFonts w:ascii="Arial Narrow" w:hAnsi="Arial Narrow" w:cs="Arial"/>
          <w:color w:val="000000"/>
        </w:rPr>
        <w:t>quantitatif</w:t>
      </w:r>
      <w:r w:rsidRPr="00E27D49">
        <w:rPr>
          <w:rFonts w:ascii="Arial Narrow" w:hAnsi="Arial Narrow" w:cs="Arial"/>
          <w:color w:val="000000"/>
          <w:spacing w:val="6"/>
        </w:rPr>
        <w:t xml:space="preserve"> </w:t>
      </w:r>
      <w:r w:rsidRPr="00E27D49">
        <w:rPr>
          <w:rFonts w:ascii="Arial Narrow" w:hAnsi="Arial Narrow" w:cs="Arial"/>
          <w:color w:val="000000"/>
        </w:rPr>
        <w:t>et</w:t>
      </w:r>
      <w:r w:rsidRPr="00E27D49">
        <w:rPr>
          <w:rFonts w:ascii="Arial Narrow" w:hAnsi="Arial Narrow" w:cs="Arial"/>
          <w:color w:val="000000"/>
          <w:spacing w:val="6"/>
        </w:rPr>
        <w:t xml:space="preserve"> </w:t>
      </w:r>
      <w:r w:rsidRPr="00E27D49">
        <w:rPr>
          <w:rFonts w:ascii="Arial Narrow" w:hAnsi="Arial Narrow" w:cs="Arial"/>
          <w:color w:val="000000"/>
        </w:rPr>
        <w:t>estimatif</w:t>
      </w:r>
      <w:r w:rsidRPr="00E27D49">
        <w:rPr>
          <w:rFonts w:ascii="Arial Narrow" w:hAnsi="Arial Narrow" w:cs="Arial"/>
          <w:color w:val="000000"/>
          <w:spacing w:val="6"/>
        </w:rPr>
        <w:t xml:space="preserve"> </w:t>
      </w:r>
      <w:r w:rsidRPr="00E27D49">
        <w:rPr>
          <w:rFonts w:ascii="Arial Narrow" w:hAnsi="Arial Narrow" w:cs="Arial"/>
          <w:color w:val="000000"/>
        </w:rPr>
        <w:t>;</w:t>
      </w:r>
    </w:p>
    <w:p w14:paraId="1D0ECFB9" w14:textId="77777777" w:rsidR="00EB441F" w:rsidRPr="00E27D49" w:rsidRDefault="00661F1D" w:rsidP="00661F1D">
      <w:pPr>
        <w:widowControl w:val="0"/>
        <w:tabs>
          <w:tab w:val="left" w:pos="440"/>
        </w:tabs>
        <w:autoSpaceDE w:val="0"/>
        <w:jc w:val="both"/>
        <w:rPr>
          <w:rFonts w:ascii="Arial Narrow" w:hAnsi="Arial Narrow"/>
          <w:color w:val="000000"/>
        </w:rPr>
      </w:pPr>
      <w:r w:rsidRPr="00E27D49">
        <w:rPr>
          <w:rFonts w:ascii="Arial Narrow" w:hAnsi="Arial Narrow" w:cs="Arial"/>
          <w:color w:val="000000"/>
        </w:rPr>
        <w:t>Pièce n°9 Le</w:t>
      </w:r>
      <w:r w:rsidRPr="00E27D49">
        <w:rPr>
          <w:rFonts w:ascii="Arial Narrow" w:hAnsi="Arial Narrow" w:cs="Arial"/>
          <w:color w:val="000000"/>
          <w:spacing w:val="6"/>
        </w:rPr>
        <w:t xml:space="preserve"> </w:t>
      </w:r>
      <w:r w:rsidRPr="00E27D49">
        <w:rPr>
          <w:rFonts w:ascii="Arial Narrow" w:hAnsi="Arial Narrow" w:cs="Arial"/>
          <w:color w:val="000000"/>
        </w:rPr>
        <w:t>cadre</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Sous-Détail</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Prix</w:t>
      </w:r>
      <w:r w:rsidRPr="00E27D49">
        <w:rPr>
          <w:rFonts w:ascii="Arial Narrow" w:hAnsi="Arial Narrow" w:cs="Arial"/>
          <w:color w:val="000000"/>
          <w:spacing w:val="6"/>
        </w:rPr>
        <w:t xml:space="preserve"> </w:t>
      </w:r>
      <w:r w:rsidRPr="00E27D49">
        <w:rPr>
          <w:rFonts w:ascii="Arial Narrow" w:hAnsi="Arial Narrow" w:cs="Arial"/>
          <w:color w:val="000000"/>
        </w:rPr>
        <w:t>unitaires</w:t>
      </w:r>
      <w:r w:rsidRPr="00E27D49">
        <w:rPr>
          <w:rFonts w:ascii="Arial Narrow" w:hAnsi="Arial Narrow" w:cs="Arial"/>
          <w:color w:val="000000"/>
          <w:spacing w:val="6"/>
        </w:rPr>
        <w:t xml:space="preserve"> </w:t>
      </w:r>
      <w:r w:rsidRPr="00E27D49">
        <w:rPr>
          <w:rFonts w:ascii="Arial Narrow" w:hAnsi="Arial Narrow" w:cs="Arial"/>
          <w:color w:val="000000"/>
        </w:rPr>
        <w:t>;</w:t>
      </w:r>
    </w:p>
    <w:p w14:paraId="5C43B32A" w14:textId="77777777" w:rsidR="00EB441F" w:rsidRPr="00E27D49" w:rsidRDefault="004C4689" w:rsidP="004C4689">
      <w:pPr>
        <w:widowControl w:val="0"/>
        <w:tabs>
          <w:tab w:val="left" w:pos="440"/>
        </w:tabs>
        <w:autoSpaceDE w:val="0"/>
        <w:jc w:val="both"/>
        <w:rPr>
          <w:rFonts w:ascii="Arial Narrow" w:hAnsi="Arial Narrow"/>
          <w:color w:val="000000"/>
        </w:rPr>
      </w:pPr>
      <w:r w:rsidRPr="00E27D49">
        <w:rPr>
          <w:rFonts w:ascii="Arial Narrow" w:hAnsi="Arial Narrow" w:cs="Arial"/>
          <w:color w:val="000000"/>
        </w:rPr>
        <w:t>Pièce n°10</w:t>
      </w:r>
      <w:r w:rsidR="00EB441F" w:rsidRPr="00E27D49">
        <w:rPr>
          <w:rFonts w:ascii="Arial Narrow" w:hAnsi="Arial Narrow" w:cs="Arial"/>
          <w:color w:val="000000"/>
        </w:rPr>
        <w:t xml:space="preserve"> </w:t>
      </w:r>
      <w:r w:rsidRPr="00E27D49">
        <w:rPr>
          <w:rFonts w:ascii="Arial Narrow" w:hAnsi="Arial Narrow" w:cs="Arial"/>
          <w:color w:val="000000"/>
        </w:rPr>
        <w:t>Le modèles de marché ;</w:t>
      </w:r>
    </w:p>
    <w:p w14:paraId="2C3D2C9F" w14:textId="77777777" w:rsidR="00EB441F" w:rsidRPr="00E27D49" w:rsidRDefault="00661F1D" w:rsidP="00661F1D">
      <w:pPr>
        <w:widowControl w:val="0"/>
        <w:tabs>
          <w:tab w:val="left" w:pos="440"/>
        </w:tabs>
        <w:autoSpaceDE w:val="0"/>
        <w:jc w:val="both"/>
        <w:rPr>
          <w:rFonts w:ascii="Arial Narrow" w:hAnsi="Arial Narrow" w:cs="Arial"/>
          <w:color w:val="000000"/>
        </w:rPr>
      </w:pPr>
      <w:r w:rsidRPr="00E27D49">
        <w:rPr>
          <w:rFonts w:ascii="Arial Narrow" w:hAnsi="Arial Narrow" w:cs="Arial"/>
          <w:color w:val="000000"/>
        </w:rPr>
        <w:t>Pièce n°</w:t>
      </w:r>
      <w:r w:rsidR="004C4689" w:rsidRPr="00E27D49">
        <w:rPr>
          <w:rFonts w:ascii="Arial Narrow" w:hAnsi="Arial Narrow" w:cs="Arial"/>
          <w:color w:val="000000"/>
        </w:rPr>
        <w:t>11</w:t>
      </w:r>
      <w:r w:rsidRPr="00E27D49">
        <w:rPr>
          <w:rFonts w:ascii="Arial Narrow" w:hAnsi="Arial Narrow" w:cs="Arial"/>
          <w:color w:val="000000"/>
        </w:rPr>
        <w:t xml:space="preserve"> </w:t>
      </w:r>
      <w:r w:rsidR="009E10B0" w:rsidRPr="00E27D49">
        <w:rPr>
          <w:rFonts w:ascii="Arial Narrow" w:hAnsi="Arial Narrow" w:cs="Arial"/>
          <w:color w:val="000000"/>
        </w:rPr>
        <w:t xml:space="preserve">Modèles à utiliser par les Soumissionnaires </w:t>
      </w:r>
    </w:p>
    <w:p w14:paraId="41E5ABD9" w14:textId="77777777" w:rsidR="00661F1D" w:rsidRPr="00E27D49" w:rsidRDefault="00661F1D" w:rsidP="00F873D9">
      <w:pPr>
        <w:widowControl w:val="0"/>
        <w:numPr>
          <w:ilvl w:val="0"/>
          <w:numId w:val="12"/>
        </w:numPr>
        <w:tabs>
          <w:tab w:val="left" w:pos="440"/>
        </w:tabs>
        <w:suppressAutoHyphens/>
        <w:autoSpaceDE w:val="0"/>
        <w:autoSpaceDN w:val="0"/>
        <w:ind w:left="426" w:firstLine="0"/>
        <w:jc w:val="both"/>
        <w:textAlignment w:val="baseline"/>
        <w:rPr>
          <w:rFonts w:ascii="Arial Narrow" w:hAnsi="Arial Narrow"/>
          <w:color w:val="000000"/>
        </w:rPr>
      </w:pP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cadre</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planning</w:t>
      </w:r>
      <w:r w:rsidRPr="00E27D49">
        <w:rPr>
          <w:rFonts w:ascii="Arial Narrow" w:hAnsi="Arial Narrow" w:cs="Arial"/>
          <w:color w:val="000000"/>
          <w:spacing w:val="6"/>
        </w:rPr>
        <w:t xml:space="preserve"> </w:t>
      </w:r>
      <w:r w:rsidRPr="00E27D49">
        <w:rPr>
          <w:rFonts w:ascii="Arial Narrow" w:hAnsi="Arial Narrow" w:cs="Arial"/>
          <w:color w:val="000000"/>
        </w:rPr>
        <w:t>d’exécution</w:t>
      </w:r>
      <w:r w:rsidRPr="00E27D49">
        <w:rPr>
          <w:rFonts w:ascii="Arial Narrow" w:hAnsi="Arial Narrow" w:cs="Arial"/>
          <w:color w:val="000000"/>
          <w:spacing w:val="6"/>
        </w:rPr>
        <w:t xml:space="preserve"> </w:t>
      </w:r>
      <w:r w:rsidRPr="00E27D49">
        <w:rPr>
          <w:rFonts w:ascii="Arial Narrow" w:hAnsi="Arial Narrow" w:cs="Arial"/>
          <w:color w:val="000000"/>
        </w:rPr>
        <w:t>;</w:t>
      </w:r>
    </w:p>
    <w:p w14:paraId="22FE86BD" w14:textId="77777777" w:rsidR="00661F1D" w:rsidRPr="00E27D49" w:rsidRDefault="00661F1D" w:rsidP="00F873D9">
      <w:pPr>
        <w:widowControl w:val="0"/>
        <w:numPr>
          <w:ilvl w:val="0"/>
          <w:numId w:val="12"/>
        </w:numPr>
        <w:tabs>
          <w:tab w:val="left" w:pos="440"/>
        </w:tabs>
        <w:suppressAutoHyphens/>
        <w:autoSpaceDE w:val="0"/>
        <w:autoSpaceDN w:val="0"/>
        <w:ind w:left="426" w:firstLine="0"/>
        <w:jc w:val="both"/>
        <w:textAlignment w:val="baseline"/>
        <w:rPr>
          <w:rFonts w:ascii="Arial Narrow" w:hAnsi="Arial Narrow" w:cs="Arial"/>
          <w:color w:val="000000"/>
        </w:rPr>
      </w:pPr>
      <w:r w:rsidRPr="00E27D49">
        <w:rPr>
          <w:rFonts w:ascii="Arial Narrow" w:hAnsi="Arial Narrow" w:cs="Arial"/>
          <w:color w:val="000000"/>
        </w:rPr>
        <w:t>Modèles de fiches de présentation du matériel, personnel et références ;</w:t>
      </w:r>
    </w:p>
    <w:p w14:paraId="1983D183" w14:textId="77777777" w:rsidR="00661F1D" w:rsidRPr="00E27D49" w:rsidRDefault="00661F1D" w:rsidP="00F873D9">
      <w:pPr>
        <w:widowControl w:val="0"/>
        <w:numPr>
          <w:ilvl w:val="0"/>
          <w:numId w:val="12"/>
        </w:numPr>
        <w:tabs>
          <w:tab w:val="left" w:pos="440"/>
        </w:tabs>
        <w:suppressAutoHyphens/>
        <w:autoSpaceDE w:val="0"/>
        <w:autoSpaceDN w:val="0"/>
        <w:ind w:left="426" w:firstLine="0"/>
        <w:jc w:val="both"/>
        <w:textAlignment w:val="baseline"/>
        <w:rPr>
          <w:rFonts w:ascii="Arial Narrow" w:hAnsi="Arial Narrow"/>
          <w:color w:val="000000"/>
        </w:rPr>
      </w:pPr>
      <w:r w:rsidRPr="00E27D49">
        <w:rPr>
          <w:rFonts w:ascii="Arial Narrow" w:hAnsi="Arial Narrow" w:cs="Arial"/>
          <w:color w:val="000000"/>
        </w:rPr>
        <w:t>Modèle</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lettre</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soumission</w:t>
      </w:r>
      <w:r w:rsidRPr="00E27D49">
        <w:rPr>
          <w:rFonts w:ascii="Arial Narrow" w:hAnsi="Arial Narrow" w:cs="Arial"/>
          <w:color w:val="000000"/>
          <w:spacing w:val="6"/>
        </w:rPr>
        <w:t xml:space="preserve"> </w:t>
      </w:r>
      <w:r w:rsidRPr="00E27D49">
        <w:rPr>
          <w:rFonts w:ascii="Arial Narrow" w:hAnsi="Arial Narrow" w:cs="Arial"/>
          <w:color w:val="000000"/>
        </w:rPr>
        <w:t>;</w:t>
      </w:r>
    </w:p>
    <w:p w14:paraId="710941B0" w14:textId="77777777" w:rsidR="00661F1D" w:rsidRPr="00E27D49" w:rsidRDefault="00661F1D" w:rsidP="00F873D9">
      <w:pPr>
        <w:widowControl w:val="0"/>
        <w:numPr>
          <w:ilvl w:val="0"/>
          <w:numId w:val="12"/>
        </w:numPr>
        <w:tabs>
          <w:tab w:val="left" w:pos="440"/>
        </w:tabs>
        <w:suppressAutoHyphens/>
        <w:autoSpaceDE w:val="0"/>
        <w:autoSpaceDN w:val="0"/>
        <w:ind w:left="426" w:firstLine="0"/>
        <w:jc w:val="both"/>
        <w:textAlignment w:val="baseline"/>
        <w:rPr>
          <w:rFonts w:ascii="Arial Narrow" w:hAnsi="Arial Narrow" w:cs="Arial"/>
          <w:color w:val="000000"/>
        </w:rPr>
      </w:pPr>
      <w:r w:rsidRPr="00E27D49">
        <w:rPr>
          <w:rFonts w:ascii="Arial Narrow" w:hAnsi="Arial Narrow" w:cs="Arial"/>
          <w:color w:val="000000"/>
        </w:rPr>
        <w:t>Modèle de caution de soumission ;</w:t>
      </w:r>
    </w:p>
    <w:p w14:paraId="0B29F87F" w14:textId="77777777" w:rsidR="00661F1D" w:rsidRPr="00E27D49" w:rsidRDefault="00661F1D" w:rsidP="00F873D9">
      <w:pPr>
        <w:widowControl w:val="0"/>
        <w:numPr>
          <w:ilvl w:val="0"/>
          <w:numId w:val="12"/>
        </w:numPr>
        <w:tabs>
          <w:tab w:val="left" w:pos="440"/>
        </w:tabs>
        <w:suppressAutoHyphens/>
        <w:autoSpaceDE w:val="0"/>
        <w:autoSpaceDN w:val="0"/>
        <w:ind w:left="426" w:firstLine="0"/>
        <w:jc w:val="both"/>
        <w:textAlignment w:val="baseline"/>
        <w:rPr>
          <w:rFonts w:ascii="Arial Narrow" w:hAnsi="Arial Narrow" w:cs="Arial"/>
          <w:color w:val="000000"/>
        </w:rPr>
      </w:pPr>
      <w:r w:rsidRPr="00E27D49">
        <w:rPr>
          <w:rFonts w:ascii="Arial Narrow" w:hAnsi="Arial Narrow" w:cs="Arial"/>
          <w:color w:val="000000"/>
        </w:rPr>
        <w:t>Modèle de cautionnement définitif ;</w:t>
      </w:r>
    </w:p>
    <w:p w14:paraId="642EE7D7" w14:textId="77777777" w:rsidR="00661F1D" w:rsidRPr="00E27D49" w:rsidRDefault="00661F1D" w:rsidP="00F873D9">
      <w:pPr>
        <w:widowControl w:val="0"/>
        <w:numPr>
          <w:ilvl w:val="0"/>
          <w:numId w:val="12"/>
        </w:numPr>
        <w:tabs>
          <w:tab w:val="left" w:pos="440"/>
        </w:tabs>
        <w:suppressAutoHyphens/>
        <w:autoSpaceDE w:val="0"/>
        <w:autoSpaceDN w:val="0"/>
        <w:ind w:left="426" w:firstLine="0"/>
        <w:jc w:val="both"/>
        <w:textAlignment w:val="baseline"/>
        <w:rPr>
          <w:rFonts w:ascii="Arial Narrow" w:hAnsi="Arial Narrow" w:cs="Arial"/>
          <w:color w:val="000000"/>
        </w:rPr>
      </w:pPr>
      <w:r w:rsidRPr="00E27D49">
        <w:rPr>
          <w:rFonts w:ascii="Arial Narrow" w:hAnsi="Arial Narrow" w:cs="Arial"/>
          <w:color w:val="000000"/>
        </w:rPr>
        <w:t>Modèle de caution d’avance de démarrage ;</w:t>
      </w:r>
    </w:p>
    <w:p w14:paraId="76811CC9" w14:textId="77777777" w:rsidR="00EB441F" w:rsidRPr="00E27D49" w:rsidRDefault="00661F1D" w:rsidP="00F873D9">
      <w:pPr>
        <w:widowControl w:val="0"/>
        <w:numPr>
          <w:ilvl w:val="0"/>
          <w:numId w:val="12"/>
        </w:numPr>
        <w:tabs>
          <w:tab w:val="left" w:pos="440"/>
        </w:tabs>
        <w:suppressAutoHyphens/>
        <w:autoSpaceDE w:val="0"/>
        <w:autoSpaceDN w:val="0"/>
        <w:ind w:left="426" w:firstLine="0"/>
        <w:jc w:val="both"/>
        <w:textAlignment w:val="baseline"/>
        <w:rPr>
          <w:rFonts w:ascii="Arial Narrow" w:hAnsi="Arial Narrow" w:cs="Arial"/>
          <w:color w:val="000000"/>
        </w:rPr>
      </w:pPr>
      <w:r w:rsidRPr="00E27D49">
        <w:rPr>
          <w:rFonts w:ascii="Arial Narrow" w:hAnsi="Arial Narrow" w:cs="Arial"/>
          <w:color w:val="000000"/>
        </w:rPr>
        <w:t xml:space="preserve">Modèle de caution de retenue de garantie en remplacement de la retenue de </w:t>
      </w:r>
      <w:r w:rsidR="002E5D0E" w:rsidRPr="00E27D49">
        <w:rPr>
          <w:rFonts w:ascii="Arial Narrow" w:hAnsi="Arial Narrow" w:cs="Arial"/>
          <w:color w:val="000000"/>
        </w:rPr>
        <w:t>garantie ;</w:t>
      </w:r>
    </w:p>
    <w:p w14:paraId="523A4A9F" w14:textId="77777777" w:rsidR="00EB441F" w:rsidRPr="00E27D49" w:rsidRDefault="004C4689" w:rsidP="00661F1D">
      <w:pPr>
        <w:widowControl w:val="0"/>
        <w:autoSpaceDE w:val="0"/>
        <w:jc w:val="both"/>
        <w:rPr>
          <w:rFonts w:ascii="Arial Narrow" w:hAnsi="Arial Narrow"/>
          <w:color w:val="000000"/>
        </w:rPr>
      </w:pPr>
      <w:r w:rsidRPr="00E27D49">
        <w:rPr>
          <w:rFonts w:ascii="Arial Narrow" w:hAnsi="Arial Narrow" w:cs="Arial"/>
          <w:color w:val="000000"/>
        </w:rPr>
        <w:t>Pièce n°</w:t>
      </w:r>
      <w:r w:rsidR="00661F1D" w:rsidRPr="00E27D49">
        <w:rPr>
          <w:rFonts w:ascii="Arial Narrow" w:hAnsi="Arial Narrow" w:cs="Arial"/>
          <w:color w:val="000000"/>
        </w:rPr>
        <w:t>12 Justificatifs des études</w:t>
      </w:r>
      <w:r w:rsidR="00661F1D" w:rsidRPr="00E27D49">
        <w:rPr>
          <w:rFonts w:ascii="Arial Narrow" w:hAnsi="Arial Narrow" w:cs="Arial"/>
          <w:color w:val="000000"/>
          <w:spacing w:val="6"/>
        </w:rPr>
        <w:t xml:space="preserve"> </w:t>
      </w:r>
      <w:r w:rsidR="00661F1D" w:rsidRPr="00E27D49">
        <w:rPr>
          <w:rFonts w:ascii="Arial Narrow" w:hAnsi="Arial Narrow" w:cs="Arial"/>
          <w:color w:val="000000"/>
        </w:rPr>
        <w:t>préalables</w:t>
      </w:r>
      <w:r w:rsidR="00661F1D" w:rsidRPr="00E27D49">
        <w:rPr>
          <w:rFonts w:ascii="Arial Narrow" w:hAnsi="Arial Narrow" w:cs="Arial"/>
          <w:color w:val="000000"/>
          <w:spacing w:val="6"/>
        </w:rPr>
        <w:t xml:space="preserve"> </w:t>
      </w:r>
      <w:r w:rsidR="009E10B0" w:rsidRPr="00E27D49">
        <w:rPr>
          <w:rFonts w:ascii="Arial Narrow" w:hAnsi="Arial Narrow" w:cs="Arial"/>
          <w:color w:val="000000"/>
        </w:rPr>
        <w:t>; à</w:t>
      </w:r>
      <w:r w:rsidR="00661F1D" w:rsidRPr="00E27D49">
        <w:rPr>
          <w:rFonts w:ascii="Arial Narrow" w:hAnsi="Arial Narrow" w:cs="Arial"/>
          <w:color w:val="000000"/>
        </w:rPr>
        <w:t xml:space="preserve"> remplir par le Maître d’Ouvrage ou le Maître d’Ouvrage Délégué</w:t>
      </w:r>
      <w:r w:rsidRPr="00E27D49">
        <w:rPr>
          <w:rFonts w:ascii="Arial Narrow" w:hAnsi="Arial Narrow" w:cs="Arial"/>
          <w:color w:val="000000"/>
        </w:rPr>
        <w:t>.</w:t>
      </w:r>
    </w:p>
    <w:p w14:paraId="214D9C7E" w14:textId="77777777" w:rsidR="00EB441F" w:rsidRPr="00E27D49" w:rsidRDefault="00661F1D" w:rsidP="00661F1D">
      <w:pPr>
        <w:widowControl w:val="0"/>
        <w:tabs>
          <w:tab w:val="left" w:pos="440"/>
        </w:tabs>
        <w:autoSpaceDE w:val="0"/>
        <w:jc w:val="both"/>
        <w:rPr>
          <w:rFonts w:ascii="Arial Narrow" w:hAnsi="Arial Narrow"/>
          <w:color w:val="000000"/>
        </w:rPr>
      </w:pPr>
      <w:r w:rsidRPr="00E27D49">
        <w:rPr>
          <w:rFonts w:ascii="Arial Narrow" w:hAnsi="Arial Narrow" w:cs="Arial"/>
          <w:color w:val="000000"/>
        </w:rPr>
        <w:t>Pièce n° 13</w:t>
      </w:r>
      <w:r w:rsidRPr="00E27D49">
        <w:rPr>
          <w:rFonts w:ascii="Arial Narrow" w:hAnsi="Arial Narrow" w:cs="Arial"/>
          <w:color w:val="000000"/>
        </w:rPr>
        <w:tab/>
        <w:t>La</w:t>
      </w:r>
      <w:r w:rsidRPr="00E27D49">
        <w:rPr>
          <w:rFonts w:ascii="Arial Narrow" w:hAnsi="Arial Narrow" w:cs="Arial"/>
          <w:color w:val="000000"/>
          <w:spacing w:val="-4"/>
        </w:rPr>
        <w:t xml:space="preserve"> </w:t>
      </w:r>
      <w:r w:rsidRPr="00E27D49">
        <w:rPr>
          <w:rFonts w:ascii="Arial Narrow" w:hAnsi="Arial Narrow" w:cs="Arial"/>
          <w:color w:val="000000"/>
        </w:rPr>
        <w:t>liste</w:t>
      </w:r>
      <w:r w:rsidRPr="00E27D49">
        <w:rPr>
          <w:rFonts w:ascii="Arial Narrow" w:hAnsi="Arial Narrow" w:cs="Arial"/>
          <w:color w:val="000000"/>
          <w:spacing w:val="-4"/>
        </w:rPr>
        <w:t xml:space="preserve"> </w:t>
      </w:r>
      <w:r w:rsidRPr="00E27D49">
        <w:rPr>
          <w:rFonts w:ascii="Arial Narrow" w:hAnsi="Arial Narrow" w:cs="Arial"/>
          <w:color w:val="000000"/>
        </w:rPr>
        <w:t>des</w:t>
      </w:r>
      <w:r w:rsidRPr="00E27D49">
        <w:rPr>
          <w:rFonts w:ascii="Arial Narrow" w:hAnsi="Arial Narrow" w:cs="Arial"/>
          <w:color w:val="000000"/>
          <w:spacing w:val="-4"/>
        </w:rPr>
        <w:t xml:space="preserve"> </w:t>
      </w:r>
      <w:r w:rsidRPr="00E27D49">
        <w:rPr>
          <w:rFonts w:ascii="Arial Narrow" w:hAnsi="Arial Narrow" w:cs="Arial"/>
          <w:color w:val="000000"/>
        </w:rPr>
        <w:t>établissements bancaires</w:t>
      </w:r>
      <w:r w:rsidR="00EB441F" w:rsidRPr="00E27D49">
        <w:rPr>
          <w:rFonts w:ascii="Arial Narrow" w:hAnsi="Arial Narrow" w:cs="Arial"/>
          <w:color w:val="000000"/>
        </w:rPr>
        <w:t xml:space="preserve"> </w:t>
      </w:r>
      <w:r w:rsidRPr="00E27D49">
        <w:rPr>
          <w:rFonts w:ascii="Arial Narrow" w:hAnsi="Arial Narrow" w:cs="Arial"/>
          <w:color w:val="000000"/>
        </w:rPr>
        <w:t>et</w:t>
      </w:r>
      <w:r w:rsidRPr="00E27D49">
        <w:rPr>
          <w:rFonts w:ascii="Arial Narrow" w:hAnsi="Arial Narrow" w:cs="Arial"/>
          <w:color w:val="000000"/>
          <w:spacing w:val="-4"/>
        </w:rPr>
        <w:t xml:space="preserve"> </w:t>
      </w:r>
      <w:r w:rsidRPr="00E27D49">
        <w:rPr>
          <w:rFonts w:ascii="Arial Narrow" w:hAnsi="Arial Narrow" w:cs="Arial"/>
          <w:color w:val="000000"/>
        </w:rPr>
        <w:t>organismes</w:t>
      </w:r>
      <w:r w:rsidRPr="00E27D49">
        <w:rPr>
          <w:rFonts w:ascii="Arial Narrow" w:hAnsi="Arial Narrow" w:cs="Arial"/>
          <w:color w:val="000000"/>
          <w:spacing w:val="-4"/>
        </w:rPr>
        <w:t xml:space="preserve"> </w:t>
      </w:r>
      <w:r w:rsidRPr="00E27D49">
        <w:rPr>
          <w:rFonts w:ascii="Arial Narrow" w:hAnsi="Arial Narrow" w:cs="Arial"/>
          <w:color w:val="000000"/>
        </w:rPr>
        <w:t>financiers</w:t>
      </w:r>
      <w:r w:rsidRPr="00E27D49">
        <w:rPr>
          <w:rFonts w:ascii="Arial Narrow" w:hAnsi="Arial Narrow" w:cs="Arial"/>
          <w:color w:val="000000"/>
          <w:spacing w:val="-4"/>
        </w:rPr>
        <w:t xml:space="preserve"> </w:t>
      </w:r>
      <w:r w:rsidRPr="00E27D49">
        <w:rPr>
          <w:rFonts w:ascii="Arial Narrow" w:hAnsi="Arial Narrow" w:cs="Arial"/>
          <w:color w:val="000000"/>
        </w:rPr>
        <w:t>de 1</w:t>
      </w:r>
      <w:r w:rsidRPr="00E27D49">
        <w:rPr>
          <w:rFonts w:ascii="Arial Narrow" w:hAnsi="Arial Narrow" w:cs="Arial"/>
          <w:color w:val="000000"/>
          <w:vertAlign w:val="superscript"/>
        </w:rPr>
        <w:t>e</w:t>
      </w:r>
      <w:r w:rsidRPr="00025C28">
        <w:rPr>
          <w:rFonts w:ascii="Arial Narrow" w:hAnsi="Arial Narrow" w:cs="Arial"/>
          <w:color w:val="000000"/>
          <w:vertAlign w:val="superscript"/>
        </w:rPr>
        <w:t>r</w:t>
      </w:r>
      <w:r w:rsidRPr="00E27D49">
        <w:rPr>
          <w:rFonts w:ascii="Arial Narrow" w:hAnsi="Arial Narrow" w:cs="Arial"/>
          <w:color w:val="000000"/>
        </w:rPr>
        <w:t xml:space="preserve"> rang agréés par le ministre en charge des finances</w:t>
      </w:r>
      <w:r w:rsidRPr="00E27D49">
        <w:rPr>
          <w:rFonts w:ascii="Arial Narrow" w:hAnsi="Arial Narrow" w:cs="Arial"/>
          <w:color w:val="000000"/>
          <w:spacing w:val="6"/>
        </w:rPr>
        <w:t xml:space="preserve"> </w:t>
      </w:r>
      <w:r w:rsidRPr="00E27D49">
        <w:rPr>
          <w:rFonts w:ascii="Arial Narrow" w:hAnsi="Arial Narrow" w:cs="Arial"/>
          <w:color w:val="000000"/>
        </w:rPr>
        <w:t>autorisés</w:t>
      </w:r>
      <w:r w:rsidRPr="00E27D49">
        <w:rPr>
          <w:rFonts w:ascii="Arial Narrow" w:hAnsi="Arial Narrow" w:cs="Arial"/>
          <w:color w:val="000000"/>
          <w:spacing w:val="6"/>
        </w:rPr>
        <w:t xml:space="preserve"> </w:t>
      </w:r>
      <w:r w:rsidRPr="00E27D49">
        <w:rPr>
          <w:rFonts w:ascii="Arial Narrow" w:hAnsi="Arial Narrow" w:cs="Arial"/>
          <w:color w:val="000000"/>
        </w:rPr>
        <w:t>à</w:t>
      </w:r>
      <w:r w:rsidRPr="00E27D49">
        <w:rPr>
          <w:rFonts w:ascii="Arial Narrow" w:hAnsi="Arial Narrow" w:cs="Arial"/>
          <w:color w:val="000000"/>
          <w:spacing w:val="6"/>
        </w:rPr>
        <w:t xml:space="preserve"> </w:t>
      </w:r>
      <w:r w:rsidRPr="00E27D49">
        <w:rPr>
          <w:rFonts w:ascii="Arial Narrow" w:hAnsi="Arial Narrow" w:cs="Arial"/>
          <w:color w:val="000000"/>
        </w:rPr>
        <w:t>émettre</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cautions, dans le cadre des marchés publics, à insérer par l’Autorité Contractante</w:t>
      </w:r>
    </w:p>
    <w:p w14:paraId="39794260" w14:textId="77777777" w:rsidR="00EB441F" w:rsidRPr="00E27D49" w:rsidRDefault="00661F1D" w:rsidP="00661F1D">
      <w:pPr>
        <w:widowControl w:val="0"/>
        <w:tabs>
          <w:tab w:val="left" w:pos="2420"/>
          <w:tab w:val="left" w:pos="2940"/>
          <w:tab w:val="left" w:pos="3320"/>
          <w:tab w:val="left" w:pos="4300"/>
        </w:tabs>
        <w:autoSpaceDE w:val="0"/>
        <w:jc w:val="both"/>
        <w:rPr>
          <w:rFonts w:ascii="Arial Narrow" w:hAnsi="Arial Narrow"/>
          <w:color w:val="000000"/>
        </w:rPr>
      </w:pPr>
      <w:r w:rsidRPr="00E27D49">
        <w:rPr>
          <w:rFonts w:ascii="Arial Narrow" w:hAnsi="Arial Narrow" w:cs="Arial"/>
          <w:color w:val="000000"/>
        </w:rPr>
        <w:lastRenderedPageBreak/>
        <w:t>8.2. Le Soumissionnaire doit examiner l’ensemble des</w:t>
      </w:r>
      <w:r w:rsidRPr="00E27D49">
        <w:rPr>
          <w:rFonts w:ascii="Arial Narrow" w:hAnsi="Arial Narrow" w:cs="Arial"/>
          <w:color w:val="000000"/>
          <w:spacing w:val="2"/>
        </w:rPr>
        <w:t xml:space="preserve"> </w:t>
      </w:r>
      <w:r w:rsidRPr="00E27D49">
        <w:rPr>
          <w:rFonts w:ascii="Arial Narrow" w:hAnsi="Arial Narrow" w:cs="Arial"/>
          <w:color w:val="000000"/>
        </w:rPr>
        <w:t>règlements,</w:t>
      </w:r>
      <w:r w:rsidRPr="00E27D49">
        <w:rPr>
          <w:rFonts w:ascii="Arial Narrow" w:hAnsi="Arial Narrow" w:cs="Arial"/>
          <w:color w:val="000000"/>
          <w:spacing w:val="2"/>
        </w:rPr>
        <w:t xml:space="preserve"> </w:t>
      </w:r>
      <w:r w:rsidRPr="00E27D49">
        <w:rPr>
          <w:rFonts w:ascii="Arial Narrow" w:hAnsi="Arial Narrow" w:cs="Arial"/>
          <w:color w:val="000000"/>
        </w:rPr>
        <w:t>formulaires,</w:t>
      </w:r>
      <w:r w:rsidRPr="00E27D49">
        <w:rPr>
          <w:rFonts w:ascii="Arial Narrow" w:hAnsi="Arial Narrow" w:cs="Arial"/>
          <w:color w:val="000000"/>
          <w:spacing w:val="2"/>
        </w:rPr>
        <w:t xml:space="preserve"> </w:t>
      </w:r>
      <w:r w:rsidRPr="00E27D49">
        <w:rPr>
          <w:rFonts w:ascii="Arial Narrow" w:hAnsi="Arial Narrow" w:cs="Arial"/>
          <w:color w:val="000000"/>
        </w:rPr>
        <w:t>conditions</w:t>
      </w:r>
      <w:r w:rsidRPr="00E27D49">
        <w:rPr>
          <w:rFonts w:ascii="Arial Narrow" w:hAnsi="Arial Narrow" w:cs="Arial"/>
          <w:color w:val="000000"/>
          <w:spacing w:val="2"/>
        </w:rPr>
        <w:t xml:space="preserve"> </w:t>
      </w:r>
      <w:r w:rsidRPr="00E27D49">
        <w:rPr>
          <w:rFonts w:ascii="Arial Narrow" w:hAnsi="Arial Narrow" w:cs="Arial"/>
          <w:color w:val="000000"/>
        </w:rPr>
        <w:t>et</w:t>
      </w:r>
      <w:r w:rsidRPr="00E27D49">
        <w:rPr>
          <w:rFonts w:ascii="Arial Narrow" w:hAnsi="Arial Narrow" w:cs="Arial"/>
          <w:color w:val="000000"/>
          <w:spacing w:val="2"/>
        </w:rPr>
        <w:t xml:space="preserve"> </w:t>
      </w:r>
      <w:r w:rsidRPr="00E27D49">
        <w:rPr>
          <w:rFonts w:ascii="Arial Narrow" w:hAnsi="Arial Narrow" w:cs="Arial"/>
          <w:color w:val="000000"/>
        </w:rPr>
        <w:t>spécifications</w:t>
      </w:r>
      <w:r w:rsidRPr="00E27D49">
        <w:rPr>
          <w:rFonts w:ascii="Arial Narrow" w:hAnsi="Arial Narrow" w:cs="Arial"/>
          <w:color w:val="000000"/>
          <w:spacing w:val="19"/>
        </w:rPr>
        <w:t xml:space="preserve"> </w:t>
      </w:r>
      <w:r w:rsidRPr="00E27D49">
        <w:rPr>
          <w:rFonts w:ascii="Arial Narrow" w:hAnsi="Arial Narrow" w:cs="Arial"/>
          <w:color w:val="000000"/>
        </w:rPr>
        <w:t>contenus</w:t>
      </w:r>
      <w:r w:rsidRPr="00E27D49">
        <w:rPr>
          <w:rFonts w:ascii="Arial Narrow" w:hAnsi="Arial Narrow" w:cs="Arial"/>
          <w:color w:val="000000"/>
          <w:spacing w:val="19"/>
        </w:rPr>
        <w:t xml:space="preserve"> </w:t>
      </w:r>
      <w:r w:rsidRPr="00E27D49">
        <w:rPr>
          <w:rFonts w:ascii="Arial Narrow" w:hAnsi="Arial Narrow" w:cs="Arial"/>
          <w:color w:val="000000"/>
        </w:rPr>
        <w:t>dans</w:t>
      </w:r>
      <w:r w:rsidRPr="00E27D49">
        <w:rPr>
          <w:rFonts w:ascii="Arial Narrow" w:hAnsi="Arial Narrow" w:cs="Arial"/>
          <w:color w:val="000000"/>
          <w:spacing w:val="19"/>
        </w:rPr>
        <w:t xml:space="preserve"> </w:t>
      </w:r>
      <w:r w:rsidRPr="00E27D49">
        <w:rPr>
          <w:rFonts w:ascii="Arial Narrow" w:hAnsi="Arial Narrow" w:cs="Arial"/>
          <w:color w:val="000000"/>
        </w:rPr>
        <w:t>le</w:t>
      </w:r>
      <w:r w:rsidRPr="00E27D49">
        <w:rPr>
          <w:rFonts w:ascii="Arial Narrow" w:hAnsi="Arial Narrow" w:cs="Arial"/>
          <w:color w:val="000000"/>
          <w:spacing w:val="19"/>
        </w:rPr>
        <w:t xml:space="preserve"> </w:t>
      </w:r>
      <w:r w:rsidRPr="00E27D49">
        <w:rPr>
          <w:rFonts w:ascii="Arial Narrow" w:hAnsi="Arial Narrow" w:cs="Arial"/>
          <w:color w:val="000000"/>
        </w:rPr>
        <w:t>DAO.</w:t>
      </w:r>
      <w:r w:rsidRPr="00E27D49">
        <w:rPr>
          <w:rFonts w:ascii="Arial Narrow" w:hAnsi="Arial Narrow" w:cs="Arial"/>
          <w:color w:val="000000"/>
          <w:spacing w:val="19"/>
        </w:rPr>
        <w:t xml:space="preserve"> </w:t>
      </w:r>
      <w:r w:rsidRPr="00E27D49">
        <w:rPr>
          <w:rFonts w:ascii="Arial Narrow" w:hAnsi="Arial Narrow" w:cs="Arial"/>
          <w:color w:val="000000"/>
        </w:rPr>
        <w:t>Il</w:t>
      </w:r>
      <w:r w:rsidRPr="00E27D49">
        <w:rPr>
          <w:rFonts w:ascii="Arial Narrow" w:hAnsi="Arial Narrow" w:cs="Arial"/>
          <w:color w:val="000000"/>
          <w:spacing w:val="19"/>
        </w:rPr>
        <w:t xml:space="preserve"> </w:t>
      </w:r>
      <w:r w:rsidRPr="00E27D49">
        <w:rPr>
          <w:rFonts w:ascii="Arial Narrow" w:hAnsi="Arial Narrow" w:cs="Arial"/>
          <w:color w:val="000000"/>
        </w:rPr>
        <w:t>lui</w:t>
      </w:r>
      <w:r w:rsidRPr="00E27D49">
        <w:rPr>
          <w:rFonts w:ascii="Arial Narrow" w:hAnsi="Arial Narrow" w:cs="Arial"/>
          <w:color w:val="000000"/>
          <w:spacing w:val="19"/>
        </w:rPr>
        <w:t xml:space="preserve"> </w:t>
      </w:r>
      <w:r w:rsidRPr="00E27D49">
        <w:rPr>
          <w:rFonts w:ascii="Arial Narrow" w:hAnsi="Arial Narrow" w:cs="Arial"/>
          <w:color w:val="000000"/>
          <w:spacing w:val="5"/>
        </w:rPr>
        <w:t>appartient</w:t>
      </w:r>
      <w:r w:rsidR="00EB441F" w:rsidRPr="00E27D49">
        <w:rPr>
          <w:rFonts w:ascii="Arial Narrow" w:hAnsi="Arial Narrow" w:cs="Arial"/>
          <w:color w:val="000000"/>
        </w:rPr>
        <w:t xml:space="preserve"> </w:t>
      </w:r>
      <w:r w:rsidRPr="00E27D49">
        <w:rPr>
          <w:rFonts w:ascii="Arial Narrow" w:hAnsi="Arial Narrow" w:cs="Arial"/>
          <w:color w:val="000000"/>
          <w:spacing w:val="5"/>
        </w:rPr>
        <w:t>d</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fourni</w:t>
      </w:r>
      <w:r w:rsidRPr="00E27D49">
        <w:rPr>
          <w:rFonts w:ascii="Arial Narrow" w:hAnsi="Arial Narrow" w:cs="Arial"/>
          <w:color w:val="000000"/>
        </w:rPr>
        <w:t>r</w:t>
      </w:r>
      <w:r w:rsidR="00EB441F" w:rsidRPr="00E27D49">
        <w:rPr>
          <w:rFonts w:ascii="Arial Narrow" w:hAnsi="Arial Narrow" w:cs="Arial"/>
          <w:color w:val="000000"/>
        </w:rPr>
        <w:t xml:space="preserve"> </w:t>
      </w:r>
      <w:r w:rsidRPr="00E27D49">
        <w:rPr>
          <w:rFonts w:ascii="Arial Narrow" w:hAnsi="Arial Narrow" w:cs="Arial"/>
          <w:color w:val="000000"/>
          <w:spacing w:val="5"/>
        </w:rPr>
        <w:t>tou</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le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renseignements </w:t>
      </w:r>
      <w:r w:rsidRPr="00E27D49">
        <w:rPr>
          <w:rFonts w:ascii="Arial Narrow" w:hAnsi="Arial Narrow" w:cs="Arial"/>
          <w:color w:val="000000"/>
        </w:rPr>
        <w:t>demandés</w:t>
      </w:r>
      <w:r w:rsidRPr="00E27D49">
        <w:rPr>
          <w:rFonts w:ascii="Arial Narrow" w:hAnsi="Arial Narrow" w:cs="Arial"/>
          <w:color w:val="000000"/>
          <w:spacing w:val="2"/>
        </w:rPr>
        <w:t xml:space="preserve"> </w:t>
      </w:r>
      <w:r w:rsidRPr="00E27D49">
        <w:rPr>
          <w:rFonts w:ascii="Arial Narrow" w:hAnsi="Arial Narrow" w:cs="Arial"/>
          <w:color w:val="000000"/>
        </w:rPr>
        <w:t>et</w:t>
      </w:r>
      <w:r w:rsidRPr="00E27D49">
        <w:rPr>
          <w:rFonts w:ascii="Arial Narrow" w:hAnsi="Arial Narrow" w:cs="Arial"/>
          <w:color w:val="000000"/>
          <w:spacing w:val="2"/>
        </w:rPr>
        <w:t xml:space="preserve"> </w:t>
      </w:r>
      <w:r w:rsidRPr="00E27D49">
        <w:rPr>
          <w:rFonts w:ascii="Arial Narrow" w:hAnsi="Arial Narrow" w:cs="Arial"/>
          <w:color w:val="000000"/>
        </w:rPr>
        <w:t>de</w:t>
      </w:r>
      <w:r w:rsidRPr="00E27D49">
        <w:rPr>
          <w:rFonts w:ascii="Arial Narrow" w:hAnsi="Arial Narrow" w:cs="Arial"/>
          <w:color w:val="000000"/>
          <w:spacing w:val="2"/>
        </w:rPr>
        <w:t xml:space="preserve"> </w:t>
      </w:r>
      <w:r w:rsidRPr="00E27D49">
        <w:rPr>
          <w:rFonts w:ascii="Arial Narrow" w:hAnsi="Arial Narrow" w:cs="Arial"/>
          <w:color w:val="000000"/>
        </w:rPr>
        <w:t>préparer</w:t>
      </w:r>
      <w:r w:rsidRPr="00E27D49">
        <w:rPr>
          <w:rFonts w:ascii="Arial Narrow" w:hAnsi="Arial Narrow" w:cs="Arial"/>
          <w:color w:val="000000"/>
          <w:spacing w:val="2"/>
        </w:rPr>
        <w:t xml:space="preserve"> </w:t>
      </w:r>
      <w:r w:rsidRPr="00E27D49">
        <w:rPr>
          <w:rFonts w:ascii="Arial Narrow" w:hAnsi="Arial Narrow" w:cs="Arial"/>
          <w:color w:val="000000"/>
        </w:rPr>
        <w:t>une</w:t>
      </w:r>
      <w:r w:rsidRPr="00E27D49">
        <w:rPr>
          <w:rFonts w:ascii="Arial Narrow" w:hAnsi="Arial Narrow" w:cs="Arial"/>
          <w:color w:val="000000"/>
          <w:spacing w:val="2"/>
        </w:rPr>
        <w:t xml:space="preserve"> </w:t>
      </w:r>
      <w:r w:rsidRPr="00E27D49">
        <w:rPr>
          <w:rFonts w:ascii="Arial Narrow" w:hAnsi="Arial Narrow" w:cs="Arial"/>
          <w:color w:val="000000"/>
        </w:rPr>
        <w:t>offre</w:t>
      </w:r>
      <w:r w:rsidRPr="00E27D49">
        <w:rPr>
          <w:rFonts w:ascii="Arial Narrow" w:hAnsi="Arial Narrow" w:cs="Arial"/>
          <w:color w:val="000000"/>
          <w:spacing w:val="2"/>
        </w:rPr>
        <w:t xml:space="preserve"> </w:t>
      </w:r>
      <w:r w:rsidRPr="00E27D49">
        <w:rPr>
          <w:rFonts w:ascii="Arial Narrow" w:hAnsi="Arial Narrow" w:cs="Arial"/>
          <w:color w:val="000000"/>
        </w:rPr>
        <w:t>conforme</w:t>
      </w:r>
      <w:r w:rsidRPr="00E27D49">
        <w:rPr>
          <w:rFonts w:ascii="Arial Narrow" w:hAnsi="Arial Narrow" w:cs="Arial"/>
          <w:color w:val="000000"/>
          <w:spacing w:val="2"/>
        </w:rPr>
        <w:t xml:space="preserve"> </w:t>
      </w:r>
      <w:r w:rsidRPr="00E27D49">
        <w:rPr>
          <w:rFonts w:ascii="Arial Narrow" w:hAnsi="Arial Narrow" w:cs="Arial"/>
          <w:color w:val="000000"/>
        </w:rPr>
        <w:t>à tous</w:t>
      </w:r>
      <w:r w:rsidRPr="00E27D49">
        <w:rPr>
          <w:rFonts w:ascii="Arial Narrow" w:hAnsi="Arial Narrow" w:cs="Arial"/>
          <w:color w:val="000000"/>
          <w:spacing w:val="16"/>
        </w:rPr>
        <w:t xml:space="preserve"> </w:t>
      </w:r>
      <w:r w:rsidRPr="00E27D49">
        <w:rPr>
          <w:rFonts w:ascii="Arial Narrow" w:hAnsi="Arial Narrow" w:cs="Arial"/>
          <w:color w:val="000000"/>
        </w:rPr>
        <w:t>égards</w:t>
      </w:r>
      <w:r w:rsidRPr="00E27D49">
        <w:rPr>
          <w:rFonts w:ascii="Arial Narrow" w:hAnsi="Arial Narrow" w:cs="Arial"/>
          <w:color w:val="000000"/>
          <w:spacing w:val="16"/>
        </w:rPr>
        <w:t xml:space="preserve"> </w:t>
      </w:r>
      <w:r w:rsidRPr="00E27D49">
        <w:rPr>
          <w:rFonts w:ascii="Arial Narrow" w:hAnsi="Arial Narrow" w:cs="Arial"/>
          <w:color w:val="000000"/>
        </w:rPr>
        <w:t>audit</w:t>
      </w:r>
      <w:r w:rsidRPr="00E27D49">
        <w:rPr>
          <w:rFonts w:ascii="Arial Narrow" w:hAnsi="Arial Narrow" w:cs="Arial"/>
          <w:color w:val="000000"/>
          <w:spacing w:val="16"/>
        </w:rPr>
        <w:t xml:space="preserve"> </w:t>
      </w:r>
      <w:r w:rsidRPr="00E27D49">
        <w:rPr>
          <w:rFonts w:ascii="Arial Narrow" w:hAnsi="Arial Narrow" w:cs="Arial"/>
          <w:color w:val="000000"/>
        </w:rPr>
        <w:t>dossier.</w:t>
      </w:r>
    </w:p>
    <w:p w14:paraId="7BF423FB" w14:textId="77777777" w:rsidR="00EB441F" w:rsidRPr="00E27D49" w:rsidRDefault="00661F1D" w:rsidP="007A20B4">
      <w:pPr>
        <w:pStyle w:val="Titre3"/>
        <w:numPr>
          <w:ilvl w:val="0"/>
          <w:numId w:val="0"/>
        </w:numPr>
        <w:ind w:left="720" w:hanging="720"/>
        <w:rPr>
          <w:color w:val="000000"/>
        </w:rPr>
      </w:pPr>
      <w:bookmarkStart w:id="73" w:name="_Toc486416428"/>
      <w:bookmarkStart w:id="74" w:name="_Toc487280429"/>
      <w:bookmarkStart w:id="75" w:name="_Toc487353935"/>
      <w:bookmarkStart w:id="76" w:name="_Toc61542185"/>
      <w:r w:rsidRPr="00E27D49">
        <w:rPr>
          <w:color w:val="000000"/>
        </w:rPr>
        <w:t>Article 9 : Eclaircissements apportés au Dossier d’Appel d’Offres et recours</w:t>
      </w:r>
      <w:bookmarkEnd w:id="73"/>
      <w:bookmarkEnd w:id="74"/>
      <w:bookmarkEnd w:id="75"/>
      <w:bookmarkEnd w:id="76"/>
    </w:p>
    <w:p w14:paraId="60153C7B" w14:textId="77777777" w:rsidR="00EB441F" w:rsidRPr="00E27D49" w:rsidRDefault="00661F1D" w:rsidP="00661F1D">
      <w:pPr>
        <w:widowControl w:val="0"/>
        <w:tabs>
          <w:tab w:val="left" w:pos="2420"/>
          <w:tab w:val="left" w:pos="2940"/>
          <w:tab w:val="left" w:pos="3320"/>
          <w:tab w:val="left" w:pos="4300"/>
        </w:tabs>
        <w:autoSpaceDE w:val="0"/>
        <w:jc w:val="both"/>
        <w:rPr>
          <w:rFonts w:ascii="Arial Narrow" w:hAnsi="Arial Narrow"/>
          <w:color w:val="000000"/>
        </w:rPr>
      </w:pPr>
      <w:r w:rsidRPr="00E27D49">
        <w:rPr>
          <w:rFonts w:ascii="Arial Narrow" w:hAnsi="Arial Narrow" w:cs="Arial"/>
          <w:color w:val="000000"/>
        </w:rPr>
        <w:t xml:space="preserve">9.1. </w:t>
      </w:r>
      <w:r w:rsidRPr="00E27D49">
        <w:rPr>
          <w:rFonts w:ascii="Arial Narrow" w:hAnsi="Arial Narrow" w:cs="Arial"/>
          <w:color w:val="000000"/>
          <w:spacing w:val="3"/>
        </w:rPr>
        <w:t>Tou</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3"/>
        </w:rPr>
        <w:t>soumissionnair</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3"/>
        </w:rPr>
        <w:t>désiran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3"/>
        </w:rPr>
        <w:t>obteni</w:t>
      </w:r>
      <w:r w:rsidRPr="00E27D49">
        <w:rPr>
          <w:rFonts w:ascii="Arial Narrow" w:hAnsi="Arial Narrow" w:cs="Arial"/>
          <w:color w:val="000000"/>
        </w:rPr>
        <w:t>r</w:t>
      </w:r>
      <w:r w:rsidR="00EB441F" w:rsidRPr="00E27D49">
        <w:rPr>
          <w:rFonts w:ascii="Arial Narrow" w:hAnsi="Arial Narrow" w:cs="Arial"/>
          <w:color w:val="000000"/>
        </w:rPr>
        <w:t xml:space="preserve"> </w:t>
      </w:r>
      <w:r w:rsidRPr="00E27D49">
        <w:rPr>
          <w:rFonts w:ascii="Arial Narrow" w:hAnsi="Arial Narrow" w:cs="Arial"/>
          <w:color w:val="000000"/>
          <w:spacing w:val="3"/>
        </w:rPr>
        <w:t xml:space="preserve">des </w:t>
      </w:r>
      <w:r w:rsidRPr="00E27D49">
        <w:rPr>
          <w:rFonts w:ascii="Arial Narrow" w:hAnsi="Arial Narrow" w:cs="Arial"/>
          <w:color w:val="000000"/>
          <w:spacing w:val="5"/>
        </w:rPr>
        <w:t>éclaircissement</w:t>
      </w:r>
      <w:r w:rsidRPr="00E27D49">
        <w:rPr>
          <w:rFonts w:ascii="Arial Narrow" w:hAnsi="Arial Narrow" w:cs="Arial"/>
          <w:color w:val="000000"/>
        </w:rPr>
        <w:t>s</w:t>
      </w:r>
      <w:r w:rsidRPr="00E27D49">
        <w:rPr>
          <w:rFonts w:ascii="Arial Narrow" w:hAnsi="Arial Narrow" w:cs="Arial"/>
          <w:b/>
          <w:i/>
          <w:color w:val="000000"/>
        </w:rPr>
        <w:t xml:space="preserve"> </w:t>
      </w:r>
      <w:r w:rsidRPr="00E27D49">
        <w:rPr>
          <w:rFonts w:ascii="Arial Narrow" w:hAnsi="Arial Narrow" w:cs="Arial"/>
          <w:color w:val="000000"/>
          <w:spacing w:val="5"/>
        </w:rPr>
        <w:t>su</w:t>
      </w:r>
      <w:r w:rsidRPr="00E27D49">
        <w:rPr>
          <w:rFonts w:ascii="Arial Narrow" w:hAnsi="Arial Narrow" w:cs="Arial"/>
          <w:color w:val="000000"/>
        </w:rPr>
        <w:t>r</w:t>
      </w:r>
      <w:r w:rsidRPr="00E27D49">
        <w:rPr>
          <w:rFonts w:ascii="Arial Narrow" w:hAnsi="Arial Narrow" w:cs="Arial"/>
          <w:b/>
          <w:i/>
          <w:color w:val="000000"/>
        </w:rPr>
        <w:t xml:space="preserve"> </w:t>
      </w:r>
      <w:r w:rsidRPr="00E27D49">
        <w:rPr>
          <w:rFonts w:ascii="Arial Narrow" w:hAnsi="Arial Narrow" w:cs="Arial"/>
          <w:color w:val="000000"/>
          <w:spacing w:val="5"/>
        </w:rPr>
        <w:t>l</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spacing w:val="5"/>
        </w:rPr>
        <w:t>Dossie</w:t>
      </w:r>
      <w:r w:rsidRPr="00E27D49">
        <w:rPr>
          <w:rFonts w:ascii="Arial Narrow" w:hAnsi="Arial Narrow" w:cs="Arial"/>
          <w:color w:val="000000"/>
        </w:rPr>
        <w:t>r</w:t>
      </w:r>
      <w:r w:rsidRPr="00E27D49">
        <w:rPr>
          <w:rFonts w:ascii="Arial Narrow" w:hAnsi="Arial Narrow" w:cs="Arial"/>
          <w:b/>
          <w:i/>
          <w:color w:val="000000"/>
        </w:rPr>
        <w:t xml:space="preserve"> </w:t>
      </w:r>
      <w:r w:rsidRPr="00E27D49">
        <w:rPr>
          <w:rFonts w:ascii="Arial Narrow" w:hAnsi="Arial Narrow" w:cs="Arial"/>
          <w:color w:val="000000"/>
          <w:spacing w:val="5"/>
        </w:rPr>
        <w:t xml:space="preserve">d’Appel </w:t>
      </w:r>
      <w:r w:rsidRPr="00E27D49">
        <w:rPr>
          <w:rFonts w:ascii="Arial Narrow" w:hAnsi="Arial Narrow" w:cs="Arial"/>
          <w:color w:val="000000"/>
        </w:rPr>
        <w:t xml:space="preserve">d’Offres peut en faire la demande </w:t>
      </w:r>
      <w:r w:rsidR="0092047A" w:rsidRPr="00E27D49">
        <w:rPr>
          <w:rFonts w:ascii="Arial Narrow" w:hAnsi="Arial Narrow" w:cs="Arial"/>
          <w:color w:val="000000"/>
        </w:rPr>
        <w:t>au Maître d’Ouvrage</w:t>
      </w:r>
      <w:r w:rsidRPr="00E27D49">
        <w:rPr>
          <w:rFonts w:ascii="Arial Narrow" w:hAnsi="Arial Narrow" w:cs="Arial"/>
          <w:color w:val="000000"/>
          <w:spacing w:val="-8"/>
        </w:rPr>
        <w:t xml:space="preserve"> </w:t>
      </w:r>
      <w:r w:rsidRPr="00E27D49">
        <w:rPr>
          <w:rFonts w:ascii="Arial Narrow" w:hAnsi="Arial Narrow" w:cs="Arial"/>
          <w:color w:val="000000"/>
        </w:rPr>
        <w:t>par</w:t>
      </w:r>
      <w:r w:rsidRPr="00E27D49">
        <w:rPr>
          <w:rFonts w:ascii="Arial Narrow" w:hAnsi="Arial Narrow" w:cs="Arial"/>
          <w:color w:val="000000"/>
          <w:spacing w:val="-8"/>
        </w:rPr>
        <w:t xml:space="preserve"> </w:t>
      </w:r>
      <w:r w:rsidRPr="00E27D49">
        <w:rPr>
          <w:rFonts w:ascii="Arial Narrow" w:hAnsi="Arial Narrow" w:cs="Arial"/>
          <w:color w:val="000000"/>
        </w:rPr>
        <w:t>écrit</w:t>
      </w:r>
      <w:r w:rsidRPr="00E27D49">
        <w:rPr>
          <w:rFonts w:ascii="Arial Narrow" w:hAnsi="Arial Narrow" w:cs="Arial"/>
          <w:color w:val="000000"/>
          <w:spacing w:val="-8"/>
        </w:rPr>
        <w:t xml:space="preserve"> </w:t>
      </w:r>
      <w:r w:rsidRPr="00E27D49">
        <w:rPr>
          <w:rFonts w:ascii="Arial Narrow" w:hAnsi="Arial Narrow" w:cs="Arial"/>
          <w:color w:val="000000"/>
        </w:rPr>
        <w:t>ou</w:t>
      </w:r>
      <w:r w:rsidRPr="00E27D49">
        <w:rPr>
          <w:rFonts w:ascii="Arial Narrow" w:hAnsi="Arial Narrow" w:cs="Arial"/>
          <w:color w:val="000000"/>
          <w:spacing w:val="-8"/>
        </w:rPr>
        <w:t xml:space="preserve"> </w:t>
      </w:r>
      <w:r w:rsidRPr="00E27D49">
        <w:rPr>
          <w:rFonts w:ascii="Arial Narrow" w:hAnsi="Arial Narrow" w:cs="Arial"/>
          <w:color w:val="000000"/>
        </w:rPr>
        <w:t>par</w:t>
      </w:r>
      <w:r w:rsidRPr="00E27D49">
        <w:rPr>
          <w:rFonts w:ascii="Arial Narrow" w:hAnsi="Arial Narrow" w:cs="Arial"/>
          <w:color w:val="000000"/>
          <w:spacing w:val="-8"/>
        </w:rPr>
        <w:t xml:space="preserve"> </w:t>
      </w:r>
      <w:r w:rsidRPr="00E27D49">
        <w:rPr>
          <w:rFonts w:ascii="Arial Narrow" w:hAnsi="Arial Narrow" w:cs="Arial"/>
          <w:color w:val="000000"/>
        </w:rPr>
        <w:t>courrier</w:t>
      </w:r>
      <w:r w:rsidRPr="00E27D49">
        <w:rPr>
          <w:rFonts w:ascii="Arial Narrow" w:hAnsi="Arial Narrow" w:cs="Arial"/>
          <w:color w:val="000000"/>
          <w:spacing w:val="-8"/>
        </w:rPr>
        <w:t xml:space="preserve"> </w:t>
      </w:r>
      <w:r w:rsidRPr="00E27D49">
        <w:rPr>
          <w:rFonts w:ascii="Arial Narrow" w:hAnsi="Arial Narrow" w:cs="Arial"/>
          <w:color w:val="000000"/>
        </w:rPr>
        <w:t xml:space="preserve">électronique (télécopie ou e-mail) à l’adresse </w:t>
      </w:r>
      <w:r w:rsidR="0092047A" w:rsidRPr="00E27D49">
        <w:rPr>
          <w:rFonts w:ascii="Arial Narrow" w:hAnsi="Arial Narrow" w:cs="Arial"/>
          <w:color w:val="000000"/>
        </w:rPr>
        <w:t>i</w:t>
      </w:r>
      <w:r w:rsidRPr="00E27D49">
        <w:rPr>
          <w:rFonts w:ascii="Arial Narrow" w:hAnsi="Arial Narrow" w:cs="Arial"/>
          <w:color w:val="000000"/>
        </w:rPr>
        <w:t>ndiquée</w:t>
      </w:r>
      <w:r w:rsidRPr="00E27D49">
        <w:rPr>
          <w:rFonts w:ascii="Arial Narrow" w:hAnsi="Arial Narrow" w:cs="Arial"/>
          <w:color w:val="000000"/>
          <w:spacing w:val="26"/>
        </w:rPr>
        <w:t xml:space="preserve"> </w:t>
      </w:r>
      <w:r w:rsidRPr="00E27D49">
        <w:rPr>
          <w:rFonts w:ascii="Arial Narrow" w:hAnsi="Arial Narrow" w:cs="Arial"/>
          <w:color w:val="000000"/>
        </w:rPr>
        <w:t>dans</w:t>
      </w:r>
      <w:r w:rsidRPr="00E27D49">
        <w:rPr>
          <w:rFonts w:ascii="Arial Narrow" w:hAnsi="Arial Narrow" w:cs="Arial"/>
          <w:color w:val="000000"/>
          <w:spacing w:val="26"/>
        </w:rPr>
        <w:t xml:space="preserve"> </w:t>
      </w:r>
      <w:r w:rsidRPr="00E27D49">
        <w:rPr>
          <w:rFonts w:ascii="Arial Narrow" w:hAnsi="Arial Narrow" w:cs="Arial"/>
          <w:color w:val="000000"/>
        </w:rPr>
        <w:t>le</w:t>
      </w:r>
      <w:r w:rsidRPr="00E27D49">
        <w:rPr>
          <w:rFonts w:ascii="Arial Narrow" w:hAnsi="Arial Narrow" w:cs="Arial"/>
          <w:color w:val="000000"/>
          <w:spacing w:val="26"/>
        </w:rPr>
        <w:t xml:space="preserve"> </w:t>
      </w:r>
      <w:r w:rsidRPr="00E27D49">
        <w:rPr>
          <w:rFonts w:ascii="Arial Narrow" w:hAnsi="Arial Narrow" w:cs="Arial"/>
          <w:color w:val="000000"/>
        </w:rPr>
        <w:t>RPAO.</w:t>
      </w:r>
      <w:r w:rsidRPr="00E27D49">
        <w:rPr>
          <w:rFonts w:ascii="Arial Narrow" w:hAnsi="Arial Narrow" w:cs="Arial"/>
          <w:color w:val="000000"/>
          <w:spacing w:val="26"/>
        </w:rPr>
        <w:t xml:space="preserve"> Cependant, </w:t>
      </w:r>
      <w:r w:rsidRPr="00E27D49">
        <w:rPr>
          <w:rFonts w:ascii="Arial Narrow" w:hAnsi="Arial Narrow" w:cs="Arial"/>
          <w:color w:val="000000"/>
        </w:rPr>
        <w:t>l</w:t>
      </w:r>
      <w:r w:rsidR="0092047A" w:rsidRPr="00E27D49">
        <w:rPr>
          <w:rFonts w:ascii="Arial Narrow" w:hAnsi="Arial Narrow" w:cs="Arial"/>
          <w:color w:val="000000"/>
        </w:rPr>
        <w:t>e Maître d’Ouvrage</w:t>
      </w:r>
      <w:r w:rsidRPr="00E27D49">
        <w:rPr>
          <w:rFonts w:ascii="Arial Narrow" w:hAnsi="Arial Narrow" w:cs="Arial"/>
          <w:color w:val="000000"/>
          <w:spacing w:val="8"/>
        </w:rPr>
        <w:t xml:space="preserve"> </w:t>
      </w:r>
      <w:r w:rsidRPr="00E27D49">
        <w:rPr>
          <w:rFonts w:ascii="Arial Narrow" w:hAnsi="Arial Narrow" w:cs="Arial"/>
          <w:color w:val="000000"/>
        </w:rPr>
        <w:t>répondra</w:t>
      </w:r>
      <w:r w:rsidRPr="00E27D49">
        <w:rPr>
          <w:rFonts w:ascii="Arial Narrow" w:hAnsi="Arial Narrow" w:cs="Arial"/>
          <w:color w:val="000000"/>
          <w:spacing w:val="8"/>
        </w:rPr>
        <w:t xml:space="preserve"> </w:t>
      </w:r>
      <w:r w:rsidRPr="00E27D49">
        <w:rPr>
          <w:rFonts w:ascii="Arial Narrow" w:hAnsi="Arial Narrow" w:cs="Arial"/>
          <w:color w:val="000000"/>
        </w:rPr>
        <w:t>par</w:t>
      </w:r>
      <w:r w:rsidRPr="00E27D49">
        <w:rPr>
          <w:rFonts w:ascii="Arial Narrow" w:hAnsi="Arial Narrow" w:cs="Arial"/>
          <w:color w:val="000000"/>
          <w:spacing w:val="8"/>
        </w:rPr>
        <w:t xml:space="preserve"> </w:t>
      </w:r>
      <w:r w:rsidRPr="00E27D49">
        <w:rPr>
          <w:rFonts w:ascii="Arial Narrow" w:hAnsi="Arial Narrow" w:cs="Arial"/>
          <w:color w:val="000000"/>
        </w:rPr>
        <w:t>écrit</w:t>
      </w:r>
      <w:r w:rsidRPr="00E27D49">
        <w:rPr>
          <w:rFonts w:ascii="Arial Narrow" w:hAnsi="Arial Narrow" w:cs="Arial"/>
          <w:color w:val="000000"/>
          <w:spacing w:val="8"/>
        </w:rPr>
        <w:t xml:space="preserve"> </w:t>
      </w:r>
      <w:r w:rsidRPr="00E27D49">
        <w:rPr>
          <w:rFonts w:ascii="Arial Narrow" w:hAnsi="Arial Narrow" w:cs="Arial"/>
          <w:color w:val="000000"/>
        </w:rPr>
        <w:t>à</w:t>
      </w:r>
      <w:r w:rsidRPr="00E27D49">
        <w:rPr>
          <w:rFonts w:ascii="Arial Narrow" w:hAnsi="Arial Narrow" w:cs="Arial"/>
          <w:color w:val="000000"/>
          <w:spacing w:val="8"/>
        </w:rPr>
        <w:t xml:space="preserve"> </w:t>
      </w:r>
      <w:r w:rsidRPr="00E27D49">
        <w:rPr>
          <w:rFonts w:ascii="Arial Narrow" w:hAnsi="Arial Narrow" w:cs="Arial"/>
          <w:color w:val="000000"/>
        </w:rPr>
        <w:t>toute</w:t>
      </w:r>
      <w:r w:rsidRPr="00E27D49">
        <w:rPr>
          <w:rFonts w:ascii="Arial Narrow" w:hAnsi="Arial Narrow" w:cs="Arial"/>
          <w:color w:val="000000"/>
          <w:spacing w:val="8"/>
        </w:rPr>
        <w:t xml:space="preserve"> </w:t>
      </w:r>
      <w:r w:rsidRPr="00E27D49">
        <w:rPr>
          <w:rFonts w:ascii="Arial Narrow" w:hAnsi="Arial Narrow" w:cs="Arial"/>
          <w:color w:val="000000"/>
        </w:rPr>
        <w:t xml:space="preserve">demande </w:t>
      </w:r>
      <w:r w:rsidRPr="00E27D49">
        <w:rPr>
          <w:rFonts w:ascii="Arial Narrow" w:hAnsi="Arial Narrow" w:cs="Arial"/>
          <w:color w:val="000000"/>
          <w:spacing w:val="1"/>
        </w:rPr>
        <w:t>d’éclaircissemen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1"/>
        </w:rPr>
        <w:t>reçue</w:t>
      </w:r>
      <w:r w:rsidR="00EB441F" w:rsidRPr="00E27D49">
        <w:rPr>
          <w:rFonts w:ascii="Arial Narrow" w:hAnsi="Arial Narrow" w:cs="Arial"/>
          <w:color w:val="000000"/>
        </w:rPr>
        <w:t xml:space="preserve"> </w:t>
      </w:r>
      <w:r w:rsidRPr="00E27D49">
        <w:rPr>
          <w:rFonts w:ascii="Arial Narrow" w:hAnsi="Arial Narrow" w:cs="Arial"/>
          <w:color w:val="000000"/>
          <w:spacing w:val="1"/>
        </w:rPr>
        <w:t>a</w:t>
      </w:r>
      <w:r w:rsidRPr="00E27D49">
        <w:rPr>
          <w:rFonts w:ascii="Arial Narrow" w:hAnsi="Arial Narrow" w:cs="Arial"/>
          <w:color w:val="000000"/>
        </w:rPr>
        <w:t>u</w:t>
      </w:r>
      <w:r w:rsidR="00EB441F" w:rsidRPr="00E27D49">
        <w:rPr>
          <w:rFonts w:ascii="Arial Narrow" w:hAnsi="Arial Narrow" w:cs="Arial"/>
          <w:color w:val="000000"/>
        </w:rPr>
        <w:t xml:space="preserve"> </w:t>
      </w:r>
      <w:r w:rsidRPr="00E27D49">
        <w:rPr>
          <w:rFonts w:ascii="Arial Narrow" w:hAnsi="Arial Narrow" w:cs="Arial"/>
          <w:color w:val="000000"/>
          <w:spacing w:val="1"/>
        </w:rPr>
        <w:t>moin</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1"/>
        </w:rPr>
        <w:t xml:space="preserve">quatorze </w:t>
      </w:r>
      <w:r w:rsidRPr="00E27D49">
        <w:rPr>
          <w:rFonts w:ascii="Arial Narrow" w:hAnsi="Arial Narrow" w:cs="Arial"/>
          <w:color w:val="000000"/>
        </w:rPr>
        <w:t>(14)</w:t>
      </w:r>
      <w:r w:rsidRPr="00E27D49">
        <w:rPr>
          <w:rFonts w:ascii="Arial Narrow" w:hAnsi="Arial Narrow" w:cs="Arial"/>
          <w:color w:val="000000"/>
          <w:spacing w:val="1"/>
        </w:rPr>
        <w:t xml:space="preserve"> </w:t>
      </w:r>
      <w:r w:rsidRPr="00E27D49">
        <w:rPr>
          <w:rFonts w:ascii="Arial Narrow" w:hAnsi="Arial Narrow" w:cs="Arial"/>
          <w:color w:val="000000"/>
        </w:rPr>
        <w:t>jours</w:t>
      </w:r>
      <w:r w:rsidRPr="00E27D49">
        <w:rPr>
          <w:rFonts w:ascii="Arial Narrow" w:hAnsi="Arial Narrow" w:cs="Arial"/>
          <w:color w:val="000000"/>
          <w:spacing w:val="1"/>
        </w:rPr>
        <w:t xml:space="preserve"> </w:t>
      </w:r>
      <w:r w:rsidRPr="00E27D49">
        <w:rPr>
          <w:rFonts w:ascii="Arial Narrow" w:hAnsi="Arial Narrow" w:cs="Arial"/>
          <w:color w:val="000000"/>
        </w:rPr>
        <w:t>pour</w:t>
      </w:r>
      <w:r w:rsidRPr="00E27D49">
        <w:rPr>
          <w:rFonts w:ascii="Arial Narrow" w:hAnsi="Arial Narrow" w:cs="Arial"/>
          <w:color w:val="000000"/>
          <w:spacing w:val="1"/>
        </w:rPr>
        <w:t xml:space="preserve"> </w:t>
      </w:r>
      <w:r w:rsidRPr="00E27D49">
        <w:rPr>
          <w:rFonts w:ascii="Arial Narrow" w:hAnsi="Arial Narrow" w:cs="Arial"/>
          <w:color w:val="000000"/>
        </w:rPr>
        <w:t>les</w:t>
      </w:r>
      <w:r w:rsidRPr="00E27D49">
        <w:rPr>
          <w:rFonts w:ascii="Arial Narrow" w:hAnsi="Arial Narrow" w:cs="Arial"/>
          <w:color w:val="000000"/>
          <w:spacing w:val="1"/>
        </w:rPr>
        <w:t xml:space="preserve"> </w:t>
      </w:r>
      <w:r w:rsidRPr="00E27D49">
        <w:rPr>
          <w:rFonts w:ascii="Arial Narrow" w:hAnsi="Arial Narrow" w:cs="Arial"/>
          <w:color w:val="000000"/>
        </w:rPr>
        <w:t>(AON)</w:t>
      </w:r>
      <w:r w:rsidRPr="00E27D49">
        <w:rPr>
          <w:rFonts w:ascii="Arial Narrow" w:hAnsi="Arial Narrow" w:cs="Arial"/>
          <w:color w:val="000000"/>
          <w:spacing w:val="1"/>
        </w:rPr>
        <w:t xml:space="preserve"> </w:t>
      </w:r>
      <w:r w:rsidRPr="00E27D49">
        <w:rPr>
          <w:rFonts w:ascii="Arial Narrow" w:hAnsi="Arial Narrow" w:cs="Arial"/>
          <w:color w:val="000000"/>
        </w:rPr>
        <w:t>Vingt</w:t>
      </w:r>
      <w:r w:rsidRPr="00E27D49">
        <w:rPr>
          <w:rFonts w:ascii="Arial Narrow" w:hAnsi="Arial Narrow" w:cs="Arial"/>
          <w:color w:val="000000"/>
          <w:spacing w:val="1"/>
        </w:rPr>
        <w:t xml:space="preserve"> </w:t>
      </w:r>
      <w:r w:rsidRPr="00E27D49">
        <w:rPr>
          <w:rFonts w:ascii="Arial Narrow" w:hAnsi="Arial Narrow" w:cs="Arial"/>
          <w:color w:val="000000"/>
        </w:rPr>
        <w:t>et</w:t>
      </w:r>
      <w:r w:rsidRPr="00E27D49">
        <w:rPr>
          <w:rFonts w:ascii="Arial Narrow" w:hAnsi="Arial Narrow" w:cs="Arial"/>
          <w:color w:val="000000"/>
          <w:spacing w:val="1"/>
        </w:rPr>
        <w:t xml:space="preserve"> </w:t>
      </w:r>
      <w:r w:rsidRPr="00E27D49">
        <w:rPr>
          <w:rFonts w:ascii="Arial Narrow" w:hAnsi="Arial Narrow" w:cs="Arial"/>
          <w:color w:val="000000"/>
        </w:rPr>
        <w:t>un</w:t>
      </w:r>
      <w:r w:rsidRPr="00E27D49">
        <w:rPr>
          <w:rFonts w:ascii="Arial Narrow" w:hAnsi="Arial Narrow" w:cs="Arial"/>
          <w:color w:val="000000"/>
          <w:spacing w:val="1"/>
        </w:rPr>
        <w:t xml:space="preserve"> </w:t>
      </w:r>
      <w:r w:rsidRPr="00E27D49">
        <w:rPr>
          <w:rFonts w:ascii="Arial Narrow" w:hAnsi="Arial Narrow" w:cs="Arial"/>
          <w:color w:val="000000"/>
        </w:rPr>
        <w:t>(21)</w:t>
      </w:r>
      <w:r w:rsidRPr="00E27D49">
        <w:rPr>
          <w:rFonts w:ascii="Arial Narrow" w:hAnsi="Arial Narrow" w:cs="Arial"/>
          <w:color w:val="000000"/>
          <w:spacing w:val="1"/>
        </w:rPr>
        <w:t xml:space="preserve"> </w:t>
      </w:r>
      <w:r w:rsidRPr="00E27D49">
        <w:rPr>
          <w:rFonts w:ascii="Arial Narrow" w:hAnsi="Arial Narrow" w:cs="Arial"/>
          <w:color w:val="000000"/>
        </w:rPr>
        <w:t>jours pour</w:t>
      </w:r>
      <w:r w:rsidRPr="00E27D49">
        <w:rPr>
          <w:rFonts w:ascii="Arial Narrow" w:hAnsi="Arial Narrow" w:cs="Arial"/>
          <w:color w:val="000000"/>
          <w:spacing w:val="-3"/>
        </w:rPr>
        <w:t xml:space="preserve"> </w:t>
      </w:r>
      <w:r w:rsidRPr="00E27D49">
        <w:rPr>
          <w:rFonts w:ascii="Arial Narrow" w:hAnsi="Arial Narrow" w:cs="Arial"/>
          <w:color w:val="000000"/>
        </w:rPr>
        <w:t>les</w:t>
      </w:r>
      <w:r w:rsidRPr="00E27D49">
        <w:rPr>
          <w:rFonts w:ascii="Arial Narrow" w:hAnsi="Arial Narrow" w:cs="Arial"/>
          <w:color w:val="000000"/>
          <w:spacing w:val="-3"/>
        </w:rPr>
        <w:t xml:space="preserve"> </w:t>
      </w:r>
      <w:r w:rsidRPr="00E27D49">
        <w:rPr>
          <w:rFonts w:ascii="Arial Narrow" w:hAnsi="Arial Narrow" w:cs="Arial"/>
          <w:color w:val="000000"/>
        </w:rPr>
        <w:t>(AOI)</w:t>
      </w:r>
      <w:r w:rsidRPr="00E27D49">
        <w:rPr>
          <w:rFonts w:ascii="Arial Narrow" w:hAnsi="Arial Narrow" w:cs="Arial"/>
          <w:color w:val="000000"/>
          <w:spacing w:val="-3"/>
        </w:rPr>
        <w:t xml:space="preserve"> </w:t>
      </w:r>
      <w:r w:rsidRPr="00E27D49">
        <w:rPr>
          <w:rFonts w:ascii="Arial Narrow" w:hAnsi="Arial Narrow" w:cs="Arial"/>
          <w:color w:val="000000"/>
        </w:rPr>
        <w:t>avant</w:t>
      </w:r>
      <w:r w:rsidRPr="00E27D49">
        <w:rPr>
          <w:rFonts w:ascii="Arial Narrow" w:hAnsi="Arial Narrow" w:cs="Arial"/>
          <w:color w:val="000000"/>
          <w:spacing w:val="-3"/>
        </w:rPr>
        <w:t xml:space="preserve"> </w:t>
      </w:r>
      <w:r w:rsidRPr="00E27D49">
        <w:rPr>
          <w:rFonts w:ascii="Arial Narrow" w:hAnsi="Arial Narrow" w:cs="Arial"/>
          <w:color w:val="000000"/>
        </w:rPr>
        <w:t>la</w:t>
      </w:r>
      <w:r w:rsidRPr="00E27D49">
        <w:rPr>
          <w:rFonts w:ascii="Arial Narrow" w:hAnsi="Arial Narrow" w:cs="Arial"/>
          <w:color w:val="000000"/>
          <w:spacing w:val="-3"/>
        </w:rPr>
        <w:t xml:space="preserve"> </w:t>
      </w:r>
      <w:r w:rsidRPr="00E27D49">
        <w:rPr>
          <w:rFonts w:ascii="Arial Narrow" w:hAnsi="Arial Narrow" w:cs="Arial"/>
          <w:color w:val="000000"/>
        </w:rPr>
        <w:t>date</w:t>
      </w:r>
      <w:r w:rsidRPr="00E27D49">
        <w:rPr>
          <w:rFonts w:ascii="Arial Narrow" w:hAnsi="Arial Narrow" w:cs="Arial"/>
          <w:color w:val="000000"/>
          <w:spacing w:val="-3"/>
        </w:rPr>
        <w:t xml:space="preserve"> </w:t>
      </w:r>
      <w:r w:rsidRPr="00E27D49">
        <w:rPr>
          <w:rFonts w:ascii="Arial Narrow" w:hAnsi="Arial Narrow" w:cs="Arial"/>
          <w:color w:val="000000"/>
        </w:rPr>
        <w:t>limite</w:t>
      </w:r>
      <w:r w:rsidRPr="00E27D49">
        <w:rPr>
          <w:rFonts w:ascii="Arial Narrow" w:hAnsi="Arial Narrow" w:cs="Arial"/>
          <w:color w:val="000000"/>
          <w:spacing w:val="-3"/>
        </w:rPr>
        <w:t xml:space="preserve"> </w:t>
      </w:r>
      <w:r w:rsidRPr="00E27D49">
        <w:rPr>
          <w:rFonts w:ascii="Arial Narrow" w:hAnsi="Arial Narrow" w:cs="Arial"/>
          <w:color w:val="000000"/>
        </w:rPr>
        <w:t>de</w:t>
      </w:r>
      <w:r w:rsidRPr="00E27D49">
        <w:rPr>
          <w:rFonts w:ascii="Arial Narrow" w:hAnsi="Arial Narrow" w:cs="Arial"/>
          <w:color w:val="000000"/>
          <w:spacing w:val="-3"/>
        </w:rPr>
        <w:t xml:space="preserve"> </w:t>
      </w:r>
      <w:r w:rsidRPr="00E27D49">
        <w:rPr>
          <w:rFonts w:ascii="Arial Narrow" w:hAnsi="Arial Narrow" w:cs="Arial"/>
          <w:color w:val="000000"/>
        </w:rPr>
        <w:t>dépôt</w:t>
      </w:r>
      <w:r w:rsidRPr="00E27D49">
        <w:rPr>
          <w:rFonts w:ascii="Arial Narrow" w:hAnsi="Arial Narrow" w:cs="Arial"/>
          <w:color w:val="000000"/>
          <w:spacing w:val="-3"/>
        </w:rPr>
        <w:t xml:space="preserve"> </w:t>
      </w:r>
      <w:r w:rsidRPr="00E27D49">
        <w:rPr>
          <w:rFonts w:ascii="Arial Narrow" w:hAnsi="Arial Narrow" w:cs="Arial"/>
          <w:color w:val="000000"/>
        </w:rPr>
        <w:t>des offres.</w:t>
      </w:r>
    </w:p>
    <w:p w14:paraId="29BE34E5" w14:textId="77777777" w:rsidR="00EB441F" w:rsidRPr="00E27D49" w:rsidRDefault="00661F1D" w:rsidP="00661F1D">
      <w:pPr>
        <w:widowControl w:val="0"/>
        <w:tabs>
          <w:tab w:val="left" w:pos="2420"/>
          <w:tab w:val="left" w:pos="2940"/>
          <w:tab w:val="left" w:pos="3320"/>
          <w:tab w:val="left" w:pos="4300"/>
        </w:tabs>
        <w:autoSpaceDE w:val="0"/>
        <w:jc w:val="both"/>
        <w:rPr>
          <w:rFonts w:ascii="Arial Narrow" w:hAnsi="Arial Narrow"/>
          <w:color w:val="000000"/>
        </w:rPr>
      </w:pPr>
      <w:r w:rsidRPr="00E27D49">
        <w:rPr>
          <w:rFonts w:ascii="Arial Narrow" w:hAnsi="Arial Narrow" w:cs="Arial"/>
          <w:color w:val="000000"/>
        </w:rPr>
        <w:t>Une copie de la réponse d</w:t>
      </w:r>
      <w:r w:rsidR="0092047A" w:rsidRPr="00E27D49">
        <w:rPr>
          <w:rFonts w:ascii="Arial Narrow" w:hAnsi="Arial Narrow" w:cs="Arial"/>
          <w:color w:val="000000"/>
        </w:rPr>
        <w:t>u Maître d’Ouvrage</w:t>
      </w:r>
      <w:r w:rsidRPr="00E27D49">
        <w:rPr>
          <w:rFonts w:ascii="Arial Narrow" w:hAnsi="Arial Narrow" w:cs="Arial"/>
          <w:color w:val="000000"/>
        </w:rPr>
        <w:t>, indiquant la question posée mais ne mentionnant pas</w:t>
      </w:r>
      <w:r w:rsidRPr="00E27D49">
        <w:rPr>
          <w:rFonts w:ascii="Arial Narrow" w:hAnsi="Arial Narrow" w:cs="Arial"/>
          <w:color w:val="000000"/>
          <w:spacing w:val="1"/>
        </w:rPr>
        <w:t xml:space="preserve"> </w:t>
      </w:r>
      <w:r w:rsidRPr="00E27D49">
        <w:rPr>
          <w:rFonts w:ascii="Arial Narrow" w:hAnsi="Arial Narrow" w:cs="Arial"/>
          <w:color w:val="000000"/>
        </w:rPr>
        <w:t>son</w:t>
      </w:r>
      <w:r w:rsidRPr="00E27D49">
        <w:rPr>
          <w:rFonts w:ascii="Arial Narrow" w:hAnsi="Arial Narrow" w:cs="Arial"/>
          <w:color w:val="000000"/>
          <w:spacing w:val="1"/>
        </w:rPr>
        <w:t xml:space="preserve"> </w:t>
      </w:r>
      <w:r w:rsidRPr="00E27D49">
        <w:rPr>
          <w:rFonts w:ascii="Arial Narrow" w:hAnsi="Arial Narrow" w:cs="Arial"/>
          <w:color w:val="000000"/>
        </w:rPr>
        <w:t>auteur,</w:t>
      </w:r>
      <w:r w:rsidRPr="00E27D49">
        <w:rPr>
          <w:rFonts w:ascii="Arial Narrow" w:hAnsi="Arial Narrow" w:cs="Arial"/>
          <w:color w:val="000000"/>
          <w:spacing w:val="1"/>
        </w:rPr>
        <w:t xml:space="preserve"> </w:t>
      </w:r>
      <w:r w:rsidRPr="00E27D49">
        <w:rPr>
          <w:rFonts w:ascii="Arial Narrow" w:hAnsi="Arial Narrow" w:cs="Arial"/>
          <w:color w:val="000000"/>
        </w:rPr>
        <w:t>est</w:t>
      </w:r>
      <w:r w:rsidRPr="00E27D49">
        <w:rPr>
          <w:rFonts w:ascii="Arial Narrow" w:hAnsi="Arial Narrow" w:cs="Arial"/>
          <w:color w:val="000000"/>
          <w:spacing w:val="1"/>
        </w:rPr>
        <w:t xml:space="preserve"> </w:t>
      </w:r>
      <w:r w:rsidRPr="00E27D49">
        <w:rPr>
          <w:rFonts w:ascii="Arial Narrow" w:hAnsi="Arial Narrow" w:cs="Arial"/>
          <w:color w:val="000000"/>
        </w:rPr>
        <w:t>adressée</w:t>
      </w:r>
      <w:r w:rsidRPr="00E27D49">
        <w:rPr>
          <w:rFonts w:ascii="Arial Narrow" w:hAnsi="Arial Narrow" w:cs="Arial"/>
          <w:color w:val="000000"/>
          <w:spacing w:val="1"/>
        </w:rPr>
        <w:t xml:space="preserve"> </w:t>
      </w:r>
      <w:r w:rsidRPr="00E27D49">
        <w:rPr>
          <w:rFonts w:ascii="Arial Narrow" w:hAnsi="Arial Narrow" w:cs="Arial"/>
          <w:color w:val="000000"/>
        </w:rPr>
        <w:t>à</w:t>
      </w:r>
      <w:r w:rsidRPr="00E27D49">
        <w:rPr>
          <w:rFonts w:ascii="Arial Narrow" w:hAnsi="Arial Narrow" w:cs="Arial"/>
          <w:color w:val="000000"/>
          <w:spacing w:val="1"/>
        </w:rPr>
        <w:t xml:space="preserve"> </w:t>
      </w:r>
      <w:r w:rsidRPr="00E27D49">
        <w:rPr>
          <w:rFonts w:ascii="Arial Narrow" w:hAnsi="Arial Narrow" w:cs="Arial"/>
          <w:color w:val="000000"/>
        </w:rPr>
        <w:t>tous</w:t>
      </w:r>
      <w:r w:rsidRPr="00E27D49">
        <w:rPr>
          <w:rFonts w:ascii="Arial Narrow" w:hAnsi="Arial Narrow" w:cs="Arial"/>
          <w:color w:val="000000"/>
          <w:spacing w:val="1"/>
        </w:rPr>
        <w:t xml:space="preserve"> </w:t>
      </w:r>
      <w:r w:rsidRPr="00E27D49">
        <w:rPr>
          <w:rFonts w:ascii="Arial Narrow" w:hAnsi="Arial Narrow" w:cs="Arial"/>
          <w:color w:val="000000"/>
        </w:rPr>
        <w:t>les</w:t>
      </w:r>
      <w:r w:rsidRPr="00E27D49">
        <w:rPr>
          <w:rFonts w:ascii="Arial Narrow" w:hAnsi="Arial Narrow" w:cs="Arial"/>
          <w:color w:val="000000"/>
          <w:spacing w:val="1"/>
        </w:rPr>
        <w:t xml:space="preserve"> </w:t>
      </w:r>
      <w:r w:rsidRPr="00E27D49">
        <w:rPr>
          <w:rFonts w:ascii="Arial Narrow" w:hAnsi="Arial Narrow" w:cs="Arial"/>
          <w:color w:val="000000"/>
        </w:rPr>
        <w:t>soumissionnaires</w:t>
      </w:r>
      <w:r w:rsidRPr="00E27D49">
        <w:rPr>
          <w:rFonts w:ascii="Arial Narrow" w:hAnsi="Arial Narrow" w:cs="Arial"/>
          <w:color w:val="000000"/>
          <w:spacing w:val="6"/>
        </w:rPr>
        <w:t xml:space="preserve"> </w:t>
      </w:r>
      <w:r w:rsidRPr="00E27D49">
        <w:rPr>
          <w:rFonts w:ascii="Arial Narrow" w:hAnsi="Arial Narrow" w:cs="Arial"/>
          <w:color w:val="000000"/>
        </w:rPr>
        <w:t>ayant</w:t>
      </w:r>
      <w:r w:rsidRPr="00E27D49">
        <w:rPr>
          <w:rFonts w:ascii="Arial Narrow" w:hAnsi="Arial Narrow" w:cs="Arial"/>
          <w:color w:val="000000"/>
          <w:spacing w:val="6"/>
        </w:rPr>
        <w:t xml:space="preserve"> </w:t>
      </w:r>
      <w:r w:rsidRPr="00E27D49">
        <w:rPr>
          <w:rFonts w:ascii="Arial Narrow" w:hAnsi="Arial Narrow" w:cs="Arial"/>
          <w:color w:val="000000"/>
        </w:rPr>
        <w:t>acheté</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Dossier</w:t>
      </w:r>
      <w:r w:rsidRPr="00E27D49">
        <w:rPr>
          <w:rFonts w:ascii="Arial Narrow" w:hAnsi="Arial Narrow" w:cs="Arial"/>
          <w:color w:val="000000"/>
          <w:spacing w:val="6"/>
        </w:rPr>
        <w:t xml:space="preserve"> </w:t>
      </w:r>
      <w:r w:rsidRPr="00E27D49">
        <w:rPr>
          <w:rFonts w:ascii="Arial Narrow" w:hAnsi="Arial Narrow" w:cs="Arial"/>
          <w:color w:val="000000"/>
        </w:rPr>
        <w:t>d’Appel</w:t>
      </w:r>
      <w:r w:rsidRPr="00E27D49">
        <w:rPr>
          <w:rFonts w:ascii="Arial Narrow" w:hAnsi="Arial Narrow" w:cs="Arial"/>
          <w:color w:val="000000"/>
          <w:spacing w:val="6"/>
        </w:rPr>
        <w:t xml:space="preserve"> </w:t>
      </w:r>
      <w:r w:rsidRPr="00E27D49">
        <w:rPr>
          <w:rFonts w:ascii="Arial Narrow" w:hAnsi="Arial Narrow" w:cs="Arial"/>
          <w:color w:val="000000"/>
        </w:rPr>
        <w:t>d’Offres.</w:t>
      </w:r>
    </w:p>
    <w:p w14:paraId="00FFF27D"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9.2. Entre</w:t>
      </w:r>
      <w:r w:rsidRPr="00E27D49">
        <w:rPr>
          <w:rFonts w:ascii="Arial Narrow" w:hAnsi="Arial Narrow" w:cs="Arial"/>
          <w:color w:val="000000"/>
          <w:spacing w:val="4"/>
        </w:rPr>
        <w:t xml:space="preserve"> </w:t>
      </w:r>
      <w:r w:rsidRPr="00E27D49">
        <w:rPr>
          <w:rFonts w:ascii="Arial Narrow" w:hAnsi="Arial Narrow" w:cs="Arial"/>
          <w:color w:val="000000"/>
        </w:rPr>
        <w:t>la</w:t>
      </w:r>
      <w:r w:rsidRPr="00E27D49">
        <w:rPr>
          <w:rFonts w:ascii="Arial Narrow" w:hAnsi="Arial Narrow" w:cs="Arial"/>
          <w:color w:val="000000"/>
          <w:spacing w:val="4"/>
        </w:rPr>
        <w:t xml:space="preserve"> </w:t>
      </w:r>
      <w:r w:rsidRPr="00E27D49">
        <w:rPr>
          <w:rFonts w:ascii="Arial Narrow" w:hAnsi="Arial Narrow" w:cs="Arial"/>
          <w:color w:val="000000"/>
        </w:rPr>
        <w:t>publication</w:t>
      </w:r>
      <w:r w:rsidRPr="00E27D49">
        <w:rPr>
          <w:rFonts w:ascii="Arial Narrow" w:hAnsi="Arial Narrow" w:cs="Arial"/>
          <w:color w:val="000000"/>
          <w:spacing w:val="4"/>
        </w:rPr>
        <w:t xml:space="preserve"> </w:t>
      </w:r>
      <w:r w:rsidRPr="00E27D49">
        <w:rPr>
          <w:rFonts w:ascii="Arial Narrow" w:hAnsi="Arial Narrow" w:cs="Arial"/>
          <w:color w:val="000000"/>
        </w:rPr>
        <w:t>de</w:t>
      </w:r>
      <w:r w:rsidRPr="00E27D49">
        <w:rPr>
          <w:rFonts w:ascii="Arial Narrow" w:hAnsi="Arial Narrow" w:cs="Arial"/>
          <w:color w:val="000000"/>
          <w:spacing w:val="4"/>
        </w:rPr>
        <w:t xml:space="preserve"> </w:t>
      </w:r>
      <w:r w:rsidRPr="00E27D49">
        <w:rPr>
          <w:rFonts w:ascii="Arial Narrow" w:hAnsi="Arial Narrow" w:cs="Arial"/>
          <w:color w:val="000000"/>
        </w:rPr>
        <w:t>l’Avis</w:t>
      </w:r>
      <w:r w:rsidRPr="00E27D49">
        <w:rPr>
          <w:rFonts w:ascii="Arial Narrow" w:hAnsi="Arial Narrow" w:cs="Arial"/>
          <w:color w:val="000000"/>
          <w:spacing w:val="4"/>
        </w:rPr>
        <w:t xml:space="preserve"> </w:t>
      </w:r>
      <w:r w:rsidRPr="00E27D49">
        <w:rPr>
          <w:rFonts w:ascii="Arial Narrow" w:hAnsi="Arial Narrow" w:cs="Arial"/>
          <w:color w:val="000000"/>
        </w:rPr>
        <w:t>d’Appel</w:t>
      </w:r>
      <w:r w:rsidRPr="00E27D49">
        <w:rPr>
          <w:rFonts w:ascii="Arial Narrow" w:hAnsi="Arial Narrow" w:cs="Arial"/>
          <w:color w:val="000000"/>
          <w:spacing w:val="4"/>
        </w:rPr>
        <w:t xml:space="preserve"> </w:t>
      </w:r>
      <w:r w:rsidRPr="00E27D49">
        <w:rPr>
          <w:rFonts w:ascii="Arial Narrow" w:hAnsi="Arial Narrow" w:cs="Arial"/>
          <w:color w:val="000000"/>
        </w:rPr>
        <w:t>d’Offres,</w:t>
      </w:r>
      <w:r w:rsidRPr="00E27D49">
        <w:rPr>
          <w:rFonts w:ascii="Arial Narrow" w:hAnsi="Arial Narrow" w:cs="Arial"/>
          <w:color w:val="000000"/>
          <w:spacing w:val="4"/>
        </w:rPr>
        <w:t xml:space="preserve"> </w:t>
      </w:r>
      <w:r w:rsidRPr="00E27D49">
        <w:rPr>
          <w:rFonts w:ascii="Arial Narrow" w:hAnsi="Arial Narrow" w:cs="Arial"/>
          <w:color w:val="000000"/>
        </w:rPr>
        <w:t xml:space="preserve">y </w:t>
      </w:r>
      <w:r w:rsidRPr="00E27D49">
        <w:rPr>
          <w:rFonts w:ascii="Arial Narrow" w:hAnsi="Arial Narrow" w:cs="Arial"/>
          <w:color w:val="000000"/>
          <w:spacing w:val="3"/>
        </w:rPr>
        <w:t>compri</w:t>
      </w:r>
      <w:r w:rsidRPr="00E27D49">
        <w:rPr>
          <w:rFonts w:ascii="Arial Narrow" w:hAnsi="Arial Narrow" w:cs="Arial"/>
          <w:color w:val="000000"/>
        </w:rPr>
        <w:t>s</w:t>
      </w:r>
      <w:r w:rsidRPr="00E27D49">
        <w:rPr>
          <w:rFonts w:ascii="Arial Narrow" w:hAnsi="Arial Narrow" w:cs="Arial"/>
          <w:color w:val="000000"/>
          <w:spacing w:val="-27"/>
        </w:rPr>
        <w:t xml:space="preserve"> </w:t>
      </w:r>
      <w:r w:rsidRPr="00E27D49">
        <w:rPr>
          <w:rFonts w:ascii="Arial Narrow" w:hAnsi="Arial Narrow" w:cs="Arial"/>
          <w:color w:val="000000"/>
          <w:spacing w:val="3"/>
        </w:rPr>
        <w:t>l</w:t>
      </w:r>
      <w:r w:rsidRPr="00E27D49">
        <w:rPr>
          <w:rFonts w:ascii="Arial Narrow" w:hAnsi="Arial Narrow" w:cs="Arial"/>
          <w:color w:val="000000"/>
        </w:rPr>
        <w:t xml:space="preserve">a </w:t>
      </w:r>
      <w:r w:rsidRPr="00E27D49">
        <w:rPr>
          <w:rFonts w:ascii="Arial Narrow" w:hAnsi="Arial Narrow" w:cs="Arial"/>
          <w:color w:val="000000"/>
          <w:spacing w:val="3"/>
        </w:rPr>
        <w:t>phas</w:t>
      </w:r>
      <w:r w:rsidRPr="00E27D49">
        <w:rPr>
          <w:rFonts w:ascii="Arial Narrow" w:hAnsi="Arial Narrow" w:cs="Arial"/>
          <w:color w:val="000000"/>
        </w:rPr>
        <w:t xml:space="preserve">e </w:t>
      </w:r>
      <w:r w:rsidRPr="00E27D49">
        <w:rPr>
          <w:rFonts w:ascii="Arial Narrow" w:hAnsi="Arial Narrow" w:cs="Arial"/>
          <w:color w:val="000000"/>
          <w:spacing w:val="3"/>
        </w:rPr>
        <w:t>d</w:t>
      </w:r>
      <w:r w:rsidRPr="00E27D49">
        <w:rPr>
          <w:rFonts w:ascii="Arial Narrow" w:hAnsi="Arial Narrow" w:cs="Arial"/>
          <w:color w:val="000000"/>
        </w:rPr>
        <w:t>e</w:t>
      </w:r>
      <w:r w:rsidR="00EB441F" w:rsidRPr="00E27D49">
        <w:rPr>
          <w:rFonts w:ascii="Arial Narrow" w:hAnsi="Arial Narrow" w:cs="Arial"/>
          <w:color w:val="000000"/>
        </w:rPr>
        <w:t xml:space="preserve"> </w:t>
      </w:r>
      <w:proofErr w:type="spellStart"/>
      <w:r w:rsidRPr="00E27D49">
        <w:rPr>
          <w:rFonts w:ascii="Arial Narrow" w:hAnsi="Arial Narrow" w:cs="Arial"/>
          <w:color w:val="000000"/>
          <w:spacing w:val="3"/>
        </w:rPr>
        <w:t>pré-qualificatio</w:t>
      </w:r>
      <w:r w:rsidRPr="00E27D49">
        <w:rPr>
          <w:rFonts w:ascii="Arial Narrow" w:hAnsi="Arial Narrow" w:cs="Arial"/>
          <w:color w:val="000000"/>
        </w:rPr>
        <w:t>n</w:t>
      </w:r>
      <w:proofErr w:type="spellEnd"/>
      <w:r w:rsidR="00EB441F" w:rsidRPr="00E27D49">
        <w:rPr>
          <w:rFonts w:ascii="Arial Narrow" w:hAnsi="Arial Narrow" w:cs="Arial"/>
          <w:color w:val="000000"/>
        </w:rPr>
        <w:t xml:space="preserve"> </w:t>
      </w:r>
      <w:r w:rsidRPr="00E27D49">
        <w:rPr>
          <w:rFonts w:ascii="Arial Narrow" w:hAnsi="Arial Narrow" w:cs="Arial"/>
          <w:color w:val="000000"/>
          <w:spacing w:val="3"/>
        </w:rPr>
        <w:t xml:space="preserve">des </w:t>
      </w:r>
      <w:r w:rsidRPr="00E27D49">
        <w:rPr>
          <w:rFonts w:ascii="Arial Narrow" w:hAnsi="Arial Narrow" w:cs="Arial"/>
          <w:color w:val="000000"/>
        </w:rPr>
        <w:t>candidats</w:t>
      </w:r>
      <w:r w:rsidRPr="00E27D49">
        <w:rPr>
          <w:rFonts w:ascii="Arial Narrow" w:hAnsi="Arial Narrow" w:cs="Arial"/>
          <w:color w:val="000000"/>
          <w:spacing w:val="29"/>
        </w:rPr>
        <w:t xml:space="preserve"> </w:t>
      </w:r>
      <w:r w:rsidRPr="00E27D49">
        <w:rPr>
          <w:rFonts w:ascii="Arial Narrow" w:hAnsi="Arial Narrow" w:cs="Arial"/>
          <w:color w:val="000000"/>
        </w:rPr>
        <w:t>et</w:t>
      </w:r>
      <w:r w:rsidRPr="00E27D49">
        <w:rPr>
          <w:rFonts w:ascii="Arial Narrow" w:hAnsi="Arial Narrow" w:cs="Arial"/>
          <w:color w:val="000000"/>
          <w:spacing w:val="29"/>
        </w:rPr>
        <w:t xml:space="preserve"> </w:t>
      </w:r>
      <w:r w:rsidRPr="00E27D49">
        <w:rPr>
          <w:rFonts w:ascii="Arial Narrow" w:hAnsi="Arial Narrow" w:cs="Arial"/>
          <w:color w:val="000000"/>
        </w:rPr>
        <w:t>l’ouverture</w:t>
      </w:r>
      <w:r w:rsidRPr="00E27D49">
        <w:rPr>
          <w:rFonts w:ascii="Arial Narrow" w:hAnsi="Arial Narrow" w:cs="Arial"/>
          <w:color w:val="000000"/>
          <w:spacing w:val="29"/>
        </w:rPr>
        <w:t xml:space="preserve"> </w:t>
      </w:r>
      <w:r w:rsidRPr="00E27D49">
        <w:rPr>
          <w:rFonts w:ascii="Arial Narrow" w:hAnsi="Arial Narrow" w:cs="Arial"/>
          <w:color w:val="000000"/>
        </w:rPr>
        <w:t>des</w:t>
      </w:r>
      <w:r w:rsidRPr="00E27D49">
        <w:rPr>
          <w:rFonts w:ascii="Arial Narrow" w:hAnsi="Arial Narrow" w:cs="Arial"/>
          <w:color w:val="000000"/>
          <w:spacing w:val="29"/>
        </w:rPr>
        <w:t xml:space="preserve"> </w:t>
      </w:r>
      <w:r w:rsidRPr="00E27D49">
        <w:rPr>
          <w:rFonts w:ascii="Arial Narrow" w:hAnsi="Arial Narrow" w:cs="Arial"/>
          <w:color w:val="000000"/>
        </w:rPr>
        <w:t>plis,</w:t>
      </w:r>
      <w:r w:rsidRPr="00E27D49">
        <w:rPr>
          <w:rFonts w:ascii="Arial Narrow" w:hAnsi="Arial Narrow" w:cs="Arial"/>
          <w:color w:val="000000"/>
          <w:spacing w:val="29"/>
        </w:rPr>
        <w:t xml:space="preserve"> </w:t>
      </w:r>
      <w:r w:rsidRPr="00E27D49">
        <w:rPr>
          <w:rFonts w:ascii="Arial Narrow" w:hAnsi="Arial Narrow" w:cs="Arial"/>
          <w:color w:val="000000"/>
        </w:rPr>
        <w:t>tout</w:t>
      </w:r>
      <w:r w:rsidRPr="00E27D49">
        <w:rPr>
          <w:rFonts w:ascii="Arial Narrow" w:hAnsi="Arial Narrow" w:cs="Arial"/>
          <w:color w:val="000000"/>
          <w:spacing w:val="29"/>
        </w:rPr>
        <w:t xml:space="preserve"> </w:t>
      </w:r>
      <w:r w:rsidRPr="00E27D49">
        <w:rPr>
          <w:rFonts w:ascii="Arial Narrow" w:hAnsi="Arial Narrow" w:cs="Arial"/>
          <w:color w:val="000000"/>
        </w:rPr>
        <w:t>soumissionnaire potentiel</w:t>
      </w:r>
      <w:r w:rsidRPr="00E27D49">
        <w:rPr>
          <w:rFonts w:ascii="Arial Narrow" w:hAnsi="Arial Narrow" w:cs="Arial"/>
          <w:color w:val="000000"/>
          <w:spacing w:val="16"/>
        </w:rPr>
        <w:t xml:space="preserve"> </w:t>
      </w:r>
      <w:r w:rsidRPr="00E27D49">
        <w:rPr>
          <w:rFonts w:ascii="Arial Narrow" w:hAnsi="Arial Narrow" w:cs="Arial"/>
          <w:color w:val="000000"/>
        </w:rPr>
        <w:t>qui</w:t>
      </w:r>
      <w:r w:rsidRPr="00E27D49">
        <w:rPr>
          <w:rFonts w:ascii="Arial Narrow" w:hAnsi="Arial Narrow" w:cs="Arial"/>
          <w:color w:val="000000"/>
          <w:spacing w:val="16"/>
        </w:rPr>
        <w:t xml:space="preserve"> </w:t>
      </w:r>
      <w:r w:rsidRPr="00E27D49">
        <w:rPr>
          <w:rFonts w:ascii="Arial Narrow" w:hAnsi="Arial Narrow" w:cs="Arial"/>
          <w:color w:val="000000"/>
        </w:rPr>
        <w:t>s’estime</w:t>
      </w:r>
      <w:r w:rsidRPr="00E27D49">
        <w:rPr>
          <w:rFonts w:ascii="Arial Narrow" w:hAnsi="Arial Narrow" w:cs="Arial"/>
          <w:color w:val="000000"/>
          <w:spacing w:val="16"/>
        </w:rPr>
        <w:t xml:space="preserve"> </w:t>
      </w:r>
      <w:r w:rsidRPr="00E27D49">
        <w:rPr>
          <w:rFonts w:ascii="Arial Narrow" w:hAnsi="Arial Narrow" w:cs="Arial"/>
          <w:color w:val="000000"/>
        </w:rPr>
        <w:t>lésé</w:t>
      </w:r>
      <w:r w:rsidRPr="00E27D49">
        <w:rPr>
          <w:rFonts w:ascii="Arial Narrow" w:hAnsi="Arial Narrow" w:cs="Arial"/>
          <w:color w:val="000000"/>
          <w:spacing w:val="16"/>
        </w:rPr>
        <w:t xml:space="preserve"> </w:t>
      </w:r>
      <w:r w:rsidRPr="00E27D49">
        <w:rPr>
          <w:rFonts w:ascii="Arial Narrow" w:hAnsi="Arial Narrow" w:cs="Arial"/>
          <w:color w:val="000000"/>
        </w:rPr>
        <w:t>dans</w:t>
      </w:r>
      <w:r w:rsidRPr="00E27D49">
        <w:rPr>
          <w:rFonts w:ascii="Arial Narrow" w:hAnsi="Arial Narrow" w:cs="Arial"/>
          <w:color w:val="000000"/>
          <w:spacing w:val="16"/>
        </w:rPr>
        <w:t xml:space="preserve"> </w:t>
      </w:r>
      <w:r w:rsidRPr="00E27D49">
        <w:rPr>
          <w:rFonts w:ascii="Arial Narrow" w:hAnsi="Arial Narrow" w:cs="Arial"/>
          <w:color w:val="000000"/>
        </w:rPr>
        <w:t>la</w:t>
      </w:r>
      <w:r w:rsidR="00EB441F" w:rsidRPr="00E27D49">
        <w:rPr>
          <w:rFonts w:ascii="Arial Narrow" w:hAnsi="Arial Narrow" w:cs="Arial"/>
          <w:color w:val="000000"/>
        </w:rPr>
        <w:t xml:space="preserve"> </w:t>
      </w:r>
      <w:r w:rsidRPr="00E27D49">
        <w:rPr>
          <w:rFonts w:ascii="Arial Narrow" w:hAnsi="Arial Narrow" w:cs="Arial"/>
          <w:color w:val="000000"/>
        </w:rPr>
        <w:t>procédure de passation des marchés publics peut introduire une</w:t>
      </w:r>
      <w:r w:rsidRPr="00E27D49">
        <w:rPr>
          <w:rFonts w:ascii="Arial Narrow" w:hAnsi="Arial Narrow" w:cs="Arial"/>
          <w:color w:val="000000"/>
          <w:spacing w:val="6"/>
        </w:rPr>
        <w:t xml:space="preserve"> </w:t>
      </w:r>
      <w:r w:rsidRPr="00E27D49">
        <w:rPr>
          <w:rFonts w:ascii="Arial Narrow" w:hAnsi="Arial Narrow" w:cs="Arial"/>
          <w:color w:val="000000"/>
        </w:rPr>
        <w:t>requête</w:t>
      </w:r>
      <w:r w:rsidRPr="00E27D49">
        <w:rPr>
          <w:rFonts w:ascii="Arial Narrow" w:hAnsi="Arial Narrow" w:cs="Arial"/>
          <w:color w:val="000000"/>
          <w:spacing w:val="6"/>
        </w:rPr>
        <w:t xml:space="preserve"> </w:t>
      </w:r>
      <w:r w:rsidRPr="00E27D49">
        <w:rPr>
          <w:rFonts w:ascii="Arial Narrow" w:hAnsi="Arial Narrow" w:cs="Arial"/>
          <w:color w:val="000000"/>
        </w:rPr>
        <w:t>auprès</w:t>
      </w:r>
      <w:r w:rsidRPr="00E27D49">
        <w:rPr>
          <w:rFonts w:ascii="Arial Narrow" w:hAnsi="Arial Narrow" w:cs="Arial"/>
          <w:color w:val="000000"/>
          <w:spacing w:val="6"/>
        </w:rPr>
        <w:t xml:space="preserve"> du Ministre chargé des Marchés publics.</w:t>
      </w:r>
    </w:p>
    <w:p w14:paraId="760648D9" w14:textId="77777777" w:rsidR="00EB441F" w:rsidRPr="00E27D49" w:rsidRDefault="00661F1D" w:rsidP="00661F1D">
      <w:pPr>
        <w:widowControl w:val="0"/>
        <w:tabs>
          <w:tab w:val="left" w:pos="4260"/>
        </w:tabs>
        <w:autoSpaceDE w:val="0"/>
        <w:jc w:val="both"/>
        <w:rPr>
          <w:rFonts w:ascii="Arial Narrow" w:hAnsi="Arial Narrow"/>
          <w:color w:val="000000"/>
        </w:rPr>
      </w:pPr>
      <w:r w:rsidRPr="00E27D49">
        <w:rPr>
          <w:rFonts w:ascii="Arial Narrow" w:hAnsi="Arial Narrow" w:cs="Arial"/>
          <w:color w:val="000000"/>
        </w:rPr>
        <w:t xml:space="preserve">9.3. Le requérant adresse une copie de ladite requête </w:t>
      </w:r>
      <w:r w:rsidR="0092047A" w:rsidRPr="00E27D49">
        <w:rPr>
          <w:rFonts w:ascii="Arial Narrow" w:hAnsi="Arial Narrow" w:cs="Arial"/>
          <w:color w:val="000000"/>
        </w:rPr>
        <w:t>au Maître d’Ouvrage</w:t>
      </w:r>
      <w:r w:rsidRPr="00E27D49">
        <w:rPr>
          <w:rFonts w:ascii="Arial Narrow" w:hAnsi="Arial Narrow" w:cs="Arial"/>
          <w:color w:val="000000"/>
        </w:rPr>
        <w:t xml:space="preserve"> et à l’Organisme chargé de la Régulation et</w:t>
      </w:r>
      <w:r w:rsidR="00EB441F" w:rsidRPr="00E27D49">
        <w:rPr>
          <w:rFonts w:ascii="Arial Narrow" w:hAnsi="Arial Narrow" w:cs="Arial"/>
          <w:color w:val="000000"/>
        </w:rPr>
        <w:t xml:space="preserve"> </w:t>
      </w:r>
      <w:r w:rsidRPr="00E27D49">
        <w:rPr>
          <w:rFonts w:ascii="Arial Narrow" w:hAnsi="Arial Narrow" w:cs="Arial"/>
          <w:color w:val="000000"/>
        </w:rPr>
        <w:t>au</w:t>
      </w:r>
      <w:r w:rsidRPr="00E27D49">
        <w:rPr>
          <w:rFonts w:ascii="Arial Narrow" w:hAnsi="Arial Narrow" w:cs="Arial"/>
          <w:color w:val="000000"/>
          <w:spacing w:val="19"/>
        </w:rPr>
        <w:t xml:space="preserve"> </w:t>
      </w:r>
      <w:r w:rsidRPr="00E27D49">
        <w:rPr>
          <w:rFonts w:ascii="Arial Narrow" w:hAnsi="Arial Narrow" w:cs="Arial"/>
          <w:color w:val="000000"/>
        </w:rPr>
        <w:t>Président</w:t>
      </w:r>
      <w:r w:rsidRPr="00E27D49">
        <w:rPr>
          <w:rFonts w:ascii="Arial Narrow" w:hAnsi="Arial Narrow" w:cs="Arial"/>
          <w:color w:val="000000"/>
          <w:spacing w:val="19"/>
        </w:rPr>
        <w:t xml:space="preserve"> </w:t>
      </w:r>
      <w:r w:rsidRPr="00E27D49">
        <w:rPr>
          <w:rFonts w:ascii="Arial Narrow" w:hAnsi="Arial Narrow" w:cs="Arial"/>
          <w:color w:val="000000"/>
        </w:rPr>
        <w:t>de la</w:t>
      </w:r>
      <w:r w:rsidRPr="00E27D49">
        <w:rPr>
          <w:rFonts w:ascii="Arial Narrow" w:hAnsi="Arial Narrow" w:cs="Arial"/>
          <w:color w:val="000000"/>
          <w:spacing w:val="6"/>
        </w:rPr>
        <w:t xml:space="preserve"> </w:t>
      </w:r>
      <w:r w:rsidRPr="00E27D49">
        <w:rPr>
          <w:rFonts w:ascii="Arial Narrow" w:hAnsi="Arial Narrow" w:cs="Arial"/>
          <w:color w:val="000000"/>
        </w:rPr>
        <w:t>Commission.</w:t>
      </w:r>
    </w:p>
    <w:p w14:paraId="6A25A9D0"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9.4. L</w:t>
      </w:r>
      <w:r w:rsidR="0092047A" w:rsidRPr="00E27D49">
        <w:rPr>
          <w:rFonts w:ascii="Arial Narrow" w:hAnsi="Arial Narrow" w:cs="Arial"/>
          <w:color w:val="000000"/>
        </w:rPr>
        <w:t>e Maître d’Ouvrage</w:t>
      </w:r>
      <w:r w:rsidRPr="00E27D49">
        <w:rPr>
          <w:rFonts w:ascii="Arial Narrow" w:hAnsi="Arial Narrow" w:cs="Arial"/>
          <w:color w:val="000000"/>
        </w:rPr>
        <w:t xml:space="preserve"> dispose de cinq (05) jours pour réagir. La copie de la réaction est transmise à l’organisme chargé de la régulation des marchés publics ;</w:t>
      </w:r>
    </w:p>
    <w:p w14:paraId="41F0750B" w14:textId="77777777" w:rsidR="00EB441F" w:rsidRPr="00E27D49" w:rsidRDefault="00661F1D" w:rsidP="007A20B4">
      <w:pPr>
        <w:pStyle w:val="Titre3"/>
        <w:numPr>
          <w:ilvl w:val="0"/>
          <w:numId w:val="0"/>
        </w:numPr>
        <w:ind w:left="720" w:hanging="720"/>
        <w:rPr>
          <w:color w:val="000000"/>
        </w:rPr>
      </w:pPr>
      <w:bookmarkStart w:id="77" w:name="_Toc486416429"/>
      <w:bookmarkStart w:id="78" w:name="_Toc487280430"/>
      <w:bookmarkStart w:id="79" w:name="_Toc487353936"/>
      <w:bookmarkStart w:id="80" w:name="_Toc61542186"/>
      <w:r w:rsidRPr="00E27D49">
        <w:rPr>
          <w:color w:val="000000"/>
        </w:rPr>
        <w:t>Article 10 : Modification du Dossier d’Appel d’Offres</w:t>
      </w:r>
      <w:bookmarkEnd w:id="77"/>
      <w:bookmarkEnd w:id="78"/>
      <w:bookmarkEnd w:id="79"/>
      <w:bookmarkEnd w:id="80"/>
    </w:p>
    <w:p w14:paraId="40C6F0BA"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w w:val="99"/>
        </w:rPr>
        <w:t>10.1</w:t>
      </w:r>
      <w:r w:rsidRPr="00E27D49">
        <w:rPr>
          <w:rFonts w:ascii="Arial Narrow" w:hAnsi="Arial Narrow" w:cs="Arial"/>
          <w:color w:val="000000"/>
        </w:rPr>
        <w:t>. L</w:t>
      </w:r>
      <w:r w:rsidR="0092047A" w:rsidRPr="00E27D49">
        <w:rPr>
          <w:rFonts w:ascii="Arial Narrow" w:hAnsi="Arial Narrow" w:cs="Arial"/>
          <w:color w:val="000000"/>
        </w:rPr>
        <w:t>e Maître d’Ouvrage</w:t>
      </w:r>
      <w:r w:rsidRPr="00E27D49">
        <w:rPr>
          <w:rFonts w:ascii="Arial Narrow" w:hAnsi="Arial Narrow" w:cs="Arial"/>
          <w:color w:val="000000"/>
        </w:rPr>
        <w:t xml:space="preserve"> peut, à tout moment avant la date limite de dépôt des offres et pour tout motif, que ce soit à son initiative ou consécutivement à une saisine d’un soumissionnaire modifier le Dossier d’Appel d’Offres en publiant un additif.</w:t>
      </w:r>
    </w:p>
    <w:p w14:paraId="2B0DDF38"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10.2. Tout additif ainsi publié fera partie intégrante du Dossier d’Appel d’Offres conformément à l’Article 8.1 du RGAO et doit être communiqué par écrit ou signifié par tout moyen laissant trace écrite à tous les soumissionnaires</w:t>
      </w:r>
      <w:r w:rsidR="00EB441F" w:rsidRPr="00E27D49">
        <w:rPr>
          <w:rFonts w:ascii="Arial Narrow" w:hAnsi="Arial Narrow" w:cs="Arial"/>
          <w:color w:val="000000"/>
        </w:rPr>
        <w:t xml:space="preserve"> </w:t>
      </w:r>
      <w:r w:rsidRPr="00E27D49">
        <w:rPr>
          <w:rFonts w:ascii="Arial Narrow" w:hAnsi="Arial Narrow" w:cs="Arial"/>
          <w:color w:val="000000"/>
        </w:rPr>
        <w:t>ayant acheté</w:t>
      </w:r>
      <w:r w:rsidR="00EB441F" w:rsidRPr="00E27D49">
        <w:rPr>
          <w:rFonts w:ascii="Arial Narrow" w:hAnsi="Arial Narrow" w:cs="Arial"/>
          <w:color w:val="000000"/>
        </w:rPr>
        <w:t xml:space="preserve"> </w:t>
      </w:r>
      <w:r w:rsidRPr="00E27D49">
        <w:rPr>
          <w:rFonts w:ascii="Arial Narrow" w:hAnsi="Arial Narrow" w:cs="Arial"/>
          <w:color w:val="000000"/>
        </w:rPr>
        <w:t>le</w:t>
      </w:r>
      <w:r w:rsidR="00EB441F" w:rsidRPr="00E27D49">
        <w:rPr>
          <w:rFonts w:ascii="Arial Narrow" w:hAnsi="Arial Narrow" w:cs="Arial"/>
          <w:color w:val="000000"/>
        </w:rPr>
        <w:t xml:space="preserve"> </w:t>
      </w:r>
      <w:r w:rsidRPr="00E27D49">
        <w:rPr>
          <w:rFonts w:ascii="Arial Narrow" w:hAnsi="Arial Narrow" w:cs="Arial"/>
          <w:color w:val="000000"/>
        </w:rPr>
        <w:t>Dossier</w:t>
      </w:r>
      <w:r w:rsidR="00EB441F" w:rsidRPr="00E27D49">
        <w:rPr>
          <w:rFonts w:ascii="Arial Narrow" w:hAnsi="Arial Narrow" w:cs="Arial"/>
          <w:color w:val="000000"/>
        </w:rPr>
        <w:t xml:space="preserve"> </w:t>
      </w:r>
      <w:r w:rsidRPr="00E27D49">
        <w:rPr>
          <w:rFonts w:ascii="Arial Narrow" w:hAnsi="Arial Narrow" w:cs="Arial"/>
          <w:color w:val="000000"/>
        </w:rPr>
        <w:t>d’Appel d’Offres.</w:t>
      </w:r>
    </w:p>
    <w:p w14:paraId="4E394467" w14:textId="77777777" w:rsidR="002B5E63" w:rsidRPr="00E27D49" w:rsidRDefault="00661F1D" w:rsidP="00661F1D">
      <w:pPr>
        <w:widowControl w:val="0"/>
        <w:tabs>
          <w:tab w:val="left" w:pos="1260"/>
          <w:tab w:val="left" w:pos="1760"/>
          <w:tab w:val="left" w:pos="2700"/>
          <w:tab w:val="left" w:pos="3320"/>
        </w:tabs>
        <w:autoSpaceDE w:val="0"/>
        <w:rPr>
          <w:rFonts w:ascii="Arial Narrow" w:hAnsi="Arial Narrow" w:cs="Arial"/>
          <w:color w:val="000000"/>
        </w:rPr>
      </w:pPr>
      <w:r w:rsidRPr="00E27D49">
        <w:rPr>
          <w:rFonts w:ascii="Arial Narrow" w:hAnsi="Arial Narrow" w:cs="Arial"/>
          <w:color w:val="000000"/>
          <w:w w:val="99"/>
        </w:rPr>
        <w:t>10.3.</w:t>
      </w:r>
      <w:r w:rsidRPr="00E27D49">
        <w:rPr>
          <w:rFonts w:ascii="Arial Narrow" w:hAnsi="Arial Narrow" w:cs="Arial"/>
          <w:color w:val="000000"/>
        </w:rPr>
        <w:t xml:space="preserve"> Afin de donner aux soumissionnaires suffisamment de temps pour tenir compte de l’additif dans la préparation de leurs offres,</w:t>
      </w:r>
      <w:r w:rsidR="00EB441F" w:rsidRPr="00E27D49">
        <w:rPr>
          <w:rFonts w:ascii="Arial Narrow" w:hAnsi="Arial Narrow" w:cs="Arial"/>
          <w:color w:val="000000"/>
        </w:rPr>
        <w:t xml:space="preserve"> </w:t>
      </w:r>
      <w:r w:rsidRPr="00E27D49">
        <w:rPr>
          <w:rFonts w:ascii="Arial Narrow" w:hAnsi="Arial Narrow" w:cs="Arial"/>
          <w:color w:val="000000"/>
        </w:rPr>
        <w:t>l</w:t>
      </w:r>
      <w:r w:rsidR="0092047A" w:rsidRPr="00E27D49">
        <w:rPr>
          <w:rFonts w:ascii="Arial Narrow" w:hAnsi="Arial Narrow" w:cs="Arial"/>
          <w:color w:val="000000"/>
        </w:rPr>
        <w:t>e Maître d’Ouvrage</w:t>
      </w:r>
      <w:r w:rsidRPr="00E27D49">
        <w:rPr>
          <w:rFonts w:ascii="Arial Narrow" w:hAnsi="Arial Narrow" w:cs="Arial"/>
          <w:color w:val="000000"/>
        </w:rPr>
        <w:t xml:space="preserve"> pourra reporter, autant que nécessaire, la date limite de dépôt des offres, conformément aux dispositions de l’Article 22 du RGAO.</w:t>
      </w:r>
      <w:r w:rsidR="00EB441F" w:rsidRPr="00E27D49">
        <w:rPr>
          <w:rFonts w:ascii="Arial Narrow" w:hAnsi="Arial Narrow" w:cs="Arial"/>
          <w:color w:val="000000"/>
        </w:rPr>
        <w:t xml:space="preserve"> </w:t>
      </w:r>
    </w:p>
    <w:p w14:paraId="06021430" w14:textId="77777777" w:rsidR="009E10B0" w:rsidRPr="00E27D49" w:rsidRDefault="009E10B0" w:rsidP="007A20B4">
      <w:pPr>
        <w:pStyle w:val="Titre2"/>
        <w:numPr>
          <w:ilvl w:val="0"/>
          <w:numId w:val="0"/>
        </w:numPr>
        <w:ind w:left="576"/>
        <w:jc w:val="center"/>
        <w:rPr>
          <w:color w:val="000000"/>
        </w:rPr>
      </w:pPr>
      <w:bookmarkStart w:id="81" w:name="_Toc486416430"/>
      <w:bookmarkStart w:id="82" w:name="_Toc487280431"/>
      <w:bookmarkStart w:id="83" w:name="_Toc487353937"/>
      <w:bookmarkStart w:id="84" w:name="_Toc61542187"/>
      <w:r w:rsidRPr="00E27D49">
        <w:rPr>
          <w:color w:val="000000"/>
        </w:rPr>
        <w:t>C.</w:t>
      </w:r>
      <w:r w:rsidRPr="00E27D49">
        <w:rPr>
          <w:color w:val="000000"/>
          <w:spacing w:val="9"/>
        </w:rPr>
        <w:t xml:space="preserve"> </w:t>
      </w:r>
      <w:r w:rsidRPr="00E27D49">
        <w:rPr>
          <w:color w:val="000000"/>
        </w:rPr>
        <w:t>Préparation</w:t>
      </w:r>
      <w:r w:rsidRPr="00E27D49">
        <w:rPr>
          <w:color w:val="000000"/>
          <w:spacing w:val="9"/>
        </w:rPr>
        <w:t xml:space="preserve"> </w:t>
      </w:r>
      <w:r w:rsidRPr="00E27D49">
        <w:rPr>
          <w:color w:val="000000"/>
        </w:rPr>
        <w:t>des</w:t>
      </w:r>
      <w:r w:rsidRPr="00E27D49">
        <w:rPr>
          <w:color w:val="000000"/>
          <w:spacing w:val="9"/>
        </w:rPr>
        <w:t xml:space="preserve"> </w:t>
      </w:r>
      <w:r w:rsidRPr="00E27D49">
        <w:rPr>
          <w:color w:val="000000"/>
        </w:rPr>
        <w:t>offres</w:t>
      </w:r>
      <w:bookmarkEnd w:id="81"/>
      <w:bookmarkEnd w:id="82"/>
      <w:bookmarkEnd w:id="83"/>
      <w:bookmarkEnd w:id="84"/>
    </w:p>
    <w:p w14:paraId="18CD3714" w14:textId="77777777" w:rsidR="00EB441F" w:rsidRPr="00E27D49" w:rsidRDefault="00661F1D" w:rsidP="007A20B4">
      <w:pPr>
        <w:pStyle w:val="Titre3"/>
        <w:numPr>
          <w:ilvl w:val="0"/>
          <w:numId w:val="0"/>
        </w:numPr>
        <w:ind w:left="720" w:hanging="720"/>
        <w:rPr>
          <w:color w:val="000000"/>
        </w:rPr>
      </w:pPr>
      <w:bookmarkStart w:id="85" w:name="_Toc486416431"/>
      <w:bookmarkStart w:id="86" w:name="_Toc487280432"/>
      <w:bookmarkStart w:id="87" w:name="_Toc487353938"/>
      <w:bookmarkStart w:id="88" w:name="_Toc61542188"/>
      <w:r w:rsidRPr="00E27D49">
        <w:rPr>
          <w:color w:val="000000"/>
        </w:rPr>
        <w:t>Article 11 : Frais de soumission</w:t>
      </w:r>
      <w:bookmarkEnd w:id="85"/>
      <w:bookmarkEnd w:id="86"/>
      <w:bookmarkEnd w:id="87"/>
      <w:bookmarkEnd w:id="88"/>
    </w:p>
    <w:p w14:paraId="13C6B23D"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Le</w:t>
      </w:r>
      <w:r w:rsidRPr="00E27D49">
        <w:rPr>
          <w:rFonts w:ascii="Arial Narrow" w:hAnsi="Arial Narrow" w:cs="Arial"/>
          <w:color w:val="000000"/>
          <w:spacing w:val="26"/>
        </w:rPr>
        <w:t xml:space="preserve"> </w:t>
      </w:r>
      <w:r w:rsidRPr="00E27D49">
        <w:rPr>
          <w:rFonts w:ascii="Arial Narrow" w:hAnsi="Arial Narrow" w:cs="Arial"/>
          <w:color w:val="000000"/>
        </w:rPr>
        <w:t>candidat</w:t>
      </w:r>
      <w:r w:rsidRPr="00E27D49">
        <w:rPr>
          <w:rFonts w:ascii="Arial Narrow" w:hAnsi="Arial Narrow" w:cs="Arial"/>
          <w:color w:val="000000"/>
          <w:spacing w:val="26"/>
        </w:rPr>
        <w:t xml:space="preserve"> </w:t>
      </w:r>
      <w:r w:rsidRPr="00E27D49">
        <w:rPr>
          <w:rFonts w:ascii="Arial Narrow" w:hAnsi="Arial Narrow" w:cs="Arial"/>
          <w:color w:val="000000"/>
        </w:rPr>
        <w:t>supportera</w:t>
      </w:r>
      <w:r w:rsidRPr="00E27D49">
        <w:rPr>
          <w:rFonts w:ascii="Arial Narrow" w:hAnsi="Arial Narrow" w:cs="Arial"/>
          <w:color w:val="000000"/>
          <w:spacing w:val="26"/>
        </w:rPr>
        <w:t xml:space="preserve"> </w:t>
      </w:r>
      <w:r w:rsidRPr="00E27D49">
        <w:rPr>
          <w:rFonts w:ascii="Arial Narrow" w:hAnsi="Arial Narrow" w:cs="Arial"/>
          <w:color w:val="000000"/>
        </w:rPr>
        <w:t>tous</w:t>
      </w:r>
      <w:r w:rsidRPr="00E27D49">
        <w:rPr>
          <w:rFonts w:ascii="Arial Narrow" w:hAnsi="Arial Narrow" w:cs="Arial"/>
          <w:color w:val="000000"/>
          <w:spacing w:val="26"/>
        </w:rPr>
        <w:t xml:space="preserve"> </w:t>
      </w:r>
      <w:r w:rsidRPr="00E27D49">
        <w:rPr>
          <w:rFonts w:ascii="Arial Narrow" w:hAnsi="Arial Narrow" w:cs="Arial"/>
          <w:color w:val="000000"/>
        </w:rPr>
        <w:t>les</w:t>
      </w:r>
      <w:r w:rsidRPr="00E27D49">
        <w:rPr>
          <w:rFonts w:ascii="Arial Narrow" w:hAnsi="Arial Narrow" w:cs="Arial"/>
          <w:color w:val="000000"/>
          <w:spacing w:val="26"/>
        </w:rPr>
        <w:t xml:space="preserve"> </w:t>
      </w:r>
      <w:r w:rsidRPr="00E27D49">
        <w:rPr>
          <w:rFonts w:ascii="Arial Narrow" w:hAnsi="Arial Narrow" w:cs="Arial"/>
          <w:color w:val="000000"/>
        </w:rPr>
        <w:t>frais</w:t>
      </w:r>
      <w:r w:rsidRPr="00E27D49">
        <w:rPr>
          <w:rFonts w:ascii="Arial Narrow" w:hAnsi="Arial Narrow" w:cs="Arial"/>
          <w:color w:val="000000"/>
          <w:spacing w:val="26"/>
        </w:rPr>
        <w:t xml:space="preserve"> </w:t>
      </w:r>
      <w:r w:rsidRPr="00E27D49">
        <w:rPr>
          <w:rFonts w:ascii="Arial Narrow" w:hAnsi="Arial Narrow" w:cs="Arial"/>
          <w:color w:val="000000"/>
        </w:rPr>
        <w:t>afférents</w:t>
      </w:r>
      <w:r w:rsidRPr="00E27D49">
        <w:rPr>
          <w:rFonts w:ascii="Arial Narrow" w:hAnsi="Arial Narrow" w:cs="Arial"/>
          <w:color w:val="000000"/>
          <w:spacing w:val="26"/>
        </w:rPr>
        <w:t xml:space="preserve"> </w:t>
      </w:r>
      <w:r w:rsidRPr="00E27D49">
        <w:rPr>
          <w:rFonts w:ascii="Arial Narrow" w:hAnsi="Arial Narrow" w:cs="Arial"/>
          <w:color w:val="000000"/>
        </w:rPr>
        <w:t>à</w:t>
      </w:r>
      <w:r w:rsidRPr="00E27D49">
        <w:rPr>
          <w:rFonts w:ascii="Arial Narrow" w:hAnsi="Arial Narrow" w:cs="Arial"/>
          <w:color w:val="000000"/>
          <w:spacing w:val="26"/>
        </w:rPr>
        <w:t xml:space="preserve"> </w:t>
      </w:r>
      <w:r w:rsidRPr="00E27D49">
        <w:rPr>
          <w:rFonts w:ascii="Arial Narrow" w:hAnsi="Arial Narrow" w:cs="Arial"/>
          <w:color w:val="000000"/>
        </w:rPr>
        <w:t>la préparation et à la présentation de son offre. L</w:t>
      </w:r>
      <w:r w:rsidR="0092047A" w:rsidRPr="00E27D49">
        <w:rPr>
          <w:rFonts w:ascii="Arial Narrow" w:hAnsi="Arial Narrow" w:cs="Arial"/>
          <w:color w:val="000000"/>
        </w:rPr>
        <w:t>e Maître d’Ouvrage n’est</w:t>
      </w:r>
      <w:r w:rsidRPr="00E27D49">
        <w:rPr>
          <w:rFonts w:ascii="Arial Narrow" w:hAnsi="Arial Narrow" w:cs="Arial"/>
          <w:color w:val="000000"/>
        </w:rPr>
        <w:t xml:space="preserve"> en aucun cas responsables de</w:t>
      </w:r>
      <w:r w:rsidRPr="00E27D49">
        <w:rPr>
          <w:rFonts w:ascii="Arial Narrow" w:hAnsi="Arial Narrow" w:cs="Arial"/>
          <w:color w:val="000000"/>
          <w:spacing w:val="28"/>
        </w:rPr>
        <w:t xml:space="preserve"> </w:t>
      </w:r>
      <w:r w:rsidRPr="00E27D49">
        <w:rPr>
          <w:rFonts w:ascii="Arial Narrow" w:hAnsi="Arial Narrow" w:cs="Arial"/>
          <w:color w:val="000000"/>
        </w:rPr>
        <w:t>ces</w:t>
      </w:r>
      <w:r w:rsidRPr="00E27D49">
        <w:rPr>
          <w:rFonts w:ascii="Arial Narrow" w:hAnsi="Arial Narrow" w:cs="Arial"/>
          <w:color w:val="000000"/>
          <w:spacing w:val="28"/>
        </w:rPr>
        <w:t xml:space="preserve"> </w:t>
      </w:r>
      <w:r w:rsidRPr="00E27D49">
        <w:rPr>
          <w:rFonts w:ascii="Arial Narrow" w:hAnsi="Arial Narrow" w:cs="Arial"/>
          <w:color w:val="000000"/>
        </w:rPr>
        <w:t>frais,</w:t>
      </w:r>
      <w:r w:rsidRPr="00E27D49">
        <w:rPr>
          <w:rFonts w:ascii="Arial Narrow" w:hAnsi="Arial Narrow" w:cs="Arial"/>
          <w:color w:val="000000"/>
          <w:spacing w:val="28"/>
        </w:rPr>
        <w:t xml:space="preserve"> </w:t>
      </w:r>
      <w:r w:rsidRPr="00E27D49">
        <w:rPr>
          <w:rFonts w:ascii="Arial Narrow" w:hAnsi="Arial Narrow" w:cs="Arial"/>
          <w:color w:val="000000"/>
        </w:rPr>
        <w:t>ni</w:t>
      </w:r>
      <w:r w:rsidRPr="00E27D49">
        <w:rPr>
          <w:rFonts w:ascii="Arial Narrow" w:hAnsi="Arial Narrow" w:cs="Arial"/>
          <w:color w:val="000000"/>
          <w:spacing w:val="28"/>
        </w:rPr>
        <w:t xml:space="preserve"> </w:t>
      </w:r>
      <w:r w:rsidRPr="00E27D49">
        <w:rPr>
          <w:rFonts w:ascii="Arial Narrow" w:hAnsi="Arial Narrow" w:cs="Arial"/>
          <w:color w:val="000000"/>
        </w:rPr>
        <w:t>tenu</w:t>
      </w:r>
      <w:r w:rsidRPr="00E27D49">
        <w:rPr>
          <w:rFonts w:ascii="Arial Narrow" w:hAnsi="Arial Narrow" w:cs="Arial"/>
          <w:color w:val="000000"/>
          <w:spacing w:val="28"/>
        </w:rPr>
        <w:t xml:space="preserve"> </w:t>
      </w:r>
      <w:r w:rsidRPr="00E27D49">
        <w:rPr>
          <w:rFonts w:ascii="Arial Narrow" w:hAnsi="Arial Narrow" w:cs="Arial"/>
          <w:color w:val="000000"/>
        </w:rPr>
        <w:t>de</w:t>
      </w:r>
      <w:r w:rsidRPr="00E27D49">
        <w:rPr>
          <w:rFonts w:ascii="Arial Narrow" w:hAnsi="Arial Narrow" w:cs="Arial"/>
          <w:color w:val="000000"/>
          <w:spacing w:val="28"/>
        </w:rPr>
        <w:t xml:space="preserve"> </w:t>
      </w:r>
      <w:r w:rsidRPr="00E27D49">
        <w:rPr>
          <w:rFonts w:ascii="Arial Narrow" w:hAnsi="Arial Narrow" w:cs="Arial"/>
          <w:color w:val="000000"/>
        </w:rPr>
        <w:t>les</w:t>
      </w:r>
      <w:r w:rsidRPr="00E27D49">
        <w:rPr>
          <w:rFonts w:ascii="Arial Narrow" w:hAnsi="Arial Narrow" w:cs="Arial"/>
          <w:color w:val="000000"/>
          <w:spacing w:val="28"/>
        </w:rPr>
        <w:t xml:space="preserve"> </w:t>
      </w:r>
      <w:r w:rsidRPr="00E27D49">
        <w:rPr>
          <w:rFonts w:ascii="Arial Narrow" w:hAnsi="Arial Narrow" w:cs="Arial"/>
          <w:color w:val="000000"/>
        </w:rPr>
        <w:t>régler,</w:t>
      </w:r>
      <w:r w:rsidRPr="00E27D49">
        <w:rPr>
          <w:rFonts w:ascii="Arial Narrow" w:hAnsi="Arial Narrow" w:cs="Arial"/>
          <w:color w:val="000000"/>
          <w:spacing w:val="28"/>
        </w:rPr>
        <w:t xml:space="preserve"> </w:t>
      </w:r>
      <w:r w:rsidRPr="00E27D49">
        <w:rPr>
          <w:rFonts w:ascii="Arial Narrow" w:hAnsi="Arial Narrow" w:cs="Arial"/>
          <w:color w:val="000000"/>
        </w:rPr>
        <w:t>quel</w:t>
      </w:r>
      <w:r w:rsidRPr="00E27D49">
        <w:rPr>
          <w:rFonts w:ascii="Arial Narrow" w:hAnsi="Arial Narrow" w:cs="Arial"/>
          <w:color w:val="000000"/>
          <w:spacing w:val="28"/>
        </w:rPr>
        <w:t xml:space="preserve"> </w:t>
      </w:r>
      <w:r w:rsidRPr="00E27D49">
        <w:rPr>
          <w:rFonts w:ascii="Arial Narrow" w:hAnsi="Arial Narrow" w:cs="Arial"/>
          <w:color w:val="000000"/>
        </w:rPr>
        <w:t>que</w:t>
      </w:r>
      <w:r w:rsidRPr="00E27D49">
        <w:rPr>
          <w:rFonts w:ascii="Arial Narrow" w:hAnsi="Arial Narrow" w:cs="Arial"/>
          <w:color w:val="000000"/>
          <w:spacing w:val="28"/>
        </w:rPr>
        <w:t xml:space="preserve"> </w:t>
      </w:r>
      <w:r w:rsidRPr="00E27D49">
        <w:rPr>
          <w:rFonts w:ascii="Arial Narrow" w:hAnsi="Arial Narrow" w:cs="Arial"/>
          <w:color w:val="000000"/>
        </w:rPr>
        <w:t>soit</w:t>
      </w:r>
      <w:r w:rsidRPr="00E27D49">
        <w:rPr>
          <w:rFonts w:ascii="Arial Narrow" w:hAnsi="Arial Narrow" w:cs="Arial"/>
          <w:color w:val="000000"/>
          <w:spacing w:val="28"/>
        </w:rPr>
        <w:t xml:space="preserve"> </w:t>
      </w:r>
      <w:r w:rsidRPr="00E27D49">
        <w:rPr>
          <w:rFonts w:ascii="Arial Narrow" w:hAnsi="Arial Narrow" w:cs="Arial"/>
          <w:color w:val="000000"/>
        </w:rPr>
        <w:t>le déroulement ou l’issue de la procédure d’appel d’offres.</w:t>
      </w:r>
    </w:p>
    <w:p w14:paraId="48B09BEF" w14:textId="77777777" w:rsidR="00EB441F" w:rsidRPr="00E27D49" w:rsidRDefault="00661F1D" w:rsidP="007A20B4">
      <w:pPr>
        <w:pStyle w:val="Titre3"/>
        <w:numPr>
          <w:ilvl w:val="0"/>
          <w:numId w:val="0"/>
        </w:numPr>
        <w:ind w:left="720" w:hanging="720"/>
        <w:rPr>
          <w:color w:val="000000"/>
        </w:rPr>
      </w:pPr>
      <w:bookmarkStart w:id="89" w:name="_Toc486416432"/>
      <w:bookmarkStart w:id="90" w:name="_Toc487280433"/>
      <w:bookmarkStart w:id="91" w:name="_Toc487353939"/>
      <w:bookmarkStart w:id="92" w:name="_Toc61542189"/>
      <w:r w:rsidRPr="00E27D49">
        <w:rPr>
          <w:color w:val="000000"/>
        </w:rPr>
        <w:t>Article 12 : Langue de l’offre</w:t>
      </w:r>
      <w:bookmarkEnd w:id="89"/>
      <w:bookmarkEnd w:id="90"/>
      <w:bookmarkEnd w:id="91"/>
      <w:bookmarkEnd w:id="92"/>
    </w:p>
    <w:p w14:paraId="3A5B0E7E"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spacing w:val="3"/>
        </w:rPr>
        <w:t>L’offr</w:t>
      </w:r>
      <w:r w:rsidRPr="00E27D49">
        <w:rPr>
          <w:rFonts w:ascii="Arial Narrow" w:hAnsi="Arial Narrow" w:cs="Arial"/>
          <w:color w:val="000000"/>
        </w:rPr>
        <w:t xml:space="preserve">e </w:t>
      </w:r>
      <w:r w:rsidRPr="00E27D49">
        <w:rPr>
          <w:rFonts w:ascii="Arial Narrow" w:hAnsi="Arial Narrow" w:cs="Arial"/>
          <w:color w:val="000000"/>
          <w:spacing w:val="3"/>
        </w:rPr>
        <w:t>ains</w:t>
      </w:r>
      <w:r w:rsidRPr="00E27D49">
        <w:rPr>
          <w:rFonts w:ascii="Arial Narrow" w:hAnsi="Arial Narrow" w:cs="Arial"/>
          <w:color w:val="000000"/>
        </w:rPr>
        <w:t xml:space="preserve">i </w:t>
      </w:r>
      <w:r w:rsidRPr="00E27D49">
        <w:rPr>
          <w:rFonts w:ascii="Arial Narrow" w:hAnsi="Arial Narrow" w:cs="Arial"/>
          <w:color w:val="000000"/>
          <w:spacing w:val="3"/>
        </w:rPr>
        <w:t>qu</w:t>
      </w:r>
      <w:r w:rsidRPr="00E27D49">
        <w:rPr>
          <w:rFonts w:ascii="Arial Narrow" w:hAnsi="Arial Narrow" w:cs="Arial"/>
          <w:color w:val="000000"/>
        </w:rPr>
        <w:t xml:space="preserve">e </w:t>
      </w:r>
      <w:r w:rsidRPr="00E27D49">
        <w:rPr>
          <w:rFonts w:ascii="Arial Narrow" w:hAnsi="Arial Narrow" w:cs="Arial"/>
          <w:color w:val="000000"/>
          <w:spacing w:val="3"/>
        </w:rPr>
        <w:t>tout</w:t>
      </w:r>
      <w:r w:rsidRPr="00E27D49">
        <w:rPr>
          <w:rFonts w:ascii="Arial Narrow" w:hAnsi="Arial Narrow" w:cs="Arial"/>
          <w:color w:val="000000"/>
        </w:rPr>
        <w:t xml:space="preserve">e </w:t>
      </w:r>
      <w:r w:rsidRPr="00E27D49">
        <w:rPr>
          <w:rFonts w:ascii="Arial Narrow" w:hAnsi="Arial Narrow" w:cs="Arial"/>
          <w:color w:val="000000"/>
          <w:spacing w:val="3"/>
        </w:rPr>
        <w:t>correspondanc</w:t>
      </w:r>
      <w:r w:rsidRPr="00E27D49">
        <w:rPr>
          <w:rFonts w:ascii="Arial Narrow" w:hAnsi="Arial Narrow" w:cs="Arial"/>
          <w:color w:val="000000"/>
        </w:rPr>
        <w:t xml:space="preserve">e </w:t>
      </w:r>
      <w:r w:rsidRPr="00E27D49">
        <w:rPr>
          <w:rFonts w:ascii="Arial Narrow" w:hAnsi="Arial Narrow" w:cs="Arial"/>
          <w:color w:val="000000"/>
          <w:spacing w:val="3"/>
        </w:rPr>
        <w:t>e</w:t>
      </w:r>
      <w:r w:rsidRPr="00E27D49">
        <w:rPr>
          <w:rFonts w:ascii="Arial Narrow" w:hAnsi="Arial Narrow" w:cs="Arial"/>
          <w:color w:val="000000"/>
        </w:rPr>
        <w:t xml:space="preserve">t </w:t>
      </w:r>
      <w:r w:rsidRPr="00E27D49">
        <w:rPr>
          <w:rFonts w:ascii="Arial Narrow" w:hAnsi="Arial Narrow" w:cs="Arial"/>
          <w:color w:val="000000"/>
          <w:spacing w:val="3"/>
        </w:rPr>
        <w:t xml:space="preserve">tout </w:t>
      </w:r>
      <w:r w:rsidRPr="00E27D49">
        <w:rPr>
          <w:rFonts w:ascii="Arial Narrow" w:hAnsi="Arial Narrow" w:cs="Arial"/>
          <w:color w:val="000000"/>
        </w:rPr>
        <w:t>document, échang</w:t>
      </w:r>
      <w:r w:rsidR="0092047A" w:rsidRPr="00E27D49">
        <w:rPr>
          <w:rFonts w:ascii="Arial Narrow" w:hAnsi="Arial Narrow" w:cs="Arial"/>
          <w:color w:val="000000"/>
        </w:rPr>
        <w:t>é entre le Soumissionnaire et le Maître d’Ouvrage</w:t>
      </w:r>
      <w:r w:rsidRPr="00E27D49">
        <w:rPr>
          <w:rFonts w:ascii="Arial Narrow" w:hAnsi="Arial Narrow" w:cs="Arial"/>
          <w:color w:val="000000"/>
          <w:spacing w:val="26"/>
        </w:rPr>
        <w:t xml:space="preserve"> </w:t>
      </w:r>
      <w:r w:rsidRPr="00E27D49">
        <w:rPr>
          <w:rFonts w:ascii="Arial Narrow" w:hAnsi="Arial Narrow" w:cs="Arial"/>
          <w:color w:val="000000"/>
        </w:rPr>
        <w:t>seront</w:t>
      </w:r>
      <w:r w:rsidRPr="00E27D49">
        <w:rPr>
          <w:rFonts w:ascii="Arial Narrow" w:hAnsi="Arial Narrow" w:cs="Arial"/>
          <w:color w:val="000000"/>
          <w:spacing w:val="26"/>
        </w:rPr>
        <w:t xml:space="preserve"> </w:t>
      </w:r>
      <w:r w:rsidRPr="00E27D49">
        <w:rPr>
          <w:rFonts w:ascii="Arial Narrow" w:hAnsi="Arial Narrow" w:cs="Arial"/>
          <w:color w:val="000000"/>
        </w:rPr>
        <w:t>rédigés</w:t>
      </w:r>
      <w:r w:rsidRPr="00E27D49">
        <w:rPr>
          <w:rFonts w:ascii="Arial Narrow" w:hAnsi="Arial Narrow" w:cs="Arial"/>
          <w:color w:val="000000"/>
          <w:spacing w:val="26"/>
        </w:rPr>
        <w:t xml:space="preserve"> </w:t>
      </w:r>
      <w:r w:rsidRPr="00E27D49">
        <w:rPr>
          <w:rFonts w:ascii="Arial Narrow" w:hAnsi="Arial Narrow" w:cs="Arial"/>
          <w:color w:val="000000"/>
        </w:rPr>
        <w:t>en</w:t>
      </w:r>
      <w:r w:rsidRPr="00E27D49">
        <w:rPr>
          <w:rFonts w:ascii="Arial Narrow" w:hAnsi="Arial Narrow" w:cs="Arial"/>
          <w:color w:val="000000"/>
          <w:spacing w:val="26"/>
        </w:rPr>
        <w:t xml:space="preserve"> </w:t>
      </w:r>
      <w:r w:rsidRPr="00E27D49">
        <w:rPr>
          <w:rFonts w:ascii="Arial Narrow" w:hAnsi="Arial Narrow" w:cs="Arial"/>
          <w:color w:val="000000"/>
        </w:rPr>
        <w:t>français</w:t>
      </w:r>
      <w:r w:rsidRPr="00E27D49">
        <w:rPr>
          <w:rFonts w:ascii="Arial Narrow" w:hAnsi="Arial Narrow" w:cs="Arial"/>
          <w:color w:val="000000"/>
          <w:spacing w:val="26"/>
        </w:rPr>
        <w:t xml:space="preserve"> </w:t>
      </w:r>
      <w:r w:rsidRPr="00E27D49">
        <w:rPr>
          <w:rFonts w:ascii="Arial Narrow" w:hAnsi="Arial Narrow" w:cs="Arial"/>
          <w:color w:val="000000"/>
        </w:rPr>
        <w:t>ou</w:t>
      </w:r>
      <w:r w:rsidRPr="00E27D49">
        <w:rPr>
          <w:rFonts w:ascii="Arial Narrow" w:hAnsi="Arial Narrow" w:cs="Arial"/>
          <w:color w:val="000000"/>
          <w:spacing w:val="26"/>
        </w:rPr>
        <w:t xml:space="preserve"> </w:t>
      </w:r>
      <w:r w:rsidRPr="00E27D49">
        <w:rPr>
          <w:rFonts w:ascii="Arial Narrow" w:hAnsi="Arial Narrow" w:cs="Arial"/>
          <w:color w:val="000000"/>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l’offre,</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traduction</w:t>
      </w:r>
      <w:r w:rsidRPr="00E27D49">
        <w:rPr>
          <w:rFonts w:ascii="Arial Narrow" w:hAnsi="Arial Narrow" w:cs="Arial"/>
          <w:color w:val="000000"/>
          <w:spacing w:val="6"/>
        </w:rPr>
        <w:t xml:space="preserve"> </w:t>
      </w:r>
      <w:r w:rsidRPr="00E27D49">
        <w:rPr>
          <w:rFonts w:ascii="Arial Narrow" w:hAnsi="Arial Narrow" w:cs="Arial"/>
          <w:color w:val="000000"/>
        </w:rPr>
        <w:t>fera</w:t>
      </w:r>
      <w:r w:rsidRPr="00E27D49">
        <w:rPr>
          <w:rFonts w:ascii="Arial Narrow" w:hAnsi="Arial Narrow" w:cs="Arial"/>
          <w:color w:val="000000"/>
          <w:spacing w:val="6"/>
        </w:rPr>
        <w:t xml:space="preserve"> </w:t>
      </w:r>
      <w:r w:rsidRPr="00E27D49">
        <w:rPr>
          <w:rFonts w:ascii="Arial Narrow" w:hAnsi="Arial Narrow" w:cs="Arial"/>
          <w:color w:val="000000"/>
        </w:rPr>
        <w:t>foi.</w:t>
      </w:r>
    </w:p>
    <w:p w14:paraId="5247DC7A" w14:textId="77777777" w:rsidR="00EB441F" w:rsidRPr="00E27D49" w:rsidRDefault="00661F1D" w:rsidP="007A20B4">
      <w:pPr>
        <w:pStyle w:val="Titre3"/>
        <w:numPr>
          <w:ilvl w:val="0"/>
          <w:numId w:val="0"/>
        </w:numPr>
        <w:ind w:left="720" w:hanging="720"/>
        <w:rPr>
          <w:color w:val="000000"/>
        </w:rPr>
      </w:pPr>
      <w:bookmarkStart w:id="93" w:name="_Toc486416433"/>
      <w:bookmarkStart w:id="94" w:name="_Toc487280434"/>
      <w:bookmarkStart w:id="95" w:name="_Toc487353940"/>
      <w:bookmarkStart w:id="96" w:name="_Toc61542190"/>
      <w:r w:rsidRPr="00E27D49">
        <w:rPr>
          <w:color w:val="000000"/>
        </w:rPr>
        <w:t>Article 13 : Documents constituant l’offre</w:t>
      </w:r>
      <w:bookmarkEnd w:id="93"/>
      <w:bookmarkEnd w:id="94"/>
      <w:bookmarkEnd w:id="95"/>
      <w:bookmarkEnd w:id="96"/>
    </w:p>
    <w:p w14:paraId="29E212F5"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13.1.</w:t>
      </w:r>
      <w:r w:rsidRPr="00E27D49">
        <w:rPr>
          <w:rFonts w:ascii="Arial Narrow" w:hAnsi="Arial Narrow" w:cs="Arial"/>
          <w:color w:val="000000"/>
          <w:spacing w:val="17"/>
        </w:rPr>
        <w:t xml:space="preserve"> </w:t>
      </w:r>
      <w:r w:rsidRPr="00E27D49">
        <w:rPr>
          <w:rFonts w:ascii="Arial Narrow" w:hAnsi="Arial Narrow" w:cs="Arial"/>
          <w:color w:val="000000"/>
          <w:spacing w:val="5"/>
        </w:rPr>
        <w:t>L’offr</w:t>
      </w:r>
      <w:r w:rsidRPr="00E27D49">
        <w:rPr>
          <w:rFonts w:ascii="Arial Narrow" w:hAnsi="Arial Narrow" w:cs="Arial"/>
          <w:color w:val="000000"/>
        </w:rPr>
        <w:t xml:space="preserve">e </w:t>
      </w:r>
      <w:r w:rsidRPr="00E27D49">
        <w:rPr>
          <w:rFonts w:ascii="Arial Narrow" w:hAnsi="Arial Narrow" w:cs="Arial"/>
          <w:color w:val="000000"/>
          <w:spacing w:val="5"/>
        </w:rPr>
        <w:t>présenté</w:t>
      </w:r>
      <w:r w:rsidRPr="00E27D49">
        <w:rPr>
          <w:rFonts w:ascii="Arial Narrow" w:hAnsi="Arial Narrow" w:cs="Arial"/>
          <w:color w:val="000000"/>
        </w:rPr>
        <w:t>e</w:t>
      </w:r>
      <w:r w:rsidRPr="00E27D49">
        <w:rPr>
          <w:rFonts w:ascii="Arial Narrow" w:hAnsi="Arial Narrow" w:cs="Arial"/>
          <w:color w:val="000000"/>
          <w:spacing w:val="-9"/>
        </w:rPr>
        <w:t xml:space="preserve"> </w:t>
      </w:r>
      <w:r w:rsidRPr="00E27D49">
        <w:rPr>
          <w:rFonts w:ascii="Arial Narrow" w:hAnsi="Arial Narrow" w:cs="Arial"/>
          <w:color w:val="000000"/>
          <w:spacing w:val="5"/>
        </w:rPr>
        <w:t>pa</w:t>
      </w:r>
      <w:r w:rsidRPr="00E27D49">
        <w:rPr>
          <w:rFonts w:ascii="Arial Narrow" w:hAnsi="Arial Narrow" w:cs="Arial"/>
          <w:color w:val="000000"/>
        </w:rPr>
        <w:t xml:space="preserve">r </w:t>
      </w:r>
      <w:r w:rsidRPr="00E27D49">
        <w:rPr>
          <w:rFonts w:ascii="Arial Narrow" w:hAnsi="Arial Narrow" w:cs="Arial"/>
          <w:color w:val="000000"/>
          <w:spacing w:val="5"/>
        </w:rPr>
        <w:t>l</w:t>
      </w:r>
      <w:r w:rsidRPr="00E27D49">
        <w:rPr>
          <w:rFonts w:ascii="Arial Narrow" w:hAnsi="Arial Narrow" w:cs="Arial"/>
          <w:color w:val="000000"/>
        </w:rPr>
        <w:t xml:space="preserve">e </w:t>
      </w:r>
      <w:r w:rsidRPr="00E27D49">
        <w:rPr>
          <w:rFonts w:ascii="Arial Narrow" w:hAnsi="Arial Narrow" w:cs="Arial"/>
          <w:color w:val="000000"/>
          <w:spacing w:val="5"/>
        </w:rPr>
        <w:t>soumissionnaire comprendr</w:t>
      </w:r>
      <w:r w:rsidRPr="00E27D49">
        <w:rPr>
          <w:rFonts w:ascii="Arial Narrow" w:hAnsi="Arial Narrow" w:cs="Arial"/>
          <w:color w:val="000000"/>
        </w:rPr>
        <w:t xml:space="preserve">a </w:t>
      </w:r>
      <w:r w:rsidRPr="00E27D49">
        <w:rPr>
          <w:rFonts w:ascii="Arial Narrow" w:hAnsi="Arial Narrow" w:cs="Arial"/>
          <w:color w:val="000000"/>
          <w:spacing w:val="5"/>
        </w:rPr>
        <w:t>le</w:t>
      </w:r>
      <w:r w:rsidRPr="00E27D49">
        <w:rPr>
          <w:rFonts w:ascii="Arial Narrow" w:hAnsi="Arial Narrow" w:cs="Arial"/>
          <w:color w:val="000000"/>
        </w:rPr>
        <w:t xml:space="preserve">s </w:t>
      </w:r>
      <w:r w:rsidRPr="00E27D49">
        <w:rPr>
          <w:rFonts w:ascii="Arial Narrow" w:hAnsi="Arial Narrow" w:cs="Arial"/>
          <w:color w:val="000000"/>
          <w:spacing w:val="5"/>
        </w:rPr>
        <w:t>document</w:t>
      </w:r>
      <w:r w:rsidRPr="00E27D49">
        <w:rPr>
          <w:rFonts w:ascii="Arial Narrow" w:hAnsi="Arial Narrow" w:cs="Arial"/>
          <w:color w:val="000000"/>
        </w:rPr>
        <w:t xml:space="preserve">s </w:t>
      </w:r>
      <w:r w:rsidRPr="00E27D49">
        <w:rPr>
          <w:rFonts w:ascii="Arial Narrow" w:hAnsi="Arial Narrow" w:cs="Arial"/>
          <w:color w:val="000000"/>
          <w:spacing w:val="5"/>
        </w:rPr>
        <w:t>détaillé</w:t>
      </w:r>
      <w:r w:rsidRPr="00E27D49">
        <w:rPr>
          <w:rFonts w:ascii="Arial Narrow" w:hAnsi="Arial Narrow" w:cs="Arial"/>
          <w:color w:val="000000"/>
        </w:rPr>
        <w:t>s</w:t>
      </w:r>
      <w:r w:rsidRPr="00E27D49">
        <w:rPr>
          <w:rFonts w:ascii="Arial Narrow" w:hAnsi="Arial Narrow" w:cs="Arial"/>
          <w:color w:val="000000"/>
          <w:spacing w:val="16"/>
        </w:rPr>
        <w:t xml:space="preserve"> </w:t>
      </w:r>
      <w:r w:rsidRPr="00E27D49">
        <w:rPr>
          <w:rFonts w:ascii="Arial Narrow" w:hAnsi="Arial Narrow" w:cs="Arial"/>
          <w:color w:val="000000"/>
          <w:spacing w:val="5"/>
        </w:rPr>
        <w:t xml:space="preserve">au </w:t>
      </w:r>
      <w:r w:rsidRPr="00E27D49">
        <w:rPr>
          <w:rFonts w:ascii="Arial Narrow" w:hAnsi="Arial Narrow" w:cs="Arial"/>
          <w:color w:val="000000"/>
        </w:rPr>
        <w:t>RPAO, dûment remplis et regroupés en trois volumes</w:t>
      </w:r>
      <w:r w:rsidRPr="00E27D49">
        <w:rPr>
          <w:rFonts w:ascii="Arial Narrow" w:hAnsi="Arial Narrow" w:cs="Arial"/>
          <w:color w:val="000000"/>
          <w:spacing w:val="6"/>
        </w:rPr>
        <w:t xml:space="preserve"> </w:t>
      </w:r>
      <w:r w:rsidRPr="00E27D49">
        <w:rPr>
          <w:rFonts w:ascii="Arial Narrow" w:hAnsi="Arial Narrow" w:cs="Arial"/>
          <w:color w:val="000000"/>
        </w:rPr>
        <w:t>:</w:t>
      </w:r>
    </w:p>
    <w:p w14:paraId="60FE044A" w14:textId="77777777" w:rsidR="00661F1D" w:rsidRPr="00E27D49" w:rsidRDefault="00661F1D" w:rsidP="002B5E63">
      <w:pPr>
        <w:keepNext/>
        <w:autoSpaceDE w:val="0"/>
        <w:jc w:val="both"/>
        <w:rPr>
          <w:rFonts w:ascii="Arial Narrow" w:hAnsi="Arial Narrow"/>
          <w:b/>
          <w:color w:val="000000"/>
        </w:rPr>
      </w:pPr>
      <w:r w:rsidRPr="00E27D49">
        <w:rPr>
          <w:rFonts w:ascii="Arial Narrow" w:hAnsi="Arial Narrow" w:cs="Arial"/>
          <w:i/>
          <w:iCs/>
          <w:color w:val="000000"/>
        </w:rPr>
        <w:t>a.</w:t>
      </w:r>
      <w:r w:rsidRPr="00E27D49">
        <w:rPr>
          <w:rFonts w:ascii="Arial Narrow" w:hAnsi="Arial Narrow" w:cs="Arial"/>
          <w:i/>
          <w:iCs/>
          <w:color w:val="000000"/>
          <w:spacing w:val="6"/>
        </w:rPr>
        <w:t xml:space="preserve"> </w:t>
      </w:r>
      <w:r w:rsidRPr="00E27D49">
        <w:rPr>
          <w:rFonts w:ascii="Arial Narrow" w:hAnsi="Arial Narrow" w:cs="Arial"/>
          <w:b/>
          <w:i/>
          <w:iCs/>
          <w:color w:val="000000"/>
        </w:rPr>
        <w:t>Volume</w:t>
      </w:r>
      <w:r w:rsidRPr="00E27D49">
        <w:rPr>
          <w:rFonts w:ascii="Arial Narrow" w:hAnsi="Arial Narrow" w:cs="Arial"/>
          <w:b/>
          <w:i/>
          <w:iCs/>
          <w:color w:val="000000"/>
          <w:spacing w:val="6"/>
        </w:rPr>
        <w:t xml:space="preserve"> </w:t>
      </w:r>
      <w:r w:rsidRPr="00E27D49">
        <w:rPr>
          <w:rFonts w:ascii="Arial Narrow" w:hAnsi="Arial Narrow" w:cs="Arial"/>
          <w:b/>
          <w:i/>
          <w:iCs/>
          <w:color w:val="000000"/>
        </w:rPr>
        <w:t>1</w:t>
      </w:r>
      <w:r w:rsidRPr="00E27D49">
        <w:rPr>
          <w:rFonts w:ascii="Arial Narrow" w:hAnsi="Arial Narrow" w:cs="Arial"/>
          <w:b/>
          <w:i/>
          <w:iCs/>
          <w:color w:val="000000"/>
          <w:spacing w:val="6"/>
        </w:rPr>
        <w:t xml:space="preserve"> </w:t>
      </w:r>
      <w:r w:rsidRPr="00E27D49">
        <w:rPr>
          <w:rFonts w:ascii="Arial Narrow" w:hAnsi="Arial Narrow" w:cs="Arial"/>
          <w:b/>
          <w:i/>
          <w:iCs/>
          <w:color w:val="000000"/>
        </w:rPr>
        <w:t>:</w:t>
      </w:r>
      <w:r w:rsidRPr="00E27D49">
        <w:rPr>
          <w:rFonts w:ascii="Arial Narrow" w:hAnsi="Arial Narrow" w:cs="Arial"/>
          <w:b/>
          <w:i/>
          <w:iCs/>
          <w:color w:val="000000"/>
          <w:spacing w:val="6"/>
        </w:rPr>
        <w:t xml:space="preserve"> </w:t>
      </w:r>
      <w:r w:rsidRPr="00E27D49">
        <w:rPr>
          <w:rFonts w:ascii="Arial Narrow" w:hAnsi="Arial Narrow" w:cs="Arial"/>
          <w:b/>
          <w:i/>
          <w:iCs/>
          <w:color w:val="000000"/>
        </w:rPr>
        <w:t>Dossier</w:t>
      </w:r>
      <w:r w:rsidRPr="00E27D49">
        <w:rPr>
          <w:rFonts w:ascii="Arial Narrow" w:hAnsi="Arial Narrow" w:cs="Arial"/>
          <w:b/>
          <w:i/>
          <w:iCs/>
          <w:color w:val="000000"/>
          <w:spacing w:val="6"/>
        </w:rPr>
        <w:t xml:space="preserve"> </w:t>
      </w:r>
      <w:r w:rsidRPr="00E27D49">
        <w:rPr>
          <w:rFonts w:ascii="Arial Narrow" w:hAnsi="Arial Narrow" w:cs="Arial"/>
          <w:b/>
          <w:i/>
          <w:iCs/>
          <w:color w:val="000000"/>
        </w:rPr>
        <w:t>administratif</w:t>
      </w:r>
    </w:p>
    <w:p w14:paraId="0BF76912" w14:textId="77777777" w:rsidR="00EB441F" w:rsidRPr="00E27D49" w:rsidRDefault="00661F1D" w:rsidP="002B5E63">
      <w:pPr>
        <w:keepNext/>
        <w:autoSpaceDE w:val="0"/>
        <w:jc w:val="both"/>
        <w:rPr>
          <w:rFonts w:ascii="Arial Narrow" w:hAnsi="Arial Narrow"/>
          <w:color w:val="000000"/>
        </w:rPr>
      </w:pPr>
      <w:r w:rsidRPr="00E27D49">
        <w:rPr>
          <w:rFonts w:ascii="Arial Narrow" w:hAnsi="Arial Narrow" w:cs="Arial"/>
          <w:color w:val="000000"/>
        </w:rPr>
        <w:t>Il</w:t>
      </w:r>
      <w:r w:rsidRPr="00E27D49">
        <w:rPr>
          <w:rFonts w:ascii="Arial Narrow" w:hAnsi="Arial Narrow" w:cs="Arial"/>
          <w:color w:val="000000"/>
          <w:spacing w:val="6"/>
        </w:rPr>
        <w:t xml:space="preserve"> </w:t>
      </w:r>
      <w:r w:rsidRPr="00E27D49">
        <w:rPr>
          <w:rFonts w:ascii="Arial Narrow" w:hAnsi="Arial Narrow" w:cs="Arial"/>
          <w:color w:val="000000"/>
        </w:rPr>
        <w:t>comprend</w:t>
      </w:r>
      <w:r w:rsidRPr="00E27D49">
        <w:rPr>
          <w:rFonts w:ascii="Arial Narrow" w:hAnsi="Arial Narrow" w:cs="Arial"/>
          <w:color w:val="000000"/>
          <w:spacing w:val="6"/>
        </w:rPr>
        <w:t xml:space="preserve"> </w:t>
      </w:r>
      <w:r w:rsidRPr="00E27D49">
        <w:rPr>
          <w:rFonts w:ascii="Arial Narrow" w:hAnsi="Arial Narrow" w:cs="Arial"/>
          <w:color w:val="000000"/>
        </w:rPr>
        <w:t>:</w:t>
      </w:r>
    </w:p>
    <w:p w14:paraId="2D869761" w14:textId="77777777" w:rsidR="00EB441F" w:rsidRPr="00E27D49" w:rsidRDefault="00661F1D" w:rsidP="002B5E63">
      <w:pPr>
        <w:keepNext/>
        <w:autoSpaceDE w:val="0"/>
        <w:ind w:left="567" w:hanging="283"/>
        <w:jc w:val="both"/>
        <w:rPr>
          <w:rFonts w:ascii="Arial Narrow" w:hAnsi="Arial Narrow"/>
          <w:color w:val="000000"/>
        </w:rPr>
      </w:pPr>
      <w:r w:rsidRPr="00E27D49">
        <w:rPr>
          <w:rFonts w:ascii="Arial Narrow" w:hAnsi="Arial Narrow" w:cs="Arial"/>
          <w:color w:val="000000"/>
          <w:w w:val="93"/>
        </w:rPr>
        <w:t>i.</w:t>
      </w:r>
      <w:r w:rsidRPr="00E27D49">
        <w:rPr>
          <w:rFonts w:ascii="Arial Narrow" w:hAnsi="Arial Narrow" w:cs="Arial"/>
          <w:color w:val="000000"/>
          <w:spacing w:val="-6"/>
        </w:rPr>
        <w:t xml:space="preserve"> </w:t>
      </w:r>
      <w:r w:rsidRPr="00E27D49">
        <w:rPr>
          <w:rFonts w:ascii="Arial Narrow" w:hAnsi="Arial Narrow" w:cs="Arial"/>
          <w:color w:val="000000"/>
          <w:w w:val="93"/>
        </w:rPr>
        <w:t>Tous</w:t>
      </w:r>
      <w:r w:rsidRPr="00E27D49">
        <w:rPr>
          <w:rFonts w:ascii="Arial Narrow" w:hAnsi="Arial Narrow" w:cs="Arial"/>
          <w:color w:val="000000"/>
          <w:spacing w:val="-6"/>
        </w:rPr>
        <w:t xml:space="preserve"> </w:t>
      </w:r>
      <w:r w:rsidRPr="00E27D49">
        <w:rPr>
          <w:rFonts w:ascii="Arial Narrow" w:hAnsi="Arial Narrow" w:cs="Arial"/>
          <w:color w:val="000000"/>
          <w:w w:val="93"/>
        </w:rPr>
        <w:t>les</w:t>
      </w:r>
      <w:r w:rsidRPr="00E27D49">
        <w:rPr>
          <w:rFonts w:ascii="Arial Narrow" w:hAnsi="Arial Narrow" w:cs="Arial"/>
          <w:color w:val="000000"/>
          <w:spacing w:val="-6"/>
        </w:rPr>
        <w:t xml:space="preserve"> </w:t>
      </w:r>
      <w:r w:rsidRPr="00E27D49">
        <w:rPr>
          <w:rFonts w:ascii="Arial Narrow" w:hAnsi="Arial Narrow" w:cs="Arial"/>
          <w:color w:val="000000"/>
          <w:w w:val="93"/>
        </w:rPr>
        <w:t>documents</w:t>
      </w:r>
      <w:r w:rsidRPr="00E27D49">
        <w:rPr>
          <w:rFonts w:ascii="Arial Narrow" w:hAnsi="Arial Narrow" w:cs="Arial"/>
          <w:color w:val="000000"/>
          <w:spacing w:val="-6"/>
        </w:rPr>
        <w:t xml:space="preserve"> </w:t>
      </w:r>
      <w:r w:rsidRPr="00E27D49">
        <w:rPr>
          <w:rFonts w:ascii="Arial Narrow" w:hAnsi="Arial Narrow" w:cs="Arial"/>
          <w:color w:val="000000"/>
          <w:w w:val="93"/>
        </w:rPr>
        <w:t>attestant</w:t>
      </w:r>
      <w:r w:rsidRPr="00E27D49">
        <w:rPr>
          <w:rFonts w:ascii="Arial Narrow" w:hAnsi="Arial Narrow" w:cs="Arial"/>
          <w:color w:val="000000"/>
          <w:spacing w:val="-6"/>
        </w:rPr>
        <w:t xml:space="preserve"> </w:t>
      </w:r>
      <w:r w:rsidRPr="00E27D49">
        <w:rPr>
          <w:rFonts w:ascii="Arial Narrow" w:hAnsi="Arial Narrow" w:cs="Arial"/>
          <w:color w:val="000000"/>
          <w:w w:val="93"/>
        </w:rPr>
        <w:t>que</w:t>
      </w:r>
      <w:r w:rsidRPr="00E27D49">
        <w:rPr>
          <w:rFonts w:ascii="Arial Narrow" w:hAnsi="Arial Narrow" w:cs="Arial"/>
          <w:color w:val="000000"/>
          <w:spacing w:val="-6"/>
        </w:rPr>
        <w:t xml:space="preserve"> </w:t>
      </w:r>
      <w:r w:rsidRPr="00E27D49">
        <w:rPr>
          <w:rFonts w:ascii="Arial Narrow" w:hAnsi="Arial Narrow" w:cs="Arial"/>
          <w:color w:val="000000"/>
          <w:w w:val="93"/>
        </w:rPr>
        <w:t>le</w:t>
      </w:r>
      <w:r w:rsidRPr="00E27D49">
        <w:rPr>
          <w:rFonts w:ascii="Arial Narrow" w:hAnsi="Arial Narrow" w:cs="Arial"/>
          <w:color w:val="000000"/>
          <w:spacing w:val="-6"/>
        </w:rPr>
        <w:t xml:space="preserve"> </w:t>
      </w:r>
      <w:r w:rsidRPr="00E27D49">
        <w:rPr>
          <w:rFonts w:ascii="Arial Narrow" w:hAnsi="Arial Narrow" w:cs="Arial"/>
          <w:color w:val="000000"/>
          <w:w w:val="93"/>
        </w:rPr>
        <w:t>soumissionnaire</w:t>
      </w:r>
      <w:r w:rsidRPr="00E27D49">
        <w:rPr>
          <w:rFonts w:ascii="Arial Narrow" w:hAnsi="Arial Narrow" w:cs="Arial"/>
          <w:color w:val="000000"/>
          <w:spacing w:val="-6"/>
        </w:rPr>
        <w:t xml:space="preserve"> </w:t>
      </w:r>
      <w:r w:rsidRPr="00E27D49">
        <w:rPr>
          <w:rFonts w:ascii="Arial Narrow" w:hAnsi="Arial Narrow" w:cs="Arial"/>
          <w:color w:val="000000"/>
          <w:w w:val="93"/>
        </w:rPr>
        <w:t>:</w:t>
      </w:r>
    </w:p>
    <w:p w14:paraId="1F6A34CA" w14:textId="77777777" w:rsidR="00EB441F" w:rsidRPr="00E27D49" w:rsidRDefault="00661F1D" w:rsidP="002B5E63">
      <w:pPr>
        <w:keepNext/>
        <w:autoSpaceDE w:val="0"/>
        <w:ind w:left="851" w:hanging="284"/>
        <w:jc w:val="both"/>
        <w:rPr>
          <w:rFonts w:ascii="Arial Narrow" w:hAnsi="Arial Narrow"/>
          <w:color w:val="000000"/>
        </w:rPr>
      </w:pPr>
      <w:r w:rsidRPr="00E27D49">
        <w:rPr>
          <w:rFonts w:ascii="Arial Narrow" w:hAnsi="Arial Narrow" w:cs="Arial"/>
          <w:color w:val="000000"/>
        </w:rPr>
        <w:t>-</w:t>
      </w:r>
      <w:r w:rsidR="00EB441F" w:rsidRPr="00E27D49">
        <w:rPr>
          <w:rFonts w:ascii="Arial Narrow" w:hAnsi="Arial Narrow" w:cs="Arial"/>
          <w:color w:val="000000"/>
        </w:rPr>
        <w:t xml:space="preserve"> </w:t>
      </w:r>
      <w:r w:rsidRPr="00E27D49">
        <w:rPr>
          <w:rFonts w:ascii="Arial Narrow" w:hAnsi="Arial Narrow" w:cs="Arial"/>
          <w:color w:val="000000"/>
        </w:rPr>
        <w:t>A</w:t>
      </w:r>
      <w:r w:rsidRPr="00E27D49">
        <w:rPr>
          <w:rFonts w:ascii="Arial Narrow" w:hAnsi="Arial Narrow" w:cs="Arial"/>
          <w:color w:val="000000"/>
          <w:spacing w:val="13"/>
        </w:rPr>
        <w:t xml:space="preserve"> </w:t>
      </w:r>
      <w:r w:rsidRPr="00E27D49">
        <w:rPr>
          <w:rFonts w:ascii="Arial Narrow" w:hAnsi="Arial Narrow" w:cs="Arial"/>
          <w:color w:val="000000"/>
        </w:rPr>
        <w:t>souscrit</w:t>
      </w:r>
      <w:r w:rsidRPr="00E27D49">
        <w:rPr>
          <w:rFonts w:ascii="Arial Narrow" w:hAnsi="Arial Narrow" w:cs="Arial"/>
          <w:color w:val="000000"/>
          <w:spacing w:val="13"/>
        </w:rPr>
        <w:t xml:space="preserve"> </w:t>
      </w:r>
      <w:r w:rsidRPr="00E27D49">
        <w:rPr>
          <w:rFonts w:ascii="Arial Narrow" w:hAnsi="Arial Narrow" w:cs="Arial"/>
          <w:color w:val="000000"/>
        </w:rPr>
        <w:t>les</w:t>
      </w:r>
      <w:r w:rsidRPr="00E27D49">
        <w:rPr>
          <w:rFonts w:ascii="Arial Narrow" w:hAnsi="Arial Narrow" w:cs="Arial"/>
          <w:color w:val="000000"/>
          <w:spacing w:val="13"/>
        </w:rPr>
        <w:t xml:space="preserve"> </w:t>
      </w:r>
      <w:r w:rsidRPr="00E27D49">
        <w:rPr>
          <w:rFonts w:ascii="Arial Narrow" w:hAnsi="Arial Narrow" w:cs="Arial"/>
          <w:color w:val="000000"/>
        </w:rPr>
        <w:t>déclarations</w:t>
      </w:r>
      <w:r w:rsidRPr="00E27D49">
        <w:rPr>
          <w:rFonts w:ascii="Arial Narrow" w:hAnsi="Arial Narrow" w:cs="Arial"/>
          <w:color w:val="000000"/>
          <w:spacing w:val="13"/>
        </w:rPr>
        <w:t xml:space="preserve"> </w:t>
      </w:r>
      <w:r w:rsidRPr="00E27D49">
        <w:rPr>
          <w:rFonts w:ascii="Arial Narrow" w:hAnsi="Arial Narrow" w:cs="Arial"/>
          <w:color w:val="000000"/>
        </w:rPr>
        <w:t>prévues</w:t>
      </w:r>
      <w:r w:rsidRPr="00E27D49">
        <w:rPr>
          <w:rFonts w:ascii="Arial Narrow" w:hAnsi="Arial Narrow" w:cs="Arial"/>
          <w:color w:val="000000"/>
          <w:spacing w:val="13"/>
        </w:rPr>
        <w:t xml:space="preserve"> </w:t>
      </w:r>
      <w:r w:rsidRPr="00E27D49">
        <w:rPr>
          <w:rFonts w:ascii="Arial Narrow" w:hAnsi="Arial Narrow" w:cs="Arial"/>
          <w:color w:val="000000"/>
        </w:rPr>
        <w:t>par</w:t>
      </w:r>
      <w:r w:rsidRPr="00E27D49">
        <w:rPr>
          <w:rFonts w:ascii="Arial Narrow" w:hAnsi="Arial Narrow" w:cs="Arial"/>
          <w:color w:val="000000"/>
          <w:spacing w:val="13"/>
        </w:rPr>
        <w:t xml:space="preserve"> </w:t>
      </w:r>
      <w:r w:rsidRPr="00E27D49">
        <w:rPr>
          <w:rFonts w:ascii="Arial Narrow" w:hAnsi="Arial Narrow" w:cs="Arial"/>
          <w:color w:val="000000"/>
        </w:rPr>
        <w:t>les</w:t>
      </w:r>
      <w:r w:rsidRPr="00E27D49">
        <w:rPr>
          <w:rFonts w:ascii="Arial Narrow" w:hAnsi="Arial Narrow" w:cs="Arial"/>
          <w:color w:val="000000"/>
          <w:spacing w:val="13"/>
        </w:rPr>
        <w:t xml:space="preserve"> </w:t>
      </w:r>
      <w:r w:rsidRPr="00E27D49">
        <w:rPr>
          <w:rFonts w:ascii="Arial Narrow" w:hAnsi="Arial Narrow" w:cs="Arial"/>
          <w:color w:val="000000"/>
        </w:rPr>
        <w:t>lois</w:t>
      </w:r>
      <w:r w:rsidRPr="00E27D49">
        <w:rPr>
          <w:rFonts w:ascii="Arial Narrow" w:hAnsi="Arial Narrow" w:cs="Arial"/>
          <w:color w:val="000000"/>
          <w:spacing w:val="13"/>
        </w:rPr>
        <w:t xml:space="preserve"> </w:t>
      </w:r>
      <w:r w:rsidRPr="00E27D49">
        <w:rPr>
          <w:rFonts w:ascii="Arial Narrow" w:hAnsi="Arial Narrow" w:cs="Arial"/>
          <w:color w:val="000000"/>
        </w:rPr>
        <w:t>et règlements</w:t>
      </w:r>
      <w:r w:rsidRPr="00E27D49">
        <w:rPr>
          <w:rFonts w:ascii="Arial Narrow" w:hAnsi="Arial Narrow" w:cs="Arial"/>
          <w:color w:val="000000"/>
          <w:spacing w:val="6"/>
        </w:rPr>
        <w:t xml:space="preserve"> </w:t>
      </w:r>
      <w:r w:rsidRPr="00E27D49">
        <w:rPr>
          <w:rFonts w:ascii="Arial Narrow" w:hAnsi="Arial Narrow" w:cs="Arial"/>
          <w:color w:val="000000"/>
        </w:rPr>
        <w:t>en</w:t>
      </w:r>
      <w:r w:rsidRPr="00E27D49">
        <w:rPr>
          <w:rFonts w:ascii="Arial Narrow" w:hAnsi="Arial Narrow" w:cs="Arial"/>
          <w:color w:val="000000"/>
          <w:spacing w:val="6"/>
        </w:rPr>
        <w:t xml:space="preserve"> </w:t>
      </w:r>
      <w:r w:rsidRPr="00E27D49">
        <w:rPr>
          <w:rFonts w:ascii="Arial Narrow" w:hAnsi="Arial Narrow" w:cs="Arial"/>
          <w:color w:val="000000"/>
        </w:rPr>
        <w:t>vigueur</w:t>
      </w:r>
      <w:r w:rsidRPr="00E27D49">
        <w:rPr>
          <w:rFonts w:ascii="Arial Narrow" w:hAnsi="Arial Narrow" w:cs="Arial"/>
          <w:color w:val="000000"/>
          <w:spacing w:val="6"/>
        </w:rPr>
        <w:t xml:space="preserve"> </w:t>
      </w:r>
      <w:r w:rsidRPr="00E27D49">
        <w:rPr>
          <w:rFonts w:ascii="Arial Narrow" w:hAnsi="Arial Narrow" w:cs="Arial"/>
          <w:color w:val="000000"/>
        </w:rPr>
        <w:t>;</w:t>
      </w:r>
    </w:p>
    <w:p w14:paraId="4877E6F9" w14:textId="77777777" w:rsidR="00EB441F" w:rsidRPr="00E27D49" w:rsidRDefault="00661F1D" w:rsidP="004C4689">
      <w:pPr>
        <w:widowControl w:val="0"/>
        <w:autoSpaceDE w:val="0"/>
        <w:ind w:left="720" w:hanging="153"/>
        <w:jc w:val="both"/>
        <w:rPr>
          <w:rFonts w:ascii="Arial Narrow" w:hAnsi="Arial Narrow"/>
          <w:color w:val="000000"/>
        </w:rPr>
      </w:pPr>
      <w:r w:rsidRPr="00E27D49">
        <w:rPr>
          <w:rFonts w:ascii="Arial Narrow" w:hAnsi="Arial Narrow" w:cs="Arial"/>
          <w:color w:val="000000"/>
        </w:rPr>
        <w:t xml:space="preserve">- A acquitté les droits, taxes, impôts, cotisations, contributions, redevances ou prélèvements de </w:t>
      </w:r>
      <w:r w:rsidRPr="00E27D49">
        <w:rPr>
          <w:rFonts w:ascii="Arial Narrow" w:hAnsi="Arial Narrow" w:cs="Arial"/>
          <w:color w:val="000000"/>
        </w:rPr>
        <w:lastRenderedPageBreak/>
        <w:t>quelque</w:t>
      </w:r>
      <w:r w:rsidRPr="00E27D49">
        <w:rPr>
          <w:rFonts w:ascii="Arial Narrow" w:hAnsi="Arial Narrow" w:cs="Arial"/>
          <w:color w:val="000000"/>
          <w:spacing w:val="6"/>
        </w:rPr>
        <w:t xml:space="preserve"> </w:t>
      </w:r>
      <w:r w:rsidRPr="00E27D49">
        <w:rPr>
          <w:rFonts w:ascii="Arial Narrow" w:hAnsi="Arial Narrow" w:cs="Arial"/>
          <w:color w:val="000000"/>
        </w:rPr>
        <w:t>nature</w:t>
      </w:r>
      <w:r w:rsidRPr="00E27D49">
        <w:rPr>
          <w:rFonts w:ascii="Arial Narrow" w:hAnsi="Arial Narrow" w:cs="Arial"/>
          <w:color w:val="000000"/>
          <w:spacing w:val="6"/>
        </w:rPr>
        <w:t xml:space="preserve"> </w:t>
      </w:r>
      <w:r w:rsidRPr="00E27D49">
        <w:rPr>
          <w:rFonts w:ascii="Arial Narrow" w:hAnsi="Arial Narrow" w:cs="Arial"/>
          <w:color w:val="000000"/>
        </w:rPr>
        <w:t>que</w:t>
      </w:r>
      <w:r w:rsidRPr="00E27D49">
        <w:rPr>
          <w:rFonts w:ascii="Arial Narrow" w:hAnsi="Arial Narrow" w:cs="Arial"/>
          <w:color w:val="000000"/>
          <w:spacing w:val="6"/>
        </w:rPr>
        <w:t xml:space="preserve"> </w:t>
      </w:r>
      <w:r w:rsidRPr="00E27D49">
        <w:rPr>
          <w:rFonts w:ascii="Arial Narrow" w:hAnsi="Arial Narrow" w:cs="Arial"/>
          <w:color w:val="000000"/>
        </w:rPr>
        <w:t>ce</w:t>
      </w:r>
      <w:r w:rsidRPr="00E27D49">
        <w:rPr>
          <w:rFonts w:ascii="Arial Narrow" w:hAnsi="Arial Narrow" w:cs="Arial"/>
          <w:color w:val="000000"/>
          <w:spacing w:val="6"/>
        </w:rPr>
        <w:t xml:space="preserve"> </w:t>
      </w:r>
      <w:r w:rsidRPr="00E27D49">
        <w:rPr>
          <w:rFonts w:ascii="Arial Narrow" w:hAnsi="Arial Narrow" w:cs="Arial"/>
          <w:color w:val="000000"/>
        </w:rPr>
        <w:t>soit</w:t>
      </w:r>
      <w:r w:rsidRPr="00E27D49">
        <w:rPr>
          <w:rFonts w:ascii="Arial Narrow" w:hAnsi="Arial Narrow" w:cs="Arial"/>
          <w:color w:val="000000"/>
          <w:spacing w:val="6"/>
        </w:rPr>
        <w:t xml:space="preserve"> </w:t>
      </w:r>
      <w:r w:rsidRPr="00E27D49">
        <w:rPr>
          <w:rFonts w:ascii="Arial Narrow" w:hAnsi="Arial Narrow" w:cs="Arial"/>
          <w:color w:val="000000"/>
        </w:rPr>
        <w:t>;</w:t>
      </w:r>
    </w:p>
    <w:p w14:paraId="3AE4C423" w14:textId="77777777" w:rsidR="00EB441F" w:rsidRPr="00E27D49" w:rsidRDefault="00661F1D" w:rsidP="00661F1D">
      <w:pPr>
        <w:widowControl w:val="0"/>
        <w:autoSpaceDE w:val="0"/>
        <w:ind w:left="851" w:hanging="284"/>
        <w:jc w:val="both"/>
        <w:rPr>
          <w:rFonts w:ascii="Arial Narrow" w:hAnsi="Arial Narrow"/>
          <w:color w:val="000000"/>
        </w:rPr>
      </w:pPr>
      <w:r w:rsidRPr="00E27D49">
        <w:rPr>
          <w:rFonts w:ascii="Arial Narrow" w:hAnsi="Arial Narrow" w:cs="Arial"/>
          <w:color w:val="000000"/>
        </w:rPr>
        <w:t>-</w:t>
      </w:r>
      <w:r w:rsidR="00EB441F" w:rsidRPr="00E27D49">
        <w:rPr>
          <w:rFonts w:ascii="Arial Narrow" w:hAnsi="Arial Narrow" w:cs="Arial"/>
          <w:color w:val="000000"/>
        </w:rPr>
        <w:t xml:space="preserve"> </w:t>
      </w:r>
      <w:r w:rsidRPr="00E27D49">
        <w:rPr>
          <w:rFonts w:ascii="Arial Narrow" w:hAnsi="Arial Narrow" w:cs="Arial"/>
          <w:color w:val="000000"/>
        </w:rPr>
        <w:t>N’est pas en état de liquidation judiciaire ou en faillite</w:t>
      </w:r>
      <w:r w:rsidRPr="00E27D49">
        <w:rPr>
          <w:rFonts w:ascii="Arial Narrow" w:hAnsi="Arial Narrow" w:cs="Arial"/>
          <w:color w:val="000000"/>
          <w:spacing w:val="6"/>
        </w:rPr>
        <w:t xml:space="preserve"> </w:t>
      </w:r>
      <w:r w:rsidRPr="00E27D49">
        <w:rPr>
          <w:rFonts w:ascii="Arial Narrow" w:hAnsi="Arial Narrow" w:cs="Arial"/>
          <w:color w:val="000000"/>
        </w:rPr>
        <w:t>;</w:t>
      </w:r>
    </w:p>
    <w:p w14:paraId="754538D8" w14:textId="77777777" w:rsidR="00EB441F" w:rsidRPr="00E27D49" w:rsidRDefault="00661F1D" w:rsidP="00661F1D">
      <w:pPr>
        <w:widowControl w:val="0"/>
        <w:autoSpaceDE w:val="0"/>
        <w:ind w:left="709" w:hanging="142"/>
        <w:jc w:val="both"/>
        <w:rPr>
          <w:rFonts w:ascii="Arial Narrow" w:hAnsi="Arial Narrow"/>
          <w:color w:val="000000"/>
        </w:rPr>
      </w:pPr>
      <w:r w:rsidRPr="00E27D49">
        <w:rPr>
          <w:rFonts w:ascii="Arial Narrow" w:hAnsi="Arial Narrow" w:cs="Arial"/>
          <w:color w:val="000000"/>
        </w:rPr>
        <w:t>- N’est pas frappé de l’une des interdictions ou d’échéances</w:t>
      </w:r>
      <w:r w:rsidRPr="00E27D49">
        <w:rPr>
          <w:rFonts w:ascii="Arial Narrow" w:hAnsi="Arial Narrow" w:cs="Arial"/>
          <w:color w:val="000000"/>
          <w:spacing w:val="4"/>
        </w:rPr>
        <w:t xml:space="preserve"> </w:t>
      </w:r>
      <w:r w:rsidRPr="00E27D49">
        <w:rPr>
          <w:rFonts w:ascii="Arial Narrow" w:hAnsi="Arial Narrow" w:cs="Arial"/>
          <w:color w:val="000000"/>
        </w:rPr>
        <w:t>prévues</w:t>
      </w:r>
      <w:r w:rsidRPr="00E27D49">
        <w:rPr>
          <w:rFonts w:ascii="Arial Narrow" w:hAnsi="Arial Narrow" w:cs="Arial"/>
          <w:color w:val="000000"/>
          <w:spacing w:val="4"/>
        </w:rPr>
        <w:t xml:space="preserve"> </w:t>
      </w:r>
      <w:r w:rsidRPr="00E27D49">
        <w:rPr>
          <w:rFonts w:ascii="Arial Narrow" w:hAnsi="Arial Narrow" w:cs="Arial"/>
          <w:color w:val="000000"/>
        </w:rPr>
        <w:t>par</w:t>
      </w:r>
      <w:r w:rsidRPr="00E27D49">
        <w:rPr>
          <w:rFonts w:ascii="Arial Narrow" w:hAnsi="Arial Narrow" w:cs="Arial"/>
          <w:color w:val="000000"/>
          <w:spacing w:val="4"/>
        </w:rPr>
        <w:t xml:space="preserve"> </w:t>
      </w:r>
      <w:r w:rsidRPr="00E27D49">
        <w:rPr>
          <w:rFonts w:ascii="Arial Narrow" w:hAnsi="Arial Narrow" w:cs="Arial"/>
          <w:color w:val="000000"/>
        </w:rPr>
        <w:t>la</w:t>
      </w:r>
      <w:r w:rsidRPr="00E27D49">
        <w:rPr>
          <w:rFonts w:ascii="Arial Narrow" w:hAnsi="Arial Narrow" w:cs="Arial"/>
          <w:color w:val="000000"/>
          <w:spacing w:val="4"/>
        </w:rPr>
        <w:t xml:space="preserve"> </w:t>
      </w:r>
      <w:r w:rsidRPr="00E27D49">
        <w:rPr>
          <w:rFonts w:ascii="Arial Narrow" w:hAnsi="Arial Narrow" w:cs="Arial"/>
          <w:color w:val="000000"/>
        </w:rPr>
        <w:t>législation</w:t>
      </w:r>
      <w:r w:rsidRPr="00E27D49">
        <w:rPr>
          <w:rFonts w:ascii="Arial Narrow" w:hAnsi="Arial Narrow" w:cs="Arial"/>
          <w:color w:val="000000"/>
          <w:spacing w:val="4"/>
        </w:rPr>
        <w:t xml:space="preserve"> </w:t>
      </w:r>
      <w:r w:rsidRPr="00E27D49">
        <w:rPr>
          <w:rFonts w:ascii="Arial Narrow" w:hAnsi="Arial Narrow" w:cs="Arial"/>
          <w:color w:val="000000"/>
        </w:rPr>
        <w:t>en</w:t>
      </w:r>
      <w:r w:rsidRPr="00E27D49">
        <w:rPr>
          <w:rFonts w:ascii="Arial Narrow" w:hAnsi="Arial Narrow" w:cs="Arial"/>
          <w:color w:val="000000"/>
          <w:spacing w:val="4"/>
        </w:rPr>
        <w:t xml:space="preserve"> </w:t>
      </w:r>
      <w:r w:rsidRPr="00E27D49">
        <w:rPr>
          <w:rFonts w:ascii="Arial Narrow" w:hAnsi="Arial Narrow" w:cs="Arial"/>
          <w:color w:val="000000"/>
        </w:rPr>
        <w:t>vigueur.</w:t>
      </w:r>
    </w:p>
    <w:p w14:paraId="7BA2B744" w14:textId="77777777" w:rsidR="00EB441F" w:rsidRPr="00E27D49" w:rsidRDefault="00661F1D" w:rsidP="00661F1D">
      <w:pPr>
        <w:widowControl w:val="0"/>
        <w:tabs>
          <w:tab w:val="left" w:pos="3840"/>
        </w:tabs>
        <w:autoSpaceDE w:val="0"/>
        <w:ind w:left="567" w:hanging="283"/>
        <w:jc w:val="both"/>
        <w:rPr>
          <w:rFonts w:ascii="Arial Narrow" w:hAnsi="Arial Narrow"/>
          <w:color w:val="000000"/>
        </w:rPr>
      </w:pPr>
      <w:r w:rsidRPr="00E27D49">
        <w:rPr>
          <w:rFonts w:ascii="Arial Narrow" w:hAnsi="Arial Narrow" w:cs="Arial"/>
          <w:color w:val="000000"/>
        </w:rPr>
        <w:t>ii. La</w:t>
      </w:r>
      <w:r w:rsidRPr="00E27D49">
        <w:rPr>
          <w:rFonts w:ascii="Arial Narrow" w:hAnsi="Arial Narrow" w:cs="Arial"/>
          <w:color w:val="000000"/>
          <w:spacing w:val="28"/>
        </w:rPr>
        <w:t xml:space="preserve"> </w:t>
      </w:r>
      <w:r w:rsidRPr="00E27D49">
        <w:rPr>
          <w:rFonts w:ascii="Arial Narrow" w:hAnsi="Arial Narrow" w:cs="Arial"/>
          <w:color w:val="000000"/>
        </w:rPr>
        <w:t>caution</w:t>
      </w:r>
      <w:r w:rsidRPr="00E27D49">
        <w:rPr>
          <w:rFonts w:ascii="Arial Narrow" w:hAnsi="Arial Narrow" w:cs="Arial"/>
          <w:color w:val="000000"/>
          <w:spacing w:val="28"/>
        </w:rPr>
        <w:t xml:space="preserve"> </w:t>
      </w:r>
      <w:r w:rsidRPr="00E27D49">
        <w:rPr>
          <w:rFonts w:ascii="Arial Narrow" w:hAnsi="Arial Narrow" w:cs="Arial"/>
          <w:color w:val="000000"/>
        </w:rPr>
        <w:t>de</w:t>
      </w:r>
      <w:r w:rsidRPr="00E27D49">
        <w:rPr>
          <w:rFonts w:ascii="Arial Narrow" w:hAnsi="Arial Narrow" w:cs="Arial"/>
          <w:color w:val="000000"/>
          <w:spacing w:val="28"/>
        </w:rPr>
        <w:t xml:space="preserve"> </w:t>
      </w:r>
      <w:r w:rsidRPr="00E27D49">
        <w:rPr>
          <w:rFonts w:ascii="Arial Narrow" w:hAnsi="Arial Narrow" w:cs="Arial"/>
          <w:color w:val="000000"/>
        </w:rPr>
        <w:t>soumission</w:t>
      </w:r>
      <w:r w:rsidRPr="00E27D49">
        <w:rPr>
          <w:rFonts w:ascii="Arial Narrow" w:hAnsi="Arial Narrow" w:cs="Arial"/>
          <w:color w:val="000000"/>
          <w:spacing w:val="28"/>
        </w:rPr>
        <w:t xml:space="preserve"> </w:t>
      </w:r>
      <w:r w:rsidRPr="00E27D49">
        <w:rPr>
          <w:rFonts w:ascii="Arial Narrow" w:hAnsi="Arial Narrow" w:cs="Arial"/>
          <w:color w:val="000000"/>
        </w:rPr>
        <w:t>établie</w:t>
      </w:r>
      <w:r w:rsidRPr="00E27D49">
        <w:rPr>
          <w:rFonts w:ascii="Arial Narrow" w:hAnsi="Arial Narrow" w:cs="Arial"/>
          <w:color w:val="000000"/>
          <w:spacing w:val="28"/>
        </w:rPr>
        <w:t xml:space="preserve"> </w:t>
      </w:r>
      <w:r w:rsidRPr="00E27D49">
        <w:rPr>
          <w:rFonts w:ascii="Arial Narrow" w:hAnsi="Arial Narrow" w:cs="Arial"/>
          <w:color w:val="000000"/>
        </w:rPr>
        <w:t>conformément aux</w:t>
      </w:r>
      <w:r w:rsidRPr="00E27D49">
        <w:rPr>
          <w:rFonts w:ascii="Arial Narrow" w:hAnsi="Arial Narrow" w:cs="Arial"/>
          <w:color w:val="000000"/>
          <w:spacing w:val="6"/>
        </w:rPr>
        <w:t xml:space="preserve"> </w:t>
      </w:r>
      <w:r w:rsidRPr="00E27D49">
        <w:rPr>
          <w:rFonts w:ascii="Arial Narrow" w:hAnsi="Arial Narrow" w:cs="Arial"/>
          <w:color w:val="000000"/>
        </w:rPr>
        <w:t>dispositions</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l’article</w:t>
      </w:r>
      <w:r w:rsidRPr="00E27D49">
        <w:rPr>
          <w:rFonts w:ascii="Arial Narrow" w:hAnsi="Arial Narrow" w:cs="Arial"/>
          <w:color w:val="000000"/>
          <w:spacing w:val="6"/>
        </w:rPr>
        <w:t xml:space="preserve"> </w:t>
      </w:r>
      <w:r w:rsidRPr="00E27D49">
        <w:rPr>
          <w:rFonts w:ascii="Arial Narrow" w:hAnsi="Arial Narrow" w:cs="Arial"/>
          <w:color w:val="000000"/>
        </w:rPr>
        <w:t>17</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b/>
          <w:i/>
          <w:color w:val="000000"/>
        </w:rPr>
        <w:t xml:space="preserve"> </w:t>
      </w:r>
      <w:r w:rsidRPr="00E27D49">
        <w:rPr>
          <w:rFonts w:ascii="Arial Narrow" w:hAnsi="Arial Narrow" w:cs="Arial"/>
          <w:color w:val="000000"/>
        </w:rPr>
        <w:t>RGAO</w:t>
      </w:r>
      <w:r w:rsidRPr="00E27D49">
        <w:rPr>
          <w:rFonts w:ascii="Arial Narrow" w:hAnsi="Arial Narrow" w:cs="Arial"/>
          <w:color w:val="000000"/>
          <w:spacing w:val="6"/>
        </w:rPr>
        <w:t xml:space="preserve"> </w:t>
      </w:r>
      <w:r w:rsidRPr="00E27D49">
        <w:rPr>
          <w:rFonts w:ascii="Arial Narrow" w:hAnsi="Arial Narrow" w:cs="Arial"/>
          <w:color w:val="000000"/>
        </w:rPr>
        <w:t>;</w:t>
      </w:r>
    </w:p>
    <w:p w14:paraId="2C5DB533" w14:textId="77777777" w:rsidR="00EB441F" w:rsidRPr="00E27D49" w:rsidRDefault="00661F1D" w:rsidP="00661F1D">
      <w:pPr>
        <w:widowControl w:val="0"/>
        <w:autoSpaceDE w:val="0"/>
        <w:ind w:left="567" w:hanging="283"/>
        <w:jc w:val="both"/>
        <w:rPr>
          <w:rFonts w:ascii="Arial Narrow" w:hAnsi="Arial Narrow"/>
          <w:color w:val="000000"/>
        </w:rPr>
      </w:pPr>
      <w:r w:rsidRPr="00E27D49">
        <w:rPr>
          <w:rFonts w:ascii="Arial Narrow" w:hAnsi="Arial Narrow" w:cs="Arial"/>
          <w:color w:val="000000"/>
        </w:rPr>
        <w:t>iii.</w:t>
      </w:r>
      <w:r w:rsidRPr="00E27D49">
        <w:rPr>
          <w:rFonts w:ascii="Arial Narrow" w:hAnsi="Arial Narrow" w:cs="Arial"/>
          <w:color w:val="000000"/>
          <w:spacing w:val="15"/>
        </w:rPr>
        <w:t xml:space="preserve"> </w:t>
      </w:r>
      <w:r w:rsidRPr="00E27D49">
        <w:rPr>
          <w:rFonts w:ascii="Arial Narrow" w:hAnsi="Arial Narrow" w:cs="Arial"/>
          <w:color w:val="000000"/>
        </w:rPr>
        <w:t>La confirmation écrite habilitant le signataire de l’offre à engager le Soumissionnaire, conformé- ment</w:t>
      </w:r>
      <w:r w:rsidRPr="00E27D49">
        <w:rPr>
          <w:rFonts w:ascii="Arial Narrow" w:hAnsi="Arial Narrow" w:cs="Arial"/>
          <w:color w:val="000000"/>
          <w:spacing w:val="6"/>
        </w:rPr>
        <w:t xml:space="preserve"> </w:t>
      </w:r>
      <w:r w:rsidRPr="00E27D49">
        <w:rPr>
          <w:rFonts w:ascii="Arial Narrow" w:hAnsi="Arial Narrow" w:cs="Arial"/>
          <w:color w:val="000000"/>
        </w:rPr>
        <w:t>aux</w:t>
      </w:r>
      <w:r w:rsidRPr="00E27D49">
        <w:rPr>
          <w:rFonts w:ascii="Arial Narrow" w:hAnsi="Arial Narrow" w:cs="Arial"/>
          <w:color w:val="000000"/>
          <w:spacing w:val="6"/>
        </w:rPr>
        <w:t xml:space="preserve"> </w:t>
      </w:r>
      <w:r w:rsidRPr="00E27D49">
        <w:rPr>
          <w:rFonts w:ascii="Arial Narrow" w:hAnsi="Arial Narrow" w:cs="Arial"/>
          <w:color w:val="000000"/>
        </w:rPr>
        <w:t>dispositions</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l’article</w:t>
      </w:r>
      <w:r w:rsidRPr="00E27D49">
        <w:rPr>
          <w:rFonts w:ascii="Arial Narrow" w:hAnsi="Arial Narrow" w:cs="Arial"/>
          <w:color w:val="000000"/>
          <w:spacing w:val="6"/>
        </w:rPr>
        <w:t xml:space="preserve"> </w:t>
      </w:r>
      <w:r w:rsidRPr="00E27D49">
        <w:rPr>
          <w:rFonts w:ascii="Arial Narrow" w:hAnsi="Arial Narrow" w:cs="Arial"/>
          <w:color w:val="000000"/>
        </w:rPr>
        <w:t>6.1</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RGAO</w:t>
      </w:r>
      <w:r w:rsidRPr="00E27D49">
        <w:rPr>
          <w:rFonts w:ascii="Arial Narrow" w:hAnsi="Arial Narrow" w:cs="Arial"/>
          <w:color w:val="000000"/>
          <w:spacing w:val="6"/>
        </w:rPr>
        <w:t xml:space="preserve"> </w:t>
      </w:r>
      <w:r w:rsidRPr="00E27D49">
        <w:rPr>
          <w:rFonts w:ascii="Arial Narrow" w:hAnsi="Arial Narrow" w:cs="Arial"/>
          <w:color w:val="000000"/>
        </w:rPr>
        <w:t>;</w:t>
      </w:r>
    </w:p>
    <w:p w14:paraId="21FD24FE" w14:textId="77777777" w:rsidR="00EB441F" w:rsidRPr="00E27D49" w:rsidRDefault="00661F1D" w:rsidP="00661F1D">
      <w:pPr>
        <w:widowControl w:val="0"/>
        <w:autoSpaceDE w:val="0"/>
        <w:jc w:val="both"/>
        <w:rPr>
          <w:rFonts w:ascii="Arial Narrow" w:hAnsi="Arial Narrow"/>
          <w:b/>
          <w:color w:val="000000"/>
        </w:rPr>
      </w:pPr>
      <w:r w:rsidRPr="00E27D49">
        <w:rPr>
          <w:rFonts w:ascii="Arial Narrow" w:hAnsi="Arial Narrow" w:cs="Arial"/>
          <w:b/>
          <w:i/>
          <w:iCs/>
          <w:color w:val="000000"/>
        </w:rPr>
        <w:t>b.</w:t>
      </w:r>
      <w:r w:rsidRPr="00E27D49">
        <w:rPr>
          <w:rFonts w:ascii="Arial Narrow" w:hAnsi="Arial Narrow" w:cs="Arial"/>
          <w:b/>
          <w:i/>
          <w:iCs/>
          <w:color w:val="000000"/>
          <w:spacing w:val="6"/>
        </w:rPr>
        <w:t xml:space="preserve"> </w:t>
      </w:r>
      <w:r w:rsidRPr="00E27D49">
        <w:rPr>
          <w:rFonts w:ascii="Arial Narrow" w:hAnsi="Arial Narrow" w:cs="Arial"/>
          <w:b/>
          <w:i/>
          <w:iCs/>
          <w:color w:val="000000"/>
        </w:rPr>
        <w:t>Volume</w:t>
      </w:r>
      <w:r w:rsidRPr="00E27D49">
        <w:rPr>
          <w:rFonts w:ascii="Arial Narrow" w:hAnsi="Arial Narrow" w:cs="Arial"/>
          <w:i/>
          <w:iCs/>
          <w:color w:val="000000"/>
          <w:spacing w:val="6"/>
        </w:rPr>
        <w:t xml:space="preserve"> </w:t>
      </w:r>
      <w:r w:rsidRPr="00E27D49">
        <w:rPr>
          <w:rFonts w:ascii="Arial Narrow" w:hAnsi="Arial Narrow" w:cs="Arial"/>
          <w:b/>
          <w:i/>
          <w:iCs/>
          <w:color w:val="000000"/>
        </w:rPr>
        <w:t>2</w:t>
      </w:r>
      <w:r w:rsidRPr="00E27D49">
        <w:rPr>
          <w:rFonts w:ascii="Arial Narrow" w:hAnsi="Arial Narrow" w:cs="Arial"/>
          <w:b/>
          <w:i/>
          <w:iCs/>
          <w:color w:val="000000"/>
          <w:spacing w:val="6"/>
        </w:rPr>
        <w:t xml:space="preserve"> </w:t>
      </w:r>
      <w:r w:rsidRPr="00E27D49">
        <w:rPr>
          <w:rFonts w:ascii="Arial Narrow" w:hAnsi="Arial Narrow" w:cs="Arial"/>
          <w:b/>
          <w:i/>
          <w:iCs/>
          <w:color w:val="000000"/>
        </w:rPr>
        <w:t>:</w:t>
      </w:r>
      <w:r w:rsidRPr="00E27D49">
        <w:rPr>
          <w:rFonts w:ascii="Arial Narrow" w:hAnsi="Arial Narrow" w:cs="Arial"/>
          <w:b/>
          <w:i/>
          <w:iCs/>
          <w:color w:val="000000"/>
          <w:spacing w:val="6"/>
        </w:rPr>
        <w:t xml:space="preserve"> </w:t>
      </w:r>
      <w:r w:rsidRPr="00E27D49">
        <w:rPr>
          <w:rFonts w:ascii="Arial Narrow" w:hAnsi="Arial Narrow" w:cs="Arial"/>
          <w:b/>
          <w:i/>
          <w:iCs/>
          <w:color w:val="000000"/>
        </w:rPr>
        <w:t>Offre</w:t>
      </w:r>
      <w:r w:rsidRPr="00E27D49">
        <w:rPr>
          <w:rFonts w:ascii="Arial Narrow" w:hAnsi="Arial Narrow" w:cs="Arial"/>
          <w:b/>
          <w:i/>
          <w:iCs/>
          <w:color w:val="000000"/>
          <w:spacing w:val="6"/>
        </w:rPr>
        <w:t xml:space="preserve"> </w:t>
      </w:r>
      <w:r w:rsidRPr="00E27D49">
        <w:rPr>
          <w:rFonts w:ascii="Arial Narrow" w:hAnsi="Arial Narrow" w:cs="Arial"/>
          <w:b/>
          <w:i/>
          <w:iCs/>
          <w:color w:val="000000"/>
        </w:rPr>
        <w:t>technique</w:t>
      </w:r>
    </w:p>
    <w:p w14:paraId="0780F859" w14:textId="77777777" w:rsidR="00661F1D" w:rsidRPr="00E27D49" w:rsidRDefault="00661F1D" w:rsidP="00661F1D">
      <w:pPr>
        <w:widowControl w:val="0"/>
        <w:autoSpaceDE w:val="0"/>
        <w:jc w:val="both"/>
        <w:rPr>
          <w:rFonts w:ascii="Arial Narrow" w:hAnsi="Arial Narrow"/>
          <w:color w:val="000000"/>
        </w:rPr>
      </w:pPr>
      <w:r w:rsidRPr="00E27D49">
        <w:rPr>
          <w:rFonts w:ascii="Arial Narrow" w:hAnsi="Arial Narrow" w:cs="Arial"/>
          <w:i/>
          <w:iCs/>
          <w:color w:val="000000"/>
        </w:rPr>
        <w:t>b.1.</w:t>
      </w:r>
      <w:r w:rsidRPr="00E27D49">
        <w:rPr>
          <w:rFonts w:ascii="Arial Narrow" w:hAnsi="Arial Narrow" w:cs="Arial"/>
          <w:i/>
          <w:iCs/>
          <w:color w:val="000000"/>
          <w:spacing w:val="6"/>
        </w:rPr>
        <w:t xml:space="preserve"> </w:t>
      </w:r>
      <w:r w:rsidRPr="00E27D49">
        <w:rPr>
          <w:rFonts w:ascii="Arial Narrow" w:hAnsi="Arial Narrow" w:cs="Arial"/>
          <w:i/>
          <w:iCs/>
          <w:color w:val="000000"/>
        </w:rPr>
        <w:t>Les</w:t>
      </w:r>
      <w:r w:rsidRPr="00E27D49">
        <w:rPr>
          <w:rFonts w:ascii="Arial Narrow" w:hAnsi="Arial Narrow" w:cs="Arial"/>
          <w:i/>
          <w:iCs/>
          <w:color w:val="000000"/>
          <w:spacing w:val="6"/>
        </w:rPr>
        <w:t xml:space="preserve"> </w:t>
      </w:r>
      <w:r w:rsidRPr="00E27D49">
        <w:rPr>
          <w:rFonts w:ascii="Arial Narrow" w:hAnsi="Arial Narrow" w:cs="Arial"/>
          <w:i/>
          <w:iCs/>
          <w:color w:val="000000"/>
        </w:rPr>
        <w:t>renseignements</w:t>
      </w:r>
      <w:r w:rsidRPr="00E27D49">
        <w:rPr>
          <w:rFonts w:ascii="Arial Narrow" w:hAnsi="Arial Narrow" w:cs="Arial"/>
          <w:i/>
          <w:iCs/>
          <w:color w:val="000000"/>
          <w:spacing w:val="6"/>
        </w:rPr>
        <w:t xml:space="preserve"> </w:t>
      </w:r>
      <w:r w:rsidRPr="00E27D49">
        <w:rPr>
          <w:rFonts w:ascii="Arial Narrow" w:hAnsi="Arial Narrow" w:cs="Arial"/>
          <w:i/>
          <w:iCs/>
          <w:color w:val="000000"/>
        </w:rPr>
        <w:t>sur</w:t>
      </w:r>
      <w:r w:rsidRPr="00E27D49">
        <w:rPr>
          <w:rFonts w:ascii="Arial Narrow" w:hAnsi="Arial Narrow" w:cs="Arial"/>
          <w:i/>
          <w:iCs/>
          <w:color w:val="000000"/>
          <w:spacing w:val="6"/>
        </w:rPr>
        <w:t xml:space="preserve"> </w:t>
      </w:r>
      <w:r w:rsidRPr="00E27D49">
        <w:rPr>
          <w:rFonts w:ascii="Arial Narrow" w:hAnsi="Arial Narrow" w:cs="Arial"/>
          <w:i/>
          <w:iCs/>
          <w:color w:val="000000"/>
        </w:rPr>
        <w:t>les</w:t>
      </w:r>
      <w:r w:rsidRPr="00E27D49">
        <w:rPr>
          <w:rFonts w:ascii="Arial Narrow" w:hAnsi="Arial Narrow" w:cs="Arial"/>
          <w:i/>
          <w:iCs/>
          <w:color w:val="000000"/>
          <w:spacing w:val="6"/>
        </w:rPr>
        <w:t xml:space="preserve"> </w:t>
      </w:r>
      <w:r w:rsidRPr="00E27D49">
        <w:rPr>
          <w:rFonts w:ascii="Arial Narrow" w:hAnsi="Arial Narrow" w:cs="Arial"/>
          <w:i/>
          <w:iCs/>
          <w:color w:val="000000"/>
        </w:rPr>
        <w:t>qualifications</w:t>
      </w:r>
    </w:p>
    <w:p w14:paraId="79C41A29"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Le RPAO précise la liste des documents à fournir par</w:t>
      </w:r>
      <w:r w:rsidRPr="00E27D49">
        <w:rPr>
          <w:rFonts w:ascii="Arial Narrow" w:hAnsi="Arial Narrow" w:cs="Arial"/>
          <w:color w:val="000000"/>
          <w:spacing w:val="-4"/>
        </w:rPr>
        <w:t xml:space="preserve"> </w:t>
      </w:r>
      <w:r w:rsidRPr="00E27D49">
        <w:rPr>
          <w:rFonts w:ascii="Arial Narrow" w:hAnsi="Arial Narrow" w:cs="Arial"/>
          <w:color w:val="000000"/>
        </w:rPr>
        <w:t>les</w:t>
      </w:r>
      <w:r w:rsidRPr="00E27D49">
        <w:rPr>
          <w:rFonts w:ascii="Arial Narrow" w:hAnsi="Arial Narrow" w:cs="Arial"/>
          <w:color w:val="000000"/>
          <w:spacing w:val="-4"/>
        </w:rPr>
        <w:t xml:space="preserve"> </w:t>
      </w:r>
      <w:r w:rsidRPr="00E27D49">
        <w:rPr>
          <w:rFonts w:ascii="Arial Narrow" w:hAnsi="Arial Narrow" w:cs="Arial"/>
          <w:color w:val="000000"/>
        </w:rPr>
        <w:t>soumissionnaires</w:t>
      </w:r>
      <w:r w:rsidRPr="00E27D49">
        <w:rPr>
          <w:rFonts w:ascii="Arial Narrow" w:hAnsi="Arial Narrow" w:cs="Arial"/>
          <w:color w:val="000000"/>
          <w:spacing w:val="-4"/>
        </w:rPr>
        <w:t xml:space="preserve"> </w:t>
      </w:r>
      <w:r w:rsidRPr="00E27D49">
        <w:rPr>
          <w:rFonts w:ascii="Arial Narrow" w:hAnsi="Arial Narrow" w:cs="Arial"/>
          <w:color w:val="000000"/>
        </w:rPr>
        <w:t>pour</w:t>
      </w:r>
      <w:r w:rsidRPr="00E27D49">
        <w:rPr>
          <w:rFonts w:ascii="Arial Narrow" w:hAnsi="Arial Narrow" w:cs="Arial"/>
          <w:color w:val="000000"/>
          <w:spacing w:val="-4"/>
        </w:rPr>
        <w:t xml:space="preserve"> </w:t>
      </w:r>
      <w:r w:rsidRPr="00E27D49">
        <w:rPr>
          <w:rFonts w:ascii="Arial Narrow" w:hAnsi="Arial Narrow" w:cs="Arial"/>
          <w:color w:val="000000"/>
        </w:rPr>
        <w:t>justifier</w:t>
      </w:r>
      <w:r w:rsidRPr="00E27D49">
        <w:rPr>
          <w:rFonts w:ascii="Arial Narrow" w:hAnsi="Arial Narrow" w:cs="Arial"/>
          <w:color w:val="000000"/>
          <w:spacing w:val="-4"/>
        </w:rPr>
        <w:t xml:space="preserve"> </w:t>
      </w:r>
      <w:r w:rsidRPr="00E27D49">
        <w:rPr>
          <w:rFonts w:ascii="Arial Narrow" w:hAnsi="Arial Narrow" w:cs="Arial"/>
          <w:color w:val="000000"/>
        </w:rPr>
        <w:t>les</w:t>
      </w:r>
      <w:r w:rsidRPr="00E27D49">
        <w:rPr>
          <w:rFonts w:ascii="Arial Narrow" w:hAnsi="Arial Narrow" w:cs="Arial"/>
          <w:color w:val="000000"/>
          <w:spacing w:val="-4"/>
        </w:rPr>
        <w:t xml:space="preserve"> </w:t>
      </w:r>
      <w:r w:rsidRPr="00E27D49">
        <w:rPr>
          <w:rFonts w:ascii="Arial Narrow" w:hAnsi="Arial Narrow" w:cs="Arial"/>
          <w:color w:val="000000"/>
        </w:rPr>
        <w:t>critères</w:t>
      </w:r>
      <w:r w:rsidRPr="00E27D49">
        <w:rPr>
          <w:rFonts w:ascii="Arial Narrow" w:hAnsi="Arial Narrow" w:cs="Arial"/>
          <w:color w:val="000000"/>
          <w:spacing w:val="-4"/>
        </w:rPr>
        <w:t xml:space="preserve"> </w:t>
      </w:r>
      <w:r w:rsidRPr="00E27D49">
        <w:rPr>
          <w:rFonts w:ascii="Arial Narrow" w:hAnsi="Arial Narrow" w:cs="Arial"/>
          <w:color w:val="000000"/>
        </w:rPr>
        <w:t>de qualification</w:t>
      </w:r>
      <w:r w:rsidRPr="00E27D49">
        <w:rPr>
          <w:rFonts w:ascii="Arial Narrow" w:hAnsi="Arial Narrow" w:cs="Arial"/>
          <w:color w:val="000000"/>
          <w:spacing w:val="6"/>
        </w:rPr>
        <w:t xml:space="preserve"> </w:t>
      </w:r>
      <w:r w:rsidRPr="00E27D49">
        <w:rPr>
          <w:rFonts w:ascii="Arial Narrow" w:hAnsi="Arial Narrow" w:cs="Arial"/>
          <w:color w:val="000000"/>
        </w:rPr>
        <w:t>mentionnés</w:t>
      </w:r>
      <w:r w:rsidRPr="00E27D49">
        <w:rPr>
          <w:rFonts w:ascii="Arial Narrow" w:hAnsi="Arial Narrow" w:cs="Arial"/>
          <w:color w:val="000000"/>
          <w:spacing w:val="6"/>
        </w:rPr>
        <w:t xml:space="preserve"> </w:t>
      </w:r>
      <w:r w:rsidRPr="00E27D49">
        <w:rPr>
          <w:rFonts w:ascii="Arial Narrow" w:hAnsi="Arial Narrow" w:cs="Arial"/>
          <w:color w:val="000000"/>
        </w:rPr>
        <w:t>à</w:t>
      </w:r>
      <w:r w:rsidRPr="00E27D49">
        <w:rPr>
          <w:rFonts w:ascii="Arial Narrow" w:hAnsi="Arial Narrow" w:cs="Arial"/>
          <w:color w:val="000000"/>
          <w:spacing w:val="6"/>
        </w:rPr>
        <w:t xml:space="preserve"> </w:t>
      </w:r>
      <w:r w:rsidRPr="00E27D49">
        <w:rPr>
          <w:rFonts w:ascii="Arial Narrow" w:hAnsi="Arial Narrow" w:cs="Arial"/>
          <w:color w:val="000000"/>
        </w:rPr>
        <w:t>l’article</w:t>
      </w:r>
      <w:r w:rsidRPr="00E27D49">
        <w:rPr>
          <w:rFonts w:ascii="Arial Narrow" w:hAnsi="Arial Narrow" w:cs="Arial"/>
          <w:color w:val="000000"/>
          <w:spacing w:val="6"/>
        </w:rPr>
        <w:t xml:space="preserve"> </w:t>
      </w:r>
      <w:r w:rsidRPr="00E27D49">
        <w:rPr>
          <w:rFonts w:ascii="Arial Narrow" w:hAnsi="Arial Narrow" w:cs="Arial"/>
          <w:color w:val="000000"/>
        </w:rPr>
        <w:t>6.1</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RPAO.</w:t>
      </w:r>
    </w:p>
    <w:p w14:paraId="732CA10F" w14:textId="77777777" w:rsidR="00661F1D" w:rsidRPr="00E27D49" w:rsidRDefault="00661F1D" w:rsidP="00661F1D">
      <w:pPr>
        <w:widowControl w:val="0"/>
        <w:autoSpaceDE w:val="0"/>
        <w:jc w:val="both"/>
        <w:rPr>
          <w:rFonts w:ascii="Arial Narrow" w:hAnsi="Arial Narrow"/>
          <w:color w:val="000000"/>
        </w:rPr>
      </w:pPr>
      <w:r w:rsidRPr="00E27D49">
        <w:rPr>
          <w:rFonts w:ascii="Arial Narrow" w:hAnsi="Arial Narrow" w:cs="Arial"/>
          <w:i/>
          <w:iCs/>
          <w:color w:val="000000"/>
        </w:rPr>
        <w:t>b.2.</w:t>
      </w:r>
      <w:r w:rsidRPr="00E27D49">
        <w:rPr>
          <w:rFonts w:ascii="Arial Narrow" w:hAnsi="Arial Narrow" w:cs="Arial"/>
          <w:i/>
          <w:iCs/>
          <w:color w:val="000000"/>
          <w:spacing w:val="6"/>
        </w:rPr>
        <w:t xml:space="preserve"> </w:t>
      </w:r>
      <w:r w:rsidRPr="00E27D49">
        <w:rPr>
          <w:rFonts w:ascii="Arial Narrow" w:hAnsi="Arial Narrow" w:cs="Arial"/>
          <w:i/>
          <w:iCs/>
          <w:color w:val="000000"/>
        </w:rPr>
        <w:t>Méthodologie</w:t>
      </w:r>
    </w:p>
    <w:p w14:paraId="122BBA8F" w14:textId="77777777" w:rsidR="00EB441F" w:rsidRPr="00E27D49" w:rsidRDefault="00661F1D" w:rsidP="00661F1D">
      <w:pPr>
        <w:widowControl w:val="0"/>
        <w:tabs>
          <w:tab w:val="left" w:pos="1360"/>
          <w:tab w:val="left" w:pos="2620"/>
          <w:tab w:val="left" w:pos="3240"/>
        </w:tabs>
        <w:autoSpaceDE w:val="0"/>
        <w:jc w:val="both"/>
        <w:rPr>
          <w:rFonts w:ascii="Arial Narrow" w:hAnsi="Arial Narrow"/>
          <w:color w:val="000000"/>
        </w:rPr>
      </w:pPr>
      <w:r w:rsidRPr="00E27D49">
        <w:rPr>
          <w:rFonts w:ascii="Arial Narrow" w:hAnsi="Arial Narrow" w:cs="Arial"/>
          <w:color w:val="000000"/>
        </w:rPr>
        <w:t xml:space="preserve">Le RPAO précise les éléments constitutifs de la </w:t>
      </w:r>
      <w:r w:rsidRPr="00E27D49">
        <w:rPr>
          <w:rFonts w:ascii="Arial Narrow" w:hAnsi="Arial Narrow" w:cs="Arial"/>
          <w:color w:val="000000"/>
          <w:spacing w:val="5"/>
        </w:rPr>
        <w:t>propositio</w:t>
      </w:r>
      <w:r w:rsidRPr="00E27D49">
        <w:rPr>
          <w:rFonts w:ascii="Arial Narrow" w:hAnsi="Arial Narrow" w:cs="Arial"/>
          <w:color w:val="000000"/>
        </w:rPr>
        <w:t>n</w:t>
      </w:r>
      <w:r w:rsidRPr="00E27D49">
        <w:rPr>
          <w:rFonts w:ascii="Arial Narrow" w:hAnsi="Arial Narrow" w:cs="Arial"/>
          <w:b/>
          <w:i/>
          <w:color w:val="000000"/>
        </w:rPr>
        <w:t xml:space="preserve"> </w:t>
      </w:r>
      <w:r w:rsidRPr="00E27D49">
        <w:rPr>
          <w:rFonts w:ascii="Arial Narrow" w:hAnsi="Arial Narrow" w:cs="Arial"/>
          <w:color w:val="000000"/>
          <w:spacing w:val="5"/>
        </w:rPr>
        <w:t>techniqu</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spacing w:val="5"/>
        </w:rPr>
        <w:t>de</w:t>
      </w:r>
      <w:r w:rsidRPr="00E27D49">
        <w:rPr>
          <w:rFonts w:ascii="Arial Narrow" w:hAnsi="Arial Narrow" w:cs="Arial"/>
          <w:color w:val="000000"/>
        </w:rPr>
        <w:t>s</w:t>
      </w:r>
      <w:r w:rsidRPr="00E27D49">
        <w:rPr>
          <w:rFonts w:ascii="Arial Narrow" w:hAnsi="Arial Narrow" w:cs="Arial"/>
          <w:b/>
          <w:i/>
          <w:color w:val="000000"/>
        </w:rPr>
        <w:t xml:space="preserve"> </w:t>
      </w:r>
      <w:r w:rsidRPr="00E27D49">
        <w:rPr>
          <w:rFonts w:ascii="Arial Narrow" w:hAnsi="Arial Narrow" w:cs="Arial"/>
          <w:color w:val="000000"/>
          <w:spacing w:val="5"/>
        </w:rPr>
        <w:t xml:space="preserve">soumissionnaires, </w:t>
      </w:r>
      <w:r w:rsidRPr="00E27D49">
        <w:rPr>
          <w:rFonts w:ascii="Arial Narrow" w:hAnsi="Arial Narrow" w:cs="Arial"/>
          <w:color w:val="000000"/>
        </w:rPr>
        <w:t>notamment : une note méthodologique portant sur une</w:t>
      </w:r>
      <w:r w:rsidRPr="00E27D49">
        <w:rPr>
          <w:rFonts w:ascii="Arial Narrow" w:hAnsi="Arial Narrow" w:cs="Arial"/>
          <w:color w:val="000000"/>
          <w:spacing w:val="24"/>
        </w:rPr>
        <w:t xml:space="preserve"> </w:t>
      </w:r>
      <w:r w:rsidRPr="00E27D49">
        <w:rPr>
          <w:rFonts w:ascii="Arial Narrow" w:hAnsi="Arial Narrow" w:cs="Arial"/>
          <w:color w:val="000000"/>
        </w:rPr>
        <w:t>analyse</w:t>
      </w:r>
      <w:r w:rsidRPr="00E27D49">
        <w:rPr>
          <w:rFonts w:ascii="Arial Narrow" w:hAnsi="Arial Narrow" w:cs="Arial"/>
          <w:color w:val="000000"/>
          <w:spacing w:val="24"/>
        </w:rPr>
        <w:t xml:space="preserve"> </w:t>
      </w:r>
      <w:r w:rsidRPr="00E27D49">
        <w:rPr>
          <w:rFonts w:ascii="Arial Narrow" w:hAnsi="Arial Narrow" w:cs="Arial"/>
          <w:color w:val="000000"/>
        </w:rPr>
        <w:t>des</w:t>
      </w:r>
      <w:r w:rsidRPr="00E27D49">
        <w:rPr>
          <w:rFonts w:ascii="Arial Narrow" w:hAnsi="Arial Narrow" w:cs="Arial"/>
          <w:color w:val="000000"/>
          <w:spacing w:val="24"/>
        </w:rPr>
        <w:t xml:space="preserve"> </w:t>
      </w:r>
      <w:r w:rsidRPr="00E27D49">
        <w:rPr>
          <w:rFonts w:ascii="Arial Narrow" w:hAnsi="Arial Narrow" w:cs="Arial"/>
          <w:color w:val="000000"/>
        </w:rPr>
        <w:t>travaux</w:t>
      </w:r>
      <w:r w:rsidRPr="00E27D49">
        <w:rPr>
          <w:rFonts w:ascii="Arial Narrow" w:hAnsi="Arial Narrow" w:cs="Arial"/>
          <w:color w:val="000000"/>
          <w:spacing w:val="24"/>
        </w:rPr>
        <w:t xml:space="preserve"> </w:t>
      </w:r>
      <w:r w:rsidRPr="00E27D49">
        <w:rPr>
          <w:rFonts w:ascii="Arial Narrow" w:hAnsi="Arial Narrow" w:cs="Arial"/>
          <w:color w:val="000000"/>
        </w:rPr>
        <w:t>et</w:t>
      </w:r>
      <w:r w:rsidRPr="00E27D49">
        <w:rPr>
          <w:rFonts w:ascii="Arial Narrow" w:hAnsi="Arial Narrow" w:cs="Arial"/>
          <w:color w:val="000000"/>
          <w:spacing w:val="24"/>
        </w:rPr>
        <w:t xml:space="preserve"> </w:t>
      </w:r>
      <w:r w:rsidRPr="00E27D49">
        <w:rPr>
          <w:rFonts w:ascii="Arial Narrow" w:hAnsi="Arial Narrow" w:cs="Arial"/>
          <w:color w:val="000000"/>
        </w:rPr>
        <w:t>précisant</w:t>
      </w:r>
      <w:r w:rsidRPr="00E27D49">
        <w:rPr>
          <w:rFonts w:ascii="Arial Narrow" w:hAnsi="Arial Narrow" w:cs="Arial"/>
          <w:color w:val="000000"/>
          <w:spacing w:val="24"/>
        </w:rPr>
        <w:t xml:space="preserve"> </w:t>
      </w:r>
      <w:r w:rsidRPr="00E27D49">
        <w:rPr>
          <w:rFonts w:ascii="Arial Narrow" w:hAnsi="Arial Narrow" w:cs="Arial"/>
          <w:color w:val="000000"/>
        </w:rPr>
        <w:t>l’organisation et le programme que le soumissionnaire compte mettre en place ou en œuvre pour les réaliser (installations, planning, PAQ, sous-traitance, attestation</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visite</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site</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cas</w:t>
      </w:r>
      <w:r w:rsidRPr="00E27D49">
        <w:rPr>
          <w:rFonts w:ascii="Arial Narrow" w:hAnsi="Arial Narrow" w:cs="Arial"/>
          <w:color w:val="000000"/>
          <w:spacing w:val="6"/>
        </w:rPr>
        <w:t xml:space="preserve"> </w:t>
      </w:r>
      <w:r w:rsidRPr="00E27D49">
        <w:rPr>
          <w:rFonts w:ascii="Arial Narrow" w:hAnsi="Arial Narrow" w:cs="Arial"/>
          <w:color w:val="000000"/>
        </w:rPr>
        <w:t>échéant,</w:t>
      </w:r>
      <w:r w:rsidRPr="00E27D49">
        <w:rPr>
          <w:rFonts w:ascii="Arial Narrow" w:hAnsi="Arial Narrow" w:cs="Arial"/>
          <w:color w:val="000000"/>
          <w:spacing w:val="6"/>
        </w:rPr>
        <w:t xml:space="preserve"> </w:t>
      </w:r>
      <w:r w:rsidRPr="00E27D49">
        <w:rPr>
          <w:rFonts w:ascii="Arial Narrow" w:hAnsi="Arial Narrow" w:cs="Arial"/>
          <w:color w:val="000000"/>
        </w:rPr>
        <w:t>etc.).</w:t>
      </w:r>
    </w:p>
    <w:p w14:paraId="32A0A809" w14:textId="77777777" w:rsidR="00661F1D" w:rsidRPr="00E27D49" w:rsidRDefault="00661F1D" w:rsidP="00661F1D">
      <w:pPr>
        <w:widowControl w:val="0"/>
        <w:autoSpaceDE w:val="0"/>
        <w:jc w:val="both"/>
        <w:rPr>
          <w:rFonts w:ascii="Arial Narrow" w:hAnsi="Arial Narrow"/>
          <w:color w:val="000000"/>
        </w:rPr>
      </w:pPr>
      <w:r w:rsidRPr="00E27D49">
        <w:rPr>
          <w:rFonts w:ascii="Arial Narrow" w:hAnsi="Arial Narrow" w:cs="Arial"/>
          <w:i/>
          <w:iCs/>
          <w:color w:val="000000"/>
        </w:rPr>
        <w:t>b.3. Les</w:t>
      </w:r>
      <w:r w:rsidRPr="00E27D49">
        <w:rPr>
          <w:rFonts w:ascii="Arial Narrow" w:hAnsi="Arial Narrow" w:cs="Arial"/>
          <w:i/>
          <w:iCs/>
          <w:color w:val="000000"/>
          <w:spacing w:val="27"/>
        </w:rPr>
        <w:t xml:space="preserve"> </w:t>
      </w:r>
      <w:r w:rsidRPr="00E27D49">
        <w:rPr>
          <w:rFonts w:ascii="Arial Narrow" w:hAnsi="Arial Narrow" w:cs="Arial"/>
          <w:i/>
          <w:iCs/>
          <w:color w:val="000000"/>
        </w:rPr>
        <w:t>preuves</w:t>
      </w:r>
      <w:r w:rsidRPr="00E27D49">
        <w:rPr>
          <w:rFonts w:ascii="Arial Narrow" w:hAnsi="Arial Narrow" w:cs="Arial"/>
          <w:i/>
          <w:iCs/>
          <w:color w:val="000000"/>
          <w:spacing w:val="27"/>
        </w:rPr>
        <w:t xml:space="preserve"> </w:t>
      </w:r>
      <w:r w:rsidRPr="00E27D49">
        <w:rPr>
          <w:rFonts w:ascii="Arial Narrow" w:hAnsi="Arial Narrow" w:cs="Arial"/>
          <w:i/>
          <w:iCs/>
          <w:color w:val="000000"/>
        </w:rPr>
        <w:t>d’acceptation</w:t>
      </w:r>
      <w:r w:rsidRPr="00E27D49">
        <w:rPr>
          <w:rFonts w:ascii="Arial Narrow" w:hAnsi="Arial Narrow" w:cs="Arial"/>
          <w:i/>
          <w:iCs/>
          <w:strike/>
          <w:color w:val="000000"/>
        </w:rPr>
        <w:t>s</w:t>
      </w:r>
      <w:r w:rsidRPr="00E27D49">
        <w:rPr>
          <w:rFonts w:ascii="Arial Narrow" w:hAnsi="Arial Narrow" w:cs="Arial"/>
          <w:i/>
          <w:iCs/>
          <w:color w:val="000000"/>
          <w:spacing w:val="27"/>
        </w:rPr>
        <w:t xml:space="preserve"> </w:t>
      </w:r>
      <w:r w:rsidRPr="00E27D49">
        <w:rPr>
          <w:rFonts w:ascii="Arial Narrow" w:hAnsi="Arial Narrow" w:cs="Arial"/>
          <w:i/>
          <w:iCs/>
          <w:color w:val="000000"/>
        </w:rPr>
        <w:t>des</w:t>
      </w:r>
      <w:r w:rsidRPr="00E27D49">
        <w:rPr>
          <w:rFonts w:ascii="Arial Narrow" w:hAnsi="Arial Narrow" w:cs="Arial"/>
          <w:i/>
          <w:iCs/>
          <w:color w:val="000000"/>
          <w:spacing w:val="27"/>
        </w:rPr>
        <w:t xml:space="preserve"> </w:t>
      </w:r>
      <w:r w:rsidRPr="00E27D49">
        <w:rPr>
          <w:rFonts w:ascii="Arial Narrow" w:hAnsi="Arial Narrow" w:cs="Arial"/>
          <w:i/>
          <w:iCs/>
          <w:color w:val="000000"/>
        </w:rPr>
        <w:t>conditions</w:t>
      </w:r>
      <w:r w:rsidRPr="00E27D49">
        <w:rPr>
          <w:rFonts w:ascii="Arial Narrow" w:hAnsi="Arial Narrow" w:cs="Arial"/>
          <w:i/>
          <w:iCs/>
          <w:color w:val="000000"/>
          <w:spacing w:val="27"/>
        </w:rPr>
        <w:t xml:space="preserve"> </w:t>
      </w:r>
      <w:r w:rsidRPr="00E27D49">
        <w:rPr>
          <w:rFonts w:ascii="Arial Narrow" w:hAnsi="Arial Narrow" w:cs="Arial"/>
          <w:i/>
          <w:iCs/>
          <w:color w:val="000000"/>
        </w:rPr>
        <w:t>du marché</w:t>
      </w:r>
    </w:p>
    <w:p w14:paraId="585B41ED"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Le</w:t>
      </w:r>
      <w:r w:rsidR="00EB441F" w:rsidRPr="00E27D49">
        <w:rPr>
          <w:rFonts w:ascii="Arial Narrow" w:hAnsi="Arial Narrow" w:cs="Arial"/>
          <w:color w:val="000000"/>
        </w:rPr>
        <w:t xml:space="preserve"> </w:t>
      </w:r>
      <w:r w:rsidRPr="00E27D49">
        <w:rPr>
          <w:rFonts w:ascii="Arial Narrow" w:hAnsi="Arial Narrow" w:cs="Arial"/>
          <w:color w:val="000000"/>
        </w:rPr>
        <w:t>soumissionnaire</w:t>
      </w:r>
      <w:r w:rsidR="00EB441F" w:rsidRPr="00E27D49">
        <w:rPr>
          <w:rFonts w:ascii="Arial Narrow" w:hAnsi="Arial Narrow" w:cs="Arial"/>
          <w:color w:val="000000"/>
        </w:rPr>
        <w:t xml:space="preserve"> </w:t>
      </w:r>
      <w:r w:rsidRPr="00E27D49">
        <w:rPr>
          <w:rFonts w:ascii="Arial Narrow" w:hAnsi="Arial Narrow" w:cs="Arial"/>
          <w:color w:val="000000"/>
        </w:rPr>
        <w:t>remettra</w:t>
      </w:r>
      <w:r w:rsidR="00EB441F" w:rsidRPr="00E27D49">
        <w:rPr>
          <w:rFonts w:ascii="Arial Narrow" w:hAnsi="Arial Narrow" w:cs="Arial"/>
          <w:color w:val="000000"/>
        </w:rPr>
        <w:t xml:space="preserve"> </w:t>
      </w:r>
      <w:r w:rsidRPr="00E27D49">
        <w:rPr>
          <w:rFonts w:ascii="Arial Narrow" w:hAnsi="Arial Narrow" w:cs="Arial"/>
          <w:color w:val="000000"/>
        </w:rPr>
        <w:t>les</w:t>
      </w:r>
      <w:r w:rsidR="00EB441F" w:rsidRPr="00E27D49">
        <w:rPr>
          <w:rFonts w:ascii="Arial Narrow" w:hAnsi="Arial Narrow" w:cs="Arial"/>
          <w:color w:val="000000"/>
        </w:rPr>
        <w:t xml:space="preserve"> </w:t>
      </w:r>
      <w:r w:rsidRPr="00E27D49">
        <w:rPr>
          <w:rFonts w:ascii="Arial Narrow" w:hAnsi="Arial Narrow" w:cs="Arial"/>
          <w:color w:val="000000"/>
        </w:rPr>
        <w:t>copies</w:t>
      </w:r>
      <w:r w:rsidR="00EB441F" w:rsidRPr="00E27D49">
        <w:rPr>
          <w:rFonts w:ascii="Arial Narrow" w:hAnsi="Arial Narrow" w:cs="Arial"/>
          <w:color w:val="000000"/>
        </w:rPr>
        <w:t xml:space="preserve"> </w:t>
      </w:r>
      <w:r w:rsidRPr="00E27D49">
        <w:rPr>
          <w:rFonts w:ascii="Arial Narrow" w:hAnsi="Arial Narrow" w:cs="Arial"/>
          <w:color w:val="000000"/>
        </w:rPr>
        <w:t>dûment paraphées des documents à caractères administratif</w:t>
      </w:r>
      <w:r w:rsidRPr="00E27D49">
        <w:rPr>
          <w:rFonts w:ascii="Arial Narrow" w:hAnsi="Arial Narrow" w:cs="Arial"/>
          <w:color w:val="000000"/>
          <w:spacing w:val="6"/>
        </w:rPr>
        <w:t xml:space="preserve"> </w:t>
      </w:r>
      <w:r w:rsidRPr="00E27D49">
        <w:rPr>
          <w:rFonts w:ascii="Arial Narrow" w:hAnsi="Arial Narrow" w:cs="Arial"/>
          <w:color w:val="000000"/>
        </w:rPr>
        <w:t>et</w:t>
      </w:r>
      <w:r w:rsidRPr="00E27D49">
        <w:rPr>
          <w:rFonts w:ascii="Arial Narrow" w:hAnsi="Arial Narrow" w:cs="Arial"/>
          <w:color w:val="000000"/>
          <w:spacing w:val="6"/>
        </w:rPr>
        <w:t xml:space="preserve"> </w:t>
      </w:r>
      <w:r w:rsidRPr="00E27D49">
        <w:rPr>
          <w:rFonts w:ascii="Arial Narrow" w:hAnsi="Arial Narrow" w:cs="Arial"/>
          <w:color w:val="000000"/>
        </w:rPr>
        <w:t>technique</w:t>
      </w:r>
      <w:r w:rsidRPr="00E27D49">
        <w:rPr>
          <w:rFonts w:ascii="Arial Narrow" w:hAnsi="Arial Narrow" w:cs="Arial"/>
          <w:color w:val="000000"/>
          <w:spacing w:val="6"/>
        </w:rPr>
        <w:t xml:space="preserve"> </w:t>
      </w:r>
      <w:r w:rsidRPr="00E27D49">
        <w:rPr>
          <w:rFonts w:ascii="Arial Narrow" w:hAnsi="Arial Narrow" w:cs="Arial"/>
          <w:color w:val="000000"/>
        </w:rPr>
        <w:t>régissant</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marché,</w:t>
      </w:r>
      <w:r w:rsidRPr="00E27D49">
        <w:rPr>
          <w:rFonts w:ascii="Arial Narrow" w:hAnsi="Arial Narrow" w:cs="Arial"/>
          <w:color w:val="000000"/>
          <w:spacing w:val="6"/>
        </w:rPr>
        <w:t xml:space="preserve"> </w:t>
      </w:r>
      <w:r w:rsidRPr="00E27D49">
        <w:rPr>
          <w:rFonts w:ascii="Arial Narrow" w:hAnsi="Arial Narrow" w:cs="Arial"/>
          <w:color w:val="000000"/>
        </w:rPr>
        <w:t>à</w:t>
      </w:r>
      <w:r w:rsidRPr="00E27D49">
        <w:rPr>
          <w:rFonts w:ascii="Arial Narrow" w:hAnsi="Arial Narrow" w:cs="Arial"/>
          <w:color w:val="000000"/>
          <w:spacing w:val="6"/>
        </w:rPr>
        <w:t xml:space="preserve"> </w:t>
      </w:r>
      <w:r w:rsidRPr="00E27D49">
        <w:rPr>
          <w:rFonts w:ascii="Arial Narrow" w:hAnsi="Arial Narrow" w:cs="Arial"/>
          <w:color w:val="000000"/>
        </w:rPr>
        <w:t>savoir</w:t>
      </w:r>
      <w:r w:rsidRPr="00E27D49">
        <w:rPr>
          <w:rFonts w:ascii="Arial Narrow" w:hAnsi="Arial Narrow" w:cs="Arial"/>
          <w:color w:val="000000"/>
          <w:spacing w:val="6"/>
        </w:rPr>
        <w:t xml:space="preserve"> </w:t>
      </w:r>
      <w:r w:rsidRPr="00E27D49">
        <w:rPr>
          <w:rFonts w:ascii="Arial Narrow" w:hAnsi="Arial Narrow" w:cs="Arial"/>
          <w:color w:val="000000"/>
        </w:rPr>
        <w:t>:</w:t>
      </w:r>
    </w:p>
    <w:p w14:paraId="3FFD0713" w14:textId="77777777" w:rsidR="00EB441F" w:rsidRPr="00E27D49" w:rsidRDefault="00661F1D" w:rsidP="00661F1D">
      <w:pPr>
        <w:widowControl w:val="0"/>
        <w:tabs>
          <w:tab w:val="left" w:pos="820"/>
          <w:tab w:val="left" w:pos="1780"/>
          <w:tab w:val="left" w:pos="2440"/>
          <w:tab w:val="left" w:pos="3540"/>
        </w:tabs>
        <w:autoSpaceDE w:val="0"/>
        <w:jc w:val="both"/>
        <w:rPr>
          <w:rFonts w:ascii="Arial Narrow" w:hAnsi="Arial Narrow"/>
          <w:color w:val="000000"/>
        </w:rPr>
      </w:pPr>
      <w:r w:rsidRPr="00E27D49">
        <w:rPr>
          <w:rFonts w:ascii="Arial Narrow" w:hAnsi="Arial Narrow" w:cs="Arial"/>
          <w:color w:val="000000"/>
          <w:w w:val="98"/>
        </w:rPr>
        <w:t>1.</w:t>
      </w:r>
      <w:r w:rsidRPr="00E27D49">
        <w:rPr>
          <w:rFonts w:ascii="Arial Narrow" w:hAnsi="Arial Narrow" w:cs="Arial"/>
          <w:color w:val="000000"/>
        </w:rPr>
        <w:t xml:space="preserve"> </w:t>
      </w:r>
      <w:r w:rsidRPr="00E27D49">
        <w:rPr>
          <w:rFonts w:ascii="Arial Narrow" w:hAnsi="Arial Narrow" w:cs="Arial"/>
          <w:color w:val="000000"/>
          <w:spacing w:val="5"/>
          <w:w w:val="98"/>
        </w:rPr>
        <w:t>L</w:t>
      </w:r>
      <w:r w:rsidRPr="00E27D49">
        <w:rPr>
          <w:rFonts w:ascii="Arial Narrow" w:hAnsi="Arial Narrow" w:cs="Arial"/>
          <w:color w:val="000000"/>
          <w:w w:val="98"/>
        </w:rPr>
        <w:t>e</w:t>
      </w:r>
      <w:r w:rsidRPr="00E27D49">
        <w:rPr>
          <w:rFonts w:ascii="Arial Narrow" w:hAnsi="Arial Narrow" w:cs="Arial"/>
          <w:b/>
          <w:i/>
          <w:color w:val="000000"/>
        </w:rPr>
        <w:t xml:space="preserve"> </w:t>
      </w:r>
      <w:r w:rsidRPr="00E27D49">
        <w:rPr>
          <w:rFonts w:ascii="Arial Narrow" w:hAnsi="Arial Narrow" w:cs="Arial"/>
          <w:color w:val="000000"/>
          <w:spacing w:val="5"/>
          <w:w w:val="98"/>
        </w:rPr>
        <w:t>Cahie</w:t>
      </w:r>
      <w:r w:rsidRPr="00E27D49">
        <w:rPr>
          <w:rFonts w:ascii="Arial Narrow" w:hAnsi="Arial Narrow" w:cs="Arial"/>
          <w:color w:val="000000"/>
          <w:w w:val="98"/>
        </w:rPr>
        <w:t>r</w:t>
      </w:r>
      <w:r w:rsidRPr="00E27D49">
        <w:rPr>
          <w:rFonts w:ascii="Arial Narrow" w:hAnsi="Arial Narrow" w:cs="Arial"/>
          <w:b/>
          <w:i/>
          <w:color w:val="000000"/>
        </w:rPr>
        <w:t xml:space="preserve"> </w:t>
      </w:r>
      <w:r w:rsidRPr="00E27D49">
        <w:rPr>
          <w:rFonts w:ascii="Arial Narrow" w:hAnsi="Arial Narrow" w:cs="Arial"/>
          <w:color w:val="000000"/>
          <w:spacing w:val="5"/>
          <w:w w:val="98"/>
        </w:rPr>
        <w:t>de</w:t>
      </w:r>
      <w:r w:rsidRPr="00E27D49">
        <w:rPr>
          <w:rFonts w:ascii="Arial Narrow" w:hAnsi="Arial Narrow" w:cs="Arial"/>
          <w:color w:val="000000"/>
          <w:w w:val="98"/>
        </w:rPr>
        <w:t>s</w:t>
      </w:r>
      <w:r w:rsidRPr="00E27D49">
        <w:rPr>
          <w:rFonts w:ascii="Arial Narrow" w:hAnsi="Arial Narrow" w:cs="Arial"/>
          <w:b/>
          <w:i/>
          <w:color w:val="000000"/>
        </w:rPr>
        <w:t xml:space="preserve"> </w:t>
      </w:r>
      <w:r w:rsidRPr="00E27D49">
        <w:rPr>
          <w:rFonts w:ascii="Arial Narrow" w:hAnsi="Arial Narrow" w:cs="Arial"/>
          <w:color w:val="000000"/>
          <w:spacing w:val="5"/>
          <w:w w:val="98"/>
        </w:rPr>
        <w:t>Clause</w:t>
      </w:r>
      <w:r w:rsidRPr="00E27D49">
        <w:rPr>
          <w:rFonts w:ascii="Arial Narrow" w:hAnsi="Arial Narrow" w:cs="Arial"/>
          <w:color w:val="000000"/>
          <w:w w:val="98"/>
        </w:rPr>
        <w:t>s</w:t>
      </w:r>
      <w:r w:rsidRPr="00E27D49">
        <w:rPr>
          <w:rFonts w:ascii="Arial Narrow" w:hAnsi="Arial Narrow" w:cs="Arial"/>
          <w:b/>
          <w:i/>
          <w:color w:val="000000"/>
        </w:rPr>
        <w:t xml:space="preserve"> </w:t>
      </w:r>
      <w:r w:rsidRPr="00E27D49">
        <w:rPr>
          <w:rFonts w:ascii="Arial Narrow" w:hAnsi="Arial Narrow" w:cs="Arial"/>
          <w:color w:val="000000"/>
          <w:spacing w:val="5"/>
          <w:w w:val="98"/>
        </w:rPr>
        <w:t xml:space="preserve">Administratives </w:t>
      </w:r>
      <w:r w:rsidRPr="00E27D49">
        <w:rPr>
          <w:rFonts w:ascii="Arial Narrow" w:hAnsi="Arial Narrow" w:cs="Arial"/>
          <w:color w:val="000000"/>
          <w:w w:val="98"/>
        </w:rPr>
        <w:t>Particulières</w:t>
      </w:r>
      <w:r w:rsidRPr="00E27D49">
        <w:rPr>
          <w:rFonts w:ascii="Arial Narrow" w:hAnsi="Arial Narrow" w:cs="Arial"/>
          <w:color w:val="000000"/>
          <w:spacing w:val="5"/>
        </w:rPr>
        <w:t xml:space="preserve"> </w:t>
      </w:r>
      <w:r w:rsidRPr="00E27D49">
        <w:rPr>
          <w:rFonts w:ascii="Arial Narrow" w:hAnsi="Arial Narrow" w:cs="Arial"/>
          <w:color w:val="000000"/>
          <w:w w:val="98"/>
        </w:rPr>
        <w:t>(CCAP)</w:t>
      </w:r>
      <w:r w:rsidRPr="00E27D49">
        <w:rPr>
          <w:rFonts w:ascii="Arial Narrow" w:hAnsi="Arial Narrow" w:cs="Arial"/>
          <w:color w:val="000000"/>
          <w:spacing w:val="5"/>
        </w:rPr>
        <w:t xml:space="preserve"> </w:t>
      </w:r>
      <w:r w:rsidRPr="00E27D49">
        <w:rPr>
          <w:rFonts w:ascii="Arial Narrow" w:hAnsi="Arial Narrow" w:cs="Arial"/>
          <w:color w:val="000000"/>
          <w:w w:val="98"/>
        </w:rPr>
        <w:t>;</w:t>
      </w:r>
    </w:p>
    <w:p w14:paraId="690545E8"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w w:val="98"/>
        </w:rPr>
        <w:t>2.</w:t>
      </w:r>
      <w:r w:rsidRPr="00E27D49">
        <w:rPr>
          <w:rFonts w:ascii="Arial Narrow" w:hAnsi="Arial Narrow" w:cs="Arial"/>
          <w:color w:val="000000"/>
        </w:rPr>
        <w:t xml:space="preserve"> </w:t>
      </w:r>
      <w:r w:rsidRPr="00E27D49">
        <w:rPr>
          <w:rFonts w:ascii="Arial Narrow" w:hAnsi="Arial Narrow" w:cs="Arial"/>
          <w:color w:val="000000"/>
          <w:w w:val="98"/>
        </w:rPr>
        <w:t>Le</w:t>
      </w:r>
      <w:r w:rsidRPr="00E27D49">
        <w:rPr>
          <w:rFonts w:ascii="Arial Narrow" w:hAnsi="Arial Narrow" w:cs="Arial"/>
          <w:color w:val="000000"/>
        </w:rPr>
        <w:t xml:space="preserve"> </w:t>
      </w:r>
      <w:r w:rsidRPr="00E27D49">
        <w:rPr>
          <w:rFonts w:ascii="Arial Narrow" w:hAnsi="Arial Narrow" w:cs="Arial"/>
          <w:color w:val="000000"/>
          <w:w w:val="98"/>
        </w:rPr>
        <w:t>Cahier</w:t>
      </w:r>
      <w:r w:rsidRPr="00E27D49">
        <w:rPr>
          <w:rFonts w:ascii="Arial Narrow" w:hAnsi="Arial Narrow" w:cs="Arial"/>
          <w:color w:val="000000"/>
        </w:rPr>
        <w:t xml:space="preserve"> </w:t>
      </w:r>
      <w:r w:rsidRPr="00E27D49">
        <w:rPr>
          <w:rFonts w:ascii="Arial Narrow" w:hAnsi="Arial Narrow" w:cs="Arial"/>
          <w:color w:val="000000"/>
          <w:w w:val="98"/>
        </w:rPr>
        <w:t>des</w:t>
      </w:r>
      <w:r w:rsidRPr="00E27D49">
        <w:rPr>
          <w:rFonts w:ascii="Arial Narrow" w:hAnsi="Arial Narrow" w:cs="Arial"/>
          <w:color w:val="000000"/>
        </w:rPr>
        <w:t xml:space="preserve"> </w:t>
      </w:r>
      <w:r w:rsidRPr="00E27D49">
        <w:rPr>
          <w:rFonts w:ascii="Arial Narrow" w:hAnsi="Arial Narrow" w:cs="Arial"/>
          <w:color w:val="000000"/>
          <w:w w:val="98"/>
        </w:rPr>
        <w:t>Clauses</w:t>
      </w:r>
      <w:r w:rsidRPr="00E27D49">
        <w:rPr>
          <w:rFonts w:ascii="Arial Narrow" w:hAnsi="Arial Narrow" w:cs="Arial"/>
          <w:color w:val="000000"/>
        </w:rPr>
        <w:t xml:space="preserve"> </w:t>
      </w:r>
      <w:r w:rsidRPr="00E27D49">
        <w:rPr>
          <w:rFonts w:ascii="Arial Narrow" w:hAnsi="Arial Narrow" w:cs="Arial"/>
          <w:color w:val="000000"/>
          <w:w w:val="98"/>
        </w:rPr>
        <w:t>Techniques</w:t>
      </w:r>
      <w:r w:rsidRPr="00E27D49">
        <w:rPr>
          <w:rFonts w:ascii="Arial Narrow" w:hAnsi="Arial Narrow" w:cs="Arial"/>
          <w:color w:val="000000"/>
        </w:rPr>
        <w:t xml:space="preserve"> </w:t>
      </w:r>
      <w:r w:rsidRPr="00E27D49">
        <w:rPr>
          <w:rFonts w:ascii="Arial Narrow" w:hAnsi="Arial Narrow" w:cs="Arial"/>
          <w:color w:val="000000"/>
          <w:w w:val="98"/>
        </w:rPr>
        <w:t>Particulières (CCTP).</w:t>
      </w:r>
    </w:p>
    <w:p w14:paraId="0A57C59A" w14:textId="77777777" w:rsidR="00661F1D" w:rsidRPr="00E27D49" w:rsidRDefault="00661F1D" w:rsidP="00661F1D">
      <w:pPr>
        <w:widowControl w:val="0"/>
        <w:autoSpaceDE w:val="0"/>
        <w:jc w:val="both"/>
        <w:rPr>
          <w:rFonts w:ascii="Arial Narrow" w:hAnsi="Arial Narrow"/>
          <w:color w:val="000000"/>
        </w:rPr>
      </w:pPr>
      <w:r w:rsidRPr="00E27D49">
        <w:rPr>
          <w:rFonts w:ascii="Arial Narrow" w:hAnsi="Arial Narrow" w:cs="Arial"/>
          <w:i/>
          <w:iCs/>
          <w:color w:val="000000"/>
        </w:rPr>
        <w:t>b.4.</w:t>
      </w:r>
      <w:r w:rsidRPr="00E27D49">
        <w:rPr>
          <w:rFonts w:ascii="Arial Narrow" w:hAnsi="Arial Narrow" w:cs="Arial"/>
          <w:i/>
          <w:iCs/>
          <w:color w:val="000000"/>
          <w:spacing w:val="6"/>
        </w:rPr>
        <w:t xml:space="preserve"> </w:t>
      </w:r>
      <w:r w:rsidRPr="00E27D49">
        <w:rPr>
          <w:rFonts w:ascii="Arial Narrow" w:hAnsi="Arial Narrow" w:cs="Arial"/>
          <w:i/>
          <w:iCs/>
          <w:color w:val="000000"/>
        </w:rPr>
        <w:t>Commentaires</w:t>
      </w:r>
      <w:r w:rsidRPr="00E27D49">
        <w:rPr>
          <w:rFonts w:ascii="Arial Narrow" w:hAnsi="Arial Narrow" w:cs="Arial"/>
          <w:i/>
          <w:iCs/>
          <w:color w:val="000000"/>
          <w:spacing w:val="6"/>
        </w:rPr>
        <w:t xml:space="preserve"> </w:t>
      </w:r>
      <w:r w:rsidRPr="00E27D49">
        <w:rPr>
          <w:rFonts w:ascii="Arial Narrow" w:hAnsi="Arial Narrow" w:cs="Arial"/>
          <w:i/>
          <w:iCs/>
          <w:color w:val="000000"/>
        </w:rPr>
        <w:t>(facultatifs)</w:t>
      </w:r>
    </w:p>
    <w:p w14:paraId="64446322"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Un</w:t>
      </w:r>
      <w:r w:rsidRPr="00E27D49">
        <w:rPr>
          <w:rFonts w:ascii="Arial Narrow" w:hAnsi="Arial Narrow" w:cs="Arial"/>
          <w:color w:val="000000"/>
          <w:spacing w:val="27"/>
        </w:rPr>
        <w:t xml:space="preserve"> </w:t>
      </w:r>
      <w:r w:rsidRPr="00E27D49">
        <w:rPr>
          <w:rFonts w:ascii="Arial Narrow" w:hAnsi="Arial Narrow" w:cs="Arial"/>
          <w:color w:val="000000"/>
        </w:rPr>
        <w:t>commentaire</w:t>
      </w:r>
      <w:r w:rsidRPr="00E27D49">
        <w:rPr>
          <w:rFonts w:ascii="Arial Narrow" w:hAnsi="Arial Narrow" w:cs="Arial"/>
          <w:color w:val="000000"/>
          <w:spacing w:val="27"/>
        </w:rPr>
        <w:t xml:space="preserve"> </w:t>
      </w:r>
      <w:r w:rsidRPr="00E27D49">
        <w:rPr>
          <w:rFonts w:ascii="Arial Narrow" w:hAnsi="Arial Narrow" w:cs="Arial"/>
          <w:color w:val="000000"/>
        </w:rPr>
        <w:t>des</w:t>
      </w:r>
      <w:r w:rsidRPr="00E27D49">
        <w:rPr>
          <w:rFonts w:ascii="Arial Narrow" w:hAnsi="Arial Narrow" w:cs="Arial"/>
          <w:color w:val="000000"/>
          <w:spacing w:val="27"/>
        </w:rPr>
        <w:t xml:space="preserve"> </w:t>
      </w:r>
      <w:r w:rsidRPr="00E27D49">
        <w:rPr>
          <w:rFonts w:ascii="Arial Narrow" w:hAnsi="Arial Narrow" w:cs="Arial"/>
          <w:color w:val="000000"/>
        </w:rPr>
        <w:t>choix</w:t>
      </w:r>
      <w:r w:rsidRPr="00E27D49">
        <w:rPr>
          <w:rFonts w:ascii="Arial Narrow" w:hAnsi="Arial Narrow" w:cs="Arial"/>
          <w:color w:val="000000"/>
          <w:spacing w:val="27"/>
        </w:rPr>
        <w:t xml:space="preserve"> </w:t>
      </w:r>
      <w:r w:rsidRPr="00E27D49">
        <w:rPr>
          <w:rFonts w:ascii="Arial Narrow" w:hAnsi="Arial Narrow" w:cs="Arial"/>
          <w:color w:val="000000"/>
        </w:rPr>
        <w:t>techniques</w:t>
      </w:r>
      <w:r w:rsidRPr="00E27D49">
        <w:rPr>
          <w:rFonts w:ascii="Arial Narrow" w:hAnsi="Arial Narrow" w:cs="Arial"/>
          <w:color w:val="000000"/>
          <w:spacing w:val="27"/>
        </w:rPr>
        <w:t xml:space="preserve"> </w:t>
      </w:r>
      <w:r w:rsidRPr="00E27D49">
        <w:rPr>
          <w:rFonts w:ascii="Arial Narrow" w:hAnsi="Arial Narrow" w:cs="Arial"/>
          <w:color w:val="000000"/>
        </w:rPr>
        <w:t>du</w:t>
      </w:r>
      <w:r w:rsidRPr="00E27D49">
        <w:rPr>
          <w:rFonts w:ascii="Arial Narrow" w:hAnsi="Arial Narrow" w:cs="Arial"/>
          <w:color w:val="000000"/>
          <w:spacing w:val="27"/>
        </w:rPr>
        <w:t xml:space="preserve"> </w:t>
      </w:r>
      <w:r w:rsidRPr="00E27D49">
        <w:rPr>
          <w:rFonts w:ascii="Arial Narrow" w:hAnsi="Arial Narrow" w:cs="Arial"/>
          <w:color w:val="000000"/>
        </w:rPr>
        <w:t>projet</w:t>
      </w:r>
      <w:r w:rsidRPr="00E27D49">
        <w:rPr>
          <w:rFonts w:ascii="Arial Narrow" w:hAnsi="Arial Narrow" w:cs="Arial"/>
          <w:color w:val="000000"/>
          <w:spacing w:val="27"/>
        </w:rPr>
        <w:t xml:space="preserve"> </w:t>
      </w:r>
      <w:r w:rsidRPr="00E27D49">
        <w:rPr>
          <w:rFonts w:ascii="Arial Narrow" w:hAnsi="Arial Narrow" w:cs="Arial"/>
          <w:color w:val="000000"/>
        </w:rPr>
        <w:t>et d’éventuelles</w:t>
      </w:r>
      <w:r w:rsidRPr="00E27D49">
        <w:rPr>
          <w:rFonts w:ascii="Arial Narrow" w:hAnsi="Arial Narrow" w:cs="Arial"/>
          <w:color w:val="000000"/>
          <w:spacing w:val="6"/>
        </w:rPr>
        <w:t xml:space="preserve"> </w:t>
      </w:r>
      <w:r w:rsidRPr="00E27D49">
        <w:rPr>
          <w:rFonts w:ascii="Arial Narrow" w:hAnsi="Arial Narrow" w:cs="Arial"/>
          <w:color w:val="000000"/>
        </w:rPr>
        <w:t>propositions.</w:t>
      </w:r>
    </w:p>
    <w:p w14:paraId="2E9C066A" w14:textId="77777777" w:rsidR="00EB441F" w:rsidRPr="00E27D49" w:rsidRDefault="00661F1D" w:rsidP="00661F1D">
      <w:pPr>
        <w:widowControl w:val="0"/>
        <w:autoSpaceDE w:val="0"/>
        <w:jc w:val="both"/>
        <w:rPr>
          <w:rFonts w:ascii="Arial Narrow" w:hAnsi="Arial Narrow"/>
          <w:b/>
          <w:color w:val="000000"/>
        </w:rPr>
      </w:pPr>
      <w:r w:rsidRPr="00E27D49">
        <w:rPr>
          <w:rFonts w:ascii="Arial Narrow" w:hAnsi="Arial Narrow" w:cs="Arial"/>
          <w:i/>
          <w:iCs/>
          <w:color w:val="000000"/>
        </w:rPr>
        <w:t>c.</w:t>
      </w:r>
      <w:r w:rsidRPr="00E27D49">
        <w:rPr>
          <w:rFonts w:ascii="Arial Narrow" w:hAnsi="Arial Narrow" w:cs="Arial"/>
          <w:i/>
          <w:iCs/>
          <w:color w:val="000000"/>
          <w:spacing w:val="6"/>
        </w:rPr>
        <w:t xml:space="preserve"> </w:t>
      </w:r>
      <w:r w:rsidRPr="00E27D49">
        <w:rPr>
          <w:rFonts w:ascii="Arial Narrow" w:hAnsi="Arial Narrow" w:cs="Arial"/>
          <w:b/>
          <w:i/>
          <w:iCs/>
          <w:color w:val="000000"/>
        </w:rPr>
        <w:t>Volume</w:t>
      </w:r>
      <w:r w:rsidRPr="00E27D49">
        <w:rPr>
          <w:rFonts w:ascii="Arial Narrow" w:hAnsi="Arial Narrow" w:cs="Arial"/>
          <w:b/>
          <w:i/>
          <w:iCs/>
          <w:color w:val="000000"/>
          <w:spacing w:val="6"/>
        </w:rPr>
        <w:t xml:space="preserve"> </w:t>
      </w:r>
      <w:r w:rsidRPr="00E27D49">
        <w:rPr>
          <w:rFonts w:ascii="Arial Narrow" w:hAnsi="Arial Narrow" w:cs="Arial"/>
          <w:b/>
          <w:i/>
          <w:iCs/>
          <w:color w:val="000000"/>
        </w:rPr>
        <w:t>3</w:t>
      </w:r>
      <w:r w:rsidRPr="00E27D49">
        <w:rPr>
          <w:rFonts w:ascii="Arial Narrow" w:hAnsi="Arial Narrow" w:cs="Arial"/>
          <w:b/>
          <w:i/>
          <w:iCs/>
          <w:color w:val="000000"/>
          <w:spacing w:val="6"/>
        </w:rPr>
        <w:t xml:space="preserve"> </w:t>
      </w:r>
      <w:r w:rsidRPr="00E27D49">
        <w:rPr>
          <w:rFonts w:ascii="Arial Narrow" w:hAnsi="Arial Narrow" w:cs="Arial"/>
          <w:b/>
          <w:i/>
          <w:iCs/>
          <w:color w:val="000000"/>
        </w:rPr>
        <w:t>:</w:t>
      </w:r>
      <w:r w:rsidRPr="00E27D49">
        <w:rPr>
          <w:rFonts w:ascii="Arial Narrow" w:hAnsi="Arial Narrow" w:cs="Arial"/>
          <w:b/>
          <w:i/>
          <w:iCs/>
          <w:color w:val="000000"/>
          <w:spacing w:val="6"/>
        </w:rPr>
        <w:t xml:space="preserve"> </w:t>
      </w:r>
      <w:r w:rsidRPr="00E27D49">
        <w:rPr>
          <w:rFonts w:ascii="Arial Narrow" w:hAnsi="Arial Narrow" w:cs="Arial"/>
          <w:b/>
          <w:i/>
          <w:iCs/>
          <w:color w:val="000000"/>
        </w:rPr>
        <w:t>Offre</w:t>
      </w:r>
      <w:r w:rsidRPr="00E27D49">
        <w:rPr>
          <w:rFonts w:ascii="Arial Narrow" w:hAnsi="Arial Narrow" w:cs="Arial"/>
          <w:b/>
          <w:i/>
          <w:iCs/>
          <w:color w:val="000000"/>
          <w:spacing w:val="6"/>
        </w:rPr>
        <w:t xml:space="preserve"> </w:t>
      </w:r>
      <w:r w:rsidRPr="00E27D49">
        <w:rPr>
          <w:rFonts w:ascii="Arial Narrow" w:hAnsi="Arial Narrow" w:cs="Arial"/>
          <w:b/>
          <w:i/>
          <w:iCs/>
          <w:color w:val="000000"/>
        </w:rPr>
        <w:t>financière</w:t>
      </w:r>
    </w:p>
    <w:p w14:paraId="32AEDC09"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spacing w:val="3"/>
        </w:rPr>
        <w:t>L</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3"/>
        </w:rPr>
        <w:t>RPA</w:t>
      </w:r>
      <w:r w:rsidRPr="00E27D49">
        <w:rPr>
          <w:rFonts w:ascii="Arial Narrow" w:hAnsi="Arial Narrow" w:cs="Arial"/>
          <w:color w:val="000000"/>
        </w:rPr>
        <w:t>O</w:t>
      </w:r>
      <w:r w:rsidR="00EB441F" w:rsidRPr="00E27D49">
        <w:rPr>
          <w:rFonts w:ascii="Arial Narrow" w:hAnsi="Arial Narrow" w:cs="Arial"/>
          <w:color w:val="000000"/>
        </w:rPr>
        <w:t xml:space="preserve"> </w:t>
      </w:r>
      <w:r w:rsidRPr="00E27D49">
        <w:rPr>
          <w:rFonts w:ascii="Arial Narrow" w:hAnsi="Arial Narrow" w:cs="Arial"/>
          <w:color w:val="000000"/>
          <w:spacing w:val="3"/>
        </w:rPr>
        <w:t>précis</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3"/>
        </w:rPr>
        <w:t>le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3"/>
        </w:rPr>
        <w:t>élément</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3"/>
        </w:rPr>
        <w:t>permettan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3"/>
        </w:rPr>
        <w:t xml:space="preserve">de </w:t>
      </w:r>
      <w:r w:rsidRPr="00E27D49">
        <w:rPr>
          <w:rFonts w:ascii="Arial Narrow" w:hAnsi="Arial Narrow" w:cs="Arial"/>
          <w:color w:val="000000"/>
        </w:rPr>
        <w:t>justifier</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coût</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travaux,</w:t>
      </w:r>
      <w:r w:rsidRPr="00E27D49">
        <w:rPr>
          <w:rFonts w:ascii="Arial Narrow" w:hAnsi="Arial Narrow" w:cs="Arial"/>
          <w:color w:val="000000"/>
          <w:spacing w:val="6"/>
        </w:rPr>
        <w:t xml:space="preserve"> </w:t>
      </w:r>
      <w:r w:rsidRPr="00E27D49">
        <w:rPr>
          <w:rFonts w:ascii="Arial Narrow" w:hAnsi="Arial Narrow" w:cs="Arial"/>
          <w:color w:val="000000"/>
        </w:rPr>
        <w:t>à</w:t>
      </w:r>
      <w:r w:rsidRPr="00E27D49">
        <w:rPr>
          <w:rFonts w:ascii="Arial Narrow" w:hAnsi="Arial Narrow" w:cs="Arial"/>
          <w:color w:val="000000"/>
          <w:spacing w:val="6"/>
        </w:rPr>
        <w:t xml:space="preserve"> </w:t>
      </w:r>
      <w:r w:rsidRPr="00E27D49">
        <w:rPr>
          <w:rFonts w:ascii="Arial Narrow" w:hAnsi="Arial Narrow" w:cs="Arial"/>
          <w:color w:val="000000"/>
        </w:rPr>
        <w:t>savoir</w:t>
      </w:r>
      <w:r w:rsidRPr="00E27D49">
        <w:rPr>
          <w:rFonts w:ascii="Arial Narrow" w:hAnsi="Arial Narrow" w:cs="Arial"/>
          <w:color w:val="000000"/>
          <w:spacing w:val="6"/>
        </w:rPr>
        <w:t xml:space="preserve"> </w:t>
      </w:r>
      <w:r w:rsidRPr="00E27D49">
        <w:rPr>
          <w:rFonts w:ascii="Arial Narrow" w:hAnsi="Arial Narrow" w:cs="Arial"/>
          <w:color w:val="000000"/>
        </w:rPr>
        <w:t>:</w:t>
      </w:r>
    </w:p>
    <w:p w14:paraId="793C22B4"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1. La</w:t>
      </w:r>
      <w:r w:rsidRPr="00E27D49">
        <w:rPr>
          <w:rFonts w:ascii="Arial Narrow" w:hAnsi="Arial Narrow" w:cs="Arial"/>
          <w:color w:val="000000"/>
          <w:spacing w:val="-3"/>
        </w:rPr>
        <w:t xml:space="preserve"> </w:t>
      </w:r>
      <w:r w:rsidRPr="00E27D49">
        <w:rPr>
          <w:rFonts w:ascii="Arial Narrow" w:hAnsi="Arial Narrow" w:cs="Arial"/>
          <w:color w:val="000000"/>
        </w:rPr>
        <w:t>soumission</w:t>
      </w:r>
      <w:r w:rsidRPr="00E27D49">
        <w:rPr>
          <w:rFonts w:ascii="Arial Narrow" w:hAnsi="Arial Narrow" w:cs="Arial"/>
          <w:color w:val="000000"/>
          <w:spacing w:val="-3"/>
        </w:rPr>
        <w:t xml:space="preserve"> </w:t>
      </w:r>
      <w:r w:rsidRPr="00E27D49">
        <w:rPr>
          <w:rFonts w:ascii="Arial Narrow" w:hAnsi="Arial Narrow" w:cs="Arial"/>
          <w:color w:val="000000"/>
        </w:rPr>
        <w:t>proprement</w:t>
      </w:r>
      <w:r w:rsidRPr="00E27D49">
        <w:rPr>
          <w:rFonts w:ascii="Arial Narrow" w:hAnsi="Arial Narrow" w:cs="Arial"/>
          <w:color w:val="000000"/>
          <w:spacing w:val="-3"/>
        </w:rPr>
        <w:t xml:space="preserve"> </w:t>
      </w:r>
      <w:r w:rsidRPr="00E27D49">
        <w:rPr>
          <w:rFonts w:ascii="Arial Narrow" w:hAnsi="Arial Narrow" w:cs="Arial"/>
          <w:color w:val="000000"/>
        </w:rPr>
        <w:t>dite,</w:t>
      </w:r>
      <w:r w:rsidRPr="00E27D49">
        <w:rPr>
          <w:rFonts w:ascii="Arial Narrow" w:hAnsi="Arial Narrow" w:cs="Arial"/>
          <w:color w:val="000000"/>
          <w:spacing w:val="-3"/>
        </w:rPr>
        <w:t xml:space="preserve"> </w:t>
      </w:r>
      <w:r w:rsidRPr="00E27D49">
        <w:rPr>
          <w:rFonts w:ascii="Arial Narrow" w:hAnsi="Arial Narrow" w:cs="Arial"/>
          <w:color w:val="000000"/>
        </w:rPr>
        <w:t>en</w:t>
      </w:r>
      <w:r w:rsidRPr="00E27D49">
        <w:rPr>
          <w:rFonts w:ascii="Arial Narrow" w:hAnsi="Arial Narrow" w:cs="Arial"/>
          <w:color w:val="000000"/>
          <w:spacing w:val="-3"/>
        </w:rPr>
        <w:t xml:space="preserve"> </w:t>
      </w:r>
      <w:r w:rsidRPr="00E27D49">
        <w:rPr>
          <w:rFonts w:ascii="Arial Narrow" w:hAnsi="Arial Narrow" w:cs="Arial"/>
          <w:color w:val="000000"/>
        </w:rPr>
        <w:t>original</w:t>
      </w:r>
      <w:r w:rsidRPr="00E27D49">
        <w:rPr>
          <w:rFonts w:ascii="Arial Narrow" w:hAnsi="Arial Narrow" w:cs="Arial"/>
          <w:color w:val="000000"/>
          <w:spacing w:val="-3"/>
        </w:rPr>
        <w:t xml:space="preserve"> </w:t>
      </w:r>
      <w:r w:rsidRPr="00E27D49">
        <w:rPr>
          <w:rFonts w:ascii="Arial Narrow" w:hAnsi="Arial Narrow" w:cs="Arial"/>
          <w:color w:val="000000"/>
        </w:rPr>
        <w:t>rédigée selon</w:t>
      </w:r>
      <w:r w:rsidRPr="00E27D49">
        <w:rPr>
          <w:rFonts w:ascii="Arial Narrow" w:hAnsi="Arial Narrow" w:cs="Arial"/>
          <w:color w:val="000000"/>
          <w:spacing w:val="22"/>
        </w:rPr>
        <w:t xml:space="preserve"> </w:t>
      </w:r>
      <w:r w:rsidRPr="00E27D49">
        <w:rPr>
          <w:rFonts w:ascii="Arial Narrow" w:hAnsi="Arial Narrow" w:cs="Arial"/>
          <w:color w:val="000000"/>
        </w:rPr>
        <w:t>le</w:t>
      </w:r>
      <w:r w:rsidRPr="00E27D49">
        <w:rPr>
          <w:rFonts w:ascii="Arial Narrow" w:hAnsi="Arial Narrow" w:cs="Arial"/>
          <w:color w:val="000000"/>
          <w:spacing w:val="22"/>
        </w:rPr>
        <w:t xml:space="preserve"> </w:t>
      </w:r>
      <w:r w:rsidRPr="00E27D49">
        <w:rPr>
          <w:rFonts w:ascii="Arial Narrow" w:hAnsi="Arial Narrow" w:cs="Arial"/>
          <w:color w:val="000000"/>
        </w:rPr>
        <w:t>modèle</w:t>
      </w:r>
      <w:r w:rsidRPr="00E27D49">
        <w:rPr>
          <w:rFonts w:ascii="Arial Narrow" w:hAnsi="Arial Narrow" w:cs="Arial"/>
          <w:color w:val="000000"/>
          <w:spacing w:val="22"/>
        </w:rPr>
        <w:t xml:space="preserve"> </w:t>
      </w:r>
      <w:r w:rsidRPr="00E27D49">
        <w:rPr>
          <w:rFonts w:ascii="Arial Narrow" w:hAnsi="Arial Narrow" w:cs="Arial"/>
          <w:color w:val="000000"/>
        </w:rPr>
        <w:t>joint,</w:t>
      </w:r>
      <w:r w:rsidRPr="00E27D49">
        <w:rPr>
          <w:rFonts w:ascii="Arial Narrow" w:hAnsi="Arial Narrow" w:cs="Arial"/>
          <w:color w:val="000000"/>
          <w:spacing w:val="22"/>
        </w:rPr>
        <w:t xml:space="preserve"> </w:t>
      </w:r>
      <w:r w:rsidRPr="00E27D49">
        <w:rPr>
          <w:rFonts w:ascii="Arial Narrow" w:hAnsi="Arial Narrow" w:cs="Arial"/>
          <w:color w:val="000000"/>
        </w:rPr>
        <w:t>timbrée</w:t>
      </w:r>
      <w:r w:rsidRPr="00E27D49">
        <w:rPr>
          <w:rFonts w:ascii="Arial Narrow" w:hAnsi="Arial Narrow" w:cs="Arial"/>
          <w:color w:val="000000"/>
          <w:spacing w:val="22"/>
        </w:rPr>
        <w:t xml:space="preserve"> </w:t>
      </w:r>
      <w:r w:rsidRPr="00E27D49">
        <w:rPr>
          <w:rFonts w:ascii="Arial Narrow" w:hAnsi="Arial Narrow" w:cs="Arial"/>
          <w:color w:val="000000"/>
        </w:rPr>
        <w:t>au</w:t>
      </w:r>
      <w:r w:rsidRPr="00E27D49">
        <w:rPr>
          <w:rFonts w:ascii="Arial Narrow" w:hAnsi="Arial Narrow" w:cs="Arial"/>
          <w:color w:val="000000"/>
          <w:spacing w:val="22"/>
        </w:rPr>
        <w:t xml:space="preserve"> </w:t>
      </w:r>
      <w:r w:rsidRPr="00E27D49">
        <w:rPr>
          <w:rFonts w:ascii="Arial Narrow" w:hAnsi="Arial Narrow" w:cs="Arial"/>
          <w:color w:val="000000"/>
        </w:rPr>
        <w:t>tarif</w:t>
      </w:r>
      <w:r w:rsidRPr="00E27D49">
        <w:rPr>
          <w:rFonts w:ascii="Arial Narrow" w:hAnsi="Arial Narrow" w:cs="Arial"/>
          <w:color w:val="000000"/>
          <w:spacing w:val="22"/>
        </w:rPr>
        <w:t xml:space="preserve"> </w:t>
      </w:r>
      <w:r w:rsidRPr="00E27D49">
        <w:rPr>
          <w:rFonts w:ascii="Arial Narrow" w:hAnsi="Arial Narrow" w:cs="Arial"/>
          <w:color w:val="000000"/>
        </w:rPr>
        <w:t>en</w:t>
      </w:r>
      <w:r w:rsidRPr="00E27D49">
        <w:rPr>
          <w:rFonts w:ascii="Arial Narrow" w:hAnsi="Arial Narrow" w:cs="Arial"/>
          <w:color w:val="000000"/>
          <w:spacing w:val="22"/>
        </w:rPr>
        <w:t xml:space="preserve"> </w:t>
      </w:r>
      <w:r w:rsidRPr="00E27D49">
        <w:rPr>
          <w:rFonts w:ascii="Arial Narrow" w:hAnsi="Arial Narrow" w:cs="Arial"/>
          <w:color w:val="000000"/>
        </w:rPr>
        <w:t>vigueur, signée</w:t>
      </w:r>
      <w:r w:rsidRPr="00E27D49">
        <w:rPr>
          <w:rFonts w:ascii="Arial Narrow" w:hAnsi="Arial Narrow" w:cs="Arial"/>
          <w:color w:val="000000"/>
          <w:spacing w:val="6"/>
        </w:rPr>
        <w:t xml:space="preserve"> </w:t>
      </w:r>
      <w:r w:rsidRPr="00E27D49">
        <w:rPr>
          <w:rFonts w:ascii="Arial Narrow" w:hAnsi="Arial Narrow" w:cs="Arial"/>
          <w:color w:val="000000"/>
        </w:rPr>
        <w:t>et</w:t>
      </w:r>
      <w:r w:rsidRPr="00E27D49">
        <w:rPr>
          <w:rFonts w:ascii="Arial Narrow" w:hAnsi="Arial Narrow" w:cs="Arial"/>
          <w:color w:val="000000"/>
          <w:spacing w:val="6"/>
        </w:rPr>
        <w:t xml:space="preserve"> </w:t>
      </w:r>
      <w:r w:rsidRPr="00E27D49">
        <w:rPr>
          <w:rFonts w:ascii="Arial Narrow" w:hAnsi="Arial Narrow" w:cs="Arial"/>
          <w:color w:val="000000"/>
        </w:rPr>
        <w:t>datée</w:t>
      </w:r>
      <w:r w:rsidRPr="00E27D49">
        <w:rPr>
          <w:rFonts w:ascii="Arial Narrow" w:hAnsi="Arial Narrow" w:cs="Arial"/>
          <w:color w:val="000000"/>
          <w:spacing w:val="6"/>
        </w:rPr>
        <w:t xml:space="preserve"> </w:t>
      </w:r>
      <w:r w:rsidRPr="00E27D49">
        <w:rPr>
          <w:rFonts w:ascii="Arial Narrow" w:hAnsi="Arial Narrow" w:cs="Arial"/>
          <w:color w:val="000000"/>
        </w:rPr>
        <w:t>;</w:t>
      </w:r>
    </w:p>
    <w:p w14:paraId="130C40A4"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2. Le</w:t>
      </w:r>
      <w:r w:rsidRPr="00E27D49">
        <w:rPr>
          <w:rFonts w:ascii="Arial Narrow" w:hAnsi="Arial Narrow" w:cs="Arial"/>
          <w:color w:val="000000"/>
          <w:spacing w:val="6"/>
        </w:rPr>
        <w:t xml:space="preserve"> </w:t>
      </w:r>
      <w:r w:rsidRPr="00E27D49">
        <w:rPr>
          <w:rFonts w:ascii="Arial Narrow" w:hAnsi="Arial Narrow" w:cs="Arial"/>
          <w:color w:val="000000"/>
        </w:rPr>
        <w:t>bordereau</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prix</w:t>
      </w:r>
      <w:r w:rsidRPr="00E27D49">
        <w:rPr>
          <w:rFonts w:ascii="Arial Narrow" w:hAnsi="Arial Narrow" w:cs="Arial"/>
          <w:color w:val="000000"/>
          <w:spacing w:val="6"/>
        </w:rPr>
        <w:t xml:space="preserve"> </w:t>
      </w:r>
      <w:r w:rsidRPr="00E27D49">
        <w:rPr>
          <w:rFonts w:ascii="Arial Narrow" w:hAnsi="Arial Narrow" w:cs="Arial"/>
          <w:color w:val="000000"/>
        </w:rPr>
        <w:t>unitaires</w:t>
      </w:r>
      <w:r w:rsidRPr="00E27D49">
        <w:rPr>
          <w:rFonts w:ascii="Arial Narrow" w:hAnsi="Arial Narrow" w:cs="Arial"/>
          <w:color w:val="000000"/>
          <w:spacing w:val="6"/>
        </w:rPr>
        <w:t xml:space="preserve"> </w:t>
      </w:r>
      <w:r w:rsidRPr="00E27D49">
        <w:rPr>
          <w:rFonts w:ascii="Arial Narrow" w:hAnsi="Arial Narrow" w:cs="Arial"/>
          <w:color w:val="000000"/>
        </w:rPr>
        <w:t>dûment</w:t>
      </w:r>
      <w:r w:rsidRPr="00E27D49">
        <w:rPr>
          <w:rFonts w:ascii="Arial Narrow" w:hAnsi="Arial Narrow" w:cs="Arial"/>
          <w:color w:val="000000"/>
          <w:spacing w:val="6"/>
        </w:rPr>
        <w:t xml:space="preserve"> </w:t>
      </w:r>
      <w:r w:rsidRPr="00E27D49">
        <w:rPr>
          <w:rFonts w:ascii="Arial Narrow" w:hAnsi="Arial Narrow" w:cs="Arial"/>
          <w:color w:val="000000"/>
        </w:rPr>
        <w:t>rempli</w:t>
      </w:r>
      <w:r w:rsidRPr="00E27D49">
        <w:rPr>
          <w:rFonts w:ascii="Arial Narrow" w:hAnsi="Arial Narrow" w:cs="Arial"/>
          <w:color w:val="000000"/>
          <w:spacing w:val="6"/>
        </w:rPr>
        <w:t xml:space="preserve"> </w:t>
      </w:r>
      <w:r w:rsidRPr="00E27D49">
        <w:rPr>
          <w:rFonts w:ascii="Arial Narrow" w:hAnsi="Arial Narrow" w:cs="Arial"/>
          <w:color w:val="000000"/>
        </w:rPr>
        <w:t>;</w:t>
      </w:r>
    </w:p>
    <w:p w14:paraId="581880C2"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3. Le</w:t>
      </w:r>
      <w:r w:rsidRPr="00E27D49">
        <w:rPr>
          <w:rFonts w:ascii="Arial Narrow" w:hAnsi="Arial Narrow" w:cs="Arial"/>
          <w:color w:val="000000"/>
          <w:spacing w:val="6"/>
        </w:rPr>
        <w:t xml:space="preserve"> </w:t>
      </w:r>
      <w:r w:rsidRPr="00E27D49">
        <w:rPr>
          <w:rFonts w:ascii="Arial Narrow" w:hAnsi="Arial Narrow" w:cs="Arial"/>
          <w:color w:val="000000"/>
        </w:rPr>
        <w:t>détail</w:t>
      </w:r>
      <w:r w:rsidRPr="00E27D49">
        <w:rPr>
          <w:rFonts w:ascii="Arial Narrow" w:hAnsi="Arial Narrow" w:cs="Arial"/>
          <w:color w:val="000000"/>
          <w:spacing w:val="6"/>
        </w:rPr>
        <w:t xml:space="preserve"> </w:t>
      </w:r>
      <w:r w:rsidRPr="00E27D49">
        <w:rPr>
          <w:rFonts w:ascii="Arial Narrow" w:hAnsi="Arial Narrow" w:cs="Arial"/>
          <w:color w:val="000000"/>
        </w:rPr>
        <w:t>estimatif</w:t>
      </w:r>
      <w:r w:rsidRPr="00E27D49">
        <w:rPr>
          <w:rFonts w:ascii="Arial Narrow" w:hAnsi="Arial Narrow" w:cs="Arial"/>
          <w:color w:val="000000"/>
          <w:spacing w:val="6"/>
        </w:rPr>
        <w:t xml:space="preserve"> </w:t>
      </w:r>
      <w:r w:rsidRPr="00E27D49">
        <w:rPr>
          <w:rFonts w:ascii="Arial Narrow" w:hAnsi="Arial Narrow" w:cs="Arial"/>
          <w:color w:val="000000"/>
        </w:rPr>
        <w:t>dûment</w:t>
      </w:r>
      <w:r w:rsidRPr="00E27D49">
        <w:rPr>
          <w:rFonts w:ascii="Arial Narrow" w:hAnsi="Arial Narrow" w:cs="Arial"/>
          <w:color w:val="000000"/>
          <w:spacing w:val="6"/>
        </w:rPr>
        <w:t xml:space="preserve"> </w:t>
      </w:r>
      <w:r w:rsidRPr="00E27D49">
        <w:rPr>
          <w:rFonts w:ascii="Arial Narrow" w:hAnsi="Arial Narrow" w:cs="Arial"/>
          <w:color w:val="000000"/>
        </w:rPr>
        <w:t>rempli</w:t>
      </w:r>
      <w:r w:rsidRPr="00E27D49">
        <w:rPr>
          <w:rFonts w:ascii="Arial Narrow" w:hAnsi="Arial Narrow" w:cs="Arial"/>
          <w:color w:val="000000"/>
          <w:spacing w:val="6"/>
        </w:rPr>
        <w:t xml:space="preserve"> </w:t>
      </w:r>
      <w:r w:rsidRPr="00E27D49">
        <w:rPr>
          <w:rFonts w:ascii="Arial Narrow" w:hAnsi="Arial Narrow" w:cs="Arial"/>
          <w:color w:val="000000"/>
        </w:rPr>
        <w:t>;</w:t>
      </w:r>
    </w:p>
    <w:p w14:paraId="3F10809F"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4. Le sous-détail des prix et/ou la décomposition des</w:t>
      </w:r>
      <w:r w:rsidRPr="00E27D49">
        <w:rPr>
          <w:rFonts w:ascii="Arial Narrow" w:hAnsi="Arial Narrow" w:cs="Arial"/>
          <w:color w:val="000000"/>
          <w:spacing w:val="6"/>
        </w:rPr>
        <w:t xml:space="preserve"> </w:t>
      </w:r>
      <w:r w:rsidRPr="00E27D49">
        <w:rPr>
          <w:rFonts w:ascii="Arial Narrow" w:hAnsi="Arial Narrow" w:cs="Arial"/>
          <w:color w:val="000000"/>
        </w:rPr>
        <w:t>prix</w:t>
      </w:r>
      <w:r w:rsidRPr="00E27D49">
        <w:rPr>
          <w:rFonts w:ascii="Arial Narrow" w:hAnsi="Arial Narrow" w:cs="Arial"/>
          <w:color w:val="000000"/>
          <w:spacing w:val="6"/>
        </w:rPr>
        <w:t xml:space="preserve"> </w:t>
      </w:r>
      <w:r w:rsidRPr="00E27D49">
        <w:rPr>
          <w:rFonts w:ascii="Arial Narrow" w:hAnsi="Arial Narrow" w:cs="Arial"/>
          <w:color w:val="000000"/>
        </w:rPr>
        <w:t>forfaitaires</w:t>
      </w:r>
      <w:r w:rsidRPr="00E27D49">
        <w:rPr>
          <w:rFonts w:ascii="Arial Narrow" w:hAnsi="Arial Narrow" w:cs="Arial"/>
          <w:color w:val="000000"/>
          <w:spacing w:val="6"/>
        </w:rPr>
        <w:t xml:space="preserve"> </w:t>
      </w:r>
      <w:r w:rsidRPr="00E27D49">
        <w:rPr>
          <w:rFonts w:ascii="Arial Narrow" w:hAnsi="Arial Narrow" w:cs="Arial"/>
          <w:color w:val="000000"/>
        </w:rPr>
        <w:t>;</w:t>
      </w:r>
    </w:p>
    <w:p w14:paraId="77232E0C"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5. L’échéancier prévisionnel de paiements le cas échéant.</w:t>
      </w:r>
    </w:p>
    <w:p w14:paraId="1BAA7DD8"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spacing w:val="1"/>
        </w:rPr>
        <w:t>Le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1"/>
        </w:rPr>
        <w:t>soumissionnaire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1"/>
        </w:rPr>
        <w:t>utiliseron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rPr>
        <w:t xml:space="preserve">à </w:t>
      </w:r>
      <w:r w:rsidRPr="00E27D49">
        <w:rPr>
          <w:rFonts w:ascii="Arial Narrow" w:hAnsi="Arial Narrow" w:cs="Arial"/>
          <w:color w:val="000000"/>
          <w:spacing w:val="1"/>
        </w:rPr>
        <w:t>ce</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1"/>
        </w:rPr>
        <w:t>effe</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1"/>
        </w:rPr>
        <w:t xml:space="preserve">les </w:t>
      </w:r>
      <w:r w:rsidRPr="00E27D49">
        <w:rPr>
          <w:rFonts w:ascii="Arial Narrow" w:hAnsi="Arial Narrow" w:cs="Arial"/>
          <w:color w:val="000000"/>
        </w:rPr>
        <w:t xml:space="preserve">pièces et modèles prévus dans le Dossier d’Appel d’Offres, sous réserve des dispositions de l’Article </w:t>
      </w:r>
      <w:r w:rsidRPr="00E27D49">
        <w:rPr>
          <w:rFonts w:ascii="Arial Narrow" w:hAnsi="Arial Narrow" w:cs="Arial"/>
          <w:color w:val="000000"/>
          <w:spacing w:val="5"/>
        </w:rPr>
        <w:t>17.</w:t>
      </w:r>
      <w:r w:rsidRPr="00E27D49">
        <w:rPr>
          <w:rFonts w:ascii="Arial Narrow" w:hAnsi="Arial Narrow" w:cs="Arial"/>
          <w:color w:val="000000"/>
        </w:rPr>
        <w:t>2</w:t>
      </w:r>
      <w:r w:rsidR="00EB441F" w:rsidRPr="00E27D49">
        <w:rPr>
          <w:rFonts w:ascii="Arial Narrow" w:hAnsi="Arial Narrow" w:cs="Arial"/>
          <w:color w:val="000000"/>
        </w:rPr>
        <w:t xml:space="preserve"> </w:t>
      </w:r>
      <w:r w:rsidRPr="00E27D49">
        <w:rPr>
          <w:rFonts w:ascii="Arial Narrow" w:hAnsi="Arial Narrow" w:cs="Arial"/>
          <w:color w:val="000000"/>
          <w:spacing w:val="5"/>
        </w:rPr>
        <w:t>d</w:t>
      </w:r>
      <w:r w:rsidRPr="00E27D49">
        <w:rPr>
          <w:rFonts w:ascii="Arial Narrow" w:hAnsi="Arial Narrow" w:cs="Arial"/>
          <w:color w:val="000000"/>
        </w:rPr>
        <w:t>u</w:t>
      </w:r>
      <w:r w:rsidR="00EB441F" w:rsidRPr="00E27D49">
        <w:rPr>
          <w:rFonts w:ascii="Arial Narrow" w:hAnsi="Arial Narrow" w:cs="Arial"/>
          <w:color w:val="000000"/>
        </w:rPr>
        <w:t xml:space="preserve"> </w:t>
      </w:r>
      <w:r w:rsidRPr="00E27D49">
        <w:rPr>
          <w:rFonts w:ascii="Arial Narrow" w:hAnsi="Arial Narrow" w:cs="Arial"/>
          <w:color w:val="000000"/>
          <w:spacing w:val="5"/>
        </w:rPr>
        <w:t>RGA</w:t>
      </w:r>
      <w:r w:rsidRPr="00E27D49">
        <w:rPr>
          <w:rFonts w:ascii="Arial Narrow" w:hAnsi="Arial Narrow" w:cs="Arial"/>
          <w:color w:val="000000"/>
        </w:rPr>
        <w:t>O</w:t>
      </w:r>
      <w:r w:rsidR="00EB441F" w:rsidRPr="00E27D49">
        <w:rPr>
          <w:rFonts w:ascii="Arial Narrow" w:hAnsi="Arial Narrow" w:cs="Arial"/>
          <w:color w:val="000000"/>
        </w:rPr>
        <w:t xml:space="preserve"> </w:t>
      </w:r>
      <w:r w:rsidRPr="00E27D49">
        <w:rPr>
          <w:rFonts w:ascii="Arial Narrow" w:hAnsi="Arial Narrow" w:cs="Arial"/>
          <w:color w:val="000000"/>
          <w:spacing w:val="5"/>
        </w:rPr>
        <w:t>concernan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5"/>
        </w:rPr>
        <w:t>le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autre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formes </w:t>
      </w:r>
      <w:r w:rsidRPr="00E27D49">
        <w:rPr>
          <w:rFonts w:ascii="Arial Narrow" w:hAnsi="Arial Narrow" w:cs="Arial"/>
          <w:color w:val="000000"/>
        </w:rPr>
        <w:t>possibles</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Caution</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Soumission.</w:t>
      </w:r>
    </w:p>
    <w:p w14:paraId="76AA8821"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13.2.</w:t>
      </w:r>
      <w:r w:rsidRPr="00E27D49">
        <w:rPr>
          <w:rFonts w:ascii="Arial Narrow" w:hAnsi="Arial Narrow" w:cs="Arial"/>
          <w:color w:val="000000"/>
          <w:spacing w:val="17"/>
        </w:rPr>
        <w:t xml:space="preserve"> </w:t>
      </w:r>
      <w:r w:rsidRPr="00E27D49">
        <w:rPr>
          <w:rFonts w:ascii="Arial Narrow" w:hAnsi="Arial Narrow" w:cs="Arial"/>
          <w:color w:val="000000"/>
        </w:rPr>
        <w:t>Si,</w:t>
      </w:r>
      <w:r w:rsidRPr="00E27D49">
        <w:rPr>
          <w:rFonts w:ascii="Arial Narrow" w:hAnsi="Arial Narrow" w:cs="Arial"/>
          <w:color w:val="000000"/>
          <w:spacing w:val="1"/>
        </w:rPr>
        <w:t xml:space="preserve"> </w:t>
      </w:r>
      <w:r w:rsidRPr="00E27D49">
        <w:rPr>
          <w:rFonts w:ascii="Arial Narrow" w:hAnsi="Arial Narrow" w:cs="Arial"/>
          <w:color w:val="000000"/>
        </w:rPr>
        <w:t>conformément</w:t>
      </w:r>
      <w:r w:rsidRPr="00E27D49">
        <w:rPr>
          <w:rFonts w:ascii="Arial Narrow" w:hAnsi="Arial Narrow" w:cs="Arial"/>
          <w:color w:val="000000"/>
          <w:spacing w:val="1"/>
        </w:rPr>
        <w:t xml:space="preserve"> </w:t>
      </w:r>
      <w:r w:rsidRPr="00E27D49">
        <w:rPr>
          <w:rFonts w:ascii="Arial Narrow" w:hAnsi="Arial Narrow" w:cs="Arial"/>
          <w:color w:val="000000"/>
        </w:rPr>
        <w:t>aux</w:t>
      </w:r>
      <w:r w:rsidRPr="00E27D49">
        <w:rPr>
          <w:rFonts w:ascii="Arial Narrow" w:hAnsi="Arial Narrow" w:cs="Arial"/>
          <w:color w:val="000000"/>
          <w:spacing w:val="1"/>
        </w:rPr>
        <w:t xml:space="preserve"> </w:t>
      </w:r>
      <w:r w:rsidRPr="00E27D49">
        <w:rPr>
          <w:rFonts w:ascii="Arial Narrow" w:hAnsi="Arial Narrow" w:cs="Arial"/>
          <w:color w:val="000000"/>
        </w:rPr>
        <w:t>dispositions</w:t>
      </w:r>
      <w:r w:rsidRPr="00E27D49">
        <w:rPr>
          <w:rFonts w:ascii="Arial Narrow" w:hAnsi="Arial Narrow" w:cs="Arial"/>
          <w:color w:val="000000"/>
          <w:spacing w:val="1"/>
        </w:rPr>
        <w:t xml:space="preserve"> </w:t>
      </w:r>
      <w:r w:rsidRPr="00E27D49">
        <w:rPr>
          <w:rFonts w:ascii="Arial Narrow" w:hAnsi="Arial Narrow" w:cs="Arial"/>
          <w:color w:val="000000"/>
        </w:rPr>
        <w:t>du</w:t>
      </w:r>
      <w:r w:rsidRPr="00E27D49">
        <w:rPr>
          <w:rFonts w:ascii="Arial Narrow" w:hAnsi="Arial Narrow" w:cs="Arial"/>
          <w:color w:val="000000"/>
          <w:spacing w:val="1"/>
        </w:rPr>
        <w:t xml:space="preserve"> </w:t>
      </w:r>
      <w:r w:rsidRPr="00E27D49">
        <w:rPr>
          <w:rFonts w:ascii="Arial Narrow" w:hAnsi="Arial Narrow" w:cs="Arial"/>
          <w:color w:val="000000"/>
        </w:rPr>
        <w:t>RPAO, les soumissionnaires présentent des offres pour</w:t>
      </w:r>
      <w:r w:rsidRPr="00E27D49">
        <w:rPr>
          <w:rFonts w:ascii="Arial Narrow" w:hAnsi="Arial Narrow" w:cs="Arial"/>
          <w:color w:val="000000"/>
          <w:spacing w:val="2"/>
        </w:rPr>
        <w:t xml:space="preserve"> </w:t>
      </w:r>
      <w:r w:rsidRPr="00E27D49">
        <w:rPr>
          <w:rFonts w:ascii="Arial Narrow" w:hAnsi="Arial Narrow" w:cs="Arial"/>
          <w:color w:val="000000"/>
        </w:rPr>
        <w:t>plusieurs</w:t>
      </w:r>
      <w:r w:rsidRPr="00E27D49">
        <w:rPr>
          <w:rFonts w:ascii="Arial Narrow" w:hAnsi="Arial Narrow" w:cs="Arial"/>
          <w:color w:val="000000"/>
          <w:spacing w:val="2"/>
        </w:rPr>
        <w:t xml:space="preserve"> </w:t>
      </w:r>
      <w:r w:rsidRPr="00E27D49">
        <w:rPr>
          <w:rFonts w:ascii="Arial Narrow" w:hAnsi="Arial Narrow" w:cs="Arial"/>
          <w:color w:val="000000"/>
        </w:rPr>
        <w:t>lots</w:t>
      </w:r>
      <w:r w:rsidRPr="00E27D49">
        <w:rPr>
          <w:rFonts w:ascii="Arial Narrow" w:hAnsi="Arial Narrow" w:cs="Arial"/>
          <w:color w:val="000000"/>
          <w:spacing w:val="2"/>
        </w:rPr>
        <w:t xml:space="preserve"> </w:t>
      </w:r>
      <w:r w:rsidRPr="00E27D49">
        <w:rPr>
          <w:rFonts w:ascii="Arial Narrow" w:hAnsi="Arial Narrow" w:cs="Arial"/>
          <w:color w:val="000000"/>
        </w:rPr>
        <w:t>du</w:t>
      </w:r>
      <w:r w:rsidRPr="00E27D49">
        <w:rPr>
          <w:rFonts w:ascii="Arial Narrow" w:hAnsi="Arial Narrow" w:cs="Arial"/>
          <w:color w:val="000000"/>
          <w:spacing w:val="2"/>
        </w:rPr>
        <w:t xml:space="preserve"> </w:t>
      </w:r>
      <w:r w:rsidRPr="00E27D49">
        <w:rPr>
          <w:rFonts w:ascii="Arial Narrow" w:hAnsi="Arial Narrow" w:cs="Arial"/>
          <w:color w:val="000000"/>
        </w:rPr>
        <w:t>même</w:t>
      </w:r>
      <w:r w:rsidRPr="00E27D49">
        <w:rPr>
          <w:rFonts w:ascii="Arial Narrow" w:hAnsi="Arial Narrow" w:cs="Arial"/>
          <w:color w:val="000000"/>
          <w:spacing w:val="2"/>
        </w:rPr>
        <w:t xml:space="preserve"> </w:t>
      </w:r>
      <w:r w:rsidRPr="00E27D49">
        <w:rPr>
          <w:rFonts w:ascii="Arial Narrow" w:hAnsi="Arial Narrow" w:cs="Arial"/>
          <w:color w:val="000000"/>
        </w:rPr>
        <w:t>Appel</w:t>
      </w:r>
      <w:r w:rsidRPr="00E27D49">
        <w:rPr>
          <w:rFonts w:ascii="Arial Narrow" w:hAnsi="Arial Narrow" w:cs="Arial"/>
          <w:color w:val="000000"/>
          <w:spacing w:val="2"/>
        </w:rPr>
        <w:t xml:space="preserve"> </w:t>
      </w:r>
      <w:r w:rsidRPr="00E27D49">
        <w:rPr>
          <w:rFonts w:ascii="Arial Narrow" w:hAnsi="Arial Narrow" w:cs="Arial"/>
          <w:color w:val="000000"/>
        </w:rPr>
        <w:t>d’offres,</w:t>
      </w:r>
      <w:r w:rsidRPr="00E27D49">
        <w:rPr>
          <w:rFonts w:ascii="Arial Narrow" w:hAnsi="Arial Narrow" w:cs="Arial"/>
          <w:color w:val="000000"/>
          <w:spacing w:val="2"/>
        </w:rPr>
        <w:t xml:space="preserve"> </w:t>
      </w:r>
      <w:r w:rsidRPr="00E27D49">
        <w:rPr>
          <w:rFonts w:ascii="Arial Narrow" w:hAnsi="Arial Narrow" w:cs="Arial"/>
          <w:color w:val="000000"/>
        </w:rPr>
        <w:t>ils pourront indiquer les rabais offerts en cas d’attribution</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plus</w:t>
      </w:r>
      <w:r w:rsidRPr="00E27D49">
        <w:rPr>
          <w:rFonts w:ascii="Arial Narrow" w:hAnsi="Arial Narrow" w:cs="Arial"/>
          <w:color w:val="000000"/>
          <w:spacing w:val="6"/>
        </w:rPr>
        <w:t xml:space="preserve"> </w:t>
      </w:r>
      <w:r w:rsidRPr="00E27D49">
        <w:rPr>
          <w:rFonts w:ascii="Arial Narrow" w:hAnsi="Arial Narrow" w:cs="Arial"/>
          <w:color w:val="000000"/>
        </w:rPr>
        <w:t>d’un lot.</w:t>
      </w:r>
    </w:p>
    <w:p w14:paraId="073550D4" w14:textId="77777777" w:rsidR="00EB441F" w:rsidRPr="00E27D49" w:rsidRDefault="00661F1D" w:rsidP="007A20B4">
      <w:pPr>
        <w:pStyle w:val="Titre3"/>
        <w:numPr>
          <w:ilvl w:val="0"/>
          <w:numId w:val="0"/>
        </w:numPr>
        <w:ind w:left="720" w:hanging="720"/>
        <w:rPr>
          <w:color w:val="000000"/>
        </w:rPr>
      </w:pPr>
      <w:bookmarkStart w:id="97" w:name="_Toc486416434"/>
      <w:bookmarkStart w:id="98" w:name="_Toc487280435"/>
      <w:bookmarkStart w:id="99" w:name="_Toc487353941"/>
      <w:bookmarkStart w:id="100" w:name="_Toc61542191"/>
      <w:r w:rsidRPr="00E27D49">
        <w:rPr>
          <w:color w:val="000000"/>
        </w:rPr>
        <w:t>Article 14 : Montant de l’offre</w:t>
      </w:r>
      <w:bookmarkEnd w:id="97"/>
      <w:bookmarkEnd w:id="98"/>
      <w:bookmarkEnd w:id="99"/>
      <w:bookmarkEnd w:id="100"/>
    </w:p>
    <w:p w14:paraId="236A8BCA"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 xml:space="preserve">14.1. </w:t>
      </w:r>
      <w:r w:rsidRPr="00E27D49">
        <w:rPr>
          <w:rFonts w:ascii="Arial Narrow" w:hAnsi="Arial Narrow" w:cs="Arial"/>
          <w:color w:val="000000"/>
          <w:spacing w:val="2"/>
        </w:rPr>
        <w:t>Sau</w:t>
      </w:r>
      <w:r w:rsidRPr="00E27D49">
        <w:rPr>
          <w:rFonts w:ascii="Arial Narrow" w:hAnsi="Arial Narrow" w:cs="Arial"/>
          <w:color w:val="000000"/>
        </w:rPr>
        <w:t>f</w:t>
      </w:r>
      <w:r w:rsidR="00EB441F" w:rsidRPr="00E27D49">
        <w:rPr>
          <w:rFonts w:ascii="Arial Narrow" w:hAnsi="Arial Narrow" w:cs="Arial"/>
          <w:color w:val="000000"/>
        </w:rPr>
        <w:t xml:space="preserve"> </w:t>
      </w:r>
      <w:r w:rsidRPr="00E27D49">
        <w:rPr>
          <w:rFonts w:ascii="Arial Narrow" w:hAnsi="Arial Narrow" w:cs="Arial"/>
          <w:color w:val="000000"/>
          <w:spacing w:val="2"/>
        </w:rPr>
        <w:t>indicatio</w:t>
      </w:r>
      <w:r w:rsidRPr="00E27D49">
        <w:rPr>
          <w:rFonts w:ascii="Arial Narrow" w:hAnsi="Arial Narrow" w:cs="Arial"/>
          <w:color w:val="000000"/>
        </w:rPr>
        <w:t>n</w:t>
      </w:r>
      <w:r w:rsidR="00EB441F" w:rsidRPr="00E27D49">
        <w:rPr>
          <w:rFonts w:ascii="Arial Narrow" w:hAnsi="Arial Narrow" w:cs="Arial"/>
          <w:color w:val="000000"/>
        </w:rPr>
        <w:t xml:space="preserve"> </w:t>
      </w:r>
      <w:r w:rsidRPr="00E27D49">
        <w:rPr>
          <w:rFonts w:ascii="Arial Narrow" w:hAnsi="Arial Narrow" w:cs="Arial"/>
          <w:color w:val="000000"/>
          <w:spacing w:val="2"/>
        </w:rPr>
        <w:t>contrair</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2"/>
        </w:rPr>
        <w:t>figuran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2"/>
        </w:rPr>
        <w:t>dan</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2"/>
        </w:rPr>
        <w:t xml:space="preserve">le </w:t>
      </w:r>
      <w:r w:rsidRPr="00E27D49">
        <w:rPr>
          <w:rFonts w:ascii="Arial Narrow" w:hAnsi="Arial Narrow" w:cs="Arial"/>
          <w:color w:val="000000"/>
          <w:spacing w:val="5"/>
        </w:rPr>
        <w:t>Dossie</w:t>
      </w:r>
      <w:r w:rsidRPr="00E27D49">
        <w:rPr>
          <w:rFonts w:ascii="Arial Narrow" w:hAnsi="Arial Narrow" w:cs="Arial"/>
          <w:color w:val="000000"/>
        </w:rPr>
        <w:t>r</w:t>
      </w:r>
      <w:r w:rsidR="00EB441F" w:rsidRPr="00E27D49">
        <w:rPr>
          <w:rFonts w:ascii="Arial Narrow" w:hAnsi="Arial Narrow" w:cs="Arial"/>
          <w:color w:val="000000"/>
        </w:rPr>
        <w:t xml:space="preserve"> </w:t>
      </w:r>
      <w:r w:rsidRPr="00E27D49">
        <w:rPr>
          <w:rFonts w:ascii="Arial Narrow" w:hAnsi="Arial Narrow" w:cs="Arial"/>
          <w:color w:val="000000"/>
          <w:spacing w:val="5"/>
        </w:rPr>
        <w:t>d’Appe</w:t>
      </w:r>
      <w:r w:rsidRPr="00E27D49">
        <w:rPr>
          <w:rFonts w:ascii="Arial Narrow" w:hAnsi="Arial Narrow" w:cs="Arial"/>
          <w:color w:val="000000"/>
        </w:rPr>
        <w:t>l</w:t>
      </w:r>
      <w:r w:rsidR="00EB441F" w:rsidRPr="00E27D49">
        <w:rPr>
          <w:rFonts w:ascii="Arial Narrow" w:hAnsi="Arial Narrow" w:cs="Arial"/>
          <w:color w:val="000000"/>
        </w:rPr>
        <w:t xml:space="preserve"> </w:t>
      </w:r>
      <w:r w:rsidRPr="00E27D49">
        <w:rPr>
          <w:rFonts w:ascii="Arial Narrow" w:hAnsi="Arial Narrow" w:cs="Arial"/>
          <w:color w:val="000000"/>
          <w:spacing w:val="5"/>
        </w:rPr>
        <w:t>d’Offres</w:t>
      </w:r>
      <w:r w:rsidRPr="00E27D49">
        <w:rPr>
          <w:rFonts w:ascii="Arial Narrow" w:hAnsi="Arial Narrow" w:cs="Arial"/>
          <w:color w:val="000000"/>
        </w:rPr>
        <w:t>,</w:t>
      </w:r>
      <w:r w:rsidR="00EB441F" w:rsidRPr="00E27D49">
        <w:rPr>
          <w:rFonts w:ascii="Arial Narrow" w:hAnsi="Arial Narrow" w:cs="Arial"/>
          <w:color w:val="000000"/>
        </w:rPr>
        <w:t xml:space="preserve"> </w:t>
      </w:r>
      <w:r w:rsidRPr="00E27D49">
        <w:rPr>
          <w:rFonts w:ascii="Arial Narrow" w:hAnsi="Arial Narrow" w:cs="Arial"/>
          <w:color w:val="000000"/>
          <w:spacing w:val="5"/>
        </w:rPr>
        <w:t>l</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montan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5"/>
        </w:rPr>
        <w:t>du march</w:t>
      </w:r>
      <w:r w:rsidRPr="00E27D49">
        <w:rPr>
          <w:rFonts w:ascii="Arial Narrow" w:hAnsi="Arial Narrow" w:cs="Arial"/>
          <w:color w:val="000000"/>
        </w:rPr>
        <w:t>é</w:t>
      </w:r>
      <w:r w:rsidR="00EB441F" w:rsidRPr="00E27D49">
        <w:rPr>
          <w:rFonts w:ascii="Arial Narrow" w:hAnsi="Arial Narrow" w:cs="Arial"/>
          <w:color w:val="000000"/>
        </w:rPr>
        <w:t xml:space="preserve"> </w:t>
      </w:r>
      <w:r w:rsidRPr="00E27D49">
        <w:rPr>
          <w:rFonts w:ascii="Arial Narrow" w:hAnsi="Arial Narrow" w:cs="Arial"/>
          <w:color w:val="000000"/>
          <w:spacing w:val="5"/>
        </w:rPr>
        <w:t>couvrir</w:t>
      </w:r>
      <w:r w:rsidRPr="00E27D49">
        <w:rPr>
          <w:rFonts w:ascii="Arial Narrow" w:hAnsi="Arial Narrow" w:cs="Arial"/>
          <w:color w:val="000000"/>
        </w:rPr>
        <w:t>a</w:t>
      </w:r>
      <w:r w:rsidR="00EB441F" w:rsidRPr="00E27D49">
        <w:rPr>
          <w:rFonts w:ascii="Arial Narrow" w:hAnsi="Arial Narrow" w:cs="Arial"/>
          <w:color w:val="000000"/>
        </w:rPr>
        <w:t xml:space="preserve"> </w:t>
      </w:r>
      <w:r w:rsidRPr="00E27D49">
        <w:rPr>
          <w:rFonts w:ascii="Arial Narrow" w:hAnsi="Arial Narrow" w:cs="Arial"/>
          <w:color w:val="000000"/>
          <w:spacing w:val="5"/>
        </w:rPr>
        <w:t>l’ensembl</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de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travaux </w:t>
      </w:r>
      <w:r w:rsidRPr="00E27D49">
        <w:rPr>
          <w:rFonts w:ascii="Arial Narrow" w:hAnsi="Arial Narrow" w:cs="Arial"/>
          <w:color w:val="000000"/>
        </w:rPr>
        <w:t>décrits dans l’Article 1.1 du RGAO, sur la base du Bordereau des Prix et du Détail Quantitatif</w:t>
      </w:r>
      <w:r w:rsidRPr="00E27D49">
        <w:rPr>
          <w:rFonts w:ascii="Arial Narrow" w:hAnsi="Arial Narrow" w:cs="Arial"/>
          <w:color w:val="000000"/>
          <w:spacing w:val="26"/>
        </w:rPr>
        <w:t xml:space="preserve"> </w:t>
      </w:r>
      <w:r w:rsidRPr="00E27D49">
        <w:rPr>
          <w:rFonts w:ascii="Arial Narrow" w:hAnsi="Arial Narrow" w:cs="Arial"/>
          <w:color w:val="000000"/>
        </w:rPr>
        <w:t>et</w:t>
      </w:r>
      <w:r w:rsidRPr="00E27D49">
        <w:rPr>
          <w:rFonts w:ascii="Arial Narrow" w:hAnsi="Arial Narrow" w:cs="Arial"/>
          <w:color w:val="000000"/>
          <w:spacing w:val="26"/>
        </w:rPr>
        <w:t xml:space="preserve"> </w:t>
      </w:r>
      <w:r w:rsidRPr="00E27D49">
        <w:rPr>
          <w:rFonts w:ascii="Arial Narrow" w:hAnsi="Arial Narrow" w:cs="Arial"/>
          <w:color w:val="000000"/>
        </w:rPr>
        <w:t>Estimatif</w:t>
      </w:r>
      <w:r w:rsidRPr="00E27D49">
        <w:rPr>
          <w:rFonts w:ascii="Arial Narrow" w:hAnsi="Arial Narrow" w:cs="Arial"/>
          <w:color w:val="000000"/>
          <w:spacing w:val="26"/>
        </w:rPr>
        <w:t xml:space="preserve"> </w:t>
      </w:r>
      <w:r w:rsidRPr="00E27D49">
        <w:rPr>
          <w:rFonts w:ascii="Arial Narrow" w:hAnsi="Arial Narrow" w:cs="Arial"/>
          <w:color w:val="000000"/>
        </w:rPr>
        <w:t>chiffrés</w:t>
      </w:r>
      <w:r w:rsidRPr="00E27D49">
        <w:rPr>
          <w:rFonts w:ascii="Arial Narrow" w:hAnsi="Arial Narrow" w:cs="Arial"/>
          <w:color w:val="000000"/>
          <w:spacing w:val="26"/>
        </w:rPr>
        <w:t xml:space="preserve"> </w:t>
      </w:r>
      <w:r w:rsidRPr="00E27D49">
        <w:rPr>
          <w:rFonts w:ascii="Arial Narrow" w:hAnsi="Arial Narrow" w:cs="Arial"/>
          <w:color w:val="000000"/>
        </w:rPr>
        <w:t>présentés</w:t>
      </w:r>
      <w:r w:rsidRPr="00E27D49">
        <w:rPr>
          <w:rFonts w:ascii="Arial Narrow" w:hAnsi="Arial Narrow" w:cs="Arial"/>
          <w:color w:val="000000"/>
          <w:spacing w:val="26"/>
        </w:rPr>
        <w:t xml:space="preserve"> </w:t>
      </w:r>
      <w:r w:rsidRPr="00E27D49">
        <w:rPr>
          <w:rFonts w:ascii="Arial Narrow" w:hAnsi="Arial Narrow" w:cs="Arial"/>
          <w:color w:val="000000"/>
        </w:rPr>
        <w:t>par le</w:t>
      </w:r>
      <w:r w:rsidRPr="00E27D49">
        <w:rPr>
          <w:rFonts w:ascii="Arial Narrow" w:hAnsi="Arial Narrow" w:cs="Arial"/>
          <w:color w:val="000000"/>
          <w:spacing w:val="6"/>
        </w:rPr>
        <w:t xml:space="preserve"> </w:t>
      </w:r>
      <w:r w:rsidRPr="00E27D49">
        <w:rPr>
          <w:rFonts w:ascii="Arial Narrow" w:hAnsi="Arial Narrow" w:cs="Arial"/>
          <w:color w:val="000000"/>
        </w:rPr>
        <w:t>soumissionnaire.</w:t>
      </w:r>
    </w:p>
    <w:p w14:paraId="498195C1"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14.2. Le</w:t>
      </w:r>
      <w:r w:rsidRPr="00E27D49">
        <w:rPr>
          <w:rFonts w:ascii="Arial Narrow" w:hAnsi="Arial Narrow" w:cs="Arial"/>
          <w:color w:val="000000"/>
          <w:spacing w:val="12"/>
        </w:rPr>
        <w:t xml:space="preserve"> </w:t>
      </w:r>
      <w:r w:rsidRPr="00E27D49">
        <w:rPr>
          <w:rFonts w:ascii="Arial Narrow" w:hAnsi="Arial Narrow" w:cs="Arial"/>
          <w:color w:val="000000"/>
        </w:rPr>
        <w:t>soumissionnaire</w:t>
      </w:r>
      <w:r w:rsidRPr="00E27D49">
        <w:rPr>
          <w:rFonts w:ascii="Arial Narrow" w:hAnsi="Arial Narrow" w:cs="Arial"/>
          <w:color w:val="000000"/>
          <w:spacing w:val="12"/>
        </w:rPr>
        <w:t xml:space="preserve"> </w:t>
      </w:r>
      <w:r w:rsidRPr="00E27D49">
        <w:rPr>
          <w:rFonts w:ascii="Arial Narrow" w:hAnsi="Arial Narrow" w:cs="Arial"/>
          <w:color w:val="000000"/>
        </w:rPr>
        <w:t>remplira</w:t>
      </w:r>
      <w:r w:rsidRPr="00E27D49">
        <w:rPr>
          <w:rFonts w:ascii="Arial Narrow" w:hAnsi="Arial Narrow" w:cs="Arial"/>
          <w:color w:val="000000"/>
          <w:spacing w:val="12"/>
        </w:rPr>
        <w:t xml:space="preserve"> </w:t>
      </w:r>
      <w:r w:rsidRPr="00E27D49">
        <w:rPr>
          <w:rFonts w:ascii="Arial Narrow" w:hAnsi="Arial Narrow" w:cs="Arial"/>
          <w:color w:val="000000"/>
        </w:rPr>
        <w:t>les</w:t>
      </w:r>
      <w:r w:rsidRPr="00E27D49">
        <w:rPr>
          <w:rFonts w:ascii="Arial Narrow" w:hAnsi="Arial Narrow" w:cs="Arial"/>
          <w:color w:val="000000"/>
          <w:spacing w:val="12"/>
        </w:rPr>
        <w:t xml:space="preserve"> </w:t>
      </w:r>
      <w:r w:rsidRPr="00E27D49">
        <w:rPr>
          <w:rFonts w:ascii="Arial Narrow" w:hAnsi="Arial Narrow" w:cs="Arial"/>
          <w:color w:val="000000"/>
        </w:rPr>
        <w:t>prix</w:t>
      </w:r>
      <w:r w:rsidRPr="00E27D49">
        <w:rPr>
          <w:rFonts w:ascii="Arial Narrow" w:hAnsi="Arial Narrow" w:cs="Arial"/>
          <w:color w:val="000000"/>
          <w:spacing w:val="12"/>
        </w:rPr>
        <w:t xml:space="preserve"> </w:t>
      </w:r>
      <w:r w:rsidRPr="00E27D49">
        <w:rPr>
          <w:rFonts w:ascii="Arial Narrow" w:hAnsi="Arial Narrow" w:cs="Arial"/>
          <w:color w:val="000000"/>
        </w:rPr>
        <w:t>unitaires et</w:t>
      </w:r>
      <w:r w:rsidRPr="00E27D49">
        <w:rPr>
          <w:rFonts w:ascii="Arial Narrow" w:hAnsi="Arial Narrow" w:cs="Arial"/>
          <w:color w:val="000000"/>
          <w:spacing w:val="13"/>
        </w:rPr>
        <w:t xml:space="preserve"> </w:t>
      </w:r>
      <w:r w:rsidRPr="00E27D49">
        <w:rPr>
          <w:rFonts w:ascii="Arial Narrow" w:hAnsi="Arial Narrow" w:cs="Arial"/>
          <w:color w:val="000000"/>
        </w:rPr>
        <w:t>totaux</w:t>
      </w:r>
      <w:r w:rsidRPr="00E27D49">
        <w:rPr>
          <w:rFonts w:ascii="Arial Narrow" w:hAnsi="Arial Narrow" w:cs="Arial"/>
          <w:color w:val="000000"/>
          <w:spacing w:val="13"/>
        </w:rPr>
        <w:t xml:space="preserve"> </w:t>
      </w:r>
      <w:r w:rsidRPr="00E27D49">
        <w:rPr>
          <w:rFonts w:ascii="Arial Narrow" w:hAnsi="Arial Narrow" w:cs="Arial"/>
          <w:color w:val="000000"/>
        </w:rPr>
        <w:t>de</w:t>
      </w:r>
      <w:r w:rsidRPr="00E27D49">
        <w:rPr>
          <w:rFonts w:ascii="Arial Narrow" w:hAnsi="Arial Narrow" w:cs="Arial"/>
          <w:color w:val="000000"/>
          <w:spacing w:val="13"/>
        </w:rPr>
        <w:t xml:space="preserve"> </w:t>
      </w:r>
      <w:r w:rsidRPr="00E27D49">
        <w:rPr>
          <w:rFonts w:ascii="Arial Narrow" w:hAnsi="Arial Narrow" w:cs="Arial"/>
          <w:color w:val="000000"/>
        </w:rPr>
        <w:t>tous</w:t>
      </w:r>
      <w:r w:rsidRPr="00E27D49">
        <w:rPr>
          <w:rFonts w:ascii="Arial Narrow" w:hAnsi="Arial Narrow" w:cs="Arial"/>
          <w:color w:val="000000"/>
          <w:spacing w:val="13"/>
        </w:rPr>
        <w:t xml:space="preserve"> </w:t>
      </w:r>
      <w:r w:rsidRPr="00E27D49">
        <w:rPr>
          <w:rFonts w:ascii="Arial Narrow" w:hAnsi="Arial Narrow" w:cs="Arial"/>
          <w:color w:val="000000"/>
        </w:rPr>
        <w:t>les</w:t>
      </w:r>
      <w:r w:rsidRPr="00E27D49">
        <w:rPr>
          <w:rFonts w:ascii="Arial Narrow" w:hAnsi="Arial Narrow" w:cs="Arial"/>
          <w:color w:val="000000"/>
          <w:spacing w:val="13"/>
        </w:rPr>
        <w:t xml:space="preserve"> </w:t>
      </w:r>
      <w:r w:rsidRPr="00E27D49">
        <w:rPr>
          <w:rFonts w:ascii="Arial Narrow" w:hAnsi="Arial Narrow" w:cs="Arial"/>
          <w:color w:val="000000"/>
        </w:rPr>
        <w:t>postes</w:t>
      </w:r>
      <w:r w:rsidRPr="00E27D49">
        <w:rPr>
          <w:rFonts w:ascii="Arial Narrow" w:hAnsi="Arial Narrow" w:cs="Arial"/>
          <w:color w:val="000000"/>
          <w:spacing w:val="13"/>
        </w:rPr>
        <w:t xml:space="preserve"> </w:t>
      </w:r>
      <w:r w:rsidRPr="00E27D49">
        <w:rPr>
          <w:rFonts w:ascii="Arial Narrow" w:hAnsi="Arial Narrow" w:cs="Arial"/>
          <w:color w:val="000000"/>
        </w:rPr>
        <w:t>du</w:t>
      </w:r>
      <w:r w:rsidRPr="00E27D49">
        <w:rPr>
          <w:rFonts w:ascii="Arial Narrow" w:hAnsi="Arial Narrow" w:cs="Arial"/>
          <w:color w:val="000000"/>
          <w:spacing w:val="13"/>
        </w:rPr>
        <w:t xml:space="preserve"> </w:t>
      </w:r>
      <w:r w:rsidRPr="00E27D49">
        <w:rPr>
          <w:rFonts w:ascii="Arial Narrow" w:hAnsi="Arial Narrow" w:cs="Arial"/>
          <w:color w:val="000000"/>
        </w:rPr>
        <w:t>bordereau</w:t>
      </w:r>
      <w:r w:rsidRPr="00E27D49">
        <w:rPr>
          <w:rFonts w:ascii="Arial Narrow" w:hAnsi="Arial Narrow" w:cs="Arial"/>
          <w:color w:val="000000"/>
          <w:spacing w:val="13"/>
        </w:rPr>
        <w:t xml:space="preserve"> </w:t>
      </w:r>
      <w:r w:rsidRPr="00E27D49">
        <w:rPr>
          <w:rFonts w:ascii="Arial Narrow" w:hAnsi="Arial Narrow" w:cs="Arial"/>
          <w:color w:val="000000"/>
        </w:rPr>
        <w:t>de prix</w:t>
      </w:r>
      <w:r w:rsidRPr="00E27D49">
        <w:rPr>
          <w:rFonts w:ascii="Arial Narrow" w:hAnsi="Arial Narrow" w:cs="Arial"/>
          <w:color w:val="000000"/>
          <w:spacing w:val="6"/>
        </w:rPr>
        <w:t xml:space="preserve"> </w:t>
      </w:r>
      <w:r w:rsidRPr="00E27D49">
        <w:rPr>
          <w:rFonts w:ascii="Arial Narrow" w:hAnsi="Arial Narrow" w:cs="Arial"/>
          <w:color w:val="000000"/>
        </w:rPr>
        <w:t>et</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Détail</w:t>
      </w:r>
      <w:r w:rsidRPr="00E27D49">
        <w:rPr>
          <w:rFonts w:ascii="Arial Narrow" w:hAnsi="Arial Narrow" w:cs="Arial"/>
          <w:color w:val="000000"/>
          <w:spacing w:val="6"/>
        </w:rPr>
        <w:t xml:space="preserve"> </w:t>
      </w:r>
      <w:r w:rsidRPr="00E27D49">
        <w:rPr>
          <w:rFonts w:ascii="Arial Narrow" w:hAnsi="Arial Narrow" w:cs="Arial"/>
          <w:color w:val="000000"/>
        </w:rPr>
        <w:t>quantitatif</w:t>
      </w:r>
      <w:r w:rsidRPr="00E27D49">
        <w:rPr>
          <w:rFonts w:ascii="Arial Narrow" w:hAnsi="Arial Narrow" w:cs="Arial"/>
          <w:color w:val="000000"/>
          <w:spacing w:val="6"/>
        </w:rPr>
        <w:t xml:space="preserve"> </w:t>
      </w:r>
      <w:r w:rsidRPr="00E27D49">
        <w:rPr>
          <w:rFonts w:ascii="Arial Narrow" w:hAnsi="Arial Narrow" w:cs="Arial"/>
          <w:color w:val="000000"/>
        </w:rPr>
        <w:t>et</w:t>
      </w:r>
      <w:r w:rsidRPr="00E27D49">
        <w:rPr>
          <w:rFonts w:ascii="Arial Narrow" w:hAnsi="Arial Narrow" w:cs="Arial"/>
          <w:color w:val="000000"/>
          <w:spacing w:val="6"/>
        </w:rPr>
        <w:t xml:space="preserve"> </w:t>
      </w:r>
      <w:r w:rsidRPr="00E27D49">
        <w:rPr>
          <w:rFonts w:ascii="Arial Narrow" w:hAnsi="Arial Narrow" w:cs="Arial"/>
          <w:color w:val="000000"/>
        </w:rPr>
        <w:t>estimatif.</w:t>
      </w:r>
    </w:p>
    <w:p w14:paraId="0B5AF0FF"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 xml:space="preserve">14.3. </w:t>
      </w:r>
      <w:r w:rsidRPr="00E27D49">
        <w:rPr>
          <w:rFonts w:ascii="Arial Narrow" w:hAnsi="Arial Narrow" w:cs="Arial"/>
          <w:color w:val="000000"/>
          <w:spacing w:val="5"/>
        </w:rPr>
        <w:t>Sou</w:t>
      </w:r>
      <w:r w:rsidRPr="00E27D49">
        <w:rPr>
          <w:rFonts w:ascii="Arial Narrow" w:hAnsi="Arial Narrow" w:cs="Arial"/>
          <w:color w:val="000000"/>
        </w:rPr>
        <w:t xml:space="preserve">s </w:t>
      </w:r>
      <w:r w:rsidRPr="00E27D49">
        <w:rPr>
          <w:rFonts w:ascii="Arial Narrow" w:hAnsi="Arial Narrow" w:cs="Arial"/>
          <w:color w:val="000000"/>
          <w:spacing w:val="5"/>
        </w:rPr>
        <w:t>réserv</w:t>
      </w:r>
      <w:r w:rsidRPr="00E27D49">
        <w:rPr>
          <w:rFonts w:ascii="Arial Narrow" w:hAnsi="Arial Narrow" w:cs="Arial"/>
          <w:color w:val="000000"/>
        </w:rPr>
        <w:t xml:space="preserve">e </w:t>
      </w:r>
      <w:r w:rsidRPr="00E27D49">
        <w:rPr>
          <w:rFonts w:ascii="Arial Narrow" w:hAnsi="Arial Narrow" w:cs="Arial"/>
          <w:color w:val="000000"/>
          <w:spacing w:val="5"/>
        </w:rPr>
        <w:t>d</w:t>
      </w:r>
      <w:r w:rsidRPr="00E27D49">
        <w:rPr>
          <w:rFonts w:ascii="Arial Narrow" w:hAnsi="Arial Narrow" w:cs="Arial"/>
          <w:color w:val="000000"/>
        </w:rPr>
        <w:t xml:space="preserve">es </w:t>
      </w:r>
      <w:r w:rsidRPr="00E27D49">
        <w:rPr>
          <w:rFonts w:ascii="Arial Narrow" w:hAnsi="Arial Narrow" w:cs="Arial"/>
          <w:color w:val="000000"/>
          <w:spacing w:val="5"/>
        </w:rPr>
        <w:t>disposition</w:t>
      </w:r>
      <w:r w:rsidRPr="00E27D49">
        <w:rPr>
          <w:rFonts w:ascii="Arial Narrow" w:hAnsi="Arial Narrow" w:cs="Arial"/>
          <w:color w:val="000000"/>
        </w:rPr>
        <w:t xml:space="preserve">s </w:t>
      </w:r>
      <w:r w:rsidRPr="00E27D49">
        <w:rPr>
          <w:rFonts w:ascii="Arial Narrow" w:hAnsi="Arial Narrow" w:cs="Arial"/>
          <w:color w:val="000000"/>
          <w:spacing w:val="5"/>
        </w:rPr>
        <w:t xml:space="preserve">contraires </w:t>
      </w:r>
      <w:r w:rsidRPr="00E27D49">
        <w:rPr>
          <w:rFonts w:ascii="Arial Narrow" w:hAnsi="Arial Narrow" w:cs="Arial"/>
          <w:color w:val="000000"/>
        </w:rPr>
        <w:t>prévues</w:t>
      </w:r>
      <w:r w:rsidRPr="00E27D49">
        <w:rPr>
          <w:rFonts w:ascii="Arial Narrow" w:hAnsi="Arial Narrow" w:cs="Arial"/>
          <w:color w:val="000000"/>
          <w:spacing w:val="15"/>
        </w:rPr>
        <w:t xml:space="preserve"> </w:t>
      </w:r>
      <w:r w:rsidRPr="00E27D49">
        <w:rPr>
          <w:rFonts w:ascii="Arial Narrow" w:hAnsi="Arial Narrow" w:cs="Arial"/>
          <w:color w:val="000000"/>
        </w:rPr>
        <w:t>dans</w:t>
      </w:r>
      <w:r w:rsidRPr="00E27D49">
        <w:rPr>
          <w:rFonts w:ascii="Arial Narrow" w:hAnsi="Arial Narrow" w:cs="Arial"/>
          <w:color w:val="000000"/>
          <w:spacing w:val="15"/>
        </w:rPr>
        <w:t xml:space="preserve"> </w:t>
      </w:r>
      <w:r w:rsidRPr="00E27D49">
        <w:rPr>
          <w:rFonts w:ascii="Arial Narrow" w:hAnsi="Arial Narrow" w:cs="Arial"/>
          <w:color w:val="000000"/>
        </w:rPr>
        <w:t>le</w:t>
      </w:r>
      <w:r w:rsidRPr="00E27D49">
        <w:rPr>
          <w:rFonts w:ascii="Arial Narrow" w:hAnsi="Arial Narrow" w:cs="Arial"/>
          <w:color w:val="000000"/>
          <w:spacing w:val="15"/>
        </w:rPr>
        <w:t xml:space="preserve"> </w:t>
      </w:r>
      <w:r w:rsidRPr="00E27D49">
        <w:rPr>
          <w:rFonts w:ascii="Arial Narrow" w:hAnsi="Arial Narrow" w:cs="Arial"/>
          <w:color w:val="000000"/>
        </w:rPr>
        <w:t>RPAO</w:t>
      </w:r>
      <w:r w:rsidRPr="00E27D49">
        <w:rPr>
          <w:rFonts w:ascii="Arial Narrow" w:hAnsi="Arial Narrow" w:cs="Arial"/>
          <w:color w:val="000000"/>
          <w:spacing w:val="15"/>
        </w:rPr>
        <w:t xml:space="preserve"> </w:t>
      </w:r>
      <w:r w:rsidRPr="00E27D49">
        <w:rPr>
          <w:rFonts w:ascii="Arial Narrow" w:hAnsi="Arial Narrow" w:cs="Arial"/>
          <w:color w:val="000000"/>
        </w:rPr>
        <w:t>et</w:t>
      </w:r>
      <w:r w:rsidRPr="00E27D49">
        <w:rPr>
          <w:rFonts w:ascii="Arial Narrow" w:hAnsi="Arial Narrow" w:cs="Arial"/>
          <w:color w:val="000000"/>
          <w:spacing w:val="15"/>
        </w:rPr>
        <w:t xml:space="preserve"> </w:t>
      </w:r>
      <w:r w:rsidRPr="00E27D49">
        <w:rPr>
          <w:rFonts w:ascii="Arial Narrow" w:hAnsi="Arial Narrow" w:cs="Arial"/>
          <w:color w:val="000000"/>
        </w:rPr>
        <w:t>au</w:t>
      </w:r>
      <w:r w:rsidRPr="00E27D49">
        <w:rPr>
          <w:rFonts w:ascii="Arial Narrow" w:hAnsi="Arial Narrow" w:cs="Arial"/>
          <w:color w:val="000000"/>
          <w:spacing w:val="15"/>
        </w:rPr>
        <w:t xml:space="preserve"> </w:t>
      </w:r>
      <w:r w:rsidRPr="00E27D49">
        <w:rPr>
          <w:rFonts w:ascii="Arial Narrow" w:hAnsi="Arial Narrow" w:cs="Arial"/>
          <w:color w:val="000000"/>
        </w:rPr>
        <w:t>CCAP,</w:t>
      </w:r>
      <w:r w:rsidRPr="00E27D49">
        <w:rPr>
          <w:rFonts w:ascii="Arial Narrow" w:hAnsi="Arial Narrow" w:cs="Arial"/>
          <w:color w:val="000000"/>
          <w:spacing w:val="15"/>
        </w:rPr>
        <w:t xml:space="preserve"> </w:t>
      </w:r>
      <w:r w:rsidRPr="00E27D49">
        <w:rPr>
          <w:rFonts w:ascii="Arial Narrow" w:hAnsi="Arial Narrow" w:cs="Arial"/>
          <w:color w:val="000000"/>
        </w:rPr>
        <w:t>tous</w:t>
      </w:r>
      <w:r w:rsidRPr="00E27D49">
        <w:rPr>
          <w:rFonts w:ascii="Arial Narrow" w:hAnsi="Arial Narrow" w:cs="Arial"/>
          <w:color w:val="000000"/>
          <w:spacing w:val="15"/>
        </w:rPr>
        <w:t xml:space="preserve"> </w:t>
      </w:r>
      <w:r w:rsidRPr="00E27D49">
        <w:rPr>
          <w:rFonts w:ascii="Arial Narrow" w:hAnsi="Arial Narrow" w:cs="Arial"/>
          <w:color w:val="000000"/>
        </w:rPr>
        <w:t xml:space="preserve">les </w:t>
      </w:r>
      <w:r w:rsidRPr="00E27D49">
        <w:rPr>
          <w:rFonts w:ascii="Arial Narrow" w:hAnsi="Arial Narrow" w:cs="Arial"/>
          <w:color w:val="000000"/>
          <w:spacing w:val="5"/>
        </w:rPr>
        <w:t>droits</w:t>
      </w:r>
      <w:r w:rsidRPr="00E27D49">
        <w:rPr>
          <w:rFonts w:ascii="Arial Narrow" w:hAnsi="Arial Narrow" w:cs="Arial"/>
          <w:color w:val="000000"/>
        </w:rPr>
        <w:t xml:space="preserve">, </w:t>
      </w:r>
      <w:r w:rsidRPr="00E27D49">
        <w:rPr>
          <w:rFonts w:ascii="Arial Narrow" w:hAnsi="Arial Narrow" w:cs="Arial"/>
          <w:color w:val="000000"/>
          <w:spacing w:val="5"/>
        </w:rPr>
        <w:t>impôt</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e</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5"/>
        </w:rPr>
        <w:t>taxe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payable</w:t>
      </w:r>
      <w:r w:rsidRPr="00E27D49">
        <w:rPr>
          <w:rFonts w:ascii="Arial Narrow" w:hAnsi="Arial Narrow" w:cs="Arial"/>
          <w:color w:val="000000"/>
        </w:rPr>
        <w:t>s</w:t>
      </w:r>
      <w:r w:rsidRPr="00E27D49">
        <w:rPr>
          <w:rFonts w:ascii="Arial Narrow" w:hAnsi="Arial Narrow" w:cs="Arial"/>
          <w:color w:val="000000"/>
          <w:spacing w:val="-15"/>
        </w:rPr>
        <w:t xml:space="preserve"> </w:t>
      </w:r>
      <w:r w:rsidRPr="00E27D49">
        <w:rPr>
          <w:rFonts w:ascii="Arial Narrow" w:hAnsi="Arial Narrow" w:cs="Arial"/>
          <w:color w:val="000000"/>
          <w:spacing w:val="5"/>
        </w:rPr>
        <w:t>pa</w:t>
      </w:r>
      <w:r w:rsidRPr="00E27D49">
        <w:rPr>
          <w:rFonts w:ascii="Arial Narrow" w:hAnsi="Arial Narrow" w:cs="Arial"/>
          <w:color w:val="000000"/>
        </w:rPr>
        <w:t xml:space="preserve">r </w:t>
      </w:r>
      <w:r w:rsidRPr="00E27D49">
        <w:rPr>
          <w:rFonts w:ascii="Arial Narrow" w:hAnsi="Arial Narrow" w:cs="Arial"/>
          <w:color w:val="000000"/>
          <w:spacing w:val="5"/>
        </w:rPr>
        <w:t xml:space="preserve">le </w:t>
      </w:r>
      <w:r w:rsidRPr="00E27D49">
        <w:rPr>
          <w:rFonts w:ascii="Arial Narrow" w:hAnsi="Arial Narrow" w:cs="Arial"/>
          <w:color w:val="000000"/>
        </w:rPr>
        <w:t>soumissionnaire</w:t>
      </w:r>
      <w:r w:rsidRPr="00E27D49">
        <w:rPr>
          <w:rFonts w:ascii="Arial Narrow" w:hAnsi="Arial Narrow" w:cs="Arial"/>
          <w:color w:val="000000"/>
          <w:spacing w:val="-2"/>
        </w:rPr>
        <w:t xml:space="preserve"> </w:t>
      </w:r>
      <w:r w:rsidRPr="00E27D49">
        <w:rPr>
          <w:rFonts w:ascii="Arial Narrow" w:hAnsi="Arial Narrow" w:cs="Arial"/>
          <w:color w:val="000000"/>
        </w:rPr>
        <w:t>au</w:t>
      </w:r>
      <w:r w:rsidRPr="00E27D49">
        <w:rPr>
          <w:rFonts w:ascii="Arial Narrow" w:hAnsi="Arial Narrow" w:cs="Arial"/>
          <w:color w:val="000000"/>
          <w:spacing w:val="-2"/>
        </w:rPr>
        <w:t xml:space="preserve"> </w:t>
      </w:r>
      <w:r w:rsidRPr="00E27D49">
        <w:rPr>
          <w:rFonts w:ascii="Arial Narrow" w:hAnsi="Arial Narrow" w:cs="Arial"/>
          <w:color w:val="000000"/>
        </w:rPr>
        <w:t>titre</w:t>
      </w:r>
      <w:r w:rsidRPr="00E27D49">
        <w:rPr>
          <w:rFonts w:ascii="Arial Narrow" w:hAnsi="Arial Narrow" w:cs="Arial"/>
          <w:color w:val="000000"/>
          <w:spacing w:val="-2"/>
        </w:rPr>
        <w:t xml:space="preserve"> </w:t>
      </w:r>
      <w:r w:rsidRPr="00E27D49">
        <w:rPr>
          <w:rFonts w:ascii="Arial Narrow" w:hAnsi="Arial Narrow" w:cs="Arial"/>
          <w:color w:val="000000"/>
        </w:rPr>
        <w:t>du</w:t>
      </w:r>
      <w:r w:rsidRPr="00E27D49">
        <w:rPr>
          <w:rFonts w:ascii="Arial Narrow" w:hAnsi="Arial Narrow" w:cs="Arial"/>
          <w:color w:val="000000"/>
          <w:spacing w:val="-2"/>
        </w:rPr>
        <w:t xml:space="preserve"> </w:t>
      </w:r>
      <w:r w:rsidRPr="00E27D49">
        <w:rPr>
          <w:rFonts w:ascii="Arial Narrow" w:hAnsi="Arial Narrow" w:cs="Arial"/>
          <w:color w:val="000000"/>
        </w:rPr>
        <w:t>futur</w:t>
      </w:r>
      <w:r w:rsidRPr="00E27D49">
        <w:rPr>
          <w:rFonts w:ascii="Arial Narrow" w:hAnsi="Arial Narrow" w:cs="Arial"/>
          <w:color w:val="000000"/>
          <w:spacing w:val="-2"/>
        </w:rPr>
        <w:t xml:space="preserve"> </w:t>
      </w:r>
      <w:r w:rsidRPr="00E27D49">
        <w:rPr>
          <w:rFonts w:ascii="Arial Narrow" w:hAnsi="Arial Narrow" w:cs="Arial"/>
          <w:color w:val="000000"/>
        </w:rPr>
        <w:t>Marché,</w:t>
      </w:r>
      <w:r w:rsidRPr="00E27D49">
        <w:rPr>
          <w:rFonts w:ascii="Arial Narrow" w:hAnsi="Arial Narrow" w:cs="Arial"/>
          <w:color w:val="000000"/>
          <w:spacing w:val="-2"/>
        </w:rPr>
        <w:t xml:space="preserve"> </w:t>
      </w:r>
      <w:r w:rsidRPr="00E27D49">
        <w:rPr>
          <w:rFonts w:ascii="Arial Narrow" w:hAnsi="Arial Narrow" w:cs="Arial"/>
          <w:color w:val="000000"/>
        </w:rPr>
        <w:t>ou</w:t>
      </w:r>
      <w:r w:rsidRPr="00E27D49">
        <w:rPr>
          <w:rFonts w:ascii="Arial Narrow" w:hAnsi="Arial Narrow" w:cs="Arial"/>
          <w:color w:val="000000"/>
          <w:spacing w:val="-2"/>
        </w:rPr>
        <w:t xml:space="preserve"> </w:t>
      </w:r>
      <w:r w:rsidRPr="00E27D49">
        <w:rPr>
          <w:rFonts w:ascii="Arial Narrow" w:hAnsi="Arial Narrow" w:cs="Arial"/>
          <w:color w:val="000000"/>
        </w:rPr>
        <w:t>à tout</w:t>
      </w:r>
      <w:r w:rsidRPr="00E27D49">
        <w:rPr>
          <w:rFonts w:ascii="Arial Narrow" w:hAnsi="Arial Narrow" w:cs="Arial"/>
          <w:color w:val="000000"/>
          <w:spacing w:val="13"/>
        </w:rPr>
        <w:t xml:space="preserve"> </w:t>
      </w:r>
      <w:r w:rsidRPr="00E27D49">
        <w:rPr>
          <w:rFonts w:ascii="Arial Narrow" w:hAnsi="Arial Narrow" w:cs="Arial"/>
          <w:color w:val="000000"/>
        </w:rPr>
        <w:t>autre</w:t>
      </w:r>
      <w:r w:rsidRPr="00E27D49">
        <w:rPr>
          <w:rFonts w:ascii="Arial Narrow" w:hAnsi="Arial Narrow" w:cs="Arial"/>
          <w:color w:val="000000"/>
          <w:spacing w:val="13"/>
        </w:rPr>
        <w:t xml:space="preserve"> </w:t>
      </w:r>
      <w:r w:rsidRPr="00E27D49">
        <w:rPr>
          <w:rFonts w:ascii="Arial Narrow" w:hAnsi="Arial Narrow" w:cs="Arial"/>
          <w:color w:val="000000"/>
        </w:rPr>
        <w:t>titre,</w:t>
      </w:r>
      <w:r w:rsidRPr="00E27D49">
        <w:rPr>
          <w:rFonts w:ascii="Arial Narrow" w:hAnsi="Arial Narrow" w:cs="Arial"/>
          <w:color w:val="000000"/>
          <w:spacing w:val="13"/>
        </w:rPr>
        <w:t xml:space="preserve"> </w:t>
      </w:r>
      <w:r w:rsidRPr="00E27D49">
        <w:rPr>
          <w:rFonts w:ascii="Arial Narrow" w:hAnsi="Arial Narrow" w:cs="Arial"/>
          <w:color w:val="000000"/>
        </w:rPr>
        <w:t>trente</w:t>
      </w:r>
      <w:r w:rsidRPr="00E27D49">
        <w:rPr>
          <w:rFonts w:ascii="Arial Narrow" w:hAnsi="Arial Narrow" w:cs="Arial"/>
          <w:color w:val="000000"/>
          <w:spacing w:val="13"/>
        </w:rPr>
        <w:t xml:space="preserve"> </w:t>
      </w:r>
      <w:r w:rsidRPr="00E27D49">
        <w:rPr>
          <w:rFonts w:ascii="Arial Narrow" w:hAnsi="Arial Narrow" w:cs="Arial"/>
          <w:color w:val="000000"/>
        </w:rPr>
        <w:t>(30)</w:t>
      </w:r>
      <w:r w:rsidRPr="00E27D49">
        <w:rPr>
          <w:rFonts w:ascii="Arial Narrow" w:hAnsi="Arial Narrow" w:cs="Arial"/>
          <w:color w:val="000000"/>
          <w:spacing w:val="13"/>
        </w:rPr>
        <w:t xml:space="preserve"> </w:t>
      </w:r>
      <w:r w:rsidRPr="00E27D49">
        <w:rPr>
          <w:rFonts w:ascii="Arial Narrow" w:hAnsi="Arial Narrow" w:cs="Arial"/>
          <w:color w:val="000000"/>
        </w:rPr>
        <w:t>jours</w:t>
      </w:r>
      <w:r w:rsidRPr="00E27D49">
        <w:rPr>
          <w:rFonts w:ascii="Arial Narrow" w:hAnsi="Arial Narrow" w:cs="Arial"/>
          <w:color w:val="000000"/>
          <w:spacing w:val="13"/>
        </w:rPr>
        <w:t xml:space="preserve"> </w:t>
      </w:r>
      <w:r w:rsidRPr="00E27D49">
        <w:rPr>
          <w:rFonts w:ascii="Arial Narrow" w:hAnsi="Arial Narrow" w:cs="Arial"/>
          <w:color w:val="000000"/>
        </w:rPr>
        <w:t>avant</w:t>
      </w:r>
      <w:r w:rsidRPr="00E27D49">
        <w:rPr>
          <w:rFonts w:ascii="Arial Narrow" w:hAnsi="Arial Narrow" w:cs="Arial"/>
          <w:color w:val="000000"/>
          <w:spacing w:val="13"/>
        </w:rPr>
        <w:t xml:space="preserve"> </w:t>
      </w:r>
      <w:r w:rsidRPr="00E27D49">
        <w:rPr>
          <w:rFonts w:ascii="Arial Narrow" w:hAnsi="Arial Narrow" w:cs="Arial"/>
          <w:color w:val="000000"/>
        </w:rPr>
        <w:t>la</w:t>
      </w:r>
      <w:r w:rsidRPr="00E27D49">
        <w:rPr>
          <w:rFonts w:ascii="Arial Narrow" w:hAnsi="Arial Narrow" w:cs="Arial"/>
          <w:color w:val="000000"/>
          <w:spacing w:val="13"/>
        </w:rPr>
        <w:t xml:space="preserve"> </w:t>
      </w:r>
      <w:r w:rsidRPr="00E27D49">
        <w:rPr>
          <w:rFonts w:ascii="Arial Narrow" w:hAnsi="Arial Narrow" w:cs="Arial"/>
          <w:color w:val="000000"/>
        </w:rPr>
        <w:t>date limite</w:t>
      </w:r>
      <w:r w:rsidRPr="00E27D49">
        <w:rPr>
          <w:rFonts w:ascii="Arial Narrow" w:hAnsi="Arial Narrow" w:cs="Arial"/>
          <w:color w:val="000000"/>
          <w:spacing w:val="24"/>
        </w:rPr>
        <w:t xml:space="preserve"> </w:t>
      </w:r>
      <w:r w:rsidRPr="00E27D49">
        <w:rPr>
          <w:rFonts w:ascii="Arial Narrow" w:hAnsi="Arial Narrow" w:cs="Arial"/>
          <w:color w:val="000000"/>
        </w:rPr>
        <w:t>de</w:t>
      </w:r>
      <w:r w:rsidRPr="00E27D49">
        <w:rPr>
          <w:rFonts w:ascii="Arial Narrow" w:hAnsi="Arial Narrow" w:cs="Arial"/>
          <w:color w:val="000000"/>
          <w:spacing w:val="24"/>
        </w:rPr>
        <w:t xml:space="preserve"> </w:t>
      </w:r>
      <w:r w:rsidRPr="00E27D49">
        <w:rPr>
          <w:rFonts w:ascii="Arial Narrow" w:hAnsi="Arial Narrow" w:cs="Arial"/>
          <w:color w:val="000000"/>
        </w:rPr>
        <w:t>dépôt</w:t>
      </w:r>
      <w:r w:rsidRPr="00E27D49">
        <w:rPr>
          <w:rFonts w:ascii="Arial Narrow" w:hAnsi="Arial Narrow" w:cs="Arial"/>
          <w:color w:val="000000"/>
          <w:spacing w:val="24"/>
        </w:rPr>
        <w:t xml:space="preserve"> </w:t>
      </w:r>
      <w:r w:rsidRPr="00E27D49">
        <w:rPr>
          <w:rFonts w:ascii="Arial Narrow" w:hAnsi="Arial Narrow" w:cs="Arial"/>
          <w:color w:val="000000"/>
        </w:rPr>
        <w:t>des</w:t>
      </w:r>
      <w:r w:rsidRPr="00E27D49">
        <w:rPr>
          <w:rFonts w:ascii="Arial Narrow" w:hAnsi="Arial Narrow" w:cs="Arial"/>
          <w:color w:val="000000"/>
          <w:spacing w:val="24"/>
        </w:rPr>
        <w:t xml:space="preserve"> </w:t>
      </w:r>
      <w:r w:rsidRPr="00E27D49">
        <w:rPr>
          <w:rFonts w:ascii="Arial Narrow" w:hAnsi="Arial Narrow" w:cs="Arial"/>
          <w:color w:val="000000"/>
        </w:rPr>
        <w:t>offres</w:t>
      </w:r>
      <w:r w:rsidRPr="00E27D49">
        <w:rPr>
          <w:rFonts w:ascii="Arial Narrow" w:hAnsi="Arial Narrow" w:cs="Arial"/>
          <w:color w:val="000000"/>
          <w:spacing w:val="24"/>
        </w:rPr>
        <w:t xml:space="preserve"> </w:t>
      </w:r>
      <w:r w:rsidRPr="00E27D49">
        <w:rPr>
          <w:rFonts w:ascii="Arial Narrow" w:hAnsi="Arial Narrow" w:cs="Arial"/>
          <w:color w:val="000000"/>
        </w:rPr>
        <w:t>seront</w:t>
      </w:r>
      <w:r w:rsidRPr="00E27D49">
        <w:rPr>
          <w:rFonts w:ascii="Arial Narrow" w:hAnsi="Arial Narrow" w:cs="Arial"/>
          <w:color w:val="000000"/>
          <w:spacing w:val="24"/>
        </w:rPr>
        <w:t xml:space="preserve"> </w:t>
      </w:r>
      <w:r w:rsidRPr="00E27D49">
        <w:rPr>
          <w:rFonts w:ascii="Arial Narrow" w:hAnsi="Arial Narrow" w:cs="Arial"/>
          <w:color w:val="000000"/>
        </w:rPr>
        <w:t>inclus</w:t>
      </w:r>
      <w:r w:rsidRPr="00E27D49">
        <w:rPr>
          <w:rFonts w:ascii="Arial Narrow" w:hAnsi="Arial Narrow" w:cs="Arial"/>
          <w:color w:val="000000"/>
          <w:spacing w:val="24"/>
        </w:rPr>
        <w:t xml:space="preserve"> </w:t>
      </w:r>
      <w:r w:rsidRPr="00E27D49">
        <w:rPr>
          <w:rFonts w:ascii="Arial Narrow" w:hAnsi="Arial Narrow" w:cs="Arial"/>
          <w:color w:val="000000"/>
        </w:rPr>
        <w:t>dans les</w:t>
      </w:r>
      <w:r w:rsidRPr="00E27D49">
        <w:rPr>
          <w:rFonts w:ascii="Arial Narrow" w:hAnsi="Arial Narrow" w:cs="Arial"/>
          <w:color w:val="000000"/>
          <w:spacing w:val="6"/>
        </w:rPr>
        <w:t xml:space="preserve"> </w:t>
      </w:r>
      <w:r w:rsidRPr="00E27D49">
        <w:rPr>
          <w:rFonts w:ascii="Arial Narrow" w:hAnsi="Arial Narrow" w:cs="Arial"/>
          <w:color w:val="000000"/>
        </w:rPr>
        <w:t>prix</w:t>
      </w:r>
      <w:r w:rsidRPr="00E27D49">
        <w:rPr>
          <w:rFonts w:ascii="Arial Narrow" w:hAnsi="Arial Narrow" w:cs="Arial"/>
          <w:color w:val="000000"/>
          <w:spacing w:val="6"/>
        </w:rPr>
        <w:t xml:space="preserve"> </w:t>
      </w:r>
      <w:r w:rsidRPr="00E27D49">
        <w:rPr>
          <w:rFonts w:ascii="Arial Narrow" w:hAnsi="Arial Narrow" w:cs="Arial"/>
          <w:color w:val="000000"/>
        </w:rPr>
        <w:t>et</w:t>
      </w:r>
      <w:r w:rsidRPr="00E27D49">
        <w:rPr>
          <w:rFonts w:ascii="Arial Narrow" w:hAnsi="Arial Narrow" w:cs="Arial"/>
          <w:color w:val="000000"/>
          <w:spacing w:val="6"/>
        </w:rPr>
        <w:t xml:space="preserve"> </w:t>
      </w:r>
      <w:r w:rsidRPr="00E27D49">
        <w:rPr>
          <w:rFonts w:ascii="Arial Narrow" w:hAnsi="Arial Narrow" w:cs="Arial"/>
          <w:color w:val="000000"/>
        </w:rPr>
        <w:t>dans</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montant</w:t>
      </w:r>
      <w:r w:rsidRPr="00E27D49">
        <w:rPr>
          <w:rFonts w:ascii="Arial Narrow" w:hAnsi="Arial Narrow" w:cs="Arial"/>
          <w:color w:val="000000"/>
          <w:spacing w:val="6"/>
        </w:rPr>
        <w:t xml:space="preserve"> </w:t>
      </w:r>
      <w:r w:rsidRPr="00E27D49">
        <w:rPr>
          <w:rFonts w:ascii="Arial Narrow" w:hAnsi="Arial Narrow" w:cs="Arial"/>
          <w:color w:val="000000"/>
        </w:rPr>
        <w:t>total</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son</w:t>
      </w:r>
      <w:r w:rsidRPr="00E27D49">
        <w:rPr>
          <w:rFonts w:ascii="Arial Narrow" w:hAnsi="Arial Narrow" w:cs="Arial"/>
          <w:color w:val="000000"/>
          <w:spacing w:val="6"/>
        </w:rPr>
        <w:t xml:space="preserve"> </w:t>
      </w:r>
      <w:r w:rsidRPr="00E27D49">
        <w:rPr>
          <w:rFonts w:ascii="Arial Narrow" w:hAnsi="Arial Narrow" w:cs="Arial"/>
          <w:color w:val="000000"/>
        </w:rPr>
        <w:t>offre.</w:t>
      </w:r>
    </w:p>
    <w:p w14:paraId="3ADC1EFC"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14.4. Si</w:t>
      </w:r>
      <w:r w:rsidRPr="00E27D49">
        <w:rPr>
          <w:rFonts w:ascii="Arial Narrow" w:hAnsi="Arial Narrow" w:cs="Arial"/>
          <w:color w:val="000000"/>
          <w:spacing w:val="-3"/>
        </w:rPr>
        <w:t xml:space="preserve"> </w:t>
      </w:r>
      <w:r w:rsidRPr="00E27D49">
        <w:rPr>
          <w:rFonts w:ascii="Arial Narrow" w:hAnsi="Arial Narrow" w:cs="Arial"/>
          <w:color w:val="000000"/>
        </w:rPr>
        <w:t>les</w:t>
      </w:r>
      <w:r w:rsidRPr="00E27D49">
        <w:rPr>
          <w:rFonts w:ascii="Arial Narrow" w:hAnsi="Arial Narrow" w:cs="Arial"/>
          <w:color w:val="000000"/>
          <w:spacing w:val="-3"/>
        </w:rPr>
        <w:t xml:space="preserve"> </w:t>
      </w:r>
      <w:r w:rsidRPr="00E27D49">
        <w:rPr>
          <w:rFonts w:ascii="Arial Narrow" w:hAnsi="Arial Narrow" w:cs="Arial"/>
          <w:color w:val="000000"/>
        </w:rPr>
        <w:t>clauses</w:t>
      </w:r>
      <w:r w:rsidRPr="00E27D49">
        <w:rPr>
          <w:rFonts w:ascii="Arial Narrow" w:hAnsi="Arial Narrow" w:cs="Arial"/>
          <w:color w:val="000000"/>
          <w:spacing w:val="-3"/>
        </w:rPr>
        <w:t xml:space="preserve"> </w:t>
      </w:r>
      <w:r w:rsidRPr="00E27D49">
        <w:rPr>
          <w:rFonts w:ascii="Arial Narrow" w:hAnsi="Arial Narrow" w:cs="Arial"/>
          <w:color w:val="000000"/>
        </w:rPr>
        <w:t>de</w:t>
      </w:r>
      <w:r w:rsidRPr="00E27D49">
        <w:rPr>
          <w:rFonts w:ascii="Arial Narrow" w:hAnsi="Arial Narrow" w:cs="Arial"/>
          <w:color w:val="000000"/>
          <w:spacing w:val="-3"/>
        </w:rPr>
        <w:t xml:space="preserve"> </w:t>
      </w:r>
      <w:r w:rsidRPr="00E27D49">
        <w:rPr>
          <w:rFonts w:ascii="Arial Narrow" w:hAnsi="Arial Narrow" w:cs="Arial"/>
          <w:color w:val="000000"/>
        </w:rPr>
        <w:t>révision</w:t>
      </w:r>
      <w:r w:rsidRPr="00E27D49">
        <w:rPr>
          <w:rFonts w:ascii="Arial Narrow" w:hAnsi="Arial Narrow" w:cs="Arial"/>
          <w:color w:val="000000"/>
          <w:spacing w:val="-3"/>
        </w:rPr>
        <w:t xml:space="preserve"> </w:t>
      </w:r>
      <w:r w:rsidRPr="00E27D49">
        <w:rPr>
          <w:rFonts w:ascii="Arial Narrow" w:hAnsi="Arial Narrow" w:cs="Arial"/>
          <w:color w:val="000000"/>
        </w:rPr>
        <w:t>et/ou</w:t>
      </w:r>
      <w:r w:rsidRPr="00E27D49">
        <w:rPr>
          <w:rFonts w:ascii="Arial Narrow" w:hAnsi="Arial Narrow" w:cs="Arial"/>
          <w:color w:val="000000"/>
          <w:spacing w:val="-3"/>
        </w:rPr>
        <w:t xml:space="preserve"> </w:t>
      </w:r>
      <w:r w:rsidRPr="00E27D49">
        <w:rPr>
          <w:rFonts w:ascii="Arial Narrow" w:hAnsi="Arial Narrow" w:cs="Arial"/>
          <w:color w:val="000000"/>
        </w:rPr>
        <w:t>d’actualisation des prix sont prévues au marché, la date d’établissement</w:t>
      </w:r>
      <w:r w:rsidRPr="00E27D49">
        <w:rPr>
          <w:rFonts w:ascii="Arial Narrow" w:hAnsi="Arial Narrow" w:cs="Arial"/>
          <w:color w:val="000000"/>
          <w:spacing w:val="1"/>
        </w:rPr>
        <w:t xml:space="preserve"> </w:t>
      </w:r>
      <w:r w:rsidRPr="00E27D49">
        <w:rPr>
          <w:rFonts w:ascii="Arial Narrow" w:hAnsi="Arial Narrow" w:cs="Arial"/>
          <w:color w:val="000000"/>
        </w:rPr>
        <w:t>des</w:t>
      </w:r>
      <w:r w:rsidRPr="00E27D49">
        <w:rPr>
          <w:rFonts w:ascii="Arial Narrow" w:hAnsi="Arial Narrow" w:cs="Arial"/>
          <w:color w:val="000000"/>
          <w:spacing w:val="1"/>
        </w:rPr>
        <w:t xml:space="preserve"> </w:t>
      </w:r>
      <w:r w:rsidRPr="00E27D49">
        <w:rPr>
          <w:rFonts w:ascii="Arial Narrow" w:hAnsi="Arial Narrow" w:cs="Arial"/>
          <w:color w:val="000000"/>
        </w:rPr>
        <w:t>prix</w:t>
      </w:r>
      <w:r w:rsidRPr="00E27D49">
        <w:rPr>
          <w:rFonts w:ascii="Arial Narrow" w:hAnsi="Arial Narrow" w:cs="Arial"/>
          <w:color w:val="000000"/>
          <w:spacing w:val="1"/>
        </w:rPr>
        <w:t xml:space="preserve"> </w:t>
      </w:r>
      <w:r w:rsidRPr="00E27D49">
        <w:rPr>
          <w:rFonts w:ascii="Arial Narrow" w:hAnsi="Arial Narrow" w:cs="Arial"/>
          <w:color w:val="000000"/>
        </w:rPr>
        <w:t>initiaux,</w:t>
      </w:r>
      <w:r w:rsidRPr="00E27D49">
        <w:rPr>
          <w:rFonts w:ascii="Arial Narrow" w:hAnsi="Arial Narrow" w:cs="Arial"/>
          <w:color w:val="000000"/>
          <w:spacing w:val="1"/>
        </w:rPr>
        <w:t xml:space="preserve"> </w:t>
      </w:r>
      <w:r w:rsidRPr="00E27D49">
        <w:rPr>
          <w:rFonts w:ascii="Arial Narrow" w:hAnsi="Arial Narrow" w:cs="Arial"/>
          <w:color w:val="000000"/>
        </w:rPr>
        <w:t>ainsi</w:t>
      </w:r>
      <w:r w:rsidRPr="00E27D49">
        <w:rPr>
          <w:rFonts w:ascii="Arial Narrow" w:hAnsi="Arial Narrow" w:cs="Arial"/>
          <w:color w:val="000000"/>
          <w:spacing w:val="1"/>
        </w:rPr>
        <w:t xml:space="preserve"> </w:t>
      </w:r>
      <w:r w:rsidRPr="00E27D49">
        <w:rPr>
          <w:rFonts w:ascii="Arial Narrow" w:hAnsi="Arial Narrow" w:cs="Arial"/>
          <w:color w:val="000000"/>
        </w:rPr>
        <w:t>que</w:t>
      </w:r>
      <w:r w:rsidRPr="00E27D49">
        <w:rPr>
          <w:rFonts w:ascii="Arial Narrow" w:hAnsi="Arial Narrow" w:cs="Arial"/>
          <w:color w:val="000000"/>
          <w:spacing w:val="1"/>
        </w:rPr>
        <w:t xml:space="preserve"> </w:t>
      </w:r>
      <w:r w:rsidRPr="00E27D49">
        <w:rPr>
          <w:rFonts w:ascii="Arial Narrow" w:hAnsi="Arial Narrow" w:cs="Arial"/>
          <w:color w:val="000000"/>
        </w:rPr>
        <w:t xml:space="preserve">les </w:t>
      </w:r>
      <w:r w:rsidRPr="00E27D49">
        <w:rPr>
          <w:rFonts w:ascii="Arial Narrow" w:hAnsi="Arial Narrow" w:cs="Arial"/>
          <w:color w:val="000000"/>
          <w:spacing w:val="1"/>
        </w:rPr>
        <w:t>modalité</w:t>
      </w:r>
      <w:r w:rsidRPr="00E27D49">
        <w:rPr>
          <w:rFonts w:ascii="Arial Narrow" w:hAnsi="Arial Narrow" w:cs="Arial"/>
          <w:color w:val="000000"/>
        </w:rPr>
        <w:t>s</w:t>
      </w:r>
      <w:r w:rsidRPr="00E27D49">
        <w:rPr>
          <w:rFonts w:ascii="Arial Narrow" w:hAnsi="Arial Narrow" w:cs="Arial"/>
          <w:color w:val="000000"/>
          <w:spacing w:val="-29"/>
        </w:rPr>
        <w:t xml:space="preserve"> </w:t>
      </w:r>
      <w:r w:rsidRPr="00E27D49">
        <w:rPr>
          <w:rFonts w:ascii="Arial Narrow" w:hAnsi="Arial Narrow" w:cs="Arial"/>
          <w:color w:val="000000"/>
          <w:spacing w:val="1"/>
        </w:rPr>
        <w:t>d</w:t>
      </w:r>
      <w:r w:rsidRPr="00E27D49">
        <w:rPr>
          <w:rFonts w:ascii="Arial Narrow" w:hAnsi="Arial Narrow" w:cs="Arial"/>
          <w:color w:val="000000"/>
        </w:rPr>
        <w:t xml:space="preserve">e </w:t>
      </w:r>
      <w:r w:rsidRPr="00E27D49">
        <w:rPr>
          <w:rFonts w:ascii="Arial Narrow" w:hAnsi="Arial Narrow" w:cs="Arial"/>
          <w:color w:val="000000"/>
          <w:spacing w:val="1"/>
        </w:rPr>
        <w:t>révisio</w:t>
      </w:r>
      <w:r w:rsidRPr="00E27D49">
        <w:rPr>
          <w:rFonts w:ascii="Arial Narrow" w:hAnsi="Arial Narrow" w:cs="Arial"/>
          <w:color w:val="000000"/>
        </w:rPr>
        <w:t>n</w:t>
      </w:r>
      <w:r w:rsidRPr="00E27D49">
        <w:rPr>
          <w:rFonts w:ascii="Arial Narrow" w:hAnsi="Arial Narrow" w:cs="Arial"/>
          <w:color w:val="000000"/>
          <w:spacing w:val="-29"/>
        </w:rPr>
        <w:t xml:space="preserve"> </w:t>
      </w:r>
      <w:r w:rsidRPr="00E27D49">
        <w:rPr>
          <w:rFonts w:ascii="Arial Narrow" w:hAnsi="Arial Narrow" w:cs="Arial"/>
          <w:color w:val="000000"/>
          <w:spacing w:val="1"/>
        </w:rPr>
        <w:t>et/o</w:t>
      </w:r>
      <w:r w:rsidRPr="00E27D49">
        <w:rPr>
          <w:rFonts w:ascii="Arial Narrow" w:hAnsi="Arial Narrow" w:cs="Arial"/>
          <w:color w:val="000000"/>
        </w:rPr>
        <w:t>u</w:t>
      </w:r>
      <w:r w:rsidR="00EB441F" w:rsidRPr="00E27D49">
        <w:rPr>
          <w:rFonts w:ascii="Arial Narrow" w:hAnsi="Arial Narrow" w:cs="Arial"/>
          <w:color w:val="000000"/>
        </w:rPr>
        <w:t xml:space="preserve"> </w:t>
      </w:r>
      <w:r w:rsidRPr="00E27D49">
        <w:rPr>
          <w:rFonts w:ascii="Arial Narrow" w:hAnsi="Arial Narrow" w:cs="Arial"/>
          <w:color w:val="000000"/>
          <w:spacing w:val="1"/>
        </w:rPr>
        <w:t>d’actualisation desdit</w:t>
      </w:r>
      <w:r w:rsidRPr="00E27D49">
        <w:rPr>
          <w:rFonts w:ascii="Arial Narrow" w:hAnsi="Arial Narrow" w:cs="Arial"/>
          <w:color w:val="000000"/>
        </w:rPr>
        <w:t>s</w:t>
      </w:r>
      <w:r w:rsidRPr="00E27D49">
        <w:rPr>
          <w:rFonts w:ascii="Arial Narrow" w:hAnsi="Arial Narrow" w:cs="Arial"/>
          <w:color w:val="000000"/>
          <w:spacing w:val="-29"/>
        </w:rPr>
        <w:t xml:space="preserve"> </w:t>
      </w:r>
      <w:r w:rsidRPr="00E27D49">
        <w:rPr>
          <w:rFonts w:ascii="Arial Narrow" w:hAnsi="Arial Narrow" w:cs="Arial"/>
          <w:color w:val="000000"/>
          <w:spacing w:val="1"/>
        </w:rPr>
        <w:t>pri</w:t>
      </w:r>
      <w:r w:rsidRPr="00E27D49">
        <w:rPr>
          <w:rFonts w:ascii="Arial Narrow" w:hAnsi="Arial Narrow" w:cs="Arial"/>
          <w:color w:val="000000"/>
        </w:rPr>
        <w:t>x</w:t>
      </w:r>
      <w:r w:rsidR="00EB441F" w:rsidRPr="00E27D49">
        <w:rPr>
          <w:rFonts w:ascii="Arial Narrow" w:hAnsi="Arial Narrow" w:cs="Arial"/>
          <w:color w:val="000000"/>
        </w:rPr>
        <w:t xml:space="preserve"> </w:t>
      </w:r>
      <w:r w:rsidRPr="00E27D49">
        <w:rPr>
          <w:rFonts w:ascii="Arial Narrow" w:hAnsi="Arial Narrow" w:cs="Arial"/>
          <w:color w:val="000000"/>
          <w:spacing w:val="1"/>
        </w:rPr>
        <w:t>doiven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1"/>
        </w:rPr>
        <w:t>êtr</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1"/>
        </w:rPr>
        <w:t>précisées</w:t>
      </w:r>
      <w:r w:rsidRPr="00E27D49">
        <w:rPr>
          <w:rFonts w:ascii="Arial Narrow" w:hAnsi="Arial Narrow" w:cs="Arial"/>
          <w:color w:val="000000"/>
        </w:rPr>
        <w:t>.</w:t>
      </w:r>
      <w:r w:rsidRPr="00E27D49">
        <w:rPr>
          <w:rFonts w:ascii="Arial Narrow" w:hAnsi="Arial Narrow" w:cs="Arial"/>
          <w:color w:val="000000"/>
          <w:spacing w:val="-29"/>
        </w:rPr>
        <w:t xml:space="preserve"> </w:t>
      </w:r>
      <w:r w:rsidRPr="00E27D49">
        <w:rPr>
          <w:rFonts w:ascii="Arial Narrow" w:hAnsi="Arial Narrow" w:cs="Arial"/>
          <w:color w:val="000000"/>
          <w:spacing w:val="1"/>
        </w:rPr>
        <w:t xml:space="preserve">Etant </w:t>
      </w:r>
      <w:r w:rsidRPr="00E27D49">
        <w:rPr>
          <w:rFonts w:ascii="Arial Narrow" w:hAnsi="Arial Narrow" w:cs="Arial"/>
          <w:color w:val="000000"/>
        </w:rPr>
        <w:t>entendu</w:t>
      </w:r>
      <w:r w:rsidRPr="00E27D49">
        <w:rPr>
          <w:rFonts w:ascii="Arial Narrow" w:hAnsi="Arial Narrow" w:cs="Arial"/>
          <w:color w:val="000000"/>
          <w:spacing w:val="1"/>
        </w:rPr>
        <w:t xml:space="preserve"> </w:t>
      </w:r>
      <w:r w:rsidRPr="00E27D49">
        <w:rPr>
          <w:rFonts w:ascii="Arial Narrow" w:hAnsi="Arial Narrow" w:cs="Arial"/>
          <w:color w:val="000000"/>
        </w:rPr>
        <w:t>que</w:t>
      </w:r>
      <w:r w:rsidRPr="00E27D49">
        <w:rPr>
          <w:rFonts w:ascii="Arial Narrow" w:hAnsi="Arial Narrow" w:cs="Arial"/>
          <w:color w:val="000000"/>
          <w:spacing w:val="1"/>
        </w:rPr>
        <w:t xml:space="preserve"> </w:t>
      </w:r>
      <w:r w:rsidRPr="00E27D49">
        <w:rPr>
          <w:rFonts w:ascii="Arial Narrow" w:hAnsi="Arial Narrow" w:cs="Arial"/>
          <w:color w:val="000000"/>
        </w:rPr>
        <w:t>tout</w:t>
      </w:r>
      <w:r w:rsidRPr="00E27D49">
        <w:rPr>
          <w:rFonts w:ascii="Arial Narrow" w:hAnsi="Arial Narrow" w:cs="Arial"/>
          <w:color w:val="000000"/>
          <w:spacing w:val="1"/>
        </w:rPr>
        <w:t xml:space="preserve"> </w:t>
      </w:r>
      <w:r w:rsidRPr="00E27D49">
        <w:rPr>
          <w:rFonts w:ascii="Arial Narrow" w:hAnsi="Arial Narrow" w:cs="Arial"/>
          <w:color w:val="000000"/>
        </w:rPr>
        <w:t>Marché</w:t>
      </w:r>
      <w:r w:rsidRPr="00E27D49">
        <w:rPr>
          <w:rFonts w:ascii="Arial Narrow" w:hAnsi="Arial Narrow" w:cs="Arial"/>
          <w:color w:val="000000"/>
          <w:spacing w:val="1"/>
        </w:rPr>
        <w:t xml:space="preserve"> </w:t>
      </w:r>
      <w:r w:rsidRPr="00E27D49">
        <w:rPr>
          <w:rFonts w:ascii="Arial Narrow" w:hAnsi="Arial Narrow" w:cs="Arial"/>
          <w:color w:val="000000"/>
        </w:rPr>
        <w:t>dont</w:t>
      </w:r>
      <w:r w:rsidRPr="00E27D49">
        <w:rPr>
          <w:rFonts w:ascii="Arial Narrow" w:hAnsi="Arial Narrow" w:cs="Arial"/>
          <w:color w:val="000000"/>
          <w:spacing w:val="1"/>
        </w:rPr>
        <w:t xml:space="preserve"> </w:t>
      </w:r>
      <w:r w:rsidRPr="00E27D49">
        <w:rPr>
          <w:rFonts w:ascii="Arial Narrow" w:hAnsi="Arial Narrow" w:cs="Arial"/>
          <w:color w:val="000000"/>
        </w:rPr>
        <w:t>la</w:t>
      </w:r>
      <w:r w:rsidRPr="00E27D49">
        <w:rPr>
          <w:rFonts w:ascii="Arial Narrow" w:hAnsi="Arial Narrow" w:cs="Arial"/>
          <w:color w:val="000000"/>
          <w:spacing w:val="1"/>
        </w:rPr>
        <w:t xml:space="preserve"> </w:t>
      </w:r>
      <w:r w:rsidRPr="00E27D49">
        <w:rPr>
          <w:rFonts w:ascii="Arial Narrow" w:hAnsi="Arial Narrow" w:cs="Arial"/>
          <w:color w:val="000000"/>
        </w:rPr>
        <w:t>durée</w:t>
      </w:r>
      <w:r w:rsidRPr="00E27D49">
        <w:rPr>
          <w:rFonts w:ascii="Arial Narrow" w:hAnsi="Arial Narrow" w:cs="Arial"/>
          <w:color w:val="000000"/>
          <w:spacing w:val="1"/>
        </w:rPr>
        <w:t xml:space="preserve"> </w:t>
      </w:r>
      <w:r w:rsidRPr="00E27D49">
        <w:rPr>
          <w:rFonts w:ascii="Arial Narrow" w:hAnsi="Arial Narrow" w:cs="Arial"/>
          <w:color w:val="000000"/>
        </w:rPr>
        <w:t>d’exécution</w:t>
      </w:r>
      <w:r w:rsidRPr="00E27D49">
        <w:rPr>
          <w:rFonts w:ascii="Arial Narrow" w:hAnsi="Arial Narrow" w:cs="Arial"/>
          <w:color w:val="000000"/>
          <w:spacing w:val="23"/>
        </w:rPr>
        <w:t xml:space="preserve"> </w:t>
      </w:r>
      <w:r w:rsidRPr="00E27D49">
        <w:rPr>
          <w:rFonts w:ascii="Arial Narrow" w:hAnsi="Arial Narrow" w:cs="Arial"/>
          <w:color w:val="000000"/>
        </w:rPr>
        <w:t>est</w:t>
      </w:r>
      <w:r w:rsidRPr="00E27D49">
        <w:rPr>
          <w:rFonts w:ascii="Arial Narrow" w:hAnsi="Arial Narrow" w:cs="Arial"/>
          <w:color w:val="000000"/>
          <w:spacing w:val="23"/>
        </w:rPr>
        <w:t xml:space="preserve"> </w:t>
      </w:r>
      <w:r w:rsidRPr="00E27D49">
        <w:rPr>
          <w:rFonts w:ascii="Arial Narrow" w:hAnsi="Arial Narrow" w:cs="Arial"/>
          <w:color w:val="000000"/>
        </w:rPr>
        <w:t>au</w:t>
      </w:r>
      <w:r w:rsidRPr="00E27D49">
        <w:rPr>
          <w:rFonts w:ascii="Arial Narrow" w:hAnsi="Arial Narrow" w:cs="Arial"/>
          <w:color w:val="000000"/>
          <w:spacing w:val="23"/>
        </w:rPr>
        <w:t xml:space="preserve"> </w:t>
      </w:r>
      <w:r w:rsidRPr="00E27D49">
        <w:rPr>
          <w:rFonts w:ascii="Arial Narrow" w:hAnsi="Arial Narrow" w:cs="Arial"/>
          <w:color w:val="000000"/>
        </w:rPr>
        <w:t>plus</w:t>
      </w:r>
      <w:r w:rsidRPr="00E27D49">
        <w:rPr>
          <w:rFonts w:ascii="Arial Narrow" w:hAnsi="Arial Narrow" w:cs="Arial"/>
          <w:color w:val="000000"/>
          <w:spacing w:val="23"/>
        </w:rPr>
        <w:t xml:space="preserve"> </w:t>
      </w:r>
      <w:r w:rsidRPr="00E27D49">
        <w:rPr>
          <w:rFonts w:ascii="Arial Narrow" w:hAnsi="Arial Narrow" w:cs="Arial"/>
          <w:color w:val="000000"/>
        </w:rPr>
        <w:t>égale</w:t>
      </w:r>
      <w:r w:rsidRPr="00E27D49">
        <w:rPr>
          <w:rFonts w:ascii="Arial Narrow" w:hAnsi="Arial Narrow" w:cs="Arial"/>
          <w:color w:val="000000"/>
          <w:spacing w:val="23"/>
        </w:rPr>
        <w:t xml:space="preserve"> </w:t>
      </w:r>
      <w:r w:rsidRPr="00E27D49">
        <w:rPr>
          <w:rFonts w:ascii="Arial Narrow" w:hAnsi="Arial Narrow" w:cs="Arial"/>
          <w:color w:val="000000"/>
        </w:rPr>
        <w:t>à</w:t>
      </w:r>
      <w:r w:rsidRPr="00E27D49">
        <w:rPr>
          <w:rFonts w:ascii="Arial Narrow" w:hAnsi="Arial Narrow" w:cs="Arial"/>
          <w:color w:val="000000"/>
          <w:spacing w:val="23"/>
        </w:rPr>
        <w:t xml:space="preserve"> </w:t>
      </w:r>
      <w:r w:rsidRPr="00E27D49">
        <w:rPr>
          <w:rFonts w:ascii="Arial Narrow" w:hAnsi="Arial Narrow" w:cs="Arial"/>
          <w:color w:val="000000"/>
        </w:rPr>
        <w:t>un</w:t>
      </w:r>
      <w:r w:rsidRPr="00E27D49">
        <w:rPr>
          <w:rFonts w:ascii="Arial Narrow" w:hAnsi="Arial Narrow" w:cs="Arial"/>
          <w:color w:val="000000"/>
          <w:spacing w:val="23"/>
        </w:rPr>
        <w:t xml:space="preserve"> </w:t>
      </w:r>
      <w:r w:rsidRPr="00E27D49">
        <w:rPr>
          <w:rFonts w:ascii="Arial Narrow" w:hAnsi="Arial Narrow" w:cs="Arial"/>
          <w:color w:val="000000"/>
        </w:rPr>
        <w:t>(1)</w:t>
      </w:r>
      <w:r w:rsidRPr="00E27D49">
        <w:rPr>
          <w:rFonts w:ascii="Arial Narrow" w:hAnsi="Arial Narrow" w:cs="Arial"/>
          <w:color w:val="000000"/>
          <w:spacing w:val="23"/>
        </w:rPr>
        <w:t xml:space="preserve"> </w:t>
      </w:r>
      <w:r w:rsidRPr="00E27D49">
        <w:rPr>
          <w:rFonts w:ascii="Arial Narrow" w:hAnsi="Arial Narrow" w:cs="Arial"/>
          <w:color w:val="000000"/>
        </w:rPr>
        <w:t>an</w:t>
      </w:r>
      <w:r w:rsidRPr="00E27D49">
        <w:rPr>
          <w:rFonts w:ascii="Arial Narrow" w:hAnsi="Arial Narrow" w:cs="Arial"/>
          <w:color w:val="000000"/>
          <w:spacing w:val="23"/>
        </w:rPr>
        <w:t xml:space="preserve"> </w:t>
      </w:r>
      <w:r w:rsidRPr="00E27D49">
        <w:rPr>
          <w:rFonts w:ascii="Arial Narrow" w:hAnsi="Arial Narrow" w:cs="Arial"/>
          <w:color w:val="000000"/>
        </w:rPr>
        <w:t>ne</w:t>
      </w:r>
      <w:r w:rsidRPr="00E27D49">
        <w:rPr>
          <w:rFonts w:ascii="Arial Narrow" w:hAnsi="Arial Narrow" w:cs="Arial"/>
          <w:color w:val="000000"/>
          <w:spacing w:val="23"/>
        </w:rPr>
        <w:t xml:space="preserve"> </w:t>
      </w:r>
      <w:r w:rsidRPr="00E27D49">
        <w:rPr>
          <w:rFonts w:ascii="Arial Narrow" w:hAnsi="Arial Narrow" w:cs="Arial"/>
          <w:color w:val="000000"/>
        </w:rPr>
        <w:t>peut faire</w:t>
      </w:r>
      <w:r w:rsidRPr="00E27D49">
        <w:rPr>
          <w:rFonts w:ascii="Arial Narrow" w:hAnsi="Arial Narrow" w:cs="Arial"/>
          <w:color w:val="000000"/>
          <w:spacing w:val="6"/>
        </w:rPr>
        <w:t xml:space="preserve"> </w:t>
      </w:r>
      <w:r w:rsidRPr="00E27D49">
        <w:rPr>
          <w:rFonts w:ascii="Arial Narrow" w:hAnsi="Arial Narrow" w:cs="Arial"/>
          <w:color w:val="000000"/>
        </w:rPr>
        <w:t>l’objet</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révision</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prix.</w:t>
      </w:r>
    </w:p>
    <w:p w14:paraId="299D73CD"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14.5. Tous les prix unitaires assortis des quantités doivent être justifiés par</w:t>
      </w:r>
      <w:r w:rsidRPr="00E27D49">
        <w:rPr>
          <w:rFonts w:ascii="Arial Narrow" w:hAnsi="Arial Narrow" w:cs="Arial"/>
          <w:color w:val="000000"/>
          <w:spacing w:val="4"/>
        </w:rPr>
        <w:t xml:space="preserve"> </w:t>
      </w:r>
      <w:r w:rsidRPr="00E27D49">
        <w:rPr>
          <w:rFonts w:ascii="Arial Narrow" w:hAnsi="Arial Narrow" w:cs="Arial"/>
          <w:color w:val="000000"/>
        </w:rPr>
        <w:t>des</w:t>
      </w:r>
      <w:r w:rsidRPr="00E27D49">
        <w:rPr>
          <w:rFonts w:ascii="Arial Narrow" w:hAnsi="Arial Narrow" w:cs="Arial"/>
          <w:color w:val="000000"/>
          <w:spacing w:val="4"/>
        </w:rPr>
        <w:t xml:space="preserve"> </w:t>
      </w:r>
      <w:r w:rsidRPr="00E27D49">
        <w:rPr>
          <w:rFonts w:ascii="Arial Narrow" w:hAnsi="Arial Narrow" w:cs="Arial"/>
          <w:color w:val="000000"/>
        </w:rPr>
        <w:t>sous-détails</w:t>
      </w:r>
      <w:r w:rsidRPr="00E27D49">
        <w:rPr>
          <w:rFonts w:ascii="Arial Narrow" w:hAnsi="Arial Narrow" w:cs="Arial"/>
          <w:color w:val="000000"/>
          <w:spacing w:val="4"/>
        </w:rPr>
        <w:t xml:space="preserve"> </w:t>
      </w:r>
      <w:r w:rsidRPr="00E27D49">
        <w:rPr>
          <w:rFonts w:ascii="Arial Narrow" w:hAnsi="Arial Narrow" w:cs="Arial"/>
          <w:color w:val="000000"/>
        </w:rPr>
        <w:t>établis</w:t>
      </w:r>
      <w:r w:rsidRPr="00E27D49">
        <w:rPr>
          <w:rFonts w:ascii="Arial Narrow" w:hAnsi="Arial Narrow" w:cs="Arial"/>
          <w:color w:val="000000"/>
          <w:spacing w:val="4"/>
        </w:rPr>
        <w:t xml:space="preserve"> </w:t>
      </w:r>
      <w:r w:rsidRPr="00E27D49">
        <w:rPr>
          <w:rFonts w:ascii="Arial Narrow" w:hAnsi="Arial Narrow" w:cs="Arial"/>
          <w:color w:val="000000"/>
        </w:rPr>
        <w:lastRenderedPageBreak/>
        <w:t>conformément</w:t>
      </w:r>
      <w:r w:rsidRPr="00E27D49">
        <w:rPr>
          <w:rFonts w:ascii="Arial Narrow" w:hAnsi="Arial Narrow" w:cs="Arial"/>
          <w:color w:val="000000"/>
          <w:spacing w:val="4"/>
        </w:rPr>
        <w:t xml:space="preserve"> </w:t>
      </w:r>
      <w:r w:rsidRPr="00E27D49">
        <w:rPr>
          <w:rFonts w:ascii="Arial Narrow" w:hAnsi="Arial Narrow" w:cs="Arial"/>
          <w:color w:val="000000"/>
        </w:rPr>
        <w:t>au cadre</w:t>
      </w:r>
      <w:r w:rsidRPr="00E27D49">
        <w:rPr>
          <w:rFonts w:ascii="Arial Narrow" w:hAnsi="Arial Narrow" w:cs="Arial"/>
          <w:color w:val="000000"/>
          <w:spacing w:val="6"/>
        </w:rPr>
        <w:t xml:space="preserve"> </w:t>
      </w:r>
      <w:r w:rsidRPr="00E27D49">
        <w:rPr>
          <w:rFonts w:ascii="Arial Narrow" w:hAnsi="Arial Narrow" w:cs="Arial"/>
          <w:color w:val="000000"/>
        </w:rPr>
        <w:t>proposé</w:t>
      </w:r>
      <w:r w:rsidRPr="00E27D49">
        <w:rPr>
          <w:rFonts w:ascii="Arial Narrow" w:hAnsi="Arial Narrow" w:cs="Arial"/>
          <w:color w:val="000000"/>
          <w:spacing w:val="6"/>
        </w:rPr>
        <w:t xml:space="preserve"> </w:t>
      </w:r>
      <w:r w:rsidRPr="00E27D49">
        <w:rPr>
          <w:rFonts w:ascii="Arial Narrow" w:hAnsi="Arial Narrow" w:cs="Arial"/>
          <w:color w:val="000000"/>
        </w:rPr>
        <w:t>à</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pièce</w:t>
      </w:r>
      <w:r w:rsidRPr="00E27D49">
        <w:rPr>
          <w:rFonts w:ascii="Arial Narrow" w:hAnsi="Arial Narrow" w:cs="Arial"/>
          <w:color w:val="000000"/>
          <w:spacing w:val="6"/>
        </w:rPr>
        <w:t xml:space="preserve"> </w:t>
      </w:r>
      <w:r w:rsidRPr="00E27D49">
        <w:rPr>
          <w:rFonts w:ascii="Arial Narrow" w:hAnsi="Arial Narrow" w:cs="Arial"/>
          <w:color w:val="000000"/>
        </w:rPr>
        <w:t>N°8 du DAO.</w:t>
      </w:r>
    </w:p>
    <w:p w14:paraId="1870598A" w14:textId="77777777" w:rsidR="00EB441F" w:rsidRPr="00E27D49" w:rsidRDefault="00661F1D" w:rsidP="007A20B4">
      <w:pPr>
        <w:pStyle w:val="Titre3"/>
        <w:numPr>
          <w:ilvl w:val="0"/>
          <w:numId w:val="0"/>
        </w:numPr>
        <w:ind w:left="720" w:hanging="720"/>
        <w:rPr>
          <w:color w:val="000000"/>
        </w:rPr>
      </w:pPr>
      <w:bookmarkStart w:id="101" w:name="_Toc486416435"/>
      <w:bookmarkStart w:id="102" w:name="_Toc487280436"/>
      <w:bookmarkStart w:id="103" w:name="_Toc487353942"/>
      <w:bookmarkStart w:id="104" w:name="_Toc61542192"/>
      <w:r w:rsidRPr="00E27D49">
        <w:rPr>
          <w:color w:val="000000"/>
        </w:rPr>
        <w:t>Article 15 : Monnaies de soumission et de règlement</w:t>
      </w:r>
      <w:bookmarkEnd w:id="101"/>
      <w:bookmarkEnd w:id="102"/>
      <w:bookmarkEnd w:id="103"/>
      <w:bookmarkEnd w:id="104"/>
    </w:p>
    <w:p w14:paraId="2927C359"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15.1. En cas d’Appels d’Offres Internationaux, les monnaies</w:t>
      </w:r>
      <w:r w:rsidRPr="00E27D49">
        <w:rPr>
          <w:rFonts w:ascii="Arial Narrow" w:hAnsi="Arial Narrow" w:cs="Arial"/>
          <w:color w:val="000000"/>
          <w:spacing w:val="26"/>
        </w:rPr>
        <w:t xml:space="preserve"> </w:t>
      </w:r>
      <w:r w:rsidRPr="00E27D49">
        <w:rPr>
          <w:rFonts w:ascii="Arial Narrow" w:hAnsi="Arial Narrow" w:cs="Arial"/>
          <w:color w:val="000000"/>
        </w:rPr>
        <w:t>de</w:t>
      </w:r>
      <w:r w:rsidRPr="00E27D49">
        <w:rPr>
          <w:rFonts w:ascii="Arial Narrow" w:hAnsi="Arial Narrow" w:cs="Arial"/>
          <w:color w:val="000000"/>
          <w:spacing w:val="26"/>
        </w:rPr>
        <w:t xml:space="preserve"> </w:t>
      </w:r>
      <w:r w:rsidRPr="00E27D49">
        <w:rPr>
          <w:rFonts w:ascii="Arial Narrow" w:hAnsi="Arial Narrow" w:cs="Arial"/>
          <w:color w:val="000000"/>
        </w:rPr>
        <w:t>l’offre</w:t>
      </w:r>
      <w:r w:rsidRPr="00E27D49">
        <w:rPr>
          <w:rFonts w:ascii="Arial Narrow" w:hAnsi="Arial Narrow" w:cs="Arial"/>
          <w:color w:val="000000"/>
          <w:spacing w:val="26"/>
        </w:rPr>
        <w:t xml:space="preserve"> doivent </w:t>
      </w:r>
      <w:r w:rsidRPr="00E27D49">
        <w:rPr>
          <w:rFonts w:ascii="Arial Narrow" w:hAnsi="Arial Narrow" w:cs="Arial"/>
          <w:color w:val="000000"/>
        </w:rPr>
        <w:t>suivre</w:t>
      </w:r>
      <w:r w:rsidRPr="00E27D49">
        <w:rPr>
          <w:rFonts w:ascii="Arial Narrow" w:hAnsi="Arial Narrow" w:cs="Arial"/>
          <w:color w:val="000000"/>
          <w:spacing w:val="26"/>
        </w:rPr>
        <w:t xml:space="preserve"> </w:t>
      </w:r>
      <w:r w:rsidRPr="00E27D49">
        <w:rPr>
          <w:rFonts w:ascii="Arial Narrow" w:hAnsi="Arial Narrow" w:cs="Arial"/>
          <w:color w:val="000000"/>
        </w:rPr>
        <w:t>les</w:t>
      </w:r>
      <w:r w:rsidRPr="00E27D49">
        <w:rPr>
          <w:rFonts w:ascii="Arial Narrow" w:hAnsi="Arial Narrow" w:cs="Arial"/>
          <w:color w:val="000000"/>
          <w:spacing w:val="26"/>
        </w:rPr>
        <w:t xml:space="preserve"> </w:t>
      </w:r>
      <w:r w:rsidRPr="00E27D49">
        <w:rPr>
          <w:rFonts w:ascii="Arial Narrow" w:hAnsi="Arial Narrow" w:cs="Arial"/>
          <w:color w:val="000000"/>
        </w:rPr>
        <w:t xml:space="preserve">dispositions soit de l’Option A ou de l’Option B </w:t>
      </w:r>
      <w:r w:rsidRPr="00E27D49">
        <w:rPr>
          <w:rFonts w:ascii="Arial Narrow" w:hAnsi="Arial Narrow" w:cs="Arial"/>
          <w:color w:val="000000"/>
          <w:spacing w:val="3"/>
        </w:rPr>
        <w:t>ci-</w:t>
      </w:r>
      <w:r w:rsidR="00025C28" w:rsidRPr="00E27D49">
        <w:rPr>
          <w:rFonts w:ascii="Arial Narrow" w:hAnsi="Arial Narrow" w:cs="Arial"/>
          <w:color w:val="000000"/>
          <w:spacing w:val="3"/>
        </w:rPr>
        <w:t>dessous</w:t>
      </w:r>
      <w:r w:rsidR="00025C28" w:rsidRPr="00E27D49">
        <w:rPr>
          <w:rFonts w:ascii="Arial Narrow" w:hAnsi="Arial Narrow" w:cs="Arial"/>
          <w:color w:val="000000"/>
        </w:rPr>
        <w:t xml:space="preserve"> ;</w:t>
      </w:r>
      <w:r w:rsidR="00EB441F" w:rsidRPr="00E27D49">
        <w:rPr>
          <w:rFonts w:ascii="Arial Narrow" w:hAnsi="Arial Narrow" w:cs="Arial"/>
          <w:color w:val="000000"/>
        </w:rPr>
        <w:t xml:space="preserve"> </w:t>
      </w:r>
      <w:r w:rsidRPr="00E27D49">
        <w:rPr>
          <w:rFonts w:ascii="Arial Narrow" w:hAnsi="Arial Narrow" w:cs="Arial"/>
          <w:color w:val="000000"/>
          <w:spacing w:val="3"/>
        </w:rPr>
        <w:t>l’optio</w:t>
      </w:r>
      <w:r w:rsidRPr="00E27D49">
        <w:rPr>
          <w:rFonts w:ascii="Arial Narrow" w:hAnsi="Arial Narrow" w:cs="Arial"/>
          <w:color w:val="000000"/>
        </w:rPr>
        <w:t>n</w:t>
      </w:r>
      <w:r w:rsidR="00EB441F" w:rsidRPr="00E27D49">
        <w:rPr>
          <w:rFonts w:ascii="Arial Narrow" w:hAnsi="Arial Narrow" w:cs="Arial"/>
          <w:color w:val="000000"/>
        </w:rPr>
        <w:t xml:space="preserve"> </w:t>
      </w:r>
      <w:r w:rsidRPr="00E27D49">
        <w:rPr>
          <w:rFonts w:ascii="Arial Narrow" w:hAnsi="Arial Narrow" w:cs="Arial"/>
          <w:color w:val="000000"/>
          <w:spacing w:val="3"/>
        </w:rPr>
        <w:t>applicabl</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3"/>
        </w:rPr>
        <w:t>étan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3"/>
        </w:rPr>
        <w:t xml:space="preserve">celle </w:t>
      </w:r>
      <w:r w:rsidRPr="00E27D49">
        <w:rPr>
          <w:rFonts w:ascii="Arial Narrow" w:hAnsi="Arial Narrow" w:cs="Arial"/>
          <w:color w:val="000000"/>
        </w:rPr>
        <w:t>retenue</w:t>
      </w:r>
      <w:r w:rsidRPr="00E27D49">
        <w:rPr>
          <w:rFonts w:ascii="Arial Narrow" w:hAnsi="Arial Narrow" w:cs="Arial"/>
          <w:color w:val="000000"/>
          <w:spacing w:val="6"/>
        </w:rPr>
        <w:t xml:space="preserve"> </w:t>
      </w:r>
      <w:r w:rsidRPr="00E27D49">
        <w:rPr>
          <w:rFonts w:ascii="Arial Narrow" w:hAnsi="Arial Narrow" w:cs="Arial"/>
          <w:color w:val="000000"/>
        </w:rPr>
        <w:t>dans</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RPAO.</w:t>
      </w:r>
    </w:p>
    <w:p w14:paraId="757DFA5B"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15.2. Option A : le montant de la soumission est libellé</w:t>
      </w:r>
      <w:r w:rsidRPr="00E27D49">
        <w:rPr>
          <w:rFonts w:ascii="Arial Narrow" w:hAnsi="Arial Narrow" w:cs="Arial"/>
          <w:color w:val="000000"/>
          <w:spacing w:val="6"/>
        </w:rPr>
        <w:t xml:space="preserve"> </w:t>
      </w:r>
      <w:r w:rsidRPr="00E27D49">
        <w:rPr>
          <w:rFonts w:ascii="Arial Narrow" w:hAnsi="Arial Narrow" w:cs="Arial"/>
          <w:color w:val="000000"/>
        </w:rPr>
        <w:t>entièrement</w:t>
      </w:r>
      <w:r w:rsidRPr="00E27D49">
        <w:rPr>
          <w:rFonts w:ascii="Arial Narrow" w:hAnsi="Arial Narrow" w:cs="Arial"/>
          <w:color w:val="000000"/>
          <w:spacing w:val="6"/>
        </w:rPr>
        <w:t xml:space="preserve"> </w:t>
      </w:r>
      <w:r w:rsidRPr="00E27D49">
        <w:rPr>
          <w:rFonts w:ascii="Arial Narrow" w:hAnsi="Arial Narrow" w:cs="Arial"/>
          <w:color w:val="000000"/>
        </w:rPr>
        <w:t>en</w:t>
      </w:r>
      <w:r w:rsidRPr="00E27D49">
        <w:rPr>
          <w:rFonts w:ascii="Arial Narrow" w:hAnsi="Arial Narrow" w:cs="Arial"/>
          <w:color w:val="000000"/>
          <w:spacing w:val="6"/>
        </w:rPr>
        <w:t xml:space="preserve"> </w:t>
      </w:r>
      <w:r w:rsidRPr="00E27D49">
        <w:rPr>
          <w:rFonts w:ascii="Arial Narrow" w:hAnsi="Arial Narrow" w:cs="Arial"/>
          <w:color w:val="000000"/>
        </w:rPr>
        <w:t>monnaie</w:t>
      </w:r>
      <w:r w:rsidRPr="00E27D49">
        <w:rPr>
          <w:rFonts w:ascii="Arial Narrow" w:hAnsi="Arial Narrow" w:cs="Arial"/>
          <w:color w:val="000000"/>
          <w:spacing w:val="6"/>
        </w:rPr>
        <w:t xml:space="preserve"> </w:t>
      </w:r>
      <w:r w:rsidRPr="00E27D49">
        <w:rPr>
          <w:rFonts w:ascii="Arial Narrow" w:hAnsi="Arial Narrow" w:cs="Arial"/>
          <w:color w:val="000000"/>
        </w:rPr>
        <w:t>nationale</w:t>
      </w:r>
    </w:p>
    <w:p w14:paraId="7CFA6AC4"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Le montant de la soumission, les prix unitaires du bordereau</w:t>
      </w:r>
      <w:r w:rsidRPr="00E27D49">
        <w:rPr>
          <w:rFonts w:ascii="Arial Narrow" w:hAnsi="Arial Narrow" w:cs="Arial"/>
          <w:color w:val="000000"/>
          <w:spacing w:val="11"/>
        </w:rPr>
        <w:t xml:space="preserve"> </w:t>
      </w:r>
      <w:r w:rsidRPr="00E27D49">
        <w:rPr>
          <w:rFonts w:ascii="Arial Narrow" w:hAnsi="Arial Narrow" w:cs="Arial"/>
          <w:color w:val="000000"/>
        </w:rPr>
        <w:t>des</w:t>
      </w:r>
      <w:r w:rsidRPr="00E27D49">
        <w:rPr>
          <w:rFonts w:ascii="Arial Narrow" w:hAnsi="Arial Narrow" w:cs="Arial"/>
          <w:color w:val="000000"/>
          <w:spacing w:val="11"/>
        </w:rPr>
        <w:t xml:space="preserve"> </w:t>
      </w:r>
      <w:r w:rsidRPr="00E27D49">
        <w:rPr>
          <w:rFonts w:ascii="Arial Narrow" w:hAnsi="Arial Narrow" w:cs="Arial"/>
          <w:color w:val="000000"/>
        </w:rPr>
        <w:t>prix</w:t>
      </w:r>
      <w:r w:rsidRPr="00E27D49">
        <w:rPr>
          <w:rFonts w:ascii="Arial Narrow" w:hAnsi="Arial Narrow" w:cs="Arial"/>
          <w:color w:val="000000"/>
          <w:spacing w:val="11"/>
        </w:rPr>
        <w:t xml:space="preserve"> </w:t>
      </w:r>
      <w:r w:rsidRPr="00E27D49">
        <w:rPr>
          <w:rFonts w:ascii="Arial Narrow" w:hAnsi="Arial Narrow" w:cs="Arial"/>
          <w:color w:val="000000"/>
        </w:rPr>
        <w:t>et</w:t>
      </w:r>
      <w:r w:rsidRPr="00E27D49">
        <w:rPr>
          <w:rFonts w:ascii="Arial Narrow" w:hAnsi="Arial Narrow" w:cs="Arial"/>
          <w:color w:val="000000"/>
          <w:spacing w:val="11"/>
        </w:rPr>
        <w:t xml:space="preserve"> </w:t>
      </w:r>
      <w:r w:rsidRPr="00E27D49">
        <w:rPr>
          <w:rFonts w:ascii="Arial Narrow" w:hAnsi="Arial Narrow" w:cs="Arial"/>
          <w:color w:val="000000"/>
        </w:rPr>
        <w:t>les</w:t>
      </w:r>
      <w:r w:rsidRPr="00E27D49">
        <w:rPr>
          <w:rFonts w:ascii="Arial Narrow" w:hAnsi="Arial Narrow" w:cs="Arial"/>
          <w:color w:val="000000"/>
          <w:spacing w:val="11"/>
        </w:rPr>
        <w:t xml:space="preserve"> </w:t>
      </w:r>
      <w:r w:rsidRPr="00E27D49">
        <w:rPr>
          <w:rFonts w:ascii="Arial Narrow" w:hAnsi="Arial Narrow" w:cs="Arial"/>
          <w:color w:val="000000"/>
        </w:rPr>
        <w:t>prix</w:t>
      </w:r>
      <w:r w:rsidRPr="00E27D49">
        <w:rPr>
          <w:rFonts w:ascii="Arial Narrow" w:hAnsi="Arial Narrow" w:cs="Arial"/>
          <w:color w:val="000000"/>
          <w:spacing w:val="11"/>
        </w:rPr>
        <w:t xml:space="preserve"> </w:t>
      </w:r>
      <w:r w:rsidRPr="00E27D49">
        <w:rPr>
          <w:rFonts w:ascii="Arial Narrow" w:hAnsi="Arial Narrow" w:cs="Arial"/>
          <w:color w:val="000000"/>
        </w:rPr>
        <w:t>du</w:t>
      </w:r>
      <w:r w:rsidRPr="00E27D49">
        <w:rPr>
          <w:rFonts w:ascii="Arial Narrow" w:hAnsi="Arial Narrow" w:cs="Arial"/>
          <w:color w:val="000000"/>
          <w:spacing w:val="11"/>
        </w:rPr>
        <w:t xml:space="preserve"> </w:t>
      </w:r>
      <w:r w:rsidRPr="00E27D49">
        <w:rPr>
          <w:rFonts w:ascii="Arial Narrow" w:hAnsi="Arial Narrow" w:cs="Arial"/>
          <w:color w:val="000000"/>
        </w:rPr>
        <w:t>détail</w:t>
      </w:r>
      <w:r w:rsidRPr="00E27D49">
        <w:rPr>
          <w:rFonts w:ascii="Arial Narrow" w:hAnsi="Arial Narrow" w:cs="Arial"/>
          <w:color w:val="000000"/>
          <w:spacing w:val="11"/>
        </w:rPr>
        <w:t xml:space="preserve"> </w:t>
      </w:r>
      <w:r w:rsidRPr="00E27D49">
        <w:rPr>
          <w:rFonts w:ascii="Arial Narrow" w:hAnsi="Arial Narrow" w:cs="Arial"/>
          <w:color w:val="000000"/>
        </w:rPr>
        <w:t>quantitatif</w:t>
      </w:r>
      <w:r w:rsidRPr="00E27D49">
        <w:rPr>
          <w:rFonts w:ascii="Arial Narrow" w:hAnsi="Arial Narrow" w:cs="Arial"/>
          <w:color w:val="000000"/>
          <w:spacing w:val="11"/>
        </w:rPr>
        <w:t xml:space="preserve"> </w:t>
      </w:r>
      <w:r w:rsidRPr="00E27D49">
        <w:rPr>
          <w:rFonts w:ascii="Arial Narrow" w:hAnsi="Arial Narrow" w:cs="Arial"/>
          <w:color w:val="000000"/>
        </w:rPr>
        <w:t>et estimatif</w:t>
      </w:r>
      <w:r w:rsidRPr="00E27D49">
        <w:rPr>
          <w:rFonts w:ascii="Arial Narrow" w:hAnsi="Arial Narrow" w:cs="Arial"/>
          <w:color w:val="000000"/>
          <w:spacing w:val="8"/>
        </w:rPr>
        <w:t xml:space="preserve"> </w:t>
      </w:r>
      <w:r w:rsidRPr="00E27D49">
        <w:rPr>
          <w:rFonts w:ascii="Arial Narrow" w:hAnsi="Arial Narrow" w:cs="Arial"/>
          <w:color w:val="000000"/>
        </w:rPr>
        <w:t>sont</w:t>
      </w:r>
      <w:r w:rsidRPr="00E27D49">
        <w:rPr>
          <w:rFonts w:ascii="Arial Narrow" w:hAnsi="Arial Narrow" w:cs="Arial"/>
          <w:color w:val="000000"/>
          <w:spacing w:val="8"/>
        </w:rPr>
        <w:t xml:space="preserve"> </w:t>
      </w:r>
      <w:r w:rsidRPr="00E27D49">
        <w:rPr>
          <w:rFonts w:ascii="Arial Narrow" w:hAnsi="Arial Narrow" w:cs="Arial"/>
          <w:color w:val="000000"/>
        </w:rPr>
        <w:t>libellés</w:t>
      </w:r>
      <w:r w:rsidRPr="00E27D49">
        <w:rPr>
          <w:rFonts w:ascii="Arial Narrow" w:hAnsi="Arial Narrow" w:cs="Arial"/>
          <w:color w:val="000000"/>
          <w:spacing w:val="8"/>
        </w:rPr>
        <w:t xml:space="preserve"> </w:t>
      </w:r>
      <w:r w:rsidRPr="00E27D49">
        <w:rPr>
          <w:rFonts w:ascii="Arial Narrow" w:hAnsi="Arial Narrow" w:cs="Arial"/>
          <w:color w:val="000000"/>
        </w:rPr>
        <w:t>entièrement</w:t>
      </w:r>
      <w:r w:rsidRPr="00E27D49">
        <w:rPr>
          <w:rFonts w:ascii="Arial Narrow" w:hAnsi="Arial Narrow" w:cs="Arial"/>
          <w:color w:val="000000"/>
          <w:spacing w:val="8"/>
        </w:rPr>
        <w:t xml:space="preserve"> e</w:t>
      </w:r>
      <w:r w:rsidRPr="00E27D49">
        <w:rPr>
          <w:rFonts w:ascii="Arial Narrow" w:hAnsi="Arial Narrow" w:cs="Arial"/>
          <w:color w:val="000000"/>
        </w:rPr>
        <w:t>n</w:t>
      </w:r>
      <w:r w:rsidRPr="00E27D49">
        <w:rPr>
          <w:rFonts w:ascii="Arial Narrow" w:hAnsi="Arial Narrow" w:cs="Arial"/>
          <w:color w:val="000000"/>
          <w:spacing w:val="8"/>
        </w:rPr>
        <w:t xml:space="preserve"> </w:t>
      </w:r>
      <w:r w:rsidRPr="00E27D49">
        <w:rPr>
          <w:rFonts w:ascii="Arial Narrow" w:hAnsi="Arial Narrow" w:cs="Arial"/>
          <w:color w:val="000000"/>
        </w:rPr>
        <w:t>francs</w:t>
      </w:r>
      <w:r w:rsidRPr="00E27D49">
        <w:rPr>
          <w:rFonts w:ascii="Arial Narrow" w:hAnsi="Arial Narrow" w:cs="Arial"/>
          <w:color w:val="000000"/>
          <w:spacing w:val="8"/>
        </w:rPr>
        <w:t xml:space="preserve"> </w:t>
      </w:r>
      <w:r w:rsidRPr="00E27D49">
        <w:rPr>
          <w:rFonts w:ascii="Arial Narrow" w:hAnsi="Arial Narrow" w:cs="Arial"/>
          <w:color w:val="000000"/>
        </w:rPr>
        <w:t>CFA de</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manière</w:t>
      </w:r>
      <w:r w:rsidRPr="00E27D49">
        <w:rPr>
          <w:rFonts w:ascii="Arial Narrow" w:hAnsi="Arial Narrow" w:cs="Arial"/>
          <w:color w:val="000000"/>
          <w:spacing w:val="6"/>
        </w:rPr>
        <w:t xml:space="preserve"> </w:t>
      </w:r>
      <w:r w:rsidRPr="00E27D49">
        <w:rPr>
          <w:rFonts w:ascii="Arial Narrow" w:hAnsi="Arial Narrow" w:cs="Arial"/>
          <w:color w:val="000000"/>
        </w:rPr>
        <w:t>suivante</w:t>
      </w:r>
      <w:r w:rsidRPr="00E27D49">
        <w:rPr>
          <w:rFonts w:ascii="Arial Narrow" w:hAnsi="Arial Narrow" w:cs="Arial"/>
          <w:color w:val="000000"/>
          <w:spacing w:val="6"/>
        </w:rPr>
        <w:t xml:space="preserve"> </w:t>
      </w:r>
      <w:r w:rsidRPr="00E27D49">
        <w:rPr>
          <w:rFonts w:ascii="Arial Narrow" w:hAnsi="Arial Narrow" w:cs="Arial"/>
          <w:color w:val="000000"/>
        </w:rPr>
        <w:t>:</w:t>
      </w:r>
    </w:p>
    <w:p w14:paraId="2DDEEF32"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 xml:space="preserve">a. </w:t>
      </w:r>
      <w:r w:rsidRPr="00E27D49">
        <w:rPr>
          <w:rFonts w:ascii="Arial Narrow" w:hAnsi="Arial Narrow" w:cs="Arial"/>
          <w:color w:val="000000"/>
          <w:spacing w:val="2"/>
        </w:rPr>
        <w:t>Le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2"/>
        </w:rPr>
        <w:t>pri</w:t>
      </w:r>
      <w:r w:rsidRPr="00E27D49">
        <w:rPr>
          <w:rFonts w:ascii="Arial Narrow" w:hAnsi="Arial Narrow" w:cs="Arial"/>
          <w:color w:val="000000"/>
        </w:rPr>
        <w:t>x</w:t>
      </w:r>
      <w:r w:rsidR="00EB441F" w:rsidRPr="00E27D49">
        <w:rPr>
          <w:rFonts w:ascii="Arial Narrow" w:hAnsi="Arial Narrow" w:cs="Arial"/>
          <w:color w:val="000000"/>
        </w:rPr>
        <w:t xml:space="preserve"> </w:t>
      </w:r>
      <w:r w:rsidRPr="00E27D49">
        <w:rPr>
          <w:rFonts w:ascii="Arial Narrow" w:hAnsi="Arial Narrow" w:cs="Arial"/>
          <w:color w:val="000000"/>
          <w:spacing w:val="2"/>
        </w:rPr>
        <w:t>seron</w:t>
      </w:r>
      <w:r w:rsidRPr="00E27D49">
        <w:rPr>
          <w:rFonts w:ascii="Arial Narrow" w:hAnsi="Arial Narrow" w:cs="Arial"/>
          <w:color w:val="000000"/>
        </w:rPr>
        <w:t xml:space="preserve">t </w:t>
      </w:r>
      <w:r w:rsidRPr="00E27D49">
        <w:rPr>
          <w:rFonts w:ascii="Arial Narrow" w:hAnsi="Arial Narrow" w:cs="Arial"/>
          <w:color w:val="000000"/>
          <w:spacing w:val="2"/>
        </w:rPr>
        <w:t>entièremen</w:t>
      </w:r>
      <w:r w:rsidRPr="00E27D49">
        <w:rPr>
          <w:rFonts w:ascii="Arial Narrow" w:hAnsi="Arial Narrow" w:cs="Arial"/>
          <w:color w:val="000000"/>
        </w:rPr>
        <w:t xml:space="preserve">t </w:t>
      </w:r>
      <w:r w:rsidRPr="00E27D49">
        <w:rPr>
          <w:rFonts w:ascii="Arial Narrow" w:hAnsi="Arial Narrow" w:cs="Arial"/>
          <w:color w:val="000000"/>
          <w:spacing w:val="2"/>
        </w:rPr>
        <w:t>libellé</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2"/>
        </w:rPr>
        <w:t>dan</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2"/>
        </w:rPr>
        <w:t xml:space="preserve">la </w:t>
      </w:r>
      <w:r w:rsidRPr="00E27D49">
        <w:rPr>
          <w:rFonts w:ascii="Arial Narrow" w:hAnsi="Arial Narrow" w:cs="Arial"/>
          <w:color w:val="000000"/>
          <w:spacing w:val="5"/>
        </w:rPr>
        <w:t>monnai</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nationale</w:t>
      </w:r>
      <w:r w:rsidRPr="00E27D49">
        <w:rPr>
          <w:rFonts w:ascii="Arial Narrow" w:hAnsi="Arial Narrow" w:cs="Arial"/>
          <w:color w:val="000000"/>
        </w:rPr>
        <w:t>.</w:t>
      </w:r>
      <w:r w:rsidR="00EB441F" w:rsidRPr="00E27D49">
        <w:rPr>
          <w:rFonts w:ascii="Arial Narrow" w:hAnsi="Arial Narrow" w:cs="Arial"/>
          <w:color w:val="000000"/>
        </w:rPr>
        <w:t xml:space="preserve"> </w:t>
      </w:r>
      <w:r w:rsidRPr="00E27D49">
        <w:rPr>
          <w:rFonts w:ascii="Arial Narrow" w:hAnsi="Arial Narrow" w:cs="Arial"/>
          <w:color w:val="000000"/>
          <w:spacing w:val="5"/>
        </w:rPr>
        <w:t>L</w:t>
      </w:r>
      <w:r w:rsidRPr="00E27D49">
        <w:rPr>
          <w:rFonts w:ascii="Arial Narrow" w:hAnsi="Arial Narrow" w:cs="Arial"/>
          <w:color w:val="000000"/>
        </w:rPr>
        <w:t xml:space="preserve">e </w:t>
      </w:r>
      <w:r w:rsidRPr="00E27D49">
        <w:rPr>
          <w:rFonts w:ascii="Arial Narrow" w:hAnsi="Arial Narrow" w:cs="Arial"/>
          <w:color w:val="000000"/>
          <w:spacing w:val="5"/>
        </w:rPr>
        <w:t>soumissionnair</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qui </w:t>
      </w:r>
      <w:r w:rsidRPr="00E27D49">
        <w:rPr>
          <w:rFonts w:ascii="Arial Narrow" w:hAnsi="Arial Narrow" w:cs="Arial"/>
          <w:color w:val="000000"/>
        </w:rPr>
        <w:t>compte engager des dépenses dans d’autres monnaies pour la réalisation des Travaux, indiquera en annexe à la soumission le ou les pourcentages du montant de l’offre nécessaires pour</w:t>
      </w:r>
      <w:r w:rsidRPr="00E27D49">
        <w:rPr>
          <w:rFonts w:ascii="Arial Narrow" w:hAnsi="Arial Narrow" w:cs="Arial"/>
          <w:color w:val="000000"/>
          <w:spacing w:val="-3"/>
        </w:rPr>
        <w:t xml:space="preserve"> </w:t>
      </w:r>
      <w:r w:rsidRPr="00E27D49">
        <w:rPr>
          <w:rFonts w:ascii="Arial Narrow" w:hAnsi="Arial Narrow" w:cs="Arial"/>
          <w:color w:val="000000"/>
        </w:rPr>
        <w:t>couvrir</w:t>
      </w:r>
      <w:r w:rsidRPr="00E27D49">
        <w:rPr>
          <w:rFonts w:ascii="Arial Narrow" w:hAnsi="Arial Narrow" w:cs="Arial"/>
          <w:color w:val="000000"/>
          <w:spacing w:val="-3"/>
        </w:rPr>
        <w:t xml:space="preserve"> </w:t>
      </w:r>
      <w:r w:rsidRPr="00E27D49">
        <w:rPr>
          <w:rFonts w:ascii="Arial Narrow" w:hAnsi="Arial Narrow" w:cs="Arial"/>
          <w:color w:val="000000"/>
        </w:rPr>
        <w:t>les</w:t>
      </w:r>
      <w:r w:rsidRPr="00E27D49">
        <w:rPr>
          <w:rFonts w:ascii="Arial Narrow" w:hAnsi="Arial Narrow" w:cs="Arial"/>
          <w:color w:val="000000"/>
          <w:spacing w:val="-3"/>
        </w:rPr>
        <w:t xml:space="preserve"> </w:t>
      </w:r>
      <w:r w:rsidRPr="00E27D49">
        <w:rPr>
          <w:rFonts w:ascii="Arial Narrow" w:hAnsi="Arial Narrow" w:cs="Arial"/>
          <w:color w:val="000000"/>
        </w:rPr>
        <w:t>besoins</w:t>
      </w:r>
      <w:r w:rsidRPr="00E27D49">
        <w:rPr>
          <w:rFonts w:ascii="Arial Narrow" w:hAnsi="Arial Narrow" w:cs="Arial"/>
          <w:color w:val="000000"/>
          <w:spacing w:val="-3"/>
        </w:rPr>
        <w:t xml:space="preserve"> </w:t>
      </w:r>
      <w:r w:rsidRPr="00E27D49">
        <w:rPr>
          <w:rFonts w:ascii="Arial Narrow" w:hAnsi="Arial Narrow" w:cs="Arial"/>
          <w:color w:val="000000"/>
        </w:rPr>
        <w:t>en</w:t>
      </w:r>
      <w:r w:rsidRPr="00E27D49">
        <w:rPr>
          <w:rFonts w:ascii="Arial Narrow" w:hAnsi="Arial Narrow" w:cs="Arial"/>
          <w:color w:val="000000"/>
          <w:spacing w:val="-3"/>
        </w:rPr>
        <w:t xml:space="preserve"> </w:t>
      </w:r>
      <w:r w:rsidRPr="00E27D49">
        <w:rPr>
          <w:rFonts w:ascii="Arial Narrow" w:hAnsi="Arial Narrow" w:cs="Arial"/>
          <w:color w:val="000000"/>
        </w:rPr>
        <w:t>monnaies</w:t>
      </w:r>
      <w:r w:rsidRPr="00E27D49">
        <w:rPr>
          <w:rFonts w:ascii="Arial Narrow" w:hAnsi="Arial Narrow" w:cs="Arial"/>
          <w:color w:val="000000"/>
          <w:spacing w:val="-3"/>
        </w:rPr>
        <w:t xml:space="preserve"> </w:t>
      </w:r>
      <w:r w:rsidRPr="00E27D49">
        <w:rPr>
          <w:rFonts w:ascii="Arial Narrow" w:hAnsi="Arial Narrow" w:cs="Arial"/>
          <w:color w:val="000000"/>
        </w:rPr>
        <w:t>étrangères, sans</w:t>
      </w:r>
      <w:r w:rsidRPr="00E27D49">
        <w:rPr>
          <w:rFonts w:ascii="Arial Narrow" w:hAnsi="Arial Narrow" w:cs="Arial"/>
          <w:color w:val="000000"/>
          <w:spacing w:val="10"/>
        </w:rPr>
        <w:t xml:space="preserve"> </w:t>
      </w:r>
      <w:r w:rsidRPr="00E27D49">
        <w:rPr>
          <w:rFonts w:ascii="Arial Narrow" w:hAnsi="Arial Narrow" w:cs="Arial"/>
          <w:color w:val="000000"/>
        </w:rPr>
        <w:t>excéder</w:t>
      </w:r>
      <w:r w:rsidRPr="00E27D49">
        <w:rPr>
          <w:rFonts w:ascii="Arial Narrow" w:hAnsi="Arial Narrow" w:cs="Arial"/>
          <w:color w:val="000000"/>
          <w:spacing w:val="10"/>
        </w:rPr>
        <w:t xml:space="preserve"> </w:t>
      </w:r>
      <w:r w:rsidRPr="00E27D49">
        <w:rPr>
          <w:rFonts w:ascii="Arial Narrow" w:hAnsi="Arial Narrow" w:cs="Arial"/>
          <w:color w:val="000000"/>
        </w:rPr>
        <w:t>un</w:t>
      </w:r>
      <w:r w:rsidRPr="00E27D49">
        <w:rPr>
          <w:rFonts w:ascii="Arial Narrow" w:hAnsi="Arial Narrow" w:cs="Arial"/>
          <w:color w:val="000000"/>
          <w:spacing w:val="10"/>
        </w:rPr>
        <w:t xml:space="preserve"> </w:t>
      </w:r>
      <w:r w:rsidRPr="00E27D49">
        <w:rPr>
          <w:rFonts w:ascii="Arial Narrow" w:hAnsi="Arial Narrow" w:cs="Arial"/>
          <w:color w:val="000000"/>
        </w:rPr>
        <w:t>maximum</w:t>
      </w:r>
      <w:r w:rsidRPr="00E27D49">
        <w:rPr>
          <w:rFonts w:ascii="Arial Narrow" w:hAnsi="Arial Narrow" w:cs="Arial"/>
          <w:color w:val="000000"/>
          <w:spacing w:val="10"/>
        </w:rPr>
        <w:t xml:space="preserve"> </w:t>
      </w:r>
      <w:r w:rsidRPr="00E27D49">
        <w:rPr>
          <w:rFonts w:ascii="Arial Narrow" w:hAnsi="Arial Narrow" w:cs="Arial"/>
          <w:color w:val="000000"/>
        </w:rPr>
        <w:t>de</w:t>
      </w:r>
      <w:r w:rsidRPr="00E27D49">
        <w:rPr>
          <w:rFonts w:ascii="Arial Narrow" w:hAnsi="Arial Narrow" w:cs="Arial"/>
          <w:color w:val="000000"/>
          <w:spacing w:val="10"/>
        </w:rPr>
        <w:t xml:space="preserve"> </w:t>
      </w:r>
      <w:r w:rsidRPr="00E27D49">
        <w:rPr>
          <w:rFonts w:ascii="Arial Narrow" w:hAnsi="Arial Narrow" w:cs="Arial"/>
          <w:color w:val="000000"/>
        </w:rPr>
        <w:t>trois</w:t>
      </w:r>
      <w:r w:rsidRPr="00E27D49">
        <w:rPr>
          <w:rFonts w:ascii="Arial Narrow" w:hAnsi="Arial Narrow" w:cs="Arial"/>
          <w:color w:val="000000"/>
          <w:spacing w:val="10"/>
        </w:rPr>
        <w:t xml:space="preserve"> </w:t>
      </w:r>
      <w:r w:rsidRPr="00E27D49">
        <w:rPr>
          <w:rFonts w:ascii="Arial Narrow" w:hAnsi="Arial Narrow" w:cs="Arial"/>
          <w:color w:val="000000"/>
        </w:rPr>
        <w:t>monnaies</w:t>
      </w:r>
      <w:r w:rsidRPr="00E27D49">
        <w:rPr>
          <w:rFonts w:ascii="Arial Narrow" w:hAnsi="Arial Narrow" w:cs="Arial"/>
          <w:color w:val="000000"/>
          <w:spacing w:val="10"/>
        </w:rPr>
        <w:t xml:space="preserve"> </w:t>
      </w:r>
      <w:r w:rsidRPr="00E27D49">
        <w:rPr>
          <w:rFonts w:ascii="Arial Narrow" w:hAnsi="Arial Narrow" w:cs="Arial"/>
          <w:color w:val="000000"/>
        </w:rPr>
        <w:t>de pays</w:t>
      </w:r>
      <w:r w:rsidRPr="00E27D49">
        <w:rPr>
          <w:rFonts w:ascii="Arial Narrow" w:hAnsi="Arial Narrow" w:cs="Arial"/>
          <w:color w:val="000000"/>
          <w:spacing w:val="15"/>
        </w:rPr>
        <w:t xml:space="preserve"> </w:t>
      </w:r>
      <w:r w:rsidRPr="00E27D49">
        <w:rPr>
          <w:rFonts w:ascii="Arial Narrow" w:hAnsi="Arial Narrow" w:cs="Arial"/>
          <w:color w:val="000000"/>
        </w:rPr>
        <w:t>membres</w:t>
      </w:r>
      <w:r w:rsidRPr="00E27D49">
        <w:rPr>
          <w:rFonts w:ascii="Arial Narrow" w:hAnsi="Arial Narrow" w:cs="Arial"/>
          <w:color w:val="000000"/>
          <w:spacing w:val="15"/>
        </w:rPr>
        <w:t xml:space="preserve"> </w:t>
      </w:r>
      <w:r w:rsidRPr="00E27D49">
        <w:rPr>
          <w:rFonts w:ascii="Arial Narrow" w:hAnsi="Arial Narrow" w:cs="Arial"/>
          <w:color w:val="000000"/>
        </w:rPr>
        <w:t>de</w:t>
      </w:r>
      <w:r w:rsidRPr="00E27D49">
        <w:rPr>
          <w:rFonts w:ascii="Arial Narrow" w:hAnsi="Arial Narrow" w:cs="Arial"/>
          <w:color w:val="000000"/>
          <w:spacing w:val="15"/>
        </w:rPr>
        <w:t xml:space="preserve"> </w:t>
      </w:r>
      <w:r w:rsidRPr="00E27D49">
        <w:rPr>
          <w:rFonts w:ascii="Arial Narrow" w:hAnsi="Arial Narrow" w:cs="Arial"/>
          <w:color w:val="000000"/>
        </w:rPr>
        <w:t>l’institution</w:t>
      </w:r>
      <w:r w:rsidRPr="00E27D49">
        <w:rPr>
          <w:rFonts w:ascii="Arial Narrow" w:hAnsi="Arial Narrow" w:cs="Arial"/>
          <w:color w:val="000000"/>
          <w:spacing w:val="15"/>
        </w:rPr>
        <w:t xml:space="preserve"> </w:t>
      </w:r>
      <w:r w:rsidRPr="00E27D49">
        <w:rPr>
          <w:rFonts w:ascii="Arial Narrow" w:hAnsi="Arial Narrow" w:cs="Arial"/>
          <w:color w:val="000000"/>
        </w:rPr>
        <w:t>de</w:t>
      </w:r>
      <w:r w:rsidRPr="00E27D49">
        <w:rPr>
          <w:rFonts w:ascii="Arial Narrow" w:hAnsi="Arial Narrow" w:cs="Arial"/>
          <w:color w:val="000000"/>
          <w:spacing w:val="15"/>
        </w:rPr>
        <w:t xml:space="preserve"> </w:t>
      </w:r>
      <w:r w:rsidRPr="00E27D49">
        <w:rPr>
          <w:rFonts w:ascii="Arial Narrow" w:hAnsi="Arial Narrow" w:cs="Arial"/>
          <w:color w:val="000000"/>
        </w:rPr>
        <w:t>financement</w:t>
      </w:r>
      <w:r w:rsidRPr="00E27D49">
        <w:rPr>
          <w:rFonts w:ascii="Arial Narrow" w:hAnsi="Arial Narrow" w:cs="Arial"/>
          <w:color w:val="000000"/>
          <w:spacing w:val="15"/>
        </w:rPr>
        <w:t xml:space="preserve"> </w:t>
      </w:r>
      <w:r w:rsidRPr="00E27D49">
        <w:rPr>
          <w:rFonts w:ascii="Arial Narrow" w:hAnsi="Arial Narrow" w:cs="Arial"/>
          <w:color w:val="000000"/>
        </w:rPr>
        <w:t>du marché.</w:t>
      </w:r>
    </w:p>
    <w:p w14:paraId="5C8B0CBB" w14:textId="77777777" w:rsidR="00EB441F" w:rsidRPr="00E27D49" w:rsidRDefault="00661F1D" w:rsidP="00661F1D">
      <w:pPr>
        <w:widowControl w:val="0"/>
        <w:tabs>
          <w:tab w:val="left" w:pos="940"/>
          <w:tab w:val="left" w:pos="1660"/>
          <w:tab w:val="left" w:pos="2220"/>
          <w:tab w:val="left" w:pos="3260"/>
          <w:tab w:val="left" w:pos="4260"/>
          <w:tab w:val="left" w:pos="4900"/>
        </w:tabs>
        <w:autoSpaceDE w:val="0"/>
        <w:jc w:val="both"/>
        <w:rPr>
          <w:rFonts w:ascii="Arial Narrow" w:hAnsi="Arial Narrow"/>
          <w:color w:val="000000"/>
        </w:rPr>
      </w:pPr>
      <w:r w:rsidRPr="00E27D49">
        <w:rPr>
          <w:rFonts w:ascii="Arial Narrow" w:hAnsi="Arial Narrow" w:cs="Arial"/>
          <w:color w:val="000000"/>
        </w:rPr>
        <w:t xml:space="preserve">b. </w:t>
      </w:r>
      <w:r w:rsidRPr="00E27D49">
        <w:rPr>
          <w:rFonts w:ascii="Arial Narrow" w:hAnsi="Arial Narrow" w:cs="Arial"/>
          <w:color w:val="000000"/>
          <w:spacing w:val="5"/>
        </w:rPr>
        <w:t>Le</w:t>
      </w:r>
      <w:r w:rsidRPr="00E27D49">
        <w:rPr>
          <w:rFonts w:ascii="Arial Narrow" w:hAnsi="Arial Narrow" w:cs="Arial"/>
          <w:color w:val="000000"/>
        </w:rPr>
        <w:t>s</w:t>
      </w:r>
      <w:r w:rsidRPr="00E27D49">
        <w:rPr>
          <w:rFonts w:ascii="Arial Narrow" w:hAnsi="Arial Narrow" w:cs="Arial"/>
          <w:b/>
          <w:i/>
          <w:color w:val="000000"/>
        </w:rPr>
        <w:t xml:space="preserve"> </w:t>
      </w:r>
      <w:r w:rsidRPr="00E27D49">
        <w:rPr>
          <w:rFonts w:ascii="Arial Narrow" w:hAnsi="Arial Narrow" w:cs="Arial"/>
          <w:color w:val="000000"/>
          <w:spacing w:val="5"/>
        </w:rPr>
        <w:t>tau</w:t>
      </w:r>
      <w:r w:rsidRPr="00E27D49">
        <w:rPr>
          <w:rFonts w:ascii="Arial Narrow" w:hAnsi="Arial Narrow" w:cs="Arial"/>
          <w:color w:val="000000"/>
        </w:rPr>
        <w:t>x</w:t>
      </w:r>
      <w:r w:rsidRPr="00E27D49">
        <w:rPr>
          <w:rFonts w:ascii="Arial Narrow" w:hAnsi="Arial Narrow" w:cs="Arial"/>
          <w:b/>
          <w:i/>
          <w:color w:val="000000"/>
        </w:rPr>
        <w:t xml:space="preserve"> </w:t>
      </w:r>
      <w:r w:rsidRPr="00E27D49">
        <w:rPr>
          <w:rFonts w:ascii="Arial Narrow" w:hAnsi="Arial Narrow" w:cs="Arial"/>
          <w:color w:val="000000"/>
          <w:spacing w:val="5"/>
        </w:rPr>
        <w:t>d</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spacing w:val="5"/>
        </w:rPr>
        <w:t>chang</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spacing w:val="5"/>
        </w:rPr>
        <w:t>utilisé</w:t>
      </w:r>
      <w:r w:rsidRPr="00E27D49">
        <w:rPr>
          <w:rFonts w:ascii="Arial Narrow" w:hAnsi="Arial Narrow" w:cs="Arial"/>
          <w:color w:val="000000"/>
        </w:rPr>
        <w:t>s</w:t>
      </w:r>
      <w:r w:rsidRPr="00E27D49">
        <w:rPr>
          <w:rFonts w:ascii="Arial Narrow" w:hAnsi="Arial Narrow" w:cs="Arial"/>
          <w:b/>
          <w:i/>
          <w:color w:val="000000"/>
        </w:rPr>
        <w:t xml:space="preserve"> </w:t>
      </w:r>
      <w:r w:rsidRPr="00E27D49">
        <w:rPr>
          <w:rFonts w:ascii="Arial Narrow" w:hAnsi="Arial Narrow" w:cs="Arial"/>
          <w:color w:val="000000"/>
          <w:spacing w:val="5"/>
        </w:rPr>
        <w:t>pa</w:t>
      </w:r>
      <w:r w:rsidRPr="00E27D49">
        <w:rPr>
          <w:rFonts w:ascii="Arial Narrow" w:hAnsi="Arial Narrow" w:cs="Arial"/>
          <w:color w:val="000000"/>
        </w:rPr>
        <w:t>r</w:t>
      </w:r>
      <w:r w:rsidRPr="00E27D49">
        <w:rPr>
          <w:rFonts w:ascii="Arial Narrow" w:hAnsi="Arial Narrow" w:cs="Arial"/>
          <w:b/>
          <w:i/>
          <w:color w:val="000000"/>
        </w:rPr>
        <w:t xml:space="preserve"> </w:t>
      </w:r>
      <w:r w:rsidRPr="00E27D49">
        <w:rPr>
          <w:rFonts w:ascii="Arial Narrow" w:hAnsi="Arial Narrow" w:cs="Arial"/>
          <w:color w:val="000000"/>
          <w:spacing w:val="5"/>
        </w:rPr>
        <w:t xml:space="preserve">le </w:t>
      </w:r>
      <w:r w:rsidRPr="00E27D49">
        <w:rPr>
          <w:rFonts w:ascii="Arial Narrow" w:hAnsi="Arial Narrow" w:cs="Arial"/>
          <w:color w:val="000000"/>
          <w:spacing w:val="2"/>
        </w:rPr>
        <w:t>Soumissionnair</w:t>
      </w:r>
      <w:r w:rsidRPr="00E27D49">
        <w:rPr>
          <w:rFonts w:ascii="Arial Narrow" w:hAnsi="Arial Narrow" w:cs="Arial"/>
          <w:color w:val="000000"/>
        </w:rPr>
        <w:t xml:space="preserve">e </w:t>
      </w:r>
      <w:r w:rsidRPr="00E27D49">
        <w:rPr>
          <w:rFonts w:ascii="Arial Narrow" w:hAnsi="Arial Narrow" w:cs="Arial"/>
          <w:color w:val="000000"/>
          <w:spacing w:val="2"/>
        </w:rPr>
        <w:t>pou</w:t>
      </w:r>
      <w:r w:rsidRPr="00E27D49">
        <w:rPr>
          <w:rFonts w:ascii="Arial Narrow" w:hAnsi="Arial Narrow" w:cs="Arial"/>
          <w:color w:val="000000"/>
        </w:rPr>
        <w:t xml:space="preserve">r </w:t>
      </w:r>
      <w:r w:rsidRPr="00E27D49">
        <w:rPr>
          <w:rFonts w:ascii="Arial Narrow" w:hAnsi="Arial Narrow" w:cs="Arial"/>
          <w:color w:val="000000"/>
          <w:spacing w:val="2"/>
        </w:rPr>
        <w:t>converti</w:t>
      </w:r>
      <w:r w:rsidRPr="00E27D49">
        <w:rPr>
          <w:rFonts w:ascii="Arial Narrow" w:hAnsi="Arial Narrow" w:cs="Arial"/>
          <w:color w:val="000000"/>
        </w:rPr>
        <w:t>r</w:t>
      </w:r>
      <w:r w:rsidR="00EB441F" w:rsidRPr="00E27D49">
        <w:rPr>
          <w:rFonts w:ascii="Arial Narrow" w:hAnsi="Arial Narrow" w:cs="Arial"/>
          <w:color w:val="000000"/>
        </w:rPr>
        <w:t xml:space="preserve"> </w:t>
      </w:r>
      <w:r w:rsidRPr="00E27D49">
        <w:rPr>
          <w:rFonts w:ascii="Arial Narrow" w:hAnsi="Arial Narrow" w:cs="Arial"/>
          <w:color w:val="000000"/>
          <w:spacing w:val="2"/>
        </w:rPr>
        <w:t>so</w:t>
      </w:r>
      <w:r w:rsidRPr="00E27D49">
        <w:rPr>
          <w:rFonts w:ascii="Arial Narrow" w:hAnsi="Arial Narrow" w:cs="Arial"/>
          <w:color w:val="000000"/>
        </w:rPr>
        <w:t>n</w:t>
      </w:r>
      <w:r w:rsidR="00EB441F" w:rsidRPr="00E27D49">
        <w:rPr>
          <w:rFonts w:ascii="Arial Narrow" w:hAnsi="Arial Narrow" w:cs="Arial"/>
          <w:color w:val="000000"/>
        </w:rPr>
        <w:t xml:space="preserve"> </w:t>
      </w:r>
      <w:r w:rsidRPr="00E27D49">
        <w:rPr>
          <w:rFonts w:ascii="Arial Narrow" w:hAnsi="Arial Narrow" w:cs="Arial"/>
          <w:color w:val="000000"/>
          <w:spacing w:val="2"/>
        </w:rPr>
        <w:t>offr</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2"/>
        </w:rPr>
        <w:t xml:space="preserve">en </w:t>
      </w:r>
      <w:r w:rsidRPr="00E27D49">
        <w:rPr>
          <w:rFonts w:ascii="Arial Narrow" w:hAnsi="Arial Narrow" w:cs="Arial"/>
          <w:color w:val="000000"/>
        </w:rPr>
        <w:t>monnaie</w:t>
      </w:r>
      <w:r w:rsidRPr="00E27D49">
        <w:rPr>
          <w:rFonts w:ascii="Arial Narrow" w:hAnsi="Arial Narrow" w:cs="Arial"/>
          <w:color w:val="000000"/>
          <w:spacing w:val="-5"/>
        </w:rPr>
        <w:t xml:space="preserve"> </w:t>
      </w:r>
      <w:r w:rsidRPr="00E27D49">
        <w:rPr>
          <w:rFonts w:ascii="Arial Narrow" w:hAnsi="Arial Narrow" w:cs="Arial"/>
          <w:color w:val="000000"/>
        </w:rPr>
        <w:t>nationale</w:t>
      </w:r>
      <w:r w:rsidRPr="00E27D49">
        <w:rPr>
          <w:rFonts w:ascii="Arial Narrow" w:hAnsi="Arial Narrow" w:cs="Arial"/>
          <w:color w:val="000000"/>
          <w:spacing w:val="-5"/>
        </w:rPr>
        <w:t xml:space="preserve"> </w:t>
      </w:r>
      <w:r w:rsidRPr="00E27D49">
        <w:rPr>
          <w:rFonts w:ascii="Arial Narrow" w:hAnsi="Arial Narrow" w:cs="Arial"/>
          <w:color w:val="000000"/>
        </w:rPr>
        <w:t>seront</w:t>
      </w:r>
      <w:r w:rsidRPr="00E27D49">
        <w:rPr>
          <w:rFonts w:ascii="Arial Narrow" w:hAnsi="Arial Narrow" w:cs="Arial"/>
          <w:color w:val="000000"/>
          <w:spacing w:val="-5"/>
        </w:rPr>
        <w:t xml:space="preserve"> </w:t>
      </w:r>
      <w:r w:rsidRPr="00E27D49">
        <w:rPr>
          <w:rFonts w:ascii="Arial Narrow" w:hAnsi="Arial Narrow" w:cs="Arial"/>
          <w:color w:val="000000"/>
        </w:rPr>
        <w:t>spécifiés</w:t>
      </w:r>
      <w:r w:rsidRPr="00E27D49">
        <w:rPr>
          <w:rFonts w:ascii="Arial Narrow" w:hAnsi="Arial Narrow" w:cs="Arial"/>
          <w:color w:val="000000"/>
          <w:spacing w:val="-5"/>
        </w:rPr>
        <w:t xml:space="preserve"> </w:t>
      </w:r>
      <w:r w:rsidRPr="00E27D49">
        <w:rPr>
          <w:rFonts w:ascii="Arial Narrow" w:hAnsi="Arial Narrow" w:cs="Arial"/>
          <w:color w:val="000000"/>
        </w:rPr>
        <w:t>par</w:t>
      </w:r>
      <w:r w:rsidRPr="00E27D49">
        <w:rPr>
          <w:rFonts w:ascii="Arial Narrow" w:hAnsi="Arial Narrow" w:cs="Arial"/>
          <w:color w:val="000000"/>
          <w:spacing w:val="-5"/>
        </w:rPr>
        <w:t xml:space="preserve"> </w:t>
      </w:r>
      <w:r w:rsidRPr="00E27D49">
        <w:rPr>
          <w:rFonts w:ascii="Arial Narrow" w:hAnsi="Arial Narrow" w:cs="Arial"/>
          <w:color w:val="000000"/>
        </w:rPr>
        <w:t>le</w:t>
      </w:r>
      <w:r w:rsidRPr="00E27D49">
        <w:rPr>
          <w:rFonts w:ascii="Arial Narrow" w:hAnsi="Arial Narrow" w:cs="Arial"/>
          <w:color w:val="000000"/>
          <w:spacing w:val="-5"/>
        </w:rPr>
        <w:t xml:space="preserve"> </w:t>
      </w:r>
      <w:r w:rsidRPr="00E27D49">
        <w:rPr>
          <w:rFonts w:ascii="Arial Narrow" w:hAnsi="Arial Narrow" w:cs="Arial"/>
          <w:color w:val="000000"/>
        </w:rPr>
        <w:t>soumissionnaire</w:t>
      </w:r>
      <w:r w:rsidRPr="00E27D49">
        <w:rPr>
          <w:rFonts w:ascii="Arial Narrow" w:hAnsi="Arial Narrow" w:cs="Arial"/>
          <w:color w:val="000000"/>
          <w:spacing w:val="21"/>
        </w:rPr>
        <w:t xml:space="preserve"> </w:t>
      </w:r>
      <w:r w:rsidRPr="00E27D49">
        <w:rPr>
          <w:rFonts w:ascii="Arial Narrow" w:hAnsi="Arial Narrow" w:cs="Arial"/>
          <w:color w:val="000000"/>
        </w:rPr>
        <w:t>en</w:t>
      </w:r>
      <w:r w:rsidRPr="00E27D49">
        <w:rPr>
          <w:rFonts w:ascii="Arial Narrow" w:hAnsi="Arial Narrow" w:cs="Arial"/>
          <w:color w:val="000000"/>
          <w:spacing w:val="21"/>
        </w:rPr>
        <w:t xml:space="preserve"> </w:t>
      </w:r>
      <w:r w:rsidRPr="00E27D49">
        <w:rPr>
          <w:rFonts w:ascii="Arial Narrow" w:hAnsi="Arial Narrow" w:cs="Arial"/>
          <w:color w:val="000000"/>
        </w:rPr>
        <w:t>annexe</w:t>
      </w:r>
      <w:r w:rsidRPr="00E27D49">
        <w:rPr>
          <w:rFonts w:ascii="Arial Narrow" w:hAnsi="Arial Narrow" w:cs="Arial"/>
          <w:color w:val="000000"/>
          <w:spacing w:val="21"/>
        </w:rPr>
        <w:t xml:space="preserve"> </w:t>
      </w:r>
      <w:r w:rsidRPr="00E27D49">
        <w:rPr>
          <w:rFonts w:ascii="Arial Narrow" w:hAnsi="Arial Narrow" w:cs="Arial"/>
          <w:color w:val="000000"/>
        </w:rPr>
        <w:t>à</w:t>
      </w:r>
      <w:r w:rsidRPr="00E27D49">
        <w:rPr>
          <w:rFonts w:ascii="Arial Narrow" w:hAnsi="Arial Narrow" w:cs="Arial"/>
          <w:color w:val="000000"/>
          <w:spacing w:val="21"/>
        </w:rPr>
        <w:t xml:space="preserve"> </w:t>
      </w:r>
      <w:r w:rsidRPr="00E27D49">
        <w:rPr>
          <w:rFonts w:ascii="Arial Narrow" w:hAnsi="Arial Narrow" w:cs="Arial"/>
          <w:color w:val="000000"/>
        </w:rPr>
        <w:t>la</w:t>
      </w:r>
      <w:r w:rsidRPr="00E27D49">
        <w:rPr>
          <w:rFonts w:ascii="Arial Narrow" w:hAnsi="Arial Narrow" w:cs="Arial"/>
          <w:color w:val="000000"/>
          <w:spacing w:val="21"/>
        </w:rPr>
        <w:t xml:space="preserve"> </w:t>
      </w:r>
      <w:r w:rsidRPr="00E27D49">
        <w:rPr>
          <w:rFonts w:ascii="Arial Narrow" w:hAnsi="Arial Narrow" w:cs="Arial"/>
          <w:color w:val="000000"/>
        </w:rPr>
        <w:t>soumission conformément aux précisions du RPAO. Ils</w:t>
      </w:r>
      <w:r w:rsidRPr="00E27D49">
        <w:rPr>
          <w:rFonts w:ascii="Arial Narrow" w:hAnsi="Arial Narrow" w:cs="Arial"/>
          <w:color w:val="000000"/>
          <w:spacing w:val="21"/>
        </w:rPr>
        <w:t xml:space="preserve"> </w:t>
      </w:r>
      <w:r w:rsidRPr="00E27D49">
        <w:rPr>
          <w:rFonts w:ascii="Arial Narrow" w:hAnsi="Arial Narrow" w:cs="Arial"/>
          <w:color w:val="000000"/>
        </w:rPr>
        <w:t>seront appliqués</w:t>
      </w:r>
      <w:r w:rsidRPr="00E27D49">
        <w:rPr>
          <w:rFonts w:ascii="Arial Narrow" w:hAnsi="Arial Narrow" w:cs="Arial"/>
          <w:color w:val="000000"/>
          <w:spacing w:val="10"/>
        </w:rPr>
        <w:t xml:space="preserve"> </w:t>
      </w:r>
      <w:r w:rsidRPr="00E27D49">
        <w:rPr>
          <w:rFonts w:ascii="Arial Narrow" w:hAnsi="Arial Narrow" w:cs="Arial"/>
          <w:color w:val="000000"/>
        </w:rPr>
        <w:t>pour</w:t>
      </w:r>
      <w:r w:rsidRPr="00E27D49">
        <w:rPr>
          <w:rFonts w:ascii="Arial Narrow" w:hAnsi="Arial Narrow" w:cs="Arial"/>
          <w:color w:val="000000"/>
          <w:spacing w:val="10"/>
        </w:rPr>
        <w:t xml:space="preserve"> </w:t>
      </w:r>
      <w:r w:rsidRPr="00E27D49">
        <w:rPr>
          <w:rFonts w:ascii="Arial Narrow" w:hAnsi="Arial Narrow" w:cs="Arial"/>
          <w:color w:val="000000"/>
        </w:rPr>
        <w:t>tout</w:t>
      </w:r>
      <w:r w:rsidRPr="00E27D49">
        <w:rPr>
          <w:rFonts w:ascii="Arial Narrow" w:hAnsi="Arial Narrow" w:cs="Arial"/>
          <w:color w:val="000000"/>
          <w:spacing w:val="10"/>
        </w:rPr>
        <w:t xml:space="preserve"> </w:t>
      </w:r>
      <w:r w:rsidRPr="00E27D49">
        <w:rPr>
          <w:rFonts w:ascii="Arial Narrow" w:hAnsi="Arial Narrow" w:cs="Arial"/>
          <w:color w:val="000000"/>
        </w:rPr>
        <w:t>paiement</w:t>
      </w:r>
      <w:r w:rsidRPr="00E27D49">
        <w:rPr>
          <w:rFonts w:ascii="Arial Narrow" w:hAnsi="Arial Narrow" w:cs="Arial"/>
          <w:color w:val="000000"/>
          <w:spacing w:val="10"/>
        </w:rPr>
        <w:t xml:space="preserve"> </w:t>
      </w:r>
      <w:r w:rsidRPr="00E27D49">
        <w:rPr>
          <w:rFonts w:ascii="Arial Narrow" w:hAnsi="Arial Narrow" w:cs="Arial"/>
          <w:color w:val="000000"/>
        </w:rPr>
        <w:t>au</w:t>
      </w:r>
      <w:r w:rsidRPr="00E27D49">
        <w:rPr>
          <w:rFonts w:ascii="Arial Narrow" w:hAnsi="Arial Narrow" w:cs="Arial"/>
          <w:color w:val="000000"/>
          <w:spacing w:val="10"/>
        </w:rPr>
        <w:t xml:space="preserve"> </w:t>
      </w:r>
      <w:r w:rsidRPr="00E27D49">
        <w:rPr>
          <w:rFonts w:ascii="Arial Narrow" w:hAnsi="Arial Narrow" w:cs="Arial"/>
          <w:color w:val="000000"/>
        </w:rPr>
        <w:t>titre</w:t>
      </w:r>
      <w:r w:rsidRPr="00E27D49">
        <w:rPr>
          <w:rFonts w:ascii="Arial Narrow" w:hAnsi="Arial Narrow" w:cs="Arial"/>
          <w:color w:val="000000"/>
          <w:spacing w:val="10"/>
        </w:rPr>
        <w:t xml:space="preserve"> </w:t>
      </w:r>
      <w:r w:rsidRPr="00E27D49">
        <w:rPr>
          <w:rFonts w:ascii="Arial Narrow" w:hAnsi="Arial Narrow" w:cs="Arial"/>
          <w:color w:val="000000"/>
        </w:rPr>
        <w:t>du</w:t>
      </w:r>
      <w:r w:rsidRPr="00E27D49">
        <w:rPr>
          <w:rFonts w:ascii="Arial Narrow" w:hAnsi="Arial Narrow" w:cs="Arial"/>
          <w:color w:val="000000"/>
          <w:spacing w:val="10"/>
        </w:rPr>
        <w:t xml:space="preserve"> </w:t>
      </w:r>
      <w:r w:rsidRPr="00E27D49">
        <w:rPr>
          <w:rFonts w:ascii="Arial Narrow" w:hAnsi="Arial Narrow" w:cs="Arial"/>
          <w:color w:val="000000"/>
        </w:rPr>
        <w:t>Marché, pour</w:t>
      </w:r>
      <w:r w:rsidRPr="00E27D49">
        <w:rPr>
          <w:rFonts w:ascii="Arial Narrow" w:hAnsi="Arial Narrow" w:cs="Arial"/>
          <w:color w:val="000000"/>
          <w:spacing w:val="4"/>
        </w:rPr>
        <w:t xml:space="preserve"> </w:t>
      </w:r>
      <w:r w:rsidRPr="00E27D49">
        <w:rPr>
          <w:rFonts w:ascii="Arial Narrow" w:hAnsi="Arial Narrow" w:cs="Arial"/>
          <w:color w:val="000000"/>
        </w:rPr>
        <w:t>qu’aucun</w:t>
      </w:r>
      <w:r w:rsidRPr="00E27D49">
        <w:rPr>
          <w:rFonts w:ascii="Arial Narrow" w:hAnsi="Arial Narrow" w:cs="Arial"/>
          <w:color w:val="000000"/>
          <w:spacing w:val="4"/>
        </w:rPr>
        <w:t xml:space="preserve"> </w:t>
      </w:r>
      <w:r w:rsidRPr="00E27D49">
        <w:rPr>
          <w:rFonts w:ascii="Arial Narrow" w:hAnsi="Arial Narrow" w:cs="Arial"/>
          <w:color w:val="000000"/>
        </w:rPr>
        <w:t>risque</w:t>
      </w:r>
      <w:r w:rsidRPr="00E27D49">
        <w:rPr>
          <w:rFonts w:ascii="Arial Narrow" w:hAnsi="Arial Narrow" w:cs="Arial"/>
          <w:color w:val="000000"/>
          <w:spacing w:val="4"/>
        </w:rPr>
        <w:t xml:space="preserve"> </w:t>
      </w:r>
      <w:r w:rsidRPr="00E27D49">
        <w:rPr>
          <w:rFonts w:ascii="Arial Narrow" w:hAnsi="Arial Narrow" w:cs="Arial"/>
          <w:color w:val="000000"/>
        </w:rPr>
        <w:t>de</w:t>
      </w:r>
      <w:r w:rsidRPr="00E27D49">
        <w:rPr>
          <w:rFonts w:ascii="Arial Narrow" w:hAnsi="Arial Narrow" w:cs="Arial"/>
          <w:color w:val="000000"/>
          <w:spacing w:val="4"/>
        </w:rPr>
        <w:t xml:space="preserve"> </w:t>
      </w:r>
      <w:r w:rsidRPr="00E27D49">
        <w:rPr>
          <w:rFonts w:ascii="Arial Narrow" w:hAnsi="Arial Narrow" w:cs="Arial"/>
          <w:color w:val="000000"/>
        </w:rPr>
        <w:t>change</w:t>
      </w:r>
      <w:r w:rsidRPr="00E27D49">
        <w:rPr>
          <w:rFonts w:ascii="Arial Narrow" w:hAnsi="Arial Narrow" w:cs="Arial"/>
          <w:color w:val="000000"/>
          <w:spacing w:val="4"/>
        </w:rPr>
        <w:t xml:space="preserve"> </w:t>
      </w:r>
      <w:r w:rsidRPr="00E27D49">
        <w:rPr>
          <w:rFonts w:ascii="Arial Narrow" w:hAnsi="Arial Narrow" w:cs="Arial"/>
          <w:color w:val="000000"/>
        </w:rPr>
        <w:t>ne</w:t>
      </w:r>
      <w:r w:rsidRPr="00E27D49">
        <w:rPr>
          <w:rFonts w:ascii="Arial Narrow" w:hAnsi="Arial Narrow" w:cs="Arial"/>
          <w:color w:val="000000"/>
          <w:spacing w:val="4"/>
        </w:rPr>
        <w:t xml:space="preserve"> </w:t>
      </w:r>
      <w:r w:rsidRPr="00E27D49">
        <w:rPr>
          <w:rFonts w:ascii="Arial Narrow" w:hAnsi="Arial Narrow" w:cs="Arial"/>
          <w:color w:val="000000"/>
        </w:rPr>
        <w:t>soit</w:t>
      </w:r>
      <w:r w:rsidRPr="00E27D49">
        <w:rPr>
          <w:rFonts w:ascii="Arial Narrow" w:hAnsi="Arial Narrow" w:cs="Arial"/>
          <w:color w:val="000000"/>
          <w:spacing w:val="4"/>
        </w:rPr>
        <w:t xml:space="preserve"> </w:t>
      </w:r>
      <w:r w:rsidRPr="00E27D49">
        <w:rPr>
          <w:rFonts w:ascii="Arial Narrow" w:hAnsi="Arial Narrow" w:cs="Arial"/>
          <w:color w:val="000000"/>
        </w:rPr>
        <w:t>supporté par</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Soumissionnaire</w:t>
      </w:r>
      <w:r w:rsidRPr="00E27D49">
        <w:rPr>
          <w:rFonts w:ascii="Arial Narrow" w:hAnsi="Arial Narrow" w:cs="Arial"/>
          <w:color w:val="000000"/>
          <w:spacing w:val="6"/>
        </w:rPr>
        <w:t xml:space="preserve"> </w:t>
      </w:r>
      <w:r w:rsidRPr="00E27D49">
        <w:rPr>
          <w:rFonts w:ascii="Arial Narrow" w:hAnsi="Arial Narrow" w:cs="Arial"/>
          <w:color w:val="000000"/>
        </w:rPr>
        <w:t>retenu.</w:t>
      </w:r>
    </w:p>
    <w:p w14:paraId="5D744B48"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15.3. Option B : Le montant de la soumission est directement libellé en monnaie nationale et étrangère</w:t>
      </w:r>
      <w:r w:rsidRPr="00E27D49">
        <w:rPr>
          <w:rFonts w:ascii="Arial Narrow" w:hAnsi="Arial Narrow" w:cs="Arial"/>
          <w:color w:val="000000"/>
          <w:spacing w:val="6"/>
        </w:rPr>
        <w:t xml:space="preserve"> </w:t>
      </w:r>
      <w:r w:rsidRPr="00E27D49">
        <w:rPr>
          <w:rFonts w:ascii="Arial Narrow" w:hAnsi="Arial Narrow" w:cs="Arial"/>
          <w:color w:val="000000"/>
        </w:rPr>
        <w:t>aux</w:t>
      </w:r>
      <w:r w:rsidRPr="00E27D49">
        <w:rPr>
          <w:rFonts w:ascii="Arial Narrow" w:hAnsi="Arial Narrow" w:cs="Arial"/>
          <w:color w:val="000000"/>
          <w:spacing w:val="6"/>
        </w:rPr>
        <w:t xml:space="preserve"> </w:t>
      </w:r>
      <w:r w:rsidRPr="00E27D49">
        <w:rPr>
          <w:rFonts w:ascii="Arial Narrow" w:hAnsi="Arial Narrow" w:cs="Arial"/>
          <w:color w:val="000000"/>
        </w:rPr>
        <w:t>taux</w:t>
      </w:r>
      <w:r w:rsidRPr="00E27D49">
        <w:rPr>
          <w:rFonts w:ascii="Arial Narrow" w:hAnsi="Arial Narrow" w:cs="Arial"/>
          <w:color w:val="000000"/>
          <w:spacing w:val="6"/>
        </w:rPr>
        <w:t xml:space="preserve"> </w:t>
      </w:r>
      <w:r w:rsidRPr="00E27D49">
        <w:rPr>
          <w:rFonts w:ascii="Arial Narrow" w:hAnsi="Arial Narrow" w:cs="Arial"/>
          <w:color w:val="000000"/>
        </w:rPr>
        <w:t>fixés</w:t>
      </w:r>
      <w:r w:rsidRPr="00E27D49">
        <w:rPr>
          <w:rFonts w:ascii="Arial Narrow" w:hAnsi="Arial Narrow" w:cs="Arial"/>
          <w:color w:val="000000"/>
          <w:spacing w:val="6"/>
        </w:rPr>
        <w:t xml:space="preserve"> </w:t>
      </w:r>
      <w:r w:rsidRPr="00E27D49">
        <w:rPr>
          <w:rFonts w:ascii="Arial Narrow" w:hAnsi="Arial Narrow" w:cs="Arial"/>
          <w:color w:val="000000"/>
        </w:rPr>
        <w:t>dans</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RPAO.</w:t>
      </w:r>
    </w:p>
    <w:p w14:paraId="5178F1D5"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Le soumissionnaire libellera les prix unitaires du bordereau</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prix</w:t>
      </w:r>
      <w:r w:rsidRPr="00E27D49">
        <w:rPr>
          <w:rFonts w:ascii="Arial Narrow" w:hAnsi="Arial Narrow" w:cs="Arial"/>
          <w:color w:val="000000"/>
          <w:spacing w:val="6"/>
        </w:rPr>
        <w:t xml:space="preserve"> </w:t>
      </w:r>
      <w:r w:rsidRPr="00E27D49">
        <w:rPr>
          <w:rFonts w:ascii="Arial Narrow" w:hAnsi="Arial Narrow" w:cs="Arial"/>
          <w:color w:val="000000"/>
        </w:rPr>
        <w:t>et</w:t>
      </w:r>
      <w:r w:rsidRPr="00E27D49">
        <w:rPr>
          <w:rFonts w:ascii="Arial Narrow" w:hAnsi="Arial Narrow" w:cs="Arial"/>
          <w:color w:val="000000"/>
          <w:spacing w:val="6"/>
        </w:rPr>
        <w:t xml:space="preserve"> </w:t>
      </w:r>
      <w:r w:rsidRPr="00E27D49">
        <w:rPr>
          <w:rFonts w:ascii="Arial Narrow" w:hAnsi="Arial Narrow" w:cs="Arial"/>
          <w:color w:val="000000"/>
        </w:rPr>
        <w:t>les</w:t>
      </w:r>
      <w:r w:rsidRPr="00E27D49">
        <w:rPr>
          <w:rFonts w:ascii="Arial Narrow" w:hAnsi="Arial Narrow" w:cs="Arial"/>
          <w:color w:val="000000"/>
          <w:spacing w:val="6"/>
        </w:rPr>
        <w:t xml:space="preserve"> </w:t>
      </w:r>
      <w:r w:rsidRPr="00E27D49">
        <w:rPr>
          <w:rFonts w:ascii="Arial Narrow" w:hAnsi="Arial Narrow" w:cs="Arial"/>
          <w:color w:val="000000"/>
        </w:rPr>
        <w:t>prix</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Détail</w:t>
      </w:r>
      <w:r w:rsidRPr="00E27D49">
        <w:rPr>
          <w:rFonts w:ascii="Arial Narrow" w:hAnsi="Arial Narrow" w:cs="Arial"/>
          <w:color w:val="000000"/>
          <w:spacing w:val="6"/>
        </w:rPr>
        <w:t xml:space="preserve"> </w:t>
      </w:r>
      <w:r w:rsidRPr="00E27D49">
        <w:rPr>
          <w:rFonts w:ascii="Arial Narrow" w:hAnsi="Arial Narrow" w:cs="Arial"/>
          <w:color w:val="000000"/>
        </w:rPr>
        <w:t>quantitatif</w:t>
      </w:r>
      <w:r w:rsidRPr="00E27D49">
        <w:rPr>
          <w:rFonts w:ascii="Arial Narrow" w:hAnsi="Arial Narrow" w:cs="Arial"/>
          <w:color w:val="000000"/>
          <w:spacing w:val="6"/>
        </w:rPr>
        <w:t xml:space="preserve"> </w:t>
      </w:r>
      <w:r w:rsidRPr="00E27D49">
        <w:rPr>
          <w:rFonts w:ascii="Arial Narrow" w:hAnsi="Arial Narrow" w:cs="Arial"/>
          <w:color w:val="000000"/>
        </w:rPr>
        <w:t>et estimatif</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manière</w:t>
      </w:r>
      <w:r w:rsidRPr="00E27D49">
        <w:rPr>
          <w:rFonts w:ascii="Arial Narrow" w:hAnsi="Arial Narrow" w:cs="Arial"/>
          <w:color w:val="000000"/>
          <w:spacing w:val="6"/>
        </w:rPr>
        <w:t xml:space="preserve"> </w:t>
      </w:r>
      <w:r w:rsidRPr="00E27D49">
        <w:rPr>
          <w:rFonts w:ascii="Arial Narrow" w:hAnsi="Arial Narrow" w:cs="Arial"/>
          <w:color w:val="000000"/>
        </w:rPr>
        <w:t>suivante</w:t>
      </w:r>
      <w:r w:rsidRPr="00E27D49">
        <w:rPr>
          <w:rFonts w:ascii="Arial Narrow" w:hAnsi="Arial Narrow" w:cs="Arial"/>
          <w:color w:val="000000"/>
          <w:spacing w:val="6"/>
        </w:rPr>
        <w:t xml:space="preserve"> </w:t>
      </w:r>
      <w:r w:rsidRPr="00E27D49">
        <w:rPr>
          <w:rFonts w:ascii="Arial Narrow" w:hAnsi="Arial Narrow" w:cs="Arial"/>
          <w:color w:val="000000"/>
        </w:rPr>
        <w:t>:</w:t>
      </w:r>
    </w:p>
    <w:p w14:paraId="27E248B4"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w w:val="99"/>
        </w:rPr>
        <w:t>a.</w:t>
      </w:r>
      <w:r w:rsidRPr="00E27D49">
        <w:rPr>
          <w:rFonts w:ascii="Arial Narrow" w:hAnsi="Arial Narrow" w:cs="Arial"/>
          <w:color w:val="000000"/>
        </w:rPr>
        <w:t xml:space="preserve"> Les prix des intrants nécessaires aux Travaux que le Soumissionnaire compte se procurer dans le pays d</w:t>
      </w:r>
      <w:r w:rsidR="0092047A" w:rsidRPr="00E27D49">
        <w:rPr>
          <w:rFonts w:ascii="Arial Narrow" w:hAnsi="Arial Narrow" w:cs="Arial"/>
          <w:color w:val="000000"/>
        </w:rPr>
        <w:t>u Maître d’Ouvrage</w:t>
      </w:r>
      <w:r w:rsidRPr="00E27D49">
        <w:rPr>
          <w:rFonts w:ascii="Arial Narrow" w:hAnsi="Arial Narrow" w:cs="Arial"/>
          <w:color w:val="000000"/>
        </w:rPr>
        <w:t xml:space="preserve"> seront libellés dans la monnaie du pays d</w:t>
      </w:r>
      <w:r w:rsidR="0092047A" w:rsidRPr="00E27D49">
        <w:rPr>
          <w:rFonts w:ascii="Arial Narrow" w:hAnsi="Arial Narrow" w:cs="Arial"/>
          <w:color w:val="000000"/>
        </w:rPr>
        <w:t>udit Maître d’Ouvrage</w:t>
      </w:r>
      <w:r w:rsidRPr="00E27D49">
        <w:rPr>
          <w:rFonts w:ascii="Arial Narrow" w:hAnsi="Arial Narrow" w:cs="Arial"/>
          <w:color w:val="000000"/>
        </w:rPr>
        <w:t xml:space="preserve"> spécifiée aux RPAO et dénommée “monnaie nationale”.</w:t>
      </w:r>
    </w:p>
    <w:p w14:paraId="2F0BF071"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7813EABA"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15.4. Le</w:t>
      </w:r>
      <w:r w:rsidR="0092047A" w:rsidRPr="00E27D49">
        <w:rPr>
          <w:rFonts w:ascii="Arial Narrow" w:hAnsi="Arial Narrow" w:cs="Arial"/>
          <w:color w:val="000000"/>
        </w:rPr>
        <w:t xml:space="preserve"> Maître d’Ouvrage</w:t>
      </w:r>
      <w:r w:rsidRPr="00E27D49">
        <w:rPr>
          <w:rFonts w:ascii="Arial Narrow" w:hAnsi="Arial Narrow" w:cs="Arial"/>
          <w:color w:val="000000"/>
        </w:rPr>
        <w:t xml:space="preserve"> peut demander aux soumissionnaires d’exprimer leurs besoins en monnaies nationale et étrangère et de justifier que les montants inclus dans les prix unitaires et totaux, et indiqués en annexe à la soumission, sont </w:t>
      </w:r>
      <w:r w:rsidR="0092047A" w:rsidRPr="00E27D49">
        <w:rPr>
          <w:rFonts w:ascii="Arial Narrow" w:hAnsi="Arial Narrow" w:cs="Arial"/>
          <w:color w:val="000000"/>
        </w:rPr>
        <w:t>raisonnables ;</w:t>
      </w:r>
      <w:r w:rsidRPr="00E27D49">
        <w:rPr>
          <w:rFonts w:ascii="Arial Narrow" w:hAnsi="Arial Narrow" w:cs="Arial"/>
          <w:color w:val="000000"/>
        </w:rPr>
        <w:t xml:space="preserve"> à cette fin, un état détaillé de ses besoins en monnaies étrangères sera fourni par le soumissionnaire.</w:t>
      </w:r>
    </w:p>
    <w:p w14:paraId="2F20CCF2"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15.5. Durant</w:t>
      </w:r>
      <w:r w:rsidRPr="00E27D49">
        <w:rPr>
          <w:rFonts w:ascii="Arial Narrow" w:hAnsi="Arial Narrow" w:cs="Arial"/>
          <w:color w:val="000000"/>
          <w:spacing w:val="10"/>
        </w:rPr>
        <w:t xml:space="preserve"> </w:t>
      </w:r>
      <w:r w:rsidRPr="00E27D49">
        <w:rPr>
          <w:rFonts w:ascii="Arial Narrow" w:hAnsi="Arial Narrow" w:cs="Arial"/>
          <w:color w:val="000000"/>
        </w:rPr>
        <w:t>l’exécution</w:t>
      </w:r>
      <w:r w:rsidRPr="00E27D49">
        <w:rPr>
          <w:rFonts w:ascii="Arial Narrow" w:hAnsi="Arial Narrow" w:cs="Arial"/>
          <w:color w:val="000000"/>
          <w:spacing w:val="10"/>
        </w:rPr>
        <w:t xml:space="preserve"> </w:t>
      </w:r>
      <w:r w:rsidRPr="00E27D49">
        <w:rPr>
          <w:rFonts w:ascii="Arial Narrow" w:hAnsi="Arial Narrow" w:cs="Arial"/>
          <w:color w:val="000000"/>
        </w:rPr>
        <w:t>des</w:t>
      </w:r>
      <w:r w:rsidRPr="00E27D49">
        <w:rPr>
          <w:rFonts w:ascii="Arial Narrow" w:hAnsi="Arial Narrow" w:cs="Arial"/>
          <w:color w:val="000000"/>
          <w:spacing w:val="10"/>
        </w:rPr>
        <w:t xml:space="preserve"> </w:t>
      </w:r>
      <w:r w:rsidRPr="00E27D49">
        <w:rPr>
          <w:rFonts w:ascii="Arial Narrow" w:hAnsi="Arial Narrow" w:cs="Arial"/>
          <w:color w:val="000000"/>
        </w:rPr>
        <w:t>travaux,</w:t>
      </w:r>
      <w:r w:rsidRPr="00E27D49">
        <w:rPr>
          <w:rFonts w:ascii="Arial Narrow" w:hAnsi="Arial Narrow" w:cs="Arial"/>
          <w:color w:val="000000"/>
          <w:spacing w:val="10"/>
        </w:rPr>
        <w:t xml:space="preserve"> </w:t>
      </w:r>
      <w:r w:rsidRPr="00E27D49">
        <w:rPr>
          <w:rFonts w:ascii="Arial Narrow" w:hAnsi="Arial Narrow" w:cs="Arial"/>
          <w:color w:val="000000"/>
        </w:rPr>
        <w:t>la</w:t>
      </w:r>
      <w:r w:rsidRPr="00E27D49">
        <w:rPr>
          <w:rFonts w:ascii="Arial Narrow" w:hAnsi="Arial Narrow" w:cs="Arial"/>
          <w:color w:val="000000"/>
          <w:spacing w:val="10"/>
        </w:rPr>
        <w:t xml:space="preserve"> </w:t>
      </w:r>
      <w:r w:rsidRPr="00E27D49">
        <w:rPr>
          <w:rFonts w:ascii="Arial Narrow" w:hAnsi="Arial Narrow" w:cs="Arial"/>
          <w:color w:val="000000"/>
        </w:rPr>
        <w:t>plupart</w:t>
      </w:r>
      <w:r w:rsidRPr="00E27D49">
        <w:rPr>
          <w:rFonts w:ascii="Arial Narrow" w:hAnsi="Arial Narrow" w:cs="Arial"/>
          <w:color w:val="000000"/>
          <w:spacing w:val="10"/>
        </w:rPr>
        <w:t xml:space="preserve"> </w:t>
      </w:r>
      <w:r w:rsidRPr="00E27D49">
        <w:rPr>
          <w:rFonts w:ascii="Arial Narrow" w:hAnsi="Arial Narrow" w:cs="Arial"/>
          <w:color w:val="000000"/>
        </w:rPr>
        <w:t>des monnaies étrangères restant à payer sur le montant du marché peut être révisée d’un commun accord par l</w:t>
      </w:r>
      <w:r w:rsidR="0092047A" w:rsidRPr="00E27D49">
        <w:rPr>
          <w:rFonts w:ascii="Arial Narrow" w:hAnsi="Arial Narrow" w:cs="Arial"/>
          <w:color w:val="000000"/>
        </w:rPr>
        <w:t>e Maître d’Ouvrage</w:t>
      </w:r>
      <w:r w:rsidRPr="00E27D49">
        <w:rPr>
          <w:rFonts w:ascii="Arial Narrow" w:hAnsi="Arial Narrow" w:cs="Arial"/>
          <w:color w:val="000000"/>
        </w:rPr>
        <w:t xml:space="preserve"> et l’entrepreneur de façon à tenir compte de toute</w:t>
      </w:r>
      <w:r w:rsidRPr="00E27D49">
        <w:rPr>
          <w:rFonts w:ascii="Arial Narrow" w:hAnsi="Arial Narrow" w:cs="Arial"/>
          <w:color w:val="000000"/>
          <w:spacing w:val="14"/>
        </w:rPr>
        <w:t xml:space="preserve"> </w:t>
      </w:r>
      <w:r w:rsidRPr="00E27D49">
        <w:rPr>
          <w:rFonts w:ascii="Arial Narrow" w:hAnsi="Arial Narrow" w:cs="Arial"/>
          <w:color w:val="000000"/>
        </w:rPr>
        <w:t>modification</w:t>
      </w:r>
      <w:r w:rsidRPr="00E27D49">
        <w:rPr>
          <w:rFonts w:ascii="Arial Narrow" w:hAnsi="Arial Narrow" w:cs="Arial"/>
          <w:color w:val="000000"/>
          <w:spacing w:val="14"/>
        </w:rPr>
        <w:t xml:space="preserve"> </w:t>
      </w:r>
      <w:r w:rsidRPr="00E27D49">
        <w:rPr>
          <w:rFonts w:ascii="Arial Narrow" w:hAnsi="Arial Narrow" w:cs="Arial"/>
          <w:color w:val="000000"/>
        </w:rPr>
        <w:t>survenue</w:t>
      </w:r>
      <w:r w:rsidRPr="00E27D49">
        <w:rPr>
          <w:rFonts w:ascii="Arial Narrow" w:hAnsi="Arial Narrow" w:cs="Arial"/>
          <w:color w:val="000000"/>
          <w:spacing w:val="14"/>
        </w:rPr>
        <w:t xml:space="preserve"> </w:t>
      </w:r>
      <w:r w:rsidRPr="00E27D49">
        <w:rPr>
          <w:rFonts w:ascii="Arial Narrow" w:hAnsi="Arial Narrow" w:cs="Arial"/>
          <w:color w:val="000000"/>
        </w:rPr>
        <w:t>dans</w:t>
      </w:r>
      <w:r w:rsidRPr="00E27D49">
        <w:rPr>
          <w:rFonts w:ascii="Arial Narrow" w:hAnsi="Arial Narrow" w:cs="Arial"/>
          <w:color w:val="000000"/>
          <w:spacing w:val="14"/>
        </w:rPr>
        <w:t xml:space="preserve"> </w:t>
      </w:r>
      <w:r w:rsidRPr="00E27D49">
        <w:rPr>
          <w:rFonts w:ascii="Arial Narrow" w:hAnsi="Arial Narrow" w:cs="Arial"/>
          <w:color w:val="000000"/>
        </w:rPr>
        <w:t>les</w:t>
      </w:r>
      <w:r w:rsidRPr="00E27D49">
        <w:rPr>
          <w:rFonts w:ascii="Arial Narrow" w:hAnsi="Arial Narrow" w:cs="Arial"/>
          <w:color w:val="000000"/>
          <w:spacing w:val="14"/>
        </w:rPr>
        <w:t xml:space="preserve"> </w:t>
      </w:r>
      <w:r w:rsidRPr="00E27D49">
        <w:rPr>
          <w:rFonts w:ascii="Arial Narrow" w:hAnsi="Arial Narrow" w:cs="Arial"/>
          <w:color w:val="000000"/>
        </w:rPr>
        <w:t>besoins en</w:t>
      </w:r>
      <w:r w:rsidRPr="00E27D49">
        <w:rPr>
          <w:rFonts w:ascii="Arial Narrow" w:hAnsi="Arial Narrow" w:cs="Arial"/>
          <w:color w:val="000000"/>
          <w:spacing w:val="6"/>
        </w:rPr>
        <w:t xml:space="preserve"> </w:t>
      </w:r>
      <w:r w:rsidRPr="00E27D49">
        <w:rPr>
          <w:rFonts w:ascii="Arial Narrow" w:hAnsi="Arial Narrow" w:cs="Arial"/>
          <w:color w:val="000000"/>
        </w:rPr>
        <w:t>devises</w:t>
      </w:r>
      <w:r w:rsidRPr="00E27D49">
        <w:rPr>
          <w:rFonts w:ascii="Arial Narrow" w:hAnsi="Arial Narrow" w:cs="Arial"/>
          <w:color w:val="000000"/>
          <w:spacing w:val="6"/>
        </w:rPr>
        <w:t xml:space="preserve"> </w:t>
      </w:r>
      <w:r w:rsidRPr="00E27D49">
        <w:rPr>
          <w:rFonts w:ascii="Arial Narrow" w:hAnsi="Arial Narrow" w:cs="Arial"/>
          <w:color w:val="000000"/>
        </w:rPr>
        <w:t>au</w:t>
      </w:r>
      <w:r w:rsidRPr="00E27D49">
        <w:rPr>
          <w:rFonts w:ascii="Arial Narrow" w:hAnsi="Arial Narrow" w:cs="Arial"/>
          <w:color w:val="000000"/>
          <w:spacing w:val="6"/>
        </w:rPr>
        <w:t xml:space="preserve"> </w:t>
      </w:r>
      <w:r w:rsidRPr="00E27D49">
        <w:rPr>
          <w:rFonts w:ascii="Arial Narrow" w:hAnsi="Arial Narrow" w:cs="Arial"/>
          <w:color w:val="000000"/>
        </w:rPr>
        <w:t>titre</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marché.</w:t>
      </w:r>
    </w:p>
    <w:p w14:paraId="18631EA2" w14:textId="77777777" w:rsidR="00EB441F" w:rsidRPr="00E27D49" w:rsidRDefault="00661F1D" w:rsidP="006705D7">
      <w:pPr>
        <w:pStyle w:val="Titre3"/>
        <w:numPr>
          <w:ilvl w:val="0"/>
          <w:numId w:val="0"/>
        </w:numPr>
        <w:ind w:left="720" w:hanging="720"/>
        <w:rPr>
          <w:color w:val="000000"/>
        </w:rPr>
      </w:pPr>
      <w:bookmarkStart w:id="105" w:name="_Toc486416436"/>
      <w:bookmarkStart w:id="106" w:name="_Toc487280437"/>
      <w:bookmarkStart w:id="107" w:name="_Toc487353943"/>
      <w:bookmarkStart w:id="108" w:name="_Toc61542193"/>
      <w:r w:rsidRPr="00E27D49">
        <w:rPr>
          <w:color w:val="000000"/>
        </w:rPr>
        <w:t>Article 16 : Validité des offres</w:t>
      </w:r>
      <w:bookmarkEnd w:id="105"/>
      <w:bookmarkEnd w:id="106"/>
      <w:bookmarkEnd w:id="107"/>
      <w:bookmarkEnd w:id="108"/>
    </w:p>
    <w:p w14:paraId="2D9AE19A"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16.1. Les</w:t>
      </w:r>
      <w:r w:rsidRPr="00E27D49">
        <w:rPr>
          <w:rFonts w:ascii="Arial Narrow" w:hAnsi="Arial Narrow" w:cs="Arial"/>
          <w:color w:val="000000"/>
          <w:spacing w:val="-1"/>
        </w:rPr>
        <w:t xml:space="preserve"> </w:t>
      </w:r>
      <w:r w:rsidRPr="00E27D49">
        <w:rPr>
          <w:rFonts w:ascii="Arial Narrow" w:hAnsi="Arial Narrow" w:cs="Arial"/>
          <w:color w:val="000000"/>
        </w:rPr>
        <w:t>offres</w:t>
      </w:r>
      <w:r w:rsidRPr="00E27D49">
        <w:rPr>
          <w:rFonts w:ascii="Arial Narrow" w:hAnsi="Arial Narrow" w:cs="Arial"/>
          <w:color w:val="000000"/>
          <w:spacing w:val="-1"/>
        </w:rPr>
        <w:t xml:space="preserve"> </w:t>
      </w:r>
      <w:r w:rsidRPr="00E27D49">
        <w:rPr>
          <w:rFonts w:ascii="Arial Narrow" w:hAnsi="Arial Narrow" w:cs="Arial"/>
          <w:color w:val="000000"/>
        </w:rPr>
        <w:t>doivent</w:t>
      </w:r>
      <w:r w:rsidRPr="00E27D49">
        <w:rPr>
          <w:rFonts w:ascii="Arial Narrow" w:hAnsi="Arial Narrow" w:cs="Arial"/>
          <w:color w:val="000000"/>
          <w:spacing w:val="-1"/>
        </w:rPr>
        <w:t xml:space="preserve"> </w:t>
      </w:r>
      <w:r w:rsidRPr="00E27D49">
        <w:rPr>
          <w:rFonts w:ascii="Arial Narrow" w:hAnsi="Arial Narrow" w:cs="Arial"/>
          <w:color w:val="000000"/>
        </w:rPr>
        <w:t>demeurer</w:t>
      </w:r>
      <w:r w:rsidRPr="00E27D49">
        <w:rPr>
          <w:rFonts w:ascii="Arial Narrow" w:hAnsi="Arial Narrow" w:cs="Arial"/>
          <w:color w:val="000000"/>
          <w:spacing w:val="-1"/>
        </w:rPr>
        <w:t xml:space="preserve"> </w:t>
      </w:r>
      <w:r w:rsidRPr="00E27D49">
        <w:rPr>
          <w:rFonts w:ascii="Arial Narrow" w:hAnsi="Arial Narrow" w:cs="Arial"/>
          <w:color w:val="000000"/>
        </w:rPr>
        <w:t>valables</w:t>
      </w:r>
      <w:r w:rsidRPr="00E27D49">
        <w:rPr>
          <w:rFonts w:ascii="Arial Narrow" w:hAnsi="Arial Narrow" w:cs="Arial"/>
          <w:color w:val="000000"/>
          <w:spacing w:val="-1"/>
        </w:rPr>
        <w:t xml:space="preserve"> </w:t>
      </w:r>
      <w:r w:rsidRPr="00E27D49">
        <w:rPr>
          <w:rFonts w:ascii="Arial Narrow" w:hAnsi="Arial Narrow" w:cs="Arial"/>
          <w:color w:val="000000"/>
        </w:rPr>
        <w:t xml:space="preserve">pendant </w:t>
      </w:r>
      <w:r w:rsidRPr="00E27D49">
        <w:rPr>
          <w:rFonts w:ascii="Arial Narrow" w:hAnsi="Arial Narrow" w:cs="Arial"/>
          <w:color w:val="000000"/>
          <w:spacing w:val="5"/>
        </w:rPr>
        <w:t>l</w:t>
      </w:r>
      <w:r w:rsidRPr="00E27D49">
        <w:rPr>
          <w:rFonts w:ascii="Arial Narrow" w:hAnsi="Arial Narrow" w:cs="Arial"/>
          <w:color w:val="000000"/>
        </w:rPr>
        <w:t xml:space="preserve">a </w:t>
      </w:r>
      <w:r w:rsidRPr="00E27D49">
        <w:rPr>
          <w:rFonts w:ascii="Arial Narrow" w:hAnsi="Arial Narrow" w:cs="Arial"/>
          <w:color w:val="000000"/>
          <w:spacing w:val="5"/>
        </w:rPr>
        <w:t>périod</w:t>
      </w:r>
      <w:r w:rsidRPr="00E27D49">
        <w:rPr>
          <w:rFonts w:ascii="Arial Narrow" w:hAnsi="Arial Narrow" w:cs="Arial"/>
          <w:color w:val="000000"/>
        </w:rPr>
        <w:t xml:space="preserve">e </w:t>
      </w:r>
      <w:r w:rsidRPr="00E27D49">
        <w:rPr>
          <w:rFonts w:ascii="Arial Narrow" w:hAnsi="Arial Narrow" w:cs="Arial"/>
          <w:color w:val="000000"/>
          <w:spacing w:val="5"/>
        </w:rPr>
        <w:t>spécifié</w:t>
      </w:r>
      <w:r w:rsidRPr="00E27D49">
        <w:rPr>
          <w:rFonts w:ascii="Arial Narrow" w:hAnsi="Arial Narrow" w:cs="Arial"/>
          <w:color w:val="000000"/>
        </w:rPr>
        <w:t xml:space="preserve">e </w:t>
      </w:r>
      <w:r w:rsidRPr="00E27D49">
        <w:rPr>
          <w:rFonts w:ascii="Arial Narrow" w:hAnsi="Arial Narrow" w:cs="Arial"/>
          <w:color w:val="000000"/>
          <w:spacing w:val="5"/>
        </w:rPr>
        <w:t>dan</w:t>
      </w:r>
      <w:r w:rsidRPr="00E27D49">
        <w:rPr>
          <w:rFonts w:ascii="Arial Narrow" w:hAnsi="Arial Narrow" w:cs="Arial"/>
          <w:color w:val="000000"/>
        </w:rPr>
        <w:t xml:space="preserve">s </w:t>
      </w:r>
      <w:r w:rsidRPr="00E27D49">
        <w:rPr>
          <w:rFonts w:ascii="Arial Narrow" w:hAnsi="Arial Narrow" w:cs="Arial"/>
          <w:color w:val="000000"/>
          <w:spacing w:val="5"/>
        </w:rPr>
        <w:t>l</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Règlement </w:t>
      </w:r>
      <w:r w:rsidRPr="00E27D49">
        <w:rPr>
          <w:rFonts w:ascii="Arial Narrow" w:hAnsi="Arial Narrow" w:cs="Arial"/>
          <w:color w:val="000000"/>
        </w:rPr>
        <w:t>Particulier</w:t>
      </w:r>
      <w:r w:rsidRPr="00E27D49">
        <w:rPr>
          <w:rFonts w:ascii="Arial Narrow" w:hAnsi="Arial Narrow" w:cs="Arial"/>
          <w:color w:val="000000"/>
          <w:spacing w:val="9"/>
        </w:rPr>
        <w:t xml:space="preserve"> </w:t>
      </w:r>
      <w:r w:rsidRPr="00E27D49">
        <w:rPr>
          <w:rFonts w:ascii="Arial Narrow" w:hAnsi="Arial Narrow" w:cs="Arial"/>
          <w:color w:val="000000"/>
        </w:rPr>
        <w:t>de</w:t>
      </w:r>
      <w:r w:rsidRPr="00E27D49">
        <w:rPr>
          <w:rFonts w:ascii="Arial Narrow" w:hAnsi="Arial Narrow" w:cs="Arial"/>
          <w:color w:val="000000"/>
          <w:spacing w:val="9"/>
        </w:rPr>
        <w:t xml:space="preserve"> </w:t>
      </w:r>
      <w:r w:rsidRPr="00E27D49">
        <w:rPr>
          <w:rFonts w:ascii="Arial Narrow" w:hAnsi="Arial Narrow" w:cs="Arial"/>
          <w:color w:val="000000"/>
        </w:rPr>
        <w:t>l'Appel</w:t>
      </w:r>
      <w:r w:rsidRPr="00E27D49">
        <w:rPr>
          <w:rFonts w:ascii="Arial Narrow" w:hAnsi="Arial Narrow" w:cs="Arial"/>
          <w:color w:val="000000"/>
          <w:spacing w:val="9"/>
        </w:rPr>
        <w:t xml:space="preserve"> </w:t>
      </w:r>
      <w:r w:rsidRPr="00E27D49">
        <w:rPr>
          <w:rFonts w:ascii="Arial Narrow" w:hAnsi="Arial Narrow" w:cs="Arial"/>
          <w:color w:val="000000"/>
        </w:rPr>
        <w:t>d'Offres</w:t>
      </w:r>
      <w:r w:rsidRPr="00E27D49">
        <w:rPr>
          <w:rFonts w:ascii="Arial Narrow" w:hAnsi="Arial Narrow" w:cs="Arial"/>
          <w:color w:val="000000"/>
          <w:spacing w:val="9"/>
        </w:rPr>
        <w:t xml:space="preserve"> </w:t>
      </w:r>
      <w:r w:rsidRPr="00E27D49">
        <w:rPr>
          <w:rFonts w:ascii="Arial Narrow" w:hAnsi="Arial Narrow" w:cs="Arial"/>
          <w:color w:val="000000"/>
        </w:rPr>
        <w:t>à</w:t>
      </w:r>
      <w:r w:rsidRPr="00E27D49">
        <w:rPr>
          <w:rFonts w:ascii="Arial Narrow" w:hAnsi="Arial Narrow" w:cs="Arial"/>
          <w:color w:val="000000"/>
          <w:spacing w:val="9"/>
        </w:rPr>
        <w:t xml:space="preserve"> </w:t>
      </w:r>
      <w:r w:rsidRPr="00E27D49">
        <w:rPr>
          <w:rFonts w:ascii="Arial Narrow" w:hAnsi="Arial Narrow" w:cs="Arial"/>
          <w:color w:val="000000"/>
        </w:rPr>
        <w:t>compter</w:t>
      </w:r>
      <w:r w:rsidRPr="00E27D49">
        <w:rPr>
          <w:rFonts w:ascii="Arial Narrow" w:hAnsi="Arial Narrow" w:cs="Arial"/>
          <w:color w:val="000000"/>
          <w:spacing w:val="9"/>
        </w:rPr>
        <w:t xml:space="preserve"> </w:t>
      </w:r>
      <w:r w:rsidRPr="00E27D49">
        <w:rPr>
          <w:rFonts w:ascii="Arial Narrow" w:hAnsi="Arial Narrow" w:cs="Arial"/>
          <w:color w:val="000000"/>
        </w:rPr>
        <w:t>de</w:t>
      </w:r>
      <w:r w:rsidRPr="00E27D49">
        <w:rPr>
          <w:rFonts w:ascii="Arial Narrow" w:hAnsi="Arial Narrow" w:cs="Arial"/>
          <w:color w:val="000000"/>
          <w:spacing w:val="9"/>
        </w:rPr>
        <w:t xml:space="preserve"> </w:t>
      </w:r>
      <w:r w:rsidRPr="00E27D49">
        <w:rPr>
          <w:rFonts w:ascii="Arial Narrow" w:hAnsi="Arial Narrow" w:cs="Arial"/>
          <w:color w:val="000000"/>
        </w:rPr>
        <w:t>la date</w:t>
      </w:r>
      <w:r w:rsidRPr="00E27D49">
        <w:rPr>
          <w:rFonts w:ascii="Arial Narrow" w:hAnsi="Arial Narrow" w:cs="Arial"/>
          <w:color w:val="000000"/>
          <w:spacing w:val="20"/>
        </w:rPr>
        <w:t xml:space="preserve"> </w:t>
      </w:r>
      <w:r w:rsidRPr="00E27D49">
        <w:rPr>
          <w:rFonts w:ascii="Arial Narrow" w:hAnsi="Arial Narrow" w:cs="Arial"/>
          <w:color w:val="000000"/>
        </w:rPr>
        <w:t>de</w:t>
      </w:r>
      <w:r w:rsidRPr="00E27D49">
        <w:rPr>
          <w:rFonts w:ascii="Arial Narrow" w:hAnsi="Arial Narrow" w:cs="Arial"/>
          <w:color w:val="000000"/>
          <w:spacing w:val="20"/>
        </w:rPr>
        <w:t xml:space="preserve"> </w:t>
      </w:r>
      <w:r w:rsidRPr="00E27D49">
        <w:rPr>
          <w:rFonts w:ascii="Arial Narrow" w:hAnsi="Arial Narrow" w:cs="Arial"/>
          <w:color w:val="000000"/>
        </w:rPr>
        <w:t>remise</w:t>
      </w:r>
      <w:r w:rsidRPr="00E27D49">
        <w:rPr>
          <w:rFonts w:ascii="Arial Narrow" w:hAnsi="Arial Narrow" w:cs="Arial"/>
          <w:color w:val="000000"/>
          <w:spacing w:val="20"/>
        </w:rPr>
        <w:t xml:space="preserve"> </w:t>
      </w:r>
      <w:r w:rsidRPr="00E27D49">
        <w:rPr>
          <w:rFonts w:ascii="Arial Narrow" w:hAnsi="Arial Narrow" w:cs="Arial"/>
          <w:color w:val="000000"/>
        </w:rPr>
        <w:t>des</w:t>
      </w:r>
      <w:r w:rsidRPr="00E27D49">
        <w:rPr>
          <w:rFonts w:ascii="Arial Narrow" w:hAnsi="Arial Narrow" w:cs="Arial"/>
          <w:color w:val="000000"/>
          <w:spacing w:val="20"/>
        </w:rPr>
        <w:t xml:space="preserve"> </w:t>
      </w:r>
      <w:r w:rsidRPr="00E27D49">
        <w:rPr>
          <w:rFonts w:ascii="Arial Narrow" w:hAnsi="Arial Narrow" w:cs="Arial"/>
          <w:color w:val="000000"/>
        </w:rPr>
        <w:t>offres</w:t>
      </w:r>
      <w:r w:rsidRPr="00E27D49">
        <w:rPr>
          <w:rFonts w:ascii="Arial Narrow" w:hAnsi="Arial Narrow" w:cs="Arial"/>
          <w:color w:val="000000"/>
          <w:spacing w:val="20"/>
        </w:rPr>
        <w:t xml:space="preserve"> </w:t>
      </w:r>
      <w:r w:rsidRPr="00E27D49">
        <w:rPr>
          <w:rFonts w:ascii="Arial Narrow" w:hAnsi="Arial Narrow" w:cs="Arial"/>
          <w:color w:val="000000"/>
        </w:rPr>
        <w:t>fixée</w:t>
      </w:r>
      <w:r w:rsidRPr="00E27D49">
        <w:rPr>
          <w:rFonts w:ascii="Arial Narrow" w:hAnsi="Arial Narrow" w:cs="Arial"/>
          <w:color w:val="000000"/>
          <w:spacing w:val="20"/>
        </w:rPr>
        <w:t xml:space="preserve"> </w:t>
      </w:r>
      <w:r w:rsidRPr="00E27D49">
        <w:rPr>
          <w:rFonts w:ascii="Arial Narrow" w:hAnsi="Arial Narrow" w:cs="Arial"/>
          <w:color w:val="000000"/>
        </w:rPr>
        <w:t>par</w:t>
      </w:r>
      <w:r w:rsidRPr="00E27D49">
        <w:rPr>
          <w:rFonts w:ascii="Arial Narrow" w:hAnsi="Arial Narrow" w:cs="Arial"/>
          <w:color w:val="000000"/>
          <w:spacing w:val="20"/>
        </w:rPr>
        <w:t xml:space="preserve"> </w:t>
      </w:r>
      <w:r w:rsidRPr="00E27D49">
        <w:rPr>
          <w:rFonts w:ascii="Arial Narrow" w:hAnsi="Arial Narrow" w:cs="Arial"/>
          <w:color w:val="000000"/>
        </w:rPr>
        <w:t xml:space="preserve">l’Autorité Contractante, en application de l'article 22 du RGAO. Une offre valable pour une période </w:t>
      </w:r>
      <w:r w:rsidRPr="00E27D49">
        <w:rPr>
          <w:rFonts w:ascii="Arial Narrow" w:hAnsi="Arial Narrow" w:cs="Arial"/>
          <w:color w:val="000000"/>
          <w:spacing w:val="5"/>
        </w:rPr>
        <w:t>plu</w:t>
      </w:r>
      <w:r w:rsidRPr="00E27D49">
        <w:rPr>
          <w:rFonts w:ascii="Arial Narrow" w:hAnsi="Arial Narrow" w:cs="Arial"/>
          <w:color w:val="000000"/>
        </w:rPr>
        <w:t xml:space="preserve">s </w:t>
      </w:r>
      <w:r w:rsidRPr="00E27D49">
        <w:rPr>
          <w:rFonts w:ascii="Arial Narrow" w:hAnsi="Arial Narrow" w:cs="Arial"/>
          <w:color w:val="000000"/>
          <w:spacing w:val="5"/>
        </w:rPr>
        <w:t>court</w:t>
      </w:r>
      <w:r w:rsidRPr="00E27D49">
        <w:rPr>
          <w:rFonts w:ascii="Arial Narrow" w:hAnsi="Arial Narrow" w:cs="Arial"/>
          <w:color w:val="000000"/>
        </w:rPr>
        <w:t xml:space="preserve">e </w:t>
      </w:r>
      <w:r w:rsidRPr="00E27D49">
        <w:rPr>
          <w:rFonts w:ascii="Arial Narrow" w:hAnsi="Arial Narrow" w:cs="Arial"/>
          <w:color w:val="000000"/>
          <w:spacing w:val="5"/>
        </w:rPr>
        <w:t>ser</w:t>
      </w:r>
      <w:r w:rsidRPr="00E27D49">
        <w:rPr>
          <w:rFonts w:ascii="Arial Narrow" w:hAnsi="Arial Narrow" w:cs="Arial"/>
          <w:color w:val="000000"/>
        </w:rPr>
        <w:t>a</w:t>
      </w:r>
      <w:r w:rsidR="00EB441F" w:rsidRPr="00E27D49">
        <w:rPr>
          <w:rFonts w:ascii="Arial Narrow" w:hAnsi="Arial Narrow" w:cs="Arial"/>
          <w:color w:val="000000"/>
        </w:rPr>
        <w:t xml:space="preserve"> </w:t>
      </w:r>
      <w:r w:rsidRPr="00E27D49">
        <w:rPr>
          <w:rFonts w:ascii="Arial Narrow" w:hAnsi="Arial Narrow" w:cs="Arial"/>
          <w:color w:val="000000"/>
          <w:spacing w:val="5"/>
        </w:rPr>
        <w:t>rejeté</w:t>
      </w:r>
      <w:r w:rsidRPr="00E27D49">
        <w:rPr>
          <w:rFonts w:ascii="Arial Narrow" w:hAnsi="Arial Narrow" w:cs="Arial"/>
          <w:color w:val="000000"/>
        </w:rPr>
        <w:t xml:space="preserve">e </w:t>
      </w:r>
      <w:r w:rsidRPr="00E27D49">
        <w:rPr>
          <w:rFonts w:ascii="Arial Narrow" w:hAnsi="Arial Narrow" w:cs="Arial"/>
          <w:color w:val="000000"/>
          <w:spacing w:val="5"/>
        </w:rPr>
        <w:t>pa</w:t>
      </w:r>
      <w:r w:rsidRPr="00E27D49">
        <w:rPr>
          <w:rFonts w:ascii="Arial Narrow" w:hAnsi="Arial Narrow" w:cs="Arial"/>
          <w:color w:val="000000"/>
        </w:rPr>
        <w:t xml:space="preserve">r </w:t>
      </w:r>
      <w:r w:rsidRPr="00E27D49">
        <w:rPr>
          <w:rFonts w:ascii="Arial Narrow" w:hAnsi="Arial Narrow" w:cs="Arial"/>
          <w:color w:val="000000"/>
          <w:spacing w:val="5"/>
        </w:rPr>
        <w:t>l’Autorité Contractante</w:t>
      </w:r>
      <w:r w:rsidRPr="00E27D49">
        <w:rPr>
          <w:rFonts w:ascii="Arial Narrow" w:hAnsi="Arial Narrow" w:cs="Arial"/>
          <w:color w:val="000000"/>
        </w:rPr>
        <w:t xml:space="preserve"> comme</w:t>
      </w:r>
      <w:r w:rsidRPr="00E27D49">
        <w:rPr>
          <w:rFonts w:ascii="Arial Narrow" w:hAnsi="Arial Narrow" w:cs="Arial"/>
          <w:color w:val="000000"/>
          <w:spacing w:val="6"/>
        </w:rPr>
        <w:t xml:space="preserve"> </w:t>
      </w:r>
      <w:r w:rsidRPr="00E27D49">
        <w:rPr>
          <w:rFonts w:ascii="Arial Narrow" w:hAnsi="Arial Narrow" w:cs="Arial"/>
          <w:color w:val="000000"/>
        </w:rPr>
        <w:t>non</w:t>
      </w:r>
      <w:r w:rsidRPr="00E27D49">
        <w:rPr>
          <w:rFonts w:ascii="Arial Narrow" w:hAnsi="Arial Narrow" w:cs="Arial"/>
          <w:color w:val="000000"/>
          <w:spacing w:val="6"/>
        </w:rPr>
        <w:t xml:space="preserve"> </w:t>
      </w:r>
      <w:r w:rsidRPr="00E27D49">
        <w:rPr>
          <w:rFonts w:ascii="Arial Narrow" w:hAnsi="Arial Narrow" w:cs="Arial"/>
          <w:color w:val="000000"/>
        </w:rPr>
        <w:t>conforme.</w:t>
      </w:r>
    </w:p>
    <w:p w14:paraId="29CDA5FE"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 xml:space="preserve">16.2. </w:t>
      </w:r>
      <w:r w:rsidRPr="00E27D49">
        <w:rPr>
          <w:rFonts w:ascii="Arial Narrow" w:hAnsi="Arial Narrow" w:cs="Arial"/>
          <w:color w:val="000000"/>
          <w:spacing w:val="5"/>
        </w:rPr>
        <w:t>Dan</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de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circonstance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exceptionnelles,</w:t>
      </w:r>
      <w:r w:rsidR="00EB441F" w:rsidRPr="00E27D49">
        <w:rPr>
          <w:rFonts w:ascii="Arial Narrow" w:hAnsi="Arial Narrow" w:cs="Arial"/>
          <w:color w:val="000000"/>
          <w:spacing w:val="5"/>
        </w:rPr>
        <w:t xml:space="preserve"> </w:t>
      </w:r>
      <w:r w:rsidRPr="00E27D49">
        <w:rPr>
          <w:rFonts w:ascii="Arial Narrow" w:hAnsi="Arial Narrow" w:cs="Arial"/>
          <w:color w:val="000000"/>
        </w:rPr>
        <w:t>l</w:t>
      </w:r>
      <w:r w:rsidR="0092047A" w:rsidRPr="00E27D49">
        <w:rPr>
          <w:rFonts w:ascii="Arial Narrow" w:hAnsi="Arial Narrow" w:cs="Arial"/>
          <w:color w:val="000000"/>
        </w:rPr>
        <w:t>e Maître d’Ouvrage</w:t>
      </w:r>
      <w:r w:rsidRPr="00E27D49">
        <w:rPr>
          <w:rFonts w:ascii="Arial Narrow" w:hAnsi="Arial Narrow" w:cs="Arial"/>
          <w:color w:val="000000"/>
          <w:spacing w:val="19"/>
        </w:rPr>
        <w:t xml:space="preserve"> </w:t>
      </w:r>
      <w:r w:rsidRPr="00E27D49">
        <w:rPr>
          <w:rFonts w:ascii="Arial Narrow" w:hAnsi="Arial Narrow" w:cs="Arial"/>
          <w:color w:val="000000"/>
        </w:rPr>
        <w:t>peut</w:t>
      </w:r>
      <w:r w:rsidRPr="00E27D49">
        <w:rPr>
          <w:rFonts w:ascii="Arial Narrow" w:hAnsi="Arial Narrow" w:cs="Arial"/>
          <w:color w:val="000000"/>
          <w:spacing w:val="19"/>
        </w:rPr>
        <w:t xml:space="preserve"> </w:t>
      </w:r>
      <w:r w:rsidRPr="00E27D49">
        <w:rPr>
          <w:rFonts w:ascii="Arial Narrow" w:hAnsi="Arial Narrow" w:cs="Arial"/>
          <w:color w:val="000000"/>
        </w:rPr>
        <w:t>solliciter</w:t>
      </w:r>
      <w:r w:rsidRPr="00E27D49">
        <w:rPr>
          <w:rFonts w:ascii="Arial Narrow" w:hAnsi="Arial Narrow" w:cs="Arial"/>
          <w:color w:val="000000"/>
          <w:spacing w:val="19"/>
        </w:rPr>
        <w:t xml:space="preserve"> </w:t>
      </w:r>
      <w:r w:rsidRPr="00E27D49">
        <w:rPr>
          <w:rFonts w:ascii="Arial Narrow" w:hAnsi="Arial Narrow" w:cs="Arial"/>
          <w:color w:val="000000"/>
        </w:rPr>
        <w:t>le</w:t>
      </w:r>
      <w:r w:rsidRPr="00E27D49">
        <w:rPr>
          <w:rFonts w:ascii="Arial Narrow" w:hAnsi="Arial Narrow" w:cs="Arial"/>
          <w:color w:val="000000"/>
          <w:spacing w:val="19"/>
        </w:rPr>
        <w:t xml:space="preserve"> </w:t>
      </w:r>
      <w:r w:rsidRPr="00E27D49">
        <w:rPr>
          <w:rFonts w:ascii="Arial Narrow" w:hAnsi="Arial Narrow" w:cs="Arial"/>
          <w:color w:val="000000"/>
        </w:rPr>
        <w:t>consentement</w:t>
      </w:r>
      <w:r w:rsidR="00EB441F" w:rsidRPr="00E27D49">
        <w:rPr>
          <w:rFonts w:ascii="Arial Narrow" w:hAnsi="Arial Narrow" w:cs="Arial"/>
          <w:color w:val="000000"/>
        </w:rPr>
        <w:t xml:space="preserve"> </w:t>
      </w:r>
      <w:r w:rsidRPr="00E27D49">
        <w:rPr>
          <w:rFonts w:ascii="Arial Narrow" w:hAnsi="Arial Narrow" w:cs="Arial"/>
          <w:color w:val="000000"/>
        </w:rPr>
        <w:t>du</w:t>
      </w:r>
      <w:r w:rsidR="00EB441F" w:rsidRPr="00E27D49">
        <w:rPr>
          <w:rFonts w:ascii="Arial Narrow" w:hAnsi="Arial Narrow" w:cs="Arial"/>
          <w:color w:val="000000"/>
        </w:rPr>
        <w:t xml:space="preserve"> </w:t>
      </w:r>
      <w:r w:rsidRPr="00E27D49">
        <w:rPr>
          <w:rFonts w:ascii="Arial Narrow" w:hAnsi="Arial Narrow" w:cs="Arial"/>
          <w:color w:val="000000"/>
        </w:rPr>
        <w:t>soumissionnaire</w:t>
      </w:r>
      <w:r w:rsidR="00EB441F" w:rsidRPr="00E27D49">
        <w:rPr>
          <w:rFonts w:ascii="Arial Narrow" w:hAnsi="Arial Narrow" w:cs="Arial"/>
          <w:color w:val="000000"/>
        </w:rPr>
        <w:t xml:space="preserve"> </w:t>
      </w:r>
      <w:r w:rsidRPr="00E27D49">
        <w:rPr>
          <w:rFonts w:ascii="Arial Narrow" w:hAnsi="Arial Narrow" w:cs="Arial"/>
          <w:color w:val="000000"/>
        </w:rPr>
        <w:t>à</w:t>
      </w:r>
      <w:r w:rsidR="00EB441F" w:rsidRPr="00E27D49">
        <w:rPr>
          <w:rFonts w:ascii="Arial Narrow" w:hAnsi="Arial Narrow" w:cs="Arial"/>
          <w:color w:val="000000"/>
        </w:rPr>
        <w:t xml:space="preserve"> </w:t>
      </w:r>
      <w:r w:rsidRPr="00E27D49">
        <w:rPr>
          <w:rFonts w:ascii="Arial Narrow" w:hAnsi="Arial Narrow" w:cs="Arial"/>
          <w:color w:val="000000"/>
        </w:rPr>
        <w:t>une</w:t>
      </w:r>
      <w:r w:rsidR="00EB441F" w:rsidRPr="00E27D49">
        <w:rPr>
          <w:rFonts w:ascii="Arial Narrow" w:hAnsi="Arial Narrow" w:cs="Arial"/>
          <w:color w:val="000000"/>
        </w:rPr>
        <w:t xml:space="preserve"> </w:t>
      </w:r>
      <w:r w:rsidRPr="00E27D49">
        <w:rPr>
          <w:rFonts w:ascii="Arial Narrow" w:hAnsi="Arial Narrow" w:cs="Arial"/>
          <w:color w:val="000000"/>
        </w:rPr>
        <w:t>prolongation</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délai</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validité.</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demande</w:t>
      </w:r>
      <w:r w:rsidRPr="00E27D49">
        <w:rPr>
          <w:rFonts w:ascii="Arial Narrow" w:hAnsi="Arial Narrow" w:cs="Arial"/>
          <w:color w:val="000000"/>
          <w:spacing w:val="6"/>
        </w:rPr>
        <w:t xml:space="preserve"> </w:t>
      </w:r>
      <w:r w:rsidRPr="00E27D49">
        <w:rPr>
          <w:rFonts w:ascii="Arial Narrow" w:hAnsi="Arial Narrow" w:cs="Arial"/>
          <w:color w:val="000000"/>
        </w:rPr>
        <w:t>et</w:t>
      </w:r>
      <w:r w:rsidRPr="00E27D49">
        <w:rPr>
          <w:rFonts w:ascii="Arial Narrow" w:hAnsi="Arial Narrow" w:cs="Arial"/>
          <w:color w:val="000000"/>
          <w:spacing w:val="6"/>
        </w:rPr>
        <w:t xml:space="preserve"> </w:t>
      </w:r>
      <w:r w:rsidRPr="00E27D49">
        <w:rPr>
          <w:rFonts w:ascii="Arial Narrow" w:hAnsi="Arial Narrow" w:cs="Arial"/>
          <w:color w:val="000000"/>
        </w:rPr>
        <w:t>les réponses qui lui seront faites le seront par écrit (ou par télécopie). La validité de la caution</w:t>
      </w:r>
      <w:r w:rsidRPr="00E27D49">
        <w:rPr>
          <w:rFonts w:ascii="Arial Narrow" w:hAnsi="Arial Narrow" w:cs="Arial"/>
          <w:color w:val="000000"/>
          <w:spacing w:val="2"/>
        </w:rPr>
        <w:t xml:space="preserve"> </w:t>
      </w:r>
      <w:r w:rsidRPr="00E27D49">
        <w:rPr>
          <w:rFonts w:ascii="Arial Narrow" w:hAnsi="Arial Narrow" w:cs="Arial"/>
          <w:color w:val="000000"/>
        </w:rPr>
        <w:t>de</w:t>
      </w:r>
      <w:r w:rsidRPr="00E27D49">
        <w:rPr>
          <w:rFonts w:ascii="Arial Narrow" w:hAnsi="Arial Narrow" w:cs="Arial"/>
          <w:color w:val="000000"/>
          <w:spacing w:val="2"/>
        </w:rPr>
        <w:t xml:space="preserve"> </w:t>
      </w:r>
      <w:r w:rsidRPr="00E27D49">
        <w:rPr>
          <w:rFonts w:ascii="Arial Narrow" w:hAnsi="Arial Narrow" w:cs="Arial"/>
          <w:color w:val="000000"/>
        </w:rPr>
        <w:t>soumission</w:t>
      </w:r>
      <w:r w:rsidRPr="00E27D49">
        <w:rPr>
          <w:rFonts w:ascii="Arial Narrow" w:hAnsi="Arial Narrow" w:cs="Arial"/>
          <w:color w:val="000000"/>
          <w:spacing w:val="2"/>
        </w:rPr>
        <w:t xml:space="preserve"> </w:t>
      </w:r>
      <w:r w:rsidRPr="00E27D49">
        <w:rPr>
          <w:rFonts w:ascii="Arial Narrow" w:hAnsi="Arial Narrow" w:cs="Arial"/>
          <w:color w:val="000000"/>
        </w:rPr>
        <w:t>prévue</w:t>
      </w:r>
      <w:r w:rsidRPr="00E27D49">
        <w:rPr>
          <w:rFonts w:ascii="Arial Narrow" w:hAnsi="Arial Narrow" w:cs="Arial"/>
          <w:color w:val="000000"/>
          <w:spacing w:val="2"/>
        </w:rPr>
        <w:t xml:space="preserve"> </w:t>
      </w:r>
      <w:r w:rsidRPr="00E27D49">
        <w:rPr>
          <w:rFonts w:ascii="Arial Narrow" w:hAnsi="Arial Narrow" w:cs="Arial"/>
          <w:color w:val="000000"/>
        </w:rPr>
        <w:t>à</w:t>
      </w:r>
      <w:r w:rsidRPr="00E27D49">
        <w:rPr>
          <w:rFonts w:ascii="Arial Narrow" w:hAnsi="Arial Narrow" w:cs="Arial"/>
          <w:color w:val="000000"/>
          <w:spacing w:val="2"/>
        </w:rPr>
        <w:t xml:space="preserve"> </w:t>
      </w:r>
      <w:r w:rsidRPr="00E27D49">
        <w:rPr>
          <w:rFonts w:ascii="Arial Narrow" w:hAnsi="Arial Narrow" w:cs="Arial"/>
          <w:color w:val="000000"/>
        </w:rPr>
        <w:t>l'article</w:t>
      </w:r>
      <w:r w:rsidRPr="00E27D49">
        <w:rPr>
          <w:rFonts w:ascii="Arial Narrow" w:hAnsi="Arial Narrow" w:cs="Arial"/>
          <w:color w:val="000000"/>
          <w:spacing w:val="2"/>
        </w:rPr>
        <w:t xml:space="preserve"> </w:t>
      </w:r>
      <w:r w:rsidRPr="00E27D49">
        <w:rPr>
          <w:rFonts w:ascii="Arial Narrow" w:hAnsi="Arial Narrow" w:cs="Arial"/>
          <w:color w:val="000000"/>
        </w:rPr>
        <w:t>17</w:t>
      </w:r>
      <w:r w:rsidRPr="00E27D49">
        <w:rPr>
          <w:rFonts w:ascii="Arial Narrow" w:hAnsi="Arial Narrow" w:cs="Arial"/>
          <w:color w:val="000000"/>
          <w:spacing w:val="2"/>
        </w:rPr>
        <w:t xml:space="preserve"> </w:t>
      </w:r>
      <w:r w:rsidRPr="00E27D49">
        <w:rPr>
          <w:rFonts w:ascii="Arial Narrow" w:hAnsi="Arial Narrow" w:cs="Arial"/>
          <w:color w:val="000000"/>
        </w:rPr>
        <w:t xml:space="preserve">du RGAO sera de même prolongée pour une durée correspondante. Un Soumissionnaire peut refuser de prolonger la validité de son offre sans perdre sa caution de soumission. </w:t>
      </w:r>
      <w:r w:rsidRPr="00E27D49">
        <w:rPr>
          <w:rFonts w:ascii="Arial Narrow" w:hAnsi="Arial Narrow" w:cs="Arial"/>
          <w:color w:val="000000"/>
          <w:spacing w:val="5"/>
        </w:rPr>
        <w:t>U</w:t>
      </w:r>
      <w:r w:rsidRPr="00E27D49">
        <w:rPr>
          <w:rFonts w:ascii="Arial Narrow" w:hAnsi="Arial Narrow" w:cs="Arial"/>
          <w:color w:val="000000"/>
        </w:rPr>
        <w:t>n</w:t>
      </w:r>
      <w:r w:rsidR="00EB441F" w:rsidRPr="00E27D49">
        <w:rPr>
          <w:rFonts w:ascii="Arial Narrow" w:hAnsi="Arial Narrow" w:cs="Arial"/>
          <w:color w:val="000000"/>
        </w:rPr>
        <w:t xml:space="preserve"> </w:t>
      </w:r>
      <w:r w:rsidRPr="00E27D49">
        <w:rPr>
          <w:rFonts w:ascii="Arial Narrow" w:hAnsi="Arial Narrow" w:cs="Arial"/>
          <w:color w:val="000000"/>
          <w:spacing w:val="5"/>
        </w:rPr>
        <w:t>soumissionnair</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qu</w:t>
      </w:r>
      <w:r w:rsidRPr="00E27D49">
        <w:rPr>
          <w:rFonts w:ascii="Arial Narrow" w:hAnsi="Arial Narrow" w:cs="Arial"/>
          <w:color w:val="000000"/>
        </w:rPr>
        <w:t>i</w:t>
      </w:r>
      <w:r w:rsidR="00EB441F" w:rsidRPr="00E27D49">
        <w:rPr>
          <w:rFonts w:ascii="Arial Narrow" w:hAnsi="Arial Narrow" w:cs="Arial"/>
          <w:color w:val="000000"/>
        </w:rPr>
        <w:t xml:space="preserve"> </w:t>
      </w:r>
      <w:r w:rsidRPr="00E27D49">
        <w:rPr>
          <w:rFonts w:ascii="Arial Narrow" w:hAnsi="Arial Narrow" w:cs="Arial"/>
          <w:color w:val="000000"/>
          <w:spacing w:val="5"/>
        </w:rPr>
        <w:t>consen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rPr>
        <w:t>à</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une </w:t>
      </w:r>
      <w:r w:rsidRPr="00E27D49">
        <w:rPr>
          <w:rFonts w:ascii="Arial Narrow" w:hAnsi="Arial Narrow" w:cs="Arial"/>
          <w:color w:val="000000"/>
        </w:rPr>
        <w:t>prolongation ne se verra pas demander de modifier son offre, ni ne sera autorisé à le faire.</w:t>
      </w:r>
    </w:p>
    <w:p w14:paraId="5165BAF8" w14:textId="77777777" w:rsidR="00EB441F" w:rsidRPr="00E27D49" w:rsidRDefault="00661F1D" w:rsidP="00661F1D">
      <w:pPr>
        <w:widowControl w:val="0"/>
        <w:tabs>
          <w:tab w:val="left" w:pos="800"/>
          <w:tab w:val="left" w:pos="2000"/>
          <w:tab w:val="left" w:pos="3220"/>
          <w:tab w:val="left" w:pos="3960"/>
        </w:tabs>
        <w:autoSpaceDE w:val="0"/>
        <w:jc w:val="both"/>
        <w:rPr>
          <w:rFonts w:ascii="Arial Narrow" w:hAnsi="Arial Narrow"/>
          <w:color w:val="000000"/>
        </w:rPr>
      </w:pPr>
      <w:r w:rsidRPr="00E27D49">
        <w:rPr>
          <w:rFonts w:ascii="Arial Narrow" w:hAnsi="Arial Narrow" w:cs="Arial"/>
          <w:color w:val="000000"/>
        </w:rPr>
        <w:t>16.3.</w:t>
      </w:r>
      <w:r w:rsidR="00EB441F" w:rsidRPr="00E27D49">
        <w:rPr>
          <w:rFonts w:ascii="Arial Narrow" w:hAnsi="Arial Narrow" w:cs="Arial"/>
          <w:color w:val="000000"/>
        </w:rPr>
        <w:t xml:space="preserve"> </w:t>
      </w:r>
      <w:r w:rsidRPr="00E27D49">
        <w:rPr>
          <w:rFonts w:ascii="Arial Narrow" w:hAnsi="Arial Narrow" w:cs="Arial"/>
          <w:color w:val="000000"/>
        </w:rPr>
        <w:t>Lorsque</w:t>
      </w:r>
      <w:r w:rsidRPr="00E27D49">
        <w:rPr>
          <w:rFonts w:ascii="Arial Narrow" w:hAnsi="Arial Narrow" w:cs="Arial"/>
          <w:color w:val="000000"/>
          <w:spacing w:val="8"/>
        </w:rPr>
        <w:t xml:space="preserve"> </w:t>
      </w:r>
      <w:r w:rsidRPr="00E27D49">
        <w:rPr>
          <w:rFonts w:ascii="Arial Narrow" w:hAnsi="Arial Narrow" w:cs="Arial"/>
          <w:color w:val="000000"/>
        </w:rPr>
        <w:t>le</w:t>
      </w:r>
      <w:r w:rsidRPr="00E27D49">
        <w:rPr>
          <w:rFonts w:ascii="Arial Narrow" w:hAnsi="Arial Narrow" w:cs="Arial"/>
          <w:color w:val="000000"/>
          <w:spacing w:val="8"/>
        </w:rPr>
        <w:t xml:space="preserve"> </w:t>
      </w:r>
      <w:r w:rsidRPr="00E27D49">
        <w:rPr>
          <w:rFonts w:ascii="Arial Narrow" w:hAnsi="Arial Narrow" w:cs="Arial"/>
          <w:color w:val="000000"/>
        </w:rPr>
        <w:t>marché</w:t>
      </w:r>
      <w:r w:rsidRPr="00E27D49">
        <w:rPr>
          <w:rFonts w:ascii="Arial Narrow" w:hAnsi="Arial Narrow" w:cs="Arial"/>
          <w:color w:val="000000"/>
          <w:spacing w:val="8"/>
        </w:rPr>
        <w:t xml:space="preserve"> </w:t>
      </w:r>
      <w:r w:rsidRPr="00E27D49">
        <w:rPr>
          <w:rFonts w:ascii="Arial Narrow" w:hAnsi="Arial Narrow" w:cs="Arial"/>
          <w:color w:val="000000"/>
        </w:rPr>
        <w:t>ne</w:t>
      </w:r>
      <w:r w:rsidRPr="00E27D49">
        <w:rPr>
          <w:rFonts w:ascii="Arial Narrow" w:hAnsi="Arial Narrow" w:cs="Arial"/>
          <w:color w:val="000000"/>
          <w:spacing w:val="8"/>
        </w:rPr>
        <w:t xml:space="preserve"> </w:t>
      </w:r>
      <w:r w:rsidRPr="00E27D49">
        <w:rPr>
          <w:rFonts w:ascii="Arial Narrow" w:hAnsi="Arial Narrow" w:cs="Arial"/>
          <w:color w:val="000000"/>
        </w:rPr>
        <w:t>comporte</w:t>
      </w:r>
      <w:r w:rsidRPr="00E27D49">
        <w:rPr>
          <w:rFonts w:ascii="Arial Narrow" w:hAnsi="Arial Narrow" w:cs="Arial"/>
          <w:color w:val="000000"/>
          <w:spacing w:val="8"/>
        </w:rPr>
        <w:t xml:space="preserve"> </w:t>
      </w:r>
      <w:r w:rsidRPr="00E27D49">
        <w:rPr>
          <w:rFonts w:ascii="Arial Narrow" w:hAnsi="Arial Narrow" w:cs="Arial"/>
          <w:color w:val="000000"/>
        </w:rPr>
        <w:t>pas</w:t>
      </w:r>
      <w:r w:rsidRPr="00E27D49">
        <w:rPr>
          <w:rFonts w:ascii="Arial Narrow" w:hAnsi="Arial Narrow" w:cs="Arial"/>
          <w:color w:val="000000"/>
          <w:spacing w:val="8"/>
        </w:rPr>
        <w:t xml:space="preserve"> </w:t>
      </w:r>
      <w:r w:rsidRPr="00E27D49">
        <w:rPr>
          <w:rFonts w:ascii="Arial Narrow" w:hAnsi="Arial Narrow" w:cs="Arial"/>
          <w:color w:val="000000"/>
        </w:rPr>
        <w:t>d’article de révision de prix et que la période de validité des offres est prorogée de plus de soixante</w:t>
      </w:r>
      <w:r w:rsidRPr="00E27D49">
        <w:rPr>
          <w:rFonts w:ascii="Arial Narrow" w:hAnsi="Arial Narrow" w:cs="Arial"/>
          <w:color w:val="000000"/>
          <w:spacing w:val="6"/>
        </w:rPr>
        <w:t xml:space="preserve"> </w:t>
      </w:r>
      <w:r w:rsidRPr="00E27D49">
        <w:rPr>
          <w:rFonts w:ascii="Arial Narrow" w:hAnsi="Arial Narrow" w:cs="Arial"/>
          <w:color w:val="000000"/>
        </w:rPr>
        <w:t>(60)</w:t>
      </w:r>
      <w:r w:rsidRPr="00E27D49">
        <w:rPr>
          <w:rFonts w:ascii="Arial Narrow" w:hAnsi="Arial Narrow" w:cs="Arial"/>
          <w:color w:val="000000"/>
          <w:spacing w:val="6"/>
        </w:rPr>
        <w:t xml:space="preserve"> </w:t>
      </w:r>
      <w:r w:rsidRPr="00E27D49">
        <w:rPr>
          <w:rFonts w:ascii="Arial Narrow" w:hAnsi="Arial Narrow" w:cs="Arial"/>
          <w:color w:val="000000"/>
        </w:rPr>
        <w:t>jours,</w:t>
      </w:r>
      <w:r w:rsidRPr="00E27D49">
        <w:rPr>
          <w:rFonts w:ascii="Arial Narrow" w:hAnsi="Arial Narrow" w:cs="Arial"/>
          <w:color w:val="000000"/>
          <w:spacing w:val="6"/>
        </w:rPr>
        <w:t xml:space="preserve"> </w:t>
      </w:r>
      <w:r w:rsidRPr="00E27D49">
        <w:rPr>
          <w:rFonts w:ascii="Arial Narrow" w:hAnsi="Arial Narrow" w:cs="Arial"/>
          <w:color w:val="000000"/>
        </w:rPr>
        <w:t>les</w:t>
      </w:r>
      <w:r w:rsidRPr="00E27D49">
        <w:rPr>
          <w:rFonts w:ascii="Arial Narrow" w:hAnsi="Arial Narrow" w:cs="Arial"/>
          <w:color w:val="000000"/>
          <w:spacing w:val="6"/>
        </w:rPr>
        <w:t xml:space="preserve"> </w:t>
      </w:r>
      <w:r w:rsidRPr="00E27D49">
        <w:rPr>
          <w:rFonts w:ascii="Arial Narrow" w:hAnsi="Arial Narrow" w:cs="Arial"/>
          <w:color w:val="000000"/>
        </w:rPr>
        <w:t>montants</w:t>
      </w:r>
      <w:r w:rsidRPr="00E27D49">
        <w:rPr>
          <w:rFonts w:ascii="Arial Narrow" w:hAnsi="Arial Narrow" w:cs="Arial"/>
          <w:color w:val="000000"/>
          <w:spacing w:val="6"/>
        </w:rPr>
        <w:t xml:space="preserve"> </w:t>
      </w:r>
      <w:r w:rsidRPr="00E27D49">
        <w:rPr>
          <w:rFonts w:ascii="Arial Narrow" w:hAnsi="Arial Narrow" w:cs="Arial"/>
          <w:color w:val="000000"/>
        </w:rPr>
        <w:t>payables</w:t>
      </w:r>
      <w:r w:rsidRPr="00E27D49">
        <w:rPr>
          <w:rFonts w:ascii="Arial Narrow" w:hAnsi="Arial Narrow" w:cs="Arial"/>
          <w:color w:val="000000"/>
          <w:spacing w:val="6"/>
        </w:rPr>
        <w:t xml:space="preserve"> </w:t>
      </w:r>
      <w:r w:rsidRPr="00E27D49">
        <w:rPr>
          <w:rFonts w:ascii="Arial Narrow" w:hAnsi="Arial Narrow" w:cs="Arial"/>
          <w:color w:val="000000"/>
        </w:rPr>
        <w:t>au soumissionnaire</w:t>
      </w:r>
      <w:r w:rsidRPr="00E27D49">
        <w:rPr>
          <w:rFonts w:ascii="Arial Narrow" w:hAnsi="Arial Narrow" w:cs="Arial"/>
          <w:color w:val="000000"/>
          <w:spacing w:val="8"/>
        </w:rPr>
        <w:t xml:space="preserve"> </w:t>
      </w:r>
      <w:r w:rsidRPr="00E27D49">
        <w:rPr>
          <w:rFonts w:ascii="Arial Narrow" w:hAnsi="Arial Narrow" w:cs="Arial"/>
          <w:color w:val="000000"/>
        </w:rPr>
        <w:t>retenu,</w:t>
      </w:r>
      <w:r w:rsidRPr="00E27D49">
        <w:rPr>
          <w:rFonts w:ascii="Arial Narrow" w:hAnsi="Arial Narrow" w:cs="Arial"/>
          <w:color w:val="000000"/>
          <w:spacing w:val="8"/>
        </w:rPr>
        <w:t xml:space="preserve"> </w:t>
      </w:r>
      <w:r w:rsidRPr="00E27D49">
        <w:rPr>
          <w:rFonts w:ascii="Arial Narrow" w:hAnsi="Arial Narrow" w:cs="Arial"/>
          <w:color w:val="000000"/>
        </w:rPr>
        <w:t>seront</w:t>
      </w:r>
      <w:r w:rsidRPr="00E27D49">
        <w:rPr>
          <w:rFonts w:ascii="Arial Narrow" w:hAnsi="Arial Narrow" w:cs="Arial"/>
          <w:color w:val="000000"/>
          <w:spacing w:val="8"/>
        </w:rPr>
        <w:t xml:space="preserve"> </w:t>
      </w:r>
      <w:r w:rsidRPr="00E27D49">
        <w:rPr>
          <w:rFonts w:ascii="Arial Narrow" w:hAnsi="Arial Narrow" w:cs="Arial"/>
          <w:color w:val="000000"/>
        </w:rPr>
        <w:t>actualisés</w:t>
      </w:r>
      <w:r w:rsidRPr="00E27D49">
        <w:rPr>
          <w:rFonts w:ascii="Arial Narrow" w:hAnsi="Arial Narrow" w:cs="Arial"/>
          <w:color w:val="000000"/>
          <w:spacing w:val="8"/>
        </w:rPr>
        <w:t xml:space="preserve"> </w:t>
      </w:r>
      <w:r w:rsidRPr="00E27D49">
        <w:rPr>
          <w:rFonts w:ascii="Arial Narrow" w:hAnsi="Arial Narrow" w:cs="Arial"/>
          <w:color w:val="000000"/>
        </w:rPr>
        <w:t>par application</w:t>
      </w:r>
      <w:r w:rsidRPr="00E27D49">
        <w:rPr>
          <w:rFonts w:ascii="Arial Narrow" w:hAnsi="Arial Narrow" w:cs="Arial"/>
          <w:color w:val="000000"/>
          <w:spacing w:val="22"/>
        </w:rPr>
        <w:t xml:space="preserve"> </w:t>
      </w:r>
      <w:r w:rsidRPr="00E27D49">
        <w:rPr>
          <w:rFonts w:ascii="Arial Narrow" w:hAnsi="Arial Narrow" w:cs="Arial"/>
          <w:color w:val="000000"/>
        </w:rPr>
        <w:t>de</w:t>
      </w:r>
      <w:r w:rsidRPr="00E27D49">
        <w:rPr>
          <w:rFonts w:ascii="Arial Narrow" w:hAnsi="Arial Narrow" w:cs="Arial"/>
          <w:color w:val="000000"/>
          <w:spacing w:val="22"/>
        </w:rPr>
        <w:t xml:space="preserve"> </w:t>
      </w:r>
      <w:r w:rsidRPr="00E27D49">
        <w:rPr>
          <w:rFonts w:ascii="Arial Narrow" w:hAnsi="Arial Narrow" w:cs="Arial"/>
          <w:color w:val="000000"/>
        </w:rPr>
        <w:t>la</w:t>
      </w:r>
      <w:r w:rsidRPr="00E27D49">
        <w:rPr>
          <w:rFonts w:ascii="Arial Narrow" w:hAnsi="Arial Narrow" w:cs="Arial"/>
          <w:color w:val="000000"/>
          <w:spacing w:val="22"/>
        </w:rPr>
        <w:t xml:space="preserve"> </w:t>
      </w:r>
      <w:r w:rsidRPr="00E27D49">
        <w:rPr>
          <w:rFonts w:ascii="Arial Narrow" w:hAnsi="Arial Narrow" w:cs="Arial"/>
          <w:color w:val="000000"/>
        </w:rPr>
        <w:t>formule</w:t>
      </w:r>
      <w:r w:rsidRPr="00E27D49">
        <w:rPr>
          <w:rFonts w:ascii="Arial Narrow" w:hAnsi="Arial Narrow" w:cs="Arial"/>
          <w:color w:val="000000"/>
          <w:spacing w:val="22"/>
        </w:rPr>
        <w:t xml:space="preserve"> </w:t>
      </w:r>
      <w:r w:rsidRPr="00E27D49">
        <w:rPr>
          <w:rFonts w:ascii="Arial Narrow" w:hAnsi="Arial Narrow" w:cs="Arial"/>
          <w:color w:val="000000"/>
        </w:rPr>
        <w:t>y</w:t>
      </w:r>
      <w:r w:rsidRPr="00E27D49">
        <w:rPr>
          <w:rFonts w:ascii="Arial Narrow" w:hAnsi="Arial Narrow" w:cs="Arial"/>
          <w:color w:val="000000"/>
          <w:spacing w:val="22"/>
        </w:rPr>
        <w:t xml:space="preserve"> </w:t>
      </w:r>
      <w:r w:rsidRPr="00E27D49">
        <w:rPr>
          <w:rFonts w:ascii="Arial Narrow" w:hAnsi="Arial Narrow" w:cs="Arial"/>
          <w:color w:val="000000"/>
        </w:rPr>
        <w:t>relative</w:t>
      </w:r>
      <w:r w:rsidRPr="00E27D49">
        <w:rPr>
          <w:rFonts w:ascii="Arial Narrow" w:hAnsi="Arial Narrow" w:cs="Arial"/>
          <w:color w:val="000000"/>
          <w:spacing w:val="22"/>
        </w:rPr>
        <w:t xml:space="preserve"> </w:t>
      </w:r>
      <w:r w:rsidRPr="00E27D49">
        <w:rPr>
          <w:rFonts w:ascii="Arial Narrow" w:hAnsi="Arial Narrow" w:cs="Arial"/>
          <w:color w:val="000000"/>
        </w:rPr>
        <w:t>figurant</w:t>
      </w:r>
      <w:r w:rsidRPr="00E27D49">
        <w:rPr>
          <w:rFonts w:ascii="Arial Narrow" w:hAnsi="Arial Narrow" w:cs="Arial"/>
          <w:color w:val="000000"/>
          <w:spacing w:val="22"/>
        </w:rPr>
        <w:t xml:space="preserve"> </w:t>
      </w:r>
      <w:r w:rsidRPr="00E27D49">
        <w:rPr>
          <w:rFonts w:ascii="Arial Narrow" w:hAnsi="Arial Narrow" w:cs="Arial"/>
          <w:color w:val="000000"/>
        </w:rPr>
        <w:t>à la demande de prorogation que l</w:t>
      </w:r>
      <w:r w:rsidR="0092047A" w:rsidRPr="00E27D49">
        <w:rPr>
          <w:rFonts w:ascii="Arial Narrow" w:hAnsi="Arial Narrow" w:cs="Arial"/>
          <w:color w:val="000000"/>
        </w:rPr>
        <w:t>e Maître d’Ouvrage</w:t>
      </w:r>
      <w:r w:rsidRPr="00E27D49">
        <w:rPr>
          <w:rFonts w:ascii="Arial Narrow" w:hAnsi="Arial Narrow" w:cs="Arial"/>
          <w:b/>
          <w:i/>
          <w:color w:val="000000"/>
        </w:rPr>
        <w:t xml:space="preserve"> </w:t>
      </w:r>
      <w:r w:rsidRPr="00E27D49">
        <w:rPr>
          <w:rFonts w:ascii="Arial Narrow" w:hAnsi="Arial Narrow" w:cs="Arial"/>
          <w:color w:val="000000"/>
          <w:spacing w:val="5"/>
        </w:rPr>
        <w:t>adresser</w:t>
      </w:r>
      <w:r w:rsidRPr="00E27D49">
        <w:rPr>
          <w:rFonts w:ascii="Arial Narrow" w:hAnsi="Arial Narrow" w:cs="Arial"/>
          <w:color w:val="000000"/>
        </w:rPr>
        <w:t>a</w:t>
      </w:r>
      <w:r w:rsidRPr="00E27D49">
        <w:rPr>
          <w:rFonts w:ascii="Arial Narrow" w:hAnsi="Arial Narrow" w:cs="Arial"/>
          <w:b/>
          <w:i/>
          <w:color w:val="000000"/>
        </w:rPr>
        <w:t xml:space="preserve"> </w:t>
      </w:r>
      <w:r w:rsidRPr="00E27D49">
        <w:rPr>
          <w:rFonts w:ascii="Arial Narrow" w:hAnsi="Arial Narrow" w:cs="Arial"/>
          <w:color w:val="000000"/>
          <w:spacing w:val="5"/>
        </w:rPr>
        <w:t>au(x</w:t>
      </w:r>
      <w:r w:rsidRPr="00E27D49">
        <w:rPr>
          <w:rFonts w:ascii="Arial Narrow" w:hAnsi="Arial Narrow" w:cs="Arial"/>
          <w:color w:val="000000"/>
        </w:rPr>
        <w:t>)</w:t>
      </w:r>
      <w:r w:rsidRPr="00E27D49">
        <w:rPr>
          <w:rFonts w:ascii="Arial Narrow" w:hAnsi="Arial Narrow" w:cs="Arial"/>
          <w:b/>
          <w:i/>
          <w:color w:val="000000"/>
        </w:rPr>
        <w:t xml:space="preserve"> </w:t>
      </w:r>
      <w:r w:rsidRPr="00E27D49">
        <w:rPr>
          <w:rFonts w:ascii="Arial Narrow" w:hAnsi="Arial Narrow" w:cs="Arial"/>
          <w:color w:val="000000"/>
          <w:spacing w:val="5"/>
        </w:rPr>
        <w:t>soumission</w:t>
      </w:r>
      <w:r w:rsidRPr="00E27D49">
        <w:rPr>
          <w:rFonts w:ascii="Arial Narrow" w:hAnsi="Arial Narrow" w:cs="Arial"/>
          <w:color w:val="000000"/>
        </w:rPr>
        <w:t>naire(s).</w:t>
      </w:r>
    </w:p>
    <w:p w14:paraId="46C290B0" w14:textId="77777777" w:rsidR="00EB441F" w:rsidRPr="00E27D49" w:rsidRDefault="00661F1D" w:rsidP="00661F1D">
      <w:pPr>
        <w:widowControl w:val="0"/>
        <w:tabs>
          <w:tab w:val="left" w:pos="800"/>
          <w:tab w:val="left" w:pos="2000"/>
          <w:tab w:val="left" w:pos="3220"/>
          <w:tab w:val="left" w:pos="3960"/>
        </w:tabs>
        <w:autoSpaceDE w:val="0"/>
        <w:jc w:val="both"/>
        <w:rPr>
          <w:rFonts w:ascii="Arial Narrow" w:hAnsi="Arial Narrow"/>
          <w:color w:val="000000"/>
        </w:rPr>
      </w:pPr>
      <w:r w:rsidRPr="00E27D49">
        <w:rPr>
          <w:rFonts w:ascii="Arial Narrow" w:hAnsi="Arial Narrow" w:cs="Arial"/>
          <w:color w:val="000000"/>
        </w:rPr>
        <w:t>La période d’actualisation ira de la date</w:t>
      </w:r>
      <w:r w:rsidRPr="00E27D49">
        <w:rPr>
          <w:rFonts w:ascii="Arial Narrow" w:hAnsi="Arial Narrow" w:cs="Arial"/>
          <w:color w:val="000000"/>
          <w:spacing w:val="10"/>
        </w:rPr>
        <w:t xml:space="preserve"> </w:t>
      </w:r>
      <w:r w:rsidRPr="00E27D49">
        <w:rPr>
          <w:rFonts w:ascii="Arial Narrow" w:hAnsi="Arial Narrow" w:cs="Arial"/>
          <w:color w:val="000000"/>
        </w:rPr>
        <w:t>de</w:t>
      </w:r>
      <w:r w:rsidRPr="00E27D49">
        <w:rPr>
          <w:rFonts w:ascii="Arial Narrow" w:hAnsi="Arial Narrow" w:cs="Arial"/>
          <w:color w:val="000000"/>
          <w:spacing w:val="10"/>
        </w:rPr>
        <w:t xml:space="preserve"> </w:t>
      </w:r>
      <w:r w:rsidRPr="00E27D49">
        <w:rPr>
          <w:rFonts w:ascii="Arial Narrow" w:hAnsi="Arial Narrow" w:cs="Arial"/>
          <w:color w:val="000000"/>
        </w:rPr>
        <w:t>dépassement</w:t>
      </w:r>
      <w:r w:rsidRPr="00E27D49">
        <w:rPr>
          <w:rFonts w:ascii="Arial Narrow" w:hAnsi="Arial Narrow" w:cs="Arial"/>
          <w:color w:val="000000"/>
          <w:spacing w:val="10"/>
        </w:rPr>
        <w:t xml:space="preserve"> </w:t>
      </w:r>
      <w:r w:rsidRPr="00E27D49">
        <w:rPr>
          <w:rFonts w:ascii="Arial Narrow" w:hAnsi="Arial Narrow" w:cs="Arial"/>
          <w:color w:val="000000"/>
        </w:rPr>
        <w:t>des</w:t>
      </w:r>
      <w:r w:rsidRPr="00E27D49">
        <w:rPr>
          <w:rFonts w:ascii="Arial Narrow" w:hAnsi="Arial Narrow" w:cs="Arial"/>
          <w:color w:val="000000"/>
          <w:spacing w:val="10"/>
        </w:rPr>
        <w:t xml:space="preserve"> </w:t>
      </w:r>
      <w:r w:rsidRPr="00E27D49">
        <w:rPr>
          <w:rFonts w:ascii="Arial Narrow" w:hAnsi="Arial Narrow" w:cs="Arial"/>
          <w:color w:val="000000"/>
        </w:rPr>
        <w:t>soixante</w:t>
      </w:r>
      <w:r w:rsidRPr="00E27D49">
        <w:rPr>
          <w:rFonts w:ascii="Arial Narrow" w:hAnsi="Arial Narrow" w:cs="Arial"/>
          <w:color w:val="000000"/>
          <w:spacing w:val="10"/>
        </w:rPr>
        <w:t xml:space="preserve"> </w:t>
      </w:r>
      <w:r w:rsidRPr="00E27D49">
        <w:rPr>
          <w:rFonts w:ascii="Arial Narrow" w:hAnsi="Arial Narrow" w:cs="Arial"/>
          <w:color w:val="000000"/>
        </w:rPr>
        <w:t>(60)</w:t>
      </w:r>
      <w:r w:rsidRPr="00E27D49">
        <w:rPr>
          <w:rFonts w:ascii="Arial Narrow" w:hAnsi="Arial Narrow" w:cs="Arial"/>
          <w:color w:val="000000"/>
          <w:spacing w:val="10"/>
        </w:rPr>
        <w:t xml:space="preserve"> </w:t>
      </w:r>
      <w:r w:rsidRPr="00E27D49">
        <w:rPr>
          <w:rFonts w:ascii="Arial Narrow" w:hAnsi="Arial Narrow" w:cs="Arial"/>
          <w:color w:val="000000"/>
        </w:rPr>
        <w:t>jours à la date de notification du marché ou de l’ordre</w:t>
      </w:r>
      <w:r w:rsidRPr="00E27D49">
        <w:rPr>
          <w:rFonts w:ascii="Arial Narrow" w:hAnsi="Arial Narrow" w:cs="Arial"/>
          <w:color w:val="000000"/>
          <w:spacing w:val="26"/>
        </w:rPr>
        <w:t xml:space="preserve"> </w:t>
      </w:r>
      <w:r w:rsidRPr="00E27D49">
        <w:rPr>
          <w:rFonts w:ascii="Arial Narrow" w:hAnsi="Arial Narrow" w:cs="Arial"/>
          <w:color w:val="000000"/>
        </w:rPr>
        <w:t>de</w:t>
      </w:r>
      <w:r w:rsidRPr="00E27D49">
        <w:rPr>
          <w:rFonts w:ascii="Arial Narrow" w:hAnsi="Arial Narrow" w:cs="Arial"/>
          <w:color w:val="000000"/>
          <w:spacing w:val="26"/>
        </w:rPr>
        <w:t xml:space="preserve"> </w:t>
      </w:r>
      <w:r w:rsidRPr="00E27D49">
        <w:rPr>
          <w:rFonts w:ascii="Arial Narrow" w:hAnsi="Arial Narrow" w:cs="Arial"/>
          <w:color w:val="000000"/>
        </w:rPr>
        <w:t>service</w:t>
      </w:r>
      <w:r w:rsidRPr="00E27D49">
        <w:rPr>
          <w:rFonts w:ascii="Arial Narrow" w:hAnsi="Arial Narrow" w:cs="Arial"/>
          <w:color w:val="000000"/>
          <w:spacing w:val="26"/>
        </w:rPr>
        <w:t xml:space="preserve"> </w:t>
      </w:r>
      <w:r w:rsidRPr="00E27D49">
        <w:rPr>
          <w:rFonts w:ascii="Arial Narrow" w:hAnsi="Arial Narrow" w:cs="Arial"/>
          <w:color w:val="000000"/>
        </w:rPr>
        <w:t>de</w:t>
      </w:r>
      <w:r w:rsidRPr="00E27D49">
        <w:rPr>
          <w:rFonts w:ascii="Arial Narrow" w:hAnsi="Arial Narrow" w:cs="Arial"/>
          <w:color w:val="000000"/>
          <w:spacing w:val="26"/>
        </w:rPr>
        <w:t xml:space="preserve"> </w:t>
      </w:r>
      <w:r w:rsidRPr="00E27D49">
        <w:rPr>
          <w:rFonts w:ascii="Arial Narrow" w:hAnsi="Arial Narrow" w:cs="Arial"/>
          <w:color w:val="000000"/>
        </w:rPr>
        <w:t>démarrage</w:t>
      </w:r>
      <w:r w:rsidRPr="00E27D49">
        <w:rPr>
          <w:rFonts w:ascii="Arial Narrow" w:hAnsi="Arial Narrow" w:cs="Arial"/>
          <w:color w:val="000000"/>
          <w:spacing w:val="26"/>
        </w:rPr>
        <w:t xml:space="preserve"> </w:t>
      </w:r>
      <w:r w:rsidRPr="00E27D49">
        <w:rPr>
          <w:rFonts w:ascii="Arial Narrow" w:hAnsi="Arial Narrow" w:cs="Arial"/>
          <w:color w:val="000000"/>
        </w:rPr>
        <w:t>des</w:t>
      </w:r>
      <w:r w:rsidRPr="00E27D49">
        <w:rPr>
          <w:rFonts w:ascii="Arial Narrow" w:hAnsi="Arial Narrow" w:cs="Arial"/>
          <w:color w:val="000000"/>
          <w:spacing w:val="26"/>
        </w:rPr>
        <w:t xml:space="preserve"> </w:t>
      </w:r>
      <w:r w:rsidRPr="00E27D49">
        <w:rPr>
          <w:rFonts w:ascii="Arial Narrow" w:hAnsi="Arial Narrow" w:cs="Arial"/>
          <w:color w:val="000000"/>
        </w:rPr>
        <w:t>travaux au</w:t>
      </w:r>
      <w:r w:rsidRPr="00E27D49">
        <w:rPr>
          <w:rFonts w:ascii="Arial Narrow" w:hAnsi="Arial Narrow" w:cs="Arial"/>
          <w:color w:val="000000"/>
          <w:spacing w:val="18"/>
        </w:rPr>
        <w:t xml:space="preserve"> </w:t>
      </w:r>
      <w:r w:rsidRPr="00E27D49">
        <w:rPr>
          <w:rFonts w:ascii="Arial Narrow" w:hAnsi="Arial Narrow" w:cs="Arial"/>
          <w:color w:val="000000"/>
        </w:rPr>
        <w:t>soumissionnaire</w:t>
      </w:r>
      <w:r w:rsidRPr="00E27D49">
        <w:rPr>
          <w:rFonts w:ascii="Arial Narrow" w:hAnsi="Arial Narrow" w:cs="Arial"/>
          <w:color w:val="000000"/>
          <w:spacing w:val="18"/>
        </w:rPr>
        <w:t xml:space="preserve"> </w:t>
      </w:r>
      <w:r w:rsidRPr="00E27D49">
        <w:rPr>
          <w:rFonts w:ascii="Arial Narrow" w:hAnsi="Arial Narrow" w:cs="Arial"/>
          <w:color w:val="000000"/>
        </w:rPr>
        <w:t>retenu,</w:t>
      </w:r>
      <w:r w:rsidRPr="00E27D49">
        <w:rPr>
          <w:rFonts w:ascii="Arial Narrow" w:hAnsi="Arial Narrow" w:cs="Arial"/>
          <w:color w:val="000000"/>
          <w:spacing w:val="18"/>
        </w:rPr>
        <w:t xml:space="preserve"> </w:t>
      </w:r>
      <w:r w:rsidRPr="00E27D49">
        <w:rPr>
          <w:rFonts w:ascii="Arial Narrow" w:hAnsi="Arial Narrow" w:cs="Arial"/>
          <w:color w:val="000000"/>
        </w:rPr>
        <w:t>tel</w:t>
      </w:r>
      <w:r w:rsidRPr="00E27D49">
        <w:rPr>
          <w:rFonts w:ascii="Arial Narrow" w:hAnsi="Arial Narrow" w:cs="Arial"/>
          <w:color w:val="000000"/>
          <w:spacing w:val="18"/>
        </w:rPr>
        <w:t xml:space="preserve"> </w:t>
      </w:r>
      <w:r w:rsidRPr="00E27D49">
        <w:rPr>
          <w:rFonts w:ascii="Arial Narrow" w:hAnsi="Arial Narrow" w:cs="Arial"/>
          <w:color w:val="000000"/>
        </w:rPr>
        <w:t>que</w:t>
      </w:r>
      <w:r w:rsidRPr="00E27D49">
        <w:rPr>
          <w:rFonts w:ascii="Arial Narrow" w:hAnsi="Arial Narrow" w:cs="Arial"/>
          <w:color w:val="000000"/>
          <w:spacing w:val="18"/>
        </w:rPr>
        <w:t xml:space="preserve"> </w:t>
      </w:r>
      <w:r w:rsidRPr="00E27D49">
        <w:rPr>
          <w:rFonts w:ascii="Arial Narrow" w:hAnsi="Arial Narrow" w:cs="Arial"/>
          <w:color w:val="000000"/>
        </w:rPr>
        <w:t>prévu</w:t>
      </w:r>
      <w:r w:rsidRPr="00E27D49">
        <w:rPr>
          <w:rFonts w:ascii="Arial Narrow" w:hAnsi="Arial Narrow" w:cs="Arial"/>
          <w:color w:val="000000"/>
          <w:spacing w:val="18"/>
        </w:rPr>
        <w:t xml:space="preserve"> </w:t>
      </w:r>
      <w:r w:rsidRPr="00E27D49">
        <w:rPr>
          <w:rFonts w:ascii="Arial Narrow" w:hAnsi="Arial Narrow" w:cs="Arial"/>
          <w:color w:val="000000"/>
        </w:rPr>
        <w:lastRenderedPageBreak/>
        <w:t>par le CCAP. L’effet de l’actualisation n’est pas pris</w:t>
      </w:r>
      <w:r w:rsidRPr="00E27D49">
        <w:rPr>
          <w:rFonts w:ascii="Arial Narrow" w:hAnsi="Arial Narrow" w:cs="Arial"/>
          <w:color w:val="000000"/>
          <w:spacing w:val="6"/>
        </w:rPr>
        <w:t xml:space="preserve"> </w:t>
      </w:r>
      <w:r w:rsidRPr="00E27D49">
        <w:rPr>
          <w:rFonts w:ascii="Arial Narrow" w:hAnsi="Arial Narrow" w:cs="Arial"/>
          <w:color w:val="000000"/>
        </w:rPr>
        <w:t>en</w:t>
      </w:r>
      <w:r w:rsidRPr="00E27D49">
        <w:rPr>
          <w:rFonts w:ascii="Arial Narrow" w:hAnsi="Arial Narrow" w:cs="Arial"/>
          <w:color w:val="000000"/>
          <w:spacing w:val="6"/>
        </w:rPr>
        <w:t xml:space="preserve"> </w:t>
      </w:r>
      <w:r w:rsidRPr="00E27D49">
        <w:rPr>
          <w:rFonts w:ascii="Arial Narrow" w:hAnsi="Arial Narrow" w:cs="Arial"/>
          <w:color w:val="000000"/>
        </w:rPr>
        <w:t>considération</w:t>
      </w:r>
      <w:r w:rsidRPr="00E27D49">
        <w:rPr>
          <w:rFonts w:ascii="Arial Narrow" w:hAnsi="Arial Narrow" w:cs="Arial"/>
          <w:color w:val="000000"/>
          <w:spacing w:val="6"/>
        </w:rPr>
        <w:t xml:space="preserve"> </w:t>
      </w:r>
      <w:r w:rsidRPr="00E27D49">
        <w:rPr>
          <w:rFonts w:ascii="Arial Narrow" w:hAnsi="Arial Narrow" w:cs="Arial"/>
          <w:color w:val="000000"/>
        </w:rPr>
        <w:t>aux</w:t>
      </w:r>
      <w:r w:rsidRPr="00E27D49">
        <w:rPr>
          <w:rFonts w:ascii="Arial Narrow" w:hAnsi="Arial Narrow" w:cs="Arial"/>
          <w:color w:val="000000"/>
          <w:spacing w:val="6"/>
        </w:rPr>
        <w:t xml:space="preserve"> </w:t>
      </w:r>
      <w:r w:rsidRPr="00E27D49">
        <w:rPr>
          <w:rFonts w:ascii="Arial Narrow" w:hAnsi="Arial Narrow" w:cs="Arial"/>
          <w:color w:val="000000"/>
        </w:rPr>
        <w:t>fins</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l’évaluation des offres.</w:t>
      </w:r>
    </w:p>
    <w:p w14:paraId="31358C8D" w14:textId="77777777" w:rsidR="00EB441F" w:rsidRPr="00E27D49" w:rsidRDefault="00661F1D" w:rsidP="007A20B4">
      <w:pPr>
        <w:pStyle w:val="Titre3"/>
        <w:numPr>
          <w:ilvl w:val="0"/>
          <w:numId w:val="0"/>
        </w:numPr>
        <w:ind w:left="720" w:hanging="720"/>
        <w:rPr>
          <w:color w:val="000000"/>
        </w:rPr>
      </w:pPr>
      <w:bookmarkStart w:id="109" w:name="_Toc486416437"/>
      <w:bookmarkStart w:id="110" w:name="_Toc487280438"/>
      <w:bookmarkStart w:id="111" w:name="_Toc487353944"/>
      <w:bookmarkStart w:id="112" w:name="_Toc61542194"/>
      <w:r w:rsidRPr="00E27D49">
        <w:rPr>
          <w:color w:val="000000"/>
        </w:rPr>
        <w:t>Article 17 : Caution de soumission</w:t>
      </w:r>
      <w:bookmarkEnd w:id="109"/>
      <w:bookmarkEnd w:id="110"/>
      <w:bookmarkEnd w:id="111"/>
      <w:bookmarkEnd w:id="112"/>
    </w:p>
    <w:p w14:paraId="6E5DC42D"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 xml:space="preserve">17.1. </w:t>
      </w:r>
      <w:r w:rsidRPr="00E27D49">
        <w:rPr>
          <w:rFonts w:ascii="Arial Narrow" w:hAnsi="Arial Narrow" w:cs="Arial"/>
          <w:color w:val="000000"/>
          <w:spacing w:val="3"/>
        </w:rPr>
        <w:t>E</w:t>
      </w:r>
      <w:r w:rsidRPr="00E27D49">
        <w:rPr>
          <w:rFonts w:ascii="Arial Narrow" w:hAnsi="Arial Narrow" w:cs="Arial"/>
          <w:color w:val="000000"/>
        </w:rPr>
        <w:t>n</w:t>
      </w:r>
      <w:r w:rsidR="00EB441F" w:rsidRPr="00E27D49">
        <w:rPr>
          <w:rFonts w:ascii="Arial Narrow" w:hAnsi="Arial Narrow" w:cs="Arial"/>
          <w:color w:val="000000"/>
        </w:rPr>
        <w:t xml:space="preserve"> </w:t>
      </w:r>
      <w:r w:rsidRPr="00E27D49">
        <w:rPr>
          <w:rFonts w:ascii="Arial Narrow" w:hAnsi="Arial Narrow" w:cs="Arial"/>
          <w:color w:val="000000"/>
          <w:spacing w:val="3"/>
        </w:rPr>
        <w:t>applicatio</w:t>
      </w:r>
      <w:r w:rsidRPr="00E27D49">
        <w:rPr>
          <w:rFonts w:ascii="Arial Narrow" w:hAnsi="Arial Narrow" w:cs="Arial"/>
          <w:color w:val="000000"/>
        </w:rPr>
        <w:t>n</w:t>
      </w:r>
      <w:r w:rsidR="00EB441F" w:rsidRPr="00E27D49">
        <w:rPr>
          <w:rFonts w:ascii="Arial Narrow" w:hAnsi="Arial Narrow" w:cs="Arial"/>
          <w:color w:val="000000"/>
        </w:rPr>
        <w:t xml:space="preserve"> </w:t>
      </w:r>
      <w:r w:rsidRPr="00E27D49">
        <w:rPr>
          <w:rFonts w:ascii="Arial Narrow" w:hAnsi="Arial Narrow" w:cs="Arial"/>
          <w:color w:val="000000"/>
          <w:spacing w:val="3"/>
        </w:rPr>
        <w:t>d</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3"/>
        </w:rPr>
        <w:t>l'articl</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3"/>
        </w:rPr>
        <w:t>1</w:t>
      </w:r>
      <w:r w:rsidRPr="00E27D49">
        <w:rPr>
          <w:rFonts w:ascii="Arial Narrow" w:hAnsi="Arial Narrow" w:cs="Arial"/>
          <w:color w:val="000000"/>
        </w:rPr>
        <w:t>3</w:t>
      </w:r>
      <w:r w:rsidR="00EB441F" w:rsidRPr="00E27D49">
        <w:rPr>
          <w:rFonts w:ascii="Arial Narrow" w:hAnsi="Arial Narrow" w:cs="Arial"/>
          <w:color w:val="000000"/>
        </w:rPr>
        <w:t xml:space="preserve"> </w:t>
      </w:r>
      <w:r w:rsidRPr="00E27D49">
        <w:rPr>
          <w:rFonts w:ascii="Arial Narrow" w:hAnsi="Arial Narrow" w:cs="Arial"/>
          <w:color w:val="000000"/>
          <w:spacing w:val="3"/>
        </w:rPr>
        <w:t>d</w:t>
      </w:r>
      <w:r w:rsidRPr="00E27D49">
        <w:rPr>
          <w:rFonts w:ascii="Arial Narrow" w:hAnsi="Arial Narrow" w:cs="Arial"/>
          <w:color w:val="000000"/>
        </w:rPr>
        <w:t>u</w:t>
      </w:r>
      <w:r w:rsidR="00EB441F" w:rsidRPr="00E27D49">
        <w:rPr>
          <w:rFonts w:ascii="Arial Narrow" w:hAnsi="Arial Narrow" w:cs="Arial"/>
          <w:color w:val="000000"/>
        </w:rPr>
        <w:t xml:space="preserve"> </w:t>
      </w:r>
      <w:r w:rsidRPr="00E27D49">
        <w:rPr>
          <w:rFonts w:ascii="Arial Narrow" w:hAnsi="Arial Narrow" w:cs="Arial"/>
          <w:color w:val="000000"/>
          <w:spacing w:val="3"/>
        </w:rPr>
        <w:t xml:space="preserve">RGAO, </w:t>
      </w:r>
      <w:r w:rsidRPr="00E27D49">
        <w:rPr>
          <w:rFonts w:ascii="Arial Narrow" w:hAnsi="Arial Narrow" w:cs="Arial"/>
          <w:color w:val="000000"/>
        </w:rPr>
        <w:t xml:space="preserve">le soumissionnaire fournira une caution de </w:t>
      </w:r>
      <w:r w:rsidRPr="00E27D49">
        <w:rPr>
          <w:rFonts w:ascii="Arial Narrow" w:hAnsi="Arial Narrow" w:cs="Arial"/>
          <w:color w:val="000000"/>
          <w:spacing w:val="5"/>
        </w:rPr>
        <w:t>soumissio</w:t>
      </w:r>
      <w:r w:rsidRPr="00E27D49">
        <w:rPr>
          <w:rFonts w:ascii="Arial Narrow" w:hAnsi="Arial Narrow" w:cs="Arial"/>
          <w:color w:val="000000"/>
        </w:rPr>
        <w:t>n</w:t>
      </w:r>
      <w:r w:rsidR="00EB441F" w:rsidRPr="00E27D49">
        <w:rPr>
          <w:rFonts w:ascii="Arial Narrow" w:hAnsi="Arial Narrow" w:cs="Arial"/>
          <w:color w:val="000000"/>
        </w:rPr>
        <w:t xml:space="preserve"> </w:t>
      </w:r>
      <w:r w:rsidRPr="00E27D49">
        <w:rPr>
          <w:rFonts w:ascii="Arial Narrow" w:hAnsi="Arial Narrow" w:cs="Arial"/>
          <w:color w:val="000000"/>
          <w:spacing w:val="5"/>
        </w:rPr>
        <w:t>d</w:t>
      </w:r>
      <w:r w:rsidRPr="00E27D49">
        <w:rPr>
          <w:rFonts w:ascii="Arial Narrow" w:hAnsi="Arial Narrow" w:cs="Arial"/>
          <w:color w:val="000000"/>
        </w:rPr>
        <w:t>u</w:t>
      </w:r>
      <w:r w:rsidR="00EB441F" w:rsidRPr="00E27D49">
        <w:rPr>
          <w:rFonts w:ascii="Arial Narrow" w:hAnsi="Arial Narrow" w:cs="Arial"/>
          <w:color w:val="000000"/>
        </w:rPr>
        <w:t xml:space="preserve"> </w:t>
      </w:r>
      <w:r w:rsidRPr="00E27D49">
        <w:rPr>
          <w:rFonts w:ascii="Arial Narrow" w:hAnsi="Arial Narrow" w:cs="Arial"/>
          <w:color w:val="000000"/>
          <w:spacing w:val="5"/>
        </w:rPr>
        <w:t>montan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5"/>
        </w:rPr>
        <w:t>spécifi</w:t>
      </w:r>
      <w:r w:rsidRPr="00E27D49">
        <w:rPr>
          <w:rFonts w:ascii="Arial Narrow" w:hAnsi="Arial Narrow" w:cs="Arial"/>
          <w:color w:val="000000"/>
        </w:rPr>
        <w:t>é</w:t>
      </w:r>
      <w:r w:rsidR="00EB441F" w:rsidRPr="00E27D49">
        <w:rPr>
          <w:rFonts w:ascii="Arial Narrow" w:hAnsi="Arial Narrow" w:cs="Arial"/>
          <w:color w:val="000000"/>
        </w:rPr>
        <w:t xml:space="preserve"> </w:t>
      </w:r>
      <w:r w:rsidRPr="00E27D49">
        <w:rPr>
          <w:rFonts w:ascii="Arial Narrow" w:hAnsi="Arial Narrow" w:cs="Arial"/>
          <w:color w:val="000000"/>
          <w:spacing w:val="5"/>
        </w:rPr>
        <w:t>dan</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le </w:t>
      </w:r>
      <w:r w:rsidRPr="00E27D49">
        <w:rPr>
          <w:rFonts w:ascii="Arial Narrow" w:hAnsi="Arial Narrow" w:cs="Arial"/>
          <w:color w:val="000000"/>
          <w:spacing w:val="2"/>
        </w:rPr>
        <w:t>Règlemen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2"/>
        </w:rPr>
        <w:t>Particulie</w:t>
      </w:r>
      <w:r w:rsidRPr="00E27D49">
        <w:rPr>
          <w:rFonts w:ascii="Arial Narrow" w:hAnsi="Arial Narrow" w:cs="Arial"/>
          <w:color w:val="000000"/>
        </w:rPr>
        <w:t>r</w:t>
      </w:r>
      <w:r w:rsidR="00EB441F" w:rsidRPr="00E27D49">
        <w:rPr>
          <w:rFonts w:ascii="Arial Narrow" w:hAnsi="Arial Narrow" w:cs="Arial"/>
          <w:color w:val="000000"/>
        </w:rPr>
        <w:t xml:space="preserve"> </w:t>
      </w:r>
      <w:r w:rsidRPr="00E27D49">
        <w:rPr>
          <w:rFonts w:ascii="Arial Narrow" w:hAnsi="Arial Narrow" w:cs="Arial"/>
          <w:color w:val="000000"/>
          <w:spacing w:val="2"/>
        </w:rPr>
        <w:t>d</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2"/>
        </w:rPr>
        <w:t>l'Appe</w:t>
      </w:r>
      <w:r w:rsidRPr="00E27D49">
        <w:rPr>
          <w:rFonts w:ascii="Arial Narrow" w:hAnsi="Arial Narrow" w:cs="Arial"/>
          <w:color w:val="000000"/>
        </w:rPr>
        <w:t>l</w:t>
      </w:r>
      <w:r w:rsidR="00EB441F" w:rsidRPr="00E27D49">
        <w:rPr>
          <w:rFonts w:ascii="Arial Narrow" w:hAnsi="Arial Narrow" w:cs="Arial"/>
          <w:color w:val="000000"/>
        </w:rPr>
        <w:t xml:space="preserve"> </w:t>
      </w:r>
      <w:r w:rsidRPr="00E27D49">
        <w:rPr>
          <w:rFonts w:ascii="Arial Narrow" w:hAnsi="Arial Narrow" w:cs="Arial"/>
          <w:color w:val="000000"/>
          <w:spacing w:val="2"/>
        </w:rPr>
        <w:t xml:space="preserve">d'Offres, </w:t>
      </w:r>
      <w:r w:rsidRPr="00E27D49">
        <w:rPr>
          <w:rFonts w:ascii="Arial Narrow" w:hAnsi="Arial Narrow" w:cs="Arial"/>
          <w:color w:val="000000"/>
        </w:rPr>
        <w:t>laquelle</w:t>
      </w:r>
      <w:r w:rsidRPr="00E27D49">
        <w:rPr>
          <w:rFonts w:ascii="Arial Narrow" w:hAnsi="Arial Narrow" w:cs="Arial"/>
          <w:color w:val="000000"/>
          <w:spacing w:val="6"/>
        </w:rPr>
        <w:t xml:space="preserve"> </w:t>
      </w:r>
      <w:r w:rsidRPr="00E27D49">
        <w:rPr>
          <w:rFonts w:ascii="Arial Narrow" w:hAnsi="Arial Narrow" w:cs="Arial"/>
          <w:color w:val="000000"/>
        </w:rPr>
        <w:t>fera</w:t>
      </w:r>
      <w:r w:rsidRPr="00E27D49">
        <w:rPr>
          <w:rFonts w:ascii="Arial Narrow" w:hAnsi="Arial Narrow" w:cs="Arial"/>
          <w:color w:val="000000"/>
          <w:spacing w:val="6"/>
        </w:rPr>
        <w:t xml:space="preserve"> </w:t>
      </w:r>
      <w:r w:rsidRPr="00E27D49">
        <w:rPr>
          <w:rFonts w:ascii="Arial Narrow" w:hAnsi="Arial Narrow" w:cs="Arial"/>
          <w:color w:val="000000"/>
        </w:rPr>
        <w:t>partie</w:t>
      </w:r>
      <w:r w:rsidRPr="00E27D49">
        <w:rPr>
          <w:rFonts w:ascii="Arial Narrow" w:hAnsi="Arial Narrow" w:cs="Arial"/>
          <w:color w:val="000000"/>
          <w:spacing w:val="6"/>
        </w:rPr>
        <w:t xml:space="preserve"> </w:t>
      </w:r>
      <w:r w:rsidRPr="00E27D49">
        <w:rPr>
          <w:rFonts w:ascii="Arial Narrow" w:hAnsi="Arial Narrow" w:cs="Arial"/>
          <w:color w:val="000000"/>
        </w:rPr>
        <w:t>intégrante</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son</w:t>
      </w:r>
      <w:r w:rsidRPr="00E27D49">
        <w:rPr>
          <w:rFonts w:ascii="Arial Narrow" w:hAnsi="Arial Narrow" w:cs="Arial"/>
          <w:color w:val="000000"/>
          <w:spacing w:val="6"/>
        </w:rPr>
        <w:t xml:space="preserve"> </w:t>
      </w:r>
      <w:r w:rsidRPr="00E27D49">
        <w:rPr>
          <w:rFonts w:ascii="Arial Narrow" w:hAnsi="Arial Narrow" w:cs="Arial"/>
          <w:color w:val="000000"/>
        </w:rPr>
        <w:t>offre.</w:t>
      </w:r>
    </w:p>
    <w:p w14:paraId="1E3BF314"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 xml:space="preserve">17.2. La caution de soumission sera conforme au modèle présenté dans le Dossier d’Appel </w:t>
      </w:r>
      <w:r w:rsidR="00025C28" w:rsidRPr="00E27D49">
        <w:rPr>
          <w:rFonts w:ascii="Arial Narrow" w:hAnsi="Arial Narrow" w:cs="Arial"/>
          <w:color w:val="000000"/>
        </w:rPr>
        <w:t>d’Offres ;</w:t>
      </w:r>
      <w:r w:rsidRPr="00E27D49">
        <w:rPr>
          <w:rFonts w:ascii="Arial Narrow" w:hAnsi="Arial Narrow" w:cs="Arial"/>
          <w:color w:val="000000"/>
          <w:spacing w:val="9"/>
        </w:rPr>
        <w:t xml:space="preserve"> </w:t>
      </w:r>
      <w:r w:rsidRPr="00E27D49">
        <w:rPr>
          <w:rFonts w:ascii="Arial Narrow" w:hAnsi="Arial Narrow" w:cs="Arial"/>
          <w:color w:val="000000"/>
        </w:rPr>
        <w:t>d’autres</w:t>
      </w:r>
      <w:r w:rsidRPr="00E27D49">
        <w:rPr>
          <w:rFonts w:ascii="Arial Narrow" w:hAnsi="Arial Narrow" w:cs="Arial"/>
          <w:color w:val="000000"/>
          <w:spacing w:val="9"/>
        </w:rPr>
        <w:t xml:space="preserve"> </w:t>
      </w:r>
      <w:r w:rsidRPr="00E27D49">
        <w:rPr>
          <w:rFonts w:ascii="Arial Narrow" w:hAnsi="Arial Narrow" w:cs="Arial"/>
          <w:color w:val="000000"/>
        </w:rPr>
        <w:t>modèles</w:t>
      </w:r>
      <w:r w:rsidRPr="00E27D49">
        <w:rPr>
          <w:rFonts w:ascii="Arial Narrow" w:hAnsi="Arial Narrow" w:cs="Arial"/>
          <w:color w:val="000000"/>
          <w:spacing w:val="9"/>
        </w:rPr>
        <w:t xml:space="preserve"> </w:t>
      </w:r>
      <w:r w:rsidRPr="00E27D49">
        <w:rPr>
          <w:rFonts w:ascii="Arial Narrow" w:hAnsi="Arial Narrow" w:cs="Arial"/>
          <w:color w:val="000000"/>
        </w:rPr>
        <w:t>peuvent</w:t>
      </w:r>
      <w:r w:rsidRPr="00E27D49">
        <w:rPr>
          <w:rFonts w:ascii="Arial Narrow" w:hAnsi="Arial Narrow" w:cs="Arial"/>
          <w:color w:val="000000"/>
          <w:spacing w:val="9"/>
        </w:rPr>
        <w:t xml:space="preserve"> </w:t>
      </w:r>
      <w:r w:rsidRPr="00E27D49">
        <w:rPr>
          <w:rFonts w:ascii="Arial Narrow" w:hAnsi="Arial Narrow" w:cs="Arial"/>
          <w:color w:val="000000"/>
        </w:rPr>
        <w:t>être</w:t>
      </w:r>
      <w:r w:rsidRPr="00E27D49">
        <w:rPr>
          <w:rFonts w:ascii="Arial Narrow" w:hAnsi="Arial Narrow" w:cs="Arial"/>
          <w:color w:val="000000"/>
          <w:spacing w:val="9"/>
        </w:rPr>
        <w:t xml:space="preserve"> </w:t>
      </w:r>
      <w:r w:rsidRPr="00E27D49">
        <w:rPr>
          <w:rFonts w:ascii="Arial Narrow" w:hAnsi="Arial Narrow" w:cs="Arial"/>
          <w:color w:val="000000"/>
        </w:rPr>
        <w:t>autorisés,</w:t>
      </w:r>
      <w:r w:rsidRPr="00E27D49">
        <w:rPr>
          <w:rFonts w:ascii="Arial Narrow" w:hAnsi="Arial Narrow" w:cs="Arial"/>
          <w:color w:val="000000"/>
          <w:spacing w:val="4"/>
        </w:rPr>
        <w:t xml:space="preserve"> </w:t>
      </w:r>
      <w:r w:rsidRPr="00E27D49">
        <w:rPr>
          <w:rFonts w:ascii="Arial Narrow" w:hAnsi="Arial Narrow" w:cs="Arial"/>
          <w:color w:val="000000"/>
        </w:rPr>
        <w:t>sous</w:t>
      </w:r>
      <w:r w:rsidRPr="00E27D49">
        <w:rPr>
          <w:rFonts w:ascii="Arial Narrow" w:hAnsi="Arial Narrow" w:cs="Arial"/>
          <w:color w:val="000000"/>
          <w:spacing w:val="4"/>
        </w:rPr>
        <w:t xml:space="preserve"> </w:t>
      </w:r>
      <w:r w:rsidRPr="00E27D49">
        <w:rPr>
          <w:rFonts w:ascii="Arial Narrow" w:hAnsi="Arial Narrow" w:cs="Arial"/>
          <w:color w:val="000000"/>
        </w:rPr>
        <w:t>réserve</w:t>
      </w:r>
      <w:r w:rsidRPr="00E27D49">
        <w:rPr>
          <w:rFonts w:ascii="Arial Narrow" w:hAnsi="Arial Narrow" w:cs="Arial"/>
          <w:color w:val="000000"/>
          <w:spacing w:val="4"/>
        </w:rPr>
        <w:t xml:space="preserve"> </w:t>
      </w:r>
      <w:r w:rsidRPr="00E27D49">
        <w:rPr>
          <w:rFonts w:ascii="Arial Narrow" w:hAnsi="Arial Narrow" w:cs="Arial"/>
          <w:color w:val="000000"/>
        </w:rPr>
        <w:t>de</w:t>
      </w:r>
      <w:r w:rsidRPr="00E27D49">
        <w:rPr>
          <w:rFonts w:ascii="Arial Narrow" w:hAnsi="Arial Narrow" w:cs="Arial"/>
          <w:color w:val="000000"/>
          <w:spacing w:val="4"/>
        </w:rPr>
        <w:t xml:space="preserve"> </w:t>
      </w:r>
      <w:r w:rsidRPr="00E27D49">
        <w:rPr>
          <w:rFonts w:ascii="Arial Narrow" w:hAnsi="Arial Narrow" w:cs="Arial"/>
          <w:color w:val="000000"/>
        </w:rPr>
        <w:t>l’approbation</w:t>
      </w:r>
      <w:r w:rsidRPr="00E27D49">
        <w:rPr>
          <w:rFonts w:ascii="Arial Narrow" w:hAnsi="Arial Narrow" w:cs="Arial"/>
          <w:color w:val="000000"/>
          <w:spacing w:val="4"/>
        </w:rPr>
        <w:t xml:space="preserve"> </w:t>
      </w:r>
      <w:r w:rsidRPr="00E27D49">
        <w:rPr>
          <w:rFonts w:ascii="Arial Narrow" w:hAnsi="Arial Narrow" w:cs="Arial"/>
          <w:color w:val="000000"/>
        </w:rPr>
        <w:t>préalable d</w:t>
      </w:r>
      <w:r w:rsidR="005E792E" w:rsidRPr="00E27D49">
        <w:rPr>
          <w:rFonts w:ascii="Arial Narrow" w:hAnsi="Arial Narrow" w:cs="Arial"/>
          <w:color w:val="000000"/>
        </w:rPr>
        <w:t>u Maître d’Ouvrage</w:t>
      </w:r>
      <w:r w:rsidRPr="00E27D49">
        <w:rPr>
          <w:rFonts w:ascii="Arial Narrow" w:hAnsi="Arial Narrow" w:cs="Arial"/>
          <w:color w:val="000000"/>
        </w:rPr>
        <w:t>.</w:t>
      </w:r>
      <w:r w:rsidRPr="00E27D49">
        <w:rPr>
          <w:rFonts w:ascii="Arial Narrow" w:hAnsi="Arial Narrow" w:cs="Arial"/>
          <w:b/>
          <w:i/>
          <w:color w:val="000000"/>
        </w:rPr>
        <w:t xml:space="preserve"> </w:t>
      </w:r>
      <w:r w:rsidRPr="00E27D49">
        <w:rPr>
          <w:rFonts w:ascii="Arial Narrow" w:hAnsi="Arial Narrow" w:cs="Arial"/>
          <w:color w:val="000000"/>
          <w:spacing w:val="5"/>
        </w:rPr>
        <w:t>L</w:t>
      </w:r>
      <w:r w:rsidRPr="00E27D49">
        <w:rPr>
          <w:rFonts w:ascii="Arial Narrow" w:hAnsi="Arial Narrow" w:cs="Arial"/>
          <w:color w:val="000000"/>
        </w:rPr>
        <w:t>a</w:t>
      </w:r>
      <w:r w:rsidRPr="00E27D49">
        <w:rPr>
          <w:rFonts w:ascii="Arial Narrow" w:hAnsi="Arial Narrow" w:cs="Arial"/>
          <w:b/>
          <w:i/>
          <w:color w:val="000000"/>
        </w:rPr>
        <w:t xml:space="preserve"> </w:t>
      </w:r>
      <w:r w:rsidRPr="00E27D49">
        <w:rPr>
          <w:rFonts w:ascii="Arial Narrow" w:hAnsi="Arial Narrow" w:cs="Arial"/>
          <w:color w:val="000000"/>
          <w:spacing w:val="5"/>
        </w:rPr>
        <w:t>Cautio</w:t>
      </w:r>
      <w:r w:rsidRPr="00E27D49">
        <w:rPr>
          <w:rFonts w:ascii="Arial Narrow" w:hAnsi="Arial Narrow" w:cs="Arial"/>
          <w:color w:val="000000"/>
        </w:rPr>
        <w:t>n</w:t>
      </w:r>
      <w:r w:rsidRPr="00E27D49">
        <w:rPr>
          <w:rFonts w:ascii="Arial Narrow" w:hAnsi="Arial Narrow" w:cs="Arial"/>
          <w:b/>
          <w:i/>
          <w:color w:val="000000"/>
        </w:rPr>
        <w:t xml:space="preserve"> </w:t>
      </w:r>
      <w:r w:rsidRPr="00E27D49">
        <w:rPr>
          <w:rFonts w:ascii="Arial Narrow" w:hAnsi="Arial Narrow" w:cs="Arial"/>
          <w:color w:val="000000"/>
          <w:spacing w:val="5"/>
        </w:rPr>
        <w:t xml:space="preserve">de </w:t>
      </w:r>
      <w:r w:rsidRPr="00E27D49">
        <w:rPr>
          <w:rFonts w:ascii="Arial Narrow" w:hAnsi="Arial Narrow" w:cs="Arial"/>
          <w:color w:val="000000"/>
        </w:rPr>
        <w:t>soumission</w:t>
      </w:r>
      <w:r w:rsidRPr="00E27D49">
        <w:rPr>
          <w:rFonts w:ascii="Arial Narrow" w:hAnsi="Arial Narrow" w:cs="Arial"/>
          <w:color w:val="000000"/>
          <w:spacing w:val="30"/>
        </w:rPr>
        <w:t xml:space="preserve"> </w:t>
      </w:r>
      <w:r w:rsidRPr="00E27D49">
        <w:rPr>
          <w:rFonts w:ascii="Arial Narrow" w:hAnsi="Arial Narrow" w:cs="Arial"/>
          <w:color w:val="000000"/>
        </w:rPr>
        <w:t>demeurera</w:t>
      </w:r>
      <w:r w:rsidRPr="00E27D49">
        <w:rPr>
          <w:rFonts w:ascii="Arial Narrow" w:hAnsi="Arial Narrow" w:cs="Arial"/>
          <w:color w:val="000000"/>
          <w:spacing w:val="30"/>
        </w:rPr>
        <w:t xml:space="preserve"> </w:t>
      </w:r>
      <w:r w:rsidRPr="00E27D49">
        <w:rPr>
          <w:rFonts w:ascii="Arial Narrow" w:hAnsi="Arial Narrow" w:cs="Arial"/>
          <w:color w:val="000000"/>
        </w:rPr>
        <w:t>valide</w:t>
      </w:r>
      <w:r w:rsidRPr="00E27D49">
        <w:rPr>
          <w:rFonts w:ascii="Arial Narrow" w:hAnsi="Arial Narrow" w:cs="Arial"/>
          <w:color w:val="000000"/>
          <w:spacing w:val="30"/>
        </w:rPr>
        <w:t xml:space="preserve"> </w:t>
      </w:r>
      <w:r w:rsidRPr="00E27D49">
        <w:rPr>
          <w:rFonts w:ascii="Arial Narrow" w:hAnsi="Arial Narrow" w:cs="Arial"/>
          <w:color w:val="000000"/>
        </w:rPr>
        <w:t>pendant</w:t>
      </w:r>
      <w:r w:rsidRPr="00E27D49">
        <w:rPr>
          <w:rFonts w:ascii="Arial Narrow" w:hAnsi="Arial Narrow" w:cs="Arial"/>
          <w:color w:val="000000"/>
          <w:spacing w:val="30"/>
        </w:rPr>
        <w:t xml:space="preserve"> </w:t>
      </w:r>
      <w:r w:rsidRPr="00E27D49">
        <w:rPr>
          <w:rFonts w:ascii="Arial Narrow" w:hAnsi="Arial Narrow" w:cs="Arial"/>
          <w:color w:val="000000"/>
        </w:rPr>
        <w:t>trente (30)</w:t>
      </w:r>
      <w:r w:rsidRPr="00E27D49">
        <w:rPr>
          <w:rFonts w:ascii="Arial Narrow" w:hAnsi="Arial Narrow" w:cs="Arial"/>
          <w:color w:val="000000"/>
          <w:spacing w:val="-8"/>
        </w:rPr>
        <w:t xml:space="preserve"> </w:t>
      </w:r>
      <w:r w:rsidRPr="00E27D49">
        <w:rPr>
          <w:rFonts w:ascii="Arial Narrow" w:hAnsi="Arial Narrow" w:cs="Arial"/>
          <w:color w:val="000000"/>
        </w:rPr>
        <w:t>jours</w:t>
      </w:r>
      <w:r w:rsidRPr="00E27D49">
        <w:rPr>
          <w:rFonts w:ascii="Arial Narrow" w:hAnsi="Arial Narrow" w:cs="Arial"/>
          <w:color w:val="000000"/>
          <w:spacing w:val="-8"/>
        </w:rPr>
        <w:t xml:space="preserve"> </w:t>
      </w:r>
      <w:r w:rsidRPr="00E27D49">
        <w:rPr>
          <w:rFonts w:ascii="Arial Narrow" w:hAnsi="Arial Narrow" w:cs="Arial"/>
          <w:color w:val="000000"/>
        </w:rPr>
        <w:t>au-delà</w:t>
      </w:r>
      <w:r w:rsidRPr="00E27D49">
        <w:rPr>
          <w:rFonts w:ascii="Arial Narrow" w:hAnsi="Arial Narrow" w:cs="Arial"/>
          <w:color w:val="000000"/>
          <w:spacing w:val="-8"/>
        </w:rPr>
        <w:t xml:space="preserve"> </w:t>
      </w:r>
      <w:r w:rsidRPr="00E27D49">
        <w:rPr>
          <w:rFonts w:ascii="Arial Narrow" w:hAnsi="Arial Narrow" w:cs="Arial"/>
          <w:color w:val="000000"/>
        </w:rPr>
        <w:t>de</w:t>
      </w:r>
      <w:r w:rsidRPr="00E27D49">
        <w:rPr>
          <w:rFonts w:ascii="Arial Narrow" w:hAnsi="Arial Narrow" w:cs="Arial"/>
          <w:color w:val="000000"/>
          <w:spacing w:val="-8"/>
        </w:rPr>
        <w:t xml:space="preserve"> </w:t>
      </w:r>
      <w:r w:rsidRPr="00E27D49">
        <w:rPr>
          <w:rFonts w:ascii="Arial Narrow" w:hAnsi="Arial Narrow" w:cs="Arial"/>
          <w:color w:val="000000"/>
        </w:rPr>
        <w:t>la</w:t>
      </w:r>
      <w:r w:rsidRPr="00E27D49">
        <w:rPr>
          <w:rFonts w:ascii="Arial Narrow" w:hAnsi="Arial Narrow" w:cs="Arial"/>
          <w:color w:val="000000"/>
          <w:spacing w:val="-8"/>
        </w:rPr>
        <w:t xml:space="preserve"> </w:t>
      </w:r>
      <w:r w:rsidRPr="00E27D49">
        <w:rPr>
          <w:rFonts w:ascii="Arial Narrow" w:hAnsi="Arial Narrow" w:cs="Arial"/>
          <w:color w:val="000000"/>
        </w:rPr>
        <w:t>date</w:t>
      </w:r>
      <w:r w:rsidRPr="00E27D49">
        <w:rPr>
          <w:rFonts w:ascii="Arial Narrow" w:hAnsi="Arial Narrow" w:cs="Arial"/>
          <w:color w:val="000000"/>
          <w:spacing w:val="-8"/>
        </w:rPr>
        <w:t xml:space="preserve"> </w:t>
      </w:r>
      <w:r w:rsidRPr="00E27D49">
        <w:rPr>
          <w:rFonts w:ascii="Arial Narrow" w:hAnsi="Arial Narrow" w:cs="Arial"/>
          <w:color w:val="000000"/>
        </w:rPr>
        <w:t>limite</w:t>
      </w:r>
      <w:r w:rsidRPr="00E27D49">
        <w:rPr>
          <w:rFonts w:ascii="Arial Narrow" w:hAnsi="Arial Narrow" w:cs="Arial"/>
          <w:color w:val="000000"/>
          <w:spacing w:val="-8"/>
        </w:rPr>
        <w:t xml:space="preserve"> initiale </w:t>
      </w:r>
      <w:r w:rsidRPr="00E27D49">
        <w:rPr>
          <w:rFonts w:ascii="Arial Narrow" w:hAnsi="Arial Narrow" w:cs="Arial"/>
          <w:color w:val="000000"/>
        </w:rPr>
        <w:t>de validité</w:t>
      </w:r>
      <w:r w:rsidRPr="00E27D49">
        <w:rPr>
          <w:rFonts w:ascii="Arial Narrow" w:hAnsi="Arial Narrow" w:cs="Arial"/>
          <w:color w:val="000000"/>
          <w:spacing w:val="22"/>
        </w:rPr>
        <w:t xml:space="preserve"> </w:t>
      </w:r>
      <w:r w:rsidRPr="00E27D49">
        <w:rPr>
          <w:rFonts w:ascii="Arial Narrow" w:hAnsi="Arial Narrow" w:cs="Arial"/>
          <w:color w:val="000000"/>
        </w:rPr>
        <w:t>des</w:t>
      </w:r>
      <w:r w:rsidRPr="00E27D49">
        <w:rPr>
          <w:rFonts w:ascii="Arial Narrow" w:hAnsi="Arial Narrow" w:cs="Arial"/>
          <w:color w:val="000000"/>
          <w:spacing w:val="22"/>
        </w:rPr>
        <w:t xml:space="preserve"> </w:t>
      </w:r>
      <w:r w:rsidRPr="00E27D49">
        <w:rPr>
          <w:rFonts w:ascii="Arial Narrow" w:hAnsi="Arial Narrow" w:cs="Arial"/>
          <w:color w:val="000000"/>
        </w:rPr>
        <w:t>offres,</w:t>
      </w:r>
      <w:r w:rsidRPr="00E27D49">
        <w:rPr>
          <w:rFonts w:ascii="Arial Narrow" w:hAnsi="Arial Narrow" w:cs="Arial"/>
          <w:color w:val="000000"/>
          <w:spacing w:val="22"/>
        </w:rPr>
        <w:t xml:space="preserve"> </w:t>
      </w:r>
      <w:r w:rsidRPr="00E27D49">
        <w:rPr>
          <w:rFonts w:ascii="Arial Narrow" w:hAnsi="Arial Narrow" w:cs="Arial"/>
          <w:color w:val="000000"/>
        </w:rPr>
        <w:t>ou</w:t>
      </w:r>
      <w:r w:rsidRPr="00E27D49">
        <w:rPr>
          <w:rFonts w:ascii="Arial Narrow" w:hAnsi="Arial Narrow" w:cs="Arial"/>
          <w:color w:val="000000"/>
          <w:spacing w:val="22"/>
        </w:rPr>
        <w:t xml:space="preserve"> </w:t>
      </w:r>
      <w:r w:rsidRPr="00E27D49">
        <w:rPr>
          <w:rFonts w:ascii="Arial Narrow" w:hAnsi="Arial Narrow" w:cs="Arial"/>
          <w:color w:val="000000"/>
        </w:rPr>
        <w:t>de</w:t>
      </w:r>
      <w:r w:rsidRPr="00E27D49">
        <w:rPr>
          <w:rFonts w:ascii="Arial Narrow" w:hAnsi="Arial Narrow" w:cs="Arial"/>
          <w:color w:val="000000"/>
          <w:spacing w:val="22"/>
        </w:rPr>
        <w:t xml:space="preserve"> </w:t>
      </w:r>
      <w:r w:rsidRPr="00E27D49">
        <w:rPr>
          <w:rFonts w:ascii="Arial Narrow" w:hAnsi="Arial Narrow" w:cs="Arial"/>
          <w:color w:val="000000"/>
        </w:rPr>
        <w:t>toute</w:t>
      </w:r>
      <w:r w:rsidRPr="00E27D49">
        <w:rPr>
          <w:rFonts w:ascii="Arial Narrow" w:hAnsi="Arial Narrow" w:cs="Arial"/>
          <w:color w:val="000000"/>
          <w:spacing w:val="22"/>
        </w:rPr>
        <w:t xml:space="preserve"> </w:t>
      </w:r>
      <w:r w:rsidRPr="00E27D49">
        <w:rPr>
          <w:rFonts w:ascii="Arial Narrow" w:hAnsi="Arial Narrow" w:cs="Arial"/>
          <w:color w:val="000000"/>
        </w:rPr>
        <w:t>nouvelle</w:t>
      </w:r>
      <w:r w:rsidRPr="00E27D49">
        <w:rPr>
          <w:rFonts w:ascii="Arial Narrow" w:hAnsi="Arial Narrow" w:cs="Arial"/>
          <w:color w:val="000000"/>
          <w:spacing w:val="22"/>
        </w:rPr>
        <w:t xml:space="preserve"> </w:t>
      </w:r>
      <w:r w:rsidRPr="00E27D49">
        <w:rPr>
          <w:rFonts w:ascii="Arial Narrow" w:hAnsi="Arial Narrow" w:cs="Arial"/>
          <w:color w:val="000000"/>
        </w:rPr>
        <w:t>date limite de validité d</w:t>
      </w:r>
      <w:r w:rsidR="005E792E" w:rsidRPr="00E27D49">
        <w:rPr>
          <w:rFonts w:ascii="Arial Narrow" w:hAnsi="Arial Narrow" w:cs="Arial"/>
          <w:color w:val="000000"/>
        </w:rPr>
        <w:t>emandée par le Maître d’Ouvrage</w:t>
      </w:r>
      <w:r w:rsidRPr="00E27D49">
        <w:rPr>
          <w:rFonts w:ascii="Arial Narrow" w:hAnsi="Arial Narrow" w:cs="Arial"/>
          <w:color w:val="000000"/>
        </w:rPr>
        <w:t xml:space="preserve"> et acceptée par le soumission</w:t>
      </w:r>
      <w:r w:rsidRPr="00E27D49">
        <w:rPr>
          <w:rFonts w:ascii="Arial Narrow" w:hAnsi="Arial Narrow" w:cs="Arial"/>
          <w:color w:val="000000"/>
          <w:spacing w:val="4"/>
        </w:rPr>
        <w:t>naire</w:t>
      </w:r>
      <w:r w:rsidRPr="00E27D49">
        <w:rPr>
          <w:rFonts w:ascii="Arial Narrow" w:hAnsi="Arial Narrow" w:cs="Arial"/>
          <w:color w:val="000000"/>
        </w:rPr>
        <w:t>,</w:t>
      </w:r>
      <w:r w:rsidRPr="00E27D49">
        <w:rPr>
          <w:rFonts w:ascii="Arial Narrow" w:hAnsi="Arial Narrow" w:cs="Arial"/>
          <w:color w:val="000000"/>
          <w:spacing w:val="-26"/>
        </w:rPr>
        <w:t xml:space="preserve"> </w:t>
      </w:r>
      <w:r w:rsidRPr="00E27D49">
        <w:rPr>
          <w:rFonts w:ascii="Arial Narrow" w:hAnsi="Arial Narrow" w:cs="Arial"/>
          <w:color w:val="000000"/>
          <w:spacing w:val="4"/>
        </w:rPr>
        <w:t>conformémen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4"/>
        </w:rPr>
        <w:t>au</w:t>
      </w:r>
      <w:r w:rsidRPr="00E27D49">
        <w:rPr>
          <w:rFonts w:ascii="Arial Narrow" w:hAnsi="Arial Narrow" w:cs="Arial"/>
          <w:color w:val="000000"/>
        </w:rPr>
        <w:t>x</w:t>
      </w:r>
      <w:r w:rsidR="00EB441F" w:rsidRPr="00E27D49">
        <w:rPr>
          <w:rFonts w:ascii="Arial Narrow" w:hAnsi="Arial Narrow" w:cs="Arial"/>
          <w:color w:val="000000"/>
        </w:rPr>
        <w:t xml:space="preserve"> </w:t>
      </w:r>
      <w:r w:rsidRPr="00E27D49">
        <w:rPr>
          <w:rFonts w:ascii="Arial Narrow" w:hAnsi="Arial Narrow" w:cs="Arial"/>
          <w:color w:val="000000"/>
          <w:spacing w:val="4"/>
        </w:rPr>
        <w:t>disposition</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4"/>
        </w:rPr>
        <w:t xml:space="preserve">de </w:t>
      </w:r>
      <w:r w:rsidRPr="00E27D49">
        <w:rPr>
          <w:rFonts w:ascii="Arial Narrow" w:hAnsi="Arial Narrow" w:cs="Arial"/>
          <w:color w:val="000000"/>
        </w:rPr>
        <w:t>l’Article</w:t>
      </w:r>
      <w:r w:rsidRPr="00E27D49">
        <w:rPr>
          <w:rFonts w:ascii="Arial Narrow" w:hAnsi="Arial Narrow" w:cs="Arial"/>
          <w:color w:val="000000"/>
          <w:spacing w:val="6"/>
        </w:rPr>
        <w:t xml:space="preserve"> </w:t>
      </w:r>
      <w:r w:rsidRPr="00E27D49">
        <w:rPr>
          <w:rFonts w:ascii="Arial Narrow" w:hAnsi="Arial Narrow" w:cs="Arial"/>
          <w:color w:val="000000"/>
        </w:rPr>
        <w:t>16.2</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RGAO.</w:t>
      </w:r>
    </w:p>
    <w:p w14:paraId="7CE8FC23" w14:textId="77777777" w:rsidR="00EB441F" w:rsidRPr="00E27D49" w:rsidRDefault="00661F1D" w:rsidP="00661F1D">
      <w:pPr>
        <w:widowControl w:val="0"/>
        <w:tabs>
          <w:tab w:val="left" w:pos="1560"/>
          <w:tab w:val="left" w:pos="2140"/>
          <w:tab w:val="left" w:pos="3380"/>
          <w:tab w:val="left" w:pos="3820"/>
          <w:tab w:val="left" w:pos="4820"/>
        </w:tabs>
        <w:autoSpaceDE w:val="0"/>
        <w:jc w:val="both"/>
        <w:rPr>
          <w:rFonts w:ascii="Arial Narrow" w:hAnsi="Arial Narrow"/>
          <w:color w:val="000000"/>
        </w:rPr>
      </w:pPr>
      <w:r w:rsidRPr="00E27D49">
        <w:rPr>
          <w:rFonts w:ascii="Arial Narrow" w:hAnsi="Arial Narrow" w:cs="Arial"/>
          <w:color w:val="000000"/>
        </w:rPr>
        <w:t>17.3. Toute</w:t>
      </w:r>
      <w:r w:rsidRPr="00E27D49">
        <w:rPr>
          <w:rFonts w:ascii="Arial Narrow" w:hAnsi="Arial Narrow" w:cs="Arial"/>
          <w:color w:val="000000"/>
          <w:spacing w:val="21"/>
        </w:rPr>
        <w:t xml:space="preserve"> </w:t>
      </w:r>
      <w:r w:rsidRPr="00E27D49">
        <w:rPr>
          <w:rFonts w:ascii="Arial Narrow" w:hAnsi="Arial Narrow" w:cs="Arial"/>
          <w:color w:val="000000"/>
        </w:rPr>
        <w:t>offre</w:t>
      </w:r>
      <w:r w:rsidRPr="00E27D49">
        <w:rPr>
          <w:rFonts w:ascii="Arial Narrow" w:hAnsi="Arial Narrow" w:cs="Arial"/>
          <w:color w:val="000000"/>
          <w:spacing w:val="21"/>
        </w:rPr>
        <w:t xml:space="preserve"> </w:t>
      </w:r>
      <w:r w:rsidRPr="00E27D49">
        <w:rPr>
          <w:rFonts w:ascii="Arial Narrow" w:hAnsi="Arial Narrow" w:cs="Arial"/>
          <w:color w:val="000000"/>
        </w:rPr>
        <w:t>non</w:t>
      </w:r>
      <w:r w:rsidRPr="00E27D49">
        <w:rPr>
          <w:rFonts w:ascii="Arial Narrow" w:hAnsi="Arial Narrow" w:cs="Arial"/>
          <w:color w:val="000000"/>
          <w:spacing w:val="21"/>
        </w:rPr>
        <w:t xml:space="preserve"> </w:t>
      </w:r>
      <w:r w:rsidRPr="00E27D49">
        <w:rPr>
          <w:rFonts w:ascii="Arial Narrow" w:hAnsi="Arial Narrow" w:cs="Arial"/>
          <w:color w:val="000000"/>
        </w:rPr>
        <w:t>accompagnée</w:t>
      </w:r>
      <w:r w:rsidRPr="00E27D49">
        <w:rPr>
          <w:rFonts w:ascii="Arial Narrow" w:hAnsi="Arial Narrow" w:cs="Arial"/>
          <w:color w:val="000000"/>
          <w:spacing w:val="21"/>
        </w:rPr>
        <w:t xml:space="preserve"> </w:t>
      </w:r>
      <w:r w:rsidRPr="00E27D49">
        <w:rPr>
          <w:rFonts w:ascii="Arial Narrow" w:hAnsi="Arial Narrow" w:cs="Arial"/>
          <w:color w:val="000000"/>
        </w:rPr>
        <w:t>d’une</w:t>
      </w:r>
      <w:r w:rsidRPr="00E27D49">
        <w:rPr>
          <w:rFonts w:ascii="Arial Narrow" w:hAnsi="Arial Narrow" w:cs="Arial"/>
          <w:color w:val="000000"/>
          <w:spacing w:val="21"/>
        </w:rPr>
        <w:t xml:space="preserve"> </w:t>
      </w:r>
      <w:r w:rsidRPr="00E27D49">
        <w:rPr>
          <w:rFonts w:ascii="Arial Narrow" w:hAnsi="Arial Narrow" w:cs="Arial"/>
          <w:color w:val="000000"/>
        </w:rPr>
        <w:t>Caution de</w:t>
      </w:r>
      <w:r w:rsidRPr="00E27D49">
        <w:rPr>
          <w:rFonts w:ascii="Arial Narrow" w:hAnsi="Arial Narrow" w:cs="Arial"/>
          <w:color w:val="000000"/>
          <w:spacing w:val="10"/>
        </w:rPr>
        <w:t xml:space="preserve"> </w:t>
      </w:r>
      <w:r w:rsidRPr="00E27D49">
        <w:rPr>
          <w:rFonts w:ascii="Arial Narrow" w:hAnsi="Arial Narrow" w:cs="Arial"/>
          <w:color w:val="000000"/>
        </w:rPr>
        <w:t>Soumission</w:t>
      </w:r>
      <w:r w:rsidRPr="00E27D49">
        <w:rPr>
          <w:rFonts w:ascii="Arial Narrow" w:hAnsi="Arial Narrow" w:cs="Arial"/>
          <w:color w:val="000000"/>
          <w:spacing w:val="10"/>
        </w:rPr>
        <w:t xml:space="preserve"> </w:t>
      </w:r>
      <w:r w:rsidRPr="00E27D49">
        <w:rPr>
          <w:rFonts w:ascii="Arial Narrow" w:hAnsi="Arial Narrow" w:cs="Arial"/>
          <w:color w:val="000000"/>
        </w:rPr>
        <w:t>acceptable</w:t>
      </w:r>
      <w:r w:rsidRPr="00E27D49">
        <w:rPr>
          <w:rFonts w:ascii="Arial Narrow" w:hAnsi="Arial Narrow" w:cs="Arial"/>
          <w:color w:val="000000"/>
          <w:spacing w:val="10"/>
        </w:rPr>
        <w:t xml:space="preserve"> </w:t>
      </w:r>
      <w:r w:rsidRPr="00E27D49">
        <w:rPr>
          <w:rFonts w:ascii="Arial Narrow" w:hAnsi="Arial Narrow" w:cs="Arial"/>
          <w:color w:val="000000"/>
        </w:rPr>
        <w:t>sera</w:t>
      </w:r>
      <w:r w:rsidRPr="00E27D49">
        <w:rPr>
          <w:rFonts w:ascii="Arial Narrow" w:hAnsi="Arial Narrow" w:cs="Arial"/>
          <w:color w:val="000000"/>
          <w:spacing w:val="10"/>
        </w:rPr>
        <w:t xml:space="preserve"> </w:t>
      </w:r>
      <w:r w:rsidRPr="00E27D49">
        <w:rPr>
          <w:rFonts w:ascii="Arial Narrow" w:hAnsi="Arial Narrow" w:cs="Arial"/>
          <w:color w:val="000000"/>
        </w:rPr>
        <w:t>rejetée</w:t>
      </w:r>
      <w:r w:rsidRPr="00E27D49">
        <w:rPr>
          <w:rFonts w:ascii="Arial Narrow" w:hAnsi="Arial Narrow" w:cs="Arial"/>
          <w:color w:val="000000"/>
          <w:spacing w:val="10"/>
        </w:rPr>
        <w:t xml:space="preserve"> </w:t>
      </w:r>
      <w:r w:rsidRPr="00E27D49">
        <w:rPr>
          <w:rFonts w:ascii="Arial Narrow" w:hAnsi="Arial Narrow" w:cs="Arial"/>
          <w:color w:val="000000"/>
        </w:rPr>
        <w:t>par</w:t>
      </w:r>
      <w:r w:rsidRPr="00E27D49">
        <w:rPr>
          <w:rFonts w:ascii="Arial Narrow" w:hAnsi="Arial Narrow" w:cs="Arial"/>
          <w:color w:val="000000"/>
          <w:spacing w:val="10"/>
        </w:rPr>
        <w:t xml:space="preserve"> </w:t>
      </w:r>
      <w:r w:rsidRPr="00E27D49">
        <w:rPr>
          <w:rFonts w:ascii="Arial Narrow" w:hAnsi="Arial Narrow" w:cs="Arial"/>
          <w:color w:val="000000"/>
        </w:rPr>
        <w:t xml:space="preserve">la </w:t>
      </w:r>
      <w:r w:rsidRPr="00E27D49">
        <w:rPr>
          <w:rFonts w:ascii="Arial Narrow" w:hAnsi="Arial Narrow" w:cs="Arial"/>
          <w:color w:val="000000"/>
          <w:spacing w:val="5"/>
        </w:rPr>
        <w:t>Commissio</w:t>
      </w:r>
      <w:r w:rsidRPr="00E27D49">
        <w:rPr>
          <w:rFonts w:ascii="Arial Narrow" w:hAnsi="Arial Narrow" w:cs="Arial"/>
          <w:color w:val="000000"/>
        </w:rPr>
        <w:t xml:space="preserve">n </w:t>
      </w:r>
      <w:r w:rsidRPr="00E27D49">
        <w:rPr>
          <w:rFonts w:ascii="Arial Narrow" w:hAnsi="Arial Narrow" w:cs="Arial"/>
          <w:color w:val="000000"/>
          <w:spacing w:val="5"/>
        </w:rPr>
        <w:t>d</w:t>
      </w:r>
      <w:r w:rsidRPr="00E27D49">
        <w:rPr>
          <w:rFonts w:ascii="Arial Narrow" w:hAnsi="Arial Narrow" w:cs="Arial"/>
          <w:color w:val="000000"/>
        </w:rPr>
        <w:t>e</w:t>
      </w:r>
      <w:r w:rsidRPr="00E27D49">
        <w:rPr>
          <w:rFonts w:ascii="Arial Narrow" w:hAnsi="Arial Narrow" w:cs="Arial"/>
          <w:color w:val="000000"/>
          <w:spacing w:val="-5"/>
        </w:rPr>
        <w:t xml:space="preserve"> </w:t>
      </w:r>
      <w:r w:rsidRPr="00E27D49">
        <w:rPr>
          <w:rFonts w:ascii="Arial Narrow" w:hAnsi="Arial Narrow" w:cs="Arial"/>
          <w:color w:val="000000"/>
          <w:spacing w:val="5"/>
        </w:rPr>
        <w:t>Passatio</w:t>
      </w:r>
      <w:r w:rsidRPr="00E27D49">
        <w:rPr>
          <w:rFonts w:ascii="Arial Narrow" w:hAnsi="Arial Narrow" w:cs="Arial"/>
          <w:color w:val="000000"/>
        </w:rPr>
        <w:t>n</w:t>
      </w:r>
      <w:r w:rsidRPr="00E27D49">
        <w:rPr>
          <w:rFonts w:ascii="Arial Narrow" w:hAnsi="Arial Narrow" w:cs="Arial"/>
          <w:color w:val="000000"/>
          <w:spacing w:val="-5"/>
        </w:rPr>
        <w:t xml:space="preserve"> </w:t>
      </w:r>
      <w:r w:rsidRPr="00E27D49">
        <w:rPr>
          <w:rFonts w:ascii="Arial Narrow" w:hAnsi="Arial Narrow" w:cs="Arial"/>
          <w:color w:val="000000"/>
          <w:spacing w:val="5"/>
        </w:rPr>
        <w:t>de</w:t>
      </w:r>
      <w:r w:rsidRPr="00E27D49">
        <w:rPr>
          <w:rFonts w:ascii="Arial Narrow" w:hAnsi="Arial Narrow" w:cs="Arial"/>
          <w:color w:val="000000"/>
        </w:rPr>
        <w:t xml:space="preserve">s </w:t>
      </w:r>
      <w:r w:rsidRPr="00E27D49">
        <w:rPr>
          <w:rFonts w:ascii="Arial Narrow" w:hAnsi="Arial Narrow" w:cs="Arial"/>
          <w:color w:val="000000"/>
          <w:spacing w:val="5"/>
        </w:rPr>
        <w:t>Marchés comm</w:t>
      </w:r>
      <w:r w:rsidRPr="00E27D49">
        <w:rPr>
          <w:rFonts w:ascii="Arial Narrow" w:hAnsi="Arial Narrow" w:cs="Arial"/>
          <w:color w:val="000000"/>
        </w:rPr>
        <w:t>e</w:t>
      </w:r>
      <w:r w:rsidRPr="00E27D49">
        <w:rPr>
          <w:rFonts w:ascii="Arial Narrow" w:hAnsi="Arial Narrow" w:cs="Arial"/>
          <w:i/>
          <w:color w:val="000000"/>
        </w:rPr>
        <w:t xml:space="preserve"> </w:t>
      </w:r>
      <w:r w:rsidRPr="00E27D49">
        <w:rPr>
          <w:rFonts w:ascii="Arial Narrow" w:hAnsi="Arial Narrow" w:cs="Arial"/>
          <w:color w:val="000000"/>
          <w:spacing w:val="5"/>
        </w:rPr>
        <w:t>no</w:t>
      </w:r>
      <w:r w:rsidRPr="00E27D49">
        <w:rPr>
          <w:rFonts w:ascii="Arial Narrow" w:hAnsi="Arial Narrow" w:cs="Arial"/>
          <w:color w:val="000000"/>
        </w:rPr>
        <w:t>n</w:t>
      </w:r>
      <w:r w:rsidRPr="00E27D49">
        <w:rPr>
          <w:rFonts w:ascii="Arial Narrow" w:hAnsi="Arial Narrow" w:cs="Arial"/>
          <w:i/>
          <w:color w:val="000000"/>
        </w:rPr>
        <w:t xml:space="preserve"> </w:t>
      </w:r>
      <w:r w:rsidRPr="00E27D49">
        <w:rPr>
          <w:rFonts w:ascii="Arial Narrow" w:hAnsi="Arial Narrow" w:cs="Arial"/>
          <w:color w:val="000000"/>
          <w:spacing w:val="5"/>
        </w:rPr>
        <w:t>conforme</w:t>
      </w:r>
      <w:r w:rsidRPr="00E27D49">
        <w:rPr>
          <w:rFonts w:ascii="Arial Narrow" w:hAnsi="Arial Narrow" w:cs="Arial"/>
          <w:color w:val="000000"/>
        </w:rPr>
        <w:t>.</w:t>
      </w:r>
      <w:r w:rsidRPr="00E27D49">
        <w:rPr>
          <w:rFonts w:ascii="Arial Narrow" w:hAnsi="Arial Narrow" w:cs="Arial"/>
          <w:i/>
          <w:color w:val="000000"/>
        </w:rPr>
        <w:t xml:space="preserve"> </w:t>
      </w:r>
      <w:r w:rsidRPr="00E27D49">
        <w:rPr>
          <w:rFonts w:ascii="Arial Narrow" w:hAnsi="Arial Narrow" w:cs="Arial"/>
          <w:color w:val="000000"/>
          <w:spacing w:val="5"/>
        </w:rPr>
        <w:t>L</w:t>
      </w:r>
      <w:r w:rsidRPr="00E27D49">
        <w:rPr>
          <w:rFonts w:ascii="Arial Narrow" w:hAnsi="Arial Narrow" w:cs="Arial"/>
          <w:color w:val="000000"/>
        </w:rPr>
        <w:t>a</w:t>
      </w:r>
      <w:r w:rsidRPr="00E27D49">
        <w:rPr>
          <w:rFonts w:ascii="Arial Narrow" w:hAnsi="Arial Narrow" w:cs="Arial"/>
          <w:i/>
          <w:color w:val="000000"/>
        </w:rPr>
        <w:t xml:space="preserve"> </w:t>
      </w:r>
      <w:r w:rsidRPr="00E27D49">
        <w:rPr>
          <w:rFonts w:ascii="Arial Narrow" w:hAnsi="Arial Narrow" w:cs="Arial"/>
          <w:color w:val="000000"/>
          <w:spacing w:val="5"/>
        </w:rPr>
        <w:t>Cautio</w:t>
      </w:r>
      <w:r w:rsidRPr="00E27D49">
        <w:rPr>
          <w:rFonts w:ascii="Arial Narrow" w:hAnsi="Arial Narrow" w:cs="Arial"/>
          <w:color w:val="000000"/>
        </w:rPr>
        <w:t>n</w:t>
      </w:r>
      <w:r w:rsidRPr="00E27D49">
        <w:rPr>
          <w:rFonts w:ascii="Arial Narrow" w:hAnsi="Arial Narrow" w:cs="Arial"/>
          <w:i/>
          <w:color w:val="000000"/>
        </w:rPr>
        <w:t xml:space="preserve"> </w:t>
      </w:r>
      <w:r w:rsidRPr="00E27D49">
        <w:rPr>
          <w:rFonts w:ascii="Arial Narrow" w:hAnsi="Arial Narrow" w:cs="Arial"/>
          <w:color w:val="000000"/>
          <w:spacing w:val="5"/>
        </w:rPr>
        <w:t xml:space="preserve">de </w:t>
      </w:r>
      <w:r w:rsidRPr="00E27D49">
        <w:rPr>
          <w:rFonts w:ascii="Arial Narrow" w:hAnsi="Arial Narrow" w:cs="Arial"/>
          <w:color w:val="000000"/>
          <w:spacing w:val="1"/>
        </w:rPr>
        <w:t>soumissio</w:t>
      </w:r>
      <w:r w:rsidRPr="00E27D49">
        <w:rPr>
          <w:rFonts w:ascii="Arial Narrow" w:hAnsi="Arial Narrow" w:cs="Arial"/>
          <w:color w:val="000000"/>
        </w:rPr>
        <w:t>n</w:t>
      </w:r>
      <w:r w:rsidR="00EB441F" w:rsidRPr="00E27D49">
        <w:rPr>
          <w:rFonts w:ascii="Arial Narrow" w:hAnsi="Arial Narrow" w:cs="Arial"/>
          <w:color w:val="000000"/>
        </w:rPr>
        <w:t xml:space="preserve"> </w:t>
      </w:r>
      <w:r w:rsidRPr="00E27D49">
        <w:rPr>
          <w:rFonts w:ascii="Arial Narrow" w:hAnsi="Arial Narrow" w:cs="Arial"/>
          <w:color w:val="000000"/>
          <w:spacing w:val="1"/>
        </w:rPr>
        <w:t>d’u</w:t>
      </w:r>
      <w:r w:rsidRPr="00E27D49">
        <w:rPr>
          <w:rFonts w:ascii="Arial Narrow" w:hAnsi="Arial Narrow" w:cs="Arial"/>
          <w:color w:val="000000"/>
        </w:rPr>
        <w:t>n</w:t>
      </w:r>
      <w:r w:rsidR="00EB441F" w:rsidRPr="00E27D49">
        <w:rPr>
          <w:rFonts w:ascii="Arial Narrow" w:hAnsi="Arial Narrow" w:cs="Arial"/>
          <w:color w:val="000000"/>
        </w:rPr>
        <w:t xml:space="preserve"> </w:t>
      </w:r>
      <w:r w:rsidRPr="00E27D49">
        <w:rPr>
          <w:rFonts w:ascii="Arial Narrow" w:hAnsi="Arial Narrow" w:cs="Arial"/>
          <w:color w:val="000000"/>
          <w:spacing w:val="1"/>
        </w:rPr>
        <w:t>groupemen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1"/>
        </w:rPr>
        <w:t xml:space="preserve">d’entreprises </w:t>
      </w:r>
      <w:r w:rsidRPr="00E27D49">
        <w:rPr>
          <w:rFonts w:ascii="Arial Narrow" w:hAnsi="Arial Narrow" w:cs="Arial"/>
          <w:color w:val="000000"/>
          <w:spacing w:val="5"/>
        </w:rPr>
        <w:t>doi</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5"/>
        </w:rPr>
        <w:t>êtr</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établi</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a</w:t>
      </w:r>
      <w:r w:rsidRPr="00E27D49">
        <w:rPr>
          <w:rFonts w:ascii="Arial Narrow" w:hAnsi="Arial Narrow" w:cs="Arial"/>
          <w:color w:val="000000"/>
        </w:rPr>
        <w:t>u</w:t>
      </w:r>
      <w:r w:rsidR="00EB441F" w:rsidRPr="00E27D49">
        <w:rPr>
          <w:rFonts w:ascii="Arial Narrow" w:hAnsi="Arial Narrow" w:cs="Arial"/>
          <w:color w:val="000000"/>
        </w:rPr>
        <w:t xml:space="preserve"> </w:t>
      </w:r>
      <w:r w:rsidRPr="00E27D49">
        <w:rPr>
          <w:rFonts w:ascii="Arial Narrow" w:hAnsi="Arial Narrow" w:cs="Arial"/>
          <w:color w:val="000000"/>
          <w:spacing w:val="5"/>
        </w:rPr>
        <w:t>no</w:t>
      </w:r>
      <w:r w:rsidRPr="00E27D49">
        <w:rPr>
          <w:rFonts w:ascii="Arial Narrow" w:hAnsi="Arial Narrow" w:cs="Arial"/>
          <w:color w:val="000000"/>
        </w:rPr>
        <w:t>m</w:t>
      </w:r>
      <w:r w:rsidR="00EB441F" w:rsidRPr="00E27D49">
        <w:rPr>
          <w:rFonts w:ascii="Arial Narrow" w:hAnsi="Arial Narrow" w:cs="Arial"/>
          <w:color w:val="000000"/>
        </w:rPr>
        <w:t xml:space="preserve"> </w:t>
      </w:r>
      <w:r w:rsidRPr="00E27D49">
        <w:rPr>
          <w:rFonts w:ascii="Arial Narrow" w:hAnsi="Arial Narrow" w:cs="Arial"/>
          <w:color w:val="000000"/>
          <w:spacing w:val="5"/>
        </w:rPr>
        <w:t>d</w:t>
      </w:r>
      <w:r w:rsidRPr="00E27D49">
        <w:rPr>
          <w:rFonts w:ascii="Arial Narrow" w:hAnsi="Arial Narrow" w:cs="Arial"/>
          <w:color w:val="000000"/>
        </w:rPr>
        <w:t>u</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mandataire </w:t>
      </w:r>
      <w:r w:rsidRPr="00E27D49">
        <w:rPr>
          <w:rFonts w:ascii="Arial Narrow" w:hAnsi="Arial Narrow" w:cs="Arial"/>
          <w:color w:val="000000"/>
        </w:rPr>
        <w:t>soumettant l’offre et mentionner chacun des membres</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groupement.</w:t>
      </w:r>
    </w:p>
    <w:p w14:paraId="111DBB8F" w14:textId="77777777" w:rsidR="00EB441F" w:rsidRPr="00E27D49" w:rsidRDefault="00661F1D" w:rsidP="00661F1D">
      <w:pPr>
        <w:widowControl w:val="0"/>
        <w:tabs>
          <w:tab w:val="left" w:pos="1560"/>
          <w:tab w:val="left" w:pos="2140"/>
          <w:tab w:val="left" w:pos="3380"/>
          <w:tab w:val="left" w:pos="3820"/>
          <w:tab w:val="left" w:pos="4820"/>
        </w:tabs>
        <w:autoSpaceDE w:val="0"/>
        <w:jc w:val="both"/>
        <w:rPr>
          <w:rFonts w:ascii="Arial Narrow" w:hAnsi="Arial Narrow" w:cs="Arial"/>
          <w:color w:val="000000"/>
        </w:rPr>
      </w:pPr>
      <w:r w:rsidRPr="00E27D49">
        <w:rPr>
          <w:rFonts w:ascii="Arial Narrow" w:hAnsi="Arial Narrow" w:cs="Arial"/>
          <w:color w:val="000000"/>
        </w:rPr>
        <w:t>17.4. Les</w:t>
      </w:r>
      <w:r w:rsidR="00EB441F" w:rsidRPr="00E27D49">
        <w:rPr>
          <w:rFonts w:ascii="Arial Narrow" w:hAnsi="Arial Narrow" w:cs="Arial"/>
          <w:color w:val="000000"/>
        </w:rPr>
        <w:t xml:space="preserve"> </w:t>
      </w:r>
      <w:r w:rsidRPr="00E27D49">
        <w:rPr>
          <w:rFonts w:ascii="Arial Narrow" w:hAnsi="Arial Narrow" w:cs="Arial"/>
          <w:color w:val="000000"/>
        </w:rPr>
        <w:t>cautions de soumission et</w:t>
      </w:r>
      <w:r w:rsidR="00EB441F" w:rsidRPr="00E27D49">
        <w:rPr>
          <w:rFonts w:ascii="Arial Narrow" w:hAnsi="Arial Narrow" w:cs="Arial"/>
          <w:color w:val="000000"/>
        </w:rPr>
        <w:t xml:space="preserve"> </w:t>
      </w:r>
      <w:r w:rsidRPr="00E27D49">
        <w:rPr>
          <w:rFonts w:ascii="Arial Narrow" w:hAnsi="Arial Narrow" w:cs="Arial"/>
          <w:color w:val="000000"/>
        </w:rPr>
        <w:t>les</w:t>
      </w:r>
      <w:r w:rsidR="00EB441F" w:rsidRPr="00E27D49">
        <w:rPr>
          <w:rFonts w:ascii="Arial Narrow" w:hAnsi="Arial Narrow" w:cs="Arial"/>
          <w:color w:val="000000"/>
        </w:rPr>
        <w:t xml:space="preserve"> </w:t>
      </w:r>
      <w:r w:rsidRPr="00E27D49">
        <w:rPr>
          <w:rFonts w:ascii="Arial Narrow" w:hAnsi="Arial Narrow" w:cs="Arial"/>
          <w:color w:val="000000"/>
        </w:rPr>
        <w:t>offres des soumissionnaires non retenus seront restituées dans un délai de quinze (15) jours à compter de la date de publication des résultats.</w:t>
      </w:r>
    </w:p>
    <w:p w14:paraId="3CB125B5"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17.5. La</w:t>
      </w:r>
      <w:r w:rsidRPr="00E27D49">
        <w:rPr>
          <w:rFonts w:ascii="Arial Narrow" w:hAnsi="Arial Narrow" w:cs="Arial"/>
          <w:color w:val="000000"/>
          <w:spacing w:val="28"/>
        </w:rPr>
        <w:t xml:space="preserve"> </w:t>
      </w:r>
      <w:r w:rsidRPr="00E27D49">
        <w:rPr>
          <w:rFonts w:ascii="Arial Narrow" w:hAnsi="Arial Narrow" w:cs="Arial"/>
          <w:color w:val="000000"/>
        </w:rPr>
        <w:t>caution</w:t>
      </w:r>
      <w:r w:rsidRPr="00E27D49">
        <w:rPr>
          <w:rFonts w:ascii="Arial Narrow" w:hAnsi="Arial Narrow" w:cs="Arial"/>
          <w:color w:val="000000"/>
          <w:spacing w:val="28"/>
        </w:rPr>
        <w:t xml:space="preserve"> </w:t>
      </w:r>
      <w:r w:rsidRPr="00E27D49">
        <w:rPr>
          <w:rFonts w:ascii="Arial Narrow" w:hAnsi="Arial Narrow" w:cs="Arial"/>
          <w:color w:val="000000"/>
        </w:rPr>
        <w:t>de</w:t>
      </w:r>
      <w:r w:rsidRPr="00E27D49">
        <w:rPr>
          <w:rFonts w:ascii="Arial Narrow" w:hAnsi="Arial Narrow" w:cs="Arial"/>
          <w:color w:val="000000"/>
          <w:spacing w:val="28"/>
        </w:rPr>
        <w:t xml:space="preserve"> </w:t>
      </w:r>
      <w:r w:rsidRPr="00E27D49">
        <w:rPr>
          <w:rFonts w:ascii="Arial Narrow" w:hAnsi="Arial Narrow" w:cs="Arial"/>
          <w:color w:val="000000"/>
        </w:rPr>
        <w:t>soumission</w:t>
      </w:r>
      <w:r w:rsidRPr="00E27D49">
        <w:rPr>
          <w:rFonts w:ascii="Arial Narrow" w:hAnsi="Arial Narrow" w:cs="Arial"/>
          <w:color w:val="000000"/>
          <w:spacing w:val="28"/>
        </w:rPr>
        <w:t xml:space="preserve"> </w:t>
      </w:r>
      <w:r w:rsidRPr="00E27D49">
        <w:rPr>
          <w:rFonts w:ascii="Arial Narrow" w:hAnsi="Arial Narrow" w:cs="Arial"/>
          <w:color w:val="000000"/>
        </w:rPr>
        <w:t>de</w:t>
      </w:r>
      <w:r w:rsidRPr="00E27D49">
        <w:rPr>
          <w:rFonts w:ascii="Arial Narrow" w:hAnsi="Arial Narrow" w:cs="Arial"/>
          <w:color w:val="000000"/>
          <w:spacing w:val="28"/>
        </w:rPr>
        <w:t xml:space="preserve"> </w:t>
      </w:r>
      <w:r w:rsidRPr="00E27D49">
        <w:rPr>
          <w:rFonts w:ascii="Arial Narrow" w:hAnsi="Arial Narrow" w:cs="Arial"/>
          <w:color w:val="000000"/>
        </w:rPr>
        <w:t>l’attributaire</w:t>
      </w:r>
      <w:r w:rsidRPr="00E27D49">
        <w:rPr>
          <w:rFonts w:ascii="Arial Narrow" w:hAnsi="Arial Narrow" w:cs="Arial"/>
          <w:color w:val="000000"/>
          <w:spacing w:val="28"/>
        </w:rPr>
        <w:t xml:space="preserve"> </w:t>
      </w:r>
      <w:r w:rsidRPr="00E27D49">
        <w:rPr>
          <w:rFonts w:ascii="Arial Narrow" w:hAnsi="Arial Narrow" w:cs="Arial"/>
          <w:color w:val="000000"/>
        </w:rPr>
        <w:t>du Marché</w:t>
      </w:r>
      <w:r w:rsidRPr="00E27D49">
        <w:rPr>
          <w:rFonts w:ascii="Arial Narrow" w:hAnsi="Arial Narrow" w:cs="Arial"/>
          <w:color w:val="000000"/>
          <w:spacing w:val="19"/>
        </w:rPr>
        <w:t xml:space="preserve"> </w:t>
      </w:r>
      <w:r w:rsidRPr="00E27D49">
        <w:rPr>
          <w:rFonts w:ascii="Arial Narrow" w:hAnsi="Arial Narrow" w:cs="Arial"/>
          <w:color w:val="000000"/>
        </w:rPr>
        <w:t>sera</w:t>
      </w:r>
      <w:r w:rsidRPr="00E27D49">
        <w:rPr>
          <w:rFonts w:ascii="Arial Narrow" w:hAnsi="Arial Narrow" w:cs="Arial"/>
          <w:color w:val="000000"/>
          <w:spacing w:val="19"/>
        </w:rPr>
        <w:t xml:space="preserve"> </w:t>
      </w:r>
      <w:r w:rsidRPr="00E27D49">
        <w:rPr>
          <w:rFonts w:ascii="Arial Narrow" w:hAnsi="Arial Narrow" w:cs="Arial"/>
          <w:color w:val="000000"/>
        </w:rPr>
        <w:t>libérée</w:t>
      </w:r>
      <w:r w:rsidRPr="00E27D49">
        <w:rPr>
          <w:rFonts w:ascii="Arial Narrow" w:hAnsi="Arial Narrow" w:cs="Arial"/>
          <w:color w:val="000000"/>
          <w:spacing w:val="19"/>
        </w:rPr>
        <w:t xml:space="preserve"> </w:t>
      </w:r>
      <w:r w:rsidRPr="00E27D49">
        <w:rPr>
          <w:rFonts w:ascii="Arial Narrow" w:hAnsi="Arial Narrow" w:cs="Arial"/>
          <w:color w:val="000000"/>
        </w:rPr>
        <w:t>dès</w:t>
      </w:r>
      <w:r w:rsidRPr="00E27D49">
        <w:rPr>
          <w:rFonts w:ascii="Arial Narrow" w:hAnsi="Arial Narrow" w:cs="Arial"/>
          <w:color w:val="000000"/>
          <w:spacing w:val="19"/>
        </w:rPr>
        <w:t xml:space="preserve"> </w:t>
      </w:r>
      <w:r w:rsidRPr="00E27D49">
        <w:rPr>
          <w:rFonts w:ascii="Arial Narrow" w:hAnsi="Arial Narrow" w:cs="Arial"/>
          <w:color w:val="000000"/>
        </w:rPr>
        <w:t>que</w:t>
      </w:r>
      <w:r w:rsidRPr="00E27D49">
        <w:rPr>
          <w:rFonts w:ascii="Arial Narrow" w:hAnsi="Arial Narrow" w:cs="Arial"/>
          <w:color w:val="000000"/>
          <w:spacing w:val="19"/>
        </w:rPr>
        <w:t xml:space="preserve"> </w:t>
      </w:r>
      <w:r w:rsidRPr="00E27D49">
        <w:rPr>
          <w:rFonts w:ascii="Arial Narrow" w:hAnsi="Arial Narrow" w:cs="Arial"/>
          <w:color w:val="000000"/>
        </w:rPr>
        <w:t>ce</w:t>
      </w:r>
      <w:r w:rsidRPr="00E27D49">
        <w:rPr>
          <w:rFonts w:ascii="Arial Narrow" w:hAnsi="Arial Narrow" w:cs="Arial"/>
          <w:color w:val="000000"/>
          <w:spacing w:val="19"/>
        </w:rPr>
        <w:t xml:space="preserve"> </w:t>
      </w:r>
      <w:r w:rsidRPr="00E27D49">
        <w:rPr>
          <w:rFonts w:ascii="Arial Narrow" w:hAnsi="Arial Narrow" w:cs="Arial"/>
          <w:color w:val="000000"/>
        </w:rPr>
        <w:t>dernier</w:t>
      </w:r>
      <w:r w:rsidRPr="00E27D49">
        <w:rPr>
          <w:rFonts w:ascii="Arial Narrow" w:hAnsi="Arial Narrow" w:cs="Arial"/>
          <w:color w:val="000000"/>
          <w:spacing w:val="19"/>
        </w:rPr>
        <w:t xml:space="preserve"> </w:t>
      </w:r>
      <w:r w:rsidRPr="00E27D49">
        <w:rPr>
          <w:rFonts w:ascii="Arial Narrow" w:hAnsi="Arial Narrow" w:cs="Arial"/>
          <w:color w:val="000000"/>
        </w:rPr>
        <w:t>aura signé le marché et fourni le Cautionnement définitif</w:t>
      </w:r>
      <w:r w:rsidRPr="00E27D49">
        <w:rPr>
          <w:rFonts w:ascii="Arial Narrow" w:hAnsi="Arial Narrow" w:cs="Arial"/>
          <w:color w:val="000000"/>
          <w:spacing w:val="6"/>
        </w:rPr>
        <w:t xml:space="preserve"> </w:t>
      </w:r>
      <w:r w:rsidRPr="00E27D49">
        <w:rPr>
          <w:rFonts w:ascii="Arial Narrow" w:hAnsi="Arial Narrow" w:cs="Arial"/>
          <w:color w:val="000000"/>
        </w:rPr>
        <w:t>requis.</w:t>
      </w:r>
    </w:p>
    <w:p w14:paraId="7300528A"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17.6. La</w:t>
      </w:r>
      <w:r w:rsidRPr="00E27D49">
        <w:rPr>
          <w:rFonts w:ascii="Arial Narrow" w:hAnsi="Arial Narrow" w:cs="Arial"/>
          <w:color w:val="000000"/>
          <w:spacing w:val="6"/>
        </w:rPr>
        <w:t xml:space="preserve"> </w:t>
      </w:r>
      <w:r w:rsidRPr="00E27D49">
        <w:rPr>
          <w:rFonts w:ascii="Arial Narrow" w:hAnsi="Arial Narrow" w:cs="Arial"/>
          <w:color w:val="000000"/>
        </w:rPr>
        <w:t>caution</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soumission</w:t>
      </w:r>
      <w:r w:rsidRPr="00E27D49">
        <w:rPr>
          <w:rFonts w:ascii="Arial Narrow" w:hAnsi="Arial Narrow" w:cs="Arial"/>
          <w:color w:val="000000"/>
          <w:spacing w:val="6"/>
        </w:rPr>
        <w:t xml:space="preserve"> </w:t>
      </w:r>
      <w:r w:rsidRPr="00E27D49">
        <w:rPr>
          <w:rFonts w:ascii="Arial Narrow" w:hAnsi="Arial Narrow" w:cs="Arial"/>
          <w:color w:val="000000"/>
        </w:rPr>
        <w:t>peut</w:t>
      </w:r>
      <w:r w:rsidRPr="00E27D49">
        <w:rPr>
          <w:rFonts w:ascii="Arial Narrow" w:hAnsi="Arial Narrow" w:cs="Arial"/>
          <w:color w:val="000000"/>
          <w:spacing w:val="6"/>
        </w:rPr>
        <w:t xml:space="preserve"> </w:t>
      </w:r>
      <w:r w:rsidRPr="00E27D49">
        <w:rPr>
          <w:rFonts w:ascii="Arial Narrow" w:hAnsi="Arial Narrow" w:cs="Arial"/>
          <w:color w:val="000000"/>
        </w:rPr>
        <w:t>être</w:t>
      </w:r>
      <w:r w:rsidRPr="00E27D49">
        <w:rPr>
          <w:rFonts w:ascii="Arial Narrow" w:hAnsi="Arial Narrow" w:cs="Arial"/>
          <w:color w:val="000000"/>
          <w:spacing w:val="6"/>
        </w:rPr>
        <w:t xml:space="preserve"> </w:t>
      </w:r>
      <w:r w:rsidRPr="00E27D49">
        <w:rPr>
          <w:rFonts w:ascii="Arial Narrow" w:hAnsi="Arial Narrow" w:cs="Arial"/>
          <w:color w:val="000000"/>
        </w:rPr>
        <w:t>saisie</w:t>
      </w:r>
      <w:r w:rsidRPr="00E27D49">
        <w:rPr>
          <w:rFonts w:ascii="Arial Narrow" w:hAnsi="Arial Narrow" w:cs="Arial"/>
          <w:color w:val="000000"/>
          <w:spacing w:val="6"/>
        </w:rPr>
        <w:t xml:space="preserve"> </w:t>
      </w:r>
      <w:r w:rsidRPr="00E27D49">
        <w:rPr>
          <w:rFonts w:ascii="Arial Narrow" w:hAnsi="Arial Narrow" w:cs="Arial"/>
          <w:color w:val="000000"/>
        </w:rPr>
        <w:t>:</w:t>
      </w:r>
    </w:p>
    <w:p w14:paraId="6E6B6467"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a. Si le soumissionnaire retire son offre durant la période</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validité</w:t>
      </w:r>
      <w:r w:rsidRPr="00E27D49">
        <w:rPr>
          <w:rFonts w:ascii="Arial Narrow" w:hAnsi="Arial Narrow" w:cs="Arial"/>
          <w:color w:val="000000"/>
          <w:spacing w:val="6"/>
        </w:rPr>
        <w:t xml:space="preserve"> </w:t>
      </w:r>
      <w:r w:rsidRPr="00E27D49">
        <w:rPr>
          <w:rFonts w:ascii="Arial Narrow" w:hAnsi="Arial Narrow" w:cs="Arial"/>
          <w:color w:val="000000"/>
        </w:rPr>
        <w:t>;</w:t>
      </w:r>
    </w:p>
    <w:p w14:paraId="28F7AF64"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b. Si,</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soumissionnaire</w:t>
      </w:r>
      <w:r w:rsidRPr="00E27D49">
        <w:rPr>
          <w:rFonts w:ascii="Arial Narrow" w:hAnsi="Arial Narrow" w:cs="Arial"/>
          <w:color w:val="000000"/>
          <w:spacing w:val="6"/>
        </w:rPr>
        <w:t xml:space="preserve"> </w:t>
      </w:r>
      <w:r w:rsidRPr="00E27D49">
        <w:rPr>
          <w:rFonts w:ascii="Arial Narrow" w:hAnsi="Arial Narrow" w:cs="Arial"/>
          <w:color w:val="000000"/>
        </w:rPr>
        <w:t>retenu</w:t>
      </w:r>
      <w:r w:rsidRPr="00E27D49">
        <w:rPr>
          <w:rFonts w:ascii="Arial Narrow" w:hAnsi="Arial Narrow" w:cs="Arial"/>
          <w:color w:val="000000"/>
          <w:spacing w:val="6"/>
        </w:rPr>
        <w:t xml:space="preserve"> </w:t>
      </w:r>
      <w:r w:rsidRPr="00E27D49">
        <w:rPr>
          <w:rFonts w:ascii="Arial Narrow" w:hAnsi="Arial Narrow" w:cs="Arial"/>
          <w:color w:val="000000"/>
        </w:rPr>
        <w:t>:</w:t>
      </w:r>
    </w:p>
    <w:p w14:paraId="41105F6D" w14:textId="77777777" w:rsidR="00661F1D" w:rsidRPr="00E27D49" w:rsidRDefault="00661F1D" w:rsidP="00661F1D">
      <w:pPr>
        <w:widowControl w:val="0"/>
        <w:autoSpaceDE w:val="0"/>
        <w:ind w:left="567" w:hanging="283"/>
        <w:jc w:val="both"/>
        <w:rPr>
          <w:rFonts w:ascii="Arial Narrow" w:hAnsi="Arial Narrow"/>
          <w:color w:val="000000"/>
        </w:rPr>
      </w:pPr>
      <w:r w:rsidRPr="00E27D49">
        <w:rPr>
          <w:rFonts w:ascii="Arial Narrow" w:hAnsi="Arial Narrow" w:cs="Arial"/>
          <w:color w:val="000000"/>
        </w:rPr>
        <w:t>i.</w:t>
      </w:r>
      <w:r w:rsidR="00EB441F" w:rsidRPr="00E27D49">
        <w:rPr>
          <w:rFonts w:ascii="Arial Narrow" w:hAnsi="Arial Narrow" w:cs="Arial"/>
          <w:color w:val="000000"/>
        </w:rPr>
        <w:t xml:space="preserve"> </w:t>
      </w:r>
      <w:r w:rsidRPr="00E27D49">
        <w:rPr>
          <w:rFonts w:ascii="Arial Narrow" w:hAnsi="Arial Narrow" w:cs="Arial"/>
          <w:color w:val="000000"/>
        </w:rPr>
        <w:t>Manque</w:t>
      </w:r>
      <w:r w:rsidRPr="00E27D49">
        <w:rPr>
          <w:rFonts w:ascii="Arial Narrow" w:hAnsi="Arial Narrow" w:cs="Arial"/>
          <w:color w:val="000000"/>
          <w:spacing w:val="17"/>
        </w:rPr>
        <w:t xml:space="preserve"> </w:t>
      </w:r>
      <w:r w:rsidRPr="00E27D49">
        <w:rPr>
          <w:rFonts w:ascii="Arial Narrow" w:hAnsi="Arial Narrow" w:cs="Arial"/>
          <w:color w:val="000000"/>
        </w:rPr>
        <w:t>à</w:t>
      </w:r>
      <w:r w:rsidRPr="00E27D49">
        <w:rPr>
          <w:rFonts w:ascii="Arial Narrow" w:hAnsi="Arial Narrow" w:cs="Arial"/>
          <w:color w:val="000000"/>
          <w:spacing w:val="17"/>
        </w:rPr>
        <w:t xml:space="preserve"> </w:t>
      </w:r>
      <w:r w:rsidRPr="00E27D49">
        <w:rPr>
          <w:rFonts w:ascii="Arial Narrow" w:hAnsi="Arial Narrow" w:cs="Arial"/>
          <w:color w:val="000000"/>
        </w:rPr>
        <w:t>son</w:t>
      </w:r>
      <w:r w:rsidRPr="00E27D49">
        <w:rPr>
          <w:rFonts w:ascii="Arial Narrow" w:hAnsi="Arial Narrow" w:cs="Arial"/>
          <w:color w:val="000000"/>
          <w:spacing w:val="17"/>
        </w:rPr>
        <w:t xml:space="preserve"> </w:t>
      </w:r>
      <w:r w:rsidRPr="00E27D49">
        <w:rPr>
          <w:rFonts w:ascii="Arial Narrow" w:hAnsi="Arial Narrow" w:cs="Arial"/>
          <w:color w:val="000000"/>
        </w:rPr>
        <w:t>obligation</w:t>
      </w:r>
      <w:r w:rsidRPr="00E27D49">
        <w:rPr>
          <w:rFonts w:ascii="Arial Narrow" w:hAnsi="Arial Narrow" w:cs="Arial"/>
          <w:color w:val="000000"/>
          <w:spacing w:val="17"/>
        </w:rPr>
        <w:t xml:space="preserve"> </w:t>
      </w:r>
      <w:r w:rsidRPr="00E27D49">
        <w:rPr>
          <w:rFonts w:ascii="Arial Narrow" w:hAnsi="Arial Narrow" w:cs="Arial"/>
          <w:color w:val="000000"/>
        </w:rPr>
        <w:t>de</w:t>
      </w:r>
      <w:r w:rsidRPr="00E27D49">
        <w:rPr>
          <w:rFonts w:ascii="Arial Narrow" w:hAnsi="Arial Narrow" w:cs="Arial"/>
          <w:color w:val="000000"/>
          <w:spacing w:val="17"/>
        </w:rPr>
        <w:t xml:space="preserve"> </w:t>
      </w:r>
      <w:r w:rsidRPr="00E27D49">
        <w:rPr>
          <w:rFonts w:ascii="Arial Narrow" w:hAnsi="Arial Narrow" w:cs="Arial"/>
          <w:color w:val="000000"/>
        </w:rPr>
        <w:t>souscrire</w:t>
      </w:r>
      <w:r w:rsidRPr="00E27D49">
        <w:rPr>
          <w:rFonts w:ascii="Arial Narrow" w:hAnsi="Arial Narrow" w:cs="Arial"/>
          <w:color w:val="000000"/>
          <w:spacing w:val="17"/>
        </w:rPr>
        <w:t xml:space="preserve"> </w:t>
      </w:r>
      <w:r w:rsidRPr="00E27D49">
        <w:rPr>
          <w:rFonts w:ascii="Arial Narrow" w:hAnsi="Arial Narrow" w:cs="Arial"/>
          <w:color w:val="000000"/>
        </w:rPr>
        <w:t>le</w:t>
      </w:r>
      <w:r w:rsidRPr="00E27D49">
        <w:rPr>
          <w:rFonts w:ascii="Arial Narrow" w:hAnsi="Arial Narrow" w:cs="Arial"/>
          <w:color w:val="000000"/>
          <w:spacing w:val="17"/>
        </w:rPr>
        <w:t xml:space="preserve"> </w:t>
      </w:r>
      <w:r w:rsidRPr="00E27D49">
        <w:rPr>
          <w:rFonts w:ascii="Arial Narrow" w:hAnsi="Arial Narrow" w:cs="Arial"/>
          <w:color w:val="000000"/>
        </w:rPr>
        <w:t>marché en</w:t>
      </w:r>
      <w:r w:rsidRPr="00E27D49">
        <w:rPr>
          <w:rFonts w:ascii="Arial Narrow" w:hAnsi="Arial Narrow" w:cs="Arial"/>
          <w:color w:val="000000"/>
          <w:spacing w:val="6"/>
        </w:rPr>
        <w:t xml:space="preserve"> </w:t>
      </w:r>
      <w:r w:rsidRPr="00E27D49">
        <w:rPr>
          <w:rFonts w:ascii="Arial Narrow" w:hAnsi="Arial Narrow" w:cs="Arial"/>
          <w:color w:val="000000"/>
        </w:rPr>
        <w:t>application</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l’article 38</w:t>
      </w:r>
      <w:r w:rsidR="00EB441F" w:rsidRPr="00E27D49">
        <w:rPr>
          <w:rFonts w:ascii="Arial Narrow" w:hAnsi="Arial Narrow" w:cs="Arial"/>
          <w:color w:val="000000"/>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RGAO,</w:t>
      </w:r>
      <w:r w:rsidRPr="00E27D49">
        <w:rPr>
          <w:rFonts w:ascii="Arial Narrow" w:hAnsi="Arial Narrow" w:cs="Arial"/>
          <w:color w:val="000000"/>
          <w:spacing w:val="6"/>
        </w:rPr>
        <w:t xml:space="preserve"> </w:t>
      </w:r>
      <w:r w:rsidRPr="00E27D49">
        <w:rPr>
          <w:rFonts w:ascii="Arial Narrow" w:hAnsi="Arial Narrow" w:cs="Arial"/>
          <w:color w:val="000000"/>
        </w:rPr>
        <w:t>ou</w:t>
      </w:r>
    </w:p>
    <w:p w14:paraId="2C29B91B" w14:textId="77777777" w:rsidR="00661F1D" w:rsidRPr="00E27D49" w:rsidRDefault="00661F1D" w:rsidP="00661F1D">
      <w:pPr>
        <w:widowControl w:val="0"/>
        <w:autoSpaceDE w:val="0"/>
        <w:ind w:left="567" w:hanging="283"/>
        <w:jc w:val="both"/>
        <w:rPr>
          <w:rFonts w:ascii="Arial Narrow" w:hAnsi="Arial Narrow" w:cs="Arial"/>
          <w:color w:val="000000"/>
        </w:rPr>
      </w:pPr>
      <w:r w:rsidRPr="00E27D49">
        <w:rPr>
          <w:rFonts w:ascii="Arial Narrow" w:hAnsi="Arial Narrow" w:cs="Arial"/>
          <w:color w:val="000000"/>
        </w:rPr>
        <w:t>ii. Manque à son obligation de fournir le cautionnement définitif en application de l’article 39 du RGAO.</w:t>
      </w:r>
    </w:p>
    <w:p w14:paraId="57AF18D9" w14:textId="77777777" w:rsidR="00EB441F" w:rsidRPr="00E27D49" w:rsidRDefault="00661F1D" w:rsidP="00661F1D">
      <w:pPr>
        <w:widowControl w:val="0"/>
        <w:autoSpaceDE w:val="0"/>
        <w:ind w:left="567" w:hanging="283"/>
        <w:jc w:val="both"/>
        <w:rPr>
          <w:rFonts w:ascii="Arial Narrow" w:hAnsi="Arial Narrow"/>
          <w:color w:val="000000"/>
        </w:rPr>
      </w:pPr>
      <w:r w:rsidRPr="00E27D49">
        <w:rPr>
          <w:rFonts w:ascii="Arial Narrow" w:hAnsi="Arial Narrow" w:cs="Arial"/>
          <w:color w:val="000000"/>
        </w:rPr>
        <w:t>iii.</w:t>
      </w:r>
      <w:r w:rsidR="00EB441F" w:rsidRPr="00E27D49">
        <w:rPr>
          <w:rFonts w:ascii="Arial Narrow" w:hAnsi="Arial Narrow" w:cs="Arial"/>
          <w:color w:val="000000"/>
        </w:rPr>
        <w:t xml:space="preserve"> </w:t>
      </w:r>
      <w:r w:rsidRPr="00E27D49">
        <w:rPr>
          <w:rFonts w:ascii="Arial Narrow" w:hAnsi="Arial Narrow" w:cs="Arial"/>
          <w:color w:val="000000"/>
        </w:rPr>
        <w:t xml:space="preserve">Refuse de recevoir notification du marché </w:t>
      </w:r>
      <w:r w:rsidRPr="00E27D49">
        <w:rPr>
          <w:rFonts w:ascii="Arial Narrow" w:hAnsi="Arial Narrow" w:cs="Arial"/>
          <w:color w:val="000000"/>
          <w:shd w:val="clear" w:color="auto" w:fill="FFFFFF"/>
        </w:rPr>
        <w:t>ou de l’ordre de service de démarrage des prestations.</w:t>
      </w:r>
    </w:p>
    <w:p w14:paraId="73592714" w14:textId="77777777" w:rsidR="00EB441F" w:rsidRPr="00E27D49" w:rsidRDefault="00661F1D" w:rsidP="006705D7">
      <w:pPr>
        <w:pStyle w:val="Titre3"/>
        <w:numPr>
          <w:ilvl w:val="0"/>
          <w:numId w:val="0"/>
        </w:numPr>
        <w:ind w:left="720" w:hanging="720"/>
        <w:rPr>
          <w:color w:val="000000"/>
        </w:rPr>
      </w:pPr>
      <w:bookmarkStart w:id="113" w:name="_Toc486416438"/>
      <w:bookmarkStart w:id="114" w:name="_Toc487280439"/>
      <w:bookmarkStart w:id="115" w:name="_Toc487353945"/>
      <w:bookmarkStart w:id="116" w:name="_Toc61542195"/>
      <w:r w:rsidRPr="00E27D49">
        <w:rPr>
          <w:color w:val="000000"/>
        </w:rPr>
        <w:t>Article 18 : Propositions variantes des soumissionnaires</w:t>
      </w:r>
      <w:bookmarkEnd w:id="113"/>
      <w:bookmarkEnd w:id="114"/>
      <w:bookmarkEnd w:id="115"/>
      <w:bookmarkEnd w:id="116"/>
    </w:p>
    <w:p w14:paraId="3E3D19D6"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 xml:space="preserve">18.1. Lorsque les travaux peuvent être exécutés </w:t>
      </w:r>
      <w:r w:rsidRPr="00E27D49">
        <w:rPr>
          <w:rFonts w:ascii="Arial Narrow" w:hAnsi="Arial Narrow" w:cs="Arial"/>
          <w:color w:val="000000"/>
          <w:spacing w:val="2"/>
        </w:rPr>
        <w:t>dan</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2"/>
        </w:rPr>
        <w:t>de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2"/>
        </w:rPr>
        <w:t>délai</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2"/>
        </w:rPr>
        <w:t>d’exécutio</w:t>
      </w:r>
      <w:r w:rsidRPr="00E27D49">
        <w:rPr>
          <w:rFonts w:ascii="Arial Narrow" w:hAnsi="Arial Narrow" w:cs="Arial"/>
          <w:color w:val="000000"/>
        </w:rPr>
        <w:t>n</w:t>
      </w:r>
      <w:r w:rsidR="00EB441F" w:rsidRPr="00E27D49">
        <w:rPr>
          <w:rFonts w:ascii="Arial Narrow" w:hAnsi="Arial Narrow" w:cs="Arial"/>
          <w:color w:val="000000"/>
        </w:rPr>
        <w:t xml:space="preserve"> </w:t>
      </w:r>
      <w:r w:rsidRPr="00E27D49">
        <w:rPr>
          <w:rFonts w:ascii="Arial Narrow" w:hAnsi="Arial Narrow" w:cs="Arial"/>
          <w:color w:val="000000"/>
          <w:spacing w:val="2"/>
        </w:rPr>
        <w:t>variables</w:t>
      </w:r>
      <w:r w:rsidRPr="00E27D49">
        <w:rPr>
          <w:rFonts w:ascii="Arial Narrow" w:hAnsi="Arial Narrow" w:cs="Arial"/>
          <w:color w:val="000000"/>
        </w:rPr>
        <w:t>,</w:t>
      </w:r>
      <w:r w:rsidR="00EB441F" w:rsidRPr="00E27D49">
        <w:rPr>
          <w:rFonts w:ascii="Arial Narrow" w:hAnsi="Arial Narrow" w:cs="Arial"/>
          <w:color w:val="000000"/>
        </w:rPr>
        <w:t xml:space="preserve"> </w:t>
      </w:r>
      <w:r w:rsidRPr="00E27D49">
        <w:rPr>
          <w:rFonts w:ascii="Arial Narrow" w:hAnsi="Arial Narrow" w:cs="Arial"/>
          <w:color w:val="000000"/>
          <w:spacing w:val="2"/>
        </w:rPr>
        <w:t xml:space="preserve">le </w:t>
      </w:r>
      <w:r w:rsidRPr="00E27D49">
        <w:rPr>
          <w:rFonts w:ascii="Arial Narrow" w:hAnsi="Arial Narrow" w:cs="Arial"/>
          <w:color w:val="000000"/>
        </w:rPr>
        <w:t>RPAO précisera ces délais, et indiquera la méthode retenue pour l’évaluation du délai d’achèvement</w:t>
      </w:r>
      <w:r w:rsidRPr="00E27D49">
        <w:rPr>
          <w:rFonts w:ascii="Arial Narrow" w:hAnsi="Arial Narrow" w:cs="Arial"/>
          <w:color w:val="000000"/>
          <w:spacing w:val="-7"/>
        </w:rPr>
        <w:t xml:space="preserve"> </w:t>
      </w:r>
      <w:r w:rsidRPr="00E27D49">
        <w:rPr>
          <w:rFonts w:ascii="Arial Narrow" w:hAnsi="Arial Narrow" w:cs="Arial"/>
          <w:color w:val="000000"/>
        </w:rPr>
        <w:t>proposé</w:t>
      </w:r>
      <w:r w:rsidRPr="00E27D49">
        <w:rPr>
          <w:rFonts w:ascii="Arial Narrow" w:hAnsi="Arial Narrow" w:cs="Arial"/>
          <w:color w:val="000000"/>
          <w:spacing w:val="-7"/>
        </w:rPr>
        <w:t xml:space="preserve"> </w:t>
      </w:r>
      <w:r w:rsidRPr="00E27D49">
        <w:rPr>
          <w:rFonts w:ascii="Arial Narrow" w:hAnsi="Arial Narrow" w:cs="Arial"/>
          <w:color w:val="000000"/>
        </w:rPr>
        <w:t>par</w:t>
      </w:r>
      <w:r w:rsidRPr="00E27D49">
        <w:rPr>
          <w:rFonts w:ascii="Arial Narrow" w:hAnsi="Arial Narrow" w:cs="Arial"/>
          <w:color w:val="000000"/>
          <w:spacing w:val="-7"/>
        </w:rPr>
        <w:t xml:space="preserve"> </w:t>
      </w:r>
      <w:r w:rsidRPr="00E27D49">
        <w:rPr>
          <w:rFonts w:ascii="Arial Narrow" w:hAnsi="Arial Narrow" w:cs="Arial"/>
          <w:color w:val="000000"/>
        </w:rPr>
        <w:t>le</w:t>
      </w:r>
      <w:r w:rsidRPr="00E27D49">
        <w:rPr>
          <w:rFonts w:ascii="Arial Narrow" w:hAnsi="Arial Narrow" w:cs="Arial"/>
          <w:color w:val="000000"/>
          <w:spacing w:val="-7"/>
        </w:rPr>
        <w:t xml:space="preserve"> </w:t>
      </w:r>
      <w:r w:rsidRPr="00E27D49">
        <w:rPr>
          <w:rFonts w:ascii="Arial Narrow" w:hAnsi="Arial Narrow" w:cs="Arial"/>
          <w:color w:val="000000"/>
        </w:rPr>
        <w:t>soumissionnaire à l’intérieur des délais spécifiés.</w:t>
      </w:r>
      <w:r w:rsidR="00EB441F" w:rsidRPr="00E27D49">
        <w:rPr>
          <w:rFonts w:ascii="Arial Narrow" w:hAnsi="Arial Narrow" w:cs="Arial"/>
          <w:color w:val="000000"/>
        </w:rPr>
        <w:t xml:space="preserve"> </w:t>
      </w:r>
      <w:r w:rsidRPr="00E27D49">
        <w:rPr>
          <w:rFonts w:ascii="Arial Narrow" w:hAnsi="Arial Narrow" w:cs="Arial"/>
          <w:color w:val="000000"/>
        </w:rPr>
        <w:t xml:space="preserve">Les offres </w:t>
      </w:r>
      <w:r w:rsidRPr="00E27D49">
        <w:rPr>
          <w:rFonts w:ascii="Arial Narrow" w:hAnsi="Arial Narrow" w:cs="Arial"/>
          <w:color w:val="000000"/>
          <w:spacing w:val="5"/>
        </w:rPr>
        <w:t>proposan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5"/>
        </w:rPr>
        <w:t>de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délai</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au-del</w:t>
      </w:r>
      <w:r w:rsidRPr="00E27D49">
        <w:rPr>
          <w:rFonts w:ascii="Arial Narrow" w:hAnsi="Arial Narrow" w:cs="Arial"/>
          <w:color w:val="000000"/>
        </w:rPr>
        <w:t>à</w:t>
      </w:r>
      <w:r w:rsidR="00EB441F" w:rsidRPr="00E27D49">
        <w:rPr>
          <w:rFonts w:ascii="Arial Narrow" w:hAnsi="Arial Narrow" w:cs="Arial"/>
          <w:color w:val="000000"/>
        </w:rPr>
        <w:t xml:space="preserve"> </w:t>
      </w:r>
      <w:r w:rsidRPr="00E27D49">
        <w:rPr>
          <w:rFonts w:ascii="Arial Narrow" w:hAnsi="Arial Narrow" w:cs="Arial"/>
          <w:color w:val="000000"/>
          <w:spacing w:val="5"/>
        </w:rPr>
        <w:t>d</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ceux </w:t>
      </w:r>
      <w:r w:rsidRPr="00E27D49">
        <w:rPr>
          <w:rFonts w:ascii="Arial Narrow" w:hAnsi="Arial Narrow" w:cs="Arial"/>
          <w:color w:val="000000"/>
          <w:spacing w:val="3"/>
        </w:rPr>
        <w:t>spécifié</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3"/>
        </w:rPr>
        <w:t>seron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3"/>
        </w:rPr>
        <w:t>considérée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3"/>
        </w:rPr>
        <w:t>comm</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3"/>
        </w:rPr>
        <w:t xml:space="preserve">non </w:t>
      </w:r>
      <w:r w:rsidRPr="00E27D49">
        <w:rPr>
          <w:rFonts w:ascii="Arial Narrow" w:hAnsi="Arial Narrow" w:cs="Arial"/>
          <w:color w:val="000000"/>
        </w:rPr>
        <w:t>conformes.</w:t>
      </w:r>
    </w:p>
    <w:p w14:paraId="4914EC0D"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18.2. Excepté dans le cas mentionné à l’Article 18.3 ci-dessous, les soumissionnaires souhaitant offrir des variantes techniques doivent d’abord chiffrer</w:t>
      </w:r>
      <w:r w:rsidR="00EB441F" w:rsidRPr="00E27D49">
        <w:rPr>
          <w:rFonts w:ascii="Arial Narrow" w:hAnsi="Arial Narrow" w:cs="Arial"/>
          <w:color w:val="000000"/>
        </w:rPr>
        <w:t xml:space="preserve"> </w:t>
      </w:r>
      <w:r w:rsidRPr="00E27D49">
        <w:rPr>
          <w:rFonts w:ascii="Arial Narrow" w:hAnsi="Arial Narrow" w:cs="Arial"/>
          <w:color w:val="000000"/>
        </w:rPr>
        <w:t>la</w:t>
      </w:r>
      <w:r w:rsidR="00EB441F" w:rsidRPr="00E27D49">
        <w:rPr>
          <w:rFonts w:ascii="Arial Narrow" w:hAnsi="Arial Narrow" w:cs="Arial"/>
          <w:color w:val="000000"/>
        </w:rPr>
        <w:t xml:space="preserve"> </w:t>
      </w:r>
      <w:r w:rsidRPr="00E27D49">
        <w:rPr>
          <w:rFonts w:ascii="Arial Narrow" w:hAnsi="Arial Narrow" w:cs="Arial"/>
          <w:color w:val="000000"/>
        </w:rPr>
        <w:t>solution</w:t>
      </w:r>
      <w:r w:rsidR="00EB441F" w:rsidRPr="00E27D49">
        <w:rPr>
          <w:rFonts w:ascii="Arial Narrow" w:hAnsi="Arial Narrow" w:cs="Arial"/>
          <w:color w:val="000000"/>
        </w:rPr>
        <w:t xml:space="preserve"> </w:t>
      </w:r>
      <w:r w:rsidRPr="00E27D49">
        <w:rPr>
          <w:rFonts w:ascii="Arial Narrow" w:hAnsi="Arial Narrow" w:cs="Arial"/>
          <w:color w:val="000000"/>
        </w:rPr>
        <w:t>de</w:t>
      </w:r>
      <w:r w:rsidR="00EB441F" w:rsidRPr="00E27D49">
        <w:rPr>
          <w:rFonts w:ascii="Arial Narrow" w:hAnsi="Arial Narrow" w:cs="Arial"/>
          <w:color w:val="000000"/>
        </w:rPr>
        <w:t xml:space="preserve"> </w:t>
      </w:r>
      <w:r w:rsidRPr="00E27D49">
        <w:rPr>
          <w:rFonts w:ascii="Arial Narrow" w:hAnsi="Arial Narrow" w:cs="Arial"/>
          <w:color w:val="000000"/>
        </w:rPr>
        <w:t>base</w:t>
      </w:r>
      <w:r w:rsidR="00EB441F" w:rsidRPr="00E27D49">
        <w:rPr>
          <w:rFonts w:ascii="Arial Narrow" w:hAnsi="Arial Narrow" w:cs="Arial"/>
          <w:color w:val="000000"/>
        </w:rPr>
        <w:t xml:space="preserve"> </w:t>
      </w:r>
      <w:r w:rsidRPr="00E27D49">
        <w:rPr>
          <w:rFonts w:ascii="Arial Narrow" w:hAnsi="Arial Narrow" w:cs="Arial"/>
          <w:color w:val="000000"/>
        </w:rPr>
        <w:t>d</w:t>
      </w:r>
      <w:r w:rsidR="005E792E" w:rsidRPr="00E27D49">
        <w:rPr>
          <w:rFonts w:ascii="Arial Narrow" w:hAnsi="Arial Narrow" w:cs="Arial"/>
          <w:color w:val="000000"/>
        </w:rPr>
        <w:t>u Maître d’Ouvrage</w:t>
      </w:r>
      <w:r w:rsidRPr="00E27D49">
        <w:rPr>
          <w:rFonts w:ascii="Arial Narrow" w:hAnsi="Arial Narrow" w:cs="Arial"/>
          <w:color w:val="000000"/>
        </w:rPr>
        <w:t xml:space="preserve"> telle que décrite dans le Dossier d’Appel d’Offres,</w:t>
      </w:r>
      <w:r w:rsidR="00EB441F" w:rsidRPr="00E27D49">
        <w:rPr>
          <w:rFonts w:ascii="Arial Narrow" w:hAnsi="Arial Narrow" w:cs="Arial"/>
          <w:color w:val="000000"/>
        </w:rPr>
        <w:t xml:space="preserve"> </w:t>
      </w:r>
      <w:r w:rsidRPr="00E27D49">
        <w:rPr>
          <w:rFonts w:ascii="Arial Narrow" w:hAnsi="Arial Narrow" w:cs="Arial"/>
          <w:color w:val="000000"/>
        </w:rPr>
        <w:t>et fournir</w:t>
      </w:r>
      <w:r w:rsidR="00EB441F" w:rsidRPr="00E27D49">
        <w:rPr>
          <w:rFonts w:ascii="Arial Narrow" w:hAnsi="Arial Narrow" w:cs="Arial"/>
          <w:color w:val="000000"/>
        </w:rPr>
        <w:t xml:space="preserve"> </w:t>
      </w:r>
      <w:r w:rsidRPr="00E27D49">
        <w:rPr>
          <w:rFonts w:ascii="Arial Narrow" w:hAnsi="Arial Narrow" w:cs="Arial"/>
          <w:color w:val="000000"/>
        </w:rPr>
        <w:t>en</w:t>
      </w:r>
      <w:r w:rsidR="00EB441F" w:rsidRPr="00E27D49">
        <w:rPr>
          <w:rFonts w:ascii="Arial Narrow" w:hAnsi="Arial Narrow" w:cs="Arial"/>
          <w:color w:val="000000"/>
        </w:rPr>
        <w:t xml:space="preserve"> </w:t>
      </w:r>
      <w:r w:rsidRPr="00E27D49">
        <w:rPr>
          <w:rFonts w:ascii="Arial Narrow" w:hAnsi="Arial Narrow" w:cs="Arial"/>
          <w:color w:val="000000"/>
        </w:rPr>
        <w:t>outre</w:t>
      </w:r>
      <w:r w:rsidR="00EB441F" w:rsidRPr="00E27D49">
        <w:rPr>
          <w:rFonts w:ascii="Arial Narrow" w:hAnsi="Arial Narrow" w:cs="Arial"/>
          <w:color w:val="000000"/>
        </w:rPr>
        <w:t xml:space="preserve"> </w:t>
      </w:r>
      <w:r w:rsidRPr="00E27D49">
        <w:rPr>
          <w:rFonts w:ascii="Arial Narrow" w:hAnsi="Arial Narrow" w:cs="Arial"/>
          <w:color w:val="000000"/>
        </w:rPr>
        <w:t>tous les renseignements dont l</w:t>
      </w:r>
      <w:r w:rsidR="005E792E" w:rsidRPr="00E27D49">
        <w:rPr>
          <w:rFonts w:ascii="Arial Narrow" w:hAnsi="Arial Narrow" w:cs="Arial"/>
          <w:color w:val="000000"/>
        </w:rPr>
        <w:t>e Maître d’Ouvrage</w:t>
      </w:r>
      <w:r w:rsidRPr="00E27D49">
        <w:rPr>
          <w:rFonts w:ascii="Arial Narrow" w:hAnsi="Arial Narrow" w:cs="Arial"/>
          <w:color w:val="000000"/>
        </w:rPr>
        <w:t xml:space="preserve"> a besoin pour procéder à l’évaluation complète de la variante proposée, y compris les plans, notes</w:t>
      </w:r>
      <w:r w:rsidR="00EB441F" w:rsidRPr="00E27D49">
        <w:rPr>
          <w:rFonts w:ascii="Arial Narrow" w:hAnsi="Arial Narrow" w:cs="Arial"/>
          <w:color w:val="000000"/>
        </w:rPr>
        <w:t xml:space="preserve"> </w:t>
      </w:r>
      <w:r w:rsidRPr="00E27D49">
        <w:rPr>
          <w:rFonts w:ascii="Arial Narrow" w:hAnsi="Arial Narrow" w:cs="Arial"/>
          <w:color w:val="000000"/>
        </w:rPr>
        <w:t>de</w:t>
      </w:r>
      <w:r w:rsidR="00EB441F" w:rsidRPr="00E27D49">
        <w:rPr>
          <w:rFonts w:ascii="Arial Narrow" w:hAnsi="Arial Narrow" w:cs="Arial"/>
          <w:color w:val="000000"/>
        </w:rPr>
        <w:t xml:space="preserve"> </w:t>
      </w:r>
      <w:r w:rsidRPr="00E27D49">
        <w:rPr>
          <w:rFonts w:ascii="Arial Narrow" w:hAnsi="Arial Narrow" w:cs="Arial"/>
          <w:color w:val="000000"/>
        </w:rPr>
        <w:t>calcul,</w:t>
      </w:r>
      <w:r w:rsidR="00EB441F" w:rsidRPr="00E27D49">
        <w:rPr>
          <w:rFonts w:ascii="Arial Narrow" w:hAnsi="Arial Narrow" w:cs="Arial"/>
          <w:color w:val="000000"/>
        </w:rPr>
        <w:t xml:space="preserve"> </w:t>
      </w:r>
      <w:r w:rsidRPr="00E27D49">
        <w:rPr>
          <w:rFonts w:ascii="Arial Narrow" w:hAnsi="Arial Narrow" w:cs="Arial"/>
          <w:color w:val="000000"/>
        </w:rPr>
        <w:t>spécifications techniques, sous-détails de prix et méthodes de construction proposées, et tous autres détails utiles. L</w:t>
      </w:r>
      <w:r w:rsidR="005E792E" w:rsidRPr="00E27D49">
        <w:rPr>
          <w:rFonts w:ascii="Arial Narrow" w:hAnsi="Arial Narrow" w:cs="Arial"/>
          <w:color w:val="000000"/>
        </w:rPr>
        <w:t>e Maître d’Ouvrage</w:t>
      </w:r>
      <w:r w:rsidRPr="00E27D49">
        <w:rPr>
          <w:rFonts w:ascii="Arial Narrow" w:hAnsi="Arial Narrow" w:cs="Arial"/>
          <w:color w:val="000000"/>
        </w:rPr>
        <w:t xml:space="preserve"> n’examinera que les variantes techniques, le cas échéant, du soumissionnaire</w:t>
      </w:r>
      <w:r w:rsidR="00EB441F" w:rsidRPr="00E27D49">
        <w:rPr>
          <w:rFonts w:ascii="Arial Narrow" w:hAnsi="Arial Narrow" w:cs="Arial"/>
          <w:color w:val="000000"/>
        </w:rPr>
        <w:t xml:space="preserve"> </w:t>
      </w:r>
      <w:r w:rsidRPr="00E27D49">
        <w:rPr>
          <w:rFonts w:ascii="Arial Narrow" w:hAnsi="Arial Narrow" w:cs="Arial"/>
          <w:color w:val="000000"/>
        </w:rPr>
        <w:t xml:space="preserve">dont l’offre conforme à la solution de base a été évaluée la moins </w:t>
      </w:r>
      <w:proofErr w:type="spellStart"/>
      <w:r w:rsidRPr="00E27D49">
        <w:rPr>
          <w:rFonts w:ascii="Arial Narrow" w:hAnsi="Arial Narrow" w:cs="Arial"/>
          <w:color w:val="000000"/>
        </w:rPr>
        <w:t>disante</w:t>
      </w:r>
      <w:proofErr w:type="spellEnd"/>
      <w:r w:rsidRPr="00E27D49">
        <w:rPr>
          <w:rFonts w:ascii="Arial Narrow" w:hAnsi="Arial Narrow" w:cs="Arial"/>
          <w:color w:val="000000"/>
        </w:rPr>
        <w:t>.</w:t>
      </w:r>
    </w:p>
    <w:p w14:paraId="42B0893C"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18.3. Quand les soumissionnaires sont autorisés, suivant le RPAO, à soumettre directement des variantes techniques pour certaines parties des travaux, ces parties de travaux doivent</w:t>
      </w:r>
      <w:r w:rsidR="00EB441F" w:rsidRPr="00E27D49">
        <w:rPr>
          <w:rFonts w:ascii="Arial Narrow" w:hAnsi="Arial Narrow" w:cs="Arial"/>
          <w:color w:val="000000"/>
        </w:rPr>
        <w:t xml:space="preserve"> </w:t>
      </w:r>
      <w:r w:rsidRPr="00E27D49">
        <w:rPr>
          <w:rFonts w:ascii="Arial Narrow" w:hAnsi="Arial Narrow" w:cs="Arial"/>
          <w:color w:val="000000"/>
        </w:rPr>
        <w:t>être</w:t>
      </w:r>
      <w:r w:rsidR="00EB441F" w:rsidRPr="00E27D49">
        <w:rPr>
          <w:rFonts w:ascii="Arial Narrow" w:hAnsi="Arial Narrow" w:cs="Arial"/>
          <w:color w:val="000000"/>
        </w:rPr>
        <w:t xml:space="preserve"> </w:t>
      </w:r>
      <w:r w:rsidRPr="00E27D49">
        <w:rPr>
          <w:rFonts w:ascii="Arial Narrow" w:hAnsi="Arial Narrow" w:cs="Arial"/>
          <w:color w:val="000000"/>
        </w:rPr>
        <w:t>décrites</w:t>
      </w:r>
      <w:r w:rsidR="00EB441F" w:rsidRPr="00E27D49">
        <w:rPr>
          <w:rFonts w:ascii="Arial Narrow" w:hAnsi="Arial Narrow" w:cs="Arial"/>
          <w:color w:val="000000"/>
        </w:rPr>
        <w:t xml:space="preserve"> </w:t>
      </w:r>
      <w:r w:rsidRPr="00E27D49">
        <w:rPr>
          <w:rFonts w:ascii="Arial Narrow" w:hAnsi="Arial Narrow" w:cs="Arial"/>
          <w:color w:val="000000"/>
        </w:rPr>
        <w:t>dans</w:t>
      </w:r>
      <w:r w:rsidR="00EB441F" w:rsidRPr="00E27D49">
        <w:rPr>
          <w:rFonts w:ascii="Arial Narrow" w:hAnsi="Arial Narrow" w:cs="Arial"/>
          <w:color w:val="000000"/>
        </w:rPr>
        <w:t xml:space="preserve"> </w:t>
      </w:r>
      <w:r w:rsidRPr="00E27D49">
        <w:rPr>
          <w:rFonts w:ascii="Arial Narrow" w:hAnsi="Arial Narrow" w:cs="Arial"/>
          <w:color w:val="000000"/>
        </w:rPr>
        <w:t>les</w:t>
      </w:r>
      <w:r w:rsidR="00EB441F" w:rsidRPr="00E27D49">
        <w:rPr>
          <w:rFonts w:ascii="Arial Narrow" w:hAnsi="Arial Narrow" w:cs="Arial"/>
          <w:color w:val="000000"/>
        </w:rPr>
        <w:t xml:space="preserve"> </w:t>
      </w:r>
      <w:r w:rsidRPr="00E27D49">
        <w:rPr>
          <w:rFonts w:ascii="Arial Narrow" w:hAnsi="Arial Narrow" w:cs="Arial"/>
          <w:color w:val="000000"/>
        </w:rPr>
        <w:t>Spécifications techniques. De telles variantes seront évaluées suivant leur mérite propre en accord avec les dispositions de l’Article 32.2(g) du RGAO.</w:t>
      </w:r>
    </w:p>
    <w:p w14:paraId="098DACD3" w14:textId="77777777" w:rsidR="00EB441F" w:rsidRPr="00E27D49" w:rsidRDefault="00661F1D" w:rsidP="006705D7">
      <w:pPr>
        <w:pStyle w:val="Titre3"/>
        <w:numPr>
          <w:ilvl w:val="0"/>
          <w:numId w:val="0"/>
        </w:numPr>
        <w:ind w:left="720" w:hanging="720"/>
        <w:rPr>
          <w:color w:val="000000"/>
        </w:rPr>
      </w:pPr>
      <w:bookmarkStart w:id="117" w:name="_Toc486416439"/>
      <w:bookmarkStart w:id="118" w:name="_Toc487280440"/>
      <w:bookmarkStart w:id="119" w:name="_Toc487353946"/>
      <w:bookmarkStart w:id="120" w:name="_Toc61542196"/>
      <w:r w:rsidRPr="00E27D49">
        <w:rPr>
          <w:color w:val="000000"/>
        </w:rPr>
        <w:t>Article 19 : Réunion préparatoire à l’établissement des offres</w:t>
      </w:r>
      <w:bookmarkEnd w:id="117"/>
      <w:bookmarkEnd w:id="118"/>
      <w:bookmarkEnd w:id="119"/>
      <w:bookmarkEnd w:id="120"/>
    </w:p>
    <w:p w14:paraId="1B2BCEF4"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 xml:space="preserve">19.1. A moins que le RPAO n’en dispose autrement, le Soumissionnaire peut être invité à assister à une réunion préparatoire qui se tiendra </w:t>
      </w:r>
      <w:r w:rsidR="002130CE" w:rsidRPr="00E27D49">
        <w:rPr>
          <w:rFonts w:ascii="Arial Narrow" w:hAnsi="Arial Narrow" w:cs="Arial"/>
          <w:color w:val="000000"/>
        </w:rPr>
        <w:t>au lieu</w:t>
      </w:r>
      <w:r w:rsidRPr="00E27D49">
        <w:rPr>
          <w:rFonts w:ascii="Arial Narrow" w:hAnsi="Arial Narrow" w:cs="Arial"/>
          <w:color w:val="000000"/>
        </w:rPr>
        <w:t xml:space="preserve"> et date indiqués dans le RPAO.</w:t>
      </w:r>
    </w:p>
    <w:p w14:paraId="7AAF383C"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19.2. La réunion préparatoire aura pour objet de fournir des éclaircissements et réponses à toute question qui pourrait être soulevée à ce stade.</w:t>
      </w:r>
    </w:p>
    <w:p w14:paraId="2F0D4E95"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 xml:space="preserve">19.3. Il est demandé au Soumissionnaire, autant que possible, de soumettre toute question par écrit de façon qu’elle parvienne </w:t>
      </w:r>
      <w:r w:rsidR="005E792E" w:rsidRPr="00E27D49">
        <w:rPr>
          <w:rFonts w:ascii="Arial Narrow" w:hAnsi="Arial Narrow" w:cs="Arial"/>
          <w:color w:val="000000"/>
        </w:rPr>
        <w:t>au Maître d’Ouvrage</w:t>
      </w:r>
      <w:r w:rsidRPr="00E27D49">
        <w:rPr>
          <w:rFonts w:ascii="Arial Narrow" w:hAnsi="Arial Narrow" w:cs="Arial"/>
          <w:color w:val="000000"/>
        </w:rPr>
        <w:t xml:space="preserve"> au moins</w:t>
      </w:r>
      <w:r w:rsidR="00EB441F" w:rsidRPr="00E27D49">
        <w:rPr>
          <w:rFonts w:ascii="Arial Narrow" w:hAnsi="Arial Narrow" w:cs="Arial"/>
          <w:color w:val="000000"/>
        </w:rPr>
        <w:t xml:space="preserve"> </w:t>
      </w:r>
      <w:r w:rsidRPr="00E27D49">
        <w:rPr>
          <w:rFonts w:ascii="Arial Narrow" w:hAnsi="Arial Narrow" w:cs="Arial"/>
          <w:color w:val="000000"/>
        </w:rPr>
        <w:t>une</w:t>
      </w:r>
      <w:r w:rsidR="00EB441F" w:rsidRPr="00E27D49">
        <w:rPr>
          <w:rFonts w:ascii="Arial Narrow" w:hAnsi="Arial Narrow" w:cs="Arial"/>
          <w:color w:val="000000"/>
        </w:rPr>
        <w:t xml:space="preserve"> </w:t>
      </w:r>
      <w:r w:rsidRPr="00E27D49">
        <w:rPr>
          <w:rFonts w:ascii="Arial Narrow" w:hAnsi="Arial Narrow" w:cs="Arial"/>
          <w:color w:val="000000"/>
        </w:rPr>
        <w:t>semaine avant la réunion préparatoire. Il se peut que le Maître</w:t>
      </w:r>
      <w:r w:rsidR="00EB441F" w:rsidRPr="00E27D49">
        <w:rPr>
          <w:rFonts w:ascii="Arial Narrow" w:hAnsi="Arial Narrow" w:cs="Arial"/>
          <w:color w:val="000000"/>
        </w:rPr>
        <w:t xml:space="preserve"> </w:t>
      </w:r>
      <w:r w:rsidRPr="00E27D49">
        <w:rPr>
          <w:rFonts w:ascii="Arial Narrow" w:hAnsi="Arial Narrow" w:cs="Arial"/>
          <w:color w:val="000000"/>
        </w:rPr>
        <w:t>d’Ouvrage ne puisse</w:t>
      </w:r>
      <w:r w:rsidR="00EB441F" w:rsidRPr="00E27D49">
        <w:rPr>
          <w:rFonts w:ascii="Arial Narrow" w:hAnsi="Arial Narrow" w:cs="Arial"/>
          <w:color w:val="000000"/>
        </w:rPr>
        <w:t xml:space="preserve"> </w:t>
      </w:r>
      <w:r w:rsidRPr="00E27D49">
        <w:rPr>
          <w:rFonts w:ascii="Arial Narrow" w:hAnsi="Arial Narrow" w:cs="Arial"/>
          <w:color w:val="000000"/>
        </w:rPr>
        <w:t>répondre</w:t>
      </w:r>
      <w:r w:rsidR="00EB441F" w:rsidRPr="00E27D49">
        <w:rPr>
          <w:rFonts w:ascii="Arial Narrow" w:hAnsi="Arial Narrow" w:cs="Arial"/>
          <w:color w:val="000000"/>
        </w:rPr>
        <w:t xml:space="preserve"> </w:t>
      </w:r>
      <w:r w:rsidRPr="00E27D49">
        <w:rPr>
          <w:rFonts w:ascii="Arial Narrow" w:hAnsi="Arial Narrow" w:cs="Arial"/>
          <w:color w:val="000000"/>
        </w:rPr>
        <w:t>au cours de la réunion aux questions reçues trop tard. Dans ce cas, les questions et réponses seront</w:t>
      </w:r>
      <w:r w:rsidR="00EB441F" w:rsidRPr="00E27D49">
        <w:rPr>
          <w:rFonts w:ascii="Arial Narrow" w:hAnsi="Arial Narrow" w:cs="Arial"/>
          <w:color w:val="000000"/>
        </w:rPr>
        <w:t xml:space="preserve"> </w:t>
      </w:r>
      <w:r w:rsidRPr="00E27D49">
        <w:rPr>
          <w:rFonts w:ascii="Arial Narrow" w:hAnsi="Arial Narrow" w:cs="Arial"/>
          <w:color w:val="000000"/>
        </w:rPr>
        <w:t>transmises</w:t>
      </w:r>
      <w:r w:rsidR="00EB441F" w:rsidRPr="00E27D49">
        <w:rPr>
          <w:rFonts w:ascii="Arial Narrow" w:hAnsi="Arial Narrow" w:cs="Arial"/>
          <w:color w:val="000000"/>
        </w:rPr>
        <w:t xml:space="preserve"> </w:t>
      </w:r>
      <w:r w:rsidRPr="00E27D49">
        <w:rPr>
          <w:rFonts w:ascii="Arial Narrow" w:hAnsi="Arial Narrow" w:cs="Arial"/>
          <w:color w:val="000000"/>
        </w:rPr>
        <w:t>selon</w:t>
      </w:r>
      <w:r w:rsidR="00EB441F" w:rsidRPr="00E27D49">
        <w:rPr>
          <w:rFonts w:ascii="Arial Narrow" w:hAnsi="Arial Narrow" w:cs="Arial"/>
          <w:color w:val="000000"/>
        </w:rPr>
        <w:t xml:space="preserve"> </w:t>
      </w:r>
      <w:r w:rsidRPr="00E27D49">
        <w:rPr>
          <w:rFonts w:ascii="Arial Narrow" w:hAnsi="Arial Narrow" w:cs="Arial"/>
          <w:color w:val="000000"/>
        </w:rPr>
        <w:t>les modalités</w:t>
      </w:r>
      <w:r w:rsidR="00EB441F" w:rsidRPr="00E27D49">
        <w:rPr>
          <w:rFonts w:ascii="Arial Narrow" w:hAnsi="Arial Narrow" w:cs="Arial"/>
          <w:color w:val="000000"/>
        </w:rPr>
        <w:t xml:space="preserve"> </w:t>
      </w:r>
      <w:r w:rsidRPr="00E27D49">
        <w:rPr>
          <w:rFonts w:ascii="Arial Narrow" w:hAnsi="Arial Narrow" w:cs="Arial"/>
          <w:color w:val="000000"/>
        </w:rPr>
        <w:t>de l’Article 19.4 ci-dessous.</w:t>
      </w:r>
    </w:p>
    <w:p w14:paraId="2C8C7C7A"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lastRenderedPageBreak/>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14:paraId="24901FB3"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19.5. Le</w:t>
      </w:r>
      <w:r w:rsidRPr="00E27D49">
        <w:rPr>
          <w:rFonts w:ascii="Arial Narrow" w:hAnsi="Arial Narrow" w:cs="Arial"/>
          <w:color w:val="000000"/>
          <w:spacing w:val="16"/>
        </w:rPr>
        <w:t xml:space="preserve"> </w:t>
      </w:r>
      <w:r w:rsidRPr="00E27D49">
        <w:rPr>
          <w:rFonts w:ascii="Arial Narrow" w:hAnsi="Arial Narrow" w:cs="Arial"/>
          <w:color w:val="000000"/>
        </w:rPr>
        <w:t>fait</w:t>
      </w:r>
      <w:r w:rsidRPr="00E27D49">
        <w:rPr>
          <w:rFonts w:ascii="Arial Narrow" w:hAnsi="Arial Narrow" w:cs="Arial"/>
          <w:color w:val="000000"/>
          <w:spacing w:val="16"/>
        </w:rPr>
        <w:t xml:space="preserve"> </w:t>
      </w:r>
      <w:r w:rsidRPr="00E27D49">
        <w:rPr>
          <w:rFonts w:ascii="Arial Narrow" w:hAnsi="Arial Narrow" w:cs="Arial"/>
          <w:color w:val="000000"/>
        </w:rPr>
        <w:t>qu’un</w:t>
      </w:r>
      <w:r w:rsidRPr="00E27D49">
        <w:rPr>
          <w:rFonts w:ascii="Arial Narrow" w:hAnsi="Arial Narrow" w:cs="Arial"/>
          <w:color w:val="000000"/>
          <w:spacing w:val="16"/>
        </w:rPr>
        <w:t xml:space="preserve"> </w:t>
      </w:r>
      <w:r w:rsidRPr="00E27D49">
        <w:rPr>
          <w:rFonts w:ascii="Arial Narrow" w:hAnsi="Arial Narrow" w:cs="Arial"/>
          <w:color w:val="000000"/>
        </w:rPr>
        <w:t>soumissionnaire</w:t>
      </w:r>
      <w:r w:rsidRPr="00E27D49">
        <w:rPr>
          <w:rFonts w:ascii="Arial Narrow" w:hAnsi="Arial Narrow" w:cs="Arial"/>
          <w:color w:val="000000"/>
          <w:spacing w:val="16"/>
        </w:rPr>
        <w:t xml:space="preserve"> </w:t>
      </w:r>
      <w:r w:rsidRPr="00E27D49">
        <w:rPr>
          <w:rFonts w:ascii="Arial Narrow" w:hAnsi="Arial Narrow" w:cs="Arial"/>
          <w:color w:val="000000"/>
        </w:rPr>
        <w:t>n’assiste</w:t>
      </w:r>
      <w:r w:rsidRPr="00E27D49">
        <w:rPr>
          <w:rFonts w:ascii="Arial Narrow" w:hAnsi="Arial Narrow" w:cs="Arial"/>
          <w:color w:val="000000"/>
          <w:spacing w:val="16"/>
        </w:rPr>
        <w:t xml:space="preserve"> </w:t>
      </w:r>
      <w:r w:rsidRPr="00E27D49">
        <w:rPr>
          <w:rFonts w:ascii="Arial Narrow" w:hAnsi="Arial Narrow" w:cs="Arial"/>
          <w:color w:val="000000"/>
        </w:rPr>
        <w:t>pas</w:t>
      </w:r>
      <w:r w:rsidRPr="00E27D49">
        <w:rPr>
          <w:rFonts w:ascii="Arial Narrow" w:hAnsi="Arial Narrow" w:cs="Arial"/>
          <w:color w:val="000000"/>
          <w:spacing w:val="16"/>
        </w:rPr>
        <w:t xml:space="preserve"> </w:t>
      </w:r>
      <w:r w:rsidRPr="00E27D49">
        <w:rPr>
          <w:rFonts w:ascii="Arial Narrow" w:hAnsi="Arial Narrow" w:cs="Arial"/>
          <w:color w:val="000000"/>
        </w:rPr>
        <w:t>à la</w:t>
      </w:r>
      <w:r w:rsidRPr="00E27D49">
        <w:rPr>
          <w:rFonts w:ascii="Arial Narrow" w:hAnsi="Arial Narrow" w:cs="Arial"/>
          <w:color w:val="000000"/>
          <w:spacing w:val="26"/>
        </w:rPr>
        <w:t xml:space="preserve"> </w:t>
      </w:r>
      <w:r w:rsidRPr="00E27D49">
        <w:rPr>
          <w:rFonts w:ascii="Arial Narrow" w:hAnsi="Arial Narrow" w:cs="Arial"/>
          <w:color w:val="000000"/>
        </w:rPr>
        <w:t>réunion</w:t>
      </w:r>
      <w:r w:rsidRPr="00E27D49">
        <w:rPr>
          <w:rFonts w:ascii="Arial Narrow" w:hAnsi="Arial Narrow" w:cs="Arial"/>
          <w:color w:val="000000"/>
          <w:spacing w:val="26"/>
        </w:rPr>
        <w:t xml:space="preserve"> </w:t>
      </w:r>
      <w:r w:rsidRPr="00E27D49">
        <w:rPr>
          <w:rFonts w:ascii="Arial Narrow" w:hAnsi="Arial Narrow" w:cs="Arial"/>
          <w:color w:val="000000"/>
        </w:rPr>
        <w:t>préparatoire</w:t>
      </w:r>
      <w:r w:rsidRPr="00E27D49">
        <w:rPr>
          <w:rFonts w:ascii="Arial Narrow" w:hAnsi="Arial Narrow" w:cs="Arial"/>
          <w:color w:val="000000"/>
          <w:spacing w:val="26"/>
        </w:rPr>
        <w:t xml:space="preserve"> </w:t>
      </w:r>
      <w:r w:rsidRPr="00E27D49">
        <w:rPr>
          <w:rFonts w:ascii="Arial Narrow" w:hAnsi="Arial Narrow" w:cs="Arial"/>
          <w:color w:val="000000"/>
        </w:rPr>
        <w:t>à</w:t>
      </w:r>
      <w:r w:rsidRPr="00E27D49">
        <w:rPr>
          <w:rFonts w:ascii="Arial Narrow" w:hAnsi="Arial Narrow" w:cs="Arial"/>
          <w:color w:val="000000"/>
          <w:spacing w:val="26"/>
        </w:rPr>
        <w:t xml:space="preserve"> </w:t>
      </w:r>
      <w:r w:rsidRPr="00E27D49">
        <w:rPr>
          <w:rFonts w:ascii="Arial Narrow" w:hAnsi="Arial Narrow" w:cs="Arial"/>
          <w:color w:val="000000"/>
        </w:rPr>
        <w:t>l’établissement</w:t>
      </w:r>
      <w:r w:rsidRPr="00E27D49">
        <w:rPr>
          <w:rFonts w:ascii="Arial Narrow" w:hAnsi="Arial Narrow" w:cs="Arial"/>
          <w:color w:val="000000"/>
          <w:spacing w:val="26"/>
        </w:rPr>
        <w:t xml:space="preserve"> </w:t>
      </w:r>
      <w:r w:rsidRPr="00E27D49">
        <w:rPr>
          <w:rFonts w:ascii="Arial Narrow" w:hAnsi="Arial Narrow" w:cs="Arial"/>
          <w:color w:val="000000"/>
        </w:rPr>
        <w:t>des offres</w:t>
      </w:r>
      <w:r w:rsidRPr="00E27D49">
        <w:rPr>
          <w:rFonts w:ascii="Arial Narrow" w:hAnsi="Arial Narrow" w:cs="Arial"/>
          <w:color w:val="000000"/>
          <w:spacing w:val="-2"/>
        </w:rPr>
        <w:t xml:space="preserve"> </w:t>
      </w:r>
      <w:r w:rsidRPr="00E27D49">
        <w:rPr>
          <w:rFonts w:ascii="Arial Narrow" w:hAnsi="Arial Narrow" w:cs="Arial"/>
          <w:color w:val="000000"/>
        </w:rPr>
        <w:t>ne</w:t>
      </w:r>
      <w:r w:rsidRPr="00E27D49">
        <w:rPr>
          <w:rFonts w:ascii="Arial Narrow" w:hAnsi="Arial Narrow" w:cs="Arial"/>
          <w:color w:val="000000"/>
          <w:spacing w:val="-2"/>
        </w:rPr>
        <w:t xml:space="preserve"> </w:t>
      </w:r>
      <w:r w:rsidRPr="00E27D49">
        <w:rPr>
          <w:rFonts w:ascii="Arial Narrow" w:hAnsi="Arial Narrow" w:cs="Arial"/>
          <w:color w:val="000000"/>
        </w:rPr>
        <w:t>sera</w:t>
      </w:r>
      <w:r w:rsidRPr="00E27D49">
        <w:rPr>
          <w:rFonts w:ascii="Arial Narrow" w:hAnsi="Arial Narrow" w:cs="Arial"/>
          <w:color w:val="000000"/>
          <w:spacing w:val="-2"/>
        </w:rPr>
        <w:t xml:space="preserve"> </w:t>
      </w:r>
      <w:r w:rsidRPr="00E27D49">
        <w:rPr>
          <w:rFonts w:ascii="Arial Narrow" w:hAnsi="Arial Narrow" w:cs="Arial"/>
          <w:color w:val="000000"/>
        </w:rPr>
        <w:t>pas</w:t>
      </w:r>
      <w:r w:rsidRPr="00E27D49">
        <w:rPr>
          <w:rFonts w:ascii="Arial Narrow" w:hAnsi="Arial Narrow" w:cs="Arial"/>
          <w:color w:val="000000"/>
          <w:spacing w:val="-2"/>
        </w:rPr>
        <w:t xml:space="preserve"> </w:t>
      </w:r>
      <w:r w:rsidRPr="00E27D49">
        <w:rPr>
          <w:rFonts w:ascii="Arial Narrow" w:hAnsi="Arial Narrow" w:cs="Arial"/>
          <w:color w:val="000000"/>
        </w:rPr>
        <w:t>un</w:t>
      </w:r>
      <w:r w:rsidRPr="00E27D49">
        <w:rPr>
          <w:rFonts w:ascii="Arial Narrow" w:hAnsi="Arial Narrow" w:cs="Arial"/>
          <w:color w:val="000000"/>
          <w:spacing w:val="-2"/>
        </w:rPr>
        <w:t xml:space="preserve"> </w:t>
      </w:r>
      <w:r w:rsidRPr="00E27D49">
        <w:rPr>
          <w:rFonts w:ascii="Arial Narrow" w:hAnsi="Arial Narrow" w:cs="Arial"/>
          <w:color w:val="000000"/>
        </w:rPr>
        <w:t>motif</w:t>
      </w:r>
      <w:r w:rsidRPr="00E27D49">
        <w:rPr>
          <w:rFonts w:ascii="Arial Narrow" w:hAnsi="Arial Narrow" w:cs="Arial"/>
          <w:color w:val="000000"/>
          <w:spacing w:val="-2"/>
        </w:rPr>
        <w:t xml:space="preserve"> </w:t>
      </w:r>
      <w:r w:rsidRPr="00E27D49">
        <w:rPr>
          <w:rFonts w:ascii="Arial Narrow" w:hAnsi="Arial Narrow" w:cs="Arial"/>
          <w:color w:val="000000"/>
        </w:rPr>
        <w:t>de</w:t>
      </w:r>
      <w:r w:rsidRPr="00E27D49">
        <w:rPr>
          <w:rFonts w:ascii="Arial Narrow" w:hAnsi="Arial Narrow" w:cs="Arial"/>
          <w:color w:val="000000"/>
          <w:spacing w:val="-2"/>
        </w:rPr>
        <w:t xml:space="preserve"> </w:t>
      </w:r>
      <w:r w:rsidRPr="00E27D49">
        <w:rPr>
          <w:rFonts w:ascii="Arial Narrow" w:hAnsi="Arial Narrow" w:cs="Arial"/>
          <w:color w:val="000000"/>
        </w:rPr>
        <w:t>disqualification.</w:t>
      </w:r>
    </w:p>
    <w:p w14:paraId="481CE587" w14:textId="77777777" w:rsidR="00EB441F" w:rsidRPr="00E27D49" w:rsidRDefault="00661F1D" w:rsidP="006705D7">
      <w:pPr>
        <w:pStyle w:val="Titre3"/>
        <w:numPr>
          <w:ilvl w:val="0"/>
          <w:numId w:val="0"/>
        </w:numPr>
        <w:ind w:left="720" w:hanging="720"/>
        <w:rPr>
          <w:color w:val="000000"/>
        </w:rPr>
      </w:pPr>
      <w:bookmarkStart w:id="121" w:name="_Toc486416440"/>
      <w:bookmarkStart w:id="122" w:name="_Toc487280441"/>
      <w:bookmarkStart w:id="123" w:name="_Toc487353947"/>
      <w:bookmarkStart w:id="124" w:name="_Toc61542197"/>
      <w:r w:rsidRPr="00E27D49">
        <w:rPr>
          <w:color w:val="000000"/>
        </w:rPr>
        <w:t>Article 20 : Forme et signature de l’offre</w:t>
      </w:r>
      <w:bookmarkEnd w:id="121"/>
      <w:bookmarkEnd w:id="122"/>
      <w:bookmarkEnd w:id="123"/>
      <w:bookmarkEnd w:id="124"/>
    </w:p>
    <w:p w14:paraId="179E3B2C"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20.1. Le</w:t>
      </w:r>
      <w:r w:rsidRPr="00E27D49">
        <w:rPr>
          <w:rFonts w:ascii="Arial Narrow" w:hAnsi="Arial Narrow" w:cs="Arial"/>
          <w:color w:val="000000"/>
          <w:spacing w:val="4"/>
        </w:rPr>
        <w:t xml:space="preserve"> </w:t>
      </w:r>
      <w:r w:rsidRPr="00E27D49">
        <w:rPr>
          <w:rFonts w:ascii="Arial Narrow" w:hAnsi="Arial Narrow" w:cs="Arial"/>
          <w:color w:val="000000"/>
        </w:rPr>
        <w:t>Soumissionnaire</w:t>
      </w:r>
      <w:r w:rsidRPr="00E27D49">
        <w:rPr>
          <w:rFonts w:ascii="Arial Narrow" w:hAnsi="Arial Narrow" w:cs="Arial"/>
          <w:color w:val="000000"/>
          <w:spacing w:val="4"/>
        </w:rPr>
        <w:t xml:space="preserve"> </w:t>
      </w:r>
      <w:r w:rsidRPr="00E27D49">
        <w:rPr>
          <w:rFonts w:ascii="Arial Narrow" w:hAnsi="Arial Narrow" w:cs="Arial"/>
          <w:color w:val="000000"/>
        </w:rPr>
        <w:t>préparera</w:t>
      </w:r>
      <w:r w:rsidRPr="00E27D49">
        <w:rPr>
          <w:rFonts w:ascii="Arial Narrow" w:hAnsi="Arial Narrow" w:cs="Arial"/>
          <w:color w:val="000000"/>
          <w:spacing w:val="4"/>
        </w:rPr>
        <w:t xml:space="preserve"> </w:t>
      </w:r>
      <w:r w:rsidRPr="00E27D49">
        <w:rPr>
          <w:rFonts w:ascii="Arial Narrow" w:hAnsi="Arial Narrow" w:cs="Arial"/>
          <w:color w:val="000000"/>
        </w:rPr>
        <w:t>un</w:t>
      </w:r>
      <w:r w:rsidRPr="00E27D49">
        <w:rPr>
          <w:rFonts w:ascii="Arial Narrow" w:hAnsi="Arial Narrow" w:cs="Arial"/>
          <w:color w:val="000000"/>
          <w:spacing w:val="4"/>
        </w:rPr>
        <w:t xml:space="preserve"> </w:t>
      </w:r>
      <w:r w:rsidRPr="00E27D49">
        <w:rPr>
          <w:rFonts w:ascii="Arial Narrow" w:hAnsi="Arial Narrow" w:cs="Arial"/>
          <w:color w:val="000000"/>
        </w:rPr>
        <w:t>original</w:t>
      </w:r>
      <w:r w:rsidRPr="00E27D49">
        <w:rPr>
          <w:rFonts w:ascii="Arial Narrow" w:hAnsi="Arial Narrow" w:cs="Arial"/>
          <w:color w:val="000000"/>
          <w:spacing w:val="4"/>
        </w:rPr>
        <w:t xml:space="preserve"> </w:t>
      </w:r>
      <w:r w:rsidRPr="00E27D49">
        <w:rPr>
          <w:rFonts w:ascii="Arial Narrow" w:hAnsi="Arial Narrow" w:cs="Arial"/>
          <w:color w:val="000000"/>
        </w:rPr>
        <w:t xml:space="preserve">des </w:t>
      </w:r>
      <w:r w:rsidRPr="00E27D49">
        <w:rPr>
          <w:rFonts w:ascii="Arial Narrow" w:hAnsi="Arial Narrow" w:cs="Arial"/>
          <w:color w:val="000000"/>
          <w:spacing w:val="1"/>
        </w:rPr>
        <w:t>document</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1"/>
        </w:rPr>
        <w:t>constitutif</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1"/>
        </w:rPr>
        <w:t>d</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1"/>
        </w:rPr>
        <w:t>l’offr</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1"/>
        </w:rPr>
        <w:t>décrit</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1"/>
        </w:rPr>
        <w:t xml:space="preserve">à </w:t>
      </w:r>
      <w:r w:rsidRPr="00E27D49">
        <w:rPr>
          <w:rFonts w:ascii="Arial Narrow" w:hAnsi="Arial Narrow" w:cs="Arial"/>
          <w:color w:val="000000"/>
        </w:rPr>
        <w:t>l’Article 13 du RGAO, en un volume portant clairement l’indication “ORIGINAL”. De plus, le Soumissionnaire soumettra le nombre de copies</w:t>
      </w:r>
      <w:r w:rsidRPr="00E27D49">
        <w:rPr>
          <w:rFonts w:ascii="Arial Narrow" w:hAnsi="Arial Narrow" w:cs="Arial"/>
          <w:color w:val="000000"/>
          <w:spacing w:val="-3"/>
        </w:rPr>
        <w:t xml:space="preserve"> </w:t>
      </w:r>
      <w:r w:rsidRPr="00E27D49">
        <w:rPr>
          <w:rFonts w:ascii="Arial Narrow" w:hAnsi="Arial Narrow" w:cs="Arial"/>
          <w:color w:val="000000"/>
        </w:rPr>
        <w:t>requis</w:t>
      </w:r>
      <w:r w:rsidRPr="00E27D49">
        <w:rPr>
          <w:rFonts w:ascii="Arial Narrow" w:hAnsi="Arial Narrow" w:cs="Arial"/>
          <w:color w:val="000000"/>
          <w:spacing w:val="-3"/>
        </w:rPr>
        <w:t xml:space="preserve"> </w:t>
      </w:r>
      <w:r w:rsidRPr="00E27D49">
        <w:rPr>
          <w:rFonts w:ascii="Arial Narrow" w:hAnsi="Arial Narrow" w:cs="Arial"/>
          <w:color w:val="000000"/>
        </w:rPr>
        <w:t>dans</w:t>
      </w:r>
      <w:r w:rsidRPr="00E27D49">
        <w:rPr>
          <w:rFonts w:ascii="Arial Narrow" w:hAnsi="Arial Narrow" w:cs="Arial"/>
          <w:color w:val="000000"/>
          <w:spacing w:val="-3"/>
        </w:rPr>
        <w:t xml:space="preserve"> </w:t>
      </w:r>
      <w:r w:rsidRPr="00E27D49">
        <w:rPr>
          <w:rFonts w:ascii="Arial Narrow" w:hAnsi="Arial Narrow" w:cs="Arial"/>
          <w:color w:val="000000"/>
        </w:rPr>
        <w:t>les</w:t>
      </w:r>
      <w:r w:rsidRPr="00E27D49">
        <w:rPr>
          <w:rFonts w:ascii="Arial Narrow" w:hAnsi="Arial Narrow" w:cs="Arial"/>
          <w:color w:val="000000"/>
          <w:spacing w:val="-3"/>
        </w:rPr>
        <w:t xml:space="preserve"> </w:t>
      </w:r>
      <w:r w:rsidRPr="00E27D49">
        <w:rPr>
          <w:rFonts w:ascii="Arial Narrow" w:hAnsi="Arial Narrow" w:cs="Arial"/>
          <w:color w:val="000000"/>
        </w:rPr>
        <w:t>RPAO,</w:t>
      </w:r>
      <w:r w:rsidRPr="00E27D49">
        <w:rPr>
          <w:rFonts w:ascii="Arial Narrow" w:hAnsi="Arial Narrow" w:cs="Arial"/>
          <w:color w:val="000000"/>
          <w:spacing w:val="-3"/>
        </w:rPr>
        <w:t xml:space="preserve"> </w:t>
      </w:r>
      <w:r w:rsidRPr="00E27D49">
        <w:rPr>
          <w:rFonts w:ascii="Arial Narrow" w:hAnsi="Arial Narrow" w:cs="Arial"/>
          <w:color w:val="000000"/>
        </w:rPr>
        <w:t>portant</w:t>
      </w:r>
      <w:r w:rsidRPr="00E27D49">
        <w:rPr>
          <w:rFonts w:ascii="Arial Narrow" w:hAnsi="Arial Narrow" w:cs="Arial"/>
          <w:color w:val="000000"/>
          <w:spacing w:val="-3"/>
        </w:rPr>
        <w:t xml:space="preserve"> </w:t>
      </w:r>
      <w:r w:rsidRPr="00E27D49">
        <w:rPr>
          <w:rFonts w:ascii="Arial Narrow" w:hAnsi="Arial Narrow" w:cs="Arial"/>
          <w:color w:val="000000"/>
        </w:rPr>
        <w:t>l’indication</w:t>
      </w:r>
      <w:r w:rsidRPr="00E27D49">
        <w:rPr>
          <w:rFonts w:ascii="Arial Narrow" w:hAnsi="Arial Narrow" w:cs="Arial"/>
          <w:color w:val="000000"/>
          <w:spacing w:val="8"/>
        </w:rPr>
        <w:t xml:space="preserve"> </w:t>
      </w:r>
      <w:r w:rsidRPr="00E27D49">
        <w:rPr>
          <w:rFonts w:ascii="Arial Narrow" w:hAnsi="Arial Narrow" w:cs="Arial"/>
          <w:color w:val="000000"/>
        </w:rPr>
        <w:t>“COPIE”.</w:t>
      </w:r>
      <w:r w:rsidRPr="00E27D49">
        <w:rPr>
          <w:rFonts w:ascii="Arial Narrow" w:hAnsi="Arial Narrow" w:cs="Arial"/>
          <w:color w:val="000000"/>
          <w:spacing w:val="8"/>
        </w:rPr>
        <w:t xml:space="preserve"> </w:t>
      </w:r>
      <w:r w:rsidRPr="00E27D49">
        <w:rPr>
          <w:rFonts w:ascii="Arial Narrow" w:hAnsi="Arial Narrow" w:cs="Arial"/>
          <w:color w:val="000000"/>
        </w:rPr>
        <w:t>En</w:t>
      </w:r>
      <w:r w:rsidRPr="00E27D49">
        <w:rPr>
          <w:rFonts w:ascii="Arial Narrow" w:hAnsi="Arial Narrow" w:cs="Arial"/>
          <w:color w:val="000000"/>
          <w:spacing w:val="8"/>
        </w:rPr>
        <w:t xml:space="preserve"> </w:t>
      </w:r>
      <w:r w:rsidRPr="00E27D49">
        <w:rPr>
          <w:rFonts w:ascii="Arial Narrow" w:hAnsi="Arial Narrow" w:cs="Arial"/>
          <w:color w:val="000000"/>
        </w:rPr>
        <w:t>cas</w:t>
      </w:r>
      <w:r w:rsidRPr="00E27D49">
        <w:rPr>
          <w:rFonts w:ascii="Arial Narrow" w:hAnsi="Arial Narrow" w:cs="Arial"/>
          <w:color w:val="000000"/>
          <w:spacing w:val="8"/>
        </w:rPr>
        <w:t xml:space="preserve"> </w:t>
      </w:r>
      <w:r w:rsidRPr="00E27D49">
        <w:rPr>
          <w:rFonts w:ascii="Arial Narrow" w:hAnsi="Arial Narrow" w:cs="Arial"/>
          <w:color w:val="000000"/>
        </w:rPr>
        <w:t>de</w:t>
      </w:r>
      <w:r w:rsidRPr="00E27D49">
        <w:rPr>
          <w:rFonts w:ascii="Arial Narrow" w:hAnsi="Arial Narrow" w:cs="Arial"/>
          <w:color w:val="000000"/>
          <w:spacing w:val="8"/>
        </w:rPr>
        <w:t xml:space="preserve"> </w:t>
      </w:r>
      <w:r w:rsidRPr="00E27D49">
        <w:rPr>
          <w:rFonts w:ascii="Arial Narrow" w:hAnsi="Arial Narrow" w:cs="Arial"/>
          <w:color w:val="000000"/>
        </w:rPr>
        <w:t>divergence</w:t>
      </w:r>
      <w:r w:rsidRPr="00E27D49">
        <w:rPr>
          <w:rFonts w:ascii="Arial Narrow" w:hAnsi="Arial Narrow" w:cs="Arial"/>
          <w:color w:val="000000"/>
          <w:spacing w:val="8"/>
        </w:rPr>
        <w:t xml:space="preserve"> </w:t>
      </w:r>
      <w:r w:rsidRPr="00E27D49">
        <w:rPr>
          <w:rFonts w:ascii="Arial Narrow" w:hAnsi="Arial Narrow" w:cs="Arial"/>
          <w:color w:val="000000"/>
        </w:rPr>
        <w:t>entre</w:t>
      </w:r>
      <w:r w:rsidRPr="00E27D49">
        <w:rPr>
          <w:rFonts w:ascii="Arial Narrow" w:hAnsi="Arial Narrow" w:cs="Arial"/>
          <w:color w:val="000000"/>
          <w:spacing w:val="8"/>
        </w:rPr>
        <w:t xml:space="preserve"> </w:t>
      </w:r>
      <w:r w:rsidRPr="00E27D49">
        <w:rPr>
          <w:rFonts w:ascii="Arial Narrow" w:hAnsi="Arial Narrow" w:cs="Arial"/>
          <w:color w:val="000000"/>
        </w:rPr>
        <w:t>l’original</w:t>
      </w:r>
      <w:r w:rsidRPr="00E27D49">
        <w:rPr>
          <w:rFonts w:ascii="Arial Narrow" w:hAnsi="Arial Narrow" w:cs="Arial"/>
          <w:color w:val="000000"/>
          <w:spacing w:val="6"/>
        </w:rPr>
        <w:t xml:space="preserve"> </w:t>
      </w:r>
      <w:r w:rsidRPr="00E27D49">
        <w:rPr>
          <w:rFonts w:ascii="Arial Narrow" w:hAnsi="Arial Narrow" w:cs="Arial"/>
          <w:color w:val="000000"/>
        </w:rPr>
        <w:t>et</w:t>
      </w:r>
      <w:r w:rsidRPr="00E27D49">
        <w:rPr>
          <w:rFonts w:ascii="Arial Narrow" w:hAnsi="Arial Narrow" w:cs="Arial"/>
          <w:color w:val="000000"/>
          <w:spacing w:val="6"/>
        </w:rPr>
        <w:t xml:space="preserve"> </w:t>
      </w:r>
      <w:r w:rsidRPr="00E27D49">
        <w:rPr>
          <w:rFonts w:ascii="Arial Narrow" w:hAnsi="Arial Narrow" w:cs="Arial"/>
          <w:color w:val="000000"/>
        </w:rPr>
        <w:t>les</w:t>
      </w:r>
      <w:r w:rsidRPr="00E27D49">
        <w:rPr>
          <w:rFonts w:ascii="Arial Narrow" w:hAnsi="Arial Narrow" w:cs="Arial"/>
          <w:color w:val="000000"/>
          <w:spacing w:val="6"/>
        </w:rPr>
        <w:t xml:space="preserve"> </w:t>
      </w:r>
      <w:r w:rsidRPr="00E27D49">
        <w:rPr>
          <w:rFonts w:ascii="Arial Narrow" w:hAnsi="Arial Narrow" w:cs="Arial"/>
          <w:color w:val="000000"/>
        </w:rPr>
        <w:t>copies,</w:t>
      </w:r>
      <w:r w:rsidRPr="00E27D49">
        <w:rPr>
          <w:rFonts w:ascii="Arial Narrow" w:hAnsi="Arial Narrow" w:cs="Arial"/>
          <w:color w:val="000000"/>
          <w:spacing w:val="6"/>
        </w:rPr>
        <w:t xml:space="preserve"> </w:t>
      </w:r>
      <w:r w:rsidRPr="00E27D49">
        <w:rPr>
          <w:rFonts w:ascii="Arial Narrow" w:hAnsi="Arial Narrow" w:cs="Arial"/>
          <w:color w:val="000000"/>
        </w:rPr>
        <w:t>l’original</w:t>
      </w:r>
      <w:r w:rsidRPr="00E27D49">
        <w:rPr>
          <w:rFonts w:ascii="Arial Narrow" w:hAnsi="Arial Narrow" w:cs="Arial"/>
          <w:color w:val="000000"/>
          <w:spacing w:val="6"/>
        </w:rPr>
        <w:t xml:space="preserve"> </w:t>
      </w:r>
      <w:r w:rsidRPr="00E27D49">
        <w:rPr>
          <w:rFonts w:ascii="Arial Narrow" w:hAnsi="Arial Narrow" w:cs="Arial"/>
          <w:color w:val="000000"/>
        </w:rPr>
        <w:t>fera</w:t>
      </w:r>
      <w:r w:rsidRPr="00E27D49">
        <w:rPr>
          <w:rFonts w:ascii="Arial Narrow" w:hAnsi="Arial Narrow" w:cs="Arial"/>
          <w:color w:val="000000"/>
          <w:spacing w:val="6"/>
        </w:rPr>
        <w:t xml:space="preserve"> </w:t>
      </w:r>
      <w:r w:rsidRPr="00E27D49">
        <w:rPr>
          <w:rFonts w:ascii="Arial Narrow" w:hAnsi="Arial Narrow" w:cs="Arial"/>
          <w:color w:val="000000"/>
        </w:rPr>
        <w:t>foi.</w:t>
      </w:r>
    </w:p>
    <w:p w14:paraId="2C50B345" w14:textId="77777777" w:rsidR="00661F1D" w:rsidRPr="00E27D49" w:rsidRDefault="00661F1D" w:rsidP="00661F1D">
      <w:pPr>
        <w:widowControl w:val="0"/>
        <w:tabs>
          <w:tab w:val="left" w:pos="1940"/>
          <w:tab w:val="left" w:pos="2440"/>
          <w:tab w:val="left" w:pos="3420"/>
          <w:tab w:val="left" w:pos="4020"/>
          <w:tab w:val="left" w:pos="4820"/>
        </w:tabs>
        <w:autoSpaceDE w:val="0"/>
        <w:jc w:val="both"/>
        <w:rPr>
          <w:rFonts w:ascii="Arial Narrow" w:hAnsi="Arial Narrow"/>
          <w:color w:val="000000"/>
        </w:rPr>
      </w:pPr>
      <w:r w:rsidRPr="00E27D49">
        <w:rPr>
          <w:rFonts w:ascii="Arial Narrow" w:hAnsi="Arial Narrow" w:cs="Arial"/>
          <w:color w:val="000000"/>
        </w:rPr>
        <w:t xml:space="preserve">20.2. </w:t>
      </w:r>
      <w:r w:rsidRPr="00E27D49">
        <w:rPr>
          <w:rFonts w:ascii="Arial Narrow" w:hAnsi="Arial Narrow" w:cs="Arial"/>
          <w:color w:val="000000"/>
          <w:spacing w:val="5"/>
        </w:rPr>
        <w:t>L’origina</w:t>
      </w:r>
      <w:r w:rsidRPr="00E27D49">
        <w:rPr>
          <w:rFonts w:ascii="Arial Narrow" w:hAnsi="Arial Narrow" w:cs="Arial"/>
          <w:color w:val="000000"/>
        </w:rPr>
        <w:t>l</w:t>
      </w:r>
      <w:r w:rsidR="00EB441F" w:rsidRPr="00E27D49">
        <w:rPr>
          <w:rFonts w:ascii="Arial Narrow" w:hAnsi="Arial Narrow" w:cs="Arial"/>
          <w:color w:val="000000"/>
        </w:rPr>
        <w:t xml:space="preserve"> </w:t>
      </w:r>
      <w:r w:rsidRPr="00E27D49">
        <w:rPr>
          <w:rFonts w:ascii="Arial Narrow" w:hAnsi="Arial Narrow" w:cs="Arial"/>
          <w:color w:val="000000"/>
          <w:spacing w:val="5"/>
        </w:rPr>
        <w:t>e</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5"/>
        </w:rPr>
        <w:t>toute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le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copie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d</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l’offre </w:t>
      </w:r>
      <w:r w:rsidRPr="00E27D49">
        <w:rPr>
          <w:rFonts w:ascii="Arial Narrow" w:hAnsi="Arial Narrow" w:cs="Arial"/>
          <w:color w:val="000000"/>
        </w:rPr>
        <w:t>devront</w:t>
      </w:r>
      <w:r w:rsidRPr="00E27D49">
        <w:rPr>
          <w:rFonts w:ascii="Arial Narrow" w:hAnsi="Arial Narrow" w:cs="Arial"/>
          <w:color w:val="000000"/>
          <w:spacing w:val="4"/>
        </w:rPr>
        <w:t xml:space="preserve"> </w:t>
      </w:r>
      <w:r w:rsidRPr="00E27D49">
        <w:rPr>
          <w:rFonts w:ascii="Arial Narrow" w:hAnsi="Arial Narrow" w:cs="Arial"/>
          <w:color w:val="000000"/>
        </w:rPr>
        <w:t>être</w:t>
      </w:r>
      <w:r w:rsidRPr="00E27D49">
        <w:rPr>
          <w:rFonts w:ascii="Arial Narrow" w:hAnsi="Arial Narrow" w:cs="Arial"/>
          <w:color w:val="000000"/>
          <w:spacing w:val="4"/>
        </w:rPr>
        <w:t xml:space="preserve"> </w:t>
      </w:r>
      <w:r w:rsidRPr="00E27D49">
        <w:rPr>
          <w:rFonts w:ascii="Arial Narrow" w:hAnsi="Arial Narrow" w:cs="Arial"/>
          <w:color w:val="000000"/>
        </w:rPr>
        <w:t>dactylographiés</w:t>
      </w:r>
      <w:r w:rsidRPr="00E27D49">
        <w:rPr>
          <w:rFonts w:ascii="Arial Narrow" w:hAnsi="Arial Narrow" w:cs="Arial"/>
          <w:color w:val="000000"/>
          <w:spacing w:val="4"/>
        </w:rPr>
        <w:t xml:space="preserve"> </w:t>
      </w:r>
      <w:r w:rsidRPr="00E27D49">
        <w:rPr>
          <w:rFonts w:ascii="Arial Narrow" w:hAnsi="Arial Narrow" w:cs="Arial"/>
          <w:color w:val="000000"/>
        </w:rPr>
        <w:t>ou</w:t>
      </w:r>
      <w:r w:rsidRPr="00E27D49">
        <w:rPr>
          <w:rFonts w:ascii="Arial Narrow" w:hAnsi="Arial Narrow" w:cs="Arial"/>
          <w:color w:val="000000"/>
          <w:spacing w:val="4"/>
        </w:rPr>
        <w:t xml:space="preserve"> </w:t>
      </w:r>
      <w:r w:rsidRPr="00E27D49">
        <w:rPr>
          <w:rFonts w:ascii="Arial Narrow" w:hAnsi="Arial Narrow" w:cs="Arial"/>
          <w:color w:val="000000"/>
        </w:rPr>
        <w:t>écrits</w:t>
      </w:r>
      <w:r w:rsidRPr="00E27D49">
        <w:rPr>
          <w:rFonts w:ascii="Arial Narrow" w:hAnsi="Arial Narrow" w:cs="Arial"/>
          <w:color w:val="000000"/>
          <w:spacing w:val="4"/>
        </w:rPr>
        <w:t xml:space="preserve"> </w:t>
      </w:r>
      <w:r w:rsidRPr="00E27D49">
        <w:rPr>
          <w:rFonts w:ascii="Arial Narrow" w:hAnsi="Arial Narrow" w:cs="Arial"/>
          <w:color w:val="000000"/>
        </w:rPr>
        <w:t>à</w:t>
      </w:r>
      <w:r w:rsidRPr="00E27D49">
        <w:rPr>
          <w:rFonts w:ascii="Arial Narrow" w:hAnsi="Arial Narrow" w:cs="Arial"/>
          <w:color w:val="000000"/>
          <w:spacing w:val="4"/>
        </w:rPr>
        <w:t xml:space="preserve"> </w:t>
      </w:r>
      <w:r w:rsidRPr="00E27D49">
        <w:rPr>
          <w:rFonts w:ascii="Arial Narrow" w:hAnsi="Arial Narrow" w:cs="Arial"/>
          <w:color w:val="000000"/>
        </w:rPr>
        <w:t>l’encre indélébile (dans le cas des copies, des photocopies sont également acceptables) et seront</w:t>
      </w:r>
      <w:r w:rsidRPr="00E27D49">
        <w:rPr>
          <w:rFonts w:ascii="Arial Narrow" w:hAnsi="Arial Narrow" w:cs="Arial"/>
          <w:color w:val="000000"/>
          <w:spacing w:val="1"/>
        </w:rPr>
        <w:t xml:space="preserve"> </w:t>
      </w:r>
      <w:r w:rsidRPr="00E27D49">
        <w:rPr>
          <w:rFonts w:ascii="Arial Narrow" w:hAnsi="Arial Narrow" w:cs="Arial"/>
          <w:color w:val="000000"/>
        </w:rPr>
        <w:t>signés</w:t>
      </w:r>
      <w:r w:rsidRPr="00E27D49">
        <w:rPr>
          <w:rFonts w:ascii="Arial Narrow" w:hAnsi="Arial Narrow" w:cs="Arial"/>
          <w:color w:val="000000"/>
          <w:spacing w:val="1"/>
        </w:rPr>
        <w:t xml:space="preserve"> </w:t>
      </w:r>
      <w:r w:rsidRPr="00E27D49">
        <w:rPr>
          <w:rFonts w:ascii="Arial Narrow" w:hAnsi="Arial Narrow" w:cs="Arial"/>
          <w:color w:val="000000"/>
        </w:rPr>
        <w:t>par</w:t>
      </w:r>
      <w:r w:rsidRPr="00E27D49">
        <w:rPr>
          <w:rFonts w:ascii="Arial Narrow" w:hAnsi="Arial Narrow" w:cs="Arial"/>
          <w:color w:val="000000"/>
          <w:spacing w:val="1"/>
        </w:rPr>
        <w:t xml:space="preserve"> </w:t>
      </w:r>
      <w:r w:rsidRPr="00E27D49">
        <w:rPr>
          <w:rFonts w:ascii="Arial Narrow" w:hAnsi="Arial Narrow" w:cs="Arial"/>
          <w:color w:val="000000"/>
        </w:rPr>
        <w:t>la</w:t>
      </w:r>
      <w:r w:rsidRPr="00E27D49">
        <w:rPr>
          <w:rFonts w:ascii="Arial Narrow" w:hAnsi="Arial Narrow" w:cs="Arial"/>
          <w:color w:val="000000"/>
          <w:spacing w:val="1"/>
        </w:rPr>
        <w:t xml:space="preserve"> </w:t>
      </w:r>
      <w:r w:rsidRPr="00E27D49">
        <w:rPr>
          <w:rFonts w:ascii="Arial Narrow" w:hAnsi="Arial Narrow" w:cs="Arial"/>
          <w:color w:val="000000"/>
        </w:rPr>
        <w:t>ou</w:t>
      </w:r>
      <w:r w:rsidRPr="00E27D49">
        <w:rPr>
          <w:rFonts w:ascii="Arial Narrow" w:hAnsi="Arial Narrow" w:cs="Arial"/>
          <w:color w:val="000000"/>
          <w:spacing w:val="1"/>
        </w:rPr>
        <w:t xml:space="preserve"> </w:t>
      </w:r>
      <w:r w:rsidRPr="00E27D49">
        <w:rPr>
          <w:rFonts w:ascii="Arial Narrow" w:hAnsi="Arial Narrow" w:cs="Arial"/>
          <w:color w:val="000000"/>
        </w:rPr>
        <w:t>les</w:t>
      </w:r>
      <w:r w:rsidRPr="00E27D49">
        <w:rPr>
          <w:rFonts w:ascii="Arial Narrow" w:hAnsi="Arial Narrow" w:cs="Arial"/>
          <w:color w:val="000000"/>
          <w:spacing w:val="1"/>
        </w:rPr>
        <w:t xml:space="preserve"> </w:t>
      </w:r>
      <w:r w:rsidRPr="00E27D49">
        <w:rPr>
          <w:rFonts w:ascii="Arial Narrow" w:hAnsi="Arial Narrow" w:cs="Arial"/>
          <w:color w:val="000000"/>
        </w:rPr>
        <w:t>personnes</w:t>
      </w:r>
      <w:r w:rsidRPr="00E27D49">
        <w:rPr>
          <w:rFonts w:ascii="Arial Narrow" w:hAnsi="Arial Narrow" w:cs="Arial"/>
          <w:color w:val="000000"/>
          <w:spacing w:val="1"/>
        </w:rPr>
        <w:t xml:space="preserve"> </w:t>
      </w:r>
      <w:r w:rsidRPr="00E27D49">
        <w:rPr>
          <w:rFonts w:ascii="Arial Narrow" w:hAnsi="Arial Narrow" w:cs="Arial"/>
          <w:color w:val="000000"/>
        </w:rPr>
        <w:t xml:space="preserve">dûment </w:t>
      </w:r>
      <w:r w:rsidRPr="00E27D49">
        <w:rPr>
          <w:rFonts w:ascii="Arial Narrow" w:hAnsi="Arial Narrow" w:cs="Arial"/>
          <w:color w:val="000000"/>
          <w:spacing w:val="5"/>
        </w:rPr>
        <w:t>habilitée</w:t>
      </w:r>
      <w:r w:rsidRPr="00E27D49">
        <w:rPr>
          <w:rFonts w:ascii="Arial Narrow" w:hAnsi="Arial Narrow" w:cs="Arial"/>
          <w:color w:val="000000"/>
        </w:rPr>
        <w:t>s</w:t>
      </w:r>
      <w:r w:rsidRPr="00E27D49">
        <w:rPr>
          <w:rFonts w:ascii="Arial Narrow" w:hAnsi="Arial Narrow" w:cs="Arial"/>
          <w:b/>
          <w:i/>
          <w:color w:val="000000"/>
        </w:rPr>
        <w:t xml:space="preserve"> </w:t>
      </w:r>
      <w:r w:rsidRPr="00E27D49">
        <w:rPr>
          <w:rFonts w:ascii="Arial Narrow" w:hAnsi="Arial Narrow" w:cs="Arial"/>
          <w:color w:val="000000"/>
        </w:rPr>
        <w:t>à</w:t>
      </w:r>
      <w:r w:rsidRPr="00E27D49">
        <w:rPr>
          <w:rFonts w:ascii="Arial Narrow" w:hAnsi="Arial Narrow" w:cs="Arial"/>
          <w:b/>
          <w:i/>
          <w:color w:val="000000"/>
        </w:rPr>
        <w:t xml:space="preserve"> </w:t>
      </w:r>
      <w:r w:rsidRPr="00E27D49">
        <w:rPr>
          <w:rFonts w:ascii="Arial Narrow" w:hAnsi="Arial Narrow" w:cs="Arial"/>
          <w:color w:val="000000"/>
          <w:spacing w:val="5"/>
        </w:rPr>
        <w:t>signe</w:t>
      </w:r>
      <w:r w:rsidRPr="00E27D49">
        <w:rPr>
          <w:rFonts w:ascii="Arial Narrow" w:hAnsi="Arial Narrow" w:cs="Arial"/>
          <w:color w:val="000000"/>
        </w:rPr>
        <w:t>r</w:t>
      </w:r>
      <w:r w:rsidRPr="00E27D49">
        <w:rPr>
          <w:rFonts w:ascii="Arial Narrow" w:hAnsi="Arial Narrow" w:cs="Arial"/>
          <w:b/>
          <w:i/>
          <w:color w:val="000000"/>
        </w:rPr>
        <w:t xml:space="preserve"> </w:t>
      </w:r>
      <w:r w:rsidRPr="00E27D49">
        <w:rPr>
          <w:rFonts w:ascii="Arial Narrow" w:hAnsi="Arial Narrow" w:cs="Arial"/>
          <w:color w:val="000000"/>
          <w:spacing w:val="5"/>
        </w:rPr>
        <w:t>a</w:t>
      </w:r>
      <w:r w:rsidRPr="00E27D49">
        <w:rPr>
          <w:rFonts w:ascii="Arial Narrow" w:hAnsi="Arial Narrow" w:cs="Arial"/>
          <w:color w:val="000000"/>
        </w:rPr>
        <w:t>u</w:t>
      </w:r>
      <w:r w:rsidRPr="00E27D49">
        <w:rPr>
          <w:rFonts w:ascii="Arial Narrow" w:hAnsi="Arial Narrow" w:cs="Arial"/>
          <w:b/>
          <w:i/>
          <w:color w:val="000000"/>
        </w:rPr>
        <w:t xml:space="preserve"> </w:t>
      </w:r>
      <w:r w:rsidRPr="00E27D49">
        <w:rPr>
          <w:rFonts w:ascii="Arial Narrow" w:hAnsi="Arial Narrow" w:cs="Arial"/>
          <w:color w:val="000000"/>
          <w:spacing w:val="5"/>
        </w:rPr>
        <w:t>no</w:t>
      </w:r>
      <w:r w:rsidRPr="00E27D49">
        <w:rPr>
          <w:rFonts w:ascii="Arial Narrow" w:hAnsi="Arial Narrow" w:cs="Arial"/>
          <w:color w:val="000000"/>
        </w:rPr>
        <w:t>m</w:t>
      </w:r>
      <w:r w:rsidRPr="00E27D49">
        <w:rPr>
          <w:rFonts w:ascii="Arial Narrow" w:hAnsi="Arial Narrow" w:cs="Arial"/>
          <w:b/>
          <w:i/>
          <w:color w:val="000000"/>
        </w:rPr>
        <w:t xml:space="preserve"> </w:t>
      </w:r>
      <w:r w:rsidRPr="00E27D49">
        <w:rPr>
          <w:rFonts w:ascii="Arial Narrow" w:hAnsi="Arial Narrow" w:cs="Arial"/>
          <w:color w:val="000000"/>
          <w:spacing w:val="5"/>
        </w:rPr>
        <w:t xml:space="preserve">du </w:t>
      </w:r>
      <w:r w:rsidRPr="00E27D49">
        <w:rPr>
          <w:rFonts w:ascii="Arial Narrow" w:hAnsi="Arial Narrow" w:cs="Arial"/>
          <w:color w:val="000000"/>
        </w:rPr>
        <w:t>Soumissionnaire,</w:t>
      </w:r>
      <w:r w:rsidRPr="00E27D49">
        <w:rPr>
          <w:rFonts w:ascii="Arial Narrow" w:hAnsi="Arial Narrow" w:cs="Arial"/>
          <w:color w:val="000000"/>
          <w:spacing w:val="-4"/>
        </w:rPr>
        <w:t xml:space="preserve"> </w:t>
      </w:r>
      <w:r w:rsidRPr="00E27D49">
        <w:rPr>
          <w:rFonts w:ascii="Arial Narrow" w:hAnsi="Arial Narrow" w:cs="Arial"/>
          <w:color w:val="000000"/>
        </w:rPr>
        <w:t>conformément</w:t>
      </w:r>
      <w:r w:rsidRPr="00E27D49">
        <w:rPr>
          <w:rFonts w:ascii="Arial Narrow" w:hAnsi="Arial Narrow" w:cs="Arial"/>
          <w:color w:val="000000"/>
          <w:spacing w:val="-4"/>
        </w:rPr>
        <w:t xml:space="preserve"> </w:t>
      </w:r>
      <w:r w:rsidRPr="00E27D49">
        <w:rPr>
          <w:rFonts w:ascii="Arial Narrow" w:hAnsi="Arial Narrow" w:cs="Arial"/>
          <w:color w:val="000000"/>
        </w:rPr>
        <w:t>à</w:t>
      </w:r>
      <w:r w:rsidRPr="00E27D49">
        <w:rPr>
          <w:rFonts w:ascii="Arial Narrow" w:hAnsi="Arial Narrow" w:cs="Arial"/>
          <w:color w:val="000000"/>
          <w:spacing w:val="-4"/>
        </w:rPr>
        <w:t xml:space="preserve"> </w:t>
      </w:r>
      <w:r w:rsidRPr="00E27D49">
        <w:rPr>
          <w:rFonts w:ascii="Arial Narrow" w:hAnsi="Arial Narrow" w:cs="Arial"/>
          <w:color w:val="000000"/>
        </w:rPr>
        <w:t>l’Article</w:t>
      </w:r>
      <w:r w:rsidRPr="00E27D49">
        <w:rPr>
          <w:rFonts w:ascii="Arial Narrow" w:hAnsi="Arial Narrow" w:cs="Arial"/>
          <w:color w:val="000000"/>
          <w:spacing w:val="-4"/>
        </w:rPr>
        <w:t xml:space="preserve"> </w:t>
      </w:r>
      <w:r w:rsidRPr="00E27D49">
        <w:rPr>
          <w:rFonts w:ascii="Arial Narrow" w:hAnsi="Arial Narrow" w:cs="Arial"/>
          <w:color w:val="000000"/>
        </w:rPr>
        <w:t>6.1</w:t>
      </w:r>
    </w:p>
    <w:p w14:paraId="2EFA1EF5"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(a)</w:t>
      </w:r>
      <w:r w:rsidRPr="00E27D49">
        <w:rPr>
          <w:rFonts w:ascii="Arial Narrow" w:hAnsi="Arial Narrow" w:cs="Arial"/>
          <w:color w:val="000000"/>
          <w:spacing w:val="5"/>
        </w:rPr>
        <w:t xml:space="preserve"> </w:t>
      </w:r>
      <w:r w:rsidRPr="00E27D49">
        <w:rPr>
          <w:rFonts w:ascii="Arial Narrow" w:hAnsi="Arial Narrow" w:cs="Arial"/>
          <w:color w:val="000000"/>
        </w:rPr>
        <w:t>ou</w:t>
      </w:r>
      <w:r w:rsidRPr="00E27D49">
        <w:rPr>
          <w:rFonts w:ascii="Arial Narrow" w:hAnsi="Arial Narrow" w:cs="Arial"/>
          <w:color w:val="000000"/>
          <w:spacing w:val="5"/>
        </w:rPr>
        <w:t xml:space="preserve"> </w:t>
      </w:r>
      <w:r w:rsidRPr="00E27D49">
        <w:rPr>
          <w:rFonts w:ascii="Arial Narrow" w:hAnsi="Arial Narrow" w:cs="Arial"/>
          <w:color w:val="000000"/>
        </w:rPr>
        <w:t>6.2</w:t>
      </w:r>
      <w:r w:rsidRPr="00E27D49">
        <w:rPr>
          <w:rFonts w:ascii="Arial Narrow" w:hAnsi="Arial Narrow" w:cs="Arial"/>
          <w:color w:val="000000"/>
          <w:spacing w:val="5"/>
        </w:rPr>
        <w:t xml:space="preserve"> </w:t>
      </w:r>
      <w:r w:rsidRPr="00E27D49">
        <w:rPr>
          <w:rFonts w:ascii="Arial Narrow" w:hAnsi="Arial Narrow" w:cs="Arial"/>
          <w:color w:val="000000"/>
        </w:rPr>
        <w:t>(c)</w:t>
      </w:r>
      <w:r w:rsidRPr="00E27D49">
        <w:rPr>
          <w:rFonts w:ascii="Arial Narrow" w:hAnsi="Arial Narrow" w:cs="Arial"/>
          <w:color w:val="000000"/>
          <w:spacing w:val="5"/>
        </w:rPr>
        <w:t xml:space="preserve"> </w:t>
      </w:r>
      <w:r w:rsidRPr="00E27D49">
        <w:rPr>
          <w:rFonts w:ascii="Arial Narrow" w:hAnsi="Arial Narrow" w:cs="Arial"/>
          <w:color w:val="000000"/>
        </w:rPr>
        <w:t>du</w:t>
      </w:r>
      <w:r w:rsidRPr="00E27D49">
        <w:rPr>
          <w:rFonts w:ascii="Arial Narrow" w:hAnsi="Arial Narrow" w:cs="Arial"/>
          <w:color w:val="000000"/>
          <w:spacing w:val="5"/>
        </w:rPr>
        <w:t xml:space="preserve"> </w:t>
      </w:r>
      <w:r w:rsidRPr="00E27D49">
        <w:rPr>
          <w:rFonts w:ascii="Arial Narrow" w:hAnsi="Arial Narrow" w:cs="Arial"/>
          <w:color w:val="000000"/>
        </w:rPr>
        <w:t>RGAO,</w:t>
      </w:r>
      <w:r w:rsidRPr="00E27D49">
        <w:rPr>
          <w:rFonts w:ascii="Arial Narrow" w:hAnsi="Arial Narrow" w:cs="Arial"/>
          <w:color w:val="000000"/>
          <w:spacing w:val="5"/>
        </w:rPr>
        <w:t xml:space="preserve"> </w:t>
      </w:r>
      <w:r w:rsidRPr="00E27D49">
        <w:rPr>
          <w:rFonts w:ascii="Arial Narrow" w:hAnsi="Arial Narrow" w:cs="Arial"/>
          <w:color w:val="000000"/>
        </w:rPr>
        <w:t>selon</w:t>
      </w:r>
      <w:r w:rsidRPr="00E27D49">
        <w:rPr>
          <w:rFonts w:ascii="Arial Narrow" w:hAnsi="Arial Narrow" w:cs="Arial"/>
          <w:color w:val="000000"/>
          <w:spacing w:val="5"/>
        </w:rPr>
        <w:t xml:space="preserve"> </w:t>
      </w:r>
      <w:r w:rsidRPr="00E27D49">
        <w:rPr>
          <w:rFonts w:ascii="Arial Narrow" w:hAnsi="Arial Narrow" w:cs="Arial"/>
          <w:color w:val="000000"/>
        </w:rPr>
        <w:t>le</w:t>
      </w:r>
      <w:r w:rsidRPr="00E27D49">
        <w:rPr>
          <w:rFonts w:ascii="Arial Narrow" w:hAnsi="Arial Narrow" w:cs="Arial"/>
          <w:color w:val="000000"/>
          <w:spacing w:val="5"/>
        </w:rPr>
        <w:t xml:space="preserve"> </w:t>
      </w:r>
      <w:r w:rsidRPr="00E27D49">
        <w:rPr>
          <w:rFonts w:ascii="Arial Narrow" w:hAnsi="Arial Narrow" w:cs="Arial"/>
          <w:color w:val="000000"/>
        </w:rPr>
        <w:t>cas. Toutes les</w:t>
      </w:r>
      <w:r w:rsidRPr="00E27D49">
        <w:rPr>
          <w:rFonts w:ascii="Arial Narrow" w:hAnsi="Arial Narrow" w:cs="Arial"/>
          <w:color w:val="000000"/>
          <w:spacing w:val="18"/>
        </w:rPr>
        <w:t xml:space="preserve"> </w:t>
      </w:r>
      <w:r w:rsidRPr="00E27D49">
        <w:rPr>
          <w:rFonts w:ascii="Arial Narrow" w:hAnsi="Arial Narrow" w:cs="Arial"/>
          <w:color w:val="000000"/>
        </w:rPr>
        <w:t>pages</w:t>
      </w:r>
      <w:r w:rsidRPr="00E27D49">
        <w:rPr>
          <w:rFonts w:ascii="Arial Narrow" w:hAnsi="Arial Narrow" w:cs="Arial"/>
          <w:color w:val="000000"/>
          <w:spacing w:val="18"/>
        </w:rPr>
        <w:t xml:space="preserve"> </w:t>
      </w:r>
      <w:r w:rsidRPr="00E27D49">
        <w:rPr>
          <w:rFonts w:ascii="Arial Narrow" w:hAnsi="Arial Narrow" w:cs="Arial"/>
          <w:color w:val="000000"/>
        </w:rPr>
        <w:t>de</w:t>
      </w:r>
      <w:r w:rsidRPr="00E27D49">
        <w:rPr>
          <w:rFonts w:ascii="Arial Narrow" w:hAnsi="Arial Narrow" w:cs="Arial"/>
          <w:color w:val="000000"/>
          <w:spacing w:val="18"/>
        </w:rPr>
        <w:t xml:space="preserve"> </w:t>
      </w:r>
      <w:r w:rsidRPr="00E27D49">
        <w:rPr>
          <w:rFonts w:ascii="Arial Narrow" w:hAnsi="Arial Narrow" w:cs="Arial"/>
          <w:color w:val="000000"/>
        </w:rPr>
        <w:t>l’offre</w:t>
      </w:r>
      <w:r w:rsidRPr="00E27D49">
        <w:rPr>
          <w:rFonts w:ascii="Arial Narrow" w:hAnsi="Arial Narrow" w:cs="Arial"/>
          <w:color w:val="000000"/>
          <w:spacing w:val="18"/>
        </w:rPr>
        <w:t xml:space="preserve"> </w:t>
      </w:r>
      <w:r w:rsidRPr="00E27D49">
        <w:rPr>
          <w:rFonts w:ascii="Arial Narrow" w:hAnsi="Arial Narrow" w:cs="Arial"/>
          <w:color w:val="000000"/>
        </w:rPr>
        <w:t>comprenant</w:t>
      </w:r>
      <w:r w:rsidRPr="00E27D49">
        <w:rPr>
          <w:rFonts w:ascii="Arial Narrow" w:hAnsi="Arial Narrow" w:cs="Arial"/>
          <w:color w:val="000000"/>
          <w:spacing w:val="18"/>
        </w:rPr>
        <w:t xml:space="preserve"> </w:t>
      </w:r>
      <w:r w:rsidRPr="00E27D49">
        <w:rPr>
          <w:rFonts w:ascii="Arial Narrow" w:hAnsi="Arial Narrow" w:cs="Arial"/>
          <w:color w:val="000000"/>
        </w:rPr>
        <w:t>des surcharges ou des changements seront paraphées par</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ou</w:t>
      </w:r>
      <w:r w:rsidRPr="00E27D49">
        <w:rPr>
          <w:rFonts w:ascii="Arial Narrow" w:hAnsi="Arial Narrow" w:cs="Arial"/>
          <w:color w:val="000000"/>
          <w:spacing w:val="6"/>
        </w:rPr>
        <w:t xml:space="preserve"> </w:t>
      </w:r>
      <w:r w:rsidRPr="00E27D49">
        <w:rPr>
          <w:rFonts w:ascii="Arial Narrow" w:hAnsi="Arial Narrow" w:cs="Arial"/>
          <w:color w:val="000000"/>
        </w:rPr>
        <w:t>les</w:t>
      </w:r>
      <w:r w:rsidRPr="00E27D49">
        <w:rPr>
          <w:rFonts w:ascii="Arial Narrow" w:hAnsi="Arial Narrow" w:cs="Arial"/>
          <w:color w:val="000000"/>
          <w:spacing w:val="6"/>
        </w:rPr>
        <w:t xml:space="preserve"> </w:t>
      </w:r>
      <w:r w:rsidRPr="00E27D49">
        <w:rPr>
          <w:rFonts w:ascii="Arial Narrow" w:hAnsi="Arial Narrow" w:cs="Arial"/>
          <w:color w:val="000000"/>
        </w:rPr>
        <w:t>signataires</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l’offre.</w:t>
      </w:r>
    </w:p>
    <w:p w14:paraId="4C825C05"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20.3. L’offre</w:t>
      </w:r>
      <w:r w:rsidRPr="00E27D49">
        <w:rPr>
          <w:rFonts w:ascii="Arial Narrow" w:hAnsi="Arial Narrow" w:cs="Arial"/>
          <w:color w:val="000000"/>
          <w:spacing w:val="-1"/>
        </w:rPr>
        <w:t xml:space="preserve"> </w:t>
      </w:r>
      <w:r w:rsidRPr="00E27D49">
        <w:rPr>
          <w:rFonts w:ascii="Arial Narrow" w:hAnsi="Arial Narrow" w:cs="Arial"/>
          <w:color w:val="000000"/>
        </w:rPr>
        <w:t>ne</w:t>
      </w:r>
      <w:r w:rsidRPr="00E27D49">
        <w:rPr>
          <w:rFonts w:ascii="Arial Narrow" w:hAnsi="Arial Narrow" w:cs="Arial"/>
          <w:color w:val="000000"/>
          <w:spacing w:val="-1"/>
        </w:rPr>
        <w:t xml:space="preserve"> </w:t>
      </w:r>
      <w:r w:rsidRPr="00E27D49">
        <w:rPr>
          <w:rFonts w:ascii="Arial Narrow" w:hAnsi="Arial Narrow" w:cs="Arial"/>
          <w:color w:val="000000"/>
        </w:rPr>
        <w:t>doit</w:t>
      </w:r>
      <w:r w:rsidRPr="00E27D49">
        <w:rPr>
          <w:rFonts w:ascii="Arial Narrow" w:hAnsi="Arial Narrow" w:cs="Arial"/>
          <w:color w:val="000000"/>
          <w:spacing w:val="-1"/>
        </w:rPr>
        <w:t xml:space="preserve"> </w:t>
      </w:r>
      <w:r w:rsidRPr="00E27D49">
        <w:rPr>
          <w:rFonts w:ascii="Arial Narrow" w:hAnsi="Arial Narrow" w:cs="Arial"/>
          <w:color w:val="000000"/>
        </w:rPr>
        <w:t>comporter</w:t>
      </w:r>
      <w:r w:rsidRPr="00E27D49">
        <w:rPr>
          <w:rFonts w:ascii="Arial Narrow" w:hAnsi="Arial Narrow" w:cs="Arial"/>
          <w:color w:val="000000"/>
          <w:spacing w:val="-1"/>
        </w:rPr>
        <w:t xml:space="preserve"> </w:t>
      </w:r>
      <w:r w:rsidRPr="00E27D49">
        <w:rPr>
          <w:rFonts w:ascii="Arial Narrow" w:hAnsi="Arial Narrow" w:cs="Arial"/>
          <w:color w:val="000000"/>
        </w:rPr>
        <w:t>aucune</w:t>
      </w:r>
      <w:r w:rsidRPr="00E27D49">
        <w:rPr>
          <w:rFonts w:ascii="Arial Narrow" w:hAnsi="Arial Narrow" w:cs="Arial"/>
          <w:color w:val="000000"/>
          <w:spacing w:val="-1"/>
        </w:rPr>
        <w:t xml:space="preserve"> </w:t>
      </w:r>
      <w:r w:rsidRPr="00E27D49">
        <w:rPr>
          <w:rFonts w:ascii="Arial Narrow" w:hAnsi="Arial Narrow" w:cs="Arial"/>
          <w:color w:val="000000"/>
        </w:rPr>
        <w:t>modification, suppression ni surcharge, à moins que de telles</w:t>
      </w:r>
      <w:r w:rsidRPr="00E27D49">
        <w:rPr>
          <w:rFonts w:ascii="Arial Narrow" w:hAnsi="Arial Narrow" w:cs="Arial"/>
          <w:color w:val="000000"/>
          <w:spacing w:val="24"/>
        </w:rPr>
        <w:t xml:space="preserve"> </w:t>
      </w:r>
      <w:r w:rsidRPr="00E27D49">
        <w:rPr>
          <w:rFonts w:ascii="Arial Narrow" w:hAnsi="Arial Narrow" w:cs="Arial"/>
          <w:color w:val="000000"/>
        </w:rPr>
        <w:t>corrections</w:t>
      </w:r>
      <w:r w:rsidRPr="00E27D49">
        <w:rPr>
          <w:rFonts w:ascii="Arial Narrow" w:hAnsi="Arial Narrow" w:cs="Arial"/>
          <w:color w:val="000000"/>
          <w:spacing w:val="24"/>
        </w:rPr>
        <w:t xml:space="preserve"> </w:t>
      </w:r>
      <w:r w:rsidRPr="00E27D49">
        <w:rPr>
          <w:rFonts w:ascii="Arial Narrow" w:hAnsi="Arial Narrow" w:cs="Arial"/>
          <w:color w:val="000000"/>
        </w:rPr>
        <w:t>ne</w:t>
      </w:r>
      <w:r w:rsidRPr="00E27D49">
        <w:rPr>
          <w:rFonts w:ascii="Arial Narrow" w:hAnsi="Arial Narrow" w:cs="Arial"/>
          <w:color w:val="000000"/>
          <w:spacing w:val="24"/>
        </w:rPr>
        <w:t xml:space="preserve"> </w:t>
      </w:r>
      <w:r w:rsidRPr="00E27D49">
        <w:rPr>
          <w:rFonts w:ascii="Arial Narrow" w:hAnsi="Arial Narrow" w:cs="Arial"/>
          <w:color w:val="000000"/>
        </w:rPr>
        <w:t>soient</w:t>
      </w:r>
      <w:r w:rsidRPr="00E27D49">
        <w:rPr>
          <w:rFonts w:ascii="Arial Narrow" w:hAnsi="Arial Narrow" w:cs="Arial"/>
          <w:color w:val="000000"/>
          <w:spacing w:val="24"/>
        </w:rPr>
        <w:t xml:space="preserve"> </w:t>
      </w:r>
      <w:r w:rsidRPr="00E27D49">
        <w:rPr>
          <w:rFonts w:ascii="Arial Narrow" w:hAnsi="Arial Narrow" w:cs="Arial"/>
          <w:color w:val="000000"/>
        </w:rPr>
        <w:t>paraphées</w:t>
      </w:r>
      <w:r w:rsidRPr="00E27D49">
        <w:rPr>
          <w:rFonts w:ascii="Arial Narrow" w:hAnsi="Arial Narrow" w:cs="Arial"/>
          <w:color w:val="000000"/>
          <w:spacing w:val="24"/>
        </w:rPr>
        <w:t xml:space="preserve"> </w:t>
      </w:r>
      <w:r w:rsidRPr="00E27D49">
        <w:rPr>
          <w:rFonts w:ascii="Arial Narrow" w:hAnsi="Arial Narrow" w:cs="Arial"/>
          <w:color w:val="000000"/>
        </w:rPr>
        <w:t>par</w:t>
      </w:r>
      <w:r w:rsidRPr="00E27D49">
        <w:rPr>
          <w:rFonts w:ascii="Arial Narrow" w:hAnsi="Arial Narrow" w:cs="Arial"/>
          <w:color w:val="000000"/>
          <w:spacing w:val="24"/>
        </w:rPr>
        <w:t xml:space="preserve"> </w:t>
      </w:r>
      <w:r w:rsidRPr="00E27D49">
        <w:rPr>
          <w:rFonts w:ascii="Arial Narrow" w:hAnsi="Arial Narrow" w:cs="Arial"/>
          <w:color w:val="000000"/>
        </w:rPr>
        <w:t>le ou</w:t>
      </w:r>
      <w:r w:rsidRPr="00E27D49">
        <w:rPr>
          <w:rFonts w:ascii="Arial Narrow" w:hAnsi="Arial Narrow" w:cs="Arial"/>
          <w:color w:val="000000"/>
          <w:spacing w:val="6"/>
        </w:rPr>
        <w:t xml:space="preserve"> </w:t>
      </w:r>
      <w:r w:rsidRPr="00E27D49">
        <w:rPr>
          <w:rFonts w:ascii="Arial Narrow" w:hAnsi="Arial Narrow" w:cs="Arial"/>
          <w:color w:val="000000"/>
        </w:rPr>
        <w:t>les</w:t>
      </w:r>
      <w:r w:rsidRPr="00E27D49">
        <w:rPr>
          <w:rFonts w:ascii="Arial Narrow" w:hAnsi="Arial Narrow" w:cs="Arial"/>
          <w:color w:val="000000"/>
          <w:spacing w:val="6"/>
        </w:rPr>
        <w:t xml:space="preserve"> </w:t>
      </w:r>
      <w:r w:rsidRPr="00E27D49">
        <w:rPr>
          <w:rFonts w:ascii="Arial Narrow" w:hAnsi="Arial Narrow" w:cs="Arial"/>
          <w:color w:val="000000"/>
        </w:rPr>
        <w:t>signataires</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soumission.</w:t>
      </w:r>
    </w:p>
    <w:p w14:paraId="4010FC71" w14:textId="77777777" w:rsidR="00EB441F" w:rsidRPr="00E27D49" w:rsidRDefault="00661F1D" w:rsidP="006705D7">
      <w:pPr>
        <w:pStyle w:val="Titre2"/>
        <w:numPr>
          <w:ilvl w:val="0"/>
          <w:numId w:val="0"/>
        </w:numPr>
        <w:ind w:left="576" w:hanging="576"/>
        <w:jc w:val="center"/>
        <w:rPr>
          <w:color w:val="000000"/>
        </w:rPr>
      </w:pPr>
      <w:bookmarkStart w:id="125" w:name="_Toc486416441"/>
      <w:bookmarkStart w:id="126" w:name="_Toc487280442"/>
      <w:bookmarkStart w:id="127" w:name="_Toc487353948"/>
      <w:bookmarkStart w:id="128" w:name="_Toc61542198"/>
      <w:r w:rsidRPr="00E27D49">
        <w:rPr>
          <w:color w:val="000000"/>
        </w:rPr>
        <w:t>D.</w:t>
      </w:r>
      <w:r w:rsidRPr="00E27D49">
        <w:rPr>
          <w:color w:val="000000"/>
          <w:spacing w:val="9"/>
        </w:rPr>
        <w:t xml:space="preserve"> </w:t>
      </w:r>
      <w:r w:rsidRPr="00E27D49">
        <w:rPr>
          <w:color w:val="000000"/>
        </w:rPr>
        <w:t>Dépôt</w:t>
      </w:r>
      <w:r w:rsidRPr="00E27D49">
        <w:rPr>
          <w:color w:val="000000"/>
          <w:spacing w:val="9"/>
        </w:rPr>
        <w:t xml:space="preserve"> </w:t>
      </w:r>
      <w:r w:rsidRPr="00E27D49">
        <w:rPr>
          <w:color w:val="000000"/>
        </w:rPr>
        <w:t>des</w:t>
      </w:r>
      <w:r w:rsidRPr="00E27D49">
        <w:rPr>
          <w:color w:val="000000"/>
          <w:spacing w:val="9"/>
        </w:rPr>
        <w:t xml:space="preserve"> </w:t>
      </w:r>
      <w:r w:rsidRPr="00E27D49">
        <w:rPr>
          <w:color w:val="000000"/>
        </w:rPr>
        <w:t>offres</w:t>
      </w:r>
      <w:bookmarkEnd w:id="125"/>
      <w:bookmarkEnd w:id="126"/>
      <w:bookmarkEnd w:id="127"/>
      <w:bookmarkEnd w:id="128"/>
    </w:p>
    <w:p w14:paraId="66B13F9C" w14:textId="77777777" w:rsidR="00EB441F" w:rsidRPr="00E27D49" w:rsidRDefault="00661F1D" w:rsidP="006705D7">
      <w:pPr>
        <w:pStyle w:val="Titre3"/>
        <w:numPr>
          <w:ilvl w:val="0"/>
          <w:numId w:val="0"/>
        </w:numPr>
        <w:ind w:left="720" w:hanging="720"/>
        <w:rPr>
          <w:color w:val="000000"/>
        </w:rPr>
      </w:pPr>
      <w:bookmarkStart w:id="129" w:name="_Toc486416442"/>
      <w:bookmarkStart w:id="130" w:name="_Toc487280443"/>
      <w:bookmarkStart w:id="131" w:name="_Toc487353949"/>
      <w:bookmarkStart w:id="132" w:name="_Toc61542199"/>
      <w:r w:rsidRPr="00E27D49">
        <w:rPr>
          <w:color w:val="000000"/>
        </w:rPr>
        <w:t>Article 21 : Cachetage et marquage des offres</w:t>
      </w:r>
      <w:bookmarkEnd w:id="129"/>
      <w:bookmarkEnd w:id="130"/>
      <w:bookmarkEnd w:id="131"/>
      <w:bookmarkEnd w:id="132"/>
    </w:p>
    <w:p w14:paraId="38E2253B"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21.1. Le Soumissionnaire placera l’original et les copies des documents constitutifs de l’offre dans deux enveloppes séparées et scellées portant</w:t>
      </w:r>
      <w:r w:rsidRPr="00E27D49">
        <w:rPr>
          <w:rFonts w:ascii="Arial Narrow" w:hAnsi="Arial Narrow" w:cs="Arial"/>
          <w:color w:val="000000"/>
          <w:spacing w:val="9"/>
        </w:rPr>
        <w:t xml:space="preserve"> </w:t>
      </w:r>
      <w:r w:rsidRPr="00E27D49">
        <w:rPr>
          <w:rFonts w:ascii="Arial Narrow" w:hAnsi="Arial Narrow" w:cs="Arial"/>
          <w:color w:val="000000"/>
        </w:rPr>
        <w:t>la</w:t>
      </w:r>
      <w:r w:rsidRPr="00E27D49">
        <w:rPr>
          <w:rFonts w:ascii="Arial Narrow" w:hAnsi="Arial Narrow" w:cs="Arial"/>
          <w:color w:val="000000"/>
          <w:spacing w:val="9"/>
        </w:rPr>
        <w:t xml:space="preserve"> </w:t>
      </w:r>
      <w:r w:rsidRPr="00E27D49">
        <w:rPr>
          <w:rFonts w:ascii="Arial Narrow" w:hAnsi="Arial Narrow" w:cs="Arial"/>
          <w:color w:val="000000"/>
        </w:rPr>
        <w:t>mention</w:t>
      </w:r>
      <w:r w:rsidR="00AD17E9" w:rsidRPr="00E27D49">
        <w:rPr>
          <w:rFonts w:ascii="Arial Narrow" w:hAnsi="Arial Narrow" w:cs="Arial"/>
          <w:color w:val="000000"/>
          <w:spacing w:val="9"/>
        </w:rPr>
        <w:t xml:space="preserve"> </w:t>
      </w:r>
      <w:r w:rsidR="00AD17E9" w:rsidRPr="00E27D49">
        <w:rPr>
          <w:rFonts w:ascii="Arial Narrow" w:hAnsi="Arial Narrow" w:cs="Arial"/>
          <w:color w:val="000000"/>
        </w:rPr>
        <w:t>« ORIGINAL »</w:t>
      </w:r>
      <w:r w:rsidRPr="00E27D49">
        <w:rPr>
          <w:rFonts w:ascii="Arial Narrow" w:hAnsi="Arial Narrow" w:cs="Arial"/>
          <w:color w:val="000000"/>
          <w:spacing w:val="9"/>
        </w:rPr>
        <w:t xml:space="preserve"> </w:t>
      </w:r>
      <w:r w:rsidRPr="00E27D49">
        <w:rPr>
          <w:rFonts w:ascii="Arial Narrow" w:hAnsi="Arial Narrow" w:cs="Arial"/>
          <w:color w:val="000000"/>
        </w:rPr>
        <w:t>et</w:t>
      </w:r>
      <w:r w:rsidR="00AD17E9" w:rsidRPr="00E27D49">
        <w:rPr>
          <w:rFonts w:ascii="Arial Narrow" w:hAnsi="Arial Narrow" w:cs="Arial"/>
          <w:color w:val="000000"/>
          <w:spacing w:val="9"/>
        </w:rPr>
        <w:t xml:space="preserve"> </w:t>
      </w:r>
      <w:r w:rsidR="00AD17E9" w:rsidRPr="00E27D49">
        <w:rPr>
          <w:rFonts w:ascii="Arial Narrow" w:hAnsi="Arial Narrow" w:cs="Arial"/>
          <w:color w:val="000000"/>
        </w:rPr>
        <w:t>« COPIE »</w:t>
      </w:r>
      <w:r w:rsidRPr="00E27D49">
        <w:rPr>
          <w:rFonts w:ascii="Arial Narrow" w:hAnsi="Arial Narrow" w:cs="Arial"/>
          <w:color w:val="000000"/>
        </w:rPr>
        <w:t>, selon</w:t>
      </w:r>
      <w:r w:rsidRPr="00E27D49">
        <w:rPr>
          <w:rFonts w:ascii="Arial Narrow" w:hAnsi="Arial Narrow" w:cs="Arial"/>
          <w:color w:val="000000"/>
          <w:spacing w:val="26"/>
        </w:rPr>
        <w:t xml:space="preserve"> </w:t>
      </w:r>
      <w:r w:rsidRPr="00E27D49">
        <w:rPr>
          <w:rFonts w:ascii="Arial Narrow" w:hAnsi="Arial Narrow" w:cs="Arial"/>
          <w:color w:val="000000"/>
        </w:rPr>
        <w:t>le</w:t>
      </w:r>
      <w:r w:rsidRPr="00E27D49">
        <w:rPr>
          <w:rFonts w:ascii="Arial Narrow" w:hAnsi="Arial Narrow" w:cs="Arial"/>
          <w:color w:val="000000"/>
          <w:spacing w:val="26"/>
        </w:rPr>
        <w:t xml:space="preserve"> </w:t>
      </w:r>
      <w:r w:rsidRPr="00E27D49">
        <w:rPr>
          <w:rFonts w:ascii="Arial Narrow" w:hAnsi="Arial Narrow" w:cs="Arial"/>
          <w:color w:val="000000"/>
        </w:rPr>
        <w:t>cas.</w:t>
      </w:r>
      <w:r w:rsidRPr="00E27D49">
        <w:rPr>
          <w:rFonts w:ascii="Arial Narrow" w:hAnsi="Arial Narrow" w:cs="Arial"/>
          <w:color w:val="000000"/>
          <w:spacing w:val="26"/>
        </w:rPr>
        <w:t xml:space="preserve"> </w:t>
      </w:r>
      <w:r w:rsidRPr="00E27D49">
        <w:rPr>
          <w:rFonts w:ascii="Arial Narrow" w:hAnsi="Arial Narrow" w:cs="Arial"/>
          <w:color w:val="000000"/>
        </w:rPr>
        <w:t>Ces</w:t>
      </w:r>
      <w:r w:rsidRPr="00E27D49">
        <w:rPr>
          <w:rFonts w:ascii="Arial Narrow" w:hAnsi="Arial Narrow" w:cs="Arial"/>
          <w:color w:val="000000"/>
          <w:spacing w:val="26"/>
        </w:rPr>
        <w:t xml:space="preserve"> </w:t>
      </w:r>
      <w:r w:rsidRPr="00E27D49">
        <w:rPr>
          <w:rFonts w:ascii="Arial Narrow" w:hAnsi="Arial Narrow" w:cs="Arial"/>
          <w:color w:val="000000"/>
        </w:rPr>
        <w:t>enveloppes</w:t>
      </w:r>
      <w:r w:rsidRPr="00E27D49">
        <w:rPr>
          <w:rFonts w:ascii="Arial Narrow" w:hAnsi="Arial Narrow" w:cs="Arial"/>
          <w:color w:val="000000"/>
          <w:spacing w:val="26"/>
        </w:rPr>
        <w:t xml:space="preserve"> </w:t>
      </w:r>
      <w:r w:rsidRPr="00E27D49">
        <w:rPr>
          <w:rFonts w:ascii="Arial Narrow" w:hAnsi="Arial Narrow" w:cs="Arial"/>
          <w:color w:val="000000"/>
        </w:rPr>
        <w:t>seront</w:t>
      </w:r>
      <w:r w:rsidRPr="00E27D49">
        <w:rPr>
          <w:rFonts w:ascii="Arial Narrow" w:hAnsi="Arial Narrow" w:cs="Arial"/>
          <w:color w:val="000000"/>
          <w:spacing w:val="26"/>
        </w:rPr>
        <w:t xml:space="preserve"> </w:t>
      </w:r>
      <w:r w:rsidRPr="00E27D49">
        <w:rPr>
          <w:rFonts w:ascii="Arial Narrow" w:hAnsi="Arial Narrow" w:cs="Arial"/>
          <w:color w:val="000000"/>
        </w:rPr>
        <w:t>ensuite placées dans une enveloppe extérieure qui devra également être scellée, mais qui ne devra donner aucune indication sur l’identité du</w:t>
      </w:r>
      <w:r w:rsidRPr="00E27D49">
        <w:rPr>
          <w:rFonts w:ascii="Arial Narrow" w:hAnsi="Arial Narrow" w:cs="Arial"/>
          <w:color w:val="000000"/>
          <w:spacing w:val="6"/>
        </w:rPr>
        <w:t xml:space="preserve"> </w:t>
      </w:r>
      <w:r w:rsidRPr="00E27D49">
        <w:rPr>
          <w:rFonts w:ascii="Arial Narrow" w:hAnsi="Arial Narrow" w:cs="Arial"/>
          <w:color w:val="000000"/>
        </w:rPr>
        <w:t>Soumissionnaire.</w:t>
      </w:r>
    </w:p>
    <w:p w14:paraId="56BB0EF1"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21.2. Les</w:t>
      </w:r>
      <w:r w:rsidRPr="00E27D49">
        <w:rPr>
          <w:rFonts w:ascii="Arial Narrow" w:hAnsi="Arial Narrow" w:cs="Arial"/>
          <w:color w:val="000000"/>
          <w:spacing w:val="6"/>
        </w:rPr>
        <w:t xml:space="preserve"> </w:t>
      </w:r>
      <w:r w:rsidRPr="00E27D49">
        <w:rPr>
          <w:rFonts w:ascii="Arial Narrow" w:hAnsi="Arial Narrow" w:cs="Arial"/>
          <w:color w:val="000000"/>
        </w:rPr>
        <w:t>enveloppes</w:t>
      </w:r>
      <w:r w:rsidRPr="00E27D49">
        <w:rPr>
          <w:rFonts w:ascii="Arial Narrow" w:hAnsi="Arial Narrow" w:cs="Arial"/>
          <w:color w:val="000000"/>
          <w:spacing w:val="6"/>
        </w:rPr>
        <w:t xml:space="preserve"> </w:t>
      </w:r>
      <w:r w:rsidRPr="00E27D49">
        <w:rPr>
          <w:rFonts w:ascii="Arial Narrow" w:hAnsi="Arial Narrow" w:cs="Arial"/>
          <w:color w:val="000000"/>
        </w:rPr>
        <w:t>intérieures</w:t>
      </w:r>
      <w:r w:rsidRPr="00E27D49">
        <w:rPr>
          <w:rFonts w:ascii="Arial Narrow" w:hAnsi="Arial Narrow" w:cs="Arial"/>
          <w:color w:val="000000"/>
          <w:spacing w:val="6"/>
        </w:rPr>
        <w:t xml:space="preserve"> </w:t>
      </w:r>
      <w:r w:rsidRPr="00E27D49">
        <w:rPr>
          <w:rFonts w:ascii="Arial Narrow" w:hAnsi="Arial Narrow" w:cs="Arial"/>
          <w:color w:val="000000"/>
        </w:rPr>
        <w:t>et</w:t>
      </w:r>
      <w:r w:rsidRPr="00E27D49">
        <w:rPr>
          <w:rFonts w:ascii="Arial Narrow" w:hAnsi="Arial Narrow" w:cs="Arial"/>
          <w:color w:val="000000"/>
          <w:spacing w:val="6"/>
        </w:rPr>
        <w:t xml:space="preserve"> </w:t>
      </w:r>
      <w:r w:rsidRPr="00E27D49">
        <w:rPr>
          <w:rFonts w:ascii="Arial Narrow" w:hAnsi="Arial Narrow" w:cs="Arial"/>
          <w:color w:val="000000"/>
        </w:rPr>
        <w:t>extérieures</w:t>
      </w:r>
      <w:r w:rsidRPr="00E27D49">
        <w:rPr>
          <w:rFonts w:ascii="Arial Narrow" w:hAnsi="Arial Narrow" w:cs="Arial"/>
          <w:color w:val="000000"/>
          <w:spacing w:val="6"/>
        </w:rPr>
        <w:t xml:space="preserve"> </w:t>
      </w:r>
      <w:r w:rsidRPr="00E27D49">
        <w:rPr>
          <w:rFonts w:ascii="Arial Narrow" w:hAnsi="Arial Narrow" w:cs="Arial"/>
          <w:color w:val="000000"/>
        </w:rPr>
        <w:t>:</w:t>
      </w:r>
    </w:p>
    <w:p w14:paraId="61390A77"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a.</w:t>
      </w:r>
      <w:r w:rsidR="00EB441F" w:rsidRPr="00E27D49">
        <w:rPr>
          <w:rFonts w:ascii="Arial Narrow" w:hAnsi="Arial Narrow" w:cs="Arial"/>
          <w:color w:val="000000"/>
        </w:rPr>
        <w:t xml:space="preserve"> </w:t>
      </w:r>
      <w:r w:rsidRPr="00E27D49">
        <w:rPr>
          <w:rFonts w:ascii="Arial Narrow" w:hAnsi="Arial Narrow" w:cs="Arial"/>
          <w:color w:val="000000"/>
          <w:spacing w:val="5"/>
        </w:rPr>
        <w:t>Seron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5"/>
        </w:rPr>
        <w:t>adressée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7"/>
        </w:rPr>
        <w:t xml:space="preserve">à l’Autorité Contractante </w:t>
      </w:r>
      <w:r w:rsidRPr="00E27D49">
        <w:rPr>
          <w:rFonts w:ascii="Arial Narrow" w:hAnsi="Arial Narrow" w:cs="Arial"/>
          <w:color w:val="000000"/>
          <w:spacing w:val="5"/>
        </w:rPr>
        <w:t xml:space="preserve">à </w:t>
      </w:r>
      <w:r w:rsidRPr="00E27D49">
        <w:rPr>
          <w:rFonts w:ascii="Arial Narrow" w:hAnsi="Arial Narrow" w:cs="Arial"/>
          <w:color w:val="000000"/>
        </w:rPr>
        <w:t>l’adresse</w:t>
      </w:r>
      <w:r w:rsidRPr="00E27D49">
        <w:rPr>
          <w:rFonts w:ascii="Arial Narrow" w:hAnsi="Arial Narrow" w:cs="Arial"/>
          <w:color w:val="000000"/>
          <w:spacing w:val="7"/>
        </w:rPr>
        <w:t xml:space="preserve"> </w:t>
      </w:r>
      <w:r w:rsidRPr="00E27D49">
        <w:rPr>
          <w:rFonts w:ascii="Arial Narrow" w:hAnsi="Arial Narrow" w:cs="Arial"/>
          <w:color w:val="000000"/>
        </w:rPr>
        <w:t>indiquée</w:t>
      </w:r>
      <w:r w:rsidRPr="00E27D49">
        <w:rPr>
          <w:rFonts w:ascii="Arial Narrow" w:hAnsi="Arial Narrow" w:cs="Arial"/>
          <w:color w:val="000000"/>
          <w:spacing w:val="7"/>
        </w:rPr>
        <w:t xml:space="preserve"> </w:t>
      </w:r>
      <w:r w:rsidRPr="00E27D49">
        <w:rPr>
          <w:rFonts w:ascii="Arial Narrow" w:hAnsi="Arial Narrow" w:cs="Arial"/>
          <w:color w:val="000000"/>
        </w:rPr>
        <w:t>dans</w:t>
      </w:r>
      <w:r w:rsidRPr="00E27D49">
        <w:rPr>
          <w:rFonts w:ascii="Arial Narrow" w:hAnsi="Arial Narrow" w:cs="Arial"/>
          <w:color w:val="000000"/>
          <w:spacing w:val="7"/>
        </w:rPr>
        <w:t xml:space="preserve"> </w:t>
      </w:r>
      <w:r w:rsidRPr="00E27D49">
        <w:rPr>
          <w:rFonts w:ascii="Arial Narrow" w:hAnsi="Arial Narrow" w:cs="Arial"/>
          <w:color w:val="000000"/>
        </w:rPr>
        <w:t>le</w:t>
      </w:r>
      <w:r w:rsidRPr="00E27D49">
        <w:rPr>
          <w:rFonts w:ascii="Arial Narrow" w:hAnsi="Arial Narrow" w:cs="Arial"/>
          <w:color w:val="000000"/>
          <w:spacing w:val="7"/>
        </w:rPr>
        <w:t xml:space="preserve"> </w:t>
      </w:r>
      <w:r w:rsidRPr="00E27D49">
        <w:rPr>
          <w:rFonts w:ascii="Arial Narrow" w:hAnsi="Arial Narrow" w:cs="Arial"/>
          <w:color w:val="000000"/>
        </w:rPr>
        <w:t>Règlement</w:t>
      </w:r>
      <w:r w:rsidRPr="00E27D49">
        <w:rPr>
          <w:rFonts w:ascii="Arial Narrow" w:hAnsi="Arial Narrow" w:cs="Arial"/>
          <w:color w:val="000000"/>
          <w:spacing w:val="7"/>
        </w:rPr>
        <w:t xml:space="preserve"> </w:t>
      </w:r>
      <w:r w:rsidRPr="00E27D49">
        <w:rPr>
          <w:rFonts w:ascii="Arial Narrow" w:hAnsi="Arial Narrow" w:cs="Arial"/>
          <w:color w:val="000000"/>
        </w:rPr>
        <w:t>Particulier de</w:t>
      </w:r>
      <w:r w:rsidRPr="00E27D49">
        <w:rPr>
          <w:rFonts w:ascii="Arial Narrow" w:hAnsi="Arial Narrow" w:cs="Arial"/>
          <w:color w:val="000000"/>
          <w:spacing w:val="6"/>
        </w:rPr>
        <w:t xml:space="preserve"> </w:t>
      </w:r>
      <w:r w:rsidRPr="00E27D49">
        <w:rPr>
          <w:rFonts w:ascii="Arial Narrow" w:hAnsi="Arial Narrow" w:cs="Arial"/>
          <w:color w:val="000000"/>
        </w:rPr>
        <w:t>l'Appel</w:t>
      </w:r>
      <w:r w:rsidRPr="00E27D49">
        <w:rPr>
          <w:rFonts w:ascii="Arial Narrow" w:hAnsi="Arial Narrow" w:cs="Arial"/>
          <w:color w:val="000000"/>
          <w:spacing w:val="6"/>
        </w:rPr>
        <w:t xml:space="preserve"> </w:t>
      </w:r>
      <w:r w:rsidRPr="00E27D49">
        <w:rPr>
          <w:rFonts w:ascii="Arial Narrow" w:hAnsi="Arial Narrow" w:cs="Arial"/>
          <w:color w:val="000000"/>
        </w:rPr>
        <w:t>d'Offres</w:t>
      </w:r>
      <w:r w:rsidRPr="00E27D49">
        <w:rPr>
          <w:rFonts w:ascii="Arial Narrow" w:hAnsi="Arial Narrow" w:cs="Arial"/>
          <w:color w:val="000000"/>
          <w:spacing w:val="6"/>
        </w:rPr>
        <w:t xml:space="preserve"> </w:t>
      </w:r>
      <w:r w:rsidRPr="00E27D49">
        <w:rPr>
          <w:rFonts w:ascii="Arial Narrow" w:hAnsi="Arial Narrow" w:cs="Arial"/>
          <w:color w:val="000000"/>
        </w:rPr>
        <w:t>;</w:t>
      </w:r>
    </w:p>
    <w:p w14:paraId="64536C0B"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b.</w:t>
      </w:r>
      <w:r w:rsidR="00EB441F" w:rsidRPr="00E27D49">
        <w:rPr>
          <w:rFonts w:ascii="Arial Narrow" w:hAnsi="Arial Narrow" w:cs="Arial"/>
          <w:color w:val="000000"/>
        </w:rPr>
        <w:t xml:space="preserve"> </w:t>
      </w:r>
      <w:r w:rsidRPr="00E27D49">
        <w:rPr>
          <w:rFonts w:ascii="Arial Narrow" w:hAnsi="Arial Narrow" w:cs="Arial"/>
          <w:color w:val="000000"/>
        </w:rPr>
        <w:t>Porteront</w:t>
      </w:r>
      <w:r w:rsidRPr="00E27D49">
        <w:rPr>
          <w:rFonts w:ascii="Arial Narrow" w:hAnsi="Arial Narrow" w:cs="Arial"/>
          <w:color w:val="000000"/>
          <w:spacing w:val="16"/>
        </w:rPr>
        <w:t xml:space="preserve"> </w:t>
      </w:r>
      <w:r w:rsidRPr="00E27D49">
        <w:rPr>
          <w:rFonts w:ascii="Arial Narrow" w:hAnsi="Arial Narrow" w:cs="Arial"/>
          <w:color w:val="000000"/>
        </w:rPr>
        <w:t>le</w:t>
      </w:r>
      <w:r w:rsidRPr="00E27D49">
        <w:rPr>
          <w:rFonts w:ascii="Arial Narrow" w:hAnsi="Arial Narrow" w:cs="Arial"/>
          <w:color w:val="000000"/>
          <w:spacing w:val="16"/>
        </w:rPr>
        <w:t xml:space="preserve"> </w:t>
      </w:r>
      <w:r w:rsidRPr="00E27D49">
        <w:rPr>
          <w:rFonts w:ascii="Arial Narrow" w:hAnsi="Arial Narrow" w:cs="Arial"/>
          <w:color w:val="000000"/>
        </w:rPr>
        <w:t>nom</w:t>
      </w:r>
      <w:r w:rsidRPr="00E27D49">
        <w:rPr>
          <w:rFonts w:ascii="Arial Narrow" w:hAnsi="Arial Narrow" w:cs="Arial"/>
          <w:color w:val="000000"/>
          <w:spacing w:val="16"/>
        </w:rPr>
        <w:t xml:space="preserve"> </w:t>
      </w:r>
      <w:r w:rsidRPr="00E27D49">
        <w:rPr>
          <w:rFonts w:ascii="Arial Narrow" w:hAnsi="Arial Narrow" w:cs="Arial"/>
          <w:color w:val="000000"/>
        </w:rPr>
        <w:t>du</w:t>
      </w:r>
      <w:r w:rsidRPr="00E27D49">
        <w:rPr>
          <w:rFonts w:ascii="Arial Narrow" w:hAnsi="Arial Narrow" w:cs="Arial"/>
          <w:color w:val="000000"/>
          <w:spacing w:val="16"/>
        </w:rPr>
        <w:t xml:space="preserve"> </w:t>
      </w:r>
      <w:r w:rsidRPr="00E27D49">
        <w:rPr>
          <w:rFonts w:ascii="Arial Narrow" w:hAnsi="Arial Narrow" w:cs="Arial"/>
          <w:color w:val="000000"/>
        </w:rPr>
        <w:t>projet</w:t>
      </w:r>
      <w:r w:rsidRPr="00E27D49">
        <w:rPr>
          <w:rFonts w:ascii="Arial Narrow" w:hAnsi="Arial Narrow" w:cs="Arial"/>
          <w:color w:val="000000"/>
          <w:spacing w:val="16"/>
        </w:rPr>
        <w:t xml:space="preserve"> </w:t>
      </w:r>
      <w:r w:rsidRPr="00E27D49">
        <w:rPr>
          <w:rFonts w:ascii="Arial Narrow" w:hAnsi="Arial Narrow" w:cs="Arial"/>
          <w:color w:val="000000"/>
        </w:rPr>
        <w:t>ainsi</w:t>
      </w:r>
      <w:r w:rsidRPr="00E27D49">
        <w:rPr>
          <w:rFonts w:ascii="Arial Narrow" w:hAnsi="Arial Narrow" w:cs="Arial"/>
          <w:color w:val="000000"/>
          <w:spacing w:val="16"/>
        </w:rPr>
        <w:t xml:space="preserve"> </w:t>
      </w:r>
      <w:r w:rsidRPr="00E27D49">
        <w:rPr>
          <w:rFonts w:ascii="Arial Narrow" w:hAnsi="Arial Narrow" w:cs="Arial"/>
          <w:color w:val="000000"/>
        </w:rPr>
        <w:t>que</w:t>
      </w:r>
      <w:r w:rsidRPr="00E27D49">
        <w:rPr>
          <w:rFonts w:ascii="Arial Narrow" w:hAnsi="Arial Narrow" w:cs="Arial"/>
          <w:color w:val="000000"/>
          <w:spacing w:val="16"/>
        </w:rPr>
        <w:t xml:space="preserve"> </w:t>
      </w:r>
      <w:r w:rsidRPr="00E27D49">
        <w:rPr>
          <w:rFonts w:ascii="Arial Narrow" w:hAnsi="Arial Narrow" w:cs="Arial"/>
          <w:color w:val="000000"/>
        </w:rPr>
        <w:t>l’objet</w:t>
      </w:r>
      <w:r w:rsidRPr="00E27D49">
        <w:rPr>
          <w:rFonts w:ascii="Arial Narrow" w:hAnsi="Arial Narrow" w:cs="Arial"/>
          <w:color w:val="000000"/>
          <w:spacing w:val="16"/>
        </w:rPr>
        <w:t xml:space="preserve"> </w:t>
      </w:r>
      <w:r w:rsidRPr="00E27D49">
        <w:rPr>
          <w:rFonts w:ascii="Arial Narrow" w:hAnsi="Arial Narrow" w:cs="Arial"/>
          <w:color w:val="000000"/>
        </w:rPr>
        <w:t>et</w:t>
      </w:r>
      <w:r w:rsidRPr="00E27D49">
        <w:rPr>
          <w:rFonts w:ascii="Arial Narrow" w:hAnsi="Arial Narrow" w:cs="Arial"/>
          <w:color w:val="000000"/>
          <w:spacing w:val="16"/>
        </w:rPr>
        <w:t xml:space="preserve"> </w:t>
      </w:r>
      <w:r w:rsidRPr="00E27D49">
        <w:rPr>
          <w:rFonts w:ascii="Arial Narrow" w:hAnsi="Arial Narrow" w:cs="Arial"/>
          <w:color w:val="000000"/>
        </w:rPr>
        <w:t>le numéro</w:t>
      </w:r>
      <w:r w:rsidRPr="00E27D49">
        <w:rPr>
          <w:rFonts w:ascii="Arial Narrow" w:hAnsi="Arial Narrow" w:cs="Arial"/>
          <w:color w:val="000000"/>
          <w:spacing w:val="12"/>
        </w:rPr>
        <w:t xml:space="preserve"> </w:t>
      </w:r>
      <w:r w:rsidRPr="00E27D49">
        <w:rPr>
          <w:rFonts w:ascii="Arial Narrow" w:hAnsi="Arial Narrow" w:cs="Arial"/>
          <w:color w:val="000000"/>
        </w:rPr>
        <w:t>de</w:t>
      </w:r>
      <w:r w:rsidRPr="00E27D49">
        <w:rPr>
          <w:rFonts w:ascii="Arial Narrow" w:hAnsi="Arial Narrow" w:cs="Arial"/>
          <w:color w:val="000000"/>
          <w:spacing w:val="12"/>
        </w:rPr>
        <w:t xml:space="preserve"> </w:t>
      </w:r>
      <w:r w:rsidRPr="00E27D49">
        <w:rPr>
          <w:rFonts w:ascii="Arial Narrow" w:hAnsi="Arial Narrow" w:cs="Arial"/>
          <w:color w:val="000000"/>
        </w:rPr>
        <w:t>l’Avis</w:t>
      </w:r>
      <w:r w:rsidRPr="00E27D49">
        <w:rPr>
          <w:rFonts w:ascii="Arial Narrow" w:hAnsi="Arial Narrow" w:cs="Arial"/>
          <w:color w:val="000000"/>
          <w:spacing w:val="12"/>
        </w:rPr>
        <w:t xml:space="preserve"> </w:t>
      </w:r>
      <w:r w:rsidRPr="00E27D49">
        <w:rPr>
          <w:rFonts w:ascii="Arial Narrow" w:hAnsi="Arial Narrow" w:cs="Arial"/>
          <w:color w:val="000000"/>
        </w:rPr>
        <w:t>d’Appel</w:t>
      </w:r>
      <w:r w:rsidRPr="00E27D49">
        <w:rPr>
          <w:rFonts w:ascii="Arial Narrow" w:hAnsi="Arial Narrow" w:cs="Arial"/>
          <w:color w:val="000000"/>
          <w:spacing w:val="12"/>
        </w:rPr>
        <w:t xml:space="preserve"> </w:t>
      </w:r>
      <w:r w:rsidRPr="00E27D49">
        <w:rPr>
          <w:rFonts w:ascii="Arial Narrow" w:hAnsi="Arial Narrow" w:cs="Arial"/>
          <w:color w:val="000000"/>
        </w:rPr>
        <w:t>d’Offres</w:t>
      </w:r>
      <w:r w:rsidRPr="00E27D49">
        <w:rPr>
          <w:rFonts w:ascii="Arial Narrow" w:hAnsi="Arial Narrow" w:cs="Arial"/>
          <w:color w:val="000000"/>
          <w:spacing w:val="12"/>
        </w:rPr>
        <w:t xml:space="preserve"> </w:t>
      </w:r>
      <w:r w:rsidRPr="00E27D49">
        <w:rPr>
          <w:rFonts w:ascii="Arial Narrow" w:hAnsi="Arial Narrow" w:cs="Arial"/>
          <w:color w:val="000000"/>
        </w:rPr>
        <w:t>indiqués</w:t>
      </w:r>
      <w:r w:rsidRPr="00E27D49">
        <w:rPr>
          <w:rFonts w:ascii="Arial Narrow" w:hAnsi="Arial Narrow" w:cs="Arial"/>
          <w:color w:val="000000"/>
          <w:spacing w:val="12"/>
        </w:rPr>
        <w:t xml:space="preserve"> </w:t>
      </w:r>
      <w:r w:rsidRPr="00E27D49">
        <w:rPr>
          <w:rFonts w:ascii="Arial Narrow" w:hAnsi="Arial Narrow" w:cs="Arial"/>
          <w:color w:val="000000"/>
        </w:rPr>
        <w:t>dans le RPAO, et la mention “A N'OUVRIR QU'EN SEANCE</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DEPOUILLEMENT”.</w:t>
      </w:r>
    </w:p>
    <w:p w14:paraId="6F64C2A7" w14:textId="77777777" w:rsidR="00EB441F" w:rsidRPr="00E27D49" w:rsidRDefault="00661F1D" w:rsidP="00661F1D">
      <w:pPr>
        <w:widowControl w:val="0"/>
        <w:tabs>
          <w:tab w:val="left" w:pos="1780"/>
          <w:tab w:val="left" w:pos="2300"/>
          <w:tab w:val="left" w:pos="3100"/>
          <w:tab w:val="left" w:pos="3660"/>
          <w:tab w:val="left" w:pos="4940"/>
        </w:tabs>
        <w:autoSpaceDE w:val="0"/>
        <w:jc w:val="both"/>
        <w:rPr>
          <w:rFonts w:ascii="Arial Narrow" w:hAnsi="Arial Narrow"/>
          <w:color w:val="000000"/>
        </w:rPr>
      </w:pPr>
      <w:r w:rsidRPr="00E27D49">
        <w:rPr>
          <w:rFonts w:ascii="Arial Narrow" w:hAnsi="Arial Narrow" w:cs="Arial"/>
          <w:color w:val="000000"/>
        </w:rPr>
        <w:t>21.3. Les enveloppes</w:t>
      </w:r>
      <w:r w:rsidRPr="00E27D49">
        <w:rPr>
          <w:rFonts w:ascii="Arial Narrow" w:hAnsi="Arial Narrow" w:cs="Arial"/>
          <w:color w:val="000000"/>
          <w:spacing w:val="-30"/>
        </w:rPr>
        <w:t xml:space="preserve"> </w:t>
      </w:r>
      <w:r w:rsidRPr="00E27D49">
        <w:rPr>
          <w:rFonts w:ascii="Arial Narrow" w:hAnsi="Arial Narrow" w:cs="Arial"/>
          <w:color w:val="000000"/>
        </w:rPr>
        <w:t>intérieures porteront</w:t>
      </w:r>
      <w:r w:rsidRPr="00E27D49">
        <w:rPr>
          <w:rFonts w:ascii="Arial Narrow" w:hAnsi="Arial Narrow" w:cs="Arial"/>
          <w:color w:val="000000"/>
          <w:spacing w:val="-30"/>
        </w:rPr>
        <w:t xml:space="preserve"> </w:t>
      </w:r>
      <w:r w:rsidRPr="00E27D49">
        <w:rPr>
          <w:rFonts w:ascii="Arial Narrow" w:hAnsi="Arial Narrow" w:cs="Arial"/>
          <w:color w:val="000000"/>
        </w:rPr>
        <w:t>éga</w:t>
      </w:r>
      <w:r w:rsidRPr="00E27D49">
        <w:rPr>
          <w:rFonts w:ascii="Arial Narrow" w:hAnsi="Arial Narrow" w:cs="Arial"/>
          <w:color w:val="000000"/>
          <w:spacing w:val="5"/>
        </w:rPr>
        <w:t>lemen</w:t>
      </w:r>
      <w:r w:rsidRPr="00E27D49">
        <w:rPr>
          <w:rFonts w:ascii="Arial Narrow" w:hAnsi="Arial Narrow" w:cs="Arial"/>
          <w:color w:val="000000"/>
        </w:rPr>
        <w:t>t</w:t>
      </w:r>
      <w:r w:rsidRPr="00E27D49">
        <w:rPr>
          <w:rFonts w:ascii="Arial Narrow" w:hAnsi="Arial Narrow" w:cs="Arial"/>
          <w:b/>
          <w:i/>
          <w:color w:val="000000"/>
        </w:rPr>
        <w:t xml:space="preserve"> </w:t>
      </w:r>
      <w:r w:rsidRPr="00E27D49">
        <w:rPr>
          <w:rFonts w:ascii="Arial Narrow" w:hAnsi="Arial Narrow" w:cs="Arial"/>
          <w:color w:val="000000"/>
          <w:spacing w:val="5"/>
        </w:rPr>
        <w:t>l</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spacing w:val="5"/>
        </w:rPr>
        <w:t>no</w:t>
      </w:r>
      <w:r w:rsidRPr="00E27D49">
        <w:rPr>
          <w:rFonts w:ascii="Arial Narrow" w:hAnsi="Arial Narrow" w:cs="Arial"/>
          <w:color w:val="000000"/>
        </w:rPr>
        <w:t>m</w:t>
      </w:r>
      <w:r w:rsidRPr="00E27D49">
        <w:rPr>
          <w:rFonts w:ascii="Arial Narrow" w:hAnsi="Arial Narrow" w:cs="Arial"/>
          <w:b/>
          <w:i/>
          <w:color w:val="000000"/>
        </w:rPr>
        <w:t xml:space="preserve"> </w:t>
      </w:r>
      <w:r w:rsidRPr="00E27D49">
        <w:rPr>
          <w:rFonts w:ascii="Arial Narrow" w:hAnsi="Arial Narrow" w:cs="Arial"/>
          <w:color w:val="000000"/>
          <w:spacing w:val="5"/>
        </w:rPr>
        <w:t>e</w:t>
      </w:r>
      <w:r w:rsidRPr="00E27D49">
        <w:rPr>
          <w:rFonts w:ascii="Arial Narrow" w:hAnsi="Arial Narrow" w:cs="Arial"/>
          <w:color w:val="000000"/>
        </w:rPr>
        <w:t>t</w:t>
      </w:r>
      <w:r w:rsidRPr="00E27D49">
        <w:rPr>
          <w:rFonts w:ascii="Arial Narrow" w:hAnsi="Arial Narrow" w:cs="Arial"/>
          <w:b/>
          <w:i/>
          <w:color w:val="000000"/>
        </w:rPr>
        <w:t xml:space="preserve"> </w:t>
      </w:r>
      <w:r w:rsidRPr="00E27D49">
        <w:rPr>
          <w:rFonts w:ascii="Arial Narrow" w:hAnsi="Arial Narrow" w:cs="Arial"/>
          <w:color w:val="000000"/>
          <w:spacing w:val="5"/>
        </w:rPr>
        <w:t>l’adress</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spacing w:val="5"/>
        </w:rPr>
        <w:t xml:space="preserve">du </w:t>
      </w:r>
      <w:r w:rsidRPr="00E27D49">
        <w:rPr>
          <w:rFonts w:ascii="Arial Narrow" w:hAnsi="Arial Narrow" w:cs="Arial"/>
          <w:color w:val="000000"/>
        </w:rPr>
        <w:t>Soumissionnaire de façon à permettre à</w:t>
      </w:r>
      <w:r w:rsidR="00EB441F" w:rsidRPr="00E27D49">
        <w:rPr>
          <w:rFonts w:ascii="Arial Narrow" w:hAnsi="Arial Narrow" w:cs="Arial"/>
          <w:color w:val="000000"/>
        </w:rPr>
        <w:t xml:space="preserve"> </w:t>
      </w:r>
      <w:r w:rsidRPr="00E27D49">
        <w:rPr>
          <w:rFonts w:ascii="Arial Narrow" w:hAnsi="Arial Narrow" w:cs="Arial"/>
          <w:color w:val="000000"/>
        </w:rPr>
        <w:t>l’Autorité Contractante</w:t>
      </w:r>
      <w:r w:rsidRPr="00E27D49">
        <w:rPr>
          <w:rFonts w:ascii="Arial Narrow" w:hAnsi="Arial Narrow" w:cs="Arial"/>
          <w:color w:val="000000"/>
          <w:spacing w:val="-3"/>
        </w:rPr>
        <w:t xml:space="preserve"> </w:t>
      </w:r>
      <w:r w:rsidRPr="00E27D49">
        <w:rPr>
          <w:rFonts w:ascii="Arial Narrow" w:hAnsi="Arial Narrow" w:cs="Arial"/>
          <w:color w:val="000000"/>
        </w:rPr>
        <w:t>de</w:t>
      </w:r>
      <w:r w:rsidRPr="00E27D49">
        <w:rPr>
          <w:rFonts w:ascii="Arial Narrow" w:hAnsi="Arial Narrow" w:cs="Arial"/>
          <w:color w:val="000000"/>
          <w:spacing w:val="-3"/>
        </w:rPr>
        <w:t xml:space="preserve"> </w:t>
      </w:r>
      <w:r w:rsidRPr="00E27D49">
        <w:rPr>
          <w:rFonts w:ascii="Arial Narrow" w:hAnsi="Arial Narrow" w:cs="Arial"/>
          <w:color w:val="000000"/>
        </w:rPr>
        <w:t>renvoyer</w:t>
      </w:r>
      <w:r w:rsidRPr="00E27D49">
        <w:rPr>
          <w:rFonts w:ascii="Arial Narrow" w:hAnsi="Arial Narrow" w:cs="Arial"/>
          <w:color w:val="000000"/>
          <w:spacing w:val="-3"/>
        </w:rPr>
        <w:t xml:space="preserve"> </w:t>
      </w:r>
      <w:r w:rsidRPr="00E27D49">
        <w:rPr>
          <w:rFonts w:ascii="Arial Narrow" w:hAnsi="Arial Narrow" w:cs="Arial"/>
          <w:color w:val="000000"/>
        </w:rPr>
        <w:t>l’offre</w:t>
      </w:r>
      <w:r w:rsidRPr="00E27D49">
        <w:rPr>
          <w:rFonts w:ascii="Arial Narrow" w:hAnsi="Arial Narrow" w:cs="Arial"/>
          <w:color w:val="000000"/>
          <w:spacing w:val="-3"/>
        </w:rPr>
        <w:t xml:space="preserve"> </w:t>
      </w:r>
      <w:r w:rsidRPr="00E27D49">
        <w:rPr>
          <w:rFonts w:ascii="Arial Narrow" w:hAnsi="Arial Narrow" w:cs="Arial"/>
          <w:color w:val="000000"/>
        </w:rPr>
        <w:t>scellée</w:t>
      </w:r>
      <w:r w:rsidRPr="00E27D49">
        <w:rPr>
          <w:rFonts w:ascii="Arial Narrow" w:hAnsi="Arial Narrow" w:cs="Arial"/>
          <w:color w:val="000000"/>
          <w:spacing w:val="-3"/>
        </w:rPr>
        <w:t xml:space="preserve"> </w:t>
      </w:r>
      <w:r w:rsidRPr="00E27D49">
        <w:rPr>
          <w:rFonts w:ascii="Arial Narrow" w:hAnsi="Arial Narrow" w:cs="Arial"/>
          <w:color w:val="000000"/>
        </w:rPr>
        <w:t>si elle</w:t>
      </w:r>
      <w:r w:rsidRPr="00E27D49">
        <w:rPr>
          <w:rFonts w:ascii="Arial Narrow" w:hAnsi="Arial Narrow" w:cs="Arial"/>
          <w:color w:val="000000"/>
          <w:spacing w:val="30"/>
        </w:rPr>
        <w:t xml:space="preserve"> </w:t>
      </w:r>
      <w:r w:rsidRPr="00E27D49">
        <w:rPr>
          <w:rFonts w:ascii="Arial Narrow" w:hAnsi="Arial Narrow" w:cs="Arial"/>
          <w:color w:val="000000"/>
        </w:rPr>
        <w:t>a</w:t>
      </w:r>
      <w:r w:rsidRPr="00E27D49">
        <w:rPr>
          <w:rFonts w:ascii="Arial Narrow" w:hAnsi="Arial Narrow" w:cs="Arial"/>
          <w:color w:val="000000"/>
          <w:spacing w:val="30"/>
        </w:rPr>
        <w:t xml:space="preserve"> </w:t>
      </w:r>
      <w:r w:rsidRPr="00E27D49">
        <w:rPr>
          <w:rFonts w:ascii="Arial Narrow" w:hAnsi="Arial Narrow" w:cs="Arial"/>
          <w:color w:val="000000"/>
        </w:rPr>
        <w:t>été</w:t>
      </w:r>
      <w:r w:rsidRPr="00E27D49">
        <w:rPr>
          <w:rFonts w:ascii="Arial Narrow" w:hAnsi="Arial Narrow" w:cs="Arial"/>
          <w:color w:val="000000"/>
          <w:spacing w:val="30"/>
        </w:rPr>
        <w:t xml:space="preserve"> </w:t>
      </w:r>
      <w:r w:rsidRPr="00E27D49">
        <w:rPr>
          <w:rFonts w:ascii="Arial Narrow" w:hAnsi="Arial Narrow" w:cs="Arial"/>
          <w:color w:val="000000"/>
        </w:rPr>
        <w:t>déclarée</w:t>
      </w:r>
      <w:r w:rsidRPr="00E27D49">
        <w:rPr>
          <w:rFonts w:ascii="Arial Narrow" w:hAnsi="Arial Narrow" w:cs="Arial"/>
          <w:color w:val="000000"/>
          <w:spacing w:val="30"/>
        </w:rPr>
        <w:t xml:space="preserve"> </w:t>
      </w:r>
      <w:r w:rsidRPr="00E27D49">
        <w:rPr>
          <w:rFonts w:ascii="Arial Narrow" w:hAnsi="Arial Narrow" w:cs="Arial"/>
          <w:color w:val="000000"/>
        </w:rPr>
        <w:t>hors</w:t>
      </w:r>
      <w:r w:rsidRPr="00E27D49">
        <w:rPr>
          <w:rFonts w:ascii="Arial Narrow" w:hAnsi="Arial Narrow" w:cs="Arial"/>
          <w:color w:val="000000"/>
          <w:spacing w:val="30"/>
        </w:rPr>
        <w:t xml:space="preserve"> </w:t>
      </w:r>
      <w:r w:rsidRPr="00E27D49">
        <w:rPr>
          <w:rFonts w:ascii="Arial Narrow" w:hAnsi="Arial Narrow" w:cs="Arial"/>
          <w:color w:val="000000"/>
        </w:rPr>
        <w:t>délai</w:t>
      </w:r>
      <w:r w:rsidRPr="00E27D49">
        <w:rPr>
          <w:rFonts w:ascii="Arial Narrow" w:hAnsi="Arial Narrow" w:cs="Arial"/>
          <w:color w:val="000000"/>
          <w:spacing w:val="30"/>
        </w:rPr>
        <w:t xml:space="preserve"> </w:t>
      </w:r>
      <w:r w:rsidRPr="00E27D49">
        <w:rPr>
          <w:rFonts w:ascii="Arial Narrow" w:hAnsi="Arial Narrow" w:cs="Arial"/>
          <w:color w:val="000000"/>
        </w:rPr>
        <w:t>conformément aux dispositions des articles 23 et 24 du RGAO.</w:t>
      </w:r>
    </w:p>
    <w:p w14:paraId="078C66A6"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21.4. Si</w:t>
      </w:r>
      <w:r w:rsidRPr="00E27D49">
        <w:rPr>
          <w:rFonts w:ascii="Arial Narrow" w:hAnsi="Arial Narrow" w:cs="Arial"/>
          <w:color w:val="000000"/>
          <w:spacing w:val="20"/>
        </w:rPr>
        <w:t xml:space="preserve"> </w:t>
      </w:r>
      <w:r w:rsidRPr="00E27D49">
        <w:rPr>
          <w:rFonts w:ascii="Arial Narrow" w:hAnsi="Arial Narrow" w:cs="Arial"/>
          <w:color w:val="000000"/>
        </w:rPr>
        <w:t>l’enveloppe</w:t>
      </w:r>
      <w:r w:rsidRPr="00E27D49">
        <w:rPr>
          <w:rFonts w:ascii="Arial Narrow" w:hAnsi="Arial Narrow" w:cs="Arial"/>
          <w:color w:val="000000"/>
          <w:spacing w:val="20"/>
        </w:rPr>
        <w:t xml:space="preserve"> </w:t>
      </w:r>
      <w:r w:rsidRPr="00E27D49">
        <w:rPr>
          <w:rFonts w:ascii="Arial Narrow" w:hAnsi="Arial Narrow" w:cs="Arial"/>
          <w:color w:val="000000"/>
        </w:rPr>
        <w:t>extérieure</w:t>
      </w:r>
      <w:r w:rsidRPr="00E27D49">
        <w:rPr>
          <w:rFonts w:ascii="Arial Narrow" w:hAnsi="Arial Narrow" w:cs="Arial"/>
          <w:color w:val="000000"/>
          <w:spacing w:val="20"/>
        </w:rPr>
        <w:t xml:space="preserve"> </w:t>
      </w:r>
      <w:r w:rsidRPr="00E27D49">
        <w:rPr>
          <w:rFonts w:ascii="Arial Narrow" w:hAnsi="Arial Narrow" w:cs="Arial"/>
          <w:color w:val="000000"/>
        </w:rPr>
        <w:t>n’est</w:t>
      </w:r>
      <w:r w:rsidRPr="00E27D49">
        <w:rPr>
          <w:rFonts w:ascii="Arial Narrow" w:hAnsi="Arial Narrow" w:cs="Arial"/>
          <w:color w:val="000000"/>
          <w:spacing w:val="20"/>
        </w:rPr>
        <w:t xml:space="preserve"> </w:t>
      </w:r>
      <w:r w:rsidRPr="00E27D49">
        <w:rPr>
          <w:rFonts w:ascii="Arial Narrow" w:hAnsi="Arial Narrow" w:cs="Arial"/>
          <w:color w:val="000000"/>
        </w:rPr>
        <w:t>pas</w:t>
      </w:r>
      <w:r w:rsidRPr="00E27D49">
        <w:rPr>
          <w:rFonts w:ascii="Arial Narrow" w:hAnsi="Arial Narrow" w:cs="Arial"/>
          <w:color w:val="000000"/>
          <w:spacing w:val="20"/>
        </w:rPr>
        <w:t xml:space="preserve"> </w:t>
      </w:r>
      <w:r w:rsidRPr="00E27D49">
        <w:rPr>
          <w:rFonts w:ascii="Arial Narrow" w:hAnsi="Arial Narrow" w:cs="Arial"/>
          <w:color w:val="000000"/>
        </w:rPr>
        <w:t>scellée</w:t>
      </w:r>
      <w:r w:rsidRPr="00E27D49">
        <w:rPr>
          <w:rFonts w:ascii="Arial Narrow" w:hAnsi="Arial Narrow" w:cs="Arial"/>
          <w:color w:val="000000"/>
          <w:spacing w:val="20"/>
        </w:rPr>
        <w:t xml:space="preserve"> </w:t>
      </w:r>
      <w:r w:rsidRPr="00E27D49">
        <w:rPr>
          <w:rFonts w:ascii="Arial Narrow" w:hAnsi="Arial Narrow" w:cs="Arial"/>
          <w:color w:val="000000"/>
        </w:rPr>
        <w:t>et marquée</w:t>
      </w:r>
      <w:r w:rsidRPr="00E27D49">
        <w:rPr>
          <w:rFonts w:ascii="Arial Narrow" w:hAnsi="Arial Narrow" w:cs="Arial"/>
          <w:color w:val="000000"/>
          <w:spacing w:val="22"/>
        </w:rPr>
        <w:t xml:space="preserve"> </w:t>
      </w:r>
      <w:r w:rsidRPr="00E27D49">
        <w:rPr>
          <w:rFonts w:ascii="Arial Narrow" w:hAnsi="Arial Narrow" w:cs="Arial"/>
          <w:color w:val="000000"/>
        </w:rPr>
        <w:t>comme</w:t>
      </w:r>
      <w:r w:rsidRPr="00E27D49">
        <w:rPr>
          <w:rFonts w:ascii="Arial Narrow" w:hAnsi="Arial Narrow" w:cs="Arial"/>
          <w:color w:val="000000"/>
          <w:spacing w:val="22"/>
        </w:rPr>
        <w:t xml:space="preserve"> </w:t>
      </w:r>
      <w:r w:rsidRPr="00E27D49">
        <w:rPr>
          <w:rFonts w:ascii="Arial Narrow" w:hAnsi="Arial Narrow" w:cs="Arial"/>
          <w:color w:val="000000"/>
        </w:rPr>
        <w:t>indiqué</w:t>
      </w:r>
      <w:r w:rsidRPr="00E27D49">
        <w:rPr>
          <w:rFonts w:ascii="Arial Narrow" w:hAnsi="Arial Narrow" w:cs="Arial"/>
          <w:color w:val="000000"/>
          <w:spacing w:val="22"/>
        </w:rPr>
        <w:t xml:space="preserve"> </w:t>
      </w:r>
      <w:r w:rsidRPr="00E27D49">
        <w:rPr>
          <w:rFonts w:ascii="Arial Narrow" w:hAnsi="Arial Narrow" w:cs="Arial"/>
          <w:color w:val="000000"/>
        </w:rPr>
        <w:t>aux</w:t>
      </w:r>
      <w:r w:rsidRPr="00E27D49">
        <w:rPr>
          <w:rFonts w:ascii="Arial Narrow" w:hAnsi="Arial Narrow" w:cs="Arial"/>
          <w:color w:val="000000"/>
          <w:spacing w:val="22"/>
        </w:rPr>
        <w:t xml:space="preserve"> </w:t>
      </w:r>
      <w:r w:rsidRPr="00E27D49">
        <w:rPr>
          <w:rFonts w:ascii="Arial Narrow" w:hAnsi="Arial Narrow" w:cs="Arial"/>
          <w:color w:val="000000"/>
        </w:rPr>
        <w:t>articles</w:t>
      </w:r>
      <w:r w:rsidRPr="00E27D49">
        <w:rPr>
          <w:rFonts w:ascii="Arial Narrow" w:hAnsi="Arial Narrow" w:cs="Arial"/>
          <w:color w:val="000000"/>
          <w:spacing w:val="22"/>
        </w:rPr>
        <w:t xml:space="preserve"> </w:t>
      </w:r>
      <w:r w:rsidRPr="00E27D49">
        <w:rPr>
          <w:rFonts w:ascii="Arial Narrow" w:hAnsi="Arial Narrow" w:cs="Arial"/>
          <w:color w:val="000000"/>
        </w:rPr>
        <w:t>21.1</w:t>
      </w:r>
      <w:r w:rsidRPr="00E27D49">
        <w:rPr>
          <w:rFonts w:ascii="Arial Narrow" w:hAnsi="Arial Narrow" w:cs="Arial"/>
          <w:color w:val="000000"/>
          <w:spacing w:val="22"/>
        </w:rPr>
        <w:t xml:space="preserve"> </w:t>
      </w:r>
      <w:r w:rsidRPr="00E27D49">
        <w:rPr>
          <w:rFonts w:ascii="Arial Narrow" w:hAnsi="Arial Narrow" w:cs="Arial"/>
          <w:color w:val="000000"/>
        </w:rPr>
        <w:t>et 21.2 Susvisés, l’Autorité Contractante ne sera nullement</w:t>
      </w:r>
      <w:r w:rsidRPr="00E27D49">
        <w:rPr>
          <w:rFonts w:ascii="Arial Narrow" w:hAnsi="Arial Narrow" w:cs="Arial"/>
          <w:color w:val="000000"/>
          <w:spacing w:val="3"/>
        </w:rPr>
        <w:t xml:space="preserve"> </w:t>
      </w:r>
      <w:r w:rsidRPr="00E27D49">
        <w:rPr>
          <w:rFonts w:ascii="Arial Narrow" w:hAnsi="Arial Narrow" w:cs="Arial"/>
          <w:color w:val="000000"/>
        </w:rPr>
        <w:t>responsable</w:t>
      </w:r>
      <w:r w:rsidRPr="00E27D49">
        <w:rPr>
          <w:rFonts w:ascii="Arial Narrow" w:hAnsi="Arial Narrow" w:cs="Arial"/>
          <w:color w:val="000000"/>
          <w:spacing w:val="3"/>
        </w:rPr>
        <w:t xml:space="preserve"> </w:t>
      </w:r>
      <w:r w:rsidRPr="00E27D49">
        <w:rPr>
          <w:rFonts w:ascii="Arial Narrow" w:hAnsi="Arial Narrow" w:cs="Arial"/>
          <w:color w:val="000000"/>
        </w:rPr>
        <w:t>si</w:t>
      </w:r>
      <w:r w:rsidRPr="00E27D49">
        <w:rPr>
          <w:rFonts w:ascii="Arial Narrow" w:hAnsi="Arial Narrow" w:cs="Arial"/>
          <w:color w:val="000000"/>
          <w:spacing w:val="3"/>
        </w:rPr>
        <w:t xml:space="preserve"> </w:t>
      </w:r>
      <w:r w:rsidRPr="00E27D49">
        <w:rPr>
          <w:rFonts w:ascii="Arial Narrow" w:hAnsi="Arial Narrow" w:cs="Arial"/>
          <w:color w:val="000000"/>
        </w:rPr>
        <w:t>l’offre</w:t>
      </w:r>
      <w:r w:rsidRPr="00E27D49">
        <w:rPr>
          <w:rFonts w:ascii="Arial Narrow" w:hAnsi="Arial Narrow" w:cs="Arial"/>
          <w:color w:val="000000"/>
          <w:spacing w:val="3"/>
        </w:rPr>
        <w:t xml:space="preserve"> </w:t>
      </w:r>
      <w:r w:rsidRPr="00E27D49">
        <w:rPr>
          <w:rFonts w:ascii="Arial Narrow" w:hAnsi="Arial Narrow" w:cs="Arial"/>
          <w:color w:val="000000"/>
        </w:rPr>
        <w:t>est</w:t>
      </w:r>
      <w:r w:rsidRPr="00E27D49">
        <w:rPr>
          <w:rFonts w:ascii="Arial Narrow" w:hAnsi="Arial Narrow" w:cs="Arial"/>
          <w:color w:val="000000"/>
          <w:spacing w:val="3"/>
        </w:rPr>
        <w:t xml:space="preserve"> </w:t>
      </w:r>
      <w:r w:rsidRPr="00E27D49">
        <w:rPr>
          <w:rFonts w:ascii="Arial Narrow" w:hAnsi="Arial Narrow" w:cs="Arial"/>
          <w:color w:val="000000"/>
        </w:rPr>
        <w:t>égarée</w:t>
      </w:r>
      <w:r w:rsidRPr="00E27D49">
        <w:rPr>
          <w:rFonts w:ascii="Arial Narrow" w:hAnsi="Arial Narrow" w:cs="Arial"/>
          <w:color w:val="000000"/>
          <w:spacing w:val="3"/>
        </w:rPr>
        <w:t xml:space="preserve"> </w:t>
      </w:r>
      <w:r w:rsidRPr="00E27D49">
        <w:rPr>
          <w:rFonts w:ascii="Arial Narrow" w:hAnsi="Arial Narrow" w:cs="Arial"/>
          <w:color w:val="000000"/>
        </w:rPr>
        <w:t>ou ouverte</w:t>
      </w:r>
      <w:r w:rsidRPr="00E27D49">
        <w:rPr>
          <w:rFonts w:ascii="Arial Narrow" w:hAnsi="Arial Narrow" w:cs="Arial"/>
          <w:color w:val="000000"/>
          <w:spacing w:val="6"/>
        </w:rPr>
        <w:t xml:space="preserve"> </w:t>
      </w:r>
      <w:r w:rsidRPr="00E27D49">
        <w:rPr>
          <w:rFonts w:ascii="Arial Narrow" w:hAnsi="Arial Narrow" w:cs="Arial"/>
          <w:color w:val="000000"/>
        </w:rPr>
        <w:t>prématurément.</w:t>
      </w:r>
    </w:p>
    <w:p w14:paraId="304AAA06" w14:textId="77777777" w:rsidR="00EB441F" w:rsidRPr="00E27D49" w:rsidRDefault="00661F1D" w:rsidP="006705D7">
      <w:pPr>
        <w:pStyle w:val="Titre3"/>
        <w:numPr>
          <w:ilvl w:val="0"/>
          <w:numId w:val="0"/>
        </w:numPr>
        <w:ind w:left="720" w:hanging="720"/>
        <w:rPr>
          <w:color w:val="000000"/>
        </w:rPr>
      </w:pPr>
      <w:bookmarkStart w:id="133" w:name="_Toc486416443"/>
      <w:bookmarkStart w:id="134" w:name="_Toc487280444"/>
      <w:bookmarkStart w:id="135" w:name="_Toc487353950"/>
      <w:bookmarkStart w:id="136" w:name="_Toc61542200"/>
      <w:r w:rsidRPr="00E27D49">
        <w:rPr>
          <w:color w:val="000000"/>
        </w:rPr>
        <w:t>Article 22 : Date et heure limites de dépôt des offres</w:t>
      </w:r>
      <w:bookmarkEnd w:id="133"/>
      <w:bookmarkEnd w:id="134"/>
      <w:bookmarkEnd w:id="135"/>
      <w:bookmarkEnd w:id="136"/>
    </w:p>
    <w:p w14:paraId="3B69791A"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22.1. Les offres doivent être reçues à</w:t>
      </w:r>
      <w:r w:rsidRPr="00E27D49">
        <w:rPr>
          <w:rFonts w:ascii="Arial Narrow" w:hAnsi="Arial Narrow" w:cs="Arial"/>
          <w:color w:val="000000"/>
          <w:spacing w:val="-2"/>
        </w:rPr>
        <w:t xml:space="preserve"> </w:t>
      </w:r>
      <w:r w:rsidRPr="00E27D49">
        <w:rPr>
          <w:rFonts w:ascii="Arial Narrow" w:hAnsi="Arial Narrow" w:cs="Arial"/>
          <w:color w:val="000000"/>
        </w:rPr>
        <w:t>l’adresse</w:t>
      </w:r>
      <w:r w:rsidRPr="00E27D49">
        <w:rPr>
          <w:rFonts w:ascii="Arial Narrow" w:hAnsi="Arial Narrow" w:cs="Arial"/>
          <w:color w:val="000000"/>
          <w:spacing w:val="-2"/>
        </w:rPr>
        <w:t xml:space="preserve"> </w:t>
      </w:r>
      <w:r w:rsidRPr="00E27D49">
        <w:rPr>
          <w:rFonts w:ascii="Arial Narrow" w:hAnsi="Arial Narrow" w:cs="Arial"/>
          <w:color w:val="000000"/>
        </w:rPr>
        <w:t>spécifiée</w:t>
      </w:r>
      <w:r w:rsidRPr="00E27D49">
        <w:rPr>
          <w:rFonts w:ascii="Arial Narrow" w:hAnsi="Arial Narrow" w:cs="Arial"/>
          <w:color w:val="000000"/>
          <w:spacing w:val="-2"/>
        </w:rPr>
        <w:t xml:space="preserve"> </w:t>
      </w:r>
      <w:r w:rsidRPr="00E27D49">
        <w:rPr>
          <w:rFonts w:ascii="Arial Narrow" w:hAnsi="Arial Narrow" w:cs="Arial"/>
          <w:color w:val="000000"/>
        </w:rPr>
        <w:t>à</w:t>
      </w:r>
      <w:r w:rsidRPr="00E27D49">
        <w:rPr>
          <w:rFonts w:ascii="Arial Narrow" w:hAnsi="Arial Narrow" w:cs="Arial"/>
          <w:color w:val="000000"/>
          <w:spacing w:val="-2"/>
        </w:rPr>
        <w:t xml:space="preserve"> </w:t>
      </w:r>
      <w:r w:rsidRPr="00E27D49">
        <w:rPr>
          <w:rFonts w:ascii="Arial Narrow" w:hAnsi="Arial Narrow" w:cs="Arial"/>
          <w:color w:val="000000"/>
        </w:rPr>
        <w:t>l'article</w:t>
      </w:r>
      <w:r w:rsidRPr="00E27D49">
        <w:rPr>
          <w:rFonts w:ascii="Arial Narrow" w:hAnsi="Arial Narrow" w:cs="Arial"/>
          <w:color w:val="000000"/>
          <w:spacing w:val="-2"/>
        </w:rPr>
        <w:t xml:space="preserve"> </w:t>
      </w:r>
      <w:r w:rsidRPr="00E27D49">
        <w:rPr>
          <w:rFonts w:ascii="Arial Narrow" w:hAnsi="Arial Narrow" w:cs="Arial"/>
          <w:color w:val="000000"/>
        </w:rPr>
        <w:t>21.2 du</w:t>
      </w:r>
      <w:r w:rsidRPr="00E27D49">
        <w:rPr>
          <w:rFonts w:ascii="Arial Narrow" w:hAnsi="Arial Narrow" w:cs="Arial"/>
          <w:color w:val="000000"/>
          <w:spacing w:val="27"/>
        </w:rPr>
        <w:t xml:space="preserve"> </w:t>
      </w:r>
      <w:r w:rsidRPr="00E27D49">
        <w:rPr>
          <w:rFonts w:ascii="Arial Narrow" w:hAnsi="Arial Narrow" w:cs="Arial"/>
          <w:color w:val="000000"/>
        </w:rPr>
        <w:t>RPAO</w:t>
      </w:r>
      <w:r w:rsidRPr="00E27D49">
        <w:rPr>
          <w:rFonts w:ascii="Arial Narrow" w:hAnsi="Arial Narrow" w:cs="Arial"/>
          <w:color w:val="000000"/>
          <w:spacing w:val="27"/>
        </w:rPr>
        <w:t xml:space="preserve"> </w:t>
      </w:r>
      <w:r w:rsidRPr="00E27D49">
        <w:rPr>
          <w:rFonts w:ascii="Arial Narrow" w:hAnsi="Arial Narrow" w:cs="Arial"/>
          <w:color w:val="000000"/>
        </w:rPr>
        <w:t>au</w:t>
      </w:r>
      <w:r w:rsidRPr="00E27D49">
        <w:rPr>
          <w:rFonts w:ascii="Arial Narrow" w:hAnsi="Arial Narrow" w:cs="Arial"/>
          <w:color w:val="000000"/>
          <w:spacing w:val="27"/>
        </w:rPr>
        <w:t xml:space="preserve"> </w:t>
      </w:r>
      <w:r w:rsidRPr="00E27D49">
        <w:rPr>
          <w:rFonts w:ascii="Arial Narrow" w:hAnsi="Arial Narrow" w:cs="Arial"/>
          <w:color w:val="000000"/>
        </w:rPr>
        <w:t>plus</w:t>
      </w:r>
      <w:r w:rsidRPr="00E27D49">
        <w:rPr>
          <w:rFonts w:ascii="Arial Narrow" w:hAnsi="Arial Narrow" w:cs="Arial"/>
          <w:color w:val="000000"/>
          <w:spacing w:val="27"/>
        </w:rPr>
        <w:t xml:space="preserve"> </w:t>
      </w:r>
      <w:r w:rsidRPr="00E27D49">
        <w:rPr>
          <w:rFonts w:ascii="Arial Narrow" w:hAnsi="Arial Narrow" w:cs="Arial"/>
          <w:color w:val="000000"/>
        </w:rPr>
        <w:t>tard</w:t>
      </w:r>
      <w:r w:rsidRPr="00E27D49">
        <w:rPr>
          <w:rFonts w:ascii="Arial Narrow" w:hAnsi="Arial Narrow" w:cs="Arial"/>
          <w:color w:val="000000"/>
          <w:spacing w:val="27"/>
        </w:rPr>
        <w:t xml:space="preserve"> </w:t>
      </w:r>
      <w:r w:rsidRPr="00E27D49">
        <w:rPr>
          <w:rFonts w:ascii="Arial Narrow" w:hAnsi="Arial Narrow" w:cs="Arial"/>
          <w:color w:val="000000"/>
        </w:rPr>
        <w:t>à</w:t>
      </w:r>
      <w:r w:rsidRPr="00E27D49">
        <w:rPr>
          <w:rFonts w:ascii="Arial Narrow" w:hAnsi="Arial Narrow" w:cs="Arial"/>
          <w:color w:val="000000"/>
          <w:spacing w:val="27"/>
        </w:rPr>
        <w:t xml:space="preserve"> </w:t>
      </w:r>
      <w:r w:rsidRPr="00E27D49">
        <w:rPr>
          <w:rFonts w:ascii="Arial Narrow" w:hAnsi="Arial Narrow" w:cs="Arial"/>
          <w:color w:val="000000"/>
        </w:rPr>
        <w:t>la</w:t>
      </w:r>
      <w:r w:rsidRPr="00E27D49">
        <w:rPr>
          <w:rFonts w:ascii="Arial Narrow" w:hAnsi="Arial Narrow" w:cs="Arial"/>
          <w:color w:val="000000"/>
          <w:spacing w:val="27"/>
        </w:rPr>
        <w:t xml:space="preserve"> </w:t>
      </w:r>
      <w:r w:rsidRPr="00E27D49">
        <w:rPr>
          <w:rFonts w:ascii="Arial Narrow" w:hAnsi="Arial Narrow" w:cs="Arial"/>
          <w:color w:val="000000"/>
        </w:rPr>
        <w:t>date</w:t>
      </w:r>
      <w:r w:rsidRPr="00E27D49">
        <w:rPr>
          <w:rFonts w:ascii="Arial Narrow" w:hAnsi="Arial Narrow" w:cs="Arial"/>
          <w:color w:val="000000"/>
          <w:spacing w:val="27"/>
        </w:rPr>
        <w:t xml:space="preserve"> </w:t>
      </w:r>
      <w:r w:rsidRPr="00E27D49">
        <w:rPr>
          <w:rFonts w:ascii="Arial Narrow" w:hAnsi="Arial Narrow" w:cs="Arial"/>
          <w:color w:val="000000"/>
        </w:rPr>
        <w:t>et</w:t>
      </w:r>
      <w:r w:rsidRPr="00E27D49">
        <w:rPr>
          <w:rFonts w:ascii="Arial Narrow" w:hAnsi="Arial Narrow" w:cs="Arial"/>
          <w:color w:val="000000"/>
          <w:spacing w:val="27"/>
        </w:rPr>
        <w:t xml:space="preserve"> </w:t>
      </w:r>
      <w:r w:rsidRPr="00E27D49">
        <w:rPr>
          <w:rFonts w:ascii="Arial Narrow" w:hAnsi="Arial Narrow" w:cs="Arial"/>
          <w:color w:val="000000"/>
        </w:rPr>
        <w:t>à</w:t>
      </w:r>
      <w:r w:rsidRPr="00E27D49">
        <w:rPr>
          <w:rFonts w:ascii="Arial Narrow" w:hAnsi="Arial Narrow" w:cs="Arial"/>
          <w:color w:val="000000"/>
          <w:spacing w:val="27"/>
        </w:rPr>
        <w:t xml:space="preserve"> </w:t>
      </w:r>
      <w:r w:rsidRPr="00E27D49">
        <w:rPr>
          <w:rFonts w:ascii="Arial Narrow" w:hAnsi="Arial Narrow" w:cs="Arial"/>
          <w:color w:val="000000"/>
        </w:rPr>
        <w:t>l’heure spécifiées dans le Règlement Particulier de l'Appel</w:t>
      </w:r>
      <w:r w:rsidRPr="00E27D49">
        <w:rPr>
          <w:rFonts w:ascii="Arial Narrow" w:hAnsi="Arial Narrow" w:cs="Arial"/>
          <w:color w:val="000000"/>
          <w:spacing w:val="6"/>
        </w:rPr>
        <w:t xml:space="preserve"> </w:t>
      </w:r>
      <w:r w:rsidRPr="00E27D49">
        <w:rPr>
          <w:rFonts w:ascii="Arial Narrow" w:hAnsi="Arial Narrow" w:cs="Arial"/>
          <w:color w:val="000000"/>
        </w:rPr>
        <w:t>d'Offres.</w:t>
      </w:r>
    </w:p>
    <w:p w14:paraId="5857BAE0"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22.2. L</w:t>
      </w:r>
      <w:r w:rsidR="005E792E" w:rsidRPr="00E27D49">
        <w:rPr>
          <w:rFonts w:ascii="Arial Narrow" w:hAnsi="Arial Narrow" w:cs="Arial"/>
          <w:color w:val="000000"/>
        </w:rPr>
        <w:t>e Maître d’Ouvrage</w:t>
      </w:r>
      <w:r w:rsidRPr="00E27D49">
        <w:rPr>
          <w:rFonts w:ascii="Arial Narrow" w:hAnsi="Arial Narrow" w:cs="Arial"/>
          <w:color w:val="000000"/>
          <w:spacing w:val="6"/>
        </w:rPr>
        <w:t xml:space="preserve"> </w:t>
      </w:r>
      <w:r w:rsidRPr="00E27D49">
        <w:rPr>
          <w:rFonts w:ascii="Arial Narrow" w:hAnsi="Arial Narrow" w:cs="Arial"/>
          <w:color w:val="000000"/>
        </w:rPr>
        <w:t>peut,</w:t>
      </w:r>
      <w:r w:rsidRPr="00E27D49">
        <w:rPr>
          <w:rFonts w:ascii="Arial Narrow" w:hAnsi="Arial Narrow" w:cs="Arial"/>
          <w:color w:val="000000"/>
          <w:spacing w:val="6"/>
        </w:rPr>
        <w:t xml:space="preserve"> </w:t>
      </w:r>
      <w:r w:rsidRPr="00E27D49">
        <w:rPr>
          <w:rFonts w:ascii="Arial Narrow" w:hAnsi="Arial Narrow" w:cs="Arial"/>
          <w:color w:val="000000"/>
        </w:rPr>
        <w:t>à</w:t>
      </w:r>
      <w:r w:rsidRPr="00E27D49">
        <w:rPr>
          <w:rFonts w:ascii="Arial Narrow" w:hAnsi="Arial Narrow" w:cs="Arial"/>
          <w:color w:val="000000"/>
          <w:spacing w:val="6"/>
        </w:rPr>
        <w:t xml:space="preserve"> </w:t>
      </w:r>
      <w:r w:rsidRPr="00E27D49">
        <w:rPr>
          <w:rFonts w:ascii="Arial Narrow" w:hAnsi="Arial Narrow" w:cs="Arial"/>
          <w:color w:val="000000"/>
        </w:rPr>
        <w:t>son</w:t>
      </w:r>
      <w:r w:rsidRPr="00E27D49">
        <w:rPr>
          <w:rFonts w:ascii="Arial Narrow" w:hAnsi="Arial Narrow" w:cs="Arial"/>
          <w:color w:val="000000"/>
          <w:spacing w:val="6"/>
        </w:rPr>
        <w:t xml:space="preserve"> </w:t>
      </w:r>
      <w:r w:rsidRPr="00E27D49">
        <w:rPr>
          <w:rFonts w:ascii="Arial Narrow" w:hAnsi="Arial Narrow" w:cs="Arial"/>
          <w:color w:val="000000"/>
        </w:rPr>
        <w:t>gré,</w:t>
      </w:r>
      <w:r w:rsidRPr="00E27D49">
        <w:rPr>
          <w:rFonts w:ascii="Arial Narrow" w:hAnsi="Arial Narrow" w:cs="Arial"/>
          <w:color w:val="000000"/>
          <w:spacing w:val="6"/>
        </w:rPr>
        <w:t xml:space="preserve"> </w:t>
      </w:r>
      <w:r w:rsidRPr="00E27D49">
        <w:rPr>
          <w:rFonts w:ascii="Arial Narrow" w:hAnsi="Arial Narrow" w:cs="Arial"/>
          <w:color w:val="000000"/>
        </w:rPr>
        <w:t>reporter la</w:t>
      </w:r>
      <w:r w:rsidRPr="00E27D49">
        <w:rPr>
          <w:rFonts w:ascii="Arial Narrow" w:hAnsi="Arial Narrow" w:cs="Arial"/>
          <w:color w:val="000000"/>
          <w:spacing w:val="2"/>
        </w:rPr>
        <w:t xml:space="preserve"> </w:t>
      </w:r>
      <w:r w:rsidRPr="00E27D49">
        <w:rPr>
          <w:rFonts w:ascii="Arial Narrow" w:hAnsi="Arial Narrow" w:cs="Arial"/>
          <w:color w:val="000000"/>
        </w:rPr>
        <w:t>date</w:t>
      </w:r>
      <w:r w:rsidRPr="00E27D49">
        <w:rPr>
          <w:rFonts w:ascii="Arial Narrow" w:hAnsi="Arial Narrow" w:cs="Arial"/>
          <w:color w:val="000000"/>
          <w:spacing w:val="2"/>
        </w:rPr>
        <w:t xml:space="preserve"> </w:t>
      </w:r>
      <w:r w:rsidRPr="00E27D49">
        <w:rPr>
          <w:rFonts w:ascii="Arial Narrow" w:hAnsi="Arial Narrow" w:cs="Arial"/>
          <w:color w:val="000000"/>
        </w:rPr>
        <w:t>limite</w:t>
      </w:r>
      <w:r w:rsidRPr="00E27D49">
        <w:rPr>
          <w:rFonts w:ascii="Arial Narrow" w:hAnsi="Arial Narrow" w:cs="Arial"/>
          <w:color w:val="000000"/>
          <w:spacing w:val="2"/>
        </w:rPr>
        <w:t xml:space="preserve"> </w:t>
      </w:r>
      <w:r w:rsidRPr="00E27D49">
        <w:rPr>
          <w:rFonts w:ascii="Arial Narrow" w:hAnsi="Arial Narrow" w:cs="Arial"/>
          <w:color w:val="000000"/>
        </w:rPr>
        <w:t>fixée</w:t>
      </w:r>
      <w:r w:rsidRPr="00E27D49">
        <w:rPr>
          <w:rFonts w:ascii="Arial Narrow" w:hAnsi="Arial Narrow" w:cs="Arial"/>
          <w:color w:val="000000"/>
          <w:spacing w:val="2"/>
        </w:rPr>
        <w:t xml:space="preserve"> </w:t>
      </w:r>
      <w:r w:rsidRPr="00E27D49">
        <w:rPr>
          <w:rFonts w:ascii="Arial Narrow" w:hAnsi="Arial Narrow" w:cs="Arial"/>
          <w:color w:val="000000"/>
        </w:rPr>
        <w:t>pour</w:t>
      </w:r>
      <w:r w:rsidRPr="00E27D49">
        <w:rPr>
          <w:rFonts w:ascii="Arial Narrow" w:hAnsi="Arial Narrow" w:cs="Arial"/>
          <w:color w:val="000000"/>
          <w:spacing w:val="2"/>
        </w:rPr>
        <w:t xml:space="preserve"> </w:t>
      </w:r>
      <w:r w:rsidRPr="00E27D49">
        <w:rPr>
          <w:rFonts w:ascii="Arial Narrow" w:hAnsi="Arial Narrow" w:cs="Arial"/>
          <w:color w:val="000000"/>
        </w:rPr>
        <w:t>le</w:t>
      </w:r>
      <w:r w:rsidRPr="00E27D49">
        <w:rPr>
          <w:rFonts w:ascii="Arial Narrow" w:hAnsi="Arial Narrow" w:cs="Arial"/>
          <w:color w:val="000000"/>
          <w:spacing w:val="2"/>
        </w:rPr>
        <w:t xml:space="preserve"> </w:t>
      </w:r>
      <w:r w:rsidRPr="00E27D49">
        <w:rPr>
          <w:rFonts w:ascii="Arial Narrow" w:hAnsi="Arial Narrow" w:cs="Arial"/>
          <w:color w:val="000000"/>
        </w:rPr>
        <w:t>dépôt</w:t>
      </w:r>
      <w:r w:rsidRPr="00E27D49">
        <w:rPr>
          <w:rFonts w:ascii="Arial Narrow" w:hAnsi="Arial Narrow" w:cs="Arial"/>
          <w:color w:val="000000"/>
          <w:spacing w:val="2"/>
        </w:rPr>
        <w:t xml:space="preserve"> </w:t>
      </w:r>
      <w:r w:rsidRPr="00E27D49">
        <w:rPr>
          <w:rFonts w:ascii="Arial Narrow" w:hAnsi="Arial Narrow" w:cs="Arial"/>
          <w:color w:val="000000"/>
        </w:rPr>
        <w:t>des</w:t>
      </w:r>
      <w:r w:rsidRPr="00E27D49">
        <w:rPr>
          <w:rFonts w:ascii="Arial Narrow" w:hAnsi="Arial Narrow" w:cs="Arial"/>
          <w:color w:val="000000"/>
          <w:spacing w:val="2"/>
        </w:rPr>
        <w:t xml:space="preserve"> </w:t>
      </w:r>
      <w:r w:rsidRPr="00E27D49">
        <w:rPr>
          <w:rFonts w:ascii="Arial Narrow" w:hAnsi="Arial Narrow" w:cs="Arial"/>
          <w:color w:val="000000"/>
        </w:rPr>
        <w:t>offres</w:t>
      </w:r>
      <w:r w:rsidRPr="00E27D49">
        <w:rPr>
          <w:rFonts w:ascii="Arial Narrow" w:hAnsi="Arial Narrow" w:cs="Arial"/>
          <w:color w:val="000000"/>
          <w:spacing w:val="2"/>
        </w:rPr>
        <w:t xml:space="preserve"> </w:t>
      </w:r>
      <w:r w:rsidRPr="00E27D49">
        <w:rPr>
          <w:rFonts w:ascii="Arial Narrow" w:hAnsi="Arial Narrow" w:cs="Arial"/>
          <w:color w:val="000000"/>
        </w:rPr>
        <w:t>en publiant un additif conformément aux dispositions</w:t>
      </w:r>
      <w:r w:rsidRPr="00E27D49">
        <w:rPr>
          <w:rFonts w:ascii="Arial Narrow" w:hAnsi="Arial Narrow" w:cs="Arial"/>
          <w:color w:val="000000"/>
          <w:spacing w:val="10"/>
        </w:rPr>
        <w:t xml:space="preserve"> </w:t>
      </w:r>
      <w:r w:rsidRPr="00E27D49">
        <w:rPr>
          <w:rFonts w:ascii="Arial Narrow" w:hAnsi="Arial Narrow" w:cs="Arial"/>
          <w:color w:val="000000"/>
        </w:rPr>
        <w:t>de</w:t>
      </w:r>
      <w:r w:rsidRPr="00E27D49">
        <w:rPr>
          <w:rFonts w:ascii="Arial Narrow" w:hAnsi="Arial Narrow" w:cs="Arial"/>
          <w:color w:val="000000"/>
          <w:spacing w:val="10"/>
        </w:rPr>
        <w:t xml:space="preserve"> </w:t>
      </w:r>
      <w:r w:rsidRPr="00E27D49">
        <w:rPr>
          <w:rFonts w:ascii="Arial Narrow" w:hAnsi="Arial Narrow" w:cs="Arial"/>
          <w:color w:val="000000"/>
        </w:rPr>
        <w:t>l'article</w:t>
      </w:r>
      <w:r w:rsidRPr="00E27D49">
        <w:rPr>
          <w:rFonts w:ascii="Arial Narrow" w:hAnsi="Arial Narrow" w:cs="Arial"/>
          <w:color w:val="000000"/>
          <w:spacing w:val="10"/>
        </w:rPr>
        <w:t xml:space="preserve"> </w:t>
      </w:r>
      <w:r w:rsidRPr="00E27D49">
        <w:rPr>
          <w:rFonts w:ascii="Arial Narrow" w:hAnsi="Arial Narrow" w:cs="Arial"/>
          <w:color w:val="000000"/>
        </w:rPr>
        <w:t>10</w:t>
      </w:r>
      <w:r w:rsidRPr="00E27D49">
        <w:rPr>
          <w:rFonts w:ascii="Arial Narrow" w:hAnsi="Arial Narrow" w:cs="Arial"/>
          <w:color w:val="000000"/>
          <w:spacing w:val="10"/>
        </w:rPr>
        <w:t xml:space="preserve"> </w:t>
      </w:r>
      <w:r w:rsidRPr="00E27D49">
        <w:rPr>
          <w:rFonts w:ascii="Arial Narrow" w:hAnsi="Arial Narrow" w:cs="Arial"/>
          <w:color w:val="000000"/>
        </w:rPr>
        <w:t>du</w:t>
      </w:r>
      <w:r w:rsidRPr="00E27D49">
        <w:rPr>
          <w:rFonts w:ascii="Arial Narrow" w:hAnsi="Arial Narrow" w:cs="Arial"/>
          <w:color w:val="000000"/>
          <w:spacing w:val="10"/>
        </w:rPr>
        <w:t xml:space="preserve"> </w:t>
      </w:r>
      <w:r w:rsidRPr="00E27D49">
        <w:rPr>
          <w:rFonts w:ascii="Arial Narrow" w:hAnsi="Arial Narrow" w:cs="Arial"/>
          <w:color w:val="000000"/>
        </w:rPr>
        <w:t>RGAO.</w:t>
      </w:r>
      <w:r w:rsidRPr="00E27D49">
        <w:rPr>
          <w:rFonts w:ascii="Arial Narrow" w:hAnsi="Arial Narrow" w:cs="Arial"/>
          <w:color w:val="000000"/>
          <w:spacing w:val="10"/>
        </w:rPr>
        <w:t xml:space="preserve"> </w:t>
      </w:r>
      <w:r w:rsidRPr="00E27D49">
        <w:rPr>
          <w:rFonts w:ascii="Arial Narrow" w:hAnsi="Arial Narrow" w:cs="Arial"/>
          <w:color w:val="000000"/>
        </w:rPr>
        <w:t>Dans</w:t>
      </w:r>
      <w:r w:rsidRPr="00E27D49">
        <w:rPr>
          <w:rFonts w:ascii="Arial Narrow" w:hAnsi="Arial Narrow" w:cs="Arial"/>
          <w:color w:val="000000"/>
          <w:spacing w:val="10"/>
        </w:rPr>
        <w:t xml:space="preserve"> </w:t>
      </w:r>
      <w:r w:rsidRPr="00E27D49">
        <w:rPr>
          <w:rFonts w:ascii="Arial Narrow" w:hAnsi="Arial Narrow" w:cs="Arial"/>
          <w:color w:val="000000"/>
        </w:rPr>
        <w:t>ce</w:t>
      </w:r>
      <w:r w:rsidRPr="00E27D49">
        <w:rPr>
          <w:rFonts w:ascii="Arial Narrow" w:hAnsi="Arial Narrow" w:cs="Arial"/>
          <w:color w:val="000000"/>
          <w:spacing w:val="10"/>
        </w:rPr>
        <w:t xml:space="preserve"> </w:t>
      </w:r>
      <w:r w:rsidRPr="00E27D49">
        <w:rPr>
          <w:rFonts w:ascii="Arial Narrow" w:hAnsi="Arial Narrow" w:cs="Arial"/>
          <w:color w:val="000000"/>
        </w:rPr>
        <w:t xml:space="preserve">cas, </w:t>
      </w:r>
      <w:r w:rsidRPr="00E27D49">
        <w:rPr>
          <w:rFonts w:ascii="Arial Narrow" w:hAnsi="Arial Narrow" w:cs="Arial"/>
          <w:color w:val="000000"/>
          <w:spacing w:val="5"/>
        </w:rPr>
        <w:t>tou</w:t>
      </w:r>
      <w:r w:rsidRPr="00E27D49">
        <w:rPr>
          <w:rFonts w:ascii="Arial Narrow" w:hAnsi="Arial Narrow" w:cs="Arial"/>
          <w:color w:val="000000"/>
        </w:rPr>
        <w:t xml:space="preserve">s </w:t>
      </w:r>
      <w:r w:rsidRPr="00E27D49">
        <w:rPr>
          <w:rFonts w:ascii="Arial Narrow" w:hAnsi="Arial Narrow" w:cs="Arial"/>
          <w:color w:val="000000"/>
          <w:spacing w:val="5"/>
        </w:rPr>
        <w:t>le</w:t>
      </w:r>
      <w:r w:rsidRPr="00E27D49">
        <w:rPr>
          <w:rFonts w:ascii="Arial Narrow" w:hAnsi="Arial Narrow" w:cs="Arial"/>
          <w:color w:val="000000"/>
        </w:rPr>
        <w:t>s</w:t>
      </w:r>
      <w:r w:rsidRPr="00E27D49">
        <w:rPr>
          <w:rFonts w:ascii="Arial Narrow" w:hAnsi="Arial Narrow" w:cs="Arial"/>
          <w:color w:val="000000"/>
          <w:spacing w:val="-18"/>
        </w:rPr>
        <w:t xml:space="preserve"> </w:t>
      </w:r>
      <w:r w:rsidRPr="00E27D49">
        <w:rPr>
          <w:rFonts w:ascii="Arial Narrow" w:hAnsi="Arial Narrow" w:cs="Arial"/>
          <w:color w:val="000000"/>
          <w:spacing w:val="5"/>
        </w:rPr>
        <w:t>droit</w:t>
      </w:r>
      <w:r w:rsidRPr="00E27D49">
        <w:rPr>
          <w:rFonts w:ascii="Arial Narrow" w:hAnsi="Arial Narrow" w:cs="Arial"/>
          <w:color w:val="000000"/>
        </w:rPr>
        <w:t xml:space="preserve">s </w:t>
      </w:r>
      <w:r w:rsidRPr="00E27D49">
        <w:rPr>
          <w:rFonts w:ascii="Arial Narrow" w:hAnsi="Arial Narrow" w:cs="Arial"/>
          <w:color w:val="000000"/>
          <w:spacing w:val="5"/>
        </w:rPr>
        <w:t>e</w:t>
      </w:r>
      <w:r w:rsidRPr="00E27D49">
        <w:rPr>
          <w:rFonts w:ascii="Arial Narrow" w:hAnsi="Arial Narrow" w:cs="Arial"/>
          <w:color w:val="000000"/>
        </w:rPr>
        <w:t>t</w:t>
      </w:r>
      <w:r w:rsidRPr="00E27D49">
        <w:rPr>
          <w:rFonts w:ascii="Arial Narrow" w:hAnsi="Arial Narrow" w:cs="Arial"/>
          <w:color w:val="000000"/>
          <w:spacing w:val="-18"/>
        </w:rPr>
        <w:t xml:space="preserve"> </w:t>
      </w:r>
      <w:r w:rsidRPr="00E27D49">
        <w:rPr>
          <w:rFonts w:ascii="Arial Narrow" w:hAnsi="Arial Narrow" w:cs="Arial"/>
          <w:color w:val="000000"/>
          <w:spacing w:val="5"/>
        </w:rPr>
        <w:t>obligation</w:t>
      </w:r>
      <w:r w:rsidRPr="00E27D49">
        <w:rPr>
          <w:rFonts w:ascii="Arial Narrow" w:hAnsi="Arial Narrow" w:cs="Arial"/>
          <w:color w:val="000000"/>
        </w:rPr>
        <w:t>s</w:t>
      </w:r>
      <w:r w:rsidRPr="00E27D49">
        <w:rPr>
          <w:rFonts w:ascii="Arial Narrow" w:hAnsi="Arial Narrow" w:cs="Arial"/>
          <w:color w:val="000000"/>
          <w:spacing w:val="-18"/>
        </w:rPr>
        <w:t xml:space="preserve"> </w:t>
      </w:r>
      <w:r w:rsidR="005E792E" w:rsidRPr="00E27D49">
        <w:rPr>
          <w:rFonts w:ascii="Arial Narrow" w:hAnsi="Arial Narrow" w:cs="Arial"/>
          <w:color w:val="000000"/>
          <w:spacing w:val="5"/>
        </w:rPr>
        <w:t>du Maître d’Ouvrage</w:t>
      </w:r>
      <w:r w:rsidRPr="00E27D49">
        <w:rPr>
          <w:rFonts w:ascii="Arial Narrow" w:hAnsi="Arial Narrow" w:cs="Arial"/>
          <w:color w:val="000000"/>
        </w:rPr>
        <w:t xml:space="preserve"> et des Soumissionnaires précédemment</w:t>
      </w:r>
      <w:r w:rsidRPr="00E27D49">
        <w:rPr>
          <w:rFonts w:ascii="Arial Narrow" w:hAnsi="Arial Narrow" w:cs="Arial"/>
          <w:color w:val="000000"/>
          <w:spacing w:val="-4"/>
        </w:rPr>
        <w:t xml:space="preserve"> </w:t>
      </w:r>
      <w:r w:rsidRPr="00E27D49">
        <w:rPr>
          <w:rFonts w:ascii="Arial Narrow" w:hAnsi="Arial Narrow" w:cs="Arial"/>
          <w:color w:val="000000"/>
        </w:rPr>
        <w:t>régis</w:t>
      </w:r>
      <w:r w:rsidRPr="00E27D49">
        <w:rPr>
          <w:rFonts w:ascii="Arial Narrow" w:hAnsi="Arial Narrow" w:cs="Arial"/>
          <w:color w:val="000000"/>
          <w:spacing w:val="-4"/>
        </w:rPr>
        <w:t xml:space="preserve"> </w:t>
      </w:r>
      <w:r w:rsidRPr="00E27D49">
        <w:rPr>
          <w:rFonts w:ascii="Arial Narrow" w:hAnsi="Arial Narrow" w:cs="Arial"/>
          <w:color w:val="000000"/>
        </w:rPr>
        <w:t>par</w:t>
      </w:r>
      <w:r w:rsidRPr="00E27D49">
        <w:rPr>
          <w:rFonts w:ascii="Arial Narrow" w:hAnsi="Arial Narrow" w:cs="Arial"/>
          <w:color w:val="000000"/>
          <w:spacing w:val="-4"/>
        </w:rPr>
        <w:t xml:space="preserve"> </w:t>
      </w:r>
      <w:r w:rsidRPr="00E27D49">
        <w:rPr>
          <w:rFonts w:ascii="Arial Narrow" w:hAnsi="Arial Narrow" w:cs="Arial"/>
          <w:color w:val="000000"/>
        </w:rPr>
        <w:t>la</w:t>
      </w:r>
      <w:r w:rsidRPr="00E27D49">
        <w:rPr>
          <w:rFonts w:ascii="Arial Narrow" w:hAnsi="Arial Narrow" w:cs="Arial"/>
          <w:color w:val="000000"/>
          <w:spacing w:val="-4"/>
        </w:rPr>
        <w:t xml:space="preserve"> </w:t>
      </w:r>
      <w:r w:rsidRPr="00E27D49">
        <w:rPr>
          <w:rFonts w:ascii="Arial Narrow" w:hAnsi="Arial Narrow" w:cs="Arial"/>
          <w:color w:val="000000"/>
        </w:rPr>
        <w:t>date</w:t>
      </w:r>
      <w:r w:rsidRPr="00E27D49">
        <w:rPr>
          <w:rFonts w:ascii="Arial Narrow" w:hAnsi="Arial Narrow" w:cs="Arial"/>
          <w:color w:val="000000"/>
          <w:spacing w:val="-4"/>
        </w:rPr>
        <w:t xml:space="preserve"> </w:t>
      </w:r>
      <w:r w:rsidRPr="00E27D49">
        <w:rPr>
          <w:rFonts w:ascii="Arial Narrow" w:hAnsi="Arial Narrow" w:cs="Arial"/>
          <w:color w:val="000000"/>
        </w:rPr>
        <w:t>limite</w:t>
      </w:r>
      <w:r w:rsidRPr="00E27D49">
        <w:rPr>
          <w:rFonts w:ascii="Arial Narrow" w:hAnsi="Arial Narrow" w:cs="Arial"/>
          <w:color w:val="000000"/>
          <w:spacing w:val="-4"/>
        </w:rPr>
        <w:t xml:space="preserve"> </w:t>
      </w:r>
      <w:r w:rsidRPr="00E27D49">
        <w:rPr>
          <w:rFonts w:ascii="Arial Narrow" w:hAnsi="Arial Narrow" w:cs="Arial"/>
          <w:color w:val="000000"/>
        </w:rPr>
        <w:t>initiale</w:t>
      </w:r>
      <w:r w:rsidRPr="00E27D49">
        <w:rPr>
          <w:rFonts w:ascii="Arial Narrow" w:hAnsi="Arial Narrow" w:cs="Arial"/>
          <w:color w:val="000000"/>
          <w:spacing w:val="-4"/>
        </w:rPr>
        <w:t xml:space="preserve"> </w:t>
      </w:r>
      <w:r w:rsidRPr="00E27D49">
        <w:rPr>
          <w:rFonts w:ascii="Arial Narrow" w:hAnsi="Arial Narrow" w:cs="Arial"/>
          <w:color w:val="000000"/>
        </w:rPr>
        <w:t>seront régis</w:t>
      </w:r>
      <w:r w:rsidRPr="00E27D49">
        <w:rPr>
          <w:rFonts w:ascii="Arial Narrow" w:hAnsi="Arial Narrow" w:cs="Arial"/>
          <w:color w:val="000000"/>
          <w:spacing w:val="6"/>
        </w:rPr>
        <w:t xml:space="preserve"> </w:t>
      </w:r>
      <w:r w:rsidRPr="00E27D49">
        <w:rPr>
          <w:rFonts w:ascii="Arial Narrow" w:hAnsi="Arial Narrow" w:cs="Arial"/>
          <w:color w:val="000000"/>
        </w:rPr>
        <w:t>par</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nouvelle</w:t>
      </w:r>
      <w:r w:rsidRPr="00E27D49">
        <w:rPr>
          <w:rFonts w:ascii="Arial Narrow" w:hAnsi="Arial Narrow" w:cs="Arial"/>
          <w:color w:val="000000"/>
          <w:spacing w:val="6"/>
        </w:rPr>
        <w:t xml:space="preserve"> </w:t>
      </w:r>
      <w:r w:rsidRPr="00E27D49">
        <w:rPr>
          <w:rFonts w:ascii="Arial Narrow" w:hAnsi="Arial Narrow" w:cs="Arial"/>
          <w:color w:val="000000"/>
        </w:rPr>
        <w:t>date</w:t>
      </w:r>
      <w:r w:rsidRPr="00E27D49">
        <w:rPr>
          <w:rFonts w:ascii="Arial Narrow" w:hAnsi="Arial Narrow" w:cs="Arial"/>
          <w:color w:val="000000"/>
          <w:spacing w:val="6"/>
        </w:rPr>
        <w:t xml:space="preserve"> </w:t>
      </w:r>
      <w:r w:rsidRPr="00E27D49">
        <w:rPr>
          <w:rFonts w:ascii="Arial Narrow" w:hAnsi="Arial Narrow" w:cs="Arial"/>
          <w:color w:val="000000"/>
        </w:rPr>
        <w:t>limite.</w:t>
      </w:r>
    </w:p>
    <w:p w14:paraId="38A91AD0" w14:textId="77777777" w:rsidR="00EB441F" w:rsidRPr="00E27D49" w:rsidRDefault="00661F1D" w:rsidP="006705D7">
      <w:pPr>
        <w:pStyle w:val="Titre3"/>
        <w:numPr>
          <w:ilvl w:val="0"/>
          <w:numId w:val="0"/>
        </w:numPr>
        <w:ind w:left="720" w:hanging="720"/>
        <w:rPr>
          <w:color w:val="000000"/>
        </w:rPr>
      </w:pPr>
      <w:bookmarkStart w:id="137" w:name="_Toc486416444"/>
      <w:bookmarkStart w:id="138" w:name="_Toc487280445"/>
      <w:bookmarkStart w:id="139" w:name="_Toc487353951"/>
      <w:bookmarkStart w:id="140" w:name="_Toc61542201"/>
      <w:r w:rsidRPr="00E27D49">
        <w:rPr>
          <w:color w:val="000000"/>
        </w:rPr>
        <w:t>Article 23 : Offres hors délai</w:t>
      </w:r>
      <w:bookmarkEnd w:id="137"/>
      <w:bookmarkEnd w:id="138"/>
      <w:bookmarkEnd w:id="139"/>
      <w:bookmarkEnd w:id="140"/>
    </w:p>
    <w:p w14:paraId="4A766591"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Toute</w:t>
      </w:r>
      <w:r w:rsidRPr="00E27D49">
        <w:rPr>
          <w:rFonts w:ascii="Arial Narrow" w:hAnsi="Arial Narrow" w:cs="Arial"/>
          <w:color w:val="000000"/>
          <w:spacing w:val="3"/>
        </w:rPr>
        <w:t xml:space="preserve"> </w:t>
      </w:r>
      <w:r w:rsidRPr="00E27D49">
        <w:rPr>
          <w:rFonts w:ascii="Arial Narrow" w:hAnsi="Arial Narrow" w:cs="Arial"/>
          <w:color w:val="000000"/>
        </w:rPr>
        <w:t>offre</w:t>
      </w:r>
      <w:r w:rsidRPr="00E27D49">
        <w:rPr>
          <w:rFonts w:ascii="Arial Narrow" w:hAnsi="Arial Narrow" w:cs="Arial"/>
          <w:color w:val="000000"/>
          <w:spacing w:val="3"/>
        </w:rPr>
        <w:t xml:space="preserve"> </w:t>
      </w:r>
      <w:r w:rsidRPr="00E27D49">
        <w:rPr>
          <w:rFonts w:ascii="Arial Narrow" w:hAnsi="Arial Narrow" w:cs="Arial"/>
          <w:color w:val="000000"/>
        </w:rPr>
        <w:t>parvenue</w:t>
      </w:r>
      <w:r w:rsidR="005E792E" w:rsidRPr="00E27D49">
        <w:rPr>
          <w:rFonts w:ascii="Arial Narrow" w:hAnsi="Arial Narrow" w:cs="Arial"/>
          <w:color w:val="000000"/>
          <w:spacing w:val="3"/>
        </w:rPr>
        <w:t xml:space="preserve"> au Maître d’Ouvrage</w:t>
      </w:r>
      <w:r w:rsidRPr="00E27D49">
        <w:rPr>
          <w:rFonts w:ascii="Arial Narrow" w:hAnsi="Arial Narrow" w:cs="Arial"/>
          <w:color w:val="000000"/>
          <w:spacing w:val="3"/>
        </w:rPr>
        <w:t xml:space="preserve"> </w:t>
      </w:r>
      <w:r w:rsidRPr="00E27D49">
        <w:rPr>
          <w:rFonts w:ascii="Arial Narrow" w:hAnsi="Arial Narrow" w:cs="Arial"/>
          <w:color w:val="000000"/>
        </w:rPr>
        <w:t>après</w:t>
      </w:r>
      <w:r w:rsidRPr="00E27D49">
        <w:rPr>
          <w:rFonts w:ascii="Arial Narrow" w:hAnsi="Arial Narrow" w:cs="Arial"/>
          <w:color w:val="000000"/>
          <w:spacing w:val="3"/>
        </w:rPr>
        <w:t xml:space="preserve"> </w:t>
      </w:r>
      <w:r w:rsidRPr="00E27D49">
        <w:rPr>
          <w:rFonts w:ascii="Arial Narrow" w:hAnsi="Arial Narrow" w:cs="Arial"/>
          <w:color w:val="000000"/>
        </w:rPr>
        <w:t>les dates</w:t>
      </w:r>
      <w:r w:rsidRPr="00E27D49">
        <w:rPr>
          <w:rFonts w:ascii="Arial Narrow" w:hAnsi="Arial Narrow" w:cs="Arial"/>
          <w:color w:val="000000"/>
          <w:spacing w:val="11"/>
        </w:rPr>
        <w:t xml:space="preserve"> </w:t>
      </w:r>
      <w:r w:rsidRPr="00E27D49">
        <w:rPr>
          <w:rFonts w:ascii="Arial Narrow" w:hAnsi="Arial Narrow" w:cs="Arial"/>
          <w:color w:val="000000"/>
        </w:rPr>
        <w:t>et</w:t>
      </w:r>
      <w:r w:rsidRPr="00E27D49">
        <w:rPr>
          <w:rFonts w:ascii="Arial Narrow" w:hAnsi="Arial Narrow" w:cs="Arial"/>
          <w:color w:val="000000"/>
          <w:spacing w:val="11"/>
        </w:rPr>
        <w:t xml:space="preserve"> </w:t>
      </w:r>
      <w:r w:rsidRPr="00E27D49">
        <w:rPr>
          <w:rFonts w:ascii="Arial Narrow" w:hAnsi="Arial Narrow" w:cs="Arial"/>
          <w:color w:val="000000"/>
        </w:rPr>
        <w:t>heure</w:t>
      </w:r>
      <w:r w:rsidRPr="00E27D49">
        <w:rPr>
          <w:rFonts w:ascii="Arial Narrow" w:hAnsi="Arial Narrow" w:cs="Arial"/>
          <w:color w:val="000000"/>
          <w:spacing w:val="11"/>
        </w:rPr>
        <w:t xml:space="preserve"> </w:t>
      </w:r>
      <w:r w:rsidRPr="00E27D49">
        <w:rPr>
          <w:rFonts w:ascii="Arial Narrow" w:hAnsi="Arial Narrow" w:cs="Arial"/>
          <w:color w:val="000000"/>
        </w:rPr>
        <w:t>limites</w:t>
      </w:r>
      <w:r w:rsidRPr="00E27D49">
        <w:rPr>
          <w:rFonts w:ascii="Arial Narrow" w:hAnsi="Arial Narrow" w:cs="Arial"/>
          <w:color w:val="000000"/>
          <w:spacing w:val="11"/>
        </w:rPr>
        <w:t xml:space="preserve"> </w:t>
      </w:r>
      <w:r w:rsidRPr="00E27D49">
        <w:rPr>
          <w:rFonts w:ascii="Arial Narrow" w:hAnsi="Arial Narrow" w:cs="Arial"/>
          <w:color w:val="000000"/>
        </w:rPr>
        <w:t>fixées</w:t>
      </w:r>
      <w:r w:rsidRPr="00E27D49">
        <w:rPr>
          <w:rFonts w:ascii="Arial Narrow" w:hAnsi="Arial Narrow" w:cs="Arial"/>
          <w:color w:val="000000"/>
          <w:spacing w:val="11"/>
        </w:rPr>
        <w:t xml:space="preserve"> </w:t>
      </w:r>
      <w:r w:rsidRPr="00E27D49">
        <w:rPr>
          <w:rFonts w:ascii="Arial Narrow" w:hAnsi="Arial Narrow" w:cs="Arial"/>
          <w:color w:val="000000"/>
        </w:rPr>
        <w:t>pour</w:t>
      </w:r>
      <w:r w:rsidRPr="00E27D49">
        <w:rPr>
          <w:rFonts w:ascii="Arial Narrow" w:hAnsi="Arial Narrow" w:cs="Arial"/>
          <w:color w:val="000000"/>
          <w:spacing w:val="11"/>
        </w:rPr>
        <w:t xml:space="preserve"> </w:t>
      </w:r>
      <w:r w:rsidRPr="00E27D49">
        <w:rPr>
          <w:rFonts w:ascii="Arial Narrow" w:hAnsi="Arial Narrow" w:cs="Arial"/>
          <w:color w:val="000000"/>
        </w:rPr>
        <w:t>le</w:t>
      </w:r>
      <w:r w:rsidRPr="00E27D49">
        <w:rPr>
          <w:rFonts w:ascii="Arial Narrow" w:hAnsi="Arial Narrow" w:cs="Arial"/>
          <w:color w:val="000000"/>
          <w:spacing w:val="11"/>
        </w:rPr>
        <w:t xml:space="preserve"> </w:t>
      </w:r>
      <w:r w:rsidRPr="00E27D49">
        <w:rPr>
          <w:rFonts w:ascii="Arial Narrow" w:hAnsi="Arial Narrow" w:cs="Arial"/>
          <w:color w:val="000000"/>
        </w:rPr>
        <w:t>dépôt</w:t>
      </w:r>
      <w:r w:rsidRPr="00E27D49">
        <w:rPr>
          <w:rFonts w:ascii="Arial Narrow" w:hAnsi="Arial Narrow" w:cs="Arial"/>
          <w:color w:val="000000"/>
          <w:spacing w:val="11"/>
        </w:rPr>
        <w:t xml:space="preserve"> </w:t>
      </w:r>
      <w:r w:rsidRPr="00E27D49">
        <w:rPr>
          <w:rFonts w:ascii="Arial Narrow" w:hAnsi="Arial Narrow" w:cs="Arial"/>
          <w:color w:val="000000"/>
        </w:rPr>
        <w:t>des</w:t>
      </w:r>
      <w:r w:rsidRPr="00E27D49">
        <w:rPr>
          <w:rFonts w:ascii="Arial Narrow" w:hAnsi="Arial Narrow" w:cs="Arial"/>
          <w:color w:val="000000"/>
          <w:spacing w:val="11"/>
        </w:rPr>
        <w:t xml:space="preserve"> </w:t>
      </w:r>
      <w:r w:rsidRPr="00E27D49">
        <w:rPr>
          <w:rFonts w:ascii="Arial Narrow" w:hAnsi="Arial Narrow" w:cs="Arial"/>
          <w:color w:val="000000"/>
        </w:rPr>
        <w:t>offres conformément</w:t>
      </w:r>
      <w:r w:rsidRPr="00E27D49">
        <w:rPr>
          <w:rFonts w:ascii="Arial Narrow" w:hAnsi="Arial Narrow" w:cs="Arial"/>
          <w:color w:val="000000"/>
          <w:spacing w:val="1"/>
        </w:rPr>
        <w:t xml:space="preserve"> </w:t>
      </w:r>
      <w:r w:rsidRPr="00E27D49">
        <w:rPr>
          <w:rFonts w:ascii="Arial Narrow" w:hAnsi="Arial Narrow" w:cs="Arial"/>
          <w:color w:val="000000"/>
        </w:rPr>
        <w:t>à</w:t>
      </w:r>
      <w:r w:rsidRPr="00E27D49">
        <w:rPr>
          <w:rFonts w:ascii="Arial Narrow" w:hAnsi="Arial Narrow" w:cs="Arial"/>
          <w:color w:val="000000"/>
          <w:spacing w:val="1"/>
        </w:rPr>
        <w:t xml:space="preserve"> </w:t>
      </w:r>
      <w:r w:rsidRPr="00E27D49">
        <w:rPr>
          <w:rFonts w:ascii="Arial Narrow" w:hAnsi="Arial Narrow" w:cs="Arial"/>
          <w:color w:val="000000"/>
        </w:rPr>
        <w:t>l’Article</w:t>
      </w:r>
      <w:r w:rsidRPr="00E27D49">
        <w:rPr>
          <w:rFonts w:ascii="Arial Narrow" w:hAnsi="Arial Narrow" w:cs="Arial"/>
          <w:color w:val="000000"/>
          <w:spacing w:val="1"/>
        </w:rPr>
        <w:t xml:space="preserve"> </w:t>
      </w:r>
      <w:r w:rsidRPr="00E27D49">
        <w:rPr>
          <w:rFonts w:ascii="Arial Narrow" w:hAnsi="Arial Narrow" w:cs="Arial"/>
          <w:color w:val="000000"/>
        </w:rPr>
        <w:t>22</w:t>
      </w:r>
      <w:r w:rsidRPr="00E27D49">
        <w:rPr>
          <w:rFonts w:ascii="Arial Narrow" w:hAnsi="Arial Narrow" w:cs="Arial"/>
          <w:color w:val="000000"/>
          <w:spacing w:val="1"/>
        </w:rPr>
        <w:t xml:space="preserve"> </w:t>
      </w:r>
      <w:r w:rsidRPr="00E27D49">
        <w:rPr>
          <w:rFonts w:ascii="Arial Narrow" w:hAnsi="Arial Narrow" w:cs="Arial"/>
          <w:color w:val="000000"/>
        </w:rPr>
        <w:t>du</w:t>
      </w:r>
      <w:r w:rsidRPr="00E27D49">
        <w:rPr>
          <w:rFonts w:ascii="Arial Narrow" w:hAnsi="Arial Narrow" w:cs="Arial"/>
          <w:color w:val="000000"/>
          <w:spacing w:val="1"/>
        </w:rPr>
        <w:t xml:space="preserve"> </w:t>
      </w:r>
      <w:r w:rsidRPr="00E27D49">
        <w:rPr>
          <w:rFonts w:ascii="Arial Narrow" w:hAnsi="Arial Narrow" w:cs="Arial"/>
          <w:color w:val="000000"/>
        </w:rPr>
        <w:t>RGAO</w:t>
      </w:r>
      <w:r w:rsidRPr="00E27D49">
        <w:rPr>
          <w:rFonts w:ascii="Arial Narrow" w:hAnsi="Arial Narrow" w:cs="Arial"/>
          <w:color w:val="000000"/>
          <w:spacing w:val="1"/>
        </w:rPr>
        <w:t xml:space="preserve"> </w:t>
      </w:r>
      <w:r w:rsidRPr="00E27D49">
        <w:rPr>
          <w:rFonts w:ascii="Arial Narrow" w:hAnsi="Arial Narrow" w:cs="Arial"/>
          <w:color w:val="000000"/>
        </w:rPr>
        <w:t>sera</w:t>
      </w:r>
      <w:r w:rsidRPr="00E27D49">
        <w:rPr>
          <w:rFonts w:ascii="Arial Narrow" w:hAnsi="Arial Narrow" w:cs="Arial"/>
          <w:color w:val="000000"/>
          <w:spacing w:val="1"/>
        </w:rPr>
        <w:t xml:space="preserve"> </w:t>
      </w:r>
      <w:r w:rsidRPr="00E27D49">
        <w:rPr>
          <w:rFonts w:ascii="Arial Narrow" w:hAnsi="Arial Narrow" w:cs="Arial"/>
          <w:color w:val="000000"/>
        </w:rPr>
        <w:t>déclarée hors</w:t>
      </w:r>
      <w:r w:rsidRPr="00E27D49">
        <w:rPr>
          <w:rFonts w:ascii="Arial Narrow" w:hAnsi="Arial Narrow" w:cs="Arial"/>
          <w:color w:val="000000"/>
          <w:spacing w:val="6"/>
        </w:rPr>
        <w:t xml:space="preserve"> </w:t>
      </w:r>
      <w:r w:rsidRPr="00E27D49">
        <w:rPr>
          <w:rFonts w:ascii="Arial Narrow" w:hAnsi="Arial Narrow" w:cs="Arial"/>
          <w:color w:val="000000"/>
        </w:rPr>
        <w:t>délai</w:t>
      </w:r>
      <w:r w:rsidRPr="00E27D49">
        <w:rPr>
          <w:rFonts w:ascii="Arial Narrow" w:hAnsi="Arial Narrow" w:cs="Arial"/>
          <w:color w:val="000000"/>
          <w:spacing w:val="6"/>
        </w:rPr>
        <w:t xml:space="preserve"> </w:t>
      </w:r>
      <w:r w:rsidRPr="00E27D49">
        <w:rPr>
          <w:rFonts w:ascii="Arial Narrow" w:hAnsi="Arial Narrow" w:cs="Arial"/>
          <w:color w:val="000000"/>
        </w:rPr>
        <w:t>et,</w:t>
      </w:r>
      <w:r w:rsidRPr="00E27D49">
        <w:rPr>
          <w:rFonts w:ascii="Arial Narrow" w:hAnsi="Arial Narrow" w:cs="Arial"/>
          <w:color w:val="000000"/>
          <w:spacing w:val="6"/>
        </w:rPr>
        <w:t xml:space="preserve"> </w:t>
      </w:r>
      <w:r w:rsidRPr="00E27D49">
        <w:rPr>
          <w:rFonts w:ascii="Arial Narrow" w:hAnsi="Arial Narrow" w:cs="Arial"/>
          <w:color w:val="000000"/>
        </w:rPr>
        <w:t>par</w:t>
      </w:r>
      <w:r w:rsidRPr="00E27D49">
        <w:rPr>
          <w:rFonts w:ascii="Arial Narrow" w:hAnsi="Arial Narrow" w:cs="Arial"/>
          <w:color w:val="000000"/>
          <w:spacing w:val="6"/>
        </w:rPr>
        <w:t xml:space="preserve"> </w:t>
      </w:r>
      <w:r w:rsidRPr="00E27D49">
        <w:rPr>
          <w:rFonts w:ascii="Arial Narrow" w:hAnsi="Arial Narrow" w:cs="Arial"/>
          <w:color w:val="000000"/>
        </w:rPr>
        <w:t>conséquent,</w:t>
      </w:r>
      <w:r w:rsidRPr="00E27D49">
        <w:rPr>
          <w:rFonts w:ascii="Arial Narrow" w:hAnsi="Arial Narrow" w:cs="Arial"/>
          <w:color w:val="000000"/>
          <w:spacing w:val="6"/>
        </w:rPr>
        <w:t xml:space="preserve"> </w:t>
      </w:r>
      <w:r w:rsidRPr="00E27D49">
        <w:rPr>
          <w:rFonts w:ascii="Arial Narrow" w:hAnsi="Arial Narrow" w:cs="Arial"/>
          <w:color w:val="000000"/>
        </w:rPr>
        <w:t>rejetée.</w:t>
      </w:r>
    </w:p>
    <w:p w14:paraId="3B235ADF" w14:textId="77777777" w:rsidR="00EB441F" w:rsidRPr="00E27D49" w:rsidRDefault="00661F1D" w:rsidP="006705D7">
      <w:pPr>
        <w:pStyle w:val="Titre3"/>
        <w:numPr>
          <w:ilvl w:val="0"/>
          <w:numId w:val="0"/>
        </w:numPr>
        <w:ind w:left="720" w:hanging="720"/>
        <w:rPr>
          <w:color w:val="000000"/>
        </w:rPr>
      </w:pPr>
      <w:bookmarkStart w:id="141" w:name="_Toc486416445"/>
      <w:bookmarkStart w:id="142" w:name="_Toc487280446"/>
      <w:bookmarkStart w:id="143" w:name="_Toc487353952"/>
      <w:bookmarkStart w:id="144" w:name="_Toc61542202"/>
      <w:r w:rsidRPr="00E27D49">
        <w:rPr>
          <w:color w:val="000000"/>
        </w:rPr>
        <w:lastRenderedPageBreak/>
        <w:t>Article 24 : Modification, substitution et retrait des offres</w:t>
      </w:r>
      <w:bookmarkEnd w:id="141"/>
      <w:bookmarkEnd w:id="142"/>
      <w:bookmarkEnd w:id="143"/>
      <w:bookmarkEnd w:id="144"/>
    </w:p>
    <w:p w14:paraId="5661E5C4"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24.1. Un</w:t>
      </w:r>
      <w:r w:rsidRPr="00E27D49">
        <w:rPr>
          <w:rFonts w:ascii="Arial Narrow" w:hAnsi="Arial Narrow" w:cs="Arial"/>
          <w:color w:val="000000"/>
          <w:spacing w:val="24"/>
        </w:rPr>
        <w:t xml:space="preserve"> </w:t>
      </w:r>
      <w:r w:rsidRPr="00E27D49">
        <w:rPr>
          <w:rFonts w:ascii="Arial Narrow" w:hAnsi="Arial Narrow" w:cs="Arial"/>
          <w:color w:val="000000"/>
        </w:rPr>
        <w:t>Soumissionnaire</w:t>
      </w:r>
      <w:r w:rsidRPr="00E27D49">
        <w:rPr>
          <w:rFonts w:ascii="Arial Narrow" w:hAnsi="Arial Narrow" w:cs="Arial"/>
          <w:color w:val="000000"/>
          <w:spacing w:val="24"/>
        </w:rPr>
        <w:t xml:space="preserve"> </w:t>
      </w:r>
      <w:r w:rsidRPr="00E27D49">
        <w:rPr>
          <w:rFonts w:ascii="Arial Narrow" w:hAnsi="Arial Narrow" w:cs="Arial"/>
          <w:color w:val="000000"/>
        </w:rPr>
        <w:t>peut</w:t>
      </w:r>
      <w:r w:rsidRPr="00E27D49">
        <w:rPr>
          <w:rFonts w:ascii="Arial Narrow" w:hAnsi="Arial Narrow" w:cs="Arial"/>
          <w:color w:val="000000"/>
          <w:spacing w:val="24"/>
        </w:rPr>
        <w:t xml:space="preserve"> </w:t>
      </w:r>
      <w:r w:rsidRPr="00E27D49">
        <w:rPr>
          <w:rFonts w:ascii="Arial Narrow" w:hAnsi="Arial Narrow" w:cs="Arial"/>
          <w:color w:val="000000"/>
        </w:rPr>
        <w:t>modifier,</w:t>
      </w:r>
      <w:r w:rsidRPr="00E27D49">
        <w:rPr>
          <w:rFonts w:ascii="Arial Narrow" w:hAnsi="Arial Narrow" w:cs="Arial"/>
          <w:color w:val="000000"/>
          <w:spacing w:val="24"/>
        </w:rPr>
        <w:t xml:space="preserve"> </w:t>
      </w:r>
      <w:r w:rsidRPr="00E27D49">
        <w:rPr>
          <w:rFonts w:ascii="Arial Narrow" w:hAnsi="Arial Narrow" w:cs="Arial"/>
          <w:color w:val="000000"/>
        </w:rPr>
        <w:t>remplacer ou retirer son offre après l’avoir déposée, à condition</w:t>
      </w:r>
      <w:r w:rsidRPr="00E27D49">
        <w:rPr>
          <w:rFonts w:ascii="Arial Narrow" w:hAnsi="Arial Narrow" w:cs="Arial"/>
          <w:color w:val="000000"/>
          <w:spacing w:val="8"/>
        </w:rPr>
        <w:t xml:space="preserve"> </w:t>
      </w:r>
      <w:r w:rsidRPr="00E27D49">
        <w:rPr>
          <w:rFonts w:ascii="Arial Narrow" w:hAnsi="Arial Narrow" w:cs="Arial"/>
          <w:color w:val="000000"/>
        </w:rPr>
        <w:t>que</w:t>
      </w:r>
      <w:r w:rsidRPr="00E27D49">
        <w:rPr>
          <w:rFonts w:ascii="Arial Narrow" w:hAnsi="Arial Narrow" w:cs="Arial"/>
          <w:color w:val="000000"/>
          <w:spacing w:val="8"/>
        </w:rPr>
        <w:t xml:space="preserve"> </w:t>
      </w:r>
      <w:r w:rsidRPr="00E27D49">
        <w:rPr>
          <w:rFonts w:ascii="Arial Narrow" w:hAnsi="Arial Narrow" w:cs="Arial"/>
          <w:color w:val="000000"/>
        </w:rPr>
        <w:t>la</w:t>
      </w:r>
      <w:r w:rsidRPr="00E27D49">
        <w:rPr>
          <w:rFonts w:ascii="Arial Narrow" w:hAnsi="Arial Narrow" w:cs="Arial"/>
          <w:color w:val="000000"/>
          <w:spacing w:val="8"/>
        </w:rPr>
        <w:t xml:space="preserve"> </w:t>
      </w:r>
      <w:r w:rsidRPr="00E27D49">
        <w:rPr>
          <w:rFonts w:ascii="Arial Narrow" w:hAnsi="Arial Narrow" w:cs="Arial"/>
          <w:color w:val="000000"/>
        </w:rPr>
        <w:t>notification</w:t>
      </w:r>
      <w:r w:rsidRPr="00E27D49">
        <w:rPr>
          <w:rFonts w:ascii="Arial Narrow" w:hAnsi="Arial Narrow" w:cs="Arial"/>
          <w:color w:val="000000"/>
          <w:spacing w:val="8"/>
        </w:rPr>
        <w:t xml:space="preserve"> </w:t>
      </w:r>
      <w:r w:rsidRPr="00E27D49">
        <w:rPr>
          <w:rFonts w:ascii="Arial Narrow" w:hAnsi="Arial Narrow" w:cs="Arial"/>
          <w:color w:val="000000"/>
        </w:rPr>
        <w:t>écrite</w:t>
      </w:r>
      <w:r w:rsidRPr="00E27D49">
        <w:rPr>
          <w:rFonts w:ascii="Arial Narrow" w:hAnsi="Arial Narrow" w:cs="Arial"/>
          <w:color w:val="000000"/>
          <w:spacing w:val="8"/>
        </w:rPr>
        <w:t xml:space="preserve"> </w:t>
      </w:r>
      <w:r w:rsidRPr="00E27D49">
        <w:rPr>
          <w:rFonts w:ascii="Arial Narrow" w:hAnsi="Arial Narrow" w:cs="Arial"/>
          <w:color w:val="000000"/>
        </w:rPr>
        <w:t>de</w:t>
      </w:r>
      <w:r w:rsidRPr="00E27D49">
        <w:rPr>
          <w:rFonts w:ascii="Arial Narrow" w:hAnsi="Arial Narrow" w:cs="Arial"/>
          <w:color w:val="000000"/>
          <w:spacing w:val="8"/>
        </w:rPr>
        <w:t xml:space="preserve"> </w:t>
      </w:r>
      <w:r w:rsidRPr="00E27D49">
        <w:rPr>
          <w:rFonts w:ascii="Arial Narrow" w:hAnsi="Arial Narrow" w:cs="Arial"/>
          <w:color w:val="000000"/>
        </w:rPr>
        <w:t>la</w:t>
      </w:r>
      <w:r w:rsidRPr="00E27D49">
        <w:rPr>
          <w:rFonts w:ascii="Arial Narrow" w:hAnsi="Arial Narrow" w:cs="Arial"/>
          <w:color w:val="000000"/>
          <w:spacing w:val="8"/>
        </w:rPr>
        <w:t xml:space="preserve"> </w:t>
      </w:r>
      <w:r w:rsidRPr="00E27D49">
        <w:rPr>
          <w:rFonts w:ascii="Arial Narrow" w:hAnsi="Arial Narrow" w:cs="Arial"/>
          <w:color w:val="000000"/>
        </w:rPr>
        <w:t>modification</w:t>
      </w:r>
      <w:r w:rsidRPr="00E27D49">
        <w:rPr>
          <w:rFonts w:ascii="Arial Narrow" w:hAnsi="Arial Narrow" w:cs="Arial"/>
          <w:color w:val="000000"/>
          <w:spacing w:val="20"/>
        </w:rPr>
        <w:t xml:space="preserve"> </w:t>
      </w:r>
      <w:r w:rsidRPr="00E27D49">
        <w:rPr>
          <w:rFonts w:ascii="Arial Narrow" w:hAnsi="Arial Narrow" w:cs="Arial"/>
          <w:color w:val="000000"/>
        </w:rPr>
        <w:t>ou</w:t>
      </w:r>
      <w:r w:rsidRPr="00E27D49">
        <w:rPr>
          <w:rFonts w:ascii="Arial Narrow" w:hAnsi="Arial Narrow" w:cs="Arial"/>
          <w:color w:val="000000"/>
          <w:spacing w:val="20"/>
        </w:rPr>
        <w:t xml:space="preserve"> </w:t>
      </w:r>
      <w:r w:rsidRPr="00E27D49">
        <w:rPr>
          <w:rFonts w:ascii="Arial Narrow" w:hAnsi="Arial Narrow" w:cs="Arial"/>
          <w:color w:val="000000"/>
        </w:rPr>
        <w:t>du</w:t>
      </w:r>
      <w:r w:rsidRPr="00E27D49">
        <w:rPr>
          <w:rFonts w:ascii="Arial Narrow" w:hAnsi="Arial Narrow" w:cs="Arial"/>
          <w:color w:val="000000"/>
          <w:spacing w:val="20"/>
        </w:rPr>
        <w:t xml:space="preserve"> </w:t>
      </w:r>
      <w:r w:rsidRPr="00E27D49">
        <w:rPr>
          <w:rFonts w:ascii="Arial Narrow" w:hAnsi="Arial Narrow" w:cs="Arial"/>
          <w:color w:val="000000"/>
        </w:rPr>
        <w:t>retrait,</w:t>
      </w:r>
      <w:r w:rsidRPr="00E27D49">
        <w:rPr>
          <w:rFonts w:ascii="Arial Narrow" w:hAnsi="Arial Narrow" w:cs="Arial"/>
          <w:color w:val="000000"/>
          <w:spacing w:val="20"/>
        </w:rPr>
        <w:t xml:space="preserve"> </w:t>
      </w:r>
      <w:r w:rsidRPr="00E27D49">
        <w:rPr>
          <w:rFonts w:ascii="Arial Narrow" w:hAnsi="Arial Narrow" w:cs="Arial"/>
          <w:color w:val="000000"/>
        </w:rPr>
        <w:t>soit</w:t>
      </w:r>
      <w:r w:rsidRPr="00E27D49">
        <w:rPr>
          <w:rFonts w:ascii="Arial Narrow" w:hAnsi="Arial Narrow" w:cs="Arial"/>
          <w:color w:val="000000"/>
          <w:spacing w:val="20"/>
        </w:rPr>
        <w:t xml:space="preserve"> </w:t>
      </w:r>
      <w:r w:rsidRPr="00E27D49">
        <w:rPr>
          <w:rFonts w:ascii="Arial Narrow" w:hAnsi="Arial Narrow" w:cs="Arial"/>
          <w:color w:val="000000"/>
        </w:rPr>
        <w:t>reçue</w:t>
      </w:r>
      <w:r w:rsidRPr="00E27D49">
        <w:rPr>
          <w:rFonts w:ascii="Arial Narrow" w:hAnsi="Arial Narrow" w:cs="Arial"/>
          <w:color w:val="000000"/>
          <w:spacing w:val="20"/>
        </w:rPr>
        <w:t xml:space="preserve"> </w:t>
      </w:r>
      <w:r w:rsidRPr="00E27D49">
        <w:rPr>
          <w:rFonts w:ascii="Arial Narrow" w:hAnsi="Arial Narrow" w:cs="Arial"/>
          <w:color w:val="000000"/>
        </w:rPr>
        <w:t>par</w:t>
      </w:r>
      <w:r w:rsidRPr="00E27D49">
        <w:rPr>
          <w:rFonts w:ascii="Arial Narrow" w:hAnsi="Arial Narrow" w:cs="Arial"/>
          <w:color w:val="000000"/>
          <w:spacing w:val="20"/>
        </w:rPr>
        <w:t xml:space="preserve"> </w:t>
      </w:r>
      <w:r w:rsidRPr="00E27D49">
        <w:rPr>
          <w:rFonts w:ascii="Arial Narrow" w:hAnsi="Arial Narrow" w:cs="Arial"/>
          <w:color w:val="000000"/>
        </w:rPr>
        <w:t>l</w:t>
      </w:r>
      <w:r w:rsidR="005E792E" w:rsidRPr="00E27D49">
        <w:rPr>
          <w:rFonts w:ascii="Arial Narrow" w:hAnsi="Arial Narrow" w:cs="Arial"/>
          <w:color w:val="000000"/>
        </w:rPr>
        <w:t>e Maître d’Ouvrage</w:t>
      </w:r>
      <w:r w:rsidRPr="00E27D49">
        <w:rPr>
          <w:rFonts w:ascii="Arial Narrow" w:hAnsi="Arial Narrow" w:cs="Arial"/>
          <w:color w:val="000000"/>
          <w:spacing w:val="10"/>
        </w:rPr>
        <w:t xml:space="preserve"> </w:t>
      </w:r>
      <w:r w:rsidRPr="00E27D49">
        <w:rPr>
          <w:rFonts w:ascii="Arial Narrow" w:hAnsi="Arial Narrow" w:cs="Arial"/>
          <w:color w:val="000000"/>
          <w:spacing w:val="5"/>
        </w:rPr>
        <w:t>avan</w:t>
      </w:r>
      <w:r w:rsidRPr="00E27D49">
        <w:rPr>
          <w:rFonts w:ascii="Arial Narrow" w:hAnsi="Arial Narrow" w:cs="Arial"/>
          <w:color w:val="000000"/>
        </w:rPr>
        <w:t>t</w:t>
      </w:r>
      <w:r w:rsidRPr="00E27D49">
        <w:rPr>
          <w:rFonts w:ascii="Arial Narrow" w:hAnsi="Arial Narrow" w:cs="Arial"/>
          <w:color w:val="000000"/>
          <w:spacing w:val="10"/>
        </w:rPr>
        <w:t xml:space="preserve"> </w:t>
      </w:r>
      <w:r w:rsidRPr="00E27D49">
        <w:rPr>
          <w:rFonts w:ascii="Arial Narrow" w:hAnsi="Arial Narrow" w:cs="Arial"/>
          <w:color w:val="000000"/>
          <w:spacing w:val="5"/>
        </w:rPr>
        <w:t>l’achèvemen</w:t>
      </w:r>
      <w:r w:rsidRPr="00E27D49">
        <w:rPr>
          <w:rFonts w:ascii="Arial Narrow" w:hAnsi="Arial Narrow" w:cs="Arial"/>
          <w:color w:val="000000"/>
        </w:rPr>
        <w:t>t</w:t>
      </w:r>
      <w:r w:rsidRPr="00E27D49">
        <w:rPr>
          <w:rFonts w:ascii="Arial Narrow" w:hAnsi="Arial Narrow" w:cs="Arial"/>
          <w:color w:val="000000"/>
          <w:spacing w:val="10"/>
        </w:rPr>
        <w:t xml:space="preserve"> </w:t>
      </w:r>
      <w:r w:rsidRPr="00E27D49">
        <w:rPr>
          <w:rFonts w:ascii="Arial Narrow" w:hAnsi="Arial Narrow" w:cs="Arial"/>
          <w:color w:val="000000"/>
          <w:spacing w:val="5"/>
        </w:rPr>
        <w:t>d</w:t>
      </w:r>
      <w:r w:rsidRPr="00E27D49">
        <w:rPr>
          <w:rFonts w:ascii="Arial Narrow" w:hAnsi="Arial Narrow" w:cs="Arial"/>
          <w:color w:val="000000"/>
        </w:rPr>
        <w:t xml:space="preserve">u </w:t>
      </w:r>
      <w:r w:rsidRPr="00E27D49">
        <w:rPr>
          <w:rFonts w:ascii="Arial Narrow" w:hAnsi="Arial Narrow" w:cs="Arial"/>
          <w:color w:val="000000"/>
          <w:spacing w:val="5"/>
        </w:rPr>
        <w:t xml:space="preserve">délai </w:t>
      </w:r>
      <w:r w:rsidRPr="00E27D49">
        <w:rPr>
          <w:rFonts w:ascii="Arial Narrow" w:hAnsi="Arial Narrow" w:cs="Arial"/>
          <w:color w:val="000000"/>
        </w:rPr>
        <w:t>prescrit</w:t>
      </w:r>
      <w:r w:rsidRPr="00E27D49">
        <w:rPr>
          <w:rFonts w:ascii="Arial Narrow" w:hAnsi="Arial Narrow" w:cs="Arial"/>
          <w:color w:val="000000"/>
          <w:spacing w:val="7"/>
        </w:rPr>
        <w:t xml:space="preserve"> </w:t>
      </w:r>
      <w:r w:rsidRPr="00E27D49">
        <w:rPr>
          <w:rFonts w:ascii="Arial Narrow" w:hAnsi="Arial Narrow" w:cs="Arial"/>
          <w:color w:val="000000"/>
        </w:rPr>
        <w:t>pour</w:t>
      </w:r>
      <w:r w:rsidRPr="00E27D49">
        <w:rPr>
          <w:rFonts w:ascii="Arial Narrow" w:hAnsi="Arial Narrow" w:cs="Arial"/>
          <w:color w:val="000000"/>
          <w:spacing w:val="7"/>
        </w:rPr>
        <w:t xml:space="preserve"> </w:t>
      </w:r>
      <w:r w:rsidRPr="00E27D49">
        <w:rPr>
          <w:rFonts w:ascii="Arial Narrow" w:hAnsi="Arial Narrow" w:cs="Arial"/>
          <w:color w:val="000000"/>
        </w:rPr>
        <w:t>le</w:t>
      </w:r>
      <w:r w:rsidRPr="00E27D49">
        <w:rPr>
          <w:rFonts w:ascii="Arial Narrow" w:hAnsi="Arial Narrow" w:cs="Arial"/>
          <w:color w:val="000000"/>
          <w:spacing w:val="7"/>
        </w:rPr>
        <w:t xml:space="preserve"> </w:t>
      </w:r>
      <w:r w:rsidRPr="00E27D49">
        <w:rPr>
          <w:rFonts w:ascii="Arial Narrow" w:hAnsi="Arial Narrow" w:cs="Arial"/>
          <w:color w:val="000000"/>
        </w:rPr>
        <w:t>dépôt</w:t>
      </w:r>
      <w:r w:rsidRPr="00E27D49">
        <w:rPr>
          <w:rFonts w:ascii="Arial Narrow" w:hAnsi="Arial Narrow" w:cs="Arial"/>
          <w:color w:val="000000"/>
          <w:spacing w:val="7"/>
        </w:rPr>
        <w:t xml:space="preserve"> </w:t>
      </w:r>
      <w:r w:rsidRPr="00E27D49">
        <w:rPr>
          <w:rFonts w:ascii="Arial Narrow" w:hAnsi="Arial Narrow" w:cs="Arial"/>
          <w:color w:val="000000"/>
        </w:rPr>
        <w:t>des</w:t>
      </w:r>
      <w:r w:rsidRPr="00E27D49">
        <w:rPr>
          <w:rFonts w:ascii="Arial Narrow" w:hAnsi="Arial Narrow" w:cs="Arial"/>
          <w:color w:val="000000"/>
          <w:spacing w:val="7"/>
        </w:rPr>
        <w:t xml:space="preserve"> </w:t>
      </w:r>
      <w:r w:rsidRPr="00E27D49">
        <w:rPr>
          <w:rFonts w:ascii="Arial Narrow" w:hAnsi="Arial Narrow" w:cs="Arial"/>
          <w:color w:val="000000"/>
        </w:rPr>
        <w:t>offres.</w:t>
      </w:r>
      <w:r w:rsidRPr="00E27D49">
        <w:rPr>
          <w:rFonts w:ascii="Arial Narrow" w:hAnsi="Arial Narrow" w:cs="Arial"/>
          <w:color w:val="000000"/>
          <w:spacing w:val="7"/>
        </w:rPr>
        <w:t xml:space="preserve"> </w:t>
      </w:r>
      <w:r w:rsidRPr="00E27D49">
        <w:rPr>
          <w:rFonts w:ascii="Arial Narrow" w:hAnsi="Arial Narrow" w:cs="Arial"/>
          <w:color w:val="000000"/>
        </w:rPr>
        <w:t>Ladite</w:t>
      </w:r>
      <w:r w:rsidRPr="00E27D49">
        <w:rPr>
          <w:rFonts w:ascii="Arial Narrow" w:hAnsi="Arial Narrow" w:cs="Arial"/>
          <w:color w:val="000000"/>
          <w:spacing w:val="7"/>
        </w:rPr>
        <w:t xml:space="preserve"> </w:t>
      </w:r>
      <w:r w:rsidRPr="00E27D49">
        <w:rPr>
          <w:rFonts w:ascii="Arial Narrow" w:hAnsi="Arial Narrow" w:cs="Arial"/>
          <w:color w:val="000000"/>
        </w:rPr>
        <w:t>notification doit être signée par un représentant habilité en application de l’article 20.2 du RGAO. La modification ou l’offre de remplacement correspondante doit être jointe à la notification</w:t>
      </w:r>
      <w:r w:rsidR="00EB441F" w:rsidRPr="00E27D49">
        <w:rPr>
          <w:rFonts w:ascii="Arial Narrow" w:hAnsi="Arial Narrow" w:cs="Arial"/>
          <w:color w:val="000000"/>
        </w:rPr>
        <w:t xml:space="preserve"> </w:t>
      </w:r>
      <w:r w:rsidRPr="00E27D49">
        <w:rPr>
          <w:rFonts w:ascii="Arial Narrow" w:hAnsi="Arial Narrow" w:cs="Arial"/>
          <w:color w:val="000000"/>
        </w:rPr>
        <w:t>écrite.</w:t>
      </w:r>
      <w:r w:rsidR="00EB441F" w:rsidRPr="00E27D49">
        <w:rPr>
          <w:rFonts w:ascii="Arial Narrow" w:hAnsi="Arial Narrow" w:cs="Arial"/>
          <w:color w:val="000000"/>
        </w:rPr>
        <w:t xml:space="preserve"> </w:t>
      </w:r>
      <w:r w:rsidRPr="00E27D49">
        <w:rPr>
          <w:rFonts w:ascii="Arial Narrow" w:hAnsi="Arial Narrow" w:cs="Arial"/>
          <w:color w:val="000000"/>
        </w:rPr>
        <w:t>Les</w:t>
      </w:r>
      <w:r w:rsidR="00EB441F" w:rsidRPr="00E27D49">
        <w:rPr>
          <w:rFonts w:ascii="Arial Narrow" w:hAnsi="Arial Narrow" w:cs="Arial"/>
          <w:color w:val="000000"/>
        </w:rPr>
        <w:t xml:space="preserve"> </w:t>
      </w:r>
      <w:r w:rsidRPr="00E27D49">
        <w:rPr>
          <w:rFonts w:ascii="Arial Narrow" w:hAnsi="Arial Narrow" w:cs="Arial"/>
          <w:color w:val="000000"/>
        </w:rPr>
        <w:t>enveloppes</w:t>
      </w:r>
      <w:r w:rsidR="00EB441F" w:rsidRPr="00E27D49">
        <w:rPr>
          <w:rFonts w:ascii="Arial Narrow" w:hAnsi="Arial Narrow" w:cs="Arial"/>
          <w:color w:val="000000"/>
        </w:rPr>
        <w:t xml:space="preserve"> </w:t>
      </w:r>
      <w:r w:rsidRPr="00E27D49">
        <w:rPr>
          <w:rFonts w:ascii="Arial Narrow" w:hAnsi="Arial Narrow" w:cs="Arial"/>
          <w:color w:val="000000"/>
        </w:rPr>
        <w:t>doivent porter clairement selon le cas, la mention « RETRAIT » et « OFFRE DE REMPLACEMENT</w:t>
      </w:r>
      <w:r w:rsidRPr="00E27D49">
        <w:rPr>
          <w:rFonts w:ascii="Arial Narrow" w:hAnsi="Arial Narrow" w:cs="Arial"/>
          <w:color w:val="000000"/>
          <w:spacing w:val="6"/>
        </w:rPr>
        <w:t xml:space="preserve"> </w:t>
      </w:r>
      <w:r w:rsidRPr="00E27D49">
        <w:rPr>
          <w:rFonts w:ascii="Arial Narrow" w:hAnsi="Arial Narrow" w:cs="Arial"/>
          <w:color w:val="000000"/>
        </w:rPr>
        <w:t>»</w:t>
      </w:r>
      <w:r w:rsidRPr="00E27D49">
        <w:rPr>
          <w:rFonts w:ascii="Arial Narrow" w:hAnsi="Arial Narrow" w:cs="Arial"/>
          <w:color w:val="000000"/>
          <w:spacing w:val="6"/>
        </w:rPr>
        <w:t xml:space="preserve"> </w:t>
      </w:r>
      <w:r w:rsidRPr="00E27D49">
        <w:rPr>
          <w:rFonts w:ascii="Arial Narrow" w:hAnsi="Arial Narrow" w:cs="Arial"/>
          <w:color w:val="000000"/>
        </w:rPr>
        <w:t>ou</w:t>
      </w:r>
      <w:r w:rsidRPr="00E27D49">
        <w:rPr>
          <w:rFonts w:ascii="Arial Narrow" w:hAnsi="Arial Narrow" w:cs="Arial"/>
          <w:color w:val="000000"/>
          <w:spacing w:val="6"/>
        </w:rPr>
        <w:t xml:space="preserve"> </w:t>
      </w:r>
      <w:r w:rsidRPr="00E27D49">
        <w:rPr>
          <w:rFonts w:ascii="Arial Narrow" w:hAnsi="Arial Narrow" w:cs="Arial"/>
          <w:color w:val="000000"/>
        </w:rPr>
        <w:t>«</w:t>
      </w:r>
      <w:r w:rsidRPr="00E27D49">
        <w:rPr>
          <w:rFonts w:ascii="Arial Narrow" w:hAnsi="Arial Narrow" w:cs="Arial"/>
          <w:color w:val="000000"/>
          <w:spacing w:val="6"/>
        </w:rPr>
        <w:t xml:space="preserve"> </w:t>
      </w:r>
      <w:r w:rsidRPr="00E27D49">
        <w:rPr>
          <w:rFonts w:ascii="Arial Narrow" w:hAnsi="Arial Narrow" w:cs="Arial"/>
          <w:color w:val="000000"/>
        </w:rPr>
        <w:t>MODIFICATION</w:t>
      </w:r>
      <w:r w:rsidRPr="00E27D49">
        <w:rPr>
          <w:rFonts w:ascii="Arial Narrow" w:hAnsi="Arial Narrow" w:cs="Arial"/>
          <w:color w:val="000000"/>
          <w:spacing w:val="6"/>
        </w:rPr>
        <w:t xml:space="preserve"> </w:t>
      </w:r>
      <w:r w:rsidRPr="00E27D49">
        <w:rPr>
          <w:rFonts w:ascii="Arial Narrow" w:hAnsi="Arial Narrow" w:cs="Arial"/>
          <w:color w:val="000000"/>
        </w:rPr>
        <w:t>».</w:t>
      </w:r>
    </w:p>
    <w:p w14:paraId="04B8785B"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24.2. La notification de modification, de rempla</w:t>
      </w:r>
      <w:r w:rsidRPr="00E27D49">
        <w:rPr>
          <w:rFonts w:ascii="Arial Narrow" w:hAnsi="Arial Narrow" w:cs="Arial"/>
          <w:color w:val="000000"/>
          <w:spacing w:val="5"/>
        </w:rPr>
        <w:t>cemen</w:t>
      </w:r>
      <w:r w:rsidRPr="00E27D49">
        <w:rPr>
          <w:rFonts w:ascii="Arial Narrow" w:hAnsi="Arial Narrow" w:cs="Arial"/>
          <w:color w:val="000000"/>
        </w:rPr>
        <w:t xml:space="preserve">t </w:t>
      </w:r>
      <w:r w:rsidRPr="00E27D49">
        <w:rPr>
          <w:rFonts w:ascii="Arial Narrow" w:hAnsi="Arial Narrow" w:cs="Arial"/>
          <w:color w:val="000000"/>
          <w:spacing w:val="5"/>
        </w:rPr>
        <w:t>o</w:t>
      </w:r>
      <w:r w:rsidRPr="00E27D49">
        <w:rPr>
          <w:rFonts w:ascii="Arial Narrow" w:hAnsi="Arial Narrow" w:cs="Arial"/>
          <w:color w:val="000000"/>
        </w:rPr>
        <w:t>u</w:t>
      </w:r>
      <w:r w:rsidR="00EB441F" w:rsidRPr="00E27D49">
        <w:rPr>
          <w:rFonts w:ascii="Arial Narrow" w:hAnsi="Arial Narrow" w:cs="Arial"/>
          <w:color w:val="000000"/>
        </w:rPr>
        <w:t xml:space="preserve"> </w:t>
      </w:r>
      <w:r w:rsidRPr="00E27D49">
        <w:rPr>
          <w:rFonts w:ascii="Arial Narrow" w:hAnsi="Arial Narrow" w:cs="Arial"/>
          <w:color w:val="000000"/>
          <w:spacing w:val="5"/>
        </w:rPr>
        <w:t>d</w:t>
      </w:r>
      <w:r w:rsidRPr="00E27D49">
        <w:rPr>
          <w:rFonts w:ascii="Arial Narrow" w:hAnsi="Arial Narrow" w:cs="Arial"/>
          <w:color w:val="000000"/>
        </w:rPr>
        <w:t xml:space="preserve">e </w:t>
      </w:r>
      <w:r w:rsidRPr="00E27D49">
        <w:rPr>
          <w:rFonts w:ascii="Arial Narrow" w:hAnsi="Arial Narrow" w:cs="Arial"/>
          <w:color w:val="000000"/>
          <w:spacing w:val="5"/>
        </w:rPr>
        <w:t>retrai</w:t>
      </w:r>
      <w:r w:rsidRPr="00E27D49">
        <w:rPr>
          <w:rFonts w:ascii="Arial Narrow" w:hAnsi="Arial Narrow" w:cs="Arial"/>
          <w:color w:val="000000"/>
        </w:rPr>
        <w:t>t</w:t>
      </w:r>
      <w:r w:rsidRPr="00E27D49">
        <w:rPr>
          <w:rFonts w:ascii="Arial Narrow" w:hAnsi="Arial Narrow" w:cs="Arial"/>
          <w:color w:val="000000"/>
          <w:spacing w:val="3"/>
        </w:rPr>
        <w:t xml:space="preserve"> </w:t>
      </w:r>
      <w:r w:rsidRPr="00E27D49">
        <w:rPr>
          <w:rFonts w:ascii="Arial Narrow" w:hAnsi="Arial Narrow" w:cs="Arial"/>
          <w:color w:val="000000"/>
          <w:spacing w:val="5"/>
        </w:rPr>
        <w:t>d</w:t>
      </w:r>
      <w:r w:rsidRPr="00E27D49">
        <w:rPr>
          <w:rFonts w:ascii="Arial Narrow" w:hAnsi="Arial Narrow" w:cs="Arial"/>
          <w:color w:val="000000"/>
        </w:rPr>
        <w:t xml:space="preserve">e </w:t>
      </w:r>
      <w:r w:rsidRPr="00E27D49">
        <w:rPr>
          <w:rFonts w:ascii="Arial Narrow" w:hAnsi="Arial Narrow" w:cs="Arial"/>
          <w:color w:val="000000"/>
          <w:spacing w:val="5"/>
        </w:rPr>
        <w:t>l’offr</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pa</w:t>
      </w:r>
      <w:r w:rsidRPr="00E27D49">
        <w:rPr>
          <w:rFonts w:ascii="Arial Narrow" w:hAnsi="Arial Narrow" w:cs="Arial"/>
          <w:color w:val="000000"/>
        </w:rPr>
        <w:t>r</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le </w:t>
      </w:r>
      <w:r w:rsidRPr="00E27D49">
        <w:rPr>
          <w:rFonts w:ascii="Arial Narrow" w:hAnsi="Arial Narrow" w:cs="Arial"/>
          <w:color w:val="000000"/>
          <w:spacing w:val="1"/>
        </w:rPr>
        <w:t>Soumissionnair</w:t>
      </w:r>
      <w:r w:rsidRPr="00E27D49">
        <w:rPr>
          <w:rFonts w:ascii="Arial Narrow" w:hAnsi="Arial Narrow" w:cs="Arial"/>
          <w:color w:val="000000"/>
        </w:rPr>
        <w:t xml:space="preserve">e </w:t>
      </w:r>
      <w:r w:rsidRPr="00E27D49">
        <w:rPr>
          <w:rFonts w:ascii="Arial Narrow" w:hAnsi="Arial Narrow" w:cs="Arial"/>
          <w:color w:val="000000"/>
          <w:spacing w:val="1"/>
        </w:rPr>
        <w:t>ser</w:t>
      </w:r>
      <w:r w:rsidRPr="00E27D49">
        <w:rPr>
          <w:rFonts w:ascii="Arial Narrow" w:hAnsi="Arial Narrow" w:cs="Arial"/>
          <w:color w:val="000000"/>
        </w:rPr>
        <w:t>a</w:t>
      </w:r>
      <w:r w:rsidR="00EB441F" w:rsidRPr="00E27D49">
        <w:rPr>
          <w:rFonts w:ascii="Arial Narrow" w:hAnsi="Arial Narrow" w:cs="Arial"/>
          <w:color w:val="000000"/>
        </w:rPr>
        <w:t xml:space="preserve"> </w:t>
      </w:r>
      <w:r w:rsidRPr="00E27D49">
        <w:rPr>
          <w:rFonts w:ascii="Arial Narrow" w:hAnsi="Arial Narrow" w:cs="Arial"/>
          <w:color w:val="000000"/>
          <w:spacing w:val="1"/>
        </w:rPr>
        <w:t>préparée</w:t>
      </w:r>
      <w:r w:rsidRPr="00E27D49">
        <w:rPr>
          <w:rFonts w:ascii="Arial Narrow" w:hAnsi="Arial Narrow" w:cs="Arial"/>
          <w:color w:val="000000"/>
        </w:rPr>
        <w:t xml:space="preserve">, </w:t>
      </w:r>
      <w:r w:rsidRPr="00E27D49">
        <w:rPr>
          <w:rFonts w:ascii="Arial Narrow" w:hAnsi="Arial Narrow" w:cs="Arial"/>
          <w:color w:val="000000"/>
          <w:spacing w:val="1"/>
        </w:rPr>
        <w:t xml:space="preserve">cachetée, </w:t>
      </w:r>
      <w:r w:rsidRPr="00E27D49">
        <w:rPr>
          <w:rFonts w:ascii="Arial Narrow" w:hAnsi="Arial Narrow" w:cs="Arial"/>
          <w:color w:val="000000"/>
          <w:spacing w:val="5"/>
        </w:rPr>
        <w:t>marqué</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e</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5"/>
        </w:rPr>
        <w:t>envoyé</w:t>
      </w:r>
      <w:r w:rsidRPr="00E27D49">
        <w:rPr>
          <w:rFonts w:ascii="Arial Narrow" w:hAnsi="Arial Narrow" w:cs="Arial"/>
          <w:color w:val="000000"/>
        </w:rPr>
        <w:t xml:space="preserve">e </w:t>
      </w:r>
      <w:r w:rsidRPr="00E27D49">
        <w:rPr>
          <w:rFonts w:ascii="Arial Narrow" w:hAnsi="Arial Narrow" w:cs="Arial"/>
          <w:color w:val="000000"/>
          <w:spacing w:val="5"/>
        </w:rPr>
        <w:t>conformémen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aux </w:t>
      </w:r>
      <w:r w:rsidRPr="00E27D49">
        <w:rPr>
          <w:rFonts w:ascii="Arial Narrow" w:hAnsi="Arial Narrow" w:cs="Arial"/>
          <w:color w:val="000000"/>
        </w:rPr>
        <w:t>dispositions</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l'article</w:t>
      </w:r>
      <w:r w:rsidRPr="00E27D49">
        <w:rPr>
          <w:rFonts w:ascii="Arial Narrow" w:hAnsi="Arial Narrow" w:cs="Arial"/>
          <w:color w:val="000000"/>
          <w:spacing w:val="-6"/>
        </w:rPr>
        <w:t xml:space="preserve"> </w:t>
      </w:r>
      <w:r w:rsidRPr="00E27D49">
        <w:rPr>
          <w:rFonts w:ascii="Arial Narrow" w:hAnsi="Arial Narrow" w:cs="Arial"/>
          <w:color w:val="000000"/>
        </w:rPr>
        <w:t>21</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RGAO.</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retrait peut</w:t>
      </w:r>
      <w:r w:rsidRPr="00E27D49">
        <w:rPr>
          <w:rFonts w:ascii="Arial Narrow" w:hAnsi="Arial Narrow" w:cs="Arial"/>
          <w:color w:val="000000"/>
          <w:spacing w:val="-9"/>
        </w:rPr>
        <w:t xml:space="preserve"> </w:t>
      </w:r>
      <w:r w:rsidRPr="00E27D49">
        <w:rPr>
          <w:rFonts w:ascii="Arial Narrow" w:hAnsi="Arial Narrow" w:cs="Arial"/>
          <w:color w:val="000000"/>
        </w:rPr>
        <w:t>également</w:t>
      </w:r>
      <w:r w:rsidRPr="00E27D49">
        <w:rPr>
          <w:rFonts w:ascii="Arial Narrow" w:hAnsi="Arial Narrow" w:cs="Arial"/>
          <w:color w:val="000000"/>
          <w:spacing w:val="-9"/>
        </w:rPr>
        <w:t xml:space="preserve"> </w:t>
      </w:r>
      <w:r w:rsidRPr="00E27D49">
        <w:rPr>
          <w:rFonts w:ascii="Arial Narrow" w:hAnsi="Arial Narrow" w:cs="Arial"/>
          <w:color w:val="000000"/>
        </w:rPr>
        <w:t>être</w:t>
      </w:r>
      <w:r w:rsidRPr="00E27D49">
        <w:rPr>
          <w:rFonts w:ascii="Arial Narrow" w:hAnsi="Arial Narrow" w:cs="Arial"/>
          <w:color w:val="000000"/>
          <w:spacing w:val="-9"/>
        </w:rPr>
        <w:t xml:space="preserve"> </w:t>
      </w:r>
      <w:r w:rsidRPr="00E27D49">
        <w:rPr>
          <w:rFonts w:ascii="Arial Narrow" w:hAnsi="Arial Narrow" w:cs="Arial"/>
          <w:color w:val="000000"/>
        </w:rPr>
        <w:t>notifié</w:t>
      </w:r>
      <w:r w:rsidRPr="00E27D49">
        <w:rPr>
          <w:rFonts w:ascii="Arial Narrow" w:hAnsi="Arial Narrow" w:cs="Arial"/>
          <w:color w:val="000000"/>
          <w:spacing w:val="-9"/>
        </w:rPr>
        <w:t xml:space="preserve"> </w:t>
      </w:r>
      <w:r w:rsidRPr="00E27D49">
        <w:rPr>
          <w:rFonts w:ascii="Arial Narrow" w:hAnsi="Arial Narrow" w:cs="Arial"/>
          <w:color w:val="000000"/>
        </w:rPr>
        <w:t>par</w:t>
      </w:r>
      <w:r w:rsidRPr="00E27D49">
        <w:rPr>
          <w:rFonts w:ascii="Arial Narrow" w:hAnsi="Arial Narrow" w:cs="Arial"/>
          <w:color w:val="000000"/>
          <w:spacing w:val="-9"/>
        </w:rPr>
        <w:t xml:space="preserve"> </w:t>
      </w:r>
      <w:r w:rsidRPr="00E27D49">
        <w:rPr>
          <w:rFonts w:ascii="Arial Narrow" w:hAnsi="Arial Narrow" w:cs="Arial"/>
          <w:color w:val="000000"/>
        </w:rPr>
        <w:t>télécopie,</w:t>
      </w:r>
      <w:r w:rsidRPr="00E27D49">
        <w:rPr>
          <w:rFonts w:ascii="Arial Narrow" w:hAnsi="Arial Narrow" w:cs="Arial"/>
          <w:color w:val="000000"/>
          <w:spacing w:val="-9"/>
        </w:rPr>
        <w:t xml:space="preserve"> </w:t>
      </w:r>
      <w:r w:rsidRPr="00E27D49">
        <w:rPr>
          <w:rFonts w:ascii="Arial Narrow" w:hAnsi="Arial Narrow" w:cs="Arial"/>
          <w:color w:val="000000"/>
        </w:rPr>
        <w:t>mais devra dans ce cas être confirmé par une notification écrite dûment signée, et dont la date,</w:t>
      </w:r>
      <w:r w:rsidRPr="00E27D49">
        <w:rPr>
          <w:rFonts w:ascii="Arial Narrow" w:hAnsi="Arial Narrow" w:cs="Arial"/>
          <w:color w:val="000000"/>
          <w:spacing w:val="13"/>
        </w:rPr>
        <w:t xml:space="preserve"> </w:t>
      </w:r>
      <w:r w:rsidRPr="00E27D49">
        <w:rPr>
          <w:rFonts w:ascii="Arial Narrow" w:hAnsi="Arial Narrow" w:cs="Arial"/>
          <w:color w:val="000000"/>
        </w:rPr>
        <w:t>le</w:t>
      </w:r>
      <w:r w:rsidRPr="00E27D49">
        <w:rPr>
          <w:rFonts w:ascii="Arial Narrow" w:hAnsi="Arial Narrow" w:cs="Arial"/>
          <w:color w:val="000000"/>
          <w:spacing w:val="13"/>
        </w:rPr>
        <w:t xml:space="preserve"> </w:t>
      </w:r>
      <w:r w:rsidRPr="00E27D49">
        <w:rPr>
          <w:rFonts w:ascii="Arial Narrow" w:hAnsi="Arial Narrow" w:cs="Arial"/>
          <w:color w:val="000000"/>
        </w:rPr>
        <w:t>cachet</w:t>
      </w:r>
      <w:r w:rsidRPr="00E27D49">
        <w:rPr>
          <w:rFonts w:ascii="Arial Narrow" w:hAnsi="Arial Narrow" w:cs="Arial"/>
          <w:color w:val="000000"/>
          <w:spacing w:val="13"/>
        </w:rPr>
        <w:t xml:space="preserve"> </w:t>
      </w:r>
      <w:r w:rsidRPr="00E27D49">
        <w:rPr>
          <w:rFonts w:ascii="Arial Narrow" w:hAnsi="Arial Narrow" w:cs="Arial"/>
          <w:color w:val="000000"/>
        </w:rPr>
        <w:t>postal</w:t>
      </w:r>
      <w:r w:rsidRPr="00E27D49">
        <w:rPr>
          <w:rFonts w:ascii="Arial Narrow" w:hAnsi="Arial Narrow" w:cs="Arial"/>
          <w:color w:val="000000"/>
          <w:spacing w:val="13"/>
        </w:rPr>
        <w:t xml:space="preserve"> </w:t>
      </w:r>
      <w:r w:rsidRPr="00E27D49">
        <w:rPr>
          <w:rFonts w:ascii="Arial Narrow" w:hAnsi="Arial Narrow" w:cs="Arial"/>
          <w:color w:val="000000"/>
        </w:rPr>
        <w:t>faisant</w:t>
      </w:r>
      <w:r w:rsidRPr="00E27D49">
        <w:rPr>
          <w:rFonts w:ascii="Arial Narrow" w:hAnsi="Arial Narrow" w:cs="Arial"/>
          <w:color w:val="000000"/>
          <w:spacing w:val="13"/>
        </w:rPr>
        <w:t xml:space="preserve"> </w:t>
      </w:r>
      <w:r w:rsidRPr="00E27D49">
        <w:rPr>
          <w:rFonts w:ascii="Arial Narrow" w:hAnsi="Arial Narrow" w:cs="Arial"/>
          <w:color w:val="000000"/>
        </w:rPr>
        <w:t>foi,</w:t>
      </w:r>
      <w:r w:rsidRPr="00E27D49">
        <w:rPr>
          <w:rFonts w:ascii="Arial Narrow" w:hAnsi="Arial Narrow" w:cs="Arial"/>
          <w:color w:val="000000"/>
          <w:spacing w:val="13"/>
        </w:rPr>
        <w:t xml:space="preserve"> </w:t>
      </w:r>
      <w:r w:rsidRPr="00E27D49">
        <w:rPr>
          <w:rFonts w:ascii="Arial Narrow" w:hAnsi="Arial Narrow" w:cs="Arial"/>
          <w:color w:val="000000"/>
        </w:rPr>
        <w:t>ne</w:t>
      </w:r>
      <w:r w:rsidRPr="00E27D49">
        <w:rPr>
          <w:rFonts w:ascii="Arial Narrow" w:hAnsi="Arial Narrow" w:cs="Arial"/>
          <w:color w:val="000000"/>
          <w:spacing w:val="13"/>
        </w:rPr>
        <w:t xml:space="preserve"> </w:t>
      </w:r>
      <w:r w:rsidRPr="00E27D49">
        <w:rPr>
          <w:rFonts w:ascii="Arial Narrow" w:hAnsi="Arial Narrow" w:cs="Arial"/>
          <w:color w:val="000000"/>
        </w:rPr>
        <w:t>sera</w:t>
      </w:r>
      <w:r w:rsidRPr="00E27D49">
        <w:rPr>
          <w:rFonts w:ascii="Arial Narrow" w:hAnsi="Arial Narrow" w:cs="Arial"/>
          <w:color w:val="000000"/>
          <w:spacing w:val="13"/>
        </w:rPr>
        <w:t xml:space="preserve"> </w:t>
      </w:r>
      <w:r w:rsidRPr="00E27D49">
        <w:rPr>
          <w:rFonts w:ascii="Arial Narrow" w:hAnsi="Arial Narrow" w:cs="Arial"/>
          <w:color w:val="000000"/>
        </w:rPr>
        <w:t>pas postérieure</w:t>
      </w:r>
      <w:r w:rsidRPr="00E27D49">
        <w:rPr>
          <w:rFonts w:ascii="Arial Narrow" w:hAnsi="Arial Narrow" w:cs="Arial"/>
          <w:color w:val="000000"/>
          <w:spacing w:val="1"/>
        </w:rPr>
        <w:t xml:space="preserve"> </w:t>
      </w:r>
      <w:r w:rsidRPr="00E27D49">
        <w:rPr>
          <w:rFonts w:ascii="Arial Narrow" w:hAnsi="Arial Narrow" w:cs="Arial"/>
          <w:color w:val="000000"/>
        </w:rPr>
        <w:t>à</w:t>
      </w:r>
      <w:r w:rsidRPr="00E27D49">
        <w:rPr>
          <w:rFonts w:ascii="Arial Narrow" w:hAnsi="Arial Narrow" w:cs="Arial"/>
          <w:color w:val="000000"/>
          <w:spacing w:val="1"/>
        </w:rPr>
        <w:t xml:space="preserve"> </w:t>
      </w:r>
      <w:r w:rsidRPr="00E27D49">
        <w:rPr>
          <w:rFonts w:ascii="Arial Narrow" w:hAnsi="Arial Narrow" w:cs="Arial"/>
          <w:color w:val="000000"/>
        </w:rPr>
        <w:t>la</w:t>
      </w:r>
      <w:r w:rsidRPr="00E27D49">
        <w:rPr>
          <w:rFonts w:ascii="Arial Narrow" w:hAnsi="Arial Narrow" w:cs="Arial"/>
          <w:color w:val="000000"/>
          <w:spacing w:val="1"/>
        </w:rPr>
        <w:t xml:space="preserve"> </w:t>
      </w:r>
      <w:r w:rsidRPr="00E27D49">
        <w:rPr>
          <w:rFonts w:ascii="Arial Narrow" w:hAnsi="Arial Narrow" w:cs="Arial"/>
          <w:color w:val="000000"/>
        </w:rPr>
        <w:t>date</w:t>
      </w:r>
      <w:r w:rsidRPr="00E27D49">
        <w:rPr>
          <w:rFonts w:ascii="Arial Narrow" w:hAnsi="Arial Narrow" w:cs="Arial"/>
          <w:color w:val="000000"/>
          <w:spacing w:val="1"/>
        </w:rPr>
        <w:t xml:space="preserve"> </w:t>
      </w:r>
      <w:r w:rsidRPr="00E27D49">
        <w:rPr>
          <w:rFonts w:ascii="Arial Narrow" w:hAnsi="Arial Narrow" w:cs="Arial"/>
          <w:color w:val="000000"/>
        </w:rPr>
        <w:t>limite</w:t>
      </w:r>
      <w:r w:rsidRPr="00E27D49">
        <w:rPr>
          <w:rFonts w:ascii="Arial Narrow" w:hAnsi="Arial Narrow" w:cs="Arial"/>
          <w:color w:val="000000"/>
          <w:spacing w:val="1"/>
        </w:rPr>
        <w:t xml:space="preserve"> </w:t>
      </w:r>
      <w:r w:rsidRPr="00E27D49">
        <w:rPr>
          <w:rFonts w:ascii="Arial Narrow" w:hAnsi="Arial Narrow" w:cs="Arial"/>
          <w:color w:val="000000"/>
        </w:rPr>
        <w:t>fixée</w:t>
      </w:r>
      <w:r w:rsidRPr="00E27D49">
        <w:rPr>
          <w:rFonts w:ascii="Arial Narrow" w:hAnsi="Arial Narrow" w:cs="Arial"/>
          <w:color w:val="000000"/>
          <w:spacing w:val="1"/>
        </w:rPr>
        <w:t xml:space="preserve"> </w:t>
      </w:r>
      <w:r w:rsidRPr="00E27D49">
        <w:rPr>
          <w:rFonts w:ascii="Arial Narrow" w:hAnsi="Arial Narrow" w:cs="Arial"/>
          <w:color w:val="000000"/>
        </w:rPr>
        <w:t>pour</w:t>
      </w:r>
      <w:r w:rsidRPr="00E27D49">
        <w:rPr>
          <w:rFonts w:ascii="Arial Narrow" w:hAnsi="Arial Narrow" w:cs="Arial"/>
          <w:color w:val="000000"/>
          <w:spacing w:val="1"/>
        </w:rPr>
        <w:t xml:space="preserve"> </w:t>
      </w:r>
      <w:r w:rsidRPr="00E27D49">
        <w:rPr>
          <w:rFonts w:ascii="Arial Narrow" w:hAnsi="Arial Narrow" w:cs="Arial"/>
          <w:color w:val="000000"/>
        </w:rPr>
        <w:t>le</w:t>
      </w:r>
      <w:r w:rsidRPr="00E27D49">
        <w:rPr>
          <w:rFonts w:ascii="Arial Narrow" w:hAnsi="Arial Narrow" w:cs="Arial"/>
          <w:color w:val="000000"/>
          <w:spacing w:val="1"/>
        </w:rPr>
        <w:t xml:space="preserve"> </w:t>
      </w:r>
      <w:r w:rsidRPr="00E27D49">
        <w:rPr>
          <w:rFonts w:ascii="Arial Narrow" w:hAnsi="Arial Narrow" w:cs="Arial"/>
          <w:color w:val="000000"/>
        </w:rPr>
        <w:t>dépôt des</w:t>
      </w:r>
      <w:r w:rsidRPr="00E27D49">
        <w:rPr>
          <w:rFonts w:ascii="Arial Narrow" w:hAnsi="Arial Narrow" w:cs="Arial"/>
          <w:color w:val="000000"/>
          <w:spacing w:val="6"/>
        </w:rPr>
        <w:t xml:space="preserve"> </w:t>
      </w:r>
      <w:r w:rsidRPr="00E27D49">
        <w:rPr>
          <w:rFonts w:ascii="Arial Narrow" w:hAnsi="Arial Narrow" w:cs="Arial"/>
          <w:color w:val="000000"/>
        </w:rPr>
        <w:t>offres.</w:t>
      </w:r>
    </w:p>
    <w:p w14:paraId="33EE00F8" w14:textId="77777777" w:rsidR="00661F1D" w:rsidRPr="00E27D49" w:rsidRDefault="00661F1D" w:rsidP="00661F1D">
      <w:pPr>
        <w:widowControl w:val="0"/>
        <w:tabs>
          <w:tab w:val="left" w:pos="1240"/>
          <w:tab w:val="left" w:pos="2060"/>
          <w:tab w:val="left" w:pos="2760"/>
          <w:tab w:val="left" w:pos="3300"/>
        </w:tabs>
        <w:autoSpaceDE w:val="0"/>
        <w:jc w:val="both"/>
        <w:rPr>
          <w:rFonts w:ascii="Arial Narrow" w:hAnsi="Arial Narrow"/>
          <w:color w:val="000000"/>
        </w:rPr>
      </w:pPr>
      <w:r w:rsidRPr="00E27D49">
        <w:rPr>
          <w:rFonts w:ascii="Arial Narrow" w:hAnsi="Arial Narrow" w:cs="Arial"/>
          <w:color w:val="000000"/>
        </w:rPr>
        <w:t xml:space="preserve">24.3. </w:t>
      </w:r>
      <w:r w:rsidRPr="00E27D49">
        <w:rPr>
          <w:rFonts w:ascii="Arial Narrow" w:hAnsi="Arial Narrow" w:cs="Arial"/>
          <w:color w:val="000000"/>
          <w:spacing w:val="5"/>
        </w:rPr>
        <w:t>Le</w:t>
      </w:r>
      <w:r w:rsidRPr="00E27D49">
        <w:rPr>
          <w:rFonts w:ascii="Arial Narrow" w:hAnsi="Arial Narrow" w:cs="Arial"/>
          <w:color w:val="000000"/>
        </w:rPr>
        <w:t>s</w:t>
      </w:r>
      <w:r w:rsidRPr="00E27D49">
        <w:rPr>
          <w:rFonts w:ascii="Arial Narrow" w:hAnsi="Arial Narrow" w:cs="Arial"/>
          <w:b/>
          <w:i/>
          <w:color w:val="000000"/>
        </w:rPr>
        <w:t xml:space="preserve"> </w:t>
      </w:r>
      <w:r w:rsidRPr="00E27D49">
        <w:rPr>
          <w:rFonts w:ascii="Arial Narrow" w:hAnsi="Arial Narrow" w:cs="Arial"/>
          <w:color w:val="000000"/>
          <w:spacing w:val="5"/>
        </w:rPr>
        <w:t>offre</w:t>
      </w:r>
      <w:r w:rsidRPr="00E27D49">
        <w:rPr>
          <w:rFonts w:ascii="Arial Narrow" w:hAnsi="Arial Narrow" w:cs="Arial"/>
          <w:color w:val="000000"/>
        </w:rPr>
        <w:t>s</w:t>
      </w:r>
      <w:r w:rsidRPr="00E27D49">
        <w:rPr>
          <w:rFonts w:ascii="Arial Narrow" w:hAnsi="Arial Narrow" w:cs="Arial"/>
          <w:b/>
          <w:i/>
          <w:color w:val="000000"/>
        </w:rPr>
        <w:t xml:space="preserve"> </w:t>
      </w:r>
      <w:r w:rsidRPr="00E27D49">
        <w:rPr>
          <w:rFonts w:ascii="Arial Narrow" w:hAnsi="Arial Narrow" w:cs="Arial"/>
          <w:color w:val="000000"/>
          <w:spacing w:val="5"/>
        </w:rPr>
        <w:t>don</w:t>
      </w:r>
      <w:r w:rsidRPr="00E27D49">
        <w:rPr>
          <w:rFonts w:ascii="Arial Narrow" w:hAnsi="Arial Narrow" w:cs="Arial"/>
          <w:color w:val="000000"/>
        </w:rPr>
        <w:t xml:space="preserve">t </w:t>
      </w:r>
      <w:r w:rsidRPr="00E27D49">
        <w:rPr>
          <w:rFonts w:ascii="Arial Narrow" w:hAnsi="Arial Narrow" w:cs="Arial"/>
          <w:color w:val="000000"/>
          <w:spacing w:val="5"/>
        </w:rPr>
        <w:t>le</w:t>
      </w:r>
      <w:r w:rsidRPr="00E27D49">
        <w:rPr>
          <w:rFonts w:ascii="Arial Narrow" w:hAnsi="Arial Narrow" w:cs="Arial"/>
          <w:color w:val="000000"/>
        </w:rPr>
        <w:t xml:space="preserve">s </w:t>
      </w:r>
      <w:r w:rsidRPr="00E27D49">
        <w:rPr>
          <w:rFonts w:ascii="Arial Narrow" w:hAnsi="Arial Narrow" w:cs="Arial"/>
          <w:color w:val="000000"/>
          <w:spacing w:val="5"/>
        </w:rPr>
        <w:t xml:space="preserve">Soumissionnaires </w:t>
      </w:r>
      <w:r w:rsidRPr="00E27D49">
        <w:rPr>
          <w:rFonts w:ascii="Arial Narrow" w:hAnsi="Arial Narrow" w:cs="Arial"/>
          <w:color w:val="000000"/>
        </w:rPr>
        <w:t>demandent</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retrait</w:t>
      </w:r>
      <w:r w:rsidRPr="00E27D49">
        <w:rPr>
          <w:rFonts w:ascii="Arial Narrow" w:hAnsi="Arial Narrow" w:cs="Arial"/>
          <w:color w:val="000000"/>
          <w:spacing w:val="6"/>
        </w:rPr>
        <w:t xml:space="preserve"> </w:t>
      </w:r>
      <w:r w:rsidRPr="00E27D49">
        <w:rPr>
          <w:rFonts w:ascii="Arial Narrow" w:hAnsi="Arial Narrow" w:cs="Arial"/>
          <w:color w:val="000000"/>
        </w:rPr>
        <w:t>en</w:t>
      </w:r>
      <w:r w:rsidRPr="00E27D49">
        <w:rPr>
          <w:rFonts w:ascii="Arial Narrow" w:hAnsi="Arial Narrow" w:cs="Arial"/>
          <w:color w:val="000000"/>
          <w:spacing w:val="6"/>
        </w:rPr>
        <w:t xml:space="preserve"> </w:t>
      </w:r>
      <w:r w:rsidRPr="00E27D49">
        <w:rPr>
          <w:rFonts w:ascii="Arial Narrow" w:hAnsi="Arial Narrow" w:cs="Arial"/>
          <w:color w:val="000000"/>
        </w:rPr>
        <w:t>application</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l’article</w:t>
      </w:r>
    </w:p>
    <w:p w14:paraId="4CA7EFA0"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24.1 leur seront retournées sans avoir été ouvertes.</w:t>
      </w:r>
    </w:p>
    <w:p w14:paraId="61A0BC8B"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 xml:space="preserve">24.4. </w:t>
      </w:r>
      <w:r w:rsidRPr="00E27D49">
        <w:rPr>
          <w:rFonts w:ascii="Arial Narrow" w:hAnsi="Arial Narrow" w:cs="Arial"/>
          <w:color w:val="000000"/>
          <w:spacing w:val="5"/>
        </w:rPr>
        <w:t>Aucun</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offr</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n</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peu</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5"/>
        </w:rPr>
        <w:t>êtr</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retiré</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dans </w:t>
      </w:r>
      <w:r w:rsidRPr="00E27D49">
        <w:rPr>
          <w:rFonts w:ascii="Arial Narrow" w:hAnsi="Arial Narrow" w:cs="Arial"/>
          <w:color w:val="000000"/>
        </w:rPr>
        <w:t>l’intervalle compris entre la date limite de dépôt</w:t>
      </w:r>
      <w:r w:rsidRPr="00E27D49">
        <w:rPr>
          <w:rFonts w:ascii="Arial Narrow" w:hAnsi="Arial Narrow" w:cs="Arial"/>
          <w:color w:val="000000"/>
          <w:spacing w:val="27"/>
        </w:rPr>
        <w:t xml:space="preserve"> </w:t>
      </w:r>
      <w:r w:rsidRPr="00E27D49">
        <w:rPr>
          <w:rFonts w:ascii="Arial Narrow" w:hAnsi="Arial Narrow" w:cs="Arial"/>
          <w:color w:val="000000"/>
        </w:rPr>
        <w:t>des</w:t>
      </w:r>
      <w:r w:rsidRPr="00E27D49">
        <w:rPr>
          <w:rFonts w:ascii="Arial Narrow" w:hAnsi="Arial Narrow" w:cs="Arial"/>
          <w:color w:val="000000"/>
          <w:spacing w:val="27"/>
        </w:rPr>
        <w:t xml:space="preserve"> </w:t>
      </w:r>
      <w:r w:rsidRPr="00E27D49">
        <w:rPr>
          <w:rFonts w:ascii="Arial Narrow" w:hAnsi="Arial Narrow" w:cs="Arial"/>
          <w:color w:val="000000"/>
        </w:rPr>
        <w:t>offres</w:t>
      </w:r>
      <w:r w:rsidRPr="00E27D49">
        <w:rPr>
          <w:rFonts w:ascii="Arial Narrow" w:hAnsi="Arial Narrow" w:cs="Arial"/>
          <w:color w:val="000000"/>
          <w:spacing w:val="27"/>
        </w:rPr>
        <w:t xml:space="preserve"> </w:t>
      </w:r>
      <w:r w:rsidRPr="00E27D49">
        <w:rPr>
          <w:rFonts w:ascii="Arial Narrow" w:hAnsi="Arial Narrow" w:cs="Arial"/>
          <w:color w:val="000000"/>
        </w:rPr>
        <w:t>et</w:t>
      </w:r>
      <w:r w:rsidRPr="00E27D49">
        <w:rPr>
          <w:rFonts w:ascii="Arial Narrow" w:hAnsi="Arial Narrow" w:cs="Arial"/>
          <w:color w:val="000000"/>
          <w:spacing w:val="27"/>
        </w:rPr>
        <w:t xml:space="preserve"> </w:t>
      </w:r>
      <w:r w:rsidRPr="00E27D49">
        <w:rPr>
          <w:rFonts w:ascii="Arial Narrow" w:hAnsi="Arial Narrow" w:cs="Arial"/>
          <w:color w:val="000000"/>
        </w:rPr>
        <w:t>l’expiration</w:t>
      </w:r>
      <w:r w:rsidRPr="00E27D49">
        <w:rPr>
          <w:rFonts w:ascii="Arial Narrow" w:hAnsi="Arial Narrow" w:cs="Arial"/>
          <w:color w:val="000000"/>
          <w:spacing w:val="27"/>
        </w:rPr>
        <w:t xml:space="preserve"> </w:t>
      </w:r>
      <w:r w:rsidRPr="00E27D49">
        <w:rPr>
          <w:rFonts w:ascii="Arial Narrow" w:hAnsi="Arial Narrow" w:cs="Arial"/>
          <w:color w:val="000000"/>
        </w:rPr>
        <w:t>de</w:t>
      </w:r>
      <w:r w:rsidRPr="00E27D49">
        <w:rPr>
          <w:rFonts w:ascii="Arial Narrow" w:hAnsi="Arial Narrow" w:cs="Arial"/>
          <w:color w:val="000000"/>
          <w:spacing w:val="27"/>
        </w:rPr>
        <w:t xml:space="preserve"> </w:t>
      </w:r>
      <w:r w:rsidRPr="00E27D49">
        <w:rPr>
          <w:rFonts w:ascii="Arial Narrow" w:hAnsi="Arial Narrow" w:cs="Arial"/>
          <w:color w:val="000000"/>
        </w:rPr>
        <w:t>la</w:t>
      </w:r>
      <w:r w:rsidRPr="00E27D49">
        <w:rPr>
          <w:rFonts w:ascii="Arial Narrow" w:hAnsi="Arial Narrow" w:cs="Arial"/>
          <w:color w:val="000000"/>
          <w:spacing w:val="27"/>
        </w:rPr>
        <w:t xml:space="preserve"> </w:t>
      </w:r>
      <w:r w:rsidRPr="00E27D49">
        <w:rPr>
          <w:rFonts w:ascii="Arial Narrow" w:hAnsi="Arial Narrow" w:cs="Arial"/>
          <w:color w:val="000000"/>
        </w:rPr>
        <w:t>période de</w:t>
      </w:r>
      <w:r w:rsidRPr="00E27D49">
        <w:rPr>
          <w:rFonts w:ascii="Arial Narrow" w:hAnsi="Arial Narrow" w:cs="Arial"/>
          <w:color w:val="000000"/>
          <w:spacing w:val="-8"/>
        </w:rPr>
        <w:t xml:space="preserve"> </w:t>
      </w:r>
      <w:r w:rsidRPr="00E27D49">
        <w:rPr>
          <w:rFonts w:ascii="Arial Narrow" w:hAnsi="Arial Narrow" w:cs="Arial"/>
          <w:color w:val="000000"/>
        </w:rPr>
        <w:t>validité</w:t>
      </w:r>
      <w:r w:rsidRPr="00E27D49">
        <w:rPr>
          <w:rFonts w:ascii="Arial Narrow" w:hAnsi="Arial Narrow" w:cs="Arial"/>
          <w:color w:val="000000"/>
          <w:spacing w:val="-8"/>
        </w:rPr>
        <w:t xml:space="preserve"> </w:t>
      </w:r>
      <w:r w:rsidRPr="00E27D49">
        <w:rPr>
          <w:rFonts w:ascii="Arial Narrow" w:hAnsi="Arial Narrow" w:cs="Arial"/>
          <w:color w:val="000000"/>
        </w:rPr>
        <w:t>de</w:t>
      </w:r>
      <w:r w:rsidRPr="00E27D49">
        <w:rPr>
          <w:rFonts w:ascii="Arial Narrow" w:hAnsi="Arial Narrow" w:cs="Arial"/>
          <w:color w:val="000000"/>
          <w:spacing w:val="-8"/>
        </w:rPr>
        <w:t xml:space="preserve"> </w:t>
      </w:r>
      <w:r w:rsidRPr="00E27D49">
        <w:rPr>
          <w:rFonts w:ascii="Arial Narrow" w:hAnsi="Arial Narrow" w:cs="Arial"/>
          <w:color w:val="000000"/>
        </w:rPr>
        <w:t>l’offre</w:t>
      </w:r>
      <w:r w:rsidRPr="00E27D49">
        <w:rPr>
          <w:rFonts w:ascii="Arial Narrow" w:hAnsi="Arial Narrow" w:cs="Arial"/>
          <w:color w:val="000000"/>
          <w:spacing w:val="-8"/>
        </w:rPr>
        <w:t xml:space="preserve"> </w:t>
      </w:r>
      <w:r w:rsidRPr="00E27D49">
        <w:rPr>
          <w:rFonts w:ascii="Arial Narrow" w:hAnsi="Arial Narrow" w:cs="Arial"/>
          <w:color w:val="000000"/>
        </w:rPr>
        <w:t>spécifiée</w:t>
      </w:r>
      <w:r w:rsidRPr="00E27D49">
        <w:rPr>
          <w:rFonts w:ascii="Arial Narrow" w:hAnsi="Arial Narrow" w:cs="Arial"/>
          <w:color w:val="000000"/>
          <w:spacing w:val="-8"/>
        </w:rPr>
        <w:t xml:space="preserve"> </w:t>
      </w:r>
      <w:r w:rsidRPr="00E27D49">
        <w:rPr>
          <w:rFonts w:ascii="Arial Narrow" w:hAnsi="Arial Narrow" w:cs="Arial"/>
          <w:color w:val="000000"/>
        </w:rPr>
        <w:t>par</w:t>
      </w:r>
      <w:r w:rsidRPr="00E27D49">
        <w:rPr>
          <w:rFonts w:ascii="Arial Narrow" w:hAnsi="Arial Narrow" w:cs="Arial"/>
          <w:color w:val="000000"/>
          <w:spacing w:val="-8"/>
        </w:rPr>
        <w:t xml:space="preserve"> </w:t>
      </w:r>
      <w:r w:rsidRPr="00E27D49">
        <w:rPr>
          <w:rFonts w:ascii="Arial Narrow" w:hAnsi="Arial Narrow" w:cs="Arial"/>
          <w:color w:val="000000"/>
        </w:rPr>
        <w:t>le</w:t>
      </w:r>
      <w:r w:rsidRPr="00E27D49">
        <w:rPr>
          <w:rFonts w:ascii="Arial Narrow" w:hAnsi="Arial Narrow" w:cs="Arial"/>
          <w:color w:val="000000"/>
          <w:spacing w:val="-8"/>
        </w:rPr>
        <w:t xml:space="preserve"> </w:t>
      </w:r>
      <w:r w:rsidRPr="00E27D49">
        <w:rPr>
          <w:rFonts w:ascii="Arial Narrow" w:hAnsi="Arial Narrow" w:cs="Arial"/>
          <w:color w:val="000000"/>
        </w:rPr>
        <w:t>modèle</w:t>
      </w:r>
      <w:r w:rsidRPr="00E27D49">
        <w:rPr>
          <w:rFonts w:ascii="Arial Narrow" w:hAnsi="Arial Narrow" w:cs="Arial"/>
          <w:color w:val="000000"/>
          <w:spacing w:val="-8"/>
        </w:rPr>
        <w:t xml:space="preserve"> </w:t>
      </w:r>
      <w:r w:rsidRPr="00E27D49">
        <w:rPr>
          <w:rFonts w:ascii="Arial Narrow" w:hAnsi="Arial Narrow" w:cs="Arial"/>
          <w:color w:val="000000"/>
        </w:rPr>
        <w:t>de soumission. Tout retrait par un Soumissionnaire de son offre pendant cet intervalle entraine la confiscation de la caution de soumission conformément aux dispositions de</w:t>
      </w:r>
      <w:r w:rsidRPr="00E27D49">
        <w:rPr>
          <w:rFonts w:ascii="Arial Narrow" w:hAnsi="Arial Narrow" w:cs="Arial"/>
          <w:color w:val="000000"/>
          <w:spacing w:val="6"/>
        </w:rPr>
        <w:t xml:space="preserve"> </w:t>
      </w:r>
      <w:r w:rsidRPr="00E27D49">
        <w:rPr>
          <w:rFonts w:ascii="Arial Narrow" w:hAnsi="Arial Narrow" w:cs="Arial"/>
          <w:color w:val="000000"/>
        </w:rPr>
        <w:t>l'article</w:t>
      </w:r>
      <w:r w:rsidRPr="00E27D49">
        <w:rPr>
          <w:rFonts w:ascii="Arial Narrow" w:hAnsi="Arial Narrow" w:cs="Arial"/>
          <w:color w:val="000000"/>
          <w:spacing w:val="6"/>
        </w:rPr>
        <w:t xml:space="preserve"> </w:t>
      </w:r>
      <w:r w:rsidRPr="00E27D49">
        <w:rPr>
          <w:rFonts w:ascii="Arial Narrow" w:hAnsi="Arial Narrow" w:cs="Arial"/>
          <w:color w:val="000000"/>
        </w:rPr>
        <w:t>17.6</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RGAO.</w:t>
      </w:r>
    </w:p>
    <w:p w14:paraId="6E6DFE27" w14:textId="77777777" w:rsidR="00EB441F" w:rsidRPr="00E27D49" w:rsidRDefault="00661F1D" w:rsidP="006705D7">
      <w:pPr>
        <w:pStyle w:val="Titre2"/>
        <w:numPr>
          <w:ilvl w:val="0"/>
          <w:numId w:val="0"/>
        </w:numPr>
        <w:ind w:left="576"/>
        <w:jc w:val="center"/>
        <w:rPr>
          <w:color w:val="000000"/>
        </w:rPr>
      </w:pPr>
      <w:bookmarkStart w:id="145" w:name="_Toc486416446"/>
      <w:bookmarkStart w:id="146" w:name="_Toc487280447"/>
      <w:bookmarkStart w:id="147" w:name="_Toc487353953"/>
      <w:bookmarkStart w:id="148" w:name="_Toc61542203"/>
      <w:r w:rsidRPr="00E27D49">
        <w:rPr>
          <w:color w:val="000000"/>
        </w:rPr>
        <w:t>E.</w:t>
      </w:r>
      <w:r w:rsidRPr="00E27D49">
        <w:rPr>
          <w:color w:val="000000"/>
          <w:spacing w:val="9"/>
        </w:rPr>
        <w:t xml:space="preserve"> </w:t>
      </w:r>
      <w:r w:rsidRPr="00E27D49">
        <w:rPr>
          <w:color w:val="000000"/>
        </w:rPr>
        <w:t>Ouverture</w:t>
      </w:r>
      <w:r w:rsidRPr="00E27D49">
        <w:rPr>
          <w:color w:val="000000"/>
          <w:spacing w:val="9"/>
        </w:rPr>
        <w:t xml:space="preserve"> </w:t>
      </w:r>
      <w:r w:rsidRPr="00E27D49">
        <w:rPr>
          <w:color w:val="000000"/>
        </w:rPr>
        <w:t>des</w:t>
      </w:r>
      <w:r w:rsidRPr="00E27D49">
        <w:rPr>
          <w:color w:val="000000"/>
          <w:spacing w:val="9"/>
        </w:rPr>
        <w:t xml:space="preserve"> </w:t>
      </w:r>
      <w:r w:rsidRPr="00E27D49">
        <w:rPr>
          <w:color w:val="000000"/>
        </w:rPr>
        <w:t>plis</w:t>
      </w:r>
      <w:r w:rsidRPr="00E27D49">
        <w:rPr>
          <w:color w:val="000000"/>
          <w:spacing w:val="9"/>
        </w:rPr>
        <w:t xml:space="preserve"> </w:t>
      </w:r>
      <w:r w:rsidRPr="00E27D49">
        <w:rPr>
          <w:color w:val="000000"/>
        </w:rPr>
        <w:t>et</w:t>
      </w:r>
      <w:r w:rsidRPr="00E27D49">
        <w:rPr>
          <w:color w:val="000000"/>
          <w:spacing w:val="9"/>
        </w:rPr>
        <w:t xml:space="preserve"> </w:t>
      </w:r>
      <w:r w:rsidRPr="00E27D49">
        <w:rPr>
          <w:color w:val="000000"/>
        </w:rPr>
        <w:t>évaluation</w:t>
      </w:r>
      <w:r w:rsidRPr="00E27D49">
        <w:rPr>
          <w:color w:val="000000"/>
          <w:spacing w:val="9"/>
        </w:rPr>
        <w:t xml:space="preserve"> </w:t>
      </w:r>
      <w:r w:rsidRPr="00E27D49">
        <w:rPr>
          <w:color w:val="000000"/>
        </w:rPr>
        <w:t>des</w:t>
      </w:r>
      <w:r w:rsidRPr="00E27D49">
        <w:rPr>
          <w:color w:val="000000"/>
          <w:spacing w:val="9"/>
        </w:rPr>
        <w:t xml:space="preserve"> </w:t>
      </w:r>
      <w:r w:rsidRPr="00E27D49">
        <w:rPr>
          <w:color w:val="000000"/>
        </w:rPr>
        <w:t>offres</w:t>
      </w:r>
      <w:bookmarkEnd w:id="145"/>
      <w:bookmarkEnd w:id="146"/>
      <w:bookmarkEnd w:id="147"/>
      <w:bookmarkEnd w:id="148"/>
    </w:p>
    <w:p w14:paraId="0CBC2052" w14:textId="77777777" w:rsidR="00EB441F" w:rsidRPr="00E27D49" w:rsidRDefault="00661F1D" w:rsidP="006705D7">
      <w:pPr>
        <w:pStyle w:val="Titre3"/>
        <w:numPr>
          <w:ilvl w:val="0"/>
          <w:numId w:val="0"/>
        </w:numPr>
        <w:ind w:left="720" w:hanging="720"/>
        <w:rPr>
          <w:color w:val="000000"/>
        </w:rPr>
      </w:pPr>
      <w:bookmarkStart w:id="149" w:name="_Toc486416447"/>
      <w:bookmarkStart w:id="150" w:name="_Toc487280448"/>
      <w:bookmarkStart w:id="151" w:name="_Toc487353954"/>
      <w:bookmarkStart w:id="152" w:name="_Toc61542204"/>
      <w:r w:rsidRPr="00E27D49">
        <w:rPr>
          <w:color w:val="000000"/>
        </w:rPr>
        <w:t>Article 25 : Ouverture des plis et recours</w:t>
      </w:r>
      <w:bookmarkEnd w:id="149"/>
      <w:bookmarkEnd w:id="150"/>
      <w:bookmarkEnd w:id="151"/>
      <w:bookmarkEnd w:id="152"/>
    </w:p>
    <w:p w14:paraId="2830B0E6" w14:textId="77777777" w:rsidR="00EB441F" w:rsidRPr="00E27D49" w:rsidRDefault="00661F1D" w:rsidP="00661F1D">
      <w:pPr>
        <w:widowControl w:val="0"/>
        <w:tabs>
          <w:tab w:val="left" w:pos="2340"/>
          <w:tab w:val="left" w:pos="2920"/>
          <w:tab w:val="left" w:pos="4900"/>
        </w:tabs>
        <w:autoSpaceDE w:val="0"/>
        <w:jc w:val="both"/>
        <w:rPr>
          <w:rFonts w:ascii="Arial Narrow" w:hAnsi="Arial Narrow" w:cs="Arial"/>
          <w:color w:val="000000"/>
        </w:rPr>
      </w:pPr>
      <w:r w:rsidRPr="00E27D49">
        <w:rPr>
          <w:rFonts w:ascii="Arial Narrow" w:hAnsi="Arial Narrow" w:cs="Arial"/>
          <w:color w:val="000000"/>
        </w:rPr>
        <w:t xml:space="preserve">25.1. L’ouverture de tous les plis se fait en un temps, toutefois pour les projets complexes notamment ceux ayant fait l’objet d’une procédure de </w:t>
      </w:r>
      <w:r w:rsidR="002130CE" w:rsidRPr="00E27D49">
        <w:rPr>
          <w:rFonts w:ascii="Arial Narrow" w:hAnsi="Arial Narrow" w:cs="Arial"/>
          <w:color w:val="000000"/>
        </w:rPr>
        <w:t>pré qualification</w:t>
      </w:r>
      <w:r w:rsidRPr="00E27D49">
        <w:rPr>
          <w:rFonts w:ascii="Arial Narrow" w:hAnsi="Arial Narrow" w:cs="Arial"/>
          <w:color w:val="000000"/>
        </w:rPr>
        <w:t>, l’ouverture peut se faire en deux temps.</w:t>
      </w:r>
    </w:p>
    <w:p w14:paraId="6EFF297D" w14:textId="77777777" w:rsidR="00EB441F" w:rsidRPr="00E27D49" w:rsidRDefault="00661F1D" w:rsidP="00661F1D">
      <w:pPr>
        <w:widowControl w:val="0"/>
        <w:tabs>
          <w:tab w:val="left" w:pos="2340"/>
          <w:tab w:val="left" w:pos="2920"/>
          <w:tab w:val="left" w:pos="4900"/>
        </w:tabs>
        <w:autoSpaceDE w:val="0"/>
        <w:jc w:val="both"/>
        <w:rPr>
          <w:rFonts w:ascii="Arial Narrow" w:hAnsi="Arial Narrow"/>
          <w:color w:val="000000"/>
        </w:rPr>
      </w:pPr>
      <w:r w:rsidRPr="00E27D49">
        <w:rPr>
          <w:rFonts w:ascii="Arial Narrow" w:hAnsi="Arial Narrow" w:cs="Arial"/>
          <w:color w:val="000000"/>
        </w:rPr>
        <w:t xml:space="preserve">La Commission de Passation des Marchés </w:t>
      </w:r>
      <w:r w:rsidR="005E792E" w:rsidRPr="00E27D49">
        <w:rPr>
          <w:rFonts w:ascii="Arial Narrow" w:hAnsi="Arial Narrow" w:cs="Arial"/>
          <w:color w:val="000000"/>
        </w:rPr>
        <w:t>indiquée</w:t>
      </w:r>
      <w:r w:rsidRPr="00E27D49">
        <w:rPr>
          <w:rFonts w:ascii="Arial Narrow" w:hAnsi="Arial Narrow" w:cs="Arial"/>
          <w:color w:val="000000"/>
        </w:rPr>
        <w:t xml:space="preserve"> procédera à l’ouverture des plis en un ou deux temps et en présence des représentants des soumissionnaires concernés qui souhaitent y assister, aux date, heure</w:t>
      </w:r>
      <w:r w:rsidRPr="00E27D49">
        <w:rPr>
          <w:rFonts w:ascii="Arial Narrow" w:hAnsi="Arial Narrow" w:cs="Arial"/>
          <w:color w:val="000000"/>
          <w:spacing w:val="11"/>
        </w:rPr>
        <w:t xml:space="preserve"> </w:t>
      </w:r>
      <w:r w:rsidRPr="00E27D49">
        <w:rPr>
          <w:rFonts w:ascii="Arial Narrow" w:hAnsi="Arial Narrow" w:cs="Arial"/>
          <w:color w:val="000000"/>
        </w:rPr>
        <w:t>et adresse</w:t>
      </w:r>
      <w:r w:rsidRPr="00E27D49">
        <w:rPr>
          <w:rFonts w:ascii="Arial Narrow" w:hAnsi="Arial Narrow" w:cs="Arial"/>
          <w:color w:val="000000"/>
          <w:spacing w:val="18"/>
        </w:rPr>
        <w:t xml:space="preserve"> </w:t>
      </w:r>
      <w:r w:rsidRPr="00E27D49">
        <w:rPr>
          <w:rFonts w:ascii="Arial Narrow" w:hAnsi="Arial Narrow" w:cs="Arial"/>
          <w:color w:val="000000"/>
        </w:rPr>
        <w:t>indiquées</w:t>
      </w:r>
      <w:r w:rsidRPr="00E27D49">
        <w:rPr>
          <w:rFonts w:ascii="Arial Narrow" w:hAnsi="Arial Narrow" w:cs="Arial"/>
          <w:color w:val="000000"/>
          <w:spacing w:val="18"/>
        </w:rPr>
        <w:t xml:space="preserve"> </w:t>
      </w:r>
      <w:r w:rsidRPr="00E27D49">
        <w:rPr>
          <w:rFonts w:ascii="Arial Narrow" w:hAnsi="Arial Narrow" w:cs="Arial"/>
          <w:color w:val="000000"/>
        </w:rPr>
        <w:t>dans</w:t>
      </w:r>
      <w:r w:rsidRPr="00E27D49">
        <w:rPr>
          <w:rFonts w:ascii="Arial Narrow" w:hAnsi="Arial Narrow" w:cs="Arial"/>
          <w:color w:val="000000"/>
          <w:spacing w:val="18"/>
        </w:rPr>
        <w:t xml:space="preserve"> </w:t>
      </w:r>
      <w:r w:rsidRPr="00E27D49">
        <w:rPr>
          <w:rFonts w:ascii="Arial Narrow" w:hAnsi="Arial Narrow" w:cs="Arial"/>
          <w:color w:val="000000"/>
        </w:rPr>
        <w:t>le</w:t>
      </w:r>
      <w:r w:rsidRPr="00E27D49">
        <w:rPr>
          <w:rFonts w:ascii="Arial Narrow" w:hAnsi="Arial Narrow" w:cs="Arial"/>
          <w:color w:val="000000"/>
          <w:spacing w:val="18"/>
        </w:rPr>
        <w:t xml:space="preserve"> </w:t>
      </w:r>
      <w:r w:rsidRPr="00E27D49">
        <w:rPr>
          <w:rFonts w:ascii="Arial Narrow" w:hAnsi="Arial Narrow" w:cs="Arial"/>
          <w:color w:val="000000"/>
        </w:rPr>
        <w:t>RPAO.</w:t>
      </w:r>
      <w:r w:rsidRPr="00E27D49">
        <w:rPr>
          <w:rFonts w:ascii="Arial Narrow" w:hAnsi="Arial Narrow" w:cs="Arial"/>
          <w:color w:val="000000"/>
          <w:spacing w:val="18"/>
        </w:rPr>
        <w:t xml:space="preserve"> </w:t>
      </w:r>
      <w:r w:rsidRPr="00E27D49">
        <w:rPr>
          <w:rFonts w:ascii="Arial Narrow" w:hAnsi="Arial Narrow" w:cs="Arial"/>
          <w:color w:val="000000"/>
        </w:rPr>
        <w:t>Les</w:t>
      </w:r>
      <w:r w:rsidRPr="00E27D49">
        <w:rPr>
          <w:rFonts w:ascii="Arial Narrow" w:hAnsi="Arial Narrow" w:cs="Arial"/>
          <w:color w:val="000000"/>
          <w:spacing w:val="18"/>
        </w:rPr>
        <w:t xml:space="preserve"> </w:t>
      </w:r>
      <w:r w:rsidRPr="00E27D49">
        <w:rPr>
          <w:rFonts w:ascii="Arial Narrow" w:hAnsi="Arial Narrow" w:cs="Arial"/>
          <w:color w:val="000000"/>
        </w:rPr>
        <w:t>repré</w:t>
      </w:r>
      <w:r w:rsidRPr="00E27D49">
        <w:rPr>
          <w:rFonts w:ascii="Arial Narrow" w:hAnsi="Arial Narrow" w:cs="Arial"/>
          <w:color w:val="000000"/>
          <w:spacing w:val="5"/>
        </w:rPr>
        <w:t>sentant</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de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soumissionnaire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qu</w:t>
      </w:r>
      <w:r w:rsidRPr="00E27D49">
        <w:rPr>
          <w:rFonts w:ascii="Arial Narrow" w:hAnsi="Arial Narrow" w:cs="Arial"/>
          <w:color w:val="000000"/>
        </w:rPr>
        <w:t>i</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sont </w:t>
      </w:r>
      <w:r w:rsidRPr="00E27D49">
        <w:rPr>
          <w:rFonts w:ascii="Arial Narrow" w:hAnsi="Arial Narrow" w:cs="Arial"/>
          <w:color w:val="000000"/>
        </w:rPr>
        <w:t>présents</w:t>
      </w:r>
      <w:r w:rsidRPr="00E27D49">
        <w:rPr>
          <w:rFonts w:ascii="Arial Narrow" w:hAnsi="Arial Narrow" w:cs="Arial"/>
          <w:color w:val="000000"/>
          <w:spacing w:val="30"/>
        </w:rPr>
        <w:t xml:space="preserve"> </w:t>
      </w:r>
      <w:r w:rsidRPr="00E27D49">
        <w:rPr>
          <w:rFonts w:ascii="Arial Narrow" w:hAnsi="Arial Narrow" w:cs="Arial"/>
          <w:color w:val="000000"/>
        </w:rPr>
        <w:t>signeront</w:t>
      </w:r>
      <w:r w:rsidRPr="00E27D49">
        <w:rPr>
          <w:rFonts w:ascii="Arial Narrow" w:hAnsi="Arial Narrow" w:cs="Arial"/>
          <w:color w:val="000000"/>
          <w:spacing w:val="30"/>
        </w:rPr>
        <w:t xml:space="preserve"> </w:t>
      </w:r>
      <w:r w:rsidRPr="00E27D49">
        <w:rPr>
          <w:rFonts w:ascii="Arial Narrow" w:hAnsi="Arial Narrow" w:cs="Arial"/>
          <w:color w:val="000000"/>
        </w:rPr>
        <w:t>un</w:t>
      </w:r>
      <w:r w:rsidRPr="00E27D49">
        <w:rPr>
          <w:rFonts w:ascii="Arial Narrow" w:hAnsi="Arial Narrow" w:cs="Arial"/>
          <w:color w:val="000000"/>
          <w:spacing w:val="30"/>
        </w:rPr>
        <w:t xml:space="preserve"> </w:t>
      </w:r>
      <w:r w:rsidRPr="00E27D49">
        <w:rPr>
          <w:rFonts w:ascii="Arial Narrow" w:hAnsi="Arial Narrow" w:cs="Arial"/>
          <w:color w:val="000000"/>
        </w:rPr>
        <w:t>registre</w:t>
      </w:r>
      <w:r w:rsidRPr="00E27D49">
        <w:rPr>
          <w:rFonts w:ascii="Arial Narrow" w:hAnsi="Arial Narrow" w:cs="Arial"/>
          <w:color w:val="000000"/>
          <w:spacing w:val="30"/>
        </w:rPr>
        <w:t xml:space="preserve"> </w:t>
      </w:r>
      <w:r w:rsidRPr="00E27D49">
        <w:rPr>
          <w:rFonts w:ascii="Arial Narrow" w:hAnsi="Arial Narrow" w:cs="Arial"/>
          <w:color w:val="000000"/>
        </w:rPr>
        <w:t>ou</w:t>
      </w:r>
      <w:r w:rsidRPr="00E27D49">
        <w:rPr>
          <w:rFonts w:ascii="Arial Narrow" w:hAnsi="Arial Narrow" w:cs="Arial"/>
          <w:color w:val="000000"/>
          <w:spacing w:val="30"/>
        </w:rPr>
        <w:t xml:space="preserve"> </w:t>
      </w:r>
      <w:r w:rsidRPr="00E27D49">
        <w:rPr>
          <w:rFonts w:ascii="Arial Narrow" w:hAnsi="Arial Narrow" w:cs="Arial"/>
          <w:color w:val="000000"/>
        </w:rPr>
        <w:t>une</w:t>
      </w:r>
      <w:r w:rsidRPr="00E27D49">
        <w:rPr>
          <w:rFonts w:ascii="Arial Narrow" w:hAnsi="Arial Narrow" w:cs="Arial"/>
          <w:color w:val="000000"/>
          <w:spacing w:val="30"/>
        </w:rPr>
        <w:t xml:space="preserve"> </w:t>
      </w:r>
      <w:r w:rsidRPr="00E27D49">
        <w:rPr>
          <w:rFonts w:ascii="Arial Narrow" w:hAnsi="Arial Narrow" w:cs="Arial"/>
          <w:color w:val="000000"/>
        </w:rPr>
        <w:t>feuille attestant</w:t>
      </w:r>
      <w:r w:rsidRPr="00E27D49">
        <w:rPr>
          <w:rFonts w:ascii="Arial Narrow" w:hAnsi="Arial Narrow" w:cs="Arial"/>
          <w:color w:val="000000"/>
          <w:spacing w:val="6"/>
        </w:rPr>
        <w:t xml:space="preserve"> </w:t>
      </w:r>
      <w:r w:rsidRPr="00E27D49">
        <w:rPr>
          <w:rFonts w:ascii="Arial Narrow" w:hAnsi="Arial Narrow" w:cs="Arial"/>
          <w:color w:val="000000"/>
        </w:rPr>
        <w:t>leur</w:t>
      </w:r>
      <w:r w:rsidRPr="00E27D49">
        <w:rPr>
          <w:rFonts w:ascii="Arial Narrow" w:hAnsi="Arial Narrow" w:cs="Arial"/>
          <w:color w:val="000000"/>
          <w:spacing w:val="6"/>
        </w:rPr>
        <w:t xml:space="preserve"> </w:t>
      </w:r>
      <w:r w:rsidRPr="00E27D49">
        <w:rPr>
          <w:rFonts w:ascii="Arial Narrow" w:hAnsi="Arial Narrow" w:cs="Arial"/>
          <w:color w:val="000000"/>
        </w:rPr>
        <w:t>présence.</w:t>
      </w:r>
    </w:p>
    <w:p w14:paraId="4DE79A9E" w14:textId="77777777" w:rsidR="00EB441F" w:rsidRPr="00E27D49" w:rsidRDefault="00661F1D" w:rsidP="00661F1D">
      <w:pPr>
        <w:widowControl w:val="0"/>
        <w:tabs>
          <w:tab w:val="left" w:pos="2280"/>
          <w:tab w:val="left" w:pos="2920"/>
          <w:tab w:val="left" w:pos="3660"/>
          <w:tab w:val="left" w:pos="4940"/>
        </w:tabs>
        <w:autoSpaceDE w:val="0"/>
        <w:jc w:val="both"/>
        <w:rPr>
          <w:rFonts w:ascii="Arial Narrow" w:hAnsi="Arial Narrow" w:cs="Arial"/>
          <w:color w:val="000000"/>
        </w:rPr>
      </w:pPr>
      <w:r w:rsidRPr="00E27D49">
        <w:rPr>
          <w:rFonts w:ascii="Arial Narrow" w:hAnsi="Arial Narrow" w:cs="Arial"/>
          <w:color w:val="000000"/>
        </w:rPr>
        <w:t xml:space="preserve">25.2. </w:t>
      </w:r>
      <w:r w:rsidRPr="00E27D49">
        <w:rPr>
          <w:rFonts w:ascii="Arial Narrow" w:hAnsi="Arial Narrow" w:cs="Arial"/>
          <w:color w:val="000000"/>
          <w:spacing w:val="4"/>
        </w:rPr>
        <w:t>Dan</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4"/>
        </w:rPr>
        <w:t>u</w:t>
      </w:r>
      <w:r w:rsidRPr="00E27D49">
        <w:rPr>
          <w:rFonts w:ascii="Arial Narrow" w:hAnsi="Arial Narrow" w:cs="Arial"/>
          <w:color w:val="000000"/>
        </w:rPr>
        <w:t>n</w:t>
      </w:r>
      <w:r w:rsidR="00EB441F" w:rsidRPr="00E27D49">
        <w:rPr>
          <w:rFonts w:ascii="Arial Narrow" w:hAnsi="Arial Narrow" w:cs="Arial"/>
          <w:color w:val="000000"/>
        </w:rPr>
        <w:t xml:space="preserve"> </w:t>
      </w:r>
      <w:r w:rsidRPr="00E27D49">
        <w:rPr>
          <w:rFonts w:ascii="Arial Narrow" w:hAnsi="Arial Narrow" w:cs="Arial"/>
          <w:color w:val="000000"/>
          <w:spacing w:val="4"/>
        </w:rPr>
        <w:t>premie</w:t>
      </w:r>
      <w:r w:rsidRPr="00E27D49">
        <w:rPr>
          <w:rFonts w:ascii="Arial Narrow" w:hAnsi="Arial Narrow" w:cs="Arial"/>
          <w:color w:val="000000"/>
        </w:rPr>
        <w:t>r</w:t>
      </w:r>
      <w:r w:rsidR="00EB441F" w:rsidRPr="00E27D49">
        <w:rPr>
          <w:rFonts w:ascii="Arial Narrow" w:hAnsi="Arial Narrow" w:cs="Arial"/>
          <w:color w:val="000000"/>
        </w:rPr>
        <w:t xml:space="preserve"> </w:t>
      </w:r>
      <w:r w:rsidRPr="00E27D49">
        <w:rPr>
          <w:rFonts w:ascii="Arial Narrow" w:hAnsi="Arial Narrow" w:cs="Arial"/>
          <w:color w:val="000000"/>
          <w:spacing w:val="4"/>
        </w:rPr>
        <w:t>temps</w:t>
      </w:r>
      <w:r w:rsidRPr="00E27D49">
        <w:rPr>
          <w:rFonts w:ascii="Arial Narrow" w:hAnsi="Arial Narrow" w:cs="Arial"/>
          <w:color w:val="000000"/>
        </w:rPr>
        <w:t>,</w:t>
      </w:r>
      <w:r w:rsidR="00EB441F" w:rsidRPr="00E27D49">
        <w:rPr>
          <w:rFonts w:ascii="Arial Narrow" w:hAnsi="Arial Narrow" w:cs="Arial"/>
          <w:color w:val="000000"/>
        </w:rPr>
        <w:t xml:space="preserve"> </w:t>
      </w:r>
      <w:r w:rsidRPr="00E27D49">
        <w:rPr>
          <w:rFonts w:ascii="Arial Narrow" w:hAnsi="Arial Narrow" w:cs="Arial"/>
          <w:color w:val="000000"/>
          <w:spacing w:val="4"/>
        </w:rPr>
        <w:t>le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4"/>
        </w:rPr>
        <w:t xml:space="preserve">enveloppes </w:t>
      </w:r>
      <w:r w:rsidRPr="00E27D49">
        <w:rPr>
          <w:rFonts w:ascii="Arial Narrow" w:hAnsi="Arial Narrow" w:cs="Arial"/>
          <w:color w:val="000000"/>
        </w:rPr>
        <w:t>marquées</w:t>
      </w:r>
      <w:r w:rsidRPr="00E27D49">
        <w:rPr>
          <w:rFonts w:ascii="Arial Narrow" w:hAnsi="Arial Narrow" w:cs="Arial"/>
          <w:color w:val="000000"/>
          <w:spacing w:val="22"/>
        </w:rPr>
        <w:t xml:space="preserve"> </w:t>
      </w:r>
      <w:r w:rsidRPr="00E27D49">
        <w:rPr>
          <w:rFonts w:ascii="Arial Narrow" w:hAnsi="Arial Narrow" w:cs="Arial"/>
          <w:color w:val="000000"/>
        </w:rPr>
        <w:t>«</w:t>
      </w:r>
      <w:r w:rsidRPr="00E27D49">
        <w:rPr>
          <w:rFonts w:ascii="Arial Narrow" w:hAnsi="Arial Narrow" w:cs="Arial"/>
          <w:color w:val="000000"/>
          <w:spacing w:val="22"/>
        </w:rPr>
        <w:t xml:space="preserve"> </w:t>
      </w:r>
      <w:r w:rsidRPr="00E27D49">
        <w:rPr>
          <w:rFonts w:ascii="Arial Narrow" w:hAnsi="Arial Narrow" w:cs="Arial"/>
          <w:color w:val="000000"/>
        </w:rPr>
        <w:t>Retrait</w:t>
      </w:r>
      <w:r w:rsidRPr="00E27D49">
        <w:rPr>
          <w:rFonts w:ascii="Arial Narrow" w:hAnsi="Arial Narrow" w:cs="Arial"/>
          <w:color w:val="000000"/>
          <w:spacing w:val="22"/>
        </w:rPr>
        <w:t xml:space="preserve"> </w:t>
      </w:r>
      <w:r w:rsidRPr="00E27D49">
        <w:rPr>
          <w:rFonts w:ascii="Arial Narrow" w:hAnsi="Arial Narrow" w:cs="Arial"/>
          <w:color w:val="000000"/>
        </w:rPr>
        <w:t>»</w:t>
      </w:r>
      <w:r w:rsidRPr="00E27D49">
        <w:rPr>
          <w:rFonts w:ascii="Arial Narrow" w:hAnsi="Arial Narrow" w:cs="Arial"/>
          <w:color w:val="000000"/>
          <w:spacing w:val="22"/>
        </w:rPr>
        <w:t xml:space="preserve"> </w:t>
      </w:r>
      <w:r w:rsidRPr="00E27D49">
        <w:rPr>
          <w:rFonts w:ascii="Arial Narrow" w:hAnsi="Arial Narrow" w:cs="Arial"/>
          <w:color w:val="000000"/>
        </w:rPr>
        <w:t>seront</w:t>
      </w:r>
      <w:r w:rsidRPr="00E27D49">
        <w:rPr>
          <w:rFonts w:ascii="Arial Narrow" w:hAnsi="Arial Narrow" w:cs="Arial"/>
          <w:color w:val="000000"/>
          <w:spacing w:val="22"/>
        </w:rPr>
        <w:t xml:space="preserve"> </w:t>
      </w:r>
      <w:r w:rsidRPr="00E27D49">
        <w:rPr>
          <w:rFonts w:ascii="Arial Narrow" w:hAnsi="Arial Narrow" w:cs="Arial"/>
          <w:color w:val="000000"/>
        </w:rPr>
        <w:t>ouvertes</w:t>
      </w:r>
      <w:r w:rsidRPr="00E27D49">
        <w:rPr>
          <w:rFonts w:ascii="Arial Narrow" w:hAnsi="Arial Narrow" w:cs="Arial"/>
          <w:color w:val="000000"/>
          <w:spacing w:val="22"/>
        </w:rPr>
        <w:t xml:space="preserve"> </w:t>
      </w:r>
      <w:r w:rsidRPr="00E27D49">
        <w:rPr>
          <w:rFonts w:ascii="Arial Narrow" w:hAnsi="Arial Narrow" w:cs="Arial"/>
          <w:color w:val="000000"/>
        </w:rPr>
        <w:t>et</w:t>
      </w:r>
      <w:r w:rsidRPr="00E27D49">
        <w:rPr>
          <w:rFonts w:ascii="Arial Narrow" w:hAnsi="Arial Narrow" w:cs="Arial"/>
          <w:color w:val="000000"/>
          <w:spacing w:val="22"/>
        </w:rPr>
        <w:t xml:space="preserve"> </w:t>
      </w:r>
      <w:r w:rsidRPr="00E27D49">
        <w:rPr>
          <w:rFonts w:ascii="Arial Narrow" w:hAnsi="Arial Narrow" w:cs="Arial"/>
          <w:color w:val="000000"/>
        </w:rPr>
        <w:t>leur contenu annoncé à haute voix, tandis que l’enveloppe contenant l’offre correspondante sera</w:t>
      </w:r>
      <w:r w:rsidRPr="00E27D49">
        <w:rPr>
          <w:rFonts w:ascii="Arial Narrow" w:hAnsi="Arial Narrow" w:cs="Arial"/>
          <w:color w:val="000000"/>
          <w:spacing w:val="2"/>
        </w:rPr>
        <w:t xml:space="preserve"> </w:t>
      </w:r>
      <w:r w:rsidRPr="00E27D49">
        <w:rPr>
          <w:rFonts w:ascii="Arial Narrow" w:hAnsi="Arial Narrow" w:cs="Arial"/>
          <w:color w:val="000000"/>
        </w:rPr>
        <w:t>renvoyée</w:t>
      </w:r>
      <w:r w:rsidRPr="00E27D49">
        <w:rPr>
          <w:rFonts w:ascii="Arial Narrow" w:hAnsi="Arial Narrow" w:cs="Arial"/>
          <w:color w:val="000000"/>
          <w:spacing w:val="2"/>
        </w:rPr>
        <w:t xml:space="preserve"> </w:t>
      </w:r>
      <w:r w:rsidRPr="00E27D49">
        <w:rPr>
          <w:rFonts w:ascii="Arial Narrow" w:hAnsi="Arial Narrow" w:cs="Arial"/>
          <w:color w:val="000000"/>
        </w:rPr>
        <w:t>au</w:t>
      </w:r>
      <w:r w:rsidRPr="00E27D49">
        <w:rPr>
          <w:rFonts w:ascii="Arial Narrow" w:hAnsi="Arial Narrow" w:cs="Arial"/>
          <w:color w:val="000000"/>
          <w:spacing w:val="2"/>
        </w:rPr>
        <w:t xml:space="preserve"> </w:t>
      </w:r>
      <w:r w:rsidRPr="00E27D49">
        <w:rPr>
          <w:rFonts w:ascii="Arial Narrow" w:hAnsi="Arial Narrow" w:cs="Arial"/>
          <w:color w:val="000000"/>
        </w:rPr>
        <w:t>Soumissionnaire</w:t>
      </w:r>
      <w:r w:rsidRPr="00E27D49">
        <w:rPr>
          <w:rFonts w:ascii="Arial Narrow" w:hAnsi="Arial Narrow" w:cs="Arial"/>
          <w:color w:val="000000"/>
          <w:spacing w:val="2"/>
        </w:rPr>
        <w:t xml:space="preserve"> </w:t>
      </w:r>
      <w:r w:rsidRPr="00E27D49">
        <w:rPr>
          <w:rFonts w:ascii="Arial Narrow" w:hAnsi="Arial Narrow" w:cs="Arial"/>
          <w:color w:val="000000"/>
        </w:rPr>
        <w:t>sans</w:t>
      </w:r>
      <w:r w:rsidRPr="00E27D49">
        <w:rPr>
          <w:rFonts w:ascii="Arial Narrow" w:hAnsi="Arial Narrow" w:cs="Arial"/>
          <w:color w:val="000000"/>
          <w:spacing w:val="2"/>
        </w:rPr>
        <w:t xml:space="preserve"> </w:t>
      </w:r>
      <w:r w:rsidRPr="00E27D49">
        <w:rPr>
          <w:rFonts w:ascii="Arial Narrow" w:hAnsi="Arial Narrow" w:cs="Arial"/>
          <w:color w:val="000000"/>
        </w:rPr>
        <w:t>avoir été ouverte. Le retrait d’une offre ne sera autorisé</w:t>
      </w:r>
      <w:r w:rsidRPr="00E27D49">
        <w:rPr>
          <w:rFonts w:ascii="Arial Narrow" w:hAnsi="Arial Narrow" w:cs="Arial"/>
          <w:color w:val="000000"/>
          <w:spacing w:val="19"/>
        </w:rPr>
        <w:t xml:space="preserve"> </w:t>
      </w:r>
      <w:r w:rsidRPr="00E27D49">
        <w:rPr>
          <w:rFonts w:ascii="Arial Narrow" w:hAnsi="Arial Narrow" w:cs="Arial"/>
          <w:color w:val="000000"/>
        </w:rPr>
        <w:t>que</w:t>
      </w:r>
      <w:r w:rsidRPr="00E27D49">
        <w:rPr>
          <w:rFonts w:ascii="Arial Narrow" w:hAnsi="Arial Narrow" w:cs="Arial"/>
          <w:color w:val="000000"/>
          <w:spacing w:val="19"/>
        </w:rPr>
        <w:t xml:space="preserve"> </w:t>
      </w:r>
      <w:r w:rsidRPr="00E27D49">
        <w:rPr>
          <w:rFonts w:ascii="Arial Narrow" w:hAnsi="Arial Narrow" w:cs="Arial"/>
          <w:color w:val="000000"/>
        </w:rPr>
        <w:t>si</w:t>
      </w:r>
      <w:r w:rsidRPr="00E27D49">
        <w:rPr>
          <w:rFonts w:ascii="Arial Narrow" w:hAnsi="Arial Narrow" w:cs="Arial"/>
          <w:color w:val="000000"/>
          <w:spacing w:val="19"/>
        </w:rPr>
        <w:t xml:space="preserve"> </w:t>
      </w:r>
      <w:r w:rsidRPr="00E27D49">
        <w:rPr>
          <w:rFonts w:ascii="Arial Narrow" w:hAnsi="Arial Narrow" w:cs="Arial"/>
          <w:color w:val="000000"/>
        </w:rPr>
        <w:t>la</w:t>
      </w:r>
      <w:r w:rsidRPr="00E27D49">
        <w:rPr>
          <w:rFonts w:ascii="Arial Narrow" w:hAnsi="Arial Narrow" w:cs="Arial"/>
          <w:color w:val="000000"/>
          <w:spacing w:val="19"/>
        </w:rPr>
        <w:t xml:space="preserve"> </w:t>
      </w:r>
      <w:r w:rsidRPr="00E27D49">
        <w:rPr>
          <w:rFonts w:ascii="Arial Narrow" w:hAnsi="Arial Narrow" w:cs="Arial"/>
          <w:color w:val="000000"/>
        </w:rPr>
        <w:t>notification</w:t>
      </w:r>
      <w:r w:rsidRPr="00E27D49">
        <w:rPr>
          <w:rFonts w:ascii="Arial Narrow" w:hAnsi="Arial Narrow" w:cs="Arial"/>
          <w:color w:val="000000"/>
          <w:spacing w:val="19"/>
        </w:rPr>
        <w:t xml:space="preserve"> </w:t>
      </w:r>
      <w:r w:rsidRPr="00E27D49">
        <w:rPr>
          <w:rFonts w:ascii="Arial Narrow" w:hAnsi="Arial Narrow" w:cs="Arial"/>
          <w:color w:val="000000"/>
        </w:rPr>
        <w:t>correspondante contient</w:t>
      </w:r>
      <w:r w:rsidRPr="00E27D49">
        <w:rPr>
          <w:rFonts w:ascii="Arial Narrow" w:hAnsi="Arial Narrow" w:cs="Arial"/>
          <w:color w:val="000000"/>
          <w:spacing w:val="1"/>
        </w:rPr>
        <w:t xml:space="preserve"> </w:t>
      </w:r>
      <w:r w:rsidRPr="00E27D49">
        <w:rPr>
          <w:rFonts w:ascii="Arial Narrow" w:hAnsi="Arial Narrow" w:cs="Arial"/>
          <w:color w:val="000000"/>
        </w:rPr>
        <w:t>une</w:t>
      </w:r>
      <w:r w:rsidRPr="00E27D49">
        <w:rPr>
          <w:rFonts w:ascii="Arial Narrow" w:hAnsi="Arial Narrow" w:cs="Arial"/>
          <w:color w:val="000000"/>
          <w:spacing w:val="1"/>
        </w:rPr>
        <w:t xml:space="preserve"> </w:t>
      </w:r>
      <w:r w:rsidRPr="00E27D49">
        <w:rPr>
          <w:rFonts w:ascii="Arial Narrow" w:hAnsi="Arial Narrow" w:cs="Arial"/>
          <w:color w:val="000000"/>
        </w:rPr>
        <w:t>habilitation</w:t>
      </w:r>
      <w:r w:rsidRPr="00E27D49">
        <w:rPr>
          <w:rFonts w:ascii="Arial Narrow" w:hAnsi="Arial Narrow" w:cs="Arial"/>
          <w:color w:val="000000"/>
          <w:spacing w:val="1"/>
        </w:rPr>
        <w:t xml:space="preserve"> </w:t>
      </w:r>
      <w:r w:rsidRPr="00E27D49">
        <w:rPr>
          <w:rFonts w:ascii="Arial Narrow" w:hAnsi="Arial Narrow" w:cs="Arial"/>
          <w:color w:val="000000"/>
        </w:rPr>
        <w:t>valide</w:t>
      </w:r>
      <w:r w:rsidRPr="00E27D49">
        <w:rPr>
          <w:rFonts w:ascii="Arial Narrow" w:hAnsi="Arial Narrow" w:cs="Arial"/>
          <w:color w:val="000000"/>
          <w:spacing w:val="1"/>
        </w:rPr>
        <w:t xml:space="preserve"> </w:t>
      </w:r>
      <w:r w:rsidRPr="00E27D49">
        <w:rPr>
          <w:rFonts w:ascii="Arial Narrow" w:hAnsi="Arial Narrow" w:cs="Arial"/>
          <w:color w:val="000000"/>
        </w:rPr>
        <w:t>du</w:t>
      </w:r>
      <w:r w:rsidRPr="00E27D49">
        <w:rPr>
          <w:rFonts w:ascii="Arial Narrow" w:hAnsi="Arial Narrow" w:cs="Arial"/>
          <w:color w:val="000000"/>
          <w:spacing w:val="1"/>
        </w:rPr>
        <w:t xml:space="preserve"> </w:t>
      </w:r>
      <w:r w:rsidRPr="00E27D49">
        <w:rPr>
          <w:rFonts w:ascii="Arial Narrow" w:hAnsi="Arial Narrow" w:cs="Arial"/>
          <w:color w:val="000000"/>
        </w:rPr>
        <w:t>signataire</w:t>
      </w:r>
      <w:r w:rsidRPr="00E27D49">
        <w:rPr>
          <w:rFonts w:ascii="Arial Narrow" w:hAnsi="Arial Narrow" w:cs="Arial"/>
          <w:color w:val="000000"/>
          <w:spacing w:val="1"/>
        </w:rPr>
        <w:t xml:space="preserve"> </w:t>
      </w:r>
      <w:r w:rsidRPr="00E27D49">
        <w:rPr>
          <w:rFonts w:ascii="Arial Narrow" w:hAnsi="Arial Narrow" w:cs="Arial"/>
          <w:color w:val="000000"/>
        </w:rPr>
        <w:t>à demander</w:t>
      </w:r>
      <w:r w:rsidRPr="00E27D49">
        <w:rPr>
          <w:rFonts w:ascii="Arial Narrow" w:hAnsi="Arial Narrow" w:cs="Arial"/>
          <w:color w:val="000000"/>
          <w:spacing w:val="21"/>
        </w:rPr>
        <w:t xml:space="preserve"> </w:t>
      </w:r>
      <w:r w:rsidRPr="00E27D49">
        <w:rPr>
          <w:rFonts w:ascii="Arial Narrow" w:hAnsi="Arial Narrow" w:cs="Arial"/>
          <w:color w:val="000000"/>
        </w:rPr>
        <w:t>le</w:t>
      </w:r>
      <w:r w:rsidRPr="00E27D49">
        <w:rPr>
          <w:rFonts w:ascii="Arial Narrow" w:hAnsi="Arial Narrow" w:cs="Arial"/>
          <w:color w:val="000000"/>
          <w:spacing w:val="21"/>
        </w:rPr>
        <w:t xml:space="preserve"> </w:t>
      </w:r>
      <w:r w:rsidRPr="00E27D49">
        <w:rPr>
          <w:rFonts w:ascii="Arial Narrow" w:hAnsi="Arial Narrow" w:cs="Arial"/>
          <w:color w:val="000000"/>
        </w:rPr>
        <w:t>retrait</w:t>
      </w:r>
      <w:r w:rsidRPr="00E27D49">
        <w:rPr>
          <w:rFonts w:ascii="Arial Narrow" w:hAnsi="Arial Narrow" w:cs="Arial"/>
          <w:color w:val="000000"/>
          <w:spacing w:val="21"/>
        </w:rPr>
        <w:t xml:space="preserve"> </w:t>
      </w:r>
      <w:r w:rsidRPr="00E27D49">
        <w:rPr>
          <w:rFonts w:ascii="Arial Narrow" w:hAnsi="Arial Narrow" w:cs="Arial"/>
          <w:color w:val="000000"/>
        </w:rPr>
        <w:t>et</w:t>
      </w:r>
      <w:r w:rsidRPr="00E27D49">
        <w:rPr>
          <w:rFonts w:ascii="Arial Narrow" w:hAnsi="Arial Narrow" w:cs="Arial"/>
          <w:color w:val="000000"/>
          <w:spacing w:val="21"/>
        </w:rPr>
        <w:t xml:space="preserve"> </w:t>
      </w:r>
      <w:r w:rsidRPr="00E27D49">
        <w:rPr>
          <w:rFonts w:ascii="Arial Narrow" w:hAnsi="Arial Narrow" w:cs="Arial"/>
          <w:color w:val="000000"/>
        </w:rPr>
        <w:t>si</w:t>
      </w:r>
      <w:r w:rsidRPr="00E27D49">
        <w:rPr>
          <w:rFonts w:ascii="Arial Narrow" w:hAnsi="Arial Narrow" w:cs="Arial"/>
          <w:color w:val="000000"/>
          <w:spacing w:val="21"/>
        </w:rPr>
        <w:t xml:space="preserve"> </w:t>
      </w:r>
      <w:r w:rsidRPr="00E27D49">
        <w:rPr>
          <w:rFonts w:ascii="Arial Narrow" w:hAnsi="Arial Narrow" w:cs="Arial"/>
          <w:color w:val="000000"/>
        </w:rPr>
        <w:t>cette</w:t>
      </w:r>
      <w:r w:rsidRPr="00E27D49">
        <w:rPr>
          <w:rFonts w:ascii="Arial Narrow" w:hAnsi="Arial Narrow" w:cs="Arial"/>
          <w:color w:val="000000"/>
          <w:spacing w:val="21"/>
        </w:rPr>
        <w:t xml:space="preserve"> </w:t>
      </w:r>
      <w:r w:rsidRPr="00E27D49">
        <w:rPr>
          <w:rFonts w:ascii="Arial Narrow" w:hAnsi="Arial Narrow" w:cs="Arial"/>
          <w:color w:val="000000"/>
        </w:rPr>
        <w:t>notification</w:t>
      </w:r>
      <w:r w:rsidRPr="00E27D49">
        <w:rPr>
          <w:rFonts w:ascii="Arial Narrow" w:hAnsi="Arial Narrow" w:cs="Arial"/>
          <w:color w:val="000000"/>
          <w:spacing w:val="21"/>
        </w:rPr>
        <w:t xml:space="preserve"> </w:t>
      </w:r>
      <w:r w:rsidRPr="00E27D49">
        <w:rPr>
          <w:rFonts w:ascii="Arial Narrow" w:hAnsi="Arial Narrow" w:cs="Arial"/>
          <w:color w:val="000000"/>
        </w:rPr>
        <w:t>est lue</w:t>
      </w:r>
      <w:r w:rsidRPr="00E27D49">
        <w:rPr>
          <w:rFonts w:ascii="Arial Narrow" w:hAnsi="Arial Narrow" w:cs="Arial"/>
          <w:color w:val="000000"/>
          <w:spacing w:val="-6"/>
        </w:rPr>
        <w:t xml:space="preserve"> </w:t>
      </w:r>
      <w:r w:rsidRPr="00E27D49">
        <w:rPr>
          <w:rFonts w:ascii="Arial Narrow" w:hAnsi="Arial Narrow" w:cs="Arial"/>
          <w:color w:val="000000"/>
        </w:rPr>
        <w:t>à</w:t>
      </w:r>
      <w:r w:rsidRPr="00E27D49">
        <w:rPr>
          <w:rFonts w:ascii="Arial Narrow" w:hAnsi="Arial Narrow" w:cs="Arial"/>
          <w:color w:val="000000"/>
          <w:spacing w:val="-6"/>
        </w:rPr>
        <w:t xml:space="preserve"> </w:t>
      </w:r>
      <w:r w:rsidRPr="00E27D49">
        <w:rPr>
          <w:rFonts w:ascii="Arial Narrow" w:hAnsi="Arial Narrow" w:cs="Arial"/>
          <w:color w:val="000000"/>
        </w:rPr>
        <w:t>haute</w:t>
      </w:r>
      <w:r w:rsidRPr="00E27D49">
        <w:rPr>
          <w:rFonts w:ascii="Arial Narrow" w:hAnsi="Arial Narrow" w:cs="Arial"/>
          <w:color w:val="000000"/>
          <w:spacing w:val="-6"/>
        </w:rPr>
        <w:t xml:space="preserve"> </w:t>
      </w:r>
      <w:r w:rsidRPr="00E27D49">
        <w:rPr>
          <w:rFonts w:ascii="Arial Narrow" w:hAnsi="Arial Narrow" w:cs="Arial"/>
          <w:color w:val="000000"/>
        </w:rPr>
        <w:t>voix.</w:t>
      </w:r>
      <w:r w:rsidRPr="00E27D49">
        <w:rPr>
          <w:rFonts w:ascii="Arial Narrow" w:hAnsi="Arial Narrow" w:cs="Arial"/>
          <w:color w:val="000000"/>
          <w:spacing w:val="-6"/>
        </w:rPr>
        <w:t xml:space="preserve"> </w:t>
      </w:r>
      <w:r w:rsidRPr="00E27D49">
        <w:rPr>
          <w:rFonts w:ascii="Arial Narrow" w:hAnsi="Arial Narrow" w:cs="Arial"/>
          <w:color w:val="000000"/>
        </w:rPr>
        <w:t>Ensuite,</w:t>
      </w:r>
      <w:r w:rsidRPr="00E27D49">
        <w:rPr>
          <w:rFonts w:ascii="Arial Narrow" w:hAnsi="Arial Narrow" w:cs="Arial"/>
          <w:color w:val="000000"/>
          <w:spacing w:val="-6"/>
        </w:rPr>
        <w:t xml:space="preserve"> </w:t>
      </w:r>
      <w:r w:rsidRPr="00E27D49">
        <w:rPr>
          <w:rFonts w:ascii="Arial Narrow" w:hAnsi="Arial Narrow" w:cs="Arial"/>
          <w:color w:val="000000"/>
        </w:rPr>
        <w:t>les</w:t>
      </w:r>
      <w:r w:rsidRPr="00E27D49">
        <w:rPr>
          <w:rFonts w:ascii="Arial Narrow" w:hAnsi="Arial Narrow" w:cs="Arial"/>
          <w:color w:val="000000"/>
          <w:spacing w:val="-6"/>
        </w:rPr>
        <w:t xml:space="preserve"> </w:t>
      </w:r>
      <w:r w:rsidRPr="00E27D49">
        <w:rPr>
          <w:rFonts w:ascii="Arial Narrow" w:hAnsi="Arial Narrow" w:cs="Arial"/>
          <w:color w:val="000000"/>
        </w:rPr>
        <w:t>enveloppes</w:t>
      </w:r>
      <w:r w:rsidRPr="00E27D49">
        <w:rPr>
          <w:rFonts w:ascii="Arial Narrow" w:hAnsi="Arial Narrow" w:cs="Arial"/>
          <w:color w:val="000000"/>
          <w:spacing w:val="-6"/>
        </w:rPr>
        <w:t xml:space="preserve"> </w:t>
      </w:r>
      <w:r w:rsidRPr="00E27D49">
        <w:rPr>
          <w:rFonts w:ascii="Arial Narrow" w:hAnsi="Arial Narrow" w:cs="Arial"/>
          <w:color w:val="000000"/>
        </w:rPr>
        <w:t>marquées « Offre de Remplacement » seront ouvertes</w:t>
      </w:r>
      <w:r w:rsidRPr="00E27D49">
        <w:rPr>
          <w:rFonts w:ascii="Arial Narrow" w:hAnsi="Arial Narrow" w:cs="Arial"/>
          <w:color w:val="000000"/>
          <w:spacing w:val="1"/>
        </w:rPr>
        <w:t xml:space="preserve"> </w:t>
      </w:r>
      <w:r w:rsidRPr="00E27D49">
        <w:rPr>
          <w:rFonts w:ascii="Arial Narrow" w:hAnsi="Arial Narrow" w:cs="Arial"/>
          <w:color w:val="000000"/>
        </w:rPr>
        <w:t>et</w:t>
      </w:r>
      <w:r w:rsidRPr="00E27D49">
        <w:rPr>
          <w:rFonts w:ascii="Arial Narrow" w:hAnsi="Arial Narrow" w:cs="Arial"/>
          <w:color w:val="000000"/>
          <w:spacing w:val="1"/>
        </w:rPr>
        <w:t xml:space="preserve"> </w:t>
      </w:r>
      <w:r w:rsidRPr="00E27D49">
        <w:rPr>
          <w:rFonts w:ascii="Arial Narrow" w:hAnsi="Arial Narrow" w:cs="Arial"/>
          <w:color w:val="000000"/>
        </w:rPr>
        <w:t>annoncées</w:t>
      </w:r>
      <w:r w:rsidRPr="00E27D49">
        <w:rPr>
          <w:rFonts w:ascii="Arial Narrow" w:hAnsi="Arial Narrow" w:cs="Arial"/>
          <w:color w:val="000000"/>
          <w:spacing w:val="1"/>
        </w:rPr>
        <w:t xml:space="preserve"> </w:t>
      </w:r>
      <w:r w:rsidRPr="00E27D49">
        <w:rPr>
          <w:rFonts w:ascii="Arial Narrow" w:hAnsi="Arial Narrow" w:cs="Arial"/>
          <w:color w:val="000000"/>
        </w:rPr>
        <w:t>à</w:t>
      </w:r>
      <w:r w:rsidRPr="00E27D49">
        <w:rPr>
          <w:rFonts w:ascii="Arial Narrow" w:hAnsi="Arial Narrow" w:cs="Arial"/>
          <w:color w:val="000000"/>
          <w:spacing w:val="1"/>
        </w:rPr>
        <w:t xml:space="preserve"> </w:t>
      </w:r>
      <w:r w:rsidRPr="00E27D49">
        <w:rPr>
          <w:rFonts w:ascii="Arial Narrow" w:hAnsi="Arial Narrow" w:cs="Arial"/>
          <w:color w:val="000000"/>
        </w:rPr>
        <w:t>haute</w:t>
      </w:r>
      <w:r w:rsidRPr="00E27D49">
        <w:rPr>
          <w:rFonts w:ascii="Arial Narrow" w:hAnsi="Arial Narrow" w:cs="Arial"/>
          <w:color w:val="000000"/>
          <w:spacing w:val="1"/>
        </w:rPr>
        <w:t xml:space="preserve"> </w:t>
      </w:r>
      <w:r w:rsidRPr="00E27D49">
        <w:rPr>
          <w:rFonts w:ascii="Arial Narrow" w:hAnsi="Arial Narrow" w:cs="Arial"/>
          <w:color w:val="000000"/>
        </w:rPr>
        <w:t>voix</w:t>
      </w:r>
      <w:r w:rsidRPr="00E27D49">
        <w:rPr>
          <w:rFonts w:ascii="Arial Narrow" w:hAnsi="Arial Narrow" w:cs="Arial"/>
          <w:color w:val="000000"/>
          <w:spacing w:val="1"/>
        </w:rPr>
        <w:t xml:space="preserve"> </w:t>
      </w:r>
      <w:r w:rsidRPr="00E27D49">
        <w:rPr>
          <w:rFonts w:ascii="Arial Narrow" w:hAnsi="Arial Narrow" w:cs="Arial"/>
          <w:color w:val="000000"/>
        </w:rPr>
        <w:t>et</w:t>
      </w:r>
      <w:r w:rsidRPr="00E27D49">
        <w:rPr>
          <w:rFonts w:ascii="Arial Narrow" w:hAnsi="Arial Narrow" w:cs="Arial"/>
          <w:color w:val="000000"/>
          <w:spacing w:val="1"/>
        </w:rPr>
        <w:t xml:space="preserve"> </w:t>
      </w:r>
      <w:r w:rsidRPr="00E27D49">
        <w:rPr>
          <w:rFonts w:ascii="Arial Narrow" w:hAnsi="Arial Narrow" w:cs="Arial"/>
          <w:color w:val="000000"/>
        </w:rPr>
        <w:t>la</w:t>
      </w:r>
      <w:r w:rsidRPr="00E27D49">
        <w:rPr>
          <w:rFonts w:ascii="Arial Narrow" w:hAnsi="Arial Narrow" w:cs="Arial"/>
          <w:color w:val="000000"/>
          <w:spacing w:val="1"/>
        </w:rPr>
        <w:t xml:space="preserve"> </w:t>
      </w:r>
      <w:r w:rsidRPr="00E27D49">
        <w:rPr>
          <w:rFonts w:ascii="Arial Narrow" w:hAnsi="Arial Narrow" w:cs="Arial"/>
          <w:color w:val="000000"/>
        </w:rPr>
        <w:t xml:space="preserve">nouvelle offre correspondante substituée à la </w:t>
      </w:r>
      <w:r w:rsidRPr="00E27D49">
        <w:rPr>
          <w:rFonts w:ascii="Arial Narrow" w:hAnsi="Arial Narrow" w:cs="Arial"/>
          <w:color w:val="000000"/>
          <w:spacing w:val="5"/>
        </w:rPr>
        <w:t>précédente</w:t>
      </w:r>
      <w:r w:rsidRPr="00E27D49">
        <w:rPr>
          <w:rFonts w:ascii="Arial Narrow" w:hAnsi="Arial Narrow" w:cs="Arial"/>
          <w:color w:val="000000"/>
        </w:rPr>
        <w:t>,</w:t>
      </w:r>
      <w:r w:rsidRPr="00E27D49">
        <w:rPr>
          <w:rFonts w:ascii="Arial Narrow" w:hAnsi="Arial Narrow" w:cs="Arial"/>
          <w:b/>
          <w:i/>
          <w:color w:val="000000"/>
        </w:rPr>
        <w:t xml:space="preserve"> </w:t>
      </w:r>
      <w:r w:rsidRPr="00E27D49">
        <w:rPr>
          <w:rFonts w:ascii="Arial Narrow" w:hAnsi="Arial Narrow" w:cs="Arial"/>
          <w:color w:val="000000"/>
          <w:spacing w:val="5"/>
        </w:rPr>
        <w:t>qu</w:t>
      </w:r>
      <w:r w:rsidRPr="00E27D49">
        <w:rPr>
          <w:rFonts w:ascii="Arial Narrow" w:hAnsi="Arial Narrow" w:cs="Arial"/>
          <w:color w:val="000000"/>
        </w:rPr>
        <w:t>i</w:t>
      </w:r>
      <w:r w:rsidRPr="00E27D49">
        <w:rPr>
          <w:rFonts w:ascii="Arial Narrow" w:hAnsi="Arial Narrow" w:cs="Arial"/>
          <w:b/>
          <w:i/>
          <w:color w:val="000000"/>
        </w:rPr>
        <w:t xml:space="preserve"> </w:t>
      </w:r>
      <w:r w:rsidRPr="00E27D49">
        <w:rPr>
          <w:rFonts w:ascii="Arial Narrow" w:hAnsi="Arial Narrow" w:cs="Arial"/>
          <w:color w:val="000000"/>
          <w:spacing w:val="5"/>
        </w:rPr>
        <w:t>ser</w:t>
      </w:r>
      <w:r w:rsidRPr="00E27D49">
        <w:rPr>
          <w:rFonts w:ascii="Arial Narrow" w:hAnsi="Arial Narrow" w:cs="Arial"/>
          <w:color w:val="000000"/>
        </w:rPr>
        <w:t>a</w:t>
      </w:r>
      <w:r w:rsidRPr="00E27D49">
        <w:rPr>
          <w:rFonts w:ascii="Arial Narrow" w:hAnsi="Arial Narrow" w:cs="Arial"/>
          <w:b/>
          <w:i/>
          <w:color w:val="000000"/>
        </w:rPr>
        <w:t xml:space="preserve"> </w:t>
      </w:r>
      <w:r w:rsidRPr="00E27D49">
        <w:rPr>
          <w:rFonts w:ascii="Arial Narrow" w:hAnsi="Arial Narrow" w:cs="Arial"/>
          <w:color w:val="000000"/>
          <w:spacing w:val="5"/>
        </w:rPr>
        <w:t>renvoyé</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spacing w:val="5"/>
        </w:rPr>
        <w:t xml:space="preserve">au </w:t>
      </w:r>
      <w:r w:rsidRPr="00E27D49">
        <w:rPr>
          <w:rFonts w:ascii="Arial Narrow" w:hAnsi="Arial Narrow" w:cs="Arial"/>
          <w:color w:val="000000"/>
          <w:spacing w:val="2"/>
        </w:rPr>
        <w:t>Soumissionnair</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2"/>
        </w:rPr>
        <w:t>concern</w:t>
      </w:r>
      <w:r w:rsidRPr="00E27D49">
        <w:rPr>
          <w:rFonts w:ascii="Arial Narrow" w:hAnsi="Arial Narrow" w:cs="Arial"/>
          <w:color w:val="000000"/>
        </w:rPr>
        <w:t>é</w:t>
      </w:r>
      <w:r w:rsidR="00EB441F" w:rsidRPr="00E27D49">
        <w:rPr>
          <w:rFonts w:ascii="Arial Narrow" w:hAnsi="Arial Narrow" w:cs="Arial"/>
          <w:color w:val="000000"/>
        </w:rPr>
        <w:t xml:space="preserve"> </w:t>
      </w:r>
      <w:r w:rsidRPr="00E27D49">
        <w:rPr>
          <w:rFonts w:ascii="Arial Narrow" w:hAnsi="Arial Narrow" w:cs="Arial"/>
          <w:color w:val="000000"/>
          <w:spacing w:val="2"/>
        </w:rPr>
        <w:t>san</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2"/>
        </w:rPr>
        <w:t>avoi</w:t>
      </w:r>
      <w:r w:rsidRPr="00E27D49">
        <w:rPr>
          <w:rFonts w:ascii="Arial Narrow" w:hAnsi="Arial Narrow" w:cs="Arial"/>
          <w:color w:val="000000"/>
        </w:rPr>
        <w:t>r</w:t>
      </w:r>
      <w:r w:rsidR="00EB441F" w:rsidRPr="00E27D49">
        <w:rPr>
          <w:rFonts w:ascii="Arial Narrow" w:hAnsi="Arial Narrow" w:cs="Arial"/>
          <w:color w:val="000000"/>
        </w:rPr>
        <w:t xml:space="preserve"> </w:t>
      </w:r>
      <w:r w:rsidRPr="00E27D49">
        <w:rPr>
          <w:rFonts w:ascii="Arial Narrow" w:hAnsi="Arial Narrow" w:cs="Arial"/>
          <w:color w:val="000000"/>
          <w:spacing w:val="2"/>
        </w:rPr>
        <w:t xml:space="preserve">été </w:t>
      </w:r>
      <w:r w:rsidRPr="00E27D49">
        <w:rPr>
          <w:rFonts w:ascii="Arial Narrow" w:hAnsi="Arial Narrow" w:cs="Arial"/>
          <w:color w:val="000000"/>
        </w:rPr>
        <w:t>ouverte. Le remplacement d’offre ne sera autorisé</w:t>
      </w:r>
      <w:r w:rsidRPr="00E27D49">
        <w:rPr>
          <w:rFonts w:ascii="Arial Narrow" w:hAnsi="Arial Narrow" w:cs="Arial"/>
          <w:color w:val="000000"/>
          <w:spacing w:val="19"/>
        </w:rPr>
        <w:t xml:space="preserve"> </w:t>
      </w:r>
      <w:r w:rsidRPr="00E27D49">
        <w:rPr>
          <w:rFonts w:ascii="Arial Narrow" w:hAnsi="Arial Narrow" w:cs="Arial"/>
          <w:color w:val="000000"/>
        </w:rPr>
        <w:t>que</w:t>
      </w:r>
      <w:r w:rsidRPr="00E27D49">
        <w:rPr>
          <w:rFonts w:ascii="Arial Narrow" w:hAnsi="Arial Narrow" w:cs="Arial"/>
          <w:color w:val="000000"/>
          <w:spacing w:val="19"/>
        </w:rPr>
        <w:t xml:space="preserve"> </w:t>
      </w:r>
      <w:r w:rsidRPr="00E27D49">
        <w:rPr>
          <w:rFonts w:ascii="Arial Narrow" w:hAnsi="Arial Narrow" w:cs="Arial"/>
          <w:color w:val="000000"/>
        </w:rPr>
        <w:t>si</w:t>
      </w:r>
      <w:r w:rsidRPr="00E27D49">
        <w:rPr>
          <w:rFonts w:ascii="Arial Narrow" w:hAnsi="Arial Narrow" w:cs="Arial"/>
          <w:color w:val="000000"/>
          <w:spacing w:val="19"/>
        </w:rPr>
        <w:t xml:space="preserve"> </w:t>
      </w:r>
      <w:r w:rsidRPr="00E27D49">
        <w:rPr>
          <w:rFonts w:ascii="Arial Narrow" w:hAnsi="Arial Narrow" w:cs="Arial"/>
          <w:color w:val="000000"/>
        </w:rPr>
        <w:t>la</w:t>
      </w:r>
      <w:r w:rsidRPr="00E27D49">
        <w:rPr>
          <w:rFonts w:ascii="Arial Narrow" w:hAnsi="Arial Narrow" w:cs="Arial"/>
          <w:color w:val="000000"/>
          <w:spacing w:val="19"/>
        </w:rPr>
        <w:t xml:space="preserve"> </w:t>
      </w:r>
      <w:r w:rsidRPr="00E27D49">
        <w:rPr>
          <w:rFonts w:ascii="Arial Narrow" w:hAnsi="Arial Narrow" w:cs="Arial"/>
          <w:color w:val="000000"/>
        </w:rPr>
        <w:t>notification</w:t>
      </w:r>
      <w:r w:rsidRPr="00E27D49">
        <w:rPr>
          <w:rFonts w:ascii="Arial Narrow" w:hAnsi="Arial Narrow" w:cs="Arial"/>
          <w:color w:val="000000"/>
          <w:spacing w:val="19"/>
        </w:rPr>
        <w:t xml:space="preserve"> </w:t>
      </w:r>
      <w:r w:rsidRPr="00E27D49">
        <w:rPr>
          <w:rFonts w:ascii="Arial Narrow" w:hAnsi="Arial Narrow" w:cs="Arial"/>
          <w:color w:val="000000"/>
        </w:rPr>
        <w:t>correspondante contient une habilitation valide du signataire à demander le remplacement et est lue à haute voix. Enfin, les enveloppes marquées «</w:t>
      </w:r>
      <w:r w:rsidRPr="00E27D49">
        <w:rPr>
          <w:rFonts w:ascii="Arial Narrow" w:hAnsi="Arial Narrow" w:cs="Arial"/>
          <w:color w:val="000000"/>
          <w:spacing w:val="-26"/>
        </w:rPr>
        <w:t xml:space="preserve"> </w:t>
      </w:r>
      <w:r w:rsidRPr="00E27D49">
        <w:rPr>
          <w:rFonts w:ascii="Arial Narrow" w:hAnsi="Arial Narrow" w:cs="Arial"/>
          <w:color w:val="000000"/>
          <w:spacing w:val="4"/>
        </w:rPr>
        <w:t>modificatio</w:t>
      </w:r>
      <w:r w:rsidRPr="00E27D49">
        <w:rPr>
          <w:rFonts w:ascii="Arial Narrow" w:hAnsi="Arial Narrow" w:cs="Arial"/>
          <w:color w:val="000000"/>
        </w:rPr>
        <w:t xml:space="preserve">n » </w:t>
      </w:r>
      <w:r w:rsidRPr="00E27D49">
        <w:rPr>
          <w:rFonts w:ascii="Arial Narrow" w:hAnsi="Arial Narrow" w:cs="Arial"/>
          <w:color w:val="000000"/>
          <w:spacing w:val="4"/>
        </w:rPr>
        <w:t>seron</w:t>
      </w:r>
      <w:r w:rsidRPr="00E27D49">
        <w:rPr>
          <w:rFonts w:ascii="Arial Narrow" w:hAnsi="Arial Narrow" w:cs="Arial"/>
          <w:color w:val="000000"/>
        </w:rPr>
        <w:t xml:space="preserve">t </w:t>
      </w:r>
      <w:r w:rsidRPr="00E27D49">
        <w:rPr>
          <w:rFonts w:ascii="Arial Narrow" w:hAnsi="Arial Narrow" w:cs="Arial"/>
          <w:color w:val="000000"/>
          <w:spacing w:val="4"/>
        </w:rPr>
        <w:t>ouverte</w:t>
      </w:r>
      <w:r w:rsidRPr="00E27D49">
        <w:rPr>
          <w:rFonts w:ascii="Arial Narrow" w:hAnsi="Arial Narrow" w:cs="Arial"/>
          <w:color w:val="000000"/>
        </w:rPr>
        <w:t xml:space="preserve">s </w:t>
      </w:r>
      <w:r w:rsidRPr="00E27D49">
        <w:rPr>
          <w:rFonts w:ascii="Arial Narrow" w:hAnsi="Arial Narrow" w:cs="Arial"/>
          <w:color w:val="000000"/>
          <w:spacing w:val="4"/>
        </w:rPr>
        <w:t>e</w:t>
      </w:r>
      <w:r w:rsidRPr="00E27D49">
        <w:rPr>
          <w:rFonts w:ascii="Arial Narrow" w:hAnsi="Arial Narrow" w:cs="Arial"/>
          <w:color w:val="000000"/>
        </w:rPr>
        <w:t xml:space="preserve">t </w:t>
      </w:r>
      <w:r w:rsidRPr="00E27D49">
        <w:rPr>
          <w:rFonts w:ascii="Arial Narrow" w:hAnsi="Arial Narrow" w:cs="Arial"/>
          <w:color w:val="000000"/>
          <w:spacing w:val="4"/>
        </w:rPr>
        <w:t xml:space="preserve">leur </w:t>
      </w:r>
      <w:r w:rsidRPr="00E27D49">
        <w:rPr>
          <w:rFonts w:ascii="Arial Narrow" w:hAnsi="Arial Narrow" w:cs="Arial"/>
          <w:color w:val="000000"/>
          <w:spacing w:val="5"/>
        </w:rPr>
        <w:t>conten</w:t>
      </w:r>
      <w:r w:rsidRPr="00E27D49">
        <w:rPr>
          <w:rFonts w:ascii="Arial Narrow" w:hAnsi="Arial Narrow" w:cs="Arial"/>
          <w:color w:val="000000"/>
        </w:rPr>
        <w:t>u</w:t>
      </w:r>
      <w:r w:rsidRPr="00E27D49">
        <w:rPr>
          <w:rFonts w:ascii="Arial Narrow" w:hAnsi="Arial Narrow" w:cs="Arial"/>
          <w:b/>
          <w:i/>
          <w:color w:val="000000"/>
        </w:rPr>
        <w:t xml:space="preserve"> </w:t>
      </w:r>
      <w:r w:rsidRPr="00E27D49">
        <w:rPr>
          <w:rFonts w:ascii="Arial Narrow" w:hAnsi="Arial Narrow" w:cs="Arial"/>
          <w:color w:val="000000"/>
          <w:spacing w:val="5"/>
        </w:rPr>
        <w:t>l</w:t>
      </w:r>
      <w:r w:rsidRPr="00E27D49">
        <w:rPr>
          <w:rFonts w:ascii="Arial Narrow" w:hAnsi="Arial Narrow" w:cs="Arial"/>
          <w:color w:val="000000"/>
        </w:rPr>
        <w:t>u</w:t>
      </w:r>
      <w:r w:rsidRPr="00E27D49">
        <w:rPr>
          <w:rFonts w:ascii="Arial Narrow" w:hAnsi="Arial Narrow" w:cs="Arial"/>
          <w:b/>
          <w:i/>
          <w:color w:val="000000"/>
        </w:rPr>
        <w:t xml:space="preserve"> </w:t>
      </w:r>
      <w:r w:rsidRPr="00E27D49">
        <w:rPr>
          <w:rFonts w:ascii="Arial Narrow" w:hAnsi="Arial Narrow" w:cs="Arial"/>
          <w:color w:val="000000"/>
        </w:rPr>
        <w:t>à</w:t>
      </w:r>
      <w:r w:rsidRPr="00E27D49">
        <w:rPr>
          <w:rFonts w:ascii="Arial Narrow" w:hAnsi="Arial Narrow" w:cs="Arial"/>
          <w:b/>
          <w:i/>
          <w:color w:val="000000"/>
        </w:rPr>
        <w:t xml:space="preserve"> </w:t>
      </w:r>
      <w:r w:rsidRPr="00E27D49">
        <w:rPr>
          <w:rFonts w:ascii="Arial Narrow" w:hAnsi="Arial Narrow" w:cs="Arial"/>
          <w:color w:val="000000"/>
          <w:spacing w:val="5"/>
        </w:rPr>
        <w:t>haut</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spacing w:val="5"/>
        </w:rPr>
        <w:t>voi</w:t>
      </w:r>
      <w:r w:rsidRPr="00E27D49">
        <w:rPr>
          <w:rFonts w:ascii="Arial Narrow" w:hAnsi="Arial Narrow" w:cs="Arial"/>
          <w:color w:val="000000"/>
        </w:rPr>
        <w:t>x</w:t>
      </w:r>
      <w:r w:rsidRPr="00E27D49">
        <w:rPr>
          <w:rFonts w:ascii="Arial Narrow" w:hAnsi="Arial Narrow" w:cs="Arial"/>
          <w:b/>
          <w:i/>
          <w:color w:val="000000"/>
        </w:rPr>
        <w:t xml:space="preserve"> </w:t>
      </w:r>
      <w:r w:rsidRPr="00E27D49">
        <w:rPr>
          <w:rFonts w:ascii="Arial Narrow" w:hAnsi="Arial Narrow" w:cs="Arial"/>
          <w:color w:val="000000"/>
          <w:spacing w:val="5"/>
        </w:rPr>
        <w:t>ave</w:t>
      </w:r>
      <w:r w:rsidRPr="00E27D49">
        <w:rPr>
          <w:rFonts w:ascii="Arial Narrow" w:hAnsi="Arial Narrow" w:cs="Arial"/>
          <w:color w:val="000000"/>
        </w:rPr>
        <w:t>c</w:t>
      </w:r>
      <w:r w:rsidRPr="00E27D49">
        <w:rPr>
          <w:rFonts w:ascii="Arial Narrow" w:hAnsi="Arial Narrow" w:cs="Arial"/>
          <w:b/>
          <w:i/>
          <w:color w:val="000000"/>
        </w:rPr>
        <w:t xml:space="preserve"> </w:t>
      </w:r>
      <w:r w:rsidRPr="00E27D49">
        <w:rPr>
          <w:rFonts w:ascii="Arial Narrow" w:hAnsi="Arial Narrow" w:cs="Arial"/>
          <w:color w:val="000000"/>
          <w:spacing w:val="5"/>
        </w:rPr>
        <w:t xml:space="preserve">l’offre </w:t>
      </w:r>
      <w:r w:rsidRPr="00E27D49">
        <w:rPr>
          <w:rFonts w:ascii="Arial Narrow" w:hAnsi="Arial Narrow" w:cs="Arial"/>
          <w:color w:val="000000"/>
        </w:rPr>
        <w:t xml:space="preserve">correspondante. La modification d’offre ne </w:t>
      </w:r>
      <w:r w:rsidRPr="00E27D49">
        <w:rPr>
          <w:rFonts w:ascii="Arial Narrow" w:hAnsi="Arial Narrow" w:cs="Arial"/>
          <w:color w:val="000000"/>
          <w:spacing w:val="5"/>
        </w:rPr>
        <w:t>ser</w:t>
      </w:r>
      <w:r w:rsidRPr="00E27D49">
        <w:rPr>
          <w:rFonts w:ascii="Arial Narrow" w:hAnsi="Arial Narrow" w:cs="Arial"/>
          <w:color w:val="000000"/>
        </w:rPr>
        <w:t>a</w:t>
      </w:r>
      <w:r w:rsidRPr="00E27D49">
        <w:rPr>
          <w:rFonts w:ascii="Arial Narrow" w:hAnsi="Arial Narrow" w:cs="Arial"/>
          <w:b/>
          <w:i/>
          <w:color w:val="000000"/>
        </w:rPr>
        <w:t xml:space="preserve"> </w:t>
      </w:r>
      <w:r w:rsidRPr="00E27D49">
        <w:rPr>
          <w:rFonts w:ascii="Arial Narrow" w:hAnsi="Arial Narrow" w:cs="Arial"/>
          <w:color w:val="000000"/>
          <w:spacing w:val="5"/>
        </w:rPr>
        <w:t>autorisé</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spacing w:val="5"/>
        </w:rPr>
        <w:t>qu</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spacing w:val="5"/>
        </w:rPr>
        <w:t>s</w:t>
      </w:r>
      <w:r w:rsidRPr="00E27D49">
        <w:rPr>
          <w:rFonts w:ascii="Arial Narrow" w:hAnsi="Arial Narrow" w:cs="Arial"/>
          <w:color w:val="000000"/>
        </w:rPr>
        <w:t>i</w:t>
      </w:r>
      <w:r w:rsidRPr="00E27D49">
        <w:rPr>
          <w:rFonts w:ascii="Arial Narrow" w:hAnsi="Arial Narrow" w:cs="Arial"/>
          <w:b/>
          <w:i/>
          <w:color w:val="000000"/>
        </w:rPr>
        <w:t xml:space="preserve"> </w:t>
      </w:r>
      <w:r w:rsidRPr="00E27D49">
        <w:rPr>
          <w:rFonts w:ascii="Arial Narrow" w:hAnsi="Arial Narrow" w:cs="Arial"/>
          <w:color w:val="000000"/>
          <w:spacing w:val="5"/>
        </w:rPr>
        <w:t>l</w:t>
      </w:r>
      <w:r w:rsidRPr="00E27D49">
        <w:rPr>
          <w:rFonts w:ascii="Arial Narrow" w:hAnsi="Arial Narrow" w:cs="Arial"/>
          <w:color w:val="000000"/>
        </w:rPr>
        <w:t>a</w:t>
      </w:r>
      <w:r w:rsidRPr="00E27D49">
        <w:rPr>
          <w:rFonts w:ascii="Arial Narrow" w:hAnsi="Arial Narrow" w:cs="Arial"/>
          <w:b/>
          <w:i/>
          <w:color w:val="000000"/>
        </w:rPr>
        <w:t xml:space="preserve"> </w:t>
      </w:r>
      <w:r w:rsidRPr="00E27D49">
        <w:rPr>
          <w:rFonts w:ascii="Arial Narrow" w:hAnsi="Arial Narrow" w:cs="Arial"/>
          <w:color w:val="000000"/>
          <w:spacing w:val="5"/>
        </w:rPr>
        <w:t xml:space="preserve">notification </w:t>
      </w:r>
      <w:r w:rsidRPr="00E27D49">
        <w:rPr>
          <w:rFonts w:ascii="Arial Narrow" w:hAnsi="Arial Narrow" w:cs="Arial"/>
          <w:color w:val="000000"/>
        </w:rPr>
        <w:t>correspondante</w:t>
      </w:r>
      <w:r w:rsidRPr="00E27D49">
        <w:rPr>
          <w:rFonts w:ascii="Arial Narrow" w:hAnsi="Arial Narrow" w:cs="Arial"/>
          <w:color w:val="000000"/>
          <w:spacing w:val="23"/>
        </w:rPr>
        <w:t xml:space="preserve"> </w:t>
      </w:r>
      <w:r w:rsidRPr="00E27D49">
        <w:rPr>
          <w:rFonts w:ascii="Arial Narrow" w:hAnsi="Arial Narrow" w:cs="Arial"/>
          <w:color w:val="000000"/>
        </w:rPr>
        <w:t>contient</w:t>
      </w:r>
      <w:r w:rsidRPr="00E27D49">
        <w:rPr>
          <w:rFonts w:ascii="Arial Narrow" w:hAnsi="Arial Narrow" w:cs="Arial"/>
          <w:color w:val="000000"/>
          <w:spacing w:val="23"/>
        </w:rPr>
        <w:t xml:space="preserve"> </w:t>
      </w:r>
      <w:r w:rsidRPr="00E27D49">
        <w:rPr>
          <w:rFonts w:ascii="Arial Narrow" w:hAnsi="Arial Narrow" w:cs="Arial"/>
          <w:color w:val="000000"/>
        </w:rPr>
        <w:t>une</w:t>
      </w:r>
      <w:r w:rsidRPr="00E27D49">
        <w:rPr>
          <w:rFonts w:ascii="Arial Narrow" w:hAnsi="Arial Narrow" w:cs="Arial"/>
          <w:color w:val="000000"/>
          <w:spacing w:val="23"/>
        </w:rPr>
        <w:t xml:space="preserve"> </w:t>
      </w:r>
      <w:r w:rsidRPr="00E27D49">
        <w:rPr>
          <w:rFonts w:ascii="Arial Narrow" w:hAnsi="Arial Narrow" w:cs="Arial"/>
          <w:color w:val="000000"/>
        </w:rPr>
        <w:t>habilitation</w:t>
      </w:r>
      <w:r w:rsidRPr="00E27D49">
        <w:rPr>
          <w:rFonts w:ascii="Arial Narrow" w:hAnsi="Arial Narrow" w:cs="Arial"/>
          <w:color w:val="000000"/>
          <w:spacing w:val="23"/>
        </w:rPr>
        <w:t xml:space="preserve"> </w:t>
      </w:r>
      <w:r w:rsidRPr="00E27D49">
        <w:rPr>
          <w:rFonts w:ascii="Arial Narrow" w:hAnsi="Arial Narrow" w:cs="Arial"/>
          <w:color w:val="000000"/>
        </w:rPr>
        <w:t>valide</w:t>
      </w:r>
      <w:r w:rsidRPr="00E27D49">
        <w:rPr>
          <w:rFonts w:ascii="Arial Narrow" w:hAnsi="Arial Narrow" w:cs="Arial"/>
          <w:color w:val="000000"/>
          <w:spacing w:val="-8"/>
        </w:rPr>
        <w:t xml:space="preserve"> </w:t>
      </w:r>
      <w:r w:rsidRPr="00E27D49">
        <w:rPr>
          <w:rFonts w:ascii="Arial Narrow" w:hAnsi="Arial Narrow" w:cs="Arial"/>
          <w:color w:val="000000"/>
        </w:rPr>
        <w:t>du</w:t>
      </w:r>
      <w:r w:rsidRPr="00E27D49">
        <w:rPr>
          <w:rFonts w:ascii="Arial Narrow" w:hAnsi="Arial Narrow" w:cs="Arial"/>
          <w:color w:val="000000"/>
          <w:spacing w:val="-8"/>
        </w:rPr>
        <w:t xml:space="preserve"> </w:t>
      </w:r>
      <w:r w:rsidRPr="00E27D49">
        <w:rPr>
          <w:rFonts w:ascii="Arial Narrow" w:hAnsi="Arial Narrow" w:cs="Arial"/>
          <w:color w:val="000000"/>
        </w:rPr>
        <w:t>signataire</w:t>
      </w:r>
      <w:r w:rsidRPr="00E27D49">
        <w:rPr>
          <w:rFonts w:ascii="Arial Narrow" w:hAnsi="Arial Narrow" w:cs="Arial"/>
          <w:color w:val="000000"/>
          <w:spacing w:val="-8"/>
        </w:rPr>
        <w:t xml:space="preserve"> </w:t>
      </w:r>
      <w:r w:rsidRPr="00E27D49">
        <w:rPr>
          <w:rFonts w:ascii="Arial Narrow" w:hAnsi="Arial Narrow" w:cs="Arial"/>
          <w:color w:val="000000"/>
        </w:rPr>
        <w:t>à</w:t>
      </w:r>
      <w:r w:rsidRPr="00E27D49">
        <w:rPr>
          <w:rFonts w:ascii="Arial Narrow" w:hAnsi="Arial Narrow" w:cs="Arial"/>
          <w:color w:val="000000"/>
          <w:spacing w:val="-8"/>
        </w:rPr>
        <w:t xml:space="preserve"> </w:t>
      </w:r>
      <w:r w:rsidRPr="00E27D49">
        <w:rPr>
          <w:rFonts w:ascii="Arial Narrow" w:hAnsi="Arial Narrow" w:cs="Arial"/>
          <w:color w:val="000000"/>
        </w:rPr>
        <w:t>demander</w:t>
      </w:r>
      <w:r w:rsidRPr="00E27D49">
        <w:rPr>
          <w:rFonts w:ascii="Arial Narrow" w:hAnsi="Arial Narrow" w:cs="Arial"/>
          <w:color w:val="000000"/>
          <w:spacing w:val="-8"/>
        </w:rPr>
        <w:t xml:space="preserve"> </w:t>
      </w:r>
      <w:r w:rsidRPr="00E27D49">
        <w:rPr>
          <w:rFonts w:ascii="Arial Narrow" w:hAnsi="Arial Narrow" w:cs="Arial"/>
          <w:color w:val="000000"/>
        </w:rPr>
        <w:t>la</w:t>
      </w:r>
      <w:r w:rsidRPr="00E27D49">
        <w:rPr>
          <w:rFonts w:ascii="Arial Narrow" w:hAnsi="Arial Narrow" w:cs="Arial"/>
          <w:color w:val="000000"/>
          <w:spacing w:val="-8"/>
        </w:rPr>
        <w:t xml:space="preserve"> </w:t>
      </w:r>
      <w:r w:rsidRPr="00E27D49">
        <w:rPr>
          <w:rFonts w:ascii="Arial Narrow" w:hAnsi="Arial Narrow" w:cs="Arial"/>
          <w:color w:val="000000"/>
        </w:rPr>
        <w:t>modification</w:t>
      </w:r>
      <w:r w:rsidRPr="00E27D49">
        <w:rPr>
          <w:rFonts w:ascii="Arial Narrow" w:hAnsi="Arial Narrow" w:cs="Arial"/>
          <w:color w:val="000000"/>
          <w:spacing w:val="-8"/>
        </w:rPr>
        <w:t xml:space="preserve"> </w:t>
      </w:r>
      <w:r w:rsidRPr="00E27D49">
        <w:rPr>
          <w:rFonts w:ascii="Arial Narrow" w:hAnsi="Arial Narrow" w:cs="Arial"/>
          <w:color w:val="000000"/>
        </w:rPr>
        <w:t>et est</w:t>
      </w:r>
      <w:r w:rsidRPr="00E27D49">
        <w:rPr>
          <w:rFonts w:ascii="Arial Narrow" w:hAnsi="Arial Narrow" w:cs="Arial"/>
          <w:color w:val="000000"/>
          <w:spacing w:val="11"/>
        </w:rPr>
        <w:t xml:space="preserve"> </w:t>
      </w:r>
      <w:r w:rsidRPr="00E27D49">
        <w:rPr>
          <w:rFonts w:ascii="Arial Narrow" w:hAnsi="Arial Narrow" w:cs="Arial"/>
          <w:color w:val="000000"/>
        </w:rPr>
        <w:t>lue</w:t>
      </w:r>
      <w:r w:rsidRPr="00E27D49">
        <w:rPr>
          <w:rFonts w:ascii="Arial Narrow" w:hAnsi="Arial Narrow" w:cs="Arial"/>
          <w:color w:val="000000"/>
          <w:spacing w:val="11"/>
        </w:rPr>
        <w:t xml:space="preserve"> </w:t>
      </w:r>
      <w:r w:rsidRPr="00E27D49">
        <w:rPr>
          <w:rFonts w:ascii="Arial Narrow" w:hAnsi="Arial Narrow" w:cs="Arial"/>
          <w:color w:val="000000"/>
        </w:rPr>
        <w:t>à</w:t>
      </w:r>
      <w:r w:rsidRPr="00E27D49">
        <w:rPr>
          <w:rFonts w:ascii="Arial Narrow" w:hAnsi="Arial Narrow" w:cs="Arial"/>
          <w:color w:val="000000"/>
          <w:spacing w:val="11"/>
        </w:rPr>
        <w:t xml:space="preserve"> </w:t>
      </w:r>
      <w:r w:rsidRPr="00E27D49">
        <w:rPr>
          <w:rFonts w:ascii="Arial Narrow" w:hAnsi="Arial Narrow" w:cs="Arial"/>
          <w:color w:val="000000"/>
        </w:rPr>
        <w:t>haute</w:t>
      </w:r>
      <w:r w:rsidRPr="00E27D49">
        <w:rPr>
          <w:rFonts w:ascii="Arial Narrow" w:hAnsi="Arial Narrow" w:cs="Arial"/>
          <w:color w:val="000000"/>
          <w:spacing w:val="11"/>
        </w:rPr>
        <w:t xml:space="preserve"> </w:t>
      </w:r>
      <w:r w:rsidRPr="00E27D49">
        <w:rPr>
          <w:rFonts w:ascii="Arial Narrow" w:hAnsi="Arial Narrow" w:cs="Arial"/>
          <w:color w:val="000000"/>
        </w:rPr>
        <w:t>voix.</w:t>
      </w:r>
      <w:r w:rsidRPr="00E27D49">
        <w:rPr>
          <w:rFonts w:ascii="Arial Narrow" w:hAnsi="Arial Narrow" w:cs="Arial"/>
          <w:color w:val="000000"/>
          <w:spacing w:val="11"/>
        </w:rPr>
        <w:t xml:space="preserve"> </w:t>
      </w:r>
      <w:r w:rsidRPr="00E27D49">
        <w:rPr>
          <w:rFonts w:ascii="Arial Narrow" w:hAnsi="Arial Narrow" w:cs="Arial"/>
          <w:color w:val="000000"/>
        </w:rPr>
        <w:t>Seules</w:t>
      </w:r>
      <w:r w:rsidRPr="00E27D49">
        <w:rPr>
          <w:rFonts w:ascii="Arial Narrow" w:hAnsi="Arial Narrow" w:cs="Arial"/>
          <w:color w:val="000000"/>
          <w:spacing w:val="11"/>
        </w:rPr>
        <w:t xml:space="preserve"> </w:t>
      </w:r>
      <w:r w:rsidRPr="00E27D49">
        <w:rPr>
          <w:rFonts w:ascii="Arial Narrow" w:hAnsi="Arial Narrow" w:cs="Arial"/>
          <w:color w:val="000000"/>
        </w:rPr>
        <w:t>les</w:t>
      </w:r>
      <w:r w:rsidRPr="00E27D49">
        <w:rPr>
          <w:rFonts w:ascii="Arial Narrow" w:hAnsi="Arial Narrow" w:cs="Arial"/>
          <w:color w:val="000000"/>
          <w:spacing w:val="11"/>
        </w:rPr>
        <w:t xml:space="preserve"> </w:t>
      </w:r>
      <w:r w:rsidRPr="00E27D49">
        <w:rPr>
          <w:rFonts w:ascii="Arial Narrow" w:hAnsi="Arial Narrow" w:cs="Arial"/>
          <w:color w:val="000000"/>
        </w:rPr>
        <w:t>offres</w:t>
      </w:r>
      <w:r w:rsidRPr="00E27D49">
        <w:rPr>
          <w:rFonts w:ascii="Arial Narrow" w:hAnsi="Arial Narrow" w:cs="Arial"/>
          <w:color w:val="000000"/>
          <w:spacing w:val="11"/>
        </w:rPr>
        <w:t xml:space="preserve"> </w:t>
      </w:r>
      <w:r w:rsidRPr="00E27D49">
        <w:rPr>
          <w:rFonts w:ascii="Arial Narrow" w:hAnsi="Arial Narrow" w:cs="Arial"/>
          <w:color w:val="000000"/>
        </w:rPr>
        <w:t>qui</w:t>
      </w:r>
      <w:r w:rsidRPr="00E27D49">
        <w:rPr>
          <w:rFonts w:ascii="Arial Narrow" w:hAnsi="Arial Narrow" w:cs="Arial"/>
          <w:color w:val="000000"/>
          <w:spacing w:val="11"/>
        </w:rPr>
        <w:t xml:space="preserve"> </w:t>
      </w:r>
      <w:r w:rsidRPr="00E27D49">
        <w:rPr>
          <w:rFonts w:ascii="Arial Narrow" w:hAnsi="Arial Narrow" w:cs="Arial"/>
          <w:color w:val="000000"/>
        </w:rPr>
        <w:t xml:space="preserve">ont </w:t>
      </w:r>
      <w:r w:rsidRPr="00E27D49">
        <w:rPr>
          <w:rFonts w:ascii="Arial Narrow" w:hAnsi="Arial Narrow" w:cs="Arial"/>
          <w:color w:val="000000"/>
          <w:spacing w:val="2"/>
        </w:rPr>
        <w:t>ét</w:t>
      </w:r>
      <w:r w:rsidRPr="00E27D49">
        <w:rPr>
          <w:rFonts w:ascii="Arial Narrow" w:hAnsi="Arial Narrow" w:cs="Arial"/>
          <w:color w:val="000000"/>
        </w:rPr>
        <w:t>é</w:t>
      </w:r>
      <w:r w:rsidR="00EB441F" w:rsidRPr="00E27D49">
        <w:rPr>
          <w:rFonts w:ascii="Arial Narrow" w:hAnsi="Arial Narrow" w:cs="Arial"/>
          <w:color w:val="000000"/>
        </w:rPr>
        <w:t xml:space="preserve"> </w:t>
      </w:r>
      <w:r w:rsidRPr="00E27D49">
        <w:rPr>
          <w:rFonts w:ascii="Arial Narrow" w:hAnsi="Arial Narrow" w:cs="Arial"/>
          <w:color w:val="000000"/>
          <w:spacing w:val="2"/>
        </w:rPr>
        <w:t>ouverte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2"/>
        </w:rPr>
        <w:t>e</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2"/>
        </w:rPr>
        <w:t>annoncée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rPr>
        <w:t>à</w:t>
      </w:r>
      <w:r w:rsidR="00EB441F" w:rsidRPr="00E27D49">
        <w:rPr>
          <w:rFonts w:ascii="Arial Narrow" w:hAnsi="Arial Narrow" w:cs="Arial"/>
          <w:color w:val="000000"/>
        </w:rPr>
        <w:t xml:space="preserve"> </w:t>
      </w:r>
      <w:r w:rsidRPr="00E27D49">
        <w:rPr>
          <w:rFonts w:ascii="Arial Narrow" w:hAnsi="Arial Narrow" w:cs="Arial"/>
          <w:color w:val="000000"/>
          <w:spacing w:val="2"/>
        </w:rPr>
        <w:t>haut</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2"/>
        </w:rPr>
        <w:t xml:space="preserve">voix </w:t>
      </w:r>
      <w:r w:rsidRPr="00E27D49">
        <w:rPr>
          <w:rFonts w:ascii="Arial Narrow" w:hAnsi="Arial Narrow" w:cs="Arial"/>
          <w:color w:val="000000"/>
        </w:rPr>
        <w:t>lors de l’ouverture des plis seront ensuite évaluées.</w:t>
      </w:r>
    </w:p>
    <w:p w14:paraId="49238321"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25.3. Toutes les enveloppes seront ouvertes l’une après l’autre et le nom du soumissionnaire annoncé à haute voix ainsi que la mention éventuelle d’une modification, le prix de l’offre, y compris tout rabais [en cas d’ouverture des offres</w:t>
      </w:r>
      <w:r w:rsidR="00EB441F" w:rsidRPr="00E27D49">
        <w:rPr>
          <w:rFonts w:ascii="Arial Narrow" w:hAnsi="Arial Narrow" w:cs="Arial"/>
          <w:color w:val="000000"/>
        </w:rPr>
        <w:t xml:space="preserve"> </w:t>
      </w:r>
      <w:r w:rsidRPr="00E27D49">
        <w:rPr>
          <w:rFonts w:ascii="Arial Narrow" w:hAnsi="Arial Narrow" w:cs="Arial"/>
          <w:color w:val="000000"/>
        </w:rPr>
        <w:t>financières]</w:t>
      </w:r>
      <w:r w:rsidR="00EB441F" w:rsidRPr="00E27D49">
        <w:rPr>
          <w:rFonts w:ascii="Arial Narrow" w:hAnsi="Arial Narrow" w:cs="Arial"/>
          <w:color w:val="000000"/>
        </w:rPr>
        <w:t xml:space="preserve"> </w:t>
      </w:r>
      <w:r w:rsidRPr="00E27D49">
        <w:rPr>
          <w:rFonts w:ascii="Arial Narrow" w:hAnsi="Arial Narrow" w:cs="Arial"/>
          <w:color w:val="000000"/>
        </w:rPr>
        <w:t>et</w:t>
      </w:r>
      <w:r w:rsidR="00EB441F" w:rsidRPr="00E27D49">
        <w:rPr>
          <w:rFonts w:ascii="Arial Narrow" w:hAnsi="Arial Narrow" w:cs="Arial"/>
          <w:color w:val="000000"/>
        </w:rPr>
        <w:t xml:space="preserve"> </w:t>
      </w:r>
      <w:r w:rsidRPr="00E27D49">
        <w:rPr>
          <w:rFonts w:ascii="Arial Narrow" w:hAnsi="Arial Narrow" w:cs="Arial"/>
          <w:color w:val="000000"/>
        </w:rPr>
        <w:t>toute</w:t>
      </w:r>
      <w:r w:rsidR="00EB441F" w:rsidRPr="00E27D49">
        <w:rPr>
          <w:rFonts w:ascii="Arial Narrow" w:hAnsi="Arial Narrow" w:cs="Arial"/>
          <w:color w:val="000000"/>
        </w:rPr>
        <w:t xml:space="preserve"> </w:t>
      </w:r>
      <w:r w:rsidRPr="00E27D49">
        <w:rPr>
          <w:rFonts w:ascii="Arial Narrow" w:hAnsi="Arial Narrow" w:cs="Arial"/>
          <w:color w:val="000000"/>
        </w:rPr>
        <w:t>variante</w:t>
      </w:r>
      <w:r w:rsidR="00EB441F" w:rsidRPr="00E27D49">
        <w:rPr>
          <w:rFonts w:ascii="Arial Narrow" w:hAnsi="Arial Narrow" w:cs="Arial"/>
          <w:color w:val="000000"/>
        </w:rPr>
        <w:t xml:space="preserve"> </w:t>
      </w:r>
      <w:r w:rsidRPr="00E27D49">
        <w:rPr>
          <w:rFonts w:ascii="Arial Narrow" w:hAnsi="Arial Narrow" w:cs="Arial"/>
          <w:color w:val="000000"/>
        </w:rPr>
        <w:t>le</w:t>
      </w:r>
      <w:r w:rsidR="00EB441F" w:rsidRPr="00E27D49">
        <w:rPr>
          <w:rFonts w:ascii="Arial Narrow" w:hAnsi="Arial Narrow" w:cs="Arial"/>
          <w:color w:val="000000"/>
        </w:rPr>
        <w:t xml:space="preserve"> </w:t>
      </w:r>
      <w:r w:rsidRPr="00E27D49">
        <w:rPr>
          <w:rFonts w:ascii="Arial Narrow" w:hAnsi="Arial Narrow" w:cs="Arial"/>
          <w:color w:val="000000"/>
        </w:rPr>
        <w:t>cas échéant, l’existence d’une garantie d’offre si elle est exigée, et tout autre détail que l</w:t>
      </w:r>
      <w:r w:rsidR="005E792E" w:rsidRPr="00E27D49">
        <w:rPr>
          <w:rFonts w:ascii="Arial Narrow" w:hAnsi="Arial Narrow" w:cs="Arial"/>
          <w:color w:val="000000"/>
        </w:rPr>
        <w:t>e Maître d’Ouvrage</w:t>
      </w:r>
      <w:r w:rsidRPr="00E27D49">
        <w:rPr>
          <w:rFonts w:ascii="Arial Narrow" w:hAnsi="Arial Narrow" w:cs="Arial"/>
          <w:color w:val="000000"/>
        </w:rPr>
        <w:t xml:space="preserve"> peut juger utile de mentionner. Seuls les rabais et variantes de l’offre annoncés à haute voix lors de l’ouverture des plis seront soumis à évaluation.</w:t>
      </w:r>
    </w:p>
    <w:p w14:paraId="726A59C2"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25.4.</w:t>
      </w:r>
      <w:r w:rsidRPr="00E27D49">
        <w:rPr>
          <w:rFonts w:ascii="Arial Narrow" w:hAnsi="Arial Narrow" w:cs="Arial"/>
          <w:color w:val="000000"/>
          <w:spacing w:val="14"/>
        </w:rPr>
        <w:t xml:space="preserve"> </w:t>
      </w:r>
      <w:r w:rsidRPr="00E27D49">
        <w:rPr>
          <w:rFonts w:ascii="Arial Narrow" w:hAnsi="Arial Narrow" w:cs="Arial"/>
          <w:color w:val="000000"/>
        </w:rPr>
        <w:t>Les</w:t>
      </w:r>
      <w:r w:rsidRPr="00E27D49">
        <w:rPr>
          <w:rFonts w:ascii="Arial Narrow" w:hAnsi="Arial Narrow" w:cs="Arial"/>
          <w:color w:val="000000"/>
          <w:spacing w:val="14"/>
        </w:rPr>
        <w:t xml:space="preserve"> </w:t>
      </w:r>
      <w:r w:rsidRPr="00E27D49">
        <w:rPr>
          <w:rFonts w:ascii="Arial Narrow" w:hAnsi="Arial Narrow" w:cs="Arial"/>
          <w:color w:val="000000"/>
        </w:rPr>
        <w:t>offres</w:t>
      </w:r>
      <w:r w:rsidRPr="00E27D49">
        <w:rPr>
          <w:rFonts w:ascii="Arial Narrow" w:hAnsi="Arial Narrow" w:cs="Arial"/>
          <w:color w:val="000000"/>
          <w:spacing w:val="14"/>
        </w:rPr>
        <w:t xml:space="preserve"> </w:t>
      </w:r>
      <w:r w:rsidRPr="00E27D49">
        <w:rPr>
          <w:rFonts w:ascii="Arial Narrow" w:hAnsi="Arial Narrow" w:cs="Arial"/>
          <w:color w:val="000000"/>
        </w:rPr>
        <w:t>(et</w:t>
      </w:r>
      <w:r w:rsidRPr="00E27D49">
        <w:rPr>
          <w:rFonts w:ascii="Arial Narrow" w:hAnsi="Arial Narrow" w:cs="Arial"/>
          <w:color w:val="000000"/>
          <w:spacing w:val="14"/>
        </w:rPr>
        <w:t xml:space="preserve"> </w:t>
      </w:r>
      <w:r w:rsidRPr="00E27D49">
        <w:rPr>
          <w:rFonts w:ascii="Arial Narrow" w:hAnsi="Arial Narrow" w:cs="Arial"/>
          <w:color w:val="000000"/>
        </w:rPr>
        <w:t>les</w:t>
      </w:r>
      <w:r w:rsidRPr="00E27D49">
        <w:rPr>
          <w:rFonts w:ascii="Arial Narrow" w:hAnsi="Arial Narrow" w:cs="Arial"/>
          <w:color w:val="000000"/>
          <w:spacing w:val="14"/>
        </w:rPr>
        <w:t xml:space="preserve"> </w:t>
      </w:r>
      <w:r w:rsidRPr="00E27D49">
        <w:rPr>
          <w:rFonts w:ascii="Arial Narrow" w:hAnsi="Arial Narrow" w:cs="Arial"/>
          <w:color w:val="000000"/>
        </w:rPr>
        <w:t>modifications</w:t>
      </w:r>
      <w:r w:rsidRPr="00E27D49">
        <w:rPr>
          <w:rFonts w:ascii="Arial Narrow" w:hAnsi="Arial Narrow" w:cs="Arial"/>
          <w:color w:val="000000"/>
          <w:spacing w:val="14"/>
        </w:rPr>
        <w:t xml:space="preserve"> </w:t>
      </w:r>
      <w:r w:rsidRPr="00E27D49">
        <w:rPr>
          <w:rFonts w:ascii="Arial Narrow" w:hAnsi="Arial Narrow" w:cs="Arial"/>
          <w:color w:val="000000"/>
        </w:rPr>
        <w:t>reçues</w:t>
      </w:r>
      <w:r w:rsidRPr="00E27D49">
        <w:rPr>
          <w:rFonts w:ascii="Arial Narrow" w:hAnsi="Arial Narrow" w:cs="Arial"/>
          <w:color w:val="000000"/>
          <w:spacing w:val="14"/>
        </w:rPr>
        <w:t xml:space="preserve"> </w:t>
      </w:r>
      <w:r w:rsidRPr="00E27D49">
        <w:rPr>
          <w:rFonts w:ascii="Arial Narrow" w:hAnsi="Arial Narrow" w:cs="Arial"/>
          <w:color w:val="000000"/>
        </w:rPr>
        <w:t>conformément aux dispositions de l'article 24 du RGAO) qui n’ont pas été ouvertes et lues à haute voix durant la séance d’ouverture des plis,</w:t>
      </w:r>
      <w:r w:rsidRPr="00E27D49">
        <w:rPr>
          <w:rFonts w:ascii="Arial Narrow" w:hAnsi="Arial Narrow" w:cs="Arial"/>
          <w:color w:val="000000"/>
          <w:spacing w:val="9"/>
        </w:rPr>
        <w:t xml:space="preserve"> </w:t>
      </w:r>
      <w:r w:rsidRPr="00E27D49">
        <w:rPr>
          <w:rFonts w:ascii="Arial Narrow" w:hAnsi="Arial Narrow" w:cs="Arial"/>
          <w:color w:val="000000"/>
        </w:rPr>
        <w:t>quelle</w:t>
      </w:r>
      <w:r w:rsidRPr="00E27D49">
        <w:rPr>
          <w:rFonts w:ascii="Arial Narrow" w:hAnsi="Arial Narrow" w:cs="Arial"/>
          <w:color w:val="000000"/>
          <w:spacing w:val="9"/>
        </w:rPr>
        <w:t xml:space="preserve"> </w:t>
      </w:r>
      <w:r w:rsidRPr="00E27D49">
        <w:rPr>
          <w:rFonts w:ascii="Arial Narrow" w:hAnsi="Arial Narrow" w:cs="Arial"/>
          <w:color w:val="000000"/>
        </w:rPr>
        <w:t>qu’en</w:t>
      </w:r>
      <w:r w:rsidRPr="00E27D49">
        <w:rPr>
          <w:rFonts w:ascii="Arial Narrow" w:hAnsi="Arial Narrow" w:cs="Arial"/>
          <w:color w:val="000000"/>
          <w:spacing w:val="9"/>
        </w:rPr>
        <w:t xml:space="preserve"> </w:t>
      </w:r>
      <w:r w:rsidRPr="00E27D49">
        <w:rPr>
          <w:rFonts w:ascii="Arial Narrow" w:hAnsi="Arial Narrow" w:cs="Arial"/>
          <w:color w:val="000000"/>
        </w:rPr>
        <w:t>soit</w:t>
      </w:r>
      <w:r w:rsidRPr="00E27D49">
        <w:rPr>
          <w:rFonts w:ascii="Arial Narrow" w:hAnsi="Arial Narrow" w:cs="Arial"/>
          <w:color w:val="000000"/>
          <w:spacing w:val="9"/>
        </w:rPr>
        <w:t xml:space="preserve"> </w:t>
      </w:r>
      <w:r w:rsidRPr="00E27D49">
        <w:rPr>
          <w:rFonts w:ascii="Arial Narrow" w:hAnsi="Arial Narrow" w:cs="Arial"/>
          <w:color w:val="000000"/>
        </w:rPr>
        <w:t>la</w:t>
      </w:r>
      <w:r w:rsidRPr="00E27D49">
        <w:rPr>
          <w:rFonts w:ascii="Arial Narrow" w:hAnsi="Arial Narrow" w:cs="Arial"/>
          <w:color w:val="000000"/>
          <w:spacing w:val="9"/>
        </w:rPr>
        <w:t xml:space="preserve"> </w:t>
      </w:r>
      <w:r w:rsidRPr="00E27D49">
        <w:rPr>
          <w:rFonts w:ascii="Arial Narrow" w:hAnsi="Arial Narrow" w:cs="Arial"/>
          <w:color w:val="000000"/>
        </w:rPr>
        <w:t>raison,</w:t>
      </w:r>
      <w:r w:rsidRPr="00E27D49">
        <w:rPr>
          <w:rFonts w:ascii="Arial Narrow" w:hAnsi="Arial Narrow" w:cs="Arial"/>
          <w:color w:val="000000"/>
          <w:spacing w:val="9"/>
        </w:rPr>
        <w:t xml:space="preserve"> </w:t>
      </w:r>
      <w:r w:rsidRPr="00E27D49">
        <w:rPr>
          <w:rFonts w:ascii="Arial Narrow" w:hAnsi="Arial Narrow" w:cs="Arial"/>
          <w:color w:val="000000"/>
        </w:rPr>
        <w:t>ne</w:t>
      </w:r>
      <w:r w:rsidRPr="00E27D49">
        <w:rPr>
          <w:rFonts w:ascii="Arial Narrow" w:hAnsi="Arial Narrow" w:cs="Arial"/>
          <w:color w:val="000000"/>
          <w:spacing w:val="9"/>
        </w:rPr>
        <w:t xml:space="preserve"> </w:t>
      </w:r>
      <w:r w:rsidRPr="00E27D49">
        <w:rPr>
          <w:rFonts w:ascii="Arial Narrow" w:hAnsi="Arial Narrow" w:cs="Arial"/>
          <w:color w:val="000000"/>
        </w:rPr>
        <w:t>seront</w:t>
      </w:r>
      <w:r w:rsidRPr="00E27D49">
        <w:rPr>
          <w:rFonts w:ascii="Arial Narrow" w:hAnsi="Arial Narrow" w:cs="Arial"/>
          <w:color w:val="000000"/>
          <w:spacing w:val="9"/>
        </w:rPr>
        <w:t xml:space="preserve"> </w:t>
      </w:r>
      <w:r w:rsidRPr="00E27D49">
        <w:rPr>
          <w:rFonts w:ascii="Arial Narrow" w:hAnsi="Arial Narrow" w:cs="Arial"/>
          <w:color w:val="000000"/>
        </w:rPr>
        <w:t>pas soumises</w:t>
      </w:r>
      <w:r w:rsidRPr="00E27D49">
        <w:rPr>
          <w:rFonts w:ascii="Arial Narrow" w:hAnsi="Arial Narrow" w:cs="Arial"/>
          <w:color w:val="000000"/>
          <w:spacing w:val="6"/>
        </w:rPr>
        <w:t xml:space="preserve"> </w:t>
      </w:r>
      <w:r w:rsidRPr="00E27D49">
        <w:rPr>
          <w:rFonts w:ascii="Arial Narrow" w:hAnsi="Arial Narrow" w:cs="Arial"/>
          <w:color w:val="000000"/>
        </w:rPr>
        <w:t>à</w:t>
      </w:r>
      <w:r w:rsidRPr="00E27D49">
        <w:rPr>
          <w:rFonts w:ascii="Arial Narrow" w:hAnsi="Arial Narrow" w:cs="Arial"/>
          <w:color w:val="000000"/>
          <w:spacing w:val="6"/>
        </w:rPr>
        <w:t xml:space="preserve"> </w:t>
      </w:r>
      <w:r w:rsidRPr="00E27D49">
        <w:rPr>
          <w:rFonts w:ascii="Arial Narrow" w:hAnsi="Arial Narrow" w:cs="Arial"/>
          <w:color w:val="000000"/>
        </w:rPr>
        <w:t>évaluation.</w:t>
      </w:r>
    </w:p>
    <w:p w14:paraId="75026055"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25.5. Il</w:t>
      </w:r>
      <w:r w:rsidRPr="00E27D49">
        <w:rPr>
          <w:rFonts w:ascii="Arial Narrow" w:hAnsi="Arial Narrow" w:cs="Arial"/>
          <w:color w:val="000000"/>
          <w:spacing w:val="13"/>
        </w:rPr>
        <w:t xml:space="preserve"> </w:t>
      </w:r>
      <w:r w:rsidRPr="00E27D49">
        <w:rPr>
          <w:rFonts w:ascii="Arial Narrow" w:hAnsi="Arial Narrow" w:cs="Arial"/>
          <w:color w:val="000000"/>
        </w:rPr>
        <w:t>est</w:t>
      </w:r>
      <w:r w:rsidRPr="00E27D49">
        <w:rPr>
          <w:rFonts w:ascii="Arial Narrow" w:hAnsi="Arial Narrow" w:cs="Arial"/>
          <w:color w:val="000000"/>
          <w:spacing w:val="13"/>
        </w:rPr>
        <w:t xml:space="preserve"> </w:t>
      </w:r>
      <w:r w:rsidRPr="00E27D49">
        <w:rPr>
          <w:rFonts w:ascii="Arial Narrow" w:hAnsi="Arial Narrow" w:cs="Arial"/>
          <w:color w:val="000000"/>
        </w:rPr>
        <w:t>établi,</w:t>
      </w:r>
      <w:r w:rsidRPr="00E27D49">
        <w:rPr>
          <w:rFonts w:ascii="Arial Narrow" w:hAnsi="Arial Narrow" w:cs="Arial"/>
          <w:color w:val="000000"/>
          <w:spacing w:val="13"/>
        </w:rPr>
        <w:t xml:space="preserve"> </w:t>
      </w:r>
      <w:r w:rsidRPr="00E27D49">
        <w:rPr>
          <w:rFonts w:ascii="Arial Narrow" w:hAnsi="Arial Narrow" w:cs="Arial"/>
          <w:color w:val="000000"/>
        </w:rPr>
        <w:t>séance</w:t>
      </w:r>
      <w:r w:rsidRPr="00E27D49">
        <w:rPr>
          <w:rFonts w:ascii="Arial Narrow" w:hAnsi="Arial Narrow" w:cs="Arial"/>
          <w:color w:val="000000"/>
          <w:spacing w:val="13"/>
        </w:rPr>
        <w:t xml:space="preserve"> </w:t>
      </w:r>
      <w:r w:rsidRPr="00E27D49">
        <w:rPr>
          <w:rFonts w:ascii="Arial Narrow" w:hAnsi="Arial Narrow" w:cs="Arial"/>
          <w:color w:val="000000"/>
        </w:rPr>
        <w:t>tenante</w:t>
      </w:r>
      <w:r w:rsidRPr="00E27D49">
        <w:rPr>
          <w:rFonts w:ascii="Arial Narrow" w:hAnsi="Arial Narrow" w:cs="Arial"/>
          <w:color w:val="000000"/>
          <w:spacing w:val="13"/>
        </w:rPr>
        <w:t xml:space="preserve"> </w:t>
      </w:r>
      <w:r w:rsidRPr="00E27D49">
        <w:rPr>
          <w:rFonts w:ascii="Arial Narrow" w:hAnsi="Arial Narrow" w:cs="Arial"/>
          <w:color w:val="000000"/>
        </w:rPr>
        <w:t>un</w:t>
      </w:r>
      <w:r w:rsidRPr="00E27D49">
        <w:rPr>
          <w:rFonts w:ascii="Arial Narrow" w:hAnsi="Arial Narrow" w:cs="Arial"/>
          <w:color w:val="000000"/>
          <w:spacing w:val="13"/>
        </w:rPr>
        <w:t xml:space="preserve"> </w:t>
      </w:r>
      <w:r w:rsidRPr="00E27D49">
        <w:rPr>
          <w:rFonts w:ascii="Arial Narrow" w:hAnsi="Arial Narrow" w:cs="Arial"/>
          <w:color w:val="000000"/>
        </w:rPr>
        <w:t>procès</w:t>
      </w:r>
      <w:r w:rsidRPr="00E27D49">
        <w:rPr>
          <w:rFonts w:ascii="Arial Narrow" w:hAnsi="Arial Narrow" w:cs="Arial"/>
          <w:color w:val="000000"/>
          <w:spacing w:val="13"/>
        </w:rPr>
        <w:t>-</w:t>
      </w:r>
      <w:r w:rsidRPr="00E27D49">
        <w:rPr>
          <w:rFonts w:ascii="Arial Narrow" w:hAnsi="Arial Narrow" w:cs="Arial"/>
          <w:color w:val="000000"/>
        </w:rPr>
        <w:t>verbal d’ouverture des</w:t>
      </w:r>
      <w:r w:rsidRPr="00E27D49">
        <w:rPr>
          <w:rFonts w:ascii="Arial Narrow" w:hAnsi="Arial Narrow" w:cs="Arial"/>
          <w:color w:val="000000"/>
          <w:spacing w:val="3"/>
        </w:rPr>
        <w:t xml:space="preserve"> </w:t>
      </w:r>
      <w:r w:rsidRPr="00E27D49">
        <w:rPr>
          <w:rFonts w:ascii="Arial Narrow" w:hAnsi="Arial Narrow" w:cs="Arial"/>
          <w:color w:val="000000"/>
        </w:rPr>
        <w:t>plis</w:t>
      </w:r>
      <w:r w:rsidRPr="00E27D49">
        <w:rPr>
          <w:rFonts w:ascii="Arial Narrow" w:hAnsi="Arial Narrow" w:cs="Arial"/>
          <w:color w:val="000000"/>
          <w:spacing w:val="3"/>
        </w:rPr>
        <w:t xml:space="preserve"> </w:t>
      </w:r>
      <w:r w:rsidRPr="00E27D49">
        <w:rPr>
          <w:rFonts w:ascii="Arial Narrow" w:hAnsi="Arial Narrow" w:cs="Arial"/>
          <w:color w:val="000000"/>
        </w:rPr>
        <w:t>qui</w:t>
      </w:r>
      <w:r w:rsidRPr="00E27D49">
        <w:rPr>
          <w:rFonts w:ascii="Arial Narrow" w:hAnsi="Arial Narrow" w:cs="Arial"/>
          <w:color w:val="000000"/>
          <w:spacing w:val="3"/>
        </w:rPr>
        <w:t xml:space="preserve"> </w:t>
      </w:r>
      <w:r w:rsidRPr="00E27D49">
        <w:rPr>
          <w:rFonts w:ascii="Arial Narrow" w:hAnsi="Arial Narrow" w:cs="Arial"/>
          <w:color w:val="000000"/>
        </w:rPr>
        <w:t>mentionne</w:t>
      </w:r>
      <w:r w:rsidRPr="00E27D49">
        <w:rPr>
          <w:rFonts w:ascii="Arial Narrow" w:hAnsi="Arial Narrow" w:cs="Arial"/>
          <w:color w:val="000000"/>
          <w:spacing w:val="3"/>
        </w:rPr>
        <w:t xml:space="preserve"> </w:t>
      </w:r>
      <w:r w:rsidRPr="00E27D49">
        <w:rPr>
          <w:rFonts w:ascii="Arial Narrow" w:hAnsi="Arial Narrow" w:cs="Arial"/>
          <w:color w:val="000000"/>
        </w:rPr>
        <w:t>la</w:t>
      </w:r>
      <w:r w:rsidRPr="00E27D49">
        <w:rPr>
          <w:rFonts w:ascii="Arial Narrow" w:hAnsi="Arial Narrow" w:cs="Arial"/>
          <w:color w:val="000000"/>
          <w:spacing w:val="3"/>
        </w:rPr>
        <w:t xml:space="preserve"> </w:t>
      </w:r>
      <w:r w:rsidRPr="00E27D49">
        <w:rPr>
          <w:rFonts w:ascii="Arial Narrow" w:hAnsi="Arial Narrow" w:cs="Arial"/>
          <w:color w:val="000000"/>
        </w:rPr>
        <w:t>recevabilité</w:t>
      </w:r>
      <w:r w:rsidRPr="00E27D49">
        <w:rPr>
          <w:rFonts w:ascii="Arial Narrow" w:hAnsi="Arial Narrow" w:cs="Arial"/>
          <w:color w:val="000000"/>
          <w:spacing w:val="7"/>
        </w:rPr>
        <w:t xml:space="preserve"> </w:t>
      </w:r>
      <w:r w:rsidRPr="00E27D49">
        <w:rPr>
          <w:rFonts w:ascii="Arial Narrow" w:hAnsi="Arial Narrow" w:cs="Arial"/>
          <w:color w:val="000000"/>
        </w:rPr>
        <w:t>des</w:t>
      </w:r>
      <w:r w:rsidRPr="00E27D49">
        <w:rPr>
          <w:rFonts w:ascii="Arial Narrow" w:hAnsi="Arial Narrow" w:cs="Arial"/>
          <w:color w:val="000000"/>
          <w:spacing w:val="7"/>
        </w:rPr>
        <w:t xml:space="preserve"> </w:t>
      </w:r>
      <w:r w:rsidRPr="00E27D49">
        <w:rPr>
          <w:rFonts w:ascii="Arial Narrow" w:hAnsi="Arial Narrow" w:cs="Arial"/>
          <w:color w:val="000000"/>
        </w:rPr>
        <w:t>offres,</w:t>
      </w:r>
      <w:r w:rsidRPr="00E27D49">
        <w:rPr>
          <w:rFonts w:ascii="Arial Narrow" w:hAnsi="Arial Narrow" w:cs="Arial"/>
          <w:color w:val="000000"/>
          <w:spacing w:val="7"/>
        </w:rPr>
        <w:t xml:space="preserve"> </w:t>
      </w:r>
      <w:r w:rsidRPr="00E27D49">
        <w:rPr>
          <w:rFonts w:ascii="Arial Narrow" w:hAnsi="Arial Narrow" w:cs="Arial"/>
          <w:color w:val="000000"/>
        </w:rPr>
        <w:t>leur</w:t>
      </w:r>
      <w:r w:rsidRPr="00E27D49">
        <w:rPr>
          <w:rFonts w:ascii="Arial Narrow" w:hAnsi="Arial Narrow" w:cs="Arial"/>
          <w:color w:val="000000"/>
          <w:spacing w:val="7"/>
        </w:rPr>
        <w:t xml:space="preserve"> </w:t>
      </w:r>
      <w:r w:rsidRPr="00E27D49">
        <w:rPr>
          <w:rFonts w:ascii="Arial Narrow" w:hAnsi="Arial Narrow" w:cs="Arial"/>
          <w:color w:val="000000"/>
        </w:rPr>
        <w:t>régularité</w:t>
      </w:r>
      <w:r w:rsidRPr="00E27D49">
        <w:rPr>
          <w:rFonts w:ascii="Arial Narrow" w:hAnsi="Arial Narrow" w:cs="Arial"/>
          <w:color w:val="000000"/>
          <w:spacing w:val="7"/>
        </w:rPr>
        <w:t xml:space="preserve"> </w:t>
      </w:r>
      <w:r w:rsidRPr="00E27D49">
        <w:rPr>
          <w:rFonts w:ascii="Arial Narrow" w:hAnsi="Arial Narrow" w:cs="Arial"/>
          <w:color w:val="000000"/>
        </w:rPr>
        <w:t xml:space="preserve">administrative, leurs prix, leurs rabais, et leurs délais ainsi que la composition </w:t>
      </w:r>
      <w:r w:rsidRPr="00E27D49">
        <w:rPr>
          <w:rFonts w:ascii="Arial Narrow" w:hAnsi="Arial Narrow" w:cs="Arial"/>
          <w:color w:val="000000"/>
        </w:rPr>
        <w:lastRenderedPageBreak/>
        <w:t>de la sous- commission d’analyse. Une copie dudit procès-verbal à laquelle</w:t>
      </w:r>
      <w:r w:rsidRPr="00E27D49">
        <w:rPr>
          <w:rFonts w:ascii="Arial Narrow" w:hAnsi="Arial Narrow" w:cs="Arial"/>
          <w:color w:val="000000"/>
          <w:spacing w:val="-8"/>
        </w:rPr>
        <w:t xml:space="preserve"> </w:t>
      </w:r>
      <w:r w:rsidRPr="00E27D49">
        <w:rPr>
          <w:rFonts w:ascii="Arial Narrow" w:hAnsi="Arial Narrow" w:cs="Arial"/>
          <w:color w:val="000000"/>
        </w:rPr>
        <w:t>est</w:t>
      </w:r>
      <w:r w:rsidRPr="00E27D49">
        <w:rPr>
          <w:rFonts w:ascii="Arial Narrow" w:hAnsi="Arial Narrow" w:cs="Arial"/>
          <w:color w:val="000000"/>
          <w:spacing w:val="-8"/>
        </w:rPr>
        <w:t xml:space="preserve"> </w:t>
      </w:r>
      <w:r w:rsidRPr="00E27D49">
        <w:rPr>
          <w:rFonts w:ascii="Arial Narrow" w:hAnsi="Arial Narrow" w:cs="Arial"/>
          <w:color w:val="000000"/>
        </w:rPr>
        <w:t>annexée</w:t>
      </w:r>
      <w:r w:rsidRPr="00E27D49">
        <w:rPr>
          <w:rFonts w:ascii="Arial Narrow" w:hAnsi="Arial Narrow" w:cs="Arial"/>
          <w:color w:val="000000"/>
          <w:spacing w:val="-8"/>
        </w:rPr>
        <w:t xml:space="preserve"> </w:t>
      </w:r>
      <w:r w:rsidRPr="00E27D49">
        <w:rPr>
          <w:rFonts w:ascii="Arial Narrow" w:hAnsi="Arial Narrow" w:cs="Arial"/>
          <w:color w:val="000000"/>
        </w:rPr>
        <w:t>la</w:t>
      </w:r>
      <w:r w:rsidRPr="00E27D49">
        <w:rPr>
          <w:rFonts w:ascii="Arial Narrow" w:hAnsi="Arial Narrow" w:cs="Arial"/>
          <w:color w:val="000000"/>
          <w:spacing w:val="-8"/>
        </w:rPr>
        <w:t xml:space="preserve"> </w:t>
      </w:r>
      <w:r w:rsidRPr="00E27D49">
        <w:rPr>
          <w:rFonts w:ascii="Arial Narrow" w:hAnsi="Arial Narrow" w:cs="Arial"/>
          <w:color w:val="000000"/>
        </w:rPr>
        <w:t>feuille</w:t>
      </w:r>
      <w:r w:rsidRPr="00E27D49">
        <w:rPr>
          <w:rFonts w:ascii="Arial Narrow" w:hAnsi="Arial Narrow" w:cs="Arial"/>
          <w:color w:val="000000"/>
          <w:spacing w:val="-8"/>
        </w:rPr>
        <w:t xml:space="preserve"> </w:t>
      </w:r>
      <w:r w:rsidRPr="00E27D49">
        <w:rPr>
          <w:rFonts w:ascii="Arial Narrow" w:hAnsi="Arial Narrow" w:cs="Arial"/>
          <w:color w:val="000000"/>
        </w:rPr>
        <w:t>de</w:t>
      </w:r>
      <w:r w:rsidRPr="00E27D49">
        <w:rPr>
          <w:rFonts w:ascii="Arial Narrow" w:hAnsi="Arial Narrow" w:cs="Arial"/>
          <w:color w:val="000000"/>
          <w:spacing w:val="-8"/>
        </w:rPr>
        <w:t xml:space="preserve"> </w:t>
      </w:r>
      <w:r w:rsidRPr="00E27D49">
        <w:rPr>
          <w:rFonts w:ascii="Arial Narrow" w:hAnsi="Arial Narrow" w:cs="Arial"/>
          <w:color w:val="000000"/>
        </w:rPr>
        <w:t>présence</w:t>
      </w:r>
      <w:r w:rsidRPr="00E27D49">
        <w:rPr>
          <w:rFonts w:ascii="Arial Narrow" w:hAnsi="Arial Narrow" w:cs="Arial"/>
          <w:color w:val="000000"/>
          <w:spacing w:val="-8"/>
        </w:rPr>
        <w:t xml:space="preserve"> </w:t>
      </w:r>
      <w:r w:rsidRPr="00E27D49">
        <w:rPr>
          <w:rFonts w:ascii="Arial Narrow" w:hAnsi="Arial Narrow" w:cs="Arial"/>
          <w:color w:val="000000"/>
        </w:rPr>
        <w:t>est remise</w:t>
      </w:r>
      <w:r w:rsidR="00EB441F" w:rsidRPr="00E27D49">
        <w:rPr>
          <w:rFonts w:ascii="Arial Narrow" w:hAnsi="Arial Narrow" w:cs="Arial"/>
          <w:color w:val="000000"/>
        </w:rPr>
        <w:t xml:space="preserve"> </w:t>
      </w:r>
      <w:r w:rsidRPr="00E27D49">
        <w:rPr>
          <w:rFonts w:ascii="Arial Narrow" w:hAnsi="Arial Narrow" w:cs="Arial"/>
          <w:color w:val="000000"/>
        </w:rPr>
        <w:t>à</w:t>
      </w:r>
      <w:r w:rsidRPr="00E27D49">
        <w:rPr>
          <w:rFonts w:ascii="Arial Narrow" w:hAnsi="Arial Narrow" w:cs="Arial"/>
          <w:color w:val="000000"/>
          <w:spacing w:val="30"/>
        </w:rPr>
        <w:t xml:space="preserve"> </w:t>
      </w:r>
      <w:r w:rsidRPr="00E27D49">
        <w:rPr>
          <w:rFonts w:ascii="Arial Narrow" w:hAnsi="Arial Narrow" w:cs="Arial"/>
          <w:color w:val="000000"/>
        </w:rPr>
        <w:t>tous</w:t>
      </w:r>
      <w:r w:rsidRPr="00E27D49">
        <w:rPr>
          <w:rFonts w:ascii="Arial Narrow" w:hAnsi="Arial Narrow" w:cs="Arial"/>
          <w:color w:val="000000"/>
          <w:spacing w:val="30"/>
        </w:rPr>
        <w:t xml:space="preserve"> </w:t>
      </w:r>
      <w:r w:rsidRPr="00E27D49">
        <w:rPr>
          <w:rFonts w:ascii="Arial Narrow" w:hAnsi="Arial Narrow" w:cs="Arial"/>
          <w:color w:val="000000"/>
        </w:rPr>
        <w:t>les</w:t>
      </w:r>
      <w:r w:rsidRPr="00E27D49">
        <w:rPr>
          <w:rFonts w:ascii="Arial Narrow" w:hAnsi="Arial Narrow" w:cs="Arial"/>
          <w:color w:val="000000"/>
          <w:spacing w:val="30"/>
        </w:rPr>
        <w:t xml:space="preserve"> </w:t>
      </w:r>
      <w:r w:rsidRPr="00E27D49">
        <w:rPr>
          <w:rFonts w:ascii="Arial Narrow" w:hAnsi="Arial Narrow" w:cs="Arial"/>
          <w:color w:val="000000"/>
        </w:rPr>
        <w:t>participants</w:t>
      </w:r>
      <w:r w:rsidRPr="00E27D49">
        <w:rPr>
          <w:rFonts w:ascii="Arial Narrow" w:hAnsi="Arial Narrow" w:cs="Arial"/>
          <w:color w:val="000000"/>
          <w:spacing w:val="30"/>
        </w:rPr>
        <w:t xml:space="preserve"> </w:t>
      </w:r>
      <w:r w:rsidRPr="00E27D49">
        <w:rPr>
          <w:rFonts w:ascii="Arial Narrow" w:hAnsi="Arial Narrow" w:cs="Arial"/>
          <w:color w:val="000000"/>
        </w:rPr>
        <w:t>à</w:t>
      </w:r>
      <w:r w:rsidRPr="00E27D49">
        <w:rPr>
          <w:rFonts w:ascii="Arial Narrow" w:hAnsi="Arial Narrow" w:cs="Arial"/>
          <w:color w:val="000000"/>
          <w:spacing w:val="30"/>
        </w:rPr>
        <w:t xml:space="preserve"> </w:t>
      </w:r>
      <w:r w:rsidRPr="00E27D49">
        <w:rPr>
          <w:rFonts w:ascii="Arial Narrow" w:hAnsi="Arial Narrow" w:cs="Arial"/>
          <w:color w:val="000000"/>
        </w:rPr>
        <w:t>la</w:t>
      </w:r>
      <w:r w:rsidRPr="00E27D49">
        <w:rPr>
          <w:rFonts w:ascii="Arial Narrow" w:hAnsi="Arial Narrow" w:cs="Arial"/>
          <w:color w:val="000000"/>
          <w:spacing w:val="30"/>
        </w:rPr>
        <w:t xml:space="preserve"> </w:t>
      </w:r>
      <w:r w:rsidRPr="00E27D49">
        <w:rPr>
          <w:rFonts w:ascii="Arial Narrow" w:hAnsi="Arial Narrow" w:cs="Arial"/>
          <w:color w:val="000000"/>
        </w:rPr>
        <w:t>fin</w:t>
      </w:r>
      <w:r w:rsidRPr="00E27D49">
        <w:rPr>
          <w:rFonts w:ascii="Arial Narrow" w:hAnsi="Arial Narrow" w:cs="Arial"/>
          <w:color w:val="000000"/>
          <w:spacing w:val="30"/>
        </w:rPr>
        <w:t xml:space="preserve"> </w:t>
      </w:r>
      <w:r w:rsidRPr="00E27D49">
        <w:rPr>
          <w:rFonts w:ascii="Arial Narrow" w:hAnsi="Arial Narrow" w:cs="Arial"/>
          <w:color w:val="000000"/>
        </w:rPr>
        <w:t>de</w:t>
      </w:r>
      <w:r w:rsidRPr="00E27D49">
        <w:rPr>
          <w:rFonts w:ascii="Arial Narrow" w:hAnsi="Arial Narrow" w:cs="Arial"/>
          <w:color w:val="000000"/>
          <w:spacing w:val="30"/>
        </w:rPr>
        <w:t xml:space="preserve"> </w:t>
      </w:r>
      <w:r w:rsidRPr="00E27D49">
        <w:rPr>
          <w:rFonts w:ascii="Arial Narrow" w:hAnsi="Arial Narrow" w:cs="Arial"/>
          <w:color w:val="000000"/>
        </w:rPr>
        <w:t>la séance.</w:t>
      </w:r>
    </w:p>
    <w:p w14:paraId="77369CA1"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25.6. A la fin</w:t>
      </w:r>
      <w:r w:rsidRPr="00E27D49">
        <w:rPr>
          <w:rFonts w:ascii="Arial Narrow" w:hAnsi="Arial Narrow" w:cs="Arial"/>
          <w:color w:val="000000"/>
          <w:spacing w:val="-14"/>
        </w:rPr>
        <w:t xml:space="preserve"> </w:t>
      </w:r>
      <w:r w:rsidRPr="00E27D49">
        <w:rPr>
          <w:rFonts w:ascii="Arial Narrow" w:hAnsi="Arial Narrow" w:cs="Arial"/>
          <w:color w:val="000000"/>
          <w:spacing w:val="5"/>
        </w:rPr>
        <w:t>d</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chaqu</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séanc</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d’ouverture </w:t>
      </w:r>
      <w:r w:rsidRPr="00E27D49">
        <w:rPr>
          <w:rFonts w:ascii="Arial Narrow" w:hAnsi="Arial Narrow" w:cs="Arial"/>
          <w:color w:val="000000"/>
        </w:rPr>
        <w:t>des plis, le président de la commission met immédiatement</w:t>
      </w:r>
      <w:r w:rsidRPr="00E27D49">
        <w:rPr>
          <w:rFonts w:ascii="Arial Narrow" w:hAnsi="Arial Narrow" w:cs="Arial"/>
          <w:color w:val="000000"/>
          <w:spacing w:val="12"/>
        </w:rPr>
        <w:t xml:space="preserve"> </w:t>
      </w:r>
      <w:r w:rsidRPr="00E27D49">
        <w:rPr>
          <w:rFonts w:ascii="Arial Narrow" w:hAnsi="Arial Narrow" w:cs="Arial"/>
          <w:color w:val="000000"/>
        </w:rPr>
        <w:t>à</w:t>
      </w:r>
      <w:r w:rsidRPr="00E27D49">
        <w:rPr>
          <w:rFonts w:ascii="Arial Narrow" w:hAnsi="Arial Narrow" w:cs="Arial"/>
          <w:color w:val="000000"/>
          <w:spacing w:val="12"/>
        </w:rPr>
        <w:t xml:space="preserve"> </w:t>
      </w:r>
      <w:r w:rsidRPr="00E27D49">
        <w:rPr>
          <w:rFonts w:ascii="Arial Narrow" w:hAnsi="Arial Narrow" w:cs="Arial"/>
          <w:color w:val="000000"/>
        </w:rPr>
        <w:t>la</w:t>
      </w:r>
      <w:r w:rsidRPr="00E27D49">
        <w:rPr>
          <w:rFonts w:ascii="Arial Narrow" w:hAnsi="Arial Narrow" w:cs="Arial"/>
          <w:color w:val="000000"/>
          <w:spacing w:val="12"/>
        </w:rPr>
        <w:t xml:space="preserve"> </w:t>
      </w:r>
      <w:r w:rsidRPr="00E27D49">
        <w:rPr>
          <w:rFonts w:ascii="Arial Narrow" w:hAnsi="Arial Narrow" w:cs="Arial"/>
          <w:color w:val="000000"/>
        </w:rPr>
        <w:t>disposition</w:t>
      </w:r>
      <w:r w:rsidRPr="00E27D49">
        <w:rPr>
          <w:rFonts w:ascii="Arial Narrow" w:hAnsi="Arial Narrow" w:cs="Arial"/>
          <w:color w:val="000000"/>
          <w:spacing w:val="12"/>
        </w:rPr>
        <w:t xml:space="preserve"> </w:t>
      </w:r>
      <w:r w:rsidRPr="00E27D49">
        <w:rPr>
          <w:rFonts w:ascii="Arial Narrow" w:hAnsi="Arial Narrow" w:cs="Arial"/>
          <w:color w:val="000000"/>
        </w:rPr>
        <w:t>du</w:t>
      </w:r>
      <w:r w:rsidRPr="00E27D49">
        <w:rPr>
          <w:rFonts w:ascii="Arial Narrow" w:hAnsi="Arial Narrow" w:cs="Arial"/>
          <w:color w:val="000000"/>
          <w:spacing w:val="12"/>
        </w:rPr>
        <w:t xml:space="preserve"> </w:t>
      </w:r>
      <w:r w:rsidRPr="00E27D49">
        <w:rPr>
          <w:rFonts w:ascii="Arial Narrow" w:hAnsi="Arial Narrow" w:cs="Arial"/>
          <w:color w:val="000000"/>
        </w:rPr>
        <w:t>point</w:t>
      </w:r>
      <w:r w:rsidRPr="00E27D49">
        <w:rPr>
          <w:rFonts w:ascii="Arial Narrow" w:hAnsi="Arial Narrow" w:cs="Arial"/>
          <w:color w:val="000000"/>
          <w:spacing w:val="12"/>
        </w:rPr>
        <w:t xml:space="preserve"> </w:t>
      </w:r>
      <w:r w:rsidRPr="00E27D49">
        <w:rPr>
          <w:rFonts w:ascii="Arial Narrow" w:hAnsi="Arial Narrow" w:cs="Arial"/>
          <w:color w:val="000000"/>
        </w:rPr>
        <w:t>focal désigné</w:t>
      </w:r>
      <w:r w:rsidRPr="00E27D49">
        <w:rPr>
          <w:rFonts w:ascii="Arial Narrow" w:hAnsi="Arial Narrow" w:cs="Arial"/>
          <w:color w:val="000000"/>
          <w:spacing w:val="5"/>
        </w:rPr>
        <w:t xml:space="preserve"> </w:t>
      </w:r>
      <w:r w:rsidRPr="00E27D49">
        <w:rPr>
          <w:rFonts w:ascii="Arial Narrow" w:hAnsi="Arial Narrow" w:cs="Arial"/>
          <w:color w:val="000000"/>
        </w:rPr>
        <w:t>par</w:t>
      </w:r>
      <w:r w:rsidRPr="00E27D49">
        <w:rPr>
          <w:rFonts w:ascii="Arial Narrow" w:hAnsi="Arial Narrow" w:cs="Arial"/>
          <w:color w:val="000000"/>
          <w:spacing w:val="5"/>
        </w:rPr>
        <w:t xml:space="preserve"> </w:t>
      </w:r>
      <w:r w:rsidRPr="00E27D49">
        <w:rPr>
          <w:rFonts w:ascii="Arial Narrow" w:hAnsi="Arial Narrow" w:cs="Arial"/>
          <w:color w:val="000000"/>
        </w:rPr>
        <w:t>l’organisme chargé de la régulation des Marchés Publics,</w:t>
      </w:r>
      <w:r w:rsidRPr="00E27D49">
        <w:rPr>
          <w:rFonts w:ascii="Arial Narrow" w:hAnsi="Arial Narrow" w:cs="Arial"/>
          <w:color w:val="000000"/>
          <w:spacing w:val="5"/>
        </w:rPr>
        <w:t xml:space="preserve"> </w:t>
      </w:r>
      <w:r w:rsidRPr="00E27D49">
        <w:rPr>
          <w:rFonts w:ascii="Arial Narrow" w:hAnsi="Arial Narrow" w:cs="Arial"/>
          <w:color w:val="000000"/>
        </w:rPr>
        <w:t>une</w:t>
      </w:r>
      <w:r w:rsidRPr="00E27D49">
        <w:rPr>
          <w:rFonts w:ascii="Arial Narrow" w:hAnsi="Arial Narrow" w:cs="Arial"/>
          <w:color w:val="000000"/>
          <w:spacing w:val="5"/>
        </w:rPr>
        <w:t xml:space="preserve"> </w:t>
      </w:r>
      <w:r w:rsidRPr="00E27D49">
        <w:rPr>
          <w:rFonts w:ascii="Arial Narrow" w:hAnsi="Arial Narrow" w:cs="Arial"/>
          <w:color w:val="000000"/>
        </w:rPr>
        <w:t>copie</w:t>
      </w:r>
      <w:r w:rsidRPr="00E27D49">
        <w:rPr>
          <w:rFonts w:ascii="Arial Narrow" w:hAnsi="Arial Narrow" w:cs="Arial"/>
          <w:color w:val="000000"/>
          <w:spacing w:val="5"/>
        </w:rPr>
        <w:t xml:space="preserve"> </w:t>
      </w:r>
      <w:r w:rsidRPr="00E27D49">
        <w:rPr>
          <w:rFonts w:ascii="Arial Narrow" w:hAnsi="Arial Narrow" w:cs="Arial"/>
          <w:color w:val="000000"/>
        </w:rPr>
        <w:t>paraphée</w:t>
      </w:r>
      <w:r w:rsidRPr="00E27D49">
        <w:rPr>
          <w:rFonts w:ascii="Arial Narrow" w:hAnsi="Arial Narrow" w:cs="Arial"/>
          <w:color w:val="000000"/>
          <w:spacing w:val="5"/>
        </w:rPr>
        <w:t xml:space="preserve"> </w:t>
      </w:r>
      <w:r w:rsidRPr="00E27D49">
        <w:rPr>
          <w:rFonts w:ascii="Arial Narrow" w:hAnsi="Arial Narrow" w:cs="Arial"/>
          <w:color w:val="000000"/>
        </w:rPr>
        <w:t>des offres</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soumissionnaires.</w:t>
      </w:r>
    </w:p>
    <w:p w14:paraId="0523C128" w14:textId="77777777" w:rsidR="00EB441F" w:rsidRPr="00E27D49" w:rsidRDefault="00661F1D" w:rsidP="00661F1D">
      <w:pPr>
        <w:widowControl w:val="0"/>
        <w:autoSpaceDE w:val="0"/>
        <w:jc w:val="both"/>
        <w:rPr>
          <w:rFonts w:ascii="Arial Narrow" w:hAnsi="Arial Narrow"/>
          <w:color w:val="000000"/>
          <w:spacing w:val="-4"/>
        </w:rPr>
      </w:pPr>
      <w:r w:rsidRPr="00E27D49">
        <w:rPr>
          <w:rFonts w:ascii="Arial Narrow" w:hAnsi="Arial Narrow" w:cs="Arial"/>
          <w:color w:val="000000"/>
          <w:spacing w:val="-4"/>
        </w:rPr>
        <w:t xml:space="preserve">25.7. En cas de recours, tel que prévu par le Code des Marchés Publics, il doit être adressé à l’organisme chargé de la régulation des Marchés Publics et au </w:t>
      </w:r>
      <w:r w:rsidR="005E792E" w:rsidRPr="00E27D49">
        <w:rPr>
          <w:rFonts w:ascii="Arial Narrow" w:hAnsi="Arial Narrow" w:cs="Arial"/>
          <w:color w:val="000000"/>
          <w:spacing w:val="-4"/>
        </w:rPr>
        <w:t>Maître d’Ouvrage</w:t>
      </w:r>
      <w:r w:rsidRPr="00E27D49">
        <w:rPr>
          <w:rFonts w:ascii="Arial Narrow" w:hAnsi="Arial Narrow" w:cs="Arial"/>
          <w:color w:val="000000"/>
          <w:spacing w:val="-4"/>
        </w:rPr>
        <w:t xml:space="preserve"> auprès de laquelle est placée la commission concernée.</w:t>
      </w:r>
    </w:p>
    <w:p w14:paraId="47B5C7F7"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Il</w:t>
      </w:r>
      <w:r w:rsidRPr="00E27D49">
        <w:rPr>
          <w:rFonts w:ascii="Arial Narrow" w:hAnsi="Arial Narrow" w:cs="Arial"/>
          <w:color w:val="000000"/>
          <w:spacing w:val="9"/>
        </w:rPr>
        <w:t xml:space="preserve"> </w:t>
      </w:r>
      <w:r w:rsidRPr="00E27D49">
        <w:rPr>
          <w:rFonts w:ascii="Arial Narrow" w:hAnsi="Arial Narrow" w:cs="Arial"/>
          <w:color w:val="000000"/>
        </w:rPr>
        <w:t>doit</w:t>
      </w:r>
      <w:r w:rsidRPr="00E27D49">
        <w:rPr>
          <w:rFonts w:ascii="Arial Narrow" w:hAnsi="Arial Narrow" w:cs="Arial"/>
          <w:color w:val="000000"/>
          <w:spacing w:val="9"/>
        </w:rPr>
        <w:t xml:space="preserve"> </w:t>
      </w:r>
      <w:r w:rsidRPr="00E27D49">
        <w:rPr>
          <w:rFonts w:ascii="Arial Narrow" w:hAnsi="Arial Narrow" w:cs="Arial"/>
          <w:color w:val="000000"/>
        </w:rPr>
        <w:t>parvenir</w:t>
      </w:r>
      <w:r w:rsidRPr="00E27D49">
        <w:rPr>
          <w:rFonts w:ascii="Arial Narrow" w:hAnsi="Arial Narrow" w:cs="Arial"/>
          <w:color w:val="000000"/>
          <w:spacing w:val="9"/>
        </w:rPr>
        <w:t xml:space="preserve"> </w:t>
      </w:r>
      <w:r w:rsidRPr="00E27D49">
        <w:rPr>
          <w:rFonts w:ascii="Arial Narrow" w:hAnsi="Arial Narrow" w:cs="Arial"/>
          <w:color w:val="000000"/>
        </w:rPr>
        <w:t>dans</w:t>
      </w:r>
      <w:r w:rsidRPr="00E27D49">
        <w:rPr>
          <w:rFonts w:ascii="Arial Narrow" w:hAnsi="Arial Narrow" w:cs="Arial"/>
          <w:color w:val="000000"/>
          <w:spacing w:val="9"/>
        </w:rPr>
        <w:t xml:space="preserve"> </w:t>
      </w:r>
      <w:r w:rsidRPr="00E27D49">
        <w:rPr>
          <w:rFonts w:ascii="Arial Narrow" w:hAnsi="Arial Narrow" w:cs="Arial"/>
          <w:color w:val="000000"/>
        </w:rPr>
        <w:t>un</w:t>
      </w:r>
      <w:r w:rsidRPr="00E27D49">
        <w:rPr>
          <w:rFonts w:ascii="Arial Narrow" w:hAnsi="Arial Narrow" w:cs="Arial"/>
          <w:color w:val="000000"/>
          <w:spacing w:val="9"/>
        </w:rPr>
        <w:t xml:space="preserve"> </w:t>
      </w:r>
      <w:r w:rsidRPr="00E27D49">
        <w:rPr>
          <w:rFonts w:ascii="Arial Narrow" w:hAnsi="Arial Narrow" w:cs="Arial"/>
          <w:color w:val="000000"/>
        </w:rPr>
        <w:t>délai</w:t>
      </w:r>
      <w:r w:rsidRPr="00E27D49">
        <w:rPr>
          <w:rFonts w:ascii="Arial Narrow" w:hAnsi="Arial Narrow" w:cs="Arial"/>
          <w:color w:val="000000"/>
          <w:spacing w:val="9"/>
        </w:rPr>
        <w:t xml:space="preserve"> </w:t>
      </w:r>
      <w:r w:rsidRPr="00E27D49">
        <w:rPr>
          <w:rFonts w:ascii="Arial Narrow" w:hAnsi="Arial Narrow" w:cs="Arial"/>
          <w:color w:val="000000"/>
        </w:rPr>
        <w:t>maximum</w:t>
      </w:r>
      <w:r w:rsidRPr="00E27D49">
        <w:rPr>
          <w:rFonts w:ascii="Arial Narrow" w:hAnsi="Arial Narrow" w:cs="Arial"/>
          <w:color w:val="000000"/>
          <w:spacing w:val="9"/>
        </w:rPr>
        <w:t xml:space="preserve"> </w:t>
      </w:r>
      <w:r w:rsidRPr="00E27D49">
        <w:rPr>
          <w:rFonts w:ascii="Arial Narrow" w:hAnsi="Arial Narrow" w:cs="Arial"/>
          <w:color w:val="000000"/>
        </w:rPr>
        <w:t>de</w:t>
      </w:r>
      <w:r w:rsidRPr="00E27D49">
        <w:rPr>
          <w:rFonts w:ascii="Arial Narrow" w:hAnsi="Arial Narrow" w:cs="Arial"/>
          <w:color w:val="000000"/>
          <w:spacing w:val="9"/>
        </w:rPr>
        <w:t xml:space="preserve"> </w:t>
      </w:r>
      <w:r w:rsidRPr="00E27D49">
        <w:rPr>
          <w:rFonts w:ascii="Arial Narrow" w:hAnsi="Arial Narrow" w:cs="Arial"/>
          <w:color w:val="000000"/>
        </w:rPr>
        <w:t>trois</w:t>
      </w:r>
      <w:r w:rsidRPr="00E27D49">
        <w:rPr>
          <w:rFonts w:ascii="Arial Narrow" w:hAnsi="Arial Narrow" w:cs="Arial"/>
          <w:color w:val="000000"/>
          <w:spacing w:val="9"/>
        </w:rPr>
        <w:t xml:space="preserve"> </w:t>
      </w:r>
      <w:r w:rsidRPr="00E27D49">
        <w:rPr>
          <w:rFonts w:ascii="Arial Narrow" w:hAnsi="Arial Narrow" w:cs="Arial"/>
          <w:color w:val="000000"/>
        </w:rPr>
        <w:t>(03) jours ouvrables après l’ouverture des plis, sous la forme</w:t>
      </w:r>
      <w:r w:rsidRPr="00E27D49">
        <w:rPr>
          <w:rFonts w:ascii="Arial Narrow" w:hAnsi="Arial Narrow" w:cs="Arial"/>
          <w:color w:val="000000"/>
          <w:spacing w:val="-2"/>
        </w:rPr>
        <w:t xml:space="preserve"> </w:t>
      </w:r>
      <w:r w:rsidRPr="00E27D49">
        <w:rPr>
          <w:rFonts w:ascii="Arial Narrow" w:hAnsi="Arial Narrow" w:cs="Arial"/>
          <w:color w:val="000000"/>
        </w:rPr>
        <w:t>d’une</w:t>
      </w:r>
      <w:r w:rsidRPr="00E27D49">
        <w:rPr>
          <w:rFonts w:ascii="Arial Narrow" w:hAnsi="Arial Narrow" w:cs="Arial"/>
          <w:color w:val="000000"/>
          <w:spacing w:val="-2"/>
        </w:rPr>
        <w:t xml:space="preserve"> </w:t>
      </w:r>
      <w:r w:rsidRPr="00E27D49">
        <w:rPr>
          <w:rFonts w:ascii="Arial Narrow" w:hAnsi="Arial Narrow" w:cs="Arial"/>
          <w:color w:val="000000"/>
        </w:rPr>
        <w:t>lettre</w:t>
      </w:r>
      <w:r w:rsidRPr="00E27D49">
        <w:rPr>
          <w:rFonts w:ascii="Arial Narrow" w:hAnsi="Arial Narrow" w:cs="Arial"/>
          <w:color w:val="000000"/>
          <w:spacing w:val="-2"/>
        </w:rPr>
        <w:t xml:space="preserve"> </w:t>
      </w:r>
      <w:r w:rsidRPr="00E27D49">
        <w:rPr>
          <w:rFonts w:ascii="Arial Narrow" w:hAnsi="Arial Narrow" w:cs="Arial"/>
          <w:color w:val="000000"/>
        </w:rPr>
        <w:t>à</w:t>
      </w:r>
      <w:r w:rsidRPr="00E27D49">
        <w:rPr>
          <w:rFonts w:ascii="Arial Narrow" w:hAnsi="Arial Narrow" w:cs="Arial"/>
          <w:color w:val="000000"/>
          <w:spacing w:val="-2"/>
        </w:rPr>
        <w:t xml:space="preserve"> </w:t>
      </w:r>
      <w:r w:rsidRPr="00E27D49">
        <w:rPr>
          <w:rFonts w:ascii="Arial Narrow" w:hAnsi="Arial Narrow" w:cs="Arial"/>
          <w:color w:val="000000"/>
        </w:rPr>
        <w:t>laquelle</w:t>
      </w:r>
      <w:r w:rsidRPr="00E27D49">
        <w:rPr>
          <w:rFonts w:ascii="Arial Narrow" w:hAnsi="Arial Narrow" w:cs="Arial"/>
          <w:color w:val="000000"/>
          <w:spacing w:val="-2"/>
        </w:rPr>
        <w:t xml:space="preserve"> </w:t>
      </w:r>
      <w:r w:rsidRPr="00E27D49">
        <w:rPr>
          <w:rFonts w:ascii="Arial Narrow" w:hAnsi="Arial Narrow" w:cs="Arial"/>
          <w:color w:val="000000"/>
        </w:rPr>
        <w:t>est</w:t>
      </w:r>
      <w:r w:rsidRPr="00E27D49">
        <w:rPr>
          <w:rFonts w:ascii="Arial Narrow" w:hAnsi="Arial Narrow" w:cs="Arial"/>
          <w:color w:val="000000"/>
          <w:spacing w:val="-2"/>
        </w:rPr>
        <w:t xml:space="preserve"> </w:t>
      </w:r>
      <w:r w:rsidRPr="00E27D49">
        <w:rPr>
          <w:rFonts w:ascii="Arial Narrow" w:hAnsi="Arial Narrow" w:cs="Arial"/>
          <w:color w:val="000000"/>
        </w:rPr>
        <w:t>obligatoirement</w:t>
      </w:r>
      <w:r w:rsidRPr="00E27D49">
        <w:rPr>
          <w:rFonts w:ascii="Arial Narrow" w:hAnsi="Arial Narrow" w:cs="Arial"/>
          <w:color w:val="000000"/>
          <w:spacing w:val="-2"/>
        </w:rPr>
        <w:t xml:space="preserve"> </w:t>
      </w:r>
      <w:r w:rsidRPr="00E27D49">
        <w:rPr>
          <w:rFonts w:ascii="Arial Narrow" w:hAnsi="Arial Narrow" w:cs="Arial"/>
          <w:color w:val="000000"/>
        </w:rPr>
        <w:t>joint un</w:t>
      </w:r>
      <w:r w:rsidRPr="00E27D49">
        <w:rPr>
          <w:rFonts w:ascii="Arial Narrow" w:hAnsi="Arial Narrow" w:cs="Arial"/>
          <w:color w:val="000000"/>
          <w:spacing w:val="11"/>
        </w:rPr>
        <w:t xml:space="preserve"> </w:t>
      </w:r>
      <w:r w:rsidRPr="00E27D49">
        <w:rPr>
          <w:rFonts w:ascii="Arial Narrow" w:hAnsi="Arial Narrow" w:cs="Arial"/>
          <w:color w:val="000000"/>
        </w:rPr>
        <w:t>feuillet</w:t>
      </w:r>
      <w:r w:rsidRPr="00E27D49">
        <w:rPr>
          <w:rFonts w:ascii="Arial Narrow" w:hAnsi="Arial Narrow" w:cs="Arial"/>
          <w:color w:val="000000"/>
          <w:spacing w:val="11"/>
        </w:rPr>
        <w:t xml:space="preserve"> </w:t>
      </w:r>
      <w:r w:rsidRPr="00E27D49">
        <w:rPr>
          <w:rFonts w:ascii="Arial Narrow" w:hAnsi="Arial Narrow" w:cs="Arial"/>
          <w:color w:val="000000"/>
        </w:rPr>
        <w:t>de</w:t>
      </w:r>
      <w:r w:rsidRPr="00E27D49">
        <w:rPr>
          <w:rFonts w:ascii="Arial Narrow" w:hAnsi="Arial Narrow" w:cs="Arial"/>
          <w:color w:val="000000"/>
          <w:spacing w:val="11"/>
        </w:rPr>
        <w:t xml:space="preserve"> </w:t>
      </w:r>
      <w:r w:rsidRPr="00E27D49">
        <w:rPr>
          <w:rFonts w:ascii="Arial Narrow" w:hAnsi="Arial Narrow" w:cs="Arial"/>
          <w:color w:val="000000"/>
        </w:rPr>
        <w:t>la</w:t>
      </w:r>
      <w:r w:rsidRPr="00E27D49">
        <w:rPr>
          <w:rFonts w:ascii="Arial Narrow" w:hAnsi="Arial Narrow" w:cs="Arial"/>
          <w:color w:val="000000"/>
          <w:spacing w:val="11"/>
        </w:rPr>
        <w:t xml:space="preserve"> </w:t>
      </w:r>
      <w:r w:rsidRPr="00E27D49">
        <w:rPr>
          <w:rFonts w:ascii="Arial Narrow" w:hAnsi="Arial Narrow" w:cs="Arial"/>
          <w:color w:val="000000"/>
        </w:rPr>
        <w:t>fiche</w:t>
      </w:r>
      <w:r w:rsidRPr="00E27D49">
        <w:rPr>
          <w:rFonts w:ascii="Arial Narrow" w:hAnsi="Arial Narrow" w:cs="Arial"/>
          <w:color w:val="000000"/>
          <w:spacing w:val="11"/>
        </w:rPr>
        <w:t xml:space="preserve"> </w:t>
      </w:r>
      <w:r w:rsidRPr="00E27D49">
        <w:rPr>
          <w:rFonts w:ascii="Arial Narrow" w:hAnsi="Arial Narrow" w:cs="Arial"/>
          <w:color w:val="000000"/>
        </w:rPr>
        <w:t>de</w:t>
      </w:r>
      <w:r w:rsidRPr="00E27D49">
        <w:rPr>
          <w:rFonts w:ascii="Arial Narrow" w:hAnsi="Arial Narrow" w:cs="Arial"/>
          <w:color w:val="000000"/>
          <w:spacing w:val="11"/>
        </w:rPr>
        <w:t xml:space="preserve"> </w:t>
      </w:r>
      <w:r w:rsidRPr="00E27D49">
        <w:rPr>
          <w:rFonts w:ascii="Arial Narrow" w:hAnsi="Arial Narrow" w:cs="Arial"/>
          <w:color w:val="000000"/>
        </w:rPr>
        <w:t>recours</w:t>
      </w:r>
      <w:r w:rsidRPr="00E27D49">
        <w:rPr>
          <w:rFonts w:ascii="Arial Narrow" w:hAnsi="Arial Narrow" w:cs="Arial"/>
          <w:color w:val="000000"/>
          <w:spacing w:val="11"/>
        </w:rPr>
        <w:t xml:space="preserve"> </w:t>
      </w:r>
      <w:r w:rsidRPr="00E27D49">
        <w:rPr>
          <w:rFonts w:ascii="Arial Narrow" w:hAnsi="Arial Narrow" w:cs="Arial"/>
          <w:color w:val="000000"/>
        </w:rPr>
        <w:t>dûment</w:t>
      </w:r>
      <w:r w:rsidRPr="00E27D49">
        <w:rPr>
          <w:rFonts w:ascii="Arial Narrow" w:hAnsi="Arial Narrow" w:cs="Arial"/>
          <w:color w:val="000000"/>
          <w:spacing w:val="11"/>
        </w:rPr>
        <w:t xml:space="preserve"> </w:t>
      </w:r>
      <w:r w:rsidRPr="00E27D49">
        <w:rPr>
          <w:rFonts w:ascii="Arial Narrow" w:hAnsi="Arial Narrow" w:cs="Arial"/>
          <w:color w:val="000000"/>
        </w:rPr>
        <w:t>signée</w:t>
      </w:r>
      <w:r w:rsidRPr="00E27D49">
        <w:rPr>
          <w:rFonts w:ascii="Arial Narrow" w:hAnsi="Arial Narrow" w:cs="Arial"/>
          <w:color w:val="000000"/>
          <w:spacing w:val="11"/>
        </w:rPr>
        <w:t xml:space="preserve"> </w:t>
      </w:r>
      <w:r w:rsidRPr="00E27D49">
        <w:rPr>
          <w:rFonts w:ascii="Arial Narrow" w:hAnsi="Arial Narrow" w:cs="Arial"/>
          <w:color w:val="000000"/>
        </w:rPr>
        <w:t>par le</w:t>
      </w:r>
      <w:r w:rsidRPr="00E27D49">
        <w:rPr>
          <w:rFonts w:ascii="Arial Narrow" w:hAnsi="Arial Narrow" w:cs="Arial"/>
          <w:color w:val="000000"/>
          <w:spacing w:val="3"/>
        </w:rPr>
        <w:t xml:space="preserve"> </w:t>
      </w:r>
      <w:r w:rsidRPr="00E27D49">
        <w:rPr>
          <w:rFonts w:ascii="Arial Narrow" w:hAnsi="Arial Narrow" w:cs="Arial"/>
          <w:color w:val="000000"/>
        </w:rPr>
        <w:t>requérant</w:t>
      </w:r>
      <w:r w:rsidRPr="00E27D49">
        <w:rPr>
          <w:rFonts w:ascii="Arial Narrow" w:hAnsi="Arial Narrow" w:cs="Arial"/>
          <w:color w:val="000000"/>
          <w:spacing w:val="3"/>
        </w:rPr>
        <w:t xml:space="preserve"> </w:t>
      </w:r>
      <w:r w:rsidRPr="00E27D49">
        <w:rPr>
          <w:rFonts w:ascii="Arial Narrow" w:hAnsi="Arial Narrow" w:cs="Arial"/>
          <w:color w:val="000000"/>
        </w:rPr>
        <w:t>et, éventuellement,</w:t>
      </w:r>
      <w:r w:rsidRPr="00E27D49">
        <w:rPr>
          <w:rFonts w:ascii="Arial Narrow" w:hAnsi="Arial Narrow" w:cs="Arial"/>
          <w:color w:val="000000"/>
          <w:spacing w:val="3"/>
        </w:rPr>
        <w:t xml:space="preserve"> </w:t>
      </w:r>
      <w:r w:rsidRPr="00E27D49">
        <w:rPr>
          <w:rFonts w:ascii="Arial Narrow" w:hAnsi="Arial Narrow" w:cs="Arial"/>
          <w:color w:val="000000"/>
        </w:rPr>
        <w:t>par</w:t>
      </w:r>
      <w:r w:rsidRPr="00E27D49">
        <w:rPr>
          <w:rFonts w:ascii="Arial Narrow" w:hAnsi="Arial Narrow" w:cs="Arial"/>
          <w:color w:val="000000"/>
          <w:spacing w:val="3"/>
        </w:rPr>
        <w:t xml:space="preserve"> </w:t>
      </w:r>
      <w:r w:rsidRPr="00E27D49">
        <w:rPr>
          <w:rFonts w:ascii="Arial Narrow" w:hAnsi="Arial Narrow" w:cs="Arial"/>
          <w:color w:val="000000"/>
        </w:rPr>
        <w:t>le</w:t>
      </w:r>
      <w:r w:rsidRPr="00E27D49">
        <w:rPr>
          <w:rFonts w:ascii="Arial Narrow" w:hAnsi="Arial Narrow" w:cs="Arial"/>
          <w:color w:val="000000"/>
          <w:spacing w:val="3"/>
        </w:rPr>
        <w:t xml:space="preserve"> </w:t>
      </w:r>
      <w:r w:rsidRPr="00E27D49">
        <w:rPr>
          <w:rFonts w:ascii="Arial Narrow" w:hAnsi="Arial Narrow" w:cs="Arial"/>
          <w:color w:val="000000"/>
        </w:rPr>
        <w:t>Président</w:t>
      </w:r>
      <w:r w:rsidRPr="00E27D49">
        <w:rPr>
          <w:rFonts w:ascii="Arial Narrow" w:hAnsi="Arial Narrow" w:cs="Arial"/>
          <w:color w:val="000000"/>
          <w:spacing w:val="3"/>
        </w:rPr>
        <w:t xml:space="preserve"> </w:t>
      </w:r>
      <w:r w:rsidRPr="00E27D49">
        <w:rPr>
          <w:rFonts w:ascii="Arial Narrow" w:hAnsi="Arial Narrow" w:cs="Arial"/>
          <w:color w:val="000000"/>
        </w:rPr>
        <w:t>de la</w:t>
      </w:r>
      <w:r w:rsidRPr="00E27D49">
        <w:rPr>
          <w:rFonts w:ascii="Arial Narrow" w:hAnsi="Arial Narrow" w:cs="Arial"/>
          <w:color w:val="000000"/>
          <w:spacing w:val="6"/>
        </w:rPr>
        <w:t xml:space="preserve"> </w:t>
      </w:r>
      <w:r w:rsidRPr="00E27D49">
        <w:rPr>
          <w:rFonts w:ascii="Arial Narrow" w:hAnsi="Arial Narrow" w:cs="Arial"/>
          <w:color w:val="000000"/>
        </w:rPr>
        <w:t>Commission</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Passation</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marchés.</w:t>
      </w:r>
    </w:p>
    <w:p w14:paraId="23C51D8F"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L’Observateur Indépendant annexe à son rapport, le</w:t>
      </w:r>
      <w:r w:rsidRPr="00E27D49">
        <w:rPr>
          <w:rFonts w:ascii="Arial Narrow" w:hAnsi="Arial Narrow" w:cs="Arial"/>
          <w:color w:val="000000"/>
          <w:spacing w:val="30"/>
        </w:rPr>
        <w:t xml:space="preserve"> </w:t>
      </w:r>
      <w:r w:rsidRPr="00E27D49">
        <w:rPr>
          <w:rFonts w:ascii="Arial Narrow" w:hAnsi="Arial Narrow" w:cs="Arial"/>
          <w:color w:val="000000"/>
        </w:rPr>
        <w:t>feuillet</w:t>
      </w:r>
      <w:r w:rsidRPr="00E27D49">
        <w:rPr>
          <w:rFonts w:ascii="Arial Narrow" w:hAnsi="Arial Narrow" w:cs="Arial"/>
          <w:color w:val="000000"/>
          <w:spacing w:val="30"/>
        </w:rPr>
        <w:t xml:space="preserve"> </w:t>
      </w:r>
      <w:r w:rsidRPr="00E27D49">
        <w:rPr>
          <w:rFonts w:ascii="Arial Narrow" w:hAnsi="Arial Narrow" w:cs="Arial"/>
          <w:color w:val="000000"/>
        </w:rPr>
        <w:t>qui</w:t>
      </w:r>
      <w:r w:rsidRPr="00E27D49">
        <w:rPr>
          <w:rFonts w:ascii="Arial Narrow" w:hAnsi="Arial Narrow" w:cs="Arial"/>
          <w:color w:val="000000"/>
          <w:spacing w:val="30"/>
        </w:rPr>
        <w:t xml:space="preserve"> </w:t>
      </w:r>
      <w:r w:rsidRPr="00E27D49">
        <w:rPr>
          <w:rFonts w:ascii="Arial Narrow" w:hAnsi="Arial Narrow" w:cs="Arial"/>
          <w:color w:val="000000"/>
        </w:rPr>
        <w:t>lui</w:t>
      </w:r>
      <w:r w:rsidRPr="00E27D49">
        <w:rPr>
          <w:rFonts w:ascii="Arial Narrow" w:hAnsi="Arial Narrow" w:cs="Arial"/>
          <w:color w:val="000000"/>
          <w:spacing w:val="30"/>
        </w:rPr>
        <w:t xml:space="preserve"> </w:t>
      </w:r>
      <w:r w:rsidRPr="00E27D49">
        <w:rPr>
          <w:rFonts w:ascii="Arial Narrow" w:hAnsi="Arial Narrow" w:cs="Arial"/>
          <w:color w:val="000000"/>
        </w:rPr>
        <w:t>a</w:t>
      </w:r>
      <w:r w:rsidRPr="00E27D49">
        <w:rPr>
          <w:rFonts w:ascii="Arial Narrow" w:hAnsi="Arial Narrow" w:cs="Arial"/>
          <w:color w:val="000000"/>
          <w:spacing w:val="30"/>
        </w:rPr>
        <w:t xml:space="preserve"> </w:t>
      </w:r>
      <w:r w:rsidRPr="00E27D49">
        <w:rPr>
          <w:rFonts w:ascii="Arial Narrow" w:hAnsi="Arial Narrow" w:cs="Arial"/>
          <w:color w:val="000000"/>
        </w:rPr>
        <w:t>été</w:t>
      </w:r>
      <w:r w:rsidRPr="00E27D49">
        <w:rPr>
          <w:rFonts w:ascii="Arial Narrow" w:hAnsi="Arial Narrow" w:cs="Arial"/>
          <w:color w:val="000000"/>
          <w:spacing w:val="30"/>
        </w:rPr>
        <w:t xml:space="preserve"> </w:t>
      </w:r>
      <w:r w:rsidRPr="00E27D49">
        <w:rPr>
          <w:rFonts w:ascii="Arial Narrow" w:hAnsi="Arial Narrow" w:cs="Arial"/>
          <w:color w:val="000000"/>
        </w:rPr>
        <w:t>remis,</w:t>
      </w:r>
      <w:r w:rsidRPr="00E27D49">
        <w:rPr>
          <w:rFonts w:ascii="Arial Narrow" w:hAnsi="Arial Narrow" w:cs="Arial"/>
          <w:color w:val="000000"/>
          <w:spacing w:val="30"/>
        </w:rPr>
        <w:t xml:space="preserve"> </w:t>
      </w:r>
      <w:r w:rsidRPr="00E27D49">
        <w:rPr>
          <w:rFonts w:ascii="Arial Narrow" w:hAnsi="Arial Narrow" w:cs="Arial"/>
          <w:color w:val="000000"/>
        </w:rPr>
        <w:t>assorti</w:t>
      </w:r>
      <w:r w:rsidRPr="00E27D49">
        <w:rPr>
          <w:rFonts w:ascii="Arial Narrow" w:hAnsi="Arial Narrow" w:cs="Arial"/>
          <w:color w:val="000000"/>
          <w:spacing w:val="30"/>
        </w:rPr>
        <w:t xml:space="preserve"> </w:t>
      </w:r>
      <w:r w:rsidRPr="00E27D49">
        <w:rPr>
          <w:rFonts w:ascii="Arial Narrow" w:hAnsi="Arial Narrow" w:cs="Arial"/>
          <w:color w:val="000000"/>
        </w:rPr>
        <w:t>des</w:t>
      </w:r>
      <w:r w:rsidRPr="00E27D49">
        <w:rPr>
          <w:rFonts w:ascii="Arial Narrow" w:hAnsi="Arial Narrow" w:cs="Arial"/>
          <w:color w:val="000000"/>
          <w:spacing w:val="30"/>
        </w:rPr>
        <w:t xml:space="preserve"> </w:t>
      </w:r>
      <w:r w:rsidRPr="00E27D49">
        <w:rPr>
          <w:rFonts w:ascii="Arial Narrow" w:hAnsi="Arial Narrow" w:cs="Arial"/>
          <w:color w:val="000000"/>
        </w:rPr>
        <w:t>commentaires</w:t>
      </w:r>
      <w:r w:rsidRPr="00E27D49">
        <w:rPr>
          <w:rFonts w:ascii="Arial Narrow" w:hAnsi="Arial Narrow" w:cs="Arial"/>
          <w:color w:val="000000"/>
          <w:spacing w:val="6"/>
        </w:rPr>
        <w:t xml:space="preserve"> </w:t>
      </w:r>
      <w:r w:rsidRPr="00E27D49">
        <w:rPr>
          <w:rFonts w:ascii="Arial Narrow" w:hAnsi="Arial Narrow" w:cs="Arial"/>
          <w:color w:val="000000"/>
        </w:rPr>
        <w:t>ou</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observations</w:t>
      </w:r>
      <w:r w:rsidRPr="00E27D49">
        <w:rPr>
          <w:rFonts w:ascii="Arial Narrow" w:hAnsi="Arial Narrow" w:cs="Arial"/>
          <w:color w:val="000000"/>
          <w:spacing w:val="6"/>
        </w:rPr>
        <w:t xml:space="preserve"> </w:t>
      </w:r>
      <w:r w:rsidRPr="00E27D49">
        <w:rPr>
          <w:rFonts w:ascii="Arial Narrow" w:hAnsi="Arial Narrow" w:cs="Arial"/>
          <w:color w:val="000000"/>
        </w:rPr>
        <w:t>y</w:t>
      </w:r>
      <w:r w:rsidRPr="00E27D49">
        <w:rPr>
          <w:rFonts w:ascii="Arial Narrow" w:hAnsi="Arial Narrow" w:cs="Arial"/>
          <w:color w:val="000000"/>
          <w:spacing w:val="6"/>
        </w:rPr>
        <w:t xml:space="preserve"> </w:t>
      </w:r>
      <w:r w:rsidRPr="00E27D49">
        <w:rPr>
          <w:rFonts w:ascii="Arial Narrow" w:hAnsi="Arial Narrow" w:cs="Arial"/>
          <w:color w:val="000000"/>
        </w:rPr>
        <w:t>afférents.</w:t>
      </w:r>
    </w:p>
    <w:p w14:paraId="5C0BADB8" w14:textId="77777777" w:rsidR="00EB441F" w:rsidRPr="00E27D49" w:rsidRDefault="00661F1D" w:rsidP="006705D7">
      <w:pPr>
        <w:pStyle w:val="Titre3"/>
        <w:numPr>
          <w:ilvl w:val="0"/>
          <w:numId w:val="0"/>
        </w:numPr>
        <w:ind w:left="720" w:hanging="720"/>
        <w:rPr>
          <w:color w:val="000000"/>
        </w:rPr>
      </w:pPr>
      <w:bookmarkStart w:id="153" w:name="_Toc486416448"/>
      <w:bookmarkStart w:id="154" w:name="_Toc487280449"/>
      <w:bookmarkStart w:id="155" w:name="_Toc487353955"/>
      <w:bookmarkStart w:id="156" w:name="_Toc61542205"/>
      <w:r w:rsidRPr="00E27D49">
        <w:rPr>
          <w:color w:val="000000"/>
        </w:rPr>
        <w:t>Article 26 : Caractère confidentiel de la procédure</w:t>
      </w:r>
      <w:bookmarkEnd w:id="153"/>
      <w:bookmarkEnd w:id="154"/>
      <w:bookmarkEnd w:id="155"/>
      <w:bookmarkEnd w:id="156"/>
    </w:p>
    <w:p w14:paraId="47146394"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26.1. Aucune information relative à l’examen, à l’évaluation, à la comparaison des offres, à la vérification de la qualification des soumissionnaires et à la proposition d’attribution</w:t>
      </w:r>
      <w:r w:rsidR="00EB441F" w:rsidRPr="00E27D49">
        <w:rPr>
          <w:rFonts w:ascii="Arial Narrow" w:hAnsi="Arial Narrow" w:cs="Arial"/>
          <w:color w:val="000000"/>
        </w:rPr>
        <w:t xml:space="preserve"> </w:t>
      </w:r>
      <w:r w:rsidRPr="00E27D49">
        <w:rPr>
          <w:rFonts w:ascii="Arial Narrow" w:hAnsi="Arial Narrow" w:cs="Arial"/>
          <w:color w:val="000000"/>
        </w:rPr>
        <w:t>du</w:t>
      </w:r>
      <w:r w:rsidR="00EB441F" w:rsidRPr="00E27D49">
        <w:rPr>
          <w:rFonts w:ascii="Arial Narrow" w:hAnsi="Arial Narrow" w:cs="Arial"/>
          <w:color w:val="000000"/>
        </w:rPr>
        <w:t xml:space="preserve"> </w:t>
      </w:r>
      <w:r w:rsidRPr="00E27D49">
        <w:rPr>
          <w:rFonts w:ascii="Arial Narrow" w:hAnsi="Arial Narrow" w:cs="Arial"/>
          <w:color w:val="000000"/>
        </w:rPr>
        <w:t>Marché</w:t>
      </w:r>
      <w:r w:rsidR="00EB441F" w:rsidRPr="00E27D49">
        <w:rPr>
          <w:rFonts w:ascii="Arial Narrow" w:hAnsi="Arial Narrow" w:cs="Arial"/>
          <w:color w:val="000000"/>
        </w:rPr>
        <w:t xml:space="preserve"> </w:t>
      </w:r>
      <w:r w:rsidRPr="00E27D49">
        <w:rPr>
          <w:rFonts w:ascii="Arial Narrow" w:hAnsi="Arial Narrow" w:cs="Arial"/>
          <w:color w:val="000000"/>
        </w:rPr>
        <w:t>ne</w:t>
      </w:r>
      <w:r w:rsidR="00EB441F" w:rsidRPr="00E27D49">
        <w:rPr>
          <w:rFonts w:ascii="Arial Narrow" w:hAnsi="Arial Narrow" w:cs="Arial"/>
          <w:color w:val="000000"/>
        </w:rPr>
        <w:t xml:space="preserve"> </w:t>
      </w:r>
      <w:r w:rsidRPr="00E27D49">
        <w:rPr>
          <w:rFonts w:ascii="Arial Narrow" w:hAnsi="Arial Narrow" w:cs="Arial"/>
          <w:color w:val="000000"/>
        </w:rPr>
        <w:t>sera</w:t>
      </w:r>
      <w:r w:rsidR="00EB441F" w:rsidRPr="00E27D49">
        <w:rPr>
          <w:rFonts w:ascii="Arial Narrow" w:hAnsi="Arial Narrow" w:cs="Arial"/>
          <w:color w:val="000000"/>
        </w:rPr>
        <w:t xml:space="preserve"> </w:t>
      </w:r>
      <w:r w:rsidRPr="00E27D49">
        <w:rPr>
          <w:rFonts w:ascii="Arial Narrow" w:hAnsi="Arial Narrow" w:cs="Arial"/>
          <w:color w:val="000000"/>
        </w:rPr>
        <w:t>donnée</w:t>
      </w:r>
      <w:r w:rsidR="00EB441F" w:rsidRPr="00E27D49">
        <w:rPr>
          <w:rFonts w:ascii="Arial Narrow" w:hAnsi="Arial Narrow" w:cs="Arial"/>
          <w:color w:val="000000"/>
        </w:rPr>
        <w:t xml:space="preserve"> </w:t>
      </w:r>
      <w:r w:rsidRPr="00E27D49">
        <w:rPr>
          <w:rFonts w:ascii="Arial Narrow" w:hAnsi="Arial Narrow" w:cs="Arial"/>
          <w:color w:val="000000"/>
        </w:rPr>
        <w:t>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43D08A4"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26.2. Toute tentative faite par un soumissionnaire pour influencer la Commission de Passation des Marchés ou la Sous-commission d’Analyse dans l’évaluation des offres ou l</w:t>
      </w:r>
      <w:r w:rsidR="005E792E" w:rsidRPr="00E27D49">
        <w:rPr>
          <w:rFonts w:ascii="Arial Narrow" w:hAnsi="Arial Narrow" w:cs="Arial"/>
          <w:color w:val="000000"/>
        </w:rPr>
        <w:t>e Maître d’Ouvrage</w:t>
      </w:r>
      <w:r w:rsidRPr="00E27D49">
        <w:rPr>
          <w:rFonts w:ascii="Arial Narrow" w:hAnsi="Arial Narrow" w:cs="Arial"/>
          <w:color w:val="000000"/>
        </w:rPr>
        <w:t xml:space="preserve"> dans la décision d’attribution peut entraîner le rejet de son offre.</w:t>
      </w:r>
    </w:p>
    <w:p w14:paraId="648180A6"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26.3.</w:t>
      </w:r>
      <w:r w:rsidR="002B5E63" w:rsidRPr="00E27D49">
        <w:rPr>
          <w:rFonts w:ascii="Arial Narrow" w:hAnsi="Arial Narrow" w:cs="Arial"/>
          <w:color w:val="000000"/>
        </w:rPr>
        <w:t xml:space="preserve"> </w:t>
      </w:r>
      <w:r w:rsidRPr="00E27D49">
        <w:rPr>
          <w:rFonts w:ascii="Arial Narrow" w:hAnsi="Arial Narrow" w:cs="Arial"/>
          <w:color w:val="000000"/>
        </w:rPr>
        <w:t>Nonobstant</w:t>
      </w:r>
      <w:r w:rsidRPr="00E27D49">
        <w:rPr>
          <w:rFonts w:ascii="Arial Narrow" w:hAnsi="Arial Narrow" w:cs="Arial"/>
          <w:color w:val="000000"/>
          <w:spacing w:val="25"/>
        </w:rPr>
        <w:t xml:space="preserve"> </w:t>
      </w:r>
      <w:r w:rsidRPr="00E27D49">
        <w:rPr>
          <w:rFonts w:ascii="Arial Narrow" w:hAnsi="Arial Narrow" w:cs="Arial"/>
          <w:color w:val="000000"/>
        </w:rPr>
        <w:t>les</w:t>
      </w:r>
      <w:r w:rsidRPr="00E27D49">
        <w:rPr>
          <w:rFonts w:ascii="Arial Narrow" w:hAnsi="Arial Narrow" w:cs="Arial"/>
          <w:color w:val="000000"/>
          <w:spacing w:val="25"/>
        </w:rPr>
        <w:t xml:space="preserve"> </w:t>
      </w:r>
      <w:r w:rsidRPr="00E27D49">
        <w:rPr>
          <w:rFonts w:ascii="Arial Narrow" w:hAnsi="Arial Narrow" w:cs="Arial"/>
          <w:color w:val="000000"/>
        </w:rPr>
        <w:t>dispositions</w:t>
      </w:r>
      <w:r w:rsidRPr="00E27D49">
        <w:rPr>
          <w:rFonts w:ascii="Arial Narrow" w:hAnsi="Arial Narrow" w:cs="Arial"/>
          <w:color w:val="000000"/>
          <w:spacing w:val="25"/>
        </w:rPr>
        <w:t xml:space="preserve"> </w:t>
      </w:r>
      <w:r w:rsidRPr="00E27D49">
        <w:rPr>
          <w:rFonts w:ascii="Arial Narrow" w:hAnsi="Arial Narrow" w:cs="Arial"/>
          <w:color w:val="000000"/>
        </w:rPr>
        <w:t>de</w:t>
      </w:r>
      <w:r w:rsidRPr="00E27D49">
        <w:rPr>
          <w:rFonts w:ascii="Arial Narrow" w:hAnsi="Arial Narrow" w:cs="Arial"/>
          <w:color w:val="000000"/>
          <w:spacing w:val="25"/>
        </w:rPr>
        <w:t xml:space="preserve"> </w:t>
      </w:r>
      <w:r w:rsidRPr="00E27D49">
        <w:rPr>
          <w:rFonts w:ascii="Arial Narrow" w:hAnsi="Arial Narrow" w:cs="Arial"/>
          <w:color w:val="000000"/>
        </w:rPr>
        <w:t>l’alinéa</w:t>
      </w:r>
      <w:r w:rsidRPr="00E27D49">
        <w:rPr>
          <w:rFonts w:ascii="Arial Narrow" w:hAnsi="Arial Narrow" w:cs="Arial"/>
          <w:color w:val="000000"/>
          <w:spacing w:val="25"/>
        </w:rPr>
        <w:t xml:space="preserve"> </w:t>
      </w:r>
      <w:r w:rsidRPr="00E27D49">
        <w:rPr>
          <w:rFonts w:ascii="Arial Narrow" w:hAnsi="Arial Narrow" w:cs="Arial"/>
          <w:color w:val="000000"/>
        </w:rPr>
        <w:t xml:space="preserve">26.2, entre l’ouverture des plis et l’attribution du </w:t>
      </w:r>
      <w:r w:rsidRPr="00E27D49">
        <w:rPr>
          <w:rFonts w:ascii="Arial Narrow" w:hAnsi="Arial Narrow" w:cs="Arial"/>
          <w:color w:val="000000"/>
          <w:spacing w:val="5"/>
        </w:rPr>
        <w:t>marché</w:t>
      </w:r>
      <w:r w:rsidRPr="00E27D49">
        <w:rPr>
          <w:rFonts w:ascii="Arial Narrow" w:hAnsi="Arial Narrow" w:cs="Arial"/>
          <w:color w:val="000000"/>
        </w:rPr>
        <w:t>,</w:t>
      </w:r>
      <w:r w:rsidRPr="00E27D49">
        <w:rPr>
          <w:rFonts w:ascii="Arial Narrow" w:hAnsi="Arial Narrow" w:cs="Arial"/>
          <w:color w:val="000000"/>
          <w:spacing w:val="-23"/>
        </w:rPr>
        <w:t xml:space="preserve"> </w:t>
      </w:r>
      <w:r w:rsidRPr="00E27D49">
        <w:rPr>
          <w:rFonts w:ascii="Arial Narrow" w:hAnsi="Arial Narrow" w:cs="Arial"/>
          <w:color w:val="000000"/>
          <w:spacing w:val="5"/>
        </w:rPr>
        <w:t>s</w:t>
      </w:r>
      <w:r w:rsidRPr="00E27D49">
        <w:rPr>
          <w:rFonts w:ascii="Arial Narrow" w:hAnsi="Arial Narrow" w:cs="Arial"/>
          <w:color w:val="000000"/>
        </w:rPr>
        <w:t>i</w:t>
      </w:r>
      <w:r w:rsidRPr="00E27D49">
        <w:rPr>
          <w:rFonts w:ascii="Arial Narrow" w:hAnsi="Arial Narrow" w:cs="Arial"/>
          <w:color w:val="000000"/>
          <w:spacing w:val="-23"/>
        </w:rPr>
        <w:t xml:space="preserve"> </w:t>
      </w:r>
      <w:r w:rsidRPr="00E27D49">
        <w:rPr>
          <w:rFonts w:ascii="Arial Narrow" w:hAnsi="Arial Narrow" w:cs="Arial"/>
          <w:color w:val="000000"/>
          <w:spacing w:val="5"/>
        </w:rPr>
        <w:t>u</w:t>
      </w:r>
      <w:r w:rsidRPr="00E27D49">
        <w:rPr>
          <w:rFonts w:ascii="Arial Narrow" w:hAnsi="Arial Narrow" w:cs="Arial"/>
          <w:color w:val="000000"/>
        </w:rPr>
        <w:t>n</w:t>
      </w:r>
      <w:r w:rsidRPr="00E27D49">
        <w:rPr>
          <w:rFonts w:ascii="Arial Narrow" w:hAnsi="Arial Narrow" w:cs="Arial"/>
          <w:color w:val="000000"/>
          <w:spacing w:val="-23"/>
        </w:rPr>
        <w:t xml:space="preserve"> </w:t>
      </w:r>
      <w:r w:rsidRPr="00E27D49">
        <w:rPr>
          <w:rFonts w:ascii="Arial Narrow" w:hAnsi="Arial Narrow" w:cs="Arial"/>
          <w:color w:val="000000"/>
          <w:spacing w:val="5"/>
        </w:rPr>
        <w:t>soumissionnair</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souhaite </w:t>
      </w:r>
      <w:r w:rsidRPr="00E27D49">
        <w:rPr>
          <w:rFonts w:ascii="Arial Narrow" w:hAnsi="Arial Narrow" w:cs="Arial"/>
          <w:color w:val="000000"/>
        </w:rPr>
        <w:t>entrer en contact avec l</w:t>
      </w:r>
      <w:r w:rsidR="005E792E" w:rsidRPr="00E27D49">
        <w:rPr>
          <w:rFonts w:ascii="Arial Narrow" w:hAnsi="Arial Narrow" w:cs="Arial"/>
          <w:color w:val="000000"/>
        </w:rPr>
        <w:t>e Maître d’Ouvrage</w:t>
      </w:r>
      <w:r w:rsidRPr="00E27D49">
        <w:rPr>
          <w:rFonts w:ascii="Arial Narrow" w:hAnsi="Arial Narrow" w:cs="Arial"/>
          <w:color w:val="000000"/>
        </w:rPr>
        <w:t xml:space="preserve"> pour</w:t>
      </w:r>
      <w:r w:rsidRPr="00E27D49">
        <w:rPr>
          <w:rFonts w:ascii="Arial Narrow" w:hAnsi="Arial Narrow" w:cs="Arial"/>
          <w:color w:val="000000"/>
          <w:spacing w:val="-7"/>
        </w:rPr>
        <w:t xml:space="preserve"> </w:t>
      </w:r>
      <w:r w:rsidRPr="00E27D49">
        <w:rPr>
          <w:rFonts w:ascii="Arial Narrow" w:hAnsi="Arial Narrow" w:cs="Arial"/>
          <w:color w:val="000000"/>
        </w:rPr>
        <w:t>des</w:t>
      </w:r>
      <w:r w:rsidRPr="00E27D49">
        <w:rPr>
          <w:rFonts w:ascii="Arial Narrow" w:hAnsi="Arial Narrow" w:cs="Arial"/>
          <w:color w:val="000000"/>
          <w:spacing w:val="-7"/>
        </w:rPr>
        <w:t xml:space="preserve"> </w:t>
      </w:r>
      <w:r w:rsidRPr="00E27D49">
        <w:rPr>
          <w:rFonts w:ascii="Arial Narrow" w:hAnsi="Arial Narrow" w:cs="Arial"/>
          <w:color w:val="000000"/>
        </w:rPr>
        <w:t>motifs</w:t>
      </w:r>
      <w:r w:rsidRPr="00E27D49">
        <w:rPr>
          <w:rFonts w:ascii="Arial Narrow" w:hAnsi="Arial Narrow" w:cs="Arial"/>
          <w:color w:val="000000"/>
          <w:spacing w:val="-7"/>
        </w:rPr>
        <w:t xml:space="preserve"> </w:t>
      </w:r>
      <w:r w:rsidRPr="00E27D49">
        <w:rPr>
          <w:rFonts w:ascii="Arial Narrow" w:hAnsi="Arial Narrow" w:cs="Arial"/>
          <w:color w:val="000000"/>
        </w:rPr>
        <w:t>ayant</w:t>
      </w:r>
      <w:r w:rsidRPr="00E27D49">
        <w:rPr>
          <w:rFonts w:ascii="Arial Narrow" w:hAnsi="Arial Narrow" w:cs="Arial"/>
          <w:color w:val="000000"/>
          <w:spacing w:val="-7"/>
        </w:rPr>
        <w:t xml:space="preserve"> </w:t>
      </w:r>
      <w:r w:rsidRPr="00E27D49">
        <w:rPr>
          <w:rFonts w:ascii="Arial Narrow" w:hAnsi="Arial Narrow" w:cs="Arial"/>
          <w:color w:val="000000"/>
        </w:rPr>
        <w:t>trait</w:t>
      </w:r>
      <w:r w:rsidRPr="00E27D49">
        <w:rPr>
          <w:rFonts w:ascii="Arial Narrow" w:hAnsi="Arial Narrow" w:cs="Arial"/>
          <w:color w:val="000000"/>
          <w:spacing w:val="-7"/>
        </w:rPr>
        <w:t xml:space="preserve"> </w:t>
      </w:r>
      <w:r w:rsidRPr="00E27D49">
        <w:rPr>
          <w:rFonts w:ascii="Arial Narrow" w:hAnsi="Arial Narrow" w:cs="Arial"/>
          <w:color w:val="000000"/>
        </w:rPr>
        <w:t>à</w:t>
      </w:r>
      <w:r w:rsidRPr="00E27D49">
        <w:rPr>
          <w:rFonts w:ascii="Arial Narrow" w:hAnsi="Arial Narrow" w:cs="Arial"/>
          <w:color w:val="000000"/>
          <w:spacing w:val="-7"/>
        </w:rPr>
        <w:t xml:space="preserve"> </w:t>
      </w:r>
      <w:r w:rsidRPr="00E27D49">
        <w:rPr>
          <w:rFonts w:ascii="Arial Narrow" w:hAnsi="Arial Narrow" w:cs="Arial"/>
          <w:color w:val="000000"/>
        </w:rPr>
        <w:t>son</w:t>
      </w:r>
      <w:r w:rsidRPr="00E27D49">
        <w:rPr>
          <w:rFonts w:ascii="Arial Narrow" w:hAnsi="Arial Narrow" w:cs="Arial"/>
          <w:color w:val="000000"/>
          <w:spacing w:val="-7"/>
        </w:rPr>
        <w:t xml:space="preserve"> </w:t>
      </w:r>
      <w:r w:rsidRPr="00E27D49">
        <w:rPr>
          <w:rFonts w:ascii="Arial Narrow" w:hAnsi="Arial Narrow" w:cs="Arial"/>
          <w:color w:val="000000"/>
        </w:rPr>
        <w:t>offre,</w:t>
      </w:r>
      <w:r w:rsidRPr="00E27D49">
        <w:rPr>
          <w:rFonts w:ascii="Arial Narrow" w:hAnsi="Arial Narrow" w:cs="Arial"/>
          <w:color w:val="000000"/>
          <w:spacing w:val="-7"/>
        </w:rPr>
        <w:t xml:space="preserve"> </w:t>
      </w:r>
      <w:r w:rsidRPr="00E27D49">
        <w:rPr>
          <w:rFonts w:ascii="Arial Narrow" w:hAnsi="Arial Narrow" w:cs="Arial"/>
          <w:color w:val="000000"/>
        </w:rPr>
        <w:t>il</w:t>
      </w:r>
      <w:r w:rsidRPr="00E27D49">
        <w:rPr>
          <w:rFonts w:ascii="Arial Narrow" w:hAnsi="Arial Narrow" w:cs="Arial"/>
          <w:color w:val="000000"/>
          <w:spacing w:val="-7"/>
        </w:rPr>
        <w:t xml:space="preserve"> </w:t>
      </w:r>
      <w:r w:rsidRPr="00E27D49">
        <w:rPr>
          <w:rFonts w:ascii="Arial Narrow" w:hAnsi="Arial Narrow" w:cs="Arial"/>
          <w:color w:val="000000"/>
        </w:rPr>
        <w:t>devra le</w:t>
      </w:r>
      <w:r w:rsidRPr="00E27D49">
        <w:rPr>
          <w:rFonts w:ascii="Arial Narrow" w:hAnsi="Arial Narrow" w:cs="Arial"/>
          <w:color w:val="000000"/>
          <w:spacing w:val="6"/>
        </w:rPr>
        <w:t xml:space="preserve"> </w:t>
      </w:r>
      <w:r w:rsidRPr="00E27D49">
        <w:rPr>
          <w:rFonts w:ascii="Arial Narrow" w:hAnsi="Arial Narrow" w:cs="Arial"/>
          <w:color w:val="000000"/>
        </w:rPr>
        <w:t>faire</w:t>
      </w:r>
      <w:r w:rsidRPr="00E27D49">
        <w:rPr>
          <w:rFonts w:ascii="Arial Narrow" w:hAnsi="Arial Narrow" w:cs="Arial"/>
          <w:color w:val="000000"/>
          <w:spacing w:val="6"/>
        </w:rPr>
        <w:t xml:space="preserve"> </w:t>
      </w:r>
      <w:r w:rsidRPr="00E27D49">
        <w:rPr>
          <w:rFonts w:ascii="Arial Narrow" w:hAnsi="Arial Narrow" w:cs="Arial"/>
          <w:color w:val="000000"/>
        </w:rPr>
        <w:t>par</w:t>
      </w:r>
      <w:r w:rsidRPr="00E27D49">
        <w:rPr>
          <w:rFonts w:ascii="Arial Narrow" w:hAnsi="Arial Narrow" w:cs="Arial"/>
          <w:color w:val="000000"/>
          <w:spacing w:val="6"/>
        </w:rPr>
        <w:t xml:space="preserve"> </w:t>
      </w:r>
      <w:r w:rsidRPr="00E27D49">
        <w:rPr>
          <w:rFonts w:ascii="Arial Narrow" w:hAnsi="Arial Narrow" w:cs="Arial"/>
          <w:color w:val="000000"/>
        </w:rPr>
        <w:t>écrit.</w:t>
      </w:r>
    </w:p>
    <w:p w14:paraId="573150EC" w14:textId="77777777" w:rsidR="00EB441F" w:rsidRPr="00E27D49" w:rsidRDefault="00661F1D" w:rsidP="006705D7">
      <w:pPr>
        <w:pStyle w:val="Titre3"/>
        <w:numPr>
          <w:ilvl w:val="0"/>
          <w:numId w:val="0"/>
        </w:numPr>
        <w:ind w:left="720" w:hanging="720"/>
        <w:rPr>
          <w:color w:val="000000"/>
        </w:rPr>
      </w:pPr>
      <w:bookmarkStart w:id="157" w:name="_Toc486416449"/>
      <w:bookmarkStart w:id="158" w:name="_Toc487280450"/>
      <w:bookmarkStart w:id="159" w:name="_Toc487353956"/>
      <w:bookmarkStart w:id="160" w:name="_Toc61542206"/>
      <w:r w:rsidRPr="00E27D49">
        <w:rPr>
          <w:color w:val="000000"/>
        </w:rPr>
        <w:t>Article 27 : Eclaircissements sur les offres et contacts avec l’Autorité Contractante</w:t>
      </w:r>
      <w:bookmarkEnd w:id="157"/>
      <w:bookmarkEnd w:id="158"/>
      <w:bookmarkEnd w:id="159"/>
      <w:bookmarkEnd w:id="160"/>
    </w:p>
    <w:p w14:paraId="19FA47CD"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27.1. Pour</w:t>
      </w:r>
      <w:r w:rsidRPr="00E27D49">
        <w:rPr>
          <w:rFonts w:ascii="Arial Narrow" w:hAnsi="Arial Narrow" w:cs="Arial"/>
          <w:color w:val="000000"/>
          <w:spacing w:val="8"/>
        </w:rPr>
        <w:t xml:space="preserve"> </w:t>
      </w:r>
      <w:r w:rsidRPr="00E27D49">
        <w:rPr>
          <w:rFonts w:ascii="Arial Narrow" w:hAnsi="Arial Narrow" w:cs="Arial"/>
          <w:color w:val="000000"/>
        </w:rPr>
        <w:t>faciliter</w:t>
      </w:r>
      <w:r w:rsidRPr="00E27D49">
        <w:rPr>
          <w:rFonts w:ascii="Arial Narrow" w:hAnsi="Arial Narrow" w:cs="Arial"/>
          <w:color w:val="000000"/>
          <w:spacing w:val="8"/>
        </w:rPr>
        <w:t xml:space="preserve"> </w:t>
      </w:r>
      <w:r w:rsidRPr="00E27D49">
        <w:rPr>
          <w:rFonts w:ascii="Arial Narrow" w:hAnsi="Arial Narrow" w:cs="Arial"/>
          <w:color w:val="000000"/>
        </w:rPr>
        <w:t>l’examen,</w:t>
      </w:r>
      <w:r w:rsidRPr="00E27D49">
        <w:rPr>
          <w:rFonts w:ascii="Arial Narrow" w:hAnsi="Arial Narrow" w:cs="Arial"/>
          <w:color w:val="000000"/>
          <w:spacing w:val="8"/>
        </w:rPr>
        <w:t xml:space="preserve"> </w:t>
      </w:r>
      <w:r w:rsidRPr="00E27D49">
        <w:rPr>
          <w:rFonts w:ascii="Arial Narrow" w:hAnsi="Arial Narrow" w:cs="Arial"/>
          <w:color w:val="000000"/>
        </w:rPr>
        <w:t>l’évaluation</w:t>
      </w:r>
      <w:r w:rsidRPr="00E27D49">
        <w:rPr>
          <w:rFonts w:ascii="Arial Narrow" w:hAnsi="Arial Narrow" w:cs="Arial"/>
          <w:color w:val="000000"/>
          <w:spacing w:val="8"/>
        </w:rPr>
        <w:t xml:space="preserve"> </w:t>
      </w:r>
      <w:r w:rsidRPr="00E27D49">
        <w:rPr>
          <w:rFonts w:ascii="Arial Narrow" w:hAnsi="Arial Narrow" w:cs="Arial"/>
          <w:color w:val="000000"/>
        </w:rPr>
        <w:t>et</w:t>
      </w:r>
      <w:r w:rsidRPr="00E27D49">
        <w:rPr>
          <w:rFonts w:ascii="Arial Narrow" w:hAnsi="Arial Narrow" w:cs="Arial"/>
          <w:color w:val="000000"/>
          <w:spacing w:val="8"/>
        </w:rPr>
        <w:t xml:space="preserve"> </w:t>
      </w:r>
      <w:r w:rsidRPr="00E27D49">
        <w:rPr>
          <w:rFonts w:ascii="Arial Narrow" w:hAnsi="Arial Narrow" w:cs="Arial"/>
          <w:color w:val="000000"/>
        </w:rPr>
        <w:t>la</w:t>
      </w:r>
      <w:r w:rsidRPr="00E27D49">
        <w:rPr>
          <w:rFonts w:ascii="Arial Narrow" w:hAnsi="Arial Narrow" w:cs="Arial"/>
          <w:color w:val="000000"/>
          <w:spacing w:val="8"/>
        </w:rPr>
        <w:t xml:space="preserve"> </w:t>
      </w:r>
      <w:r w:rsidRPr="00E27D49">
        <w:rPr>
          <w:rFonts w:ascii="Arial Narrow" w:hAnsi="Arial Narrow" w:cs="Arial"/>
          <w:color w:val="000000"/>
        </w:rPr>
        <w:t>co</w:t>
      </w:r>
      <w:r w:rsidRPr="00E27D49">
        <w:rPr>
          <w:rFonts w:ascii="Arial Narrow" w:hAnsi="Arial Narrow" w:cs="Arial"/>
          <w:color w:val="000000"/>
          <w:spacing w:val="5"/>
        </w:rPr>
        <w:t>mparaiso</w:t>
      </w:r>
      <w:r w:rsidRPr="00E27D49">
        <w:rPr>
          <w:rFonts w:ascii="Arial Narrow" w:hAnsi="Arial Narrow" w:cs="Arial"/>
          <w:color w:val="000000"/>
        </w:rPr>
        <w:t xml:space="preserve">n </w:t>
      </w:r>
      <w:r w:rsidRPr="00E27D49">
        <w:rPr>
          <w:rFonts w:ascii="Arial Narrow" w:hAnsi="Arial Narrow" w:cs="Arial"/>
          <w:color w:val="000000"/>
          <w:spacing w:val="5"/>
        </w:rPr>
        <w:t>de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offres</w:t>
      </w:r>
      <w:r w:rsidRPr="00E27D49">
        <w:rPr>
          <w:rFonts w:ascii="Arial Narrow" w:hAnsi="Arial Narrow" w:cs="Arial"/>
          <w:color w:val="000000"/>
        </w:rPr>
        <w:t>,</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la </w:t>
      </w:r>
      <w:r w:rsidRPr="00E27D49">
        <w:rPr>
          <w:rFonts w:ascii="Arial Narrow" w:hAnsi="Arial Narrow" w:cs="Arial"/>
          <w:color w:val="000000"/>
        </w:rPr>
        <w:t>Commission</w:t>
      </w:r>
      <w:r w:rsidRPr="00E27D49">
        <w:rPr>
          <w:rFonts w:ascii="Arial Narrow" w:hAnsi="Arial Narrow" w:cs="Arial"/>
          <w:color w:val="000000"/>
          <w:spacing w:val="9"/>
        </w:rPr>
        <w:t xml:space="preserve"> </w:t>
      </w:r>
      <w:r w:rsidRPr="00E27D49">
        <w:rPr>
          <w:rFonts w:ascii="Arial Narrow" w:hAnsi="Arial Narrow" w:cs="Arial"/>
          <w:color w:val="000000"/>
        </w:rPr>
        <w:t>de</w:t>
      </w:r>
      <w:r w:rsidRPr="00E27D49">
        <w:rPr>
          <w:rFonts w:ascii="Arial Narrow" w:hAnsi="Arial Narrow" w:cs="Arial"/>
          <w:color w:val="000000"/>
          <w:spacing w:val="9"/>
        </w:rPr>
        <w:t xml:space="preserve"> </w:t>
      </w:r>
      <w:r w:rsidRPr="00E27D49">
        <w:rPr>
          <w:rFonts w:ascii="Arial Narrow" w:hAnsi="Arial Narrow" w:cs="Arial"/>
          <w:color w:val="000000"/>
        </w:rPr>
        <w:t>Passation</w:t>
      </w:r>
      <w:r w:rsidRPr="00E27D49">
        <w:rPr>
          <w:rFonts w:ascii="Arial Narrow" w:hAnsi="Arial Narrow" w:cs="Arial"/>
          <w:color w:val="000000"/>
          <w:spacing w:val="9"/>
        </w:rPr>
        <w:t xml:space="preserve"> </w:t>
      </w:r>
      <w:r w:rsidRPr="00E27D49">
        <w:rPr>
          <w:rFonts w:ascii="Arial Narrow" w:hAnsi="Arial Narrow" w:cs="Arial"/>
          <w:color w:val="000000"/>
        </w:rPr>
        <w:t>des</w:t>
      </w:r>
      <w:r w:rsidRPr="00E27D49">
        <w:rPr>
          <w:rFonts w:ascii="Arial Narrow" w:hAnsi="Arial Narrow" w:cs="Arial"/>
          <w:color w:val="000000"/>
          <w:spacing w:val="9"/>
        </w:rPr>
        <w:t xml:space="preserve"> </w:t>
      </w:r>
      <w:r w:rsidRPr="00E27D49">
        <w:rPr>
          <w:rFonts w:ascii="Arial Narrow" w:hAnsi="Arial Narrow" w:cs="Arial"/>
          <w:color w:val="000000"/>
        </w:rPr>
        <w:t>Marchés</w:t>
      </w:r>
      <w:r w:rsidRPr="00E27D49">
        <w:rPr>
          <w:rFonts w:ascii="Arial Narrow" w:hAnsi="Arial Narrow" w:cs="Arial"/>
          <w:color w:val="000000"/>
          <w:spacing w:val="9"/>
        </w:rPr>
        <w:t xml:space="preserve"> </w:t>
      </w:r>
      <w:r w:rsidRPr="00E27D49">
        <w:rPr>
          <w:rFonts w:ascii="Arial Narrow" w:hAnsi="Arial Narrow" w:cs="Arial"/>
          <w:color w:val="000000"/>
        </w:rPr>
        <w:t>peut, si</w:t>
      </w:r>
      <w:r w:rsidRPr="00E27D49">
        <w:rPr>
          <w:rFonts w:ascii="Arial Narrow" w:hAnsi="Arial Narrow" w:cs="Arial"/>
          <w:color w:val="000000"/>
          <w:spacing w:val="7"/>
        </w:rPr>
        <w:t xml:space="preserve"> elle </w:t>
      </w:r>
      <w:r w:rsidRPr="00E27D49">
        <w:rPr>
          <w:rFonts w:ascii="Arial Narrow" w:hAnsi="Arial Narrow" w:cs="Arial"/>
          <w:color w:val="000000"/>
        </w:rPr>
        <w:t>le</w:t>
      </w:r>
      <w:r w:rsidRPr="00E27D49">
        <w:rPr>
          <w:rFonts w:ascii="Arial Narrow" w:hAnsi="Arial Narrow" w:cs="Arial"/>
          <w:color w:val="000000"/>
          <w:spacing w:val="7"/>
        </w:rPr>
        <w:t xml:space="preserve"> </w:t>
      </w:r>
      <w:r w:rsidRPr="00E27D49">
        <w:rPr>
          <w:rFonts w:ascii="Arial Narrow" w:hAnsi="Arial Narrow" w:cs="Arial"/>
          <w:color w:val="000000"/>
        </w:rPr>
        <w:t>désire,</w:t>
      </w:r>
      <w:r w:rsidRPr="00E27D49">
        <w:rPr>
          <w:rFonts w:ascii="Arial Narrow" w:hAnsi="Arial Narrow" w:cs="Arial"/>
          <w:color w:val="000000"/>
          <w:spacing w:val="7"/>
        </w:rPr>
        <w:t xml:space="preserve"> </w:t>
      </w:r>
      <w:r w:rsidRPr="00E27D49">
        <w:rPr>
          <w:rFonts w:ascii="Arial Narrow" w:hAnsi="Arial Narrow" w:cs="Arial"/>
          <w:color w:val="000000"/>
        </w:rPr>
        <w:t>demander</w:t>
      </w:r>
      <w:r w:rsidRPr="00E27D49">
        <w:rPr>
          <w:rFonts w:ascii="Arial Narrow" w:hAnsi="Arial Narrow" w:cs="Arial"/>
          <w:color w:val="000000"/>
          <w:spacing w:val="7"/>
        </w:rPr>
        <w:t xml:space="preserve"> </w:t>
      </w:r>
      <w:r w:rsidRPr="00E27D49">
        <w:rPr>
          <w:rFonts w:ascii="Arial Narrow" w:hAnsi="Arial Narrow" w:cs="Arial"/>
          <w:color w:val="000000"/>
        </w:rPr>
        <w:t>à</w:t>
      </w:r>
      <w:r w:rsidRPr="00E27D49">
        <w:rPr>
          <w:rFonts w:ascii="Arial Narrow" w:hAnsi="Arial Narrow" w:cs="Arial"/>
          <w:color w:val="000000"/>
          <w:spacing w:val="7"/>
        </w:rPr>
        <w:t xml:space="preserve"> </w:t>
      </w:r>
      <w:r w:rsidRPr="00E27D49">
        <w:rPr>
          <w:rFonts w:ascii="Arial Narrow" w:hAnsi="Arial Narrow" w:cs="Arial"/>
          <w:color w:val="000000"/>
        </w:rPr>
        <w:t>tout</w:t>
      </w:r>
      <w:r w:rsidRPr="00E27D49">
        <w:rPr>
          <w:rFonts w:ascii="Arial Narrow" w:hAnsi="Arial Narrow" w:cs="Arial"/>
          <w:color w:val="000000"/>
          <w:spacing w:val="7"/>
        </w:rPr>
        <w:t xml:space="preserve"> </w:t>
      </w:r>
      <w:r w:rsidRPr="00E27D49">
        <w:rPr>
          <w:rFonts w:ascii="Arial Narrow" w:hAnsi="Arial Narrow" w:cs="Arial"/>
          <w:color w:val="000000"/>
        </w:rPr>
        <w:t>soumissionnaire</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donner</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éclaircissements</w:t>
      </w:r>
      <w:r w:rsidRPr="00E27D49">
        <w:rPr>
          <w:rFonts w:ascii="Arial Narrow" w:hAnsi="Arial Narrow" w:cs="Arial"/>
          <w:color w:val="000000"/>
          <w:spacing w:val="6"/>
        </w:rPr>
        <w:t xml:space="preserve"> </w:t>
      </w:r>
      <w:r w:rsidRPr="00E27D49">
        <w:rPr>
          <w:rFonts w:ascii="Arial Narrow" w:hAnsi="Arial Narrow" w:cs="Arial"/>
          <w:color w:val="000000"/>
        </w:rPr>
        <w:t>sur</w:t>
      </w:r>
      <w:r w:rsidRPr="00E27D49">
        <w:rPr>
          <w:rFonts w:ascii="Arial Narrow" w:hAnsi="Arial Narrow" w:cs="Arial"/>
          <w:color w:val="000000"/>
          <w:spacing w:val="6"/>
        </w:rPr>
        <w:t xml:space="preserve"> </w:t>
      </w:r>
      <w:r w:rsidRPr="00E27D49">
        <w:rPr>
          <w:rFonts w:ascii="Arial Narrow" w:hAnsi="Arial Narrow" w:cs="Arial"/>
          <w:color w:val="000000"/>
        </w:rPr>
        <w:t>son offre. La demande d’éclaircissements et la réponse qui lui est apportée sont formulées par</w:t>
      </w:r>
      <w:r w:rsidRPr="00E27D49">
        <w:rPr>
          <w:rFonts w:ascii="Arial Narrow" w:hAnsi="Arial Narrow" w:cs="Arial"/>
          <w:color w:val="000000"/>
          <w:spacing w:val="-3"/>
        </w:rPr>
        <w:t xml:space="preserve"> </w:t>
      </w:r>
      <w:r w:rsidRPr="00E27D49">
        <w:rPr>
          <w:rFonts w:ascii="Arial Narrow" w:hAnsi="Arial Narrow" w:cs="Arial"/>
          <w:color w:val="000000"/>
        </w:rPr>
        <w:t>écrit,</w:t>
      </w:r>
      <w:r w:rsidRPr="00E27D49">
        <w:rPr>
          <w:rFonts w:ascii="Arial Narrow" w:hAnsi="Arial Narrow" w:cs="Arial"/>
          <w:color w:val="000000"/>
          <w:spacing w:val="-3"/>
        </w:rPr>
        <w:t xml:space="preserve"> </w:t>
      </w:r>
      <w:r w:rsidRPr="00E27D49">
        <w:rPr>
          <w:rFonts w:ascii="Arial Narrow" w:hAnsi="Arial Narrow" w:cs="Arial"/>
          <w:color w:val="000000"/>
        </w:rPr>
        <w:t>mais</w:t>
      </w:r>
      <w:r w:rsidRPr="00E27D49">
        <w:rPr>
          <w:rFonts w:ascii="Arial Narrow" w:hAnsi="Arial Narrow" w:cs="Arial"/>
          <w:color w:val="000000"/>
          <w:spacing w:val="-3"/>
        </w:rPr>
        <w:t xml:space="preserve"> </w:t>
      </w:r>
      <w:r w:rsidRPr="00E27D49">
        <w:rPr>
          <w:rFonts w:ascii="Arial Narrow" w:hAnsi="Arial Narrow" w:cs="Arial"/>
          <w:color w:val="000000"/>
        </w:rPr>
        <w:t>aucun</w:t>
      </w:r>
      <w:r w:rsidRPr="00E27D49">
        <w:rPr>
          <w:rFonts w:ascii="Arial Narrow" w:hAnsi="Arial Narrow" w:cs="Arial"/>
          <w:color w:val="000000"/>
          <w:spacing w:val="-3"/>
        </w:rPr>
        <w:t xml:space="preserve"> </w:t>
      </w:r>
      <w:r w:rsidRPr="00E27D49">
        <w:rPr>
          <w:rFonts w:ascii="Arial Narrow" w:hAnsi="Arial Narrow" w:cs="Arial"/>
          <w:color w:val="000000"/>
        </w:rPr>
        <w:t>changement</w:t>
      </w:r>
      <w:r w:rsidRPr="00E27D49">
        <w:rPr>
          <w:rFonts w:ascii="Arial Narrow" w:hAnsi="Arial Narrow" w:cs="Arial"/>
          <w:color w:val="000000"/>
          <w:spacing w:val="-3"/>
        </w:rPr>
        <w:t xml:space="preserve"> </w:t>
      </w:r>
      <w:r w:rsidRPr="00E27D49">
        <w:rPr>
          <w:rFonts w:ascii="Arial Narrow" w:hAnsi="Arial Narrow" w:cs="Arial"/>
          <w:color w:val="000000"/>
        </w:rPr>
        <w:t>du</w:t>
      </w:r>
      <w:r w:rsidRPr="00E27D49">
        <w:rPr>
          <w:rFonts w:ascii="Arial Narrow" w:hAnsi="Arial Narrow" w:cs="Arial"/>
          <w:color w:val="000000"/>
          <w:spacing w:val="-3"/>
        </w:rPr>
        <w:t xml:space="preserve"> </w:t>
      </w:r>
      <w:r w:rsidRPr="00E27D49">
        <w:rPr>
          <w:rFonts w:ascii="Arial Narrow" w:hAnsi="Arial Narrow" w:cs="Arial"/>
          <w:color w:val="000000"/>
        </w:rPr>
        <w:t xml:space="preserve">montant </w:t>
      </w:r>
      <w:r w:rsidRPr="00E27D49">
        <w:rPr>
          <w:rFonts w:ascii="Arial Narrow" w:hAnsi="Arial Narrow" w:cs="Arial"/>
          <w:color w:val="000000"/>
          <w:spacing w:val="5"/>
        </w:rPr>
        <w:t>o</w:t>
      </w:r>
      <w:r w:rsidRPr="00E27D49">
        <w:rPr>
          <w:rFonts w:ascii="Arial Narrow" w:hAnsi="Arial Narrow" w:cs="Arial"/>
          <w:color w:val="000000"/>
        </w:rPr>
        <w:t>u</w:t>
      </w:r>
      <w:r w:rsidR="00EB441F" w:rsidRPr="00E27D49">
        <w:rPr>
          <w:rFonts w:ascii="Arial Narrow" w:hAnsi="Arial Narrow" w:cs="Arial"/>
          <w:color w:val="000000"/>
        </w:rPr>
        <w:t xml:space="preserve"> </w:t>
      </w:r>
      <w:r w:rsidRPr="00E27D49">
        <w:rPr>
          <w:rFonts w:ascii="Arial Narrow" w:hAnsi="Arial Narrow" w:cs="Arial"/>
          <w:color w:val="000000"/>
          <w:spacing w:val="5"/>
        </w:rPr>
        <w:t>d</w:t>
      </w:r>
      <w:r w:rsidRPr="00E27D49">
        <w:rPr>
          <w:rFonts w:ascii="Arial Narrow" w:hAnsi="Arial Narrow" w:cs="Arial"/>
          <w:color w:val="000000"/>
        </w:rPr>
        <w:t>u</w:t>
      </w:r>
      <w:r w:rsidR="00EB441F" w:rsidRPr="00E27D49">
        <w:rPr>
          <w:rFonts w:ascii="Arial Narrow" w:hAnsi="Arial Narrow" w:cs="Arial"/>
          <w:color w:val="000000"/>
        </w:rPr>
        <w:t xml:space="preserve"> </w:t>
      </w:r>
      <w:r w:rsidRPr="00E27D49">
        <w:rPr>
          <w:rFonts w:ascii="Arial Narrow" w:hAnsi="Arial Narrow" w:cs="Arial"/>
          <w:color w:val="000000"/>
          <w:spacing w:val="5"/>
        </w:rPr>
        <w:t>conten</w:t>
      </w:r>
      <w:r w:rsidRPr="00E27D49">
        <w:rPr>
          <w:rFonts w:ascii="Arial Narrow" w:hAnsi="Arial Narrow" w:cs="Arial"/>
          <w:color w:val="000000"/>
        </w:rPr>
        <w:t xml:space="preserve">u </w:t>
      </w:r>
      <w:r w:rsidRPr="00E27D49">
        <w:rPr>
          <w:rFonts w:ascii="Arial Narrow" w:hAnsi="Arial Narrow" w:cs="Arial"/>
          <w:color w:val="000000"/>
          <w:spacing w:val="5"/>
        </w:rPr>
        <w:t>d</w:t>
      </w:r>
      <w:r w:rsidRPr="00E27D49">
        <w:rPr>
          <w:rFonts w:ascii="Arial Narrow" w:hAnsi="Arial Narrow" w:cs="Arial"/>
          <w:color w:val="000000"/>
        </w:rPr>
        <w:t xml:space="preserve">e </w:t>
      </w:r>
      <w:r w:rsidRPr="00E27D49">
        <w:rPr>
          <w:rFonts w:ascii="Arial Narrow" w:hAnsi="Arial Narrow" w:cs="Arial"/>
          <w:color w:val="000000"/>
          <w:spacing w:val="5"/>
        </w:rPr>
        <w:t>l</w:t>
      </w:r>
      <w:r w:rsidRPr="00E27D49">
        <w:rPr>
          <w:rFonts w:ascii="Arial Narrow" w:hAnsi="Arial Narrow" w:cs="Arial"/>
          <w:color w:val="000000"/>
        </w:rPr>
        <w:t>a</w:t>
      </w:r>
      <w:r w:rsidR="00EB441F" w:rsidRPr="00E27D49">
        <w:rPr>
          <w:rFonts w:ascii="Arial Narrow" w:hAnsi="Arial Narrow" w:cs="Arial"/>
          <w:color w:val="000000"/>
        </w:rPr>
        <w:t xml:space="preserve"> </w:t>
      </w:r>
      <w:r w:rsidRPr="00E27D49">
        <w:rPr>
          <w:rFonts w:ascii="Arial Narrow" w:hAnsi="Arial Narrow" w:cs="Arial"/>
          <w:color w:val="000000"/>
          <w:spacing w:val="5"/>
        </w:rPr>
        <w:t>soumissio</w:t>
      </w:r>
      <w:r w:rsidRPr="00E27D49">
        <w:rPr>
          <w:rFonts w:ascii="Arial Narrow" w:hAnsi="Arial Narrow" w:cs="Arial"/>
          <w:color w:val="000000"/>
        </w:rPr>
        <w:t>n</w:t>
      </w:r>
      <w:r w:rsidRPr="00E27D49">
        <w:rPr>
          <w:rFonts w:ascii="Arial Narrow" w:hAnsi="Arial Narrow" w:cs="Arial"/>
          <w:color w:val="000000"/>
          <w:spacing w:val="-1"/>
        </w:rPr>
        <w:t xml:space="preserve"> </w:t>
      </w:r>
      <w:r w:rsidRPr="00E27D49">
        <w:rPr>
          <w:rFonts w:ascii="Arial Narrow" w:hAnsi="Arial Narrow" w:cs="Arial"/>
          <w:color w:val="000000"/>
          <w:spacing w:val="5"/>
        </w:rPr>
        <w:t xml:space="preserve">n’est </w:t>
      </w:r>
      <w:r w:rsidRPr="00E27D49">
        <w:rPr>
          <w:rFonts w:ascii="Arial Narrow" w:hAnsi="Arial Narrow" w:cs="Arial"/>
          <w:color w:val="000000"/>
        </w:rPr>
        <w:t>recherché, offert ou autorisé, sauf si c’est nécessaire pour confirmer la correction d’erreurs</w:t>
      </w:r>
      <w:r w:rsidR="00EB441F" w:rsidRPr="00E27D49">
        <w:rPr>
          <w:rFonts w:ascii="Arial Narrow" w:hAnsi="Arial Narrow" w:cs="Arial"/>
          <w:color w:val="000000"/>
        </w:rPr>
        <w:t xml:space="preserve"> </w:t>
      </w:r>
      <w:r w:rsidRPr="00E27D49">
        <w:rPr>
          <w:rFonts w:ascii="Arial Narrow" w:hAnsi="Arial Narrow" w:cs="Arial"/>
          <w:color w:val="000000"/>
        </w:rPr>
        <w:t>de</w:t>
      </w:r>
      <w:r w:rsidR="00EB441F" w:rsidRPr="00E27D49">
        <w:rPr>
          <w:rFonts w:ascii="Arial Narrow" w:hAnsi="Arial Narrow" w:cs="Arial"/>
          <w:color w:val="000000"/>
        </w:rPr>
        <w:t xml:space="preserve"> </w:t>
      </w:r>
      <w:r w:rsidRPr="00E27D49">
        <w:rPr>
          <w:rFonts w:ascii="Arial Narrow" w:hAnsi="Arial Narrow" w:cs="Arial"/>
          <w:color w:val="000000"/>
        </w:rPr>
        <w:t>calcul</w:t>
      </w:r>
      <w:r w:rsidR="00EB441F" w:rsidRPr="00E27D49">
        <w:rPr>
          <w:rFonts w:ascii="Arial Narrow" w:hAnsi="Arial Narrow" w:cs="Arial"/>
          <w:color w:val="000000"/>
        </w:rPr>
        <w:t xml:space="preserve"> </w:t>
      </w:r>
      <w:r w:rsidRPr="00E27D49">
        <w:rPr>
          <w:rFonts w:ascii="Arial Narrow" w:hAnsi="Arial Narrow" w:cs="Arial"/>
          <w:color w:val="000000"/>
        </w:rPr>
        <w:t>découvertes</w:t>
      </w:r>
      <w:r w:rsidR="00EB441F" w:rsidRPr="00E27D49">
        <w:rPr>
          <w:rFonts w:ascii="Arial Narrow" w:hAnsi="Arial Narrow" w:cs="Arial"/>
          <w:color w:val="000000"/>
        </w:rPr>
        <w:t xml:space="preserve"> </w:t>
      </w:r>
      <w:r w:rsidRPr="00E27D49">
        <w:rPr>
          <w:rFonts w:ascii="Arial Narrow" w:hAnsi="Arial Narrow" w:cs="Arial"/>
          <w:color w:val="000000"/>
        </w:rPr>
        <w:t>par</w:t>
      </w:r>
      <w:r w:rsidR="00EB441F" w:rsidRPr="00E27D49">
        <w:rPr>
          <w:rFonts w:ascii="Arial Narrow" w:hAnsi="Arial Narrow" w:cs="Arial"/>
          <w:color w:val="000000"/>
        </w:rPr>
        <w:t xml:space="preserve"> </w:t>
      </w:r>
      <w:r w:rsidRPr="00E27D49">
        <w:rPr>
          <w:rFonts w:ascii="Arial Narrow" w:hAnsi="Arial Narrow" w:cs="Arial"/>
          <w:color w:val="000000"/>
        </w:rPr>
        <w:t>la</w:t>
      </w:r>
      <w:r w:rsidR="00EB441F" w:rsidRPr="00E27D49">
        <w:rPr>
          <w:rFonts w:ascii="Arial Narrow" w:hAnsi="Arial Narrow" w:cs="Arial"/>
          <w:color w:val="000000"/>
        </w:rPr>
        <w:t xml:space="preserve"> </w:t>
      </w:r>
      <w:r w:rsidRPr="00E27D49">
        <w:rPr>
          <w:rFonts w:ascii="Arial Narrow" w:hAnsi="Arial Narrow" w:cs="Arial"/>
          <w:color w:val="000000"/>
        </w:rPr>
        <w:t>sous- commission</w:t>
      </w:r>
      <w:r w:rsidRPr="00E27D49">
        <w:rPr>
          <w:rFonts w:ascii="Arial Narrow" w:hAnsi="Arial Narrow" w:cs="Arial"/>
          <w:color w:val="000000"/>
          <w:spacing w:val="2"/>
        </w:rPr>
        <w:t xml:space="preserve"> </w:t>
      </w:r>
      <w:r w:rsidRPr="00E27D49">
        <w:rPr>
          <w:rFonts w:ascii="Arial Narrow" w:hAnsi="Arial Narrow" w:cs="Arial"/>
          <w:color w:val="000000"/>
        </w:rPr>
        <w:t>d’analyse</w:t>
      </w:r>
      <w:r w:rsidRPr="00E27D49">
        <w:rPr>
          <w:rFonts w:ascii="Arial Narrow" w:hAnsi="Arial Narrow" w:cs="Arial"/>
          <w:color w:val="000000"/>
          <w:spacing w:val="2"/>
        </w:rPr>
        <w:t xml:space="preserve"> </w:t>
      </w:r>
      <w:r w:rsidRPr="00E27D49">
        <w:rPr>
          <w:rFonts w:ascii="Arial Narrow" w:hAnsi="Arial Narrow" w:cs="Arial"/>
          <w:color w:val="000000"/>
        </w:rPr>
        <w:t>lors</w:t>
      </w:r>
      <w:r w:rsidRPr="00E27D49">
        <w:rPr>
          <w:rFonts w:ascii="Arial Narrow" w:hAnsi="Arial Narrow" w:cs="Arial"/>
          <w:color w:val="000000"/>
          <w:spacing w:val="2"/>
        </w:rPr>
        <w:t xml:space="preserve"> </w:t>
      </w:r>
      <w:r w:rsidRPr="00E27D49">
        <w:rPr>
          <w:rFonts w:ascii="Arial Narrow" w:hAnsi="Arial Narrow" w:cs="Arial"/>
          <w:color w:val="000000"/>
        </w:rPr>
        <w:t>de</w:t>
      </w:r>
      <w:r w:rsidRPr="00E27D49">
        <w:rPr>
          <w:rFonts w:ascii="Arial Narrow" w:hAnsi="Arial Narrow" w:cs="Arial"/>
          <w:color w:val="000000"/>
          <w:spacing w:val="2"/>
        </w:rPr>
        <w:t xml:space="preserve"> </w:t>
      </w:r>
      <w:r w:rsidRPr="00E27D49">
        <w:rPr>
          <w:rFonts w:ascii="Arial Narrow" w:hAnsi="Arial Narrow" w:cs="Arial"/>
          <w:color w:val="000000"/>
        </w:rPr>
        <w:t>l’évaluation</w:t>
      </w:r>
      <w:r w:rsidRPr="00E27D49">
        <w:rPr>
          <w:rFonts w:ascii="Arial Narrow" w:hAnsi="Arial Narrow" w:cs="Arial"/>
          <w:color w:val="000000"/>
          <w:spacing w:val="2"/>
        </w:rPr>
        <w:t xml:space="preserve"> </w:t>
      </w:r>
      <w:r w:rsidRPr="00E27D49">
        <w:rPr>
          <w:rFonts w:ascii="Arial Narrow" w:hAnsi="Arial Narrow" w:cs="Arial"/>
          <w:color w:val="000000"/>
        </w:rPr>
        <w:t>des soumissions conformément aux dispositions de</w:t>
      </w:r>
      <w:r w:rsidRPr="00E27D49">
        <w:rPr>
          <w:rFonts w:ascii="Arial Narrow" w:hAnsi="Arial Narrow" w:cs="Arial"/>
          <w:color w:val="000000"/>
          <w:spacing w:val="6"/>
        </w:rPr>
        <w:t xml:space="preserve"> </w:t>
      </w:r>
      <w:r w:rsidRPr="00E27D49">
        <w:rPr>
          <w:rFonts w:ascii="Arial Narrow" w:hAnsi="Arial Narrow" w:cs="Arial"/>
          <w:color w:val="000000"/>
        </w:rPr>
        <w:t>l’Article</w:t>
      </w:r>
      <w:r w:rsidRPr="00E27D49">
        <w:rPr>
          <w:rFonts w:ascii="Arial Narrow" w:hAnsi="Arial Narrow" w:cs="Arial"/>
          <w:color w:val="000000"/>
          <w:spacing w:val="6"/>
        </w:rPr>
        <w:t xml:space="preserve"> 30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RGAO.</w:t>
      </w:r>
    </w:p>
    <w:p w14:paraId="31A143B0"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27.2. Sous réserve des dispositions de l’alinéa 1 susvisé,</w:t>
      </w:r>
      <w:r w:rsidRPr="00E27D49">
        <w:rPr>
          <w:rFonts w:ascii="Arial Narrow" w:hAnsi="Arial Narrow" w:cs="Arial"/>
          <w:color w:val="000000"/>
          <w:spacing w:val="-4"/>
        </w:rPr>
        <w:t xml:space="preserve"> </w:t>
      </w:r>
      <w:r w:rsidRPr="00E27D49">
        <w:rPr>
          <w:rFonts w:ascii="Arial Narrow" w:hAnsi="Arial Narrow" w:cs="Arial"/>
          <w:color w:val="000000"/>
        </w:rPr>
        <w:t>les</w:t>
      </w:r>
      <w:r w:rsidRPr="00E27D49">
        <w:rPr>
          <w:rFonts w:ascii="Arial Narrow" w:hAnsi="Arial Narrow" w:cs="Arial"/>
          <w:color w:val="000000"/>
          <w:spacing w:val="-4"/>
        </w:rPr>
        <w:t xml:space="preserve"> </w:t>
      </w:r>
      <w:r w:rsidRPr="00E27D49">
        <w:rPr>
          <w:rFonts w:ascii="Arial Narrow" w:hAnsi="Arial Narrow" w:cs="Arial"/>
          <w:color w:val="000000"/>
        </w:rPr>
        <w:t>soumissionnaires</w:t>
      </w:r>
      <w:r w:rsidRPr="00E27D49">
        <w:rPr>
          <w:rFonts w:ascii="Arial Narrow" w:hAnsi="Arial Narrow" w:cs="Arial"/>
          <w:color w:val="000000"/>
          <w:spacing w:val="-4"/>
        </w:rPr>
        <w:t xml:space="preserve"> </w:t>
      </w:r>
      <w:r w:rsidRPr="00E27D49">
        <w:rPr>
          <w:rFonts w:ascii="Arial Narrow" w:hAnsi="Arial Narrow" w:cs="Arial"/>
          <w:color w:val="000000"/>
        </w:rPr>
        <w:t>ne</w:t>
      </w:r>
      <w:r w:rsidRPr="00E27D49">
        <w:rPr>
          <w:rFonts w:ascii="Arial Narrow" w:hAnsi="Arial Narrow" w:cs="Arial"/>
          <w:color w:val="000000"/>
          <w:spacing w:val="-4"/>
        </w:rPr>
        <w:t xml:space="preserve"> </w:t>
      </w:r>
      <w:r w:rsidRPr="00E27D49">
        <w:rPr>
          <w:rFonts w:ascii="Arial Narrow" w:hAnsi="Arial Narrow" w:cs="Arial"/>
          <w:color w:val="000000"/>
        </w:rPr>
        <w:t>contacteront pas</w:t>
      </w:r>
      <w:r w:rsidR="00EB441F" w:rsidRPr="00E27D49">
        <w:rPr>
          <w:rFonts w:ascii="Arial Narrow" w:hAnsi="Arial Narrow" w:cs="Arial"/>
          <w:color w:val="000000"/>
        </w:rPr>
        <w:t xml:space="preserve"> </w:t>
      </w:r>
      <w:r w:rsidRPr="00E27D49">
        <w:rPr>
          <w:rFonts w:ascii="Arial Narrow" w:hAnsi="Arial Narrow" w:cs="Arial"/>
          <w:color w:val="000000"/>
        </w:rPr>
        <w:t>les</w:t>
      </w:r>
      <w:r w:rsidR="00EB441F" w:rsidRPr="00E27D49">
        <w:rPr>
          <w:rFonts w:ascii="Arial Narrow" w:hAnsi="Arial Narrow" w:cs="Arial"/>
          <w:color w:val="000000"/>
        </w:rPr>
        <w:t xml:space="preserve"> </w:t>
      </w:r>
      <w:r w:rsidRPr="00E27D49">
        <w:rPr>
          <w:rFonts w:ascii="Arial Narrow" w:hAnsi="Arial Narrow" w:cs="Arial"/>
          <w:color w:val="000000"/>
        </w:rPr>
        <w:t>membres</w:t>
      </w:r>
      <w:r w:rsidR="00EB441F" w:rsidRPr="00E27D49">
        <w:rPr>
          <w:rFonts w:ascii="Arial Narrow" w:hAnsi="Arial Narrow" w:cs="Arial"/>
          <w:color w:val="000000"/>
        </w:rPr>
        <w:t xml:space="preserve"> </w:t>
      </w:r>
      <w:r w:rsidRPr="00E27D49">
        <w:rPr>
          <w:rFonts w:ascii="Arial Narrow" w:hAnsi="Arial Narrow" w:cs="Arial"/>
          <w:color w:val="000000"/>
        </w:rPr>
        <w:t>de</w:t>
      </w:r>
      <w:r w:rsidR="00EB441F" w:rsidRPr="00E27D49">
        <w:rPr>
          <w:rFonts w:ascii="Arial Narrow" w:hAnsi="Arial Narrow" w:cs="Arial"/>
          <w:color w:val="000000"/>
        </w:rPr>
        <w:t xml:space="preserve"> </w:t>
      </w:r>
      <w:r w:rsidRPr="00E27D49">
        <w:rPr>
          <w:rFonts w:ascii="Arial Narrow" w:hAnsi="Arial Narrow" w:cs="Arial"/>
          <w:color w:val="000000"/>
        </w:rPr>
        <w:t>la</w:t>
      </w:r>
      <w:r w:rsidR="00EB441F" w:rsidRPr="00E27D49">
        <w:rPr>
          <w:rFonts w:ascii="Arial Narrow" w:hAnsi="Arial Narrow" w:cs="Arial"/>
          <w:color w:val="000000"/>
        </w:rPr>
        <w:t xml:space="preserve"> </w:t>
      </w:r>
      <w:r w:rsidRPr="00E27D49">
        <w:rPr>
          <w:rFonts w:ascii="Arial Narrow" w:hAnsi="Arial Narrow" w:cs="Arial"/>
          <w:color w:val="000000"/>
        </w:rPr>
        <w:t>Commission</w:t>
      </w:r>
      <w:r w:rsidR="00EB441F" w:rsidRPr="00E27D49">
        <w:rPr>
          <w:rFonts w:ascii="Arial Narrow" w:hAnsi="Arial Narrow" w:cs="Arial"/>
          <w:color w:val="000000"/>
        </w:rPr>
        <w:t xml:space="preserve"> </w:t>
      </w:r>
      <w:r w:rsidRPr="00E27D49">
        <w:rPr>
          <w:rFonts w:ascii="Arial Narrow" w:hAnsi="Arial Narrow" w:cs="Arial"/>
          <w:color w:val="000000"/>
        </w:rPr>
        <w:t>des marchés</w:t>
      </w:r>
      <w:r w:rsidRPr="00E27D49">
        <w:rPr>
          <w:rFonts w:ascii="Arial Narrow" w:hAnsi="Arial Narrow" w:cs="Arial"/>
          <w:color w:val="000000"/>
          <w:spacing w:val="26"/>
        </w:rPr>
        <w:t xml:space="preserve"> </w:t>
      </w:r>
      <w:r w:rsidRPr="00E27D49">
        <w:rPr>
          <w:rFonts w:ascii="Arial Narrow" w:hAnsi="Arial Narrow" w:cs="Arial"/>
          <w:color w:val="000000"/>
        </w:rPr>
        <w:t>et</w:t>
      </w:r>
      <w:r w:rsidRPr="00E27D49">
        <w:rPr>
          <w:rFonts w:ascii="Arial Narrow" w:hAnsi="Arial Narrow" w:cs="Arial"/>
          <w:color w:val="000000"/>
          <w:spacing w:val="26"/>
        </w:rPr>
        <w:t xml:space="preserve"> </w:t>
      </w:r>
      <w:r w:rsidRPr="00E27D49">
        <w:rPr>
          <w:rFonts w:ascii="Arial Narrow" w:hAnsi="Arial Narrow" w:cs="Arial"/>
          <w:color w:val="000000"/>
        </w:rPr>
        <w:t>de</w:t>
      </w:r>
      <w:r w:rsidRPr="00E27D49">
        <w:rPr>
          <w:rFonts w:ascii="Arial Narrow" w:hAnsi="Arial Narrow" w:cs="Arial"/>
          <w:color w:val="000000"/>
          <w:spacing w:val="26"/>
        </w:rPr>
        <w:t xml:space="preserve"> </w:t>
      </w:r>
      <w:r w:rsidRPr="00E27D49">
        <w:rPr>
          <w:rFonts w:ascii="Arial Narrow" w:hAnsi="Arial Narrow" w:cs="Arial"/>
          <w:color w:val="000000"/>
        </w:rPr>
        <w:t>la</w:t>
      </w:r>
      <w:r w:rsidRPr="00E27D49">
        <w:rPr>
          <w:rFonts w:ascii="Arial Narrow" w:hAnsi="Arial Narrow" w:cs="Arial"/>
          <w:color w:val="000000"/>
          <w:spacing w:val="26"/>
        </w:rPr>
        <w:t xml:space="preserve"> </w:t>
      </w:r>
      <w:r w:rsidRPr="00E27D49">
        <w:rPr>
          <w:rFonts w:ascii="Arial Narrow" w:hAnsi="Arial Narrow" w:cs="Arial"/>
          <w:color w:val="000000"/>
        </w:rPr>
        <w:t>sous-commission</w:t>
      </w:r>
      <w:r w:rsidRPr="00E27D49">
        <w:rPr>
          <w:rFonts w:ascii="Arial Narrow" w:hAnsi="Arial Narrow" w:cs="Arial"/>
          <w:color w:val="000000"/>
          <w:spacing w:val="26"/>
        </w:rPr>
        <w:t xml:space="preserve"> </w:t>
      </w:r>
      <w:r w:rsidRPr="00E27D49">
        <w:rPr>
          <w:rFonts w:ascii="Arial Narrow" w:hAnsi="Arial Narrow" w:cs="Arial"/>
          <w:color w:val="000000"/>
        </w:rPr>
        <w:t>pour</w:t>
      </w:r>
      <w:r w:rsidRPr="00E27D49">
        <w:rPr>
          <w:rFonts w:ascii="Arial Narrow" w:hAnsi="Arial Narrow" w:cs="Arial"/>
          <w:color w:val="000000"/>
          <w:spacing w:val="26"/>
        </w:rPr>
        <w:t xml:space="preserve"> </w:t>
      </w:r>
      <w:r w:rsidRPr="00E27D49">
        <w:rPr>
          <w:rFonts w:ascii="Arial Narrow" w:hAnsi="Arial Narrow" w:cs="Arial"/>
          <w:color w:val="000000"/>
        </w:rPr>
        <w:t>des questions ayant trait à leurs offres, entre l’ouverture</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plis</w:t>
      </w:r>
      <w:r w:rsidRPr="00E27D49">
        <w:rPr>
          <w:rFonts w:ascii="Arial Narrow" w:hAnsi="Arial Narrow" w:cs="Arial"/>
          <w:color w:val="000000"/>
          <w:spacing w:val="6"/>
        </w:rPr>
        <w:t xml:space="preserve"> </w:t>
      </w:r>
      <w:r w:rsidRPr="00E27D49">
        <w:rPr>
          <w:rFonts w:ascii="Arial Narrow" w:hAnsi="Arial Narrow" w:cs="Arial"/>
          <w:color w:val="000000"/>
        </w:rPr>
        <w:t>et</w:t>
      </w:r>
      <w:r w:rsidRPr="00E27D49">
        <w:rPr>
          <w:rFonts w:ascii="Arial Narrow" w:hAnsi="Arial Narrow" w:cs="Arial"/>
          <w:color w:val="000000"/>
          <w:spacing w:val="6"/>
        </w:rPr>
        <w:t xml:space="preserve"> </w:t>
      </w:r>
      <w:r w:rsidRPr="00E27D49">
        <w:rPr>
          <w:rFonts w:ascii="Arial Narrow" w:hAnsi="Arial Narrow" w:cs="Arial"/>
          <w:color w:val="000000"/>
        </w:rPr>
        <w:t>l’attribution</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marché.</w:t>
      </w:r>
    </w:p>
    <w:p w14:paraId="12AE83F8" w14:textId="77777777" w:rsidR="00EB441F" w:rsidRPr="00E27D49" w:rsidRDefault="00661F1D" w:rsidP="006705D7">
      <w:pPr>
        <w:pStyle w:val="Titre3"/>
        <w:numPr>
          <w:ilvl w:val="0"/>
          <w:numId w:val="0"/>
        </w:numPr>
        <w:ind w:left="720" w:hanging="720"/>
        <w:rPr>
          <w:color w:val="000000"/>
        </w:rPr>
      </w:pPr>
      <w:bookmarkStart w:id="161" w:name="_Toc486416450"/>
      <w:bookmarkStart w:id="162" w:name="_Toc487280451"/>
      <w:bookmarkStart w:id="163" w:name="_Toc487353957"/>
      <w:bookmarkStart w:id="164" w:name="_Toc61542207"/>
      <w:r w:rsidRPr="00E27D49">
        <w:rPr>
          <w:color w:val="000000"/>
        </w:rPr>
        <w:t>Article 28 : Détermination de la conformité des offres</w:t>
      </w:r>
      <w:bookmarkEnd w:id="161"/>
      <w:bookmarkEnd w:id="162"/>
      <w:bookmarkEnd w:id="163"/>
      <w:bookmarkEnd w:id="164"/>
    </w:p>
    <w:p w14:paraId="4C096A14"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28.1. La Sous-commission d’analyse procèdera à un</w:t>
      </w:r>
      <w:r w:rsidRPr="00E27D49">
        <w:rPr>
          <w:rFonts w:ascii="Arial Narrow" w:hAnsi="Arial Narrow" w:cs="Arial"/>
          <w:color w:val="000000"/>
          <w:spacing w:val="-5"/>
        </w:rPr>
        <w:t xml:space="preserve"> </w:t>
      </w:r>
      <w:r w:rsidRPr="00E27D49">
        <w:rPr>
          <w:rFonts w:ascii="Arial Narrow" w:hAnsi="Arial Narrow" w:cs="Arial"/>
          <w:color w:val="000000"/>
        </w:rPr>
        <w:t>examen</w:t>
      </w:r>
      <w:r w:rsidRPr="00E27D49">
        <w:rPr>
          <w:rFonts w:ascii="Arial Narrow" w:hAnsi="Arial Narrow" w:cs="Arial"/>
          <w:color w:val="000000"/>
          <w:spacing w:val="-5"/>
        </w:rPr>
        <w:t xml:space="preserve"> </w:t>
      </w:r>
      <w:r w:rsidRPr="00E27D49">
        <w:rPr>
          <w:rFonts w:ascii="Arial Narrow" w:hAnsi="Arial Narrow" w:cs="Arial"/>
          <w:color w:val="000000"/>
        </w:rPr>
        <w:t>détaillé</w:t>
      </w:r>
      <w:r w:rsidRPr="00E27D49">
        <w:rPr>
          <w:rFonts w:ascii="Arial Narrow" w:hAnsi="Arial Narrow" w:cs="Arial"/>
          <w:color w:val="000000"/>
          <w:spacing w:val="-5"/>
        </w:rPr>
        <w:t xml:space="preserve"> </w:t>
      </w:r>
      <w:r w:rsidRPr="00E27D49">
        <w:rPr>
          <w:rFonts w:ascii="Arial Narrow" w:hAnsi="Arial Narrow" w:cs="Arial"/>
          <w:color w:val="000000"/>
        </w:rPr>
        <w:t>des</w:t>
      </w:r>
      <w:r w:rsidRPr="00E27D49">
        <w:rPr>
          <w:rFonts w:ascii="Arial Narrow" w:hAnsi="Arial Narrow" w:cs="Arial"/>
          <w:color w:val="000000"/>
          <w:spacing w:val="-5"/>
        </w:rPr>
        <w:t xml:space="preserve"> </w:t>
      </w:r>
      <w:r w:rsidRPr="00E27D49">
        <w:rPr>
          <w:rFonts w:ascii="Arial Narrow" w:hAnsi="Arial Narrow" w:cs="Arial"/>
          <w:color w:val="000000"/>
        </w:rPr>
        <w:t>offres</w:t>
      </w:r>
      <w:r w:rsidRPr="00E27D49">
        <w:rPr>
          <w:rFonts w:ascii="Arial Narrow" w:hAnsi="Arial Narrow" w:cs="Arial"/>
          <w:color w:val="000000"/>
          <w:spacing w:val="-5"/>
        </w:rPr>
        <w:t xml:space="preserve"> </w:t>
      </w:r>
      <w:r w:rsidRPr="00E27D49">
        <w:rPr>
          <w:rFonts w:ascii="Arial Narrow" w:hAnsi="Arial Narrow" w:cs="Arial"/>
          <w:color w:val="000000"/>
        </w:rPr>
        <w:t>pour</w:t>
      </w:r>
      <w:r w:rsidRPr="00E27D49">
        <w:rPr>
          <w:rFonts w:ascii="Arial Narrow" w:hAnsi="Arial Narrow" w:cs="Arial"/>
          <w:color w:val="000000"/>
          <w:spacing w:val="-5"/>
        </w:rPr>
        <w:t xml:space="preserve"> </w:t>
      </w:r>
      <w:r w:rsidRPr="00E27D49">
        <w:rPr>
          <w:rFonts w:ascii="Arial Narrow" w:hAnsi="Arial Narrow" w:cs="Arial"/>
          <w:color w:val="000000"/>
        </w:rPr>
        <w:t xml:space="preserve">déterminer </w:t>
      </w:r>
      <w:r w:rsidRPr="00E27D49">
        <w:rPr>
          <w:rFonts w:ascii="Arial Narrow" w:hAnsi="Arial Narrow" w:cs="Arial"/>
          <w:color w:val="000000"/>
          <w:spacing w:val="3"/>
        </w:rPr>
        <w:t>s</w:t>
      </w:r>
      <w:r w:rsidRPr="00E27D49">
        <w:rPr>
          <w:rFonts w:ascii="Arial Narrow" w:hAnsi="Arial Narrow" w:cs="Arial"/>
          <w:color w:val="000000"/>
        </w:rPr>
        <w:t>i</w:t>
      </w:r>
      <w:r w:rsidR="00EB441F" w:rsidRPr="00E27D49">
        <w:rPr>
          <w:rFonts w:ascii="Arial Narrow" w:hAnsi="Arial Narrow" w:cs="Arial"/>
          <w:color w:val="000000"/>
        </w:rPr>
        <w:t xml:space="preserve"> </w:t>
      </w:r>
      <w:r w:rsidRPr="00E27D49">
        <w:rPr>
          <w:rFonts w:ascii="Arial Narrow" w:hAnsi="Arial Narrow" w:cs="Arial"/>
          <w:color w:val="000000"/>
          <w:spacing w:val="3"/>
        </w:rPr>
        <w:t>elle</w:t>
      </w:r>
      <w:r w:rsidRPr="00E27D49">
        <w:rPr>
          <w:rFonts w:ascii="Arial Narrow" w:hAnsi="Arial Narrow" w:cs="Arial"/>
          <w:color w:val="000000"/>
        </w:rPr>
        <w:t xml:space="preserve">s </w:t>
      </w:r>
      <w:r w:rsidRPr="00E27D49">
        <w:rPr>
          <w:rFonts w:ascii="Arial Narrow" w:hAnsi="Arial Narrow" w:cs="Arial"/>
          <w:color w:val="000000"/>
          <w:spacing w:val="3"/>
        </w:rPr>
        <w:t>son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3"/>
        </w:rPr>
        <w:t>complètes</w:t>
      </w:r>
      <w:r w:rsidRPr="00E27D49">
        <w:rPr>
          <w:rFonts w:ascii="Arial Narrow" w:hAnsi="Arial Narrow" w:cs="Arial"/>
          <w:color w:val="000000"/>
        </w:rPr>
        <w:t>,</w:t>
      </w:r>
      <w:r w:rsidR="00EB441F" w:rsidRPr="00E27D49">
        <w:rPr>
          <w:rFonts w:ascii="Arial Narrow" w:hAnsi="Arial Narrow" w:cs="Arial"/>
          <w:color w:val="000000"/>
        </w:rPr>
        <w:t xml:space="preserve"> </w:t>
      </w:r>
      <w:r w:rsidRPr="00E27D49">
        <w:rPr>
          <w:rFonts w:ascii="Arial Narrow" w:hAnsi="Arial Narrow" w:cs="Arial"/>
          <w:color w:val="000000"/>
          <w:spacing w:val="3"/>
        </w:rPr>
        <w:t>s</w:t>
      </w:r>
      <w:r w:rsidRPr="00E27D49">
        <w:rPr>
          <w:rFonts w:ascii="Arial Narrow" w:hAnsi="Arial Narrow" w:cs="Arial"/>
          <w:color w:val="000000"/>
        </w:rPr>
        <w:t>i</w:t>
      </w:r>
      <w:r w:rsidR="00EB441F" w:rsidRPr="00E27D49">
        <w:rPr>
          <w:rFonts w:ascii="Arial Narrow" w:hAnsi="Arial Narrow" w:cs="Arial"/>
          <w:color w:val="000000"/>
        </w:rPr>
        <w:t xml:space="preserve"> </w:t>
      </w:r>
      <w:r w:rsidRPr="00E27D49">
        <w:rPr>
          <w:rFonts w:ascii="Arial Narrow" w:hAnsi="Arial Narrow" w:cs="Arial"/>
          <w:color w:val="000000"/>
          <w:spacing w:val="3"/>
        </w:rPr>
        <w:t>le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3"/>
        </w:rPr>
        <w:t xml:space="preserve">garanties </w:t>
      </w:r>
      <w:r w:rsidRPr="00E27D49">
        <w:rPr>
          <w:rFonts w:ascii="Arial Narrow" w:hAnsi="Arial Narrow" w:cs="Arial"/>
          <w:color w:val="000000"/>
        </w:rPr>
        <w:t>exigées ont été fournies, si les documents ont été</w:t>
      </w:r>
      <w:r w:rsidRPr="00E27D49">
        <w:rPr>
          <w:rFonts w:ascii="Arial Narrow" w:hAnsi="Arial Narrow" w:cs="Arial"/>
          <w:color w:val="000000"/>
          <w:spacing w:val="22"/>
        </w:rPr>
        <w:t xml:space="preserve"> </w:t>
      </w:r>
      <w:r w:rsidRPr="00E27D49">
        <w:rPr>
          <w:rFonts w:ascii="Arial Narrow" w:hAnsi="Arial Narrow" w:cs="Arial"/>
          <w:color w:val="000000"/>
        </w:rPr>
        <w:t>correctement</w:t>
      </w:r>
      <w:r w:rsidRPr="00E27D49">
        <w:rPr>
          <w:rFonts w:ascii="Arial Narrow" w:hAnsi="Arial Narrow" w:cs="Arial"/>
          <w:color w:val="000000"/>
          <w:spacing w:val="22"/>
        </w:rPr>
        <w:t xml:space="preserve"> </w:t>
      </w:r>
      <w:r w:rsidRPr="00E27D49">
        <w:rPr>
          <w:rFonts w:ascii="Arial Narrow" w:hAnsi="Arial Narrow" w:cs="Arial"/>
          <w:color w:val="000000"/>
        </w:rPr>
        <w:t>signés,</w:t>
      </w:r>
      <w:r w:rsidRPr="00E27D49">
        <w:rPr>
          <w:rFonts w:ascii="Arial Narrow" w:hAnsi="Arial Narrow" w:cs="Arial"/>
          <w:color w:val="000000"/>
          <w:spacing w:val="22"/>
        </w:rPr>
        <w:t xml:space="preserve"> </w:t>
      </w:r>
      <w:r w:rsidRPr="00E27D49">
        <w:rPr>
          <w:rFonts w:ascii="Arial Narrow" w:hAnsi="Arial Narrow" w:cs="Arial"/>
          <w:color w:val="000000"/>
        </w:rPr>
        <w:t>et</w:t>
      </w:r>
      <w:r w:rsidRPr="00E27D49">
        <w:rPr>
          <w:rFonts w:ascii="Arial Narrow" w:hAnsi="Arial Narrow" w:cs="Arial"/>
          <w:color w:val="000000"/>
          <w:spacing w:val="22"/>
        </w:rPr>
        <w:t xml:space="preserve"> </w:t>
      </w:r>
      <w:r w:rsidRPr="00E27D49">
        <w:rPr>
          <w:rFonts w:ascii="Arial Narrow" w:hAnsi="Arial Narrow" w:cs="Arial"/>
          <w:color w:val="000000"/>
        </w:rPr>
        <w:t>si</w:t>
      </w:r>
      <w:r w:rsidRPr="00E27D49">
        <w:rPr>
          <w:rFonts w:ascii="Arial Narrow" w:hAnsi="Arial Narrow" w:cs="Arial"/>
          <w:color w:val="000000"/>
          <w:spacing w:val="22"/>
        </w:rPr>
        <w:t xml:space="preserve"> </w:t>
      </w:r>
      <w:r w:rsidRPr="00E27D49">
        <w:rPr>
          <w:rFonts w:ascii="Arial Narrow" w:hAnsi="Arial Narrow" w:cs="Arial"/>
          <w:color w:val="000000"/>
        </w:rPr>
        <w:t>les</w:t>
      </w:r>
      <w:r w:rsidRPr="00E27D49">
        <w:rPr>
          <w:rFonts w:ascii="Arial Narrow" w:hAnsi="Arial Narrow" w:cs="Arial"/>
          <w:color w:val="000000"/>
          <w:spacing w:val="22"/>
        </w:rPr>
        <w:t xml:space="preserve"> </w:t>
      </w:r>
      <w:r w:rsidRPr="00E27D49">
        <w:rPr>
          <w:rFonts w:ascii="Arial Narrow" w:hAnsi="Arial Narrow" w:cs="Arial"/>
          <w:color w:val="000000"/>
        </w:rPr>
        <w:t>offres</w:t>
      </w:r>
      <w:r w:rsidRPr="00E27D49">
        <w:rPr>
          <w:rFonts w:ascii="Arial Narrow" w:hAnsi="Arial Narrow" w:cs="Arial"/>
          <w:color w:val="000000"/>
          <w:spacing w:val="22"/>
        </w:rPr>
        <w:t xml:space="preserve"> </w:t>
      </w:r>
      <w:r w:rsidRPr="00E27D49">
        <w:rPr>
          <w:rFonts w:ascii="Arial Narrow" w:hAnsi="Arial Narrow" w:cs="Arial"/>
          <w:color w:val="000000"/>
        </w:rPr>
        <w:t>sont d’une</w:t>
      </w:r>
      <w:r w:rsidRPr="00E27D49">
        <w:rPr>
          <w:rFonts w:ascii="Arial Narrow" w:hAnsi="Arial Narrow" w:cs="Arial"/>
          <w:color w:val="000000"/>
          <w:spacing w:val="6"/>
        </w:rPr>
        <w:t xml:space="preserve"> </w:t>
      </w:r>
      <w:r w:rsidRPr="00E27D49">
        <w:rPr>
          <w:rFonts w:ascii="Arial Narrow" w:hAnsi="Arial Narrow" w:cs="Arial"/>
          <w:color w:val="000000"/>
        </w:rPr>
        <w:t>façon</w:t>
      </w:r>
      <w:r w:rsidRPr="00E27D49">
        <w:rPr>
          <w:rFonts w:ascii="Arial Narrow" w:hAnsi="Arial Narrow" w:cs="Arial"/>
          <w:color w:val="000000"/>
          <w:spacing w:val="6"/>
        </w:rPr>
        <w:t xml:space="preserve"> </w:t>
      </w:r>
      <w:r w:rsidRPr="00E27D49">
        <w:rPr>
          <w:rFonts w:ascii="Arial Narrow" w:hAnsi="Arial Narrow" w:cs="Arial"/>
          <w:color w:val="000000"/>
        </w:rPr>
        <w:t>générale</w:t>
      </w:r>
      <w:r w:rsidRPr="00E27D49">
        <w:rPr>
          <w:rFonts w:ascii="Arial Narrow" w:hAnsi="Arial Narrow" w:cs="Arial"/>
          <w:color w:val="000000"/>
          <w:spacing w:val="6"/>
        </w:rPr>
        <w:t xml:space="preserve"> </w:t>
      </w:r>
      <w:r w:rsidRPr="00E27D49">
        <w:rPr>
          <w:rFonts w:ascii="Arial Narrow" w:hAnsi="Arial Narrow" w:cs="Arial"/>
          <w:color w:val="000000"/>
        </w:rPr>
        <w:t>en</w:t>
      </w:r>
      <w:r w:rsidRPr="00E27D49">
        <w:rPr>
          <w:rFonts w:ascii="Arial Narrow" w:hAnsi="Arial Narrow" w:cs="Arial"/>
          <w:color w:val="000000"/>
          <w:spacing w:val="6"/>
        </w:rPr>
        <w:t xml:space="preserve"> </w:t>
      </w:r>
      <w:r w:rsidRPr="00E27D49">
        <w:rPr>
          <w:rFonts w:ascii="Arial Narrow" w:hAnsi="Arial Narrow" w:cs="Arial"/>
          <w:color w:val="000000"/>
        </w:rPr>
        <w:t>bon</w:t>
      </w:r>
      <w:r w:rsidRPr="00E27D49">
        <w:rPr>
          <w:rFonts w:ascii="Arial Narrow" w:hAnsi="Arial Narrow" w:cs="Arial"/>
          <w:color w:val="000000"/>
          <w:spacing w:val="6"/>
        </w:rPr>
        <w:t xml:space="preserve"> </w:t>
      </w:r>
      <w:r w:rsidRPr="00E27D49">
        <w:rPr>
          <w:rFonts w:ascii="Arial Narrow" w:hAnsi="Arial Narrow" w:cs="Arial"/>
          <w:color w:val="000000"/>
        </w:rPr>
        <w:t>ordre.</w:t>
      </w:r>
    </w:p>
    <w:p w14:paraId="203768D2"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28.2. La</w:t>
      </w:r>
      <w:r w:rsidRPr="00E27D49">
        <w:rPr>
          <w:rFonts w:ascii="Arial Narrow" w:hAnsi="Arial Narrow" w:cs="Arial"/>
          <w:color w:val="000000"/>
          <w:spacing w:val="21"/>
        </w:rPr>
        <w:t xml:space="preserve"> </w:t>
      </w:r>
      <w:r w:rsidRPr="00E27D49">
        <w:rPr>
          <w:rFonts w:ascii="Arial Narrow" w:hAnsi="Arial Narrow" w:cs="Arial"/>
          <w:color w:val="000000"/>
        </w:rPr>
        <w:t>Sous-commission</w:t>
      </w:r>
      <w:r w:rsidRPr="00E27D49">
        <w:rPr>
          <w:rFonts w:ascii="Arial Narrow" w:hAnsi="Arial Narrow" w:cs="Arial"/>
          <w:color w:val="000000"/>
          <w:spacing w:val="21"/>
        </w:rPr>
        <w:t xml:space="preserve"> </w:t>
      </w:r>
      <w:r w:rsidRPr="00E27D49">
        <w:rPr>
          <w:rFonts w:ascii="Arial Narrow" w:hAnsi="Arial Narrow" w:cs="Arial"/>
          <w:color w:val="000000"/>
        </w:rPr>
        <w:t>d’analyse</w:t>
      </w:r>
      <w:r w:rsidRPr="00E27D49">
        <w:rPr>
          <w:rFonts w:ascii="Arial Narrow" w:hAnsi="Arial Narrow" w:cs="Arial"/>
          <w:color w:val="000000"/>
          <w:spacing w:val="21"/>
        </w:rPr>
        <w:t xml:space="preserve"> </w:t>
      </w:r>
      <w:r w:rsidRPr="00E27D49">
        <w:rPr>
          <w:rFonts w:ascii="Arial Narrow" w:hAnsi="Arial Narrow" w:cs="Arial"/>
          <w:color w:val="000000"/>
        </w:rPr>
        <w:t>déterminera</w:t>
      </w:r>
      <w:r w:rsidRPr="00E27D49">
        <w:rPr>
          <w:rFonts w:ascii="Arial Narrow" w:hAnsi="Arial Narrow" w:cs="Arial"/>
          <w:color w:val="000000"/>
          <w:spacing w:val="21"/>
        </w:rPr>
        <w:t xml:space="preserve"> </w:t>
      </w:r>
      <w:r w:rsidRPr="00E27D49">
        <w:rPr>
          <w:rFonts w:ascii="Arial Narrow" w:hAnsi="Arial Narrow" w:cs="Arial"/>
          <w:color w:val="000000"/>
        </w:rPr>
        <w:t>si l’offre</w:t>
      </w:r>
      <w:r w:rsidRPr="00E27D49">
        <w:rPr>
          <w:rFonts w:ascii="Arial Narrow" w:hAnsi="Arial Narrow" w:cs="Arial"/>
          <w:color w:val="000000"/>
          <w:spacing w:val="-3"/>
        </w:rPr>
        <w:t xml:space="preserve"> </w:t>
      </w:r>
      <w:r w:rsidRPr="00E27D49">
        <w:rPr>
          <w:rFonts w:ascii="Arial Narrow" w:hAnsi="Arial Narrow" w:cs="Arial"/>
          <w:color w:val="000000"/>
        </w:rPr>
        <w:t>est</w:t>
      </w:r>
      <w:r w:rsidRPr="00E27D49">
        <w:rPr>
          <w:rFonts w:ascii="Arial Narrow" w:hAnsi="Arial Narrow" w:cs="Arial"/>
          <w:color w:val="000000"/>
          <w:spacing w:val="-3"/>
        </w:rPr>
        <w:t xml:space="preserve"> </w:t>
      </w:r>
      <w:r w:rsidRPr="00E27D49">
        <w:rPr>
          <w:rFonts w:ascii="Arial Narrow" w:hAnsi="Arial Narrow" w:cs="Arial"/>
          <w:color w:val="000000"/>
        </w:rPr>
        <w:t>conforme</w:t>
      </w:r>
      <w:r w:rsidRPr="00E27D49">
        <w:rPr>
          <w:rFonts w:ascii="Arial Narrow" w:hAnsi="Arial Narrow" w:cs="Arial"/>
          <w:color w:val="000000"/>
          <w:spacing w:val="-3"/>
        </w:rPr>
        <w:t xml:space="preserve"> </w:t>
      </w:r>
      <w:r w:rsidRPr="00E27D49">
        <w:rPr>
          <w:rFonts w:ascii="Arial Narrow" w:hAnsi="Arial Narrow" w:cs="Arial"/>
          <w:color w:val="000000"/>
        </w:rPr>
        <w:t>pour</w:t>
      </w:r>
      <w:r w:rsidRPr="00E27D49">
        <w:rPr>
          <w:rFonts w:ascii="Arial Narrow" w:hAnsi="Arial Narrow" w:cs="Arial"/>
          <w:color w:val="000000"/>
          <w:spacing w:val="-3"/>
        </w:rPr>
        <w:t xml:space="preserve"> </w:t>
      </w:r>
      <w:r w:rsidRPr="00E27D49">
        <w:rPr>
          <w:rFonts w:ascii="Arial Narrow" w:hAnsi="Arial Narrow" w:cs="Arial"/>
          <w:color w:val="000000"/>
        </w:rPr>
        <w:t>l’essentiel</w:t>
      </w:r>
      <w:r w:rsidRPr="00E27D49">
        <w:rPr>
          <w:rFonts w:ascii="Arial Narrow" w:hAnsi="Arial Narrow" w:cs="Arial"/>
          <w:color w:val="000000"/>
          <w:spacing w:val="-3"/>
        </w:rPr>
        <w:t xml:space="preserve"> </w:t>
      </w:r>
      <w:r w:rsidRPr="00E27D49">
        <w:rPr>
          <w:rFonts w:ascii="Arial Narrow" w:hAnsi="Arial Narrow" w:cs="Arial"/>
          <w:color w:val="000000"/>
        </w:rPr>
        <w:t>aux</w:t>
      </w:r>
      <w:r w:rsidRPr="00E27D49">
        <w:rPr>
          <w:rFonts w:ascii="Arial Narrow" w:hAnsi="Arial Narrow" w:cs="Arial"/>
          <w:color w:val="000000"/>
          <w:spacing w:val="-3"/>
        </w:rPr>
        <w:t xml:space="preserve"> </w:t>
      </w:r>
      <w:r w:rsidRPr="00E27D49">
        <w:rPr>
          <w:rFonts w:ascii="Arial Narrow" w:hAnsi="Arial Narrow" w:cs="Arial"/>
          <w:color w:val="000000"/>
        </w:rPr>
        <w:t>dispositions du Dossier d’Appel d’Offres en se basant</w:t>
      </w:r>
      <w:r w:rsidRPr="00E27D49">
        <w:rPr>
          <w:rFonts w:ascii="Arial Narrow" w:hAnsi="Arial Narrow" w:cs="Arial"/>
          <w:color w:val="000000"/>
          <w:spacing w:val="19"/>
        </w:rPr>
        <w:t xml:space="preserve"> </w:t>
      </w:r>
      <w:r w:rsidRPr="00E27D49">
        <w:rPr>
          <w:rFonts w:ascii="Arial Narrow" w:hAnsi="Arial Narrow" w:cs="Arial"/>
          <w:color w:val="000000"/>
        </w:rPr>
        <w:t>sur</w:t>
      </w:r>
      <w:r w:rsidRPr="00E27D49">
        <w:rPr>
          <w:rFonts w:ascii="Arial Narrow" w:hAnsi="Arial Narrow" w:cs="Arial"/>
          <w:color w:val="000000"/>
          <w:spacing w:val="19"/>
        </w:rPr>
        <w:t xml:space="preserve"> </w:t>
      </w:r>
      <w:r w:rsidRPr="00E27D49">
        <w:rPr>
          <w:rFonts w:ascii="Arial Narrow" w:hAnsi="Arial Narrow" w:cs="Arial"/>
          <w:color w:val="000000"/>
        </w:rPr>
        <w:t>son</w:t>
      </w:r>
      <w:r w:rsidRPr="00E27D49">
        <w:rPr>
          <w:rFonts w:ascii="Arial Narrow" w:hAnsi="Arial Narrow" w:cs="Arial"/>
          <w:color w:val="000000"/>
          <w:spacing w:val="19"/>
        </w:rPr>
        <w:t xml:space="preserve"> </w:t>
      </w:r>
      <w:r w:rsidRPr="00E27D49">
        <w:rPr>
          <w:rFonts w:ascii="Arial Narrow" w:hAnsi="Arial Narrow" w:cs="Arial"/>
          <w:color w:val="000000"/>
        </w:rPr>
        <w:t>contenu</w:t>
      </w:r>
      <w:r w:rsidRPr="00E27D49">
        <w:rPr>
          <w:rFonts w:ascii="Arial Narrow" w:hAnsi="Arial Narrow" w:cs="Arial"/>
          <w:color w:val="000000"/>
          <w:spacing w:val="19"/>
        </w:rPr>
        <w:t xml:space="preserve"> </w:t>
      </w:r>
      <w:r w:rsidRPr="00E27D49">
        <w:rPr>
          <w:rFonts w:ascii="Arial Narrow" w:hAnsi="Arial Narrow" w:cs="Arial"/>
          <w:color w:val="000000"/>
        </w:rPr>
        <w:t>sans</w:t>
      </w:r>
      <w:r w:rsidRPr="00E27D49">
        <w:rPr>
          <w:rFonts w:ascii="Arial Narrow" w:hAnsi="Arial Narrow" w:cs="Arial"/>
          <w:color w:val="000000"/>
          <w:spacing w:val="19"/>
        </w:rPr>
        <w:t xml:space="preserve"> </w:t>
      </w:r>
      <w:r w:rsidRPr="00E27D49">
        <w:rPr>
          <w:rFonts w:ascii="Arial Narrow" w:hAnsi="Arial Narrow" w:cs="Arial"/>
          <w:color w:val="000000"/>
        </w:rPr>
        <w:t>avoir</w:t>
      </w:r>
      <w:r w:rsidRPr="00E27D49">
        <w:rPr>
          <w:rFonts w:ascii="Arial Narrow" w:hAnsi="Arial Narrow" w:cs="Arial"/>
          <w:color w:val="000000"/>
          <w:spacing w:val="19"/>
        </w:rPr>
        <w:t xml:space="preserve"> </w:t>
      </w:r>
      <w:r w:rsidRPr="00E27D49">
        <w:rPr>
          <w:rFonts w:ascii="Arial Narrow" w:hAnsi="Arial Narrow" w:cs="Arial"/>
          <w:color w:val="000000"/>
        </w:rPr>
        <w:t>recours</w:t>
      </w:r>
      <w:r w:rsidRPr="00E27D49">
        <w:rPr>
          <w:rFonts w:ascii="Arial Narrow" w:hAnsi="Arial Narrow" w:cs="Arial"/>
          <w:color w:val="000000"/>
          <w:spacing w:val="19"/>
        </w:rPr>
        <w:t xml:space="preserve"> </w:t>
      </w:r>
      <w:r w:rsidRPr="00E27D49">
        <w:rPr>
          <w:rFonts w:ascii="Arial Narrow" w:hAnsi="Arial Narrow" w:cs="Arial"/>
          <w:color w:val="000000"/>
        </w:rPr>
        <w:t>à des</w:t>
      </w:r>
      <w:r w:rsidRPr="00E27D49">
        <w:rPr>
          <w:rFonts w:ascii="Arial Narrow" w:hAnsi="Arial Narrow" w:cs="Arial"/>
          <w:color w:val="000000"/>
          <w:spacing w:val="6"/>
        </w:rPr>
        <w:t xml:space="preserve"> </w:t>
      </w:r>
      <w:r w:rsidRPr="00E27D49">
        <w:rPr>
          <w:rFonts w:ascii="Arial Narrow" w:hAnsi="Arial Narrow" w:cs="Arial"/>
          <w:color w:val="000000"/>
        </w:rPr>
        <w:t>éléments</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preuve</w:t>
      </w:r>
      <w:r w:rsidRPr="00E27D49">
        <w:rPr>
          <w:rFonts w:ascii="Arial Narrow" w:hAnsi="Arial Narrow" w:cs="Arial"/>
          <w:color w:val="000000"/>
          <w:spacing w:val="6"/>
        </w:rPr>
        <w:t xml:space="preserve"> </w:t>
      </w:r>
      <w:r w:rsidRPr="00E27D49">
        <w:rPr>
          <w:rFonts w:ascii="Arial Narrow" w:hAnsi="Arial Narrow" w:cs="Arial"/>
          <w:color w:val="000000"/>
        </w:rPr>
        <w:t>extrinsèques.</w:t>
      </w:r>
    </w:p>
    <w:p w14:paraId="08BCF4D1"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 xml:space="preserve">28.3. </w:t>
      </w:r>
      <w:r w:rsidRPr="00E27D49">
        <w:rPr>
          <w:rFonts w:ascii="Arial Narrow" w:hAnsi="Arial Narrow" w:cs="Arial"/>
          <w:color w:val="000000"/>
          <w:spacing w:val="5"/>
        </w:rPr>
        <w:t>Un</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offr</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conform</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pou</w:t>
      </w:r>
      <w:r w:rsidRPr="00E27D49">
        <w:rPr>
          <w:rFonts w:ascii="Arial Narrow" w:hAnsi="Arial Narrow" w:cs="Arial"/>
          <w:color w:val="000000"/>
        </w:rPr>
        <w:t>r</w:t>
      </w:r>
      <w:r w:rsidR="00EB441F" w:rsidRPr="00E27D49">
        <w:rPr>
          <w:rFonts w:ascii="Arial Narrow" w:hAnsi="Arial Narrow" w:cs="Arial"/>
          <w:color w:val="000000"/>
        </w:rPr>
        <w:t xml:space="preserve"> </w:t>
      </w:r>
      <w:r w:rsidRPr="00E27D49">
        <w:rPr>
          <w:rFonts w:ascii="Arial Narrow" w:hAnsi="Arial Narrow" w:cs="Arial"/>
          <w:color w:val="000000"/>
          <w:spacing w:val="5"/>
        </w:rPr>
        <w:t>l’essentie</w:t>
      </w:r>
      <w:r w:rsidRPr="00E27D49">
        <w:rPr>
          <w:rFonts w:ascii="Arial Narrow" w:hAnsi="Arial Narrow" w:cs="Arial"/>
          <w:color w:val="000000"/>
        </w:rPr>
        <w:t>l</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au </w:t>
      </w:r>
      <w:r w:rsidRPr="00E27D49">
        <w:rPr>
          <w:rFonts w:ascii="Arial Narrow" w:hAnsi="Arial Narrow" w:cs="Arial"/>
          <w:color w:val="000000"/>
        </w:rPr>
        <w:t>Dossier d’Appel d’Offres est une offre qui respecte tous les termes, conditions, et spécifications du Dossier d’Appel d’Offres, sans divergence</w:t>
      </w:r>
      <w:r w:rsidRPr="00E27D49">
        <w:rPr>
          <w:rFonts w:ascii="Arial Narrow" w:hAnsi="Arial Narrow" w:cs="Arial"/>
          <w:color w:val="000000"/>
          <w:spacing w:val="10"/>
        </w:rPr>
        <w:t xml:space="preserve"> </w:t>
      </w:r>
      <w:r w:rsidRPr="00E27D49">
        <w:rPr>
          <w:rFonts w:ascii="Arial Narrow" w:hAnsi="Arial Narrow" w:cs="Arial"/>
          <w:color w:val="000000"/>
        </w:rPr>
        <w:t>ni</w:t>
      </w:r>
      <w:r w:rsidRPr="00E27D49">
        <w:rPr>
          <w:rFonts w:ascii="Arial Narrow" w:hAnsi="Arial Narrow" w:cs="Arial"/>
          <w:color w:val="000000"/>
          <w:spacing w:val="10"/>
        </w:rPr>
        <w:t xml:space="preserve"> </w:t>
      </w:r>
      <w:r w:rsidRPr="00E27D49">
        <w:rPr>
          <w:rFonts w:ascii="Arial Narrow" w:hAnsi="Arial Narrow" w:cs="Arial"/>
          <w:color w:val="000000"/>
        </w:rPr>
        <w:t>réserve</w:t>
      </w:r>
      <w:r w:rsidRPr="00E27D49">
        <w:rPr>
          <w:rFonts w:ascii="Arial Narrow" w:hAnsi="Arial Narrow" w:cs="Arial"/>
          <w:color w:val="000000"/>
          <w:spacing w:val="10"/>
        </w:rPr>
        <w:t xml:space="preserve"> </w:t>
      </w:r>
      <w:r w:rsidRPr="00E27D49">
        <w:rPr>
          <w:rFonts w:ascii="Arial Narrow" w:hAnsi="Arial Narrow" w:cs="Arial"/>
          <w:color w:val="000000"/>
        </w:rPr>
        <w:t>importante. Une</w:t>
      </w:r>
      <w:r w:rsidRPr="00E27D49">
        <w:rPr>
          <w:rFonts w:ascii="Arial Narrow" w:hAnsi="Arial Narrow" w:cs="Arial"/>
          <w:color w:val="000000"/>
          <w:spacing w:val="10"/>
        </w:rPr>
        <w:t xml:space="preserve"> </w:t>
      </w:r>
      <w:r w:rsidRPr="00E27D49">
        <w:rPr>
          <w:rFonts w:ascii="Arial Narrow" w:hAnsi="Arial Narrow" w:cs="Arial"/>
          <w:color w:val="000000"/>
        </w:rPr>
        <w:t>divergence</w:t>
      </w:r>
      <w:r w:rsidRPr="00E27D49">
        <w:rPr>
          <w:rFonts w:ascii="Arial Narrow" w:hAnsi="Arial Narrow" w:cs="Arial"/>
          <w:color w:val="000000"/>
          <w:spacing w:val="6"/>
        </w:rPr>
        <w:t xml:space="preserve"> </w:t>
      </w:r>
      <w:r w:rsidRPr="00E27D49">
        <w:rPr>
          <w:rFonts w:ascii="Arial Narrow" w:hAnsi="Arial Narrow" w:cs="Arial"/>
          <w:color w:val="000000"/>
        </w:rPr>
        <w:t>ou</w:t>
      </w:r>
      <w:r w:rsidRPr="00E27D49">
        <w:rPr>
          <w:rFonts w:ascii="Arial Narrow" w:hAnsi="Arial Narrow" w:cs="Arial"/>
          <w:color w:val="000000"/>
          <w:spacing w:val="6"/>
        </w:rPr>
        <w:t xml:space="preserve"> </w:t>
      </w:r>
      <w:r w:rsidRPr="00E27D49">
        <w:rPr>
          <w:rFonts w:ascii="Arial Narrow" w:hAnsi="Arial Narrow" w:cs="Arial"/>
          <w:color w:val="000000"/>
        </w:rPr>
        <w:t>réserve</w:t>
      </w:r>
      <w:r w:rsidRPr="00E27D49">
        <w:rPr>
          <w:rFonts w:ascii="Arial Narrow" w:hAnsi="Arial Narrow" w:cs="Arial"/>
          <w:color w:val="000000"/>
          <w:spacing w:val="6"/>
        </w:rPr>
        <w:t xml:space="preserve"> </w:t>
      </w:r>
      <w:r w:rsidRPr="00E27D49">
        <w:rPr>
          <w:rFonts w:ascii="Arial Narrow" w:hAnsi="Arial Narrow" w:cs="Arial"/>
          <w:color w:val="000000"/>
        </w:rPr>
        <w:t>importante</w:t>
      </w:r>
      <w:r w:rsidRPr="00E27D49">
        <w:rPr>
          <w:rFonts w:ascii="Arial Narrow" w:hAnsi="Arial Narrow" w:cs="Arial"/>
          <w:color w:val="000000"/>
          <w:spacing w:val="6"/>
        </w:rPr>
        <w:t xml:space="preserve"> </w:t>
      </w:r>
      <w:r w:rsidRPr="00E27D49">
        <w:rPr>
          <w:rFonts w:ascii="Arial Narrow" w:hAnsi="Arial Narrow" w:cs="Arial"/>
          <w:color w:val="000000"/>
        </w:rPr>
        <w:t>est</w:t>
      </w:r>
      <w:r w:rsidRPr="00E27D49">
        <w:rPr>
          <w:rFonts w:ascii="Arial Narrow" w:hAnsi="Arial Narrow" w:cs="Arial"/>
          <w:color w:val="000000"/>
          <w:spacing w:val="6"/>
        </w:rPr>
        <w:t xml:space="preserve"> </w:t>
      </w:r>
      <w:r w:rsidRPr="00E27D49">
        <w:rPr>
          <w:rFonts w:ascii="Arial Narrow" w:hAnsi="Arial Narrow" w:cs="Arial"/>
          <w:color w:val="000000"/>
        </w:rPr>
        <w:t>celle</w:t>
      </w:r>
      <w:r w:rsidRPr="00E27D49">
        <w:rPr>
          <w:rFonts w:ascii="Arial Narrow" w:hAnsi="Arial Narrow" w:cs="Arial"/>
          <w:color w:val="000000"/>
          <w:spacing w:val="6"/>
        </w:rPr>
        <w:t xml:space="preserve"> </w:t>
      </w:r>
      <w:r w:rsidRPr="00E27D49">
        <w:rPr>
          <w:rFonts w:ascii="Arial Narrow" w:hAnsi="Arial Narrow" w:cs="Arial"/>
          <w:color w:val="000000"/>
        </w:rPr>
        <w:t>qui</w:t>
      </w:r>
      <w:r w:rsidRPr="00E27D49">
        <w:rPr>
          <w:rFonts w:ascii="Arial Narrow" w:hAnsi="Arial Narrow" w:cs="Arial"/>
          <w:color w:val="000000"/>
          <w:spacing w:val="6"/>
        </w:rPr>
        <w:t xml:space="preserve"> </w:t>
      </w:r>
      <w:r w:rsidRPr="00E27D49">
        <w:rPr>
          <w:rFonts w:ascii="Arial Narrow" w:hAnsi="Arial Narrow" w:cs="Arial"/>
          <w:color w:val="000000"/>
        </w:rPr>
        <w:t>:</w:t>
      </w:r>
    </w:p>
    <w:p w14:paraId="5408B610"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i.</w:t>
      </w:r>
      <w:r w:rsidR="00EB441F" w:rsidRPr="00E27D49">
        <w:rPr>
          <w:rFonts w:ascii="Arial Narrow" w:hAnsi="Arial Narrow" w:cs="Arial"/>
          <w:color w:val="000000"/>
        </w:rPr>
        <w:t xml:space="preserve"> </w:t>
      </w:r>
      <w:r w:rsidRPr="00E27D49">
        <w:rPr>
          <w:rFonts w:ascii="Arial Narrow" w:hAnsi="Arial Narrow" w:cs="Arial"/>
          <w:color w:val="000000"/>
        </w:rPr>
        <w:t>Affecte sensiblement l’étendue, la qualité ou la réalisation</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Travaux</w:t>
      </w:r>
      <w:r w:rsidRPr="00E27D49">
        <w:rPr>
          <w:rFonts w:ascii="Arial Narrow" w:hAnsi="Arial Narrow" w:cs="Arial"/>
          <w:color w:val="000000"/>
          <w:spacing w:val="6"/>
        </w:rPr>
        <w:t xml:space="preserve"> </w:t>
      </w:r>
      <w:r w:rsidRPr="00E27D49">
        <w:rPr>
          <w:rFonts w:ascii="Arial Narrow" w:hAnsi="Arial Narrow" w:cs="Arial"/>
          <w:color w:val="000000"/>
        </w:rPr>
        <w:t>;</w:t>
      </w:r>
    </w:p>
    <w:p w14:paraId="6D3D703B"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 xml:space="preserve">ii. Limite sensiblement, en contradiction avec le Dossier d’Appel d’Offres, les droits </w:t>
      </w:r>
      <w:r w:rsidR="005E792E" w:rsidRPr="00E27D49">
        <w:rPr>
          <w:rFonts w:ascii="Arial Narrow" w:hAnsi="Arial Narrow" w:cs="Arial"/>
          <w:color w:val="000000"/>
        </w:rPr>
        <w:t>du Maître d’Ouvrage</w:t>
      </w:r>
      <w:r w:rsidRPr="00E27D49">
        <w:rPr>
          <w:rFonts w:ascii="Arial Narrow" w:hAnsi="Arial Narrow" w:cs="Arial"/>
          <w:color w:val="000000"/>
          <w:spacing w:val="1"/>
        </w:rPr>
        <w:t xml:space="preserve"> </w:t>
      </w:r>
      <w:r w:rsidRPr="00E27D49">
        <w:rPr>
          <w:rFonts w:ascii="Arial Narrow" w:hAnsi="Arial Narrow" w:cs="Arial"/>
          <w:color w:val="000000"/>
        </w:rPr>
        <w:t>ou</w:t>
      </w:r>
      <w:r w:rsidRPr="00E27D49">
        <w:rPr>
          <w:rFonts w:ascii="Arial Narrow" w:hAnsi="Arial Narrow" w:cs="Arial"/>
          <w:color w:val="000000"/>
          <w:spacing w:val="1"/>
        </w:rPr>
        <w:t xml:space="preserve"> </w:t>
      </w:r>
      <w:r w:rsidRPr="00E27D49">
        <w:rPr>
          <w:rFonts w:ascii="Arial Narrow" w:hAnsi="Arial Narrow" w:cs="Arial"/>
          <w:color w:val="000000"/>
        </w:rPr>
        <w:t>ses</w:t>
      </w:r>
      <w:r w:rsidRPr="00E27D49">
        <w:rPr>
          <w:rFonts w:ascii="Arial Narrow" w:hAnsi="Arial Narrow" w:cs="Arial"/>
          <w:color w:val="000000"/>
          <w:spacing w:val="1"/>
        </w:rPr>
        <w:t xml:space="preserve"> </w:t>
      </w:r>
      <w:r w:rsidRPr="00E27D49">
        <w:rPr>
          <w:rFonts w:ascii="Arial Narrow" w:hAnsi="Arial Narrow" w:cs="Arial"/>
          <w:color w:val="000000"/>
        </w:rPr>
        <w:t>obligations</w:t>
      </w:r>
      <w:r w:rsidRPr="00E27D49">
        <w:rPr>
          <w:rFonts w:ascii="Arial Narrow" w:hAnsi="Arial Narrow" w:cs="Arial"/>
          <w:color w:val="000000"/>
          <w:spacing w:val="1"/>
        </w:rPr>
        <w:t xml:space="preserve"> </w:t>
      </w:r>
      <w:r w:rsidRPr="00E27D49">
        <w:rPr>
          <w:rFonts w:ascii="Arial Narrow" w:hAnsi="Arial Narrow" w:cs="Arial"/>
          <w:color w:val="000000"/>
        </w:rPr>
        <w:t>au</w:t>
      </w:r>
      <w:r w:rsidRPr="00E27D49">
        <w:rPr>
          <w:rFonts w:ascii="Arial Narrow" w:hAnsi="Arial Narrow" w:cs="Arial"/>
          <w:color w:val="000000"/>
          <w:spacing w:val="1"/>
        </w:rPr>
        <w:t xml:space="preserve"> </w:t>
      </w:r>
      <w:r w:rsidRPr="00E27D49">
        <w:rPr>
          <w:rFonts w:ascii="Arial Narrow" w:hAnsi="Arial Narrow" w:cs="Arial"/>
          <w:color w:val="000000"/>
        </w:rPr>
        <w:t>titre</w:t>
      </w:r>
      <w:r w:rsidRPr="00E27D49">
        <w:rPr>
          <w:rFonts w:ascii="Arial Narrow" w:hAnsi="Arial Narrow" w:cs="Arial"/>
          <w:color w:val="000000"/>
          <w:spacing w:val="1"/>
        </w:rPr>
        <w:t xml:space="preserve"> </w:t>
      </w:r>
      <w:r w:rsidRPr="00E27D49">
        <w:rPr>
          <w:rFonts w:ascii="Arial Narrow" w:hAnsi="Arial Narrow" w:cs="Arial"/>
          <w:color w:val="000000"/>
        </w:rPr>
        <w:t>du</w:t>
      </w:r>
      <w:r w:rsidRPr="00E27D49">
        <w:rPr>
          <w:rFonts w:ascii="Arial Narrow" w:hAnsi="Arial Narrow" w:cs="Arial"/>
          <w:color w:val="000000"/>
          <w:spacing w:val="1"/>
        </w:rPr>
        <w:t xml:space="preserve"> </w:t>
      </w:r>
      <w:r w:rsidRPr="00E27D49">
        <w:rPr>
          <w:rFonts w:ascii="Arial Narrow" w:hAnsi="Arial Narrow" w:cs="Arial"/>
          <w:color w:val="000000"/>
        </w:rPr>
        <w:t>Marché</w:t>
      </w:r>
      <w:r w:rsidRPr="00E27D49">
        <w:rPr>
          <w:rFonts w:ascii="Arial Narrow" w:hAnsi="Arial Narrow" w:cs="Arial"/>
          <w:color w:val="000000"/>
          <w:spacing w:val="1"/>
        </w:rPr>
        <w:t xml:space="preserve"> </w:t>
      </w:r>
      <w:r w:rsidRPr="00E27D49">
        <w:rPr>
          <w:rFonts w:ascii="Arial Narrow" w:hAnsi="Arial Narrow" w:cs="Arial"/>
          <w:color w:val="000000"/>
        </w:rPr>
        <w:t>;</w:t>
      </w:r>
    </w:p>
    <w:p w14:paraId="69078144"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iii.</w:t>
      </w:r>
      <w:r w:rsidRPr="00E27D49">
        <w:rPr>
          <w:rFonts w:ascii="Arial Narrow" w:hAnsi="Arial Narrow" w:cs="Arial"/>
          <w:color w:val="000000"/>
          <w:spacing w:val="15"/>
        </w:rPr>
        <w:t xml:space="preserve"> </w:t>
      </w:r>
      <w:r w:rsidRPr="00E27D49">
        <w:rPr>
          <w:rFonts w:ascii="Arial Narrow" w:hAnsi="Arial Narrow" w:cs="Arial"/>
          <w:color w:val="000000"/>
        </w:rPr>
        <w:t>Est</w:t>
      </w:r>
      <w:r w:rsidRPr="00E27D49">
        <w:rPr>
          <w:rFonts w:ascii="Arial Narrow" w:hAnsi="Arial Narrow" w:cs="Arial"/>
          <w:color w:val="000000"/>
          <w:spacing w:val="9"/>
        </w:rPr>
        <w:t xml:space="preserve"> </w:t>
      </w:r>
      <w:r w:rsidRPr="00E27D49">
        <w:rPr>
          <w:rFonts w:ascii="Arial Narrow" w:hAnsi="Arial Narrow" w:cs="Arial"/>
          <w:color w:val="000000"/>
        </w:rPr>
        <w:t>telle</w:t>
      </w:r>
      <w:r w:rsidRPr="00E27D49">
        <w:rPr>
          <w:rFonts w:ascii="Arial Narrow" w:hAnsi="Arial Narrow" w:cs="Arial"/>
          <w:color w:val="000000"/>
          <w:spacing w:val="9"/>
        </w:rPr>
        <w:t xml:space="preserve"> </w:t>
      </w:r>
      <w:r w:rsidRPr="00E27D49">
        <w:rPr>
          <w:rFonts w:ascii="Arial Narrow" w:hAnsi="Arial Narrow" w:cs="Arial"/>
          <w:color w:val="000000"/>
        </w:rPr>
        <w:t>que</w:t>
      </w:r>
      <w:r w:rsidRPr="00E27D49">
        <w:rPr>
          <w:rFonts w:ascii="Arial Narrow" w:hAnsi="Arial Narrow" w:cs="Arial"/>
          <w:color w:val="000000"/>
          <w:spacing w:val="9"/>
        </w:rPr>
        <w:t xml:space="preserve"> </w:t>
      </w:r>
      <w:r w:rsidRPr="00E27D49">
        <w:rPr>
          <w:rFonts w:ascii="Arial Narrow" w:hAnsi="Arial Narrow" w:cs="Arial"/>
          <w:color w:val="000000"/>
        </w:rPr>
        <w:t>sa</w:t>
      </w:r>
      <w:r w:rsidRPr="00E27D49">
        <w:rPr>
          <w:rFonts w:ascii="Arial Narrow" w:hAnsi="Arial Narrow" w:cs="Arial"/>
          <w:color w:val="000000"/>
          <w:spacing w:val="9"/>
        </w:rPr>
        <w:t xml:space="preserve"> </w:t>
      </w:r>
      <w:r w:rsidRPr="00E27D49">
        <w:rPr>
          <w:rFonts w:ascii="Arial Narrow" w:hAnsi="Arial Narrow" w:cs="Arial"/>
          <w:color w:val="000000"/>
        </w:rPr>
        <w:t>correction</w:t>
      </w:r>
      <w:r w:rsidRPr="00E27D49">
        <w:rPr>
          <w:rFonts w:ascii="Arial Narrow" w:hAnsi="Arial Narrow" w:cs="Arial"/>
          <w:color w:val="000000"/>
          <w:spacing w:val="9"/>
        </w:rPr>
        <w:t xml:space="preserve"> </w:t>
      </w:r>
      <w:r w:rsidRPr="00E27D49">
        <w:rPr>
          <w:rFonts w:ascii="Arial Narrow" w:hAnsi="Arial Narrow" w:cs="Arial"/>
          <w:color w:val="000000"/>
        </w:rPr>
        <w:t>affecterait</w:t>
      </w:r>
      <w:r w:rsidRPr="00E27D49">
        <w:rPr>
          <w:rFonts w:ascii="Arial Narrow" w:hAnsi="Arial Narrow" w:cs="Arial"/>
          <w:color w:val="000000"/>
          <w:spacing w:val="9"/>
        </w:rPr>
        <w:t xml:space="preserve"> </w:t>
      </w:r>
      <w:r w:rsidRPr="00E27D49">
        <w:rPr>
          <w:rFonts w:ascii="Arial Narrow" w:hAnsi="Arial Narrow" w:cs="Arial"/>
          <w:color w:val="000000"/>
        </w:rPr>
        <w:t xml:space="preserve">injustement </w:t>
      </w:r>
      <w:r w:rsidRPr="00E27D49">
        <w:rPr>
          <w:rFonts w:ascii="Arial Narrow" w:hAnsi="Arial Narrow" w:cs="Arial"/>
          <w:color w:val="000000"/>
          <w:spacing w:val="3"/>
        </w:rPr>
        <w:t>l</w:t>
      </w:r>
      <w:r w:rsidRPr="00E27D49">
        <w:rPr>
          <w:rFonts w:ascii="Arial Narrow" w:hAnsi="Arial Narrow" w:cs="Arial"/>
          <w:color w:val="000000"/>
        </w:rPr>
        <w:t>a</w:t>
      </w:r>
      <w:r w:rsidR="00EB441F" w:rsidRPr="00E27D49">
        <w:rPr>
          <w:rFonts w:ascii="Arial Narrow" w:hAnsi="Arial Narrow" w:cs="Arial"/>
          <w:color w:val="000000"/>
        </w:rPr>
        <w:t xml:space="preserve"> </w:t>
      </w:r>
      <w:r w:rsidRPr="00E27D49">
        <w:rPr>
          <w:rFonts w:ascii="Arial Narrow" w:hAnsi="Arial Narrow" w:cs="Arial"/>
          <w:color w:val="000000"/>
          <w:spacing w:val="3"/>
        </w:rPr>
        <w:t>compétitivit</w:t>
      </w:r>
      <w:r w:rsidRPr="00E27D49">
        <w:rPr>
          <w:rFonts w:ascii="Arial Narrow" w:hAnsi="Arial Narrow" w:cs="Arial"/>
          <w:color w:val="000000"/>
        </w:rPr>
        <w:t>é</w:t>
      </w:r>
      <w:r w:rsidR="00EB441F" w:rsidRPr="00E27D49">
        <w:rPr>
          <w:rFonts w:ascii="Arial Narrow" w:hAnsi="Arial Narrow" w:cs="Arial"/>
          <w:color w:val="000000"/>
        </w:rPr>
        <w:t xml:space="preserve"> </w:t>
      </w:r>
      <w:r w:rsidRPr="00E27D49">
        <w:rPr>
          <w:rFonts w:ascii="Arial Narrow" w:hAnsi="Arial Narrow" w:cs="Arial"/>
          <w:color w:val="000000"/>
          <w:spacing w:val="3"/>
        </w:rPr>
        <w:t>de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3"/>
        </w:rPr>
        <w:t>autre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3"/>
        </w:rPr>
        <w:t xml:space="preserve">soumissionnaires </w:t>
      </w:r>
      <w:r w:rsidRPr="00E27D49">
        <w:rPr>
          <w:rFonts w:ascii="Arial Narrow" w:hAnsi="Arial Narrow" w:cs="Arial"/>
          <w:color w:val="000000"/>
          <w:spacing w:val="2"/>
        </w:rPr>
        <w:t>qu</w:t>
      </w:r>
      <w:r w:rsidRPr="00E27D49">
        <w:rPr>
          <w:rFonts w:ascii="Arial Narrow" w:hAnsi="Arial Narrow" w:cs="Arial"/>
          <w:color w:val="000000"/>
        </w:rPr>
        <w:t>i</w:t>
      </w:r>
      <w:r w:rsidR="00EB441F" w:rsidRPr="00E27D49">
        <w:rPr>
          <w:rFonts w:ascii="Arial Narrow" w:hAnsi="Arial Narrow" w:cs="Arial"/>
          <w:color w:val="000000"/>
        </w:rPr>
        <w:t xml:space="preserve"> </w:t>
      </w:r>
      <w:r w:rsidRPr="00E27D49">
        <w:rPr>
          <w:rFonts w:ascii="Arial Narrow" w:hAnsi="Arial Narrow" w:cs="Arial"/>
          <w:color w:val="000000"/>
          <w:spacing w:val="2"/>
        </w:rPr>
        <w:lastRenderedPageBreak/>
        <w:t>on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2"/>
        </w:rPr>
        <w:t>présent</w:t>
      </w:r>
      <w:r w:rsidRPr="00E27D49">
        <w:rPr>
          <w:rFonts w:ascii="Arial Narrow" w:hAnsi="Arial Narrow" w:cs="Arial"/>
          <w:color w:val="000000"/>
        </w:rPr>
        <w:t>é</w:t>
      </w:r>
      <w:r w:rsidR="00EB441F" w:rsidRPr="00E27D49">
        <w:rPr>
          <w:rFonts w:ascii="Arial Narrow" w:hAnsi="Arial Narrow" w:cs="Arial"/>
          <w:color w:val="000000"/>
        </w:rPr>
        <w:t xml:space="preserve"> </w:t>
      </w:r>
      <w:r w:rsidRPr="00E27D49">
        <w:rPr>
          <w:rFonts w:ascii="Arial Narrow" w:hAnsi="Arial Narrow" w:cs="Arial"/>
          <w:color w:val="000000"/>
          <w:spacing w:val="2"/>
        </w:rPr>
        <w:t>de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2"/>
        </w:rPr>
        <w:t>offre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2"/>
        </w:rPr>
        <w:t>conforme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2"/>
        </w:rPr>
        <w:t xml:space="preserve">pour </w:t>
      </w:r>
      <w:r w:rsidRPr="00E27D49">
        <w:rPr>
          <w:rFonts w:ascii="Arial Narrow" w:hAnsi="Arial Narrow" w:cs="Arial"/>
          <w:color w:val="000000"/>
        </w:rPr>
        <w:t>l’essentiel</w:t>
      </w:r>
      <w:r w:rsidRPr="00E27D49">
        <w:rPr>
          <w:rFonts w:ascii="Arial Narrow" w:hAnsi="Arial Narrow" w:cs="Arial"/>
          <w:color w:val="000000"/>
          <w:spacing w:val="6"/>
        </w:rPr>
        <w:t xml:space="preserve"> </w:t>
      </w:r>
      <w:r w:rsidRPr="00E27D49">
        <w:rPr>
          <w:rFonts w:ascii="Arial Narrow" w:hAnsi="Arial Narrow" w:cs="Arial"/>
          <w:color w:val="000000"/>
        </w:rPr>
        <w:t>au</w:t>
      </w:r>
      <w:r w:rsidRPr="00E27D49">
        <w:rPr>
          <w:rFonts w:ascii="Arial Narrow" w:hAnsi="Arial Narrow" w:cs="Arial"/>
          <w:color w:val="000000"/>
          <w:spacing w:val="6"/>
        </w:rPr>
        <w:t xml:space="preserve"> </w:t>
      </w:r>
      <w:r w:rsidRPr="00E27D49">
        <w:rPr>
          <w:rFonts w:ascii="Arial Narrow" w:hAnsi="Arial Narrow" w:cs="Arial"/>
          <w:color w:val="000000"/>
        </w:rPr>
        <w:t>Dossier</w:t>
      </w:r>
      <w:r w:rsidRPr="00E27D49">
        <w:rPr>
          <w:rFonts w:ascii="Arial Narrow" w:hAnsi="Arial Narrow" w:cs="Arial"/>
          <w:color w:val="000000"/>
          <w:spacing w:val="6"/>
        </w:rPr>
        <w:t xml:space="preserve"> </w:t>
      </w:r>
      <w:r w:rsidRPr="00E27D49">
        <w:rPr>
          <w:rFonts w:ascii="Arial Narrow" w:hAnsi="Arial Narrow" w:cs="Arial"/>
          <w:color w:val="000000"/>
        </w:rPr>
        <w:t>d’Appel</w:t>
      </w:r>
      <w:r w:rsidRPr="00E27D49">
        <w:rPr>
          <w:rFonts w:ascii="Arial Narrow" w:hAnsi="Arial Narrow" w:cs="Arial"/>
          <w:color w:val="000000"/>
          <w:spacing w:val="6"/>
        </w:rPr>
        <w:t xml:space="preserve"> </w:t>
      </w:r>
      <w:r w:rsidRPr="00E27D49">
        <w:rPr>
          <w:rFonts w:ascii="Arial Narrow" w:hAnsi="Arial Narrow" w:cs="Arial"/>
          <w:color w:val="000000"/>
        </w:rPr>
        <w:t>d’Offres.</w:t>
      </w:r>
    </w:p>
    <w:p w14:paraId="5FF6F507" w14:textId="77777777" w:rsidR="00EB441F" w:rsidRPr="00E27D49" w:rsidRDefault="00661F1D" w:rsidP="00661F1D">
      <w:pPr>
        <w:widowControl w:val="0"/>
        <w:tabs>
          <w:tab w:val="left" w:pos="1960"/>
          <w:tab w:val="left" w:pos="2580"/>
          <w:tab w:val="left" w:pos="3280"/>
          <w:tab w:val="left" w:pos="4300"/>
          <w:tab w:val="left" w:pos="4900"/>
        </w:tabs>
        <w:autoSpaceDE w:val="0"/>
        <w:jc w:val="both"/>
        <w:rPr>
          <w:rFonts w:ascii="Arial Narrow" w:hAnsi="Arial Narrow"/>
          <w:color w:val="000000"/>
        </w:rPr>
      </w:pPr>
      <w:r w:rsidRPr="00E27D49">
        <w:rPr>
          <w:rFonts w:ascii="Arial Narrow" w:hAnsi="Arial Narrow" w:cs="Arial"/>
          <w:color w:val="000000"/>
        </w:rPr>
        <w:t xml:space="preserve">28.4. </w:t>
      </w:r>
      <w:r w:rsidRPr="00E27D49">
        <w:rPr>
          <w:rFonts w:ascii="Arial Narrow" w:hAnsi="Arial Narrow" w:cs="Arial"/>
          <w:color w:val="000000"/>
          <w:spacing w:val="5"/>
        </w:rPr>
        <w:t>S</w:t>
      </w:r>
      <w:r w:rsidRPr="00E27D49">
        <w:rPr>
          <w:rFonts w:ascii="Arial Narrow" w:hAnsi="Arial Narrow" w:cs="Arial"/>
          <w:color w:val="000000"/>
        </w:rPr>
        <w:t>i</w:t>
      </w:r>
      <w:r w:rsidR="00EB441F" w:rsidRPr="00E27D49">
        <w:rPr>
          <w:rFonts w:ascii="Arial Narrow" w:hAnsi="Arial Narrow" w:cs="Arial"/>
          <w:color w:val="000000"/>
        </w:rPr>
        <w:t xml:space="preserve"> </w:t>
      </w:r>
      <w:r w:rsidRPr="00E27D49">
        <w:rPr>
          <w:rFonts w:ascii="Arial Narrow" w:hAnsi="Arial Narrow" w:cs="Arial"/>
          <w:color w:val="000000"/>
          <w:spacing w:val="5"/>
        </w:rPr>
        <w:t>un</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offr</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n’es</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5"/>
        </w:rPr>
        <w:t>pa</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conform</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pour l’essentiel</w:t>
      </w:r>
      <w:r w:rsidRPr="00E27D49">
        <w:rPr>
          <w:rFonts w:ascii="Arial Narrow" w:hAnsi="Arial Narrow" w:cs="Arial"/>
          <w:color w:val="000000"/>
        </w:rPr>
        <w:t>,</w:t>
      </w:r>
      <w:r w:rsidRPr="00E27D49">
        <w:rPr>
          <w:rFonts w:ascii="Arial Narrow" w:hAnsi="Arial Narrow" w:cs="Arial"/>
          <w:b/>
          <w:i/>
          <w:color w:val="000000"/>
        </w:rPr>
        <w:t xml:space="preserve"> </w:t>
      </w:r>
      <w:r w:rsidRPr="00E27D49">
        <w:rPr>
          <w:rFonts w:ascii="Arial Narrow" w:hAnsi="Arial Narrow" w:cs="Arial"/>
          <w:color w:val="000000"/>
          <w:spacing w:val="5"/>
        </w:rPr>
        <w:t>ell</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spacing w:val="5"/>
        </w:rPr>
        <w:t>ser</w:t>
      </w:r>
      <w:r w:rsidRPr="00E27D49">
        <w:rPr>
          <w:rFonts w:ascii="Arial Narrow" w:hAnsi="Arial Narrow" w:cs="Arial"/>
          <w:color w:val="000000"/>
        </w:rPr>
        <w:t>a</w:t>
      </w:r>
      <w:r w:rsidRPr="00E27D49">
        <w:rPr>
          <w:rFonts w:ascii="Arial Narrow" w:hAnsi="Arial Narrow" w:cs="Arial"/>
          <w:b/>
          <w:i/>
          <w:color w:val="000000"/>
        </w:rPr>
        <w:t xml:space="preserve"> </w:t>
      </w:r>
      <w:r w:rsidRPr="00E27D49">
        <w:rPr>
          <w:rFonts w:ascii="Arial Narrow" w:hAnsi="Arial Narrow" w:cs="Arial"/>
          <w:color w:val="000000"/>
          <w:spacing w:val="5"/>
        </w:rPr>
        <w:t>écarté</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spacing w:val="5"/>
        </w:rPr>
        <w:t>pa</w:t>
      </w:r>
      <w:r w:rsidRPr="00E27D49">
        <w:rPr>
          <w:rFonts w:ascii="Arial Narrow" w:hAnsi="Arial Narrow" w:cs="Arial"/>
          <w:color w:val="000000"/>
        </w:rPr>
        <w:t>r</w:t>
      </w:r>
      <w:r w:rsidRPr="00E27D49">
        <w:rPr>
          <w:rFonts w:ascii="Arial Narrow" w:hAnsi="Arial Narrow" w:cs="Arial"/>
          <w:b/>
          <w:i/>
          <w:color w:val="000000"/>
        </w:rPr>
        <w:t xml:space="preserve"> </w:t>
      </w:r>
      <w:r w:rsidRPr="00E27D49">
        <w:rPr>
          <w:rFonts w:ascii="Arial Narrow" w:hAnsi="Arial Narrow" w:cs="Arial"/>
          <w:color w:val="000000"/>
          <w:spacing w:val="5"/>
        </w:rPr>
        <w:t xml:space="preserve">la </w:t>
      </w:r>
      <w:r w:rsidRPr="00E27D49">
        <w:rPr>
          <w:rFonts w:ascii="Arial Narrow" w:hAnsi="Arial Narrow" w:cs="Arial"/>
          <w:color w:val="000000"/>
        </w:rPr>
        <w:t>Commission</w:t>
      </w:r>
      <w:r w:rsidRPr="00E27D49">
        <w:rPr>
          <w:rFonts w:ascii="Arial Narrow" w:hAnsi="Arial Narrow" w:cs="Arial"/>
          <w:color w:val="000000"/>
          <w:spacing w:val="24"/>
        </w:rPr>
        <w:t xml:space="preserve"> </w:t>
      </w:r>
      <w:r w:rsidRPr="00E27D49">
        <w:rPr>
          <w:rFonts w:ascii="Arial Narrow" w:hAnsi="Arial Narrow" w:cs="Arial"/>
          <w:color w:val="000000"/>
        </w:rPr>
        <w:t>des</w:t>
      </w:r>
      <w:r w:rsidRPr="00E27D49">
        <w:rPr>
          <w:rFonts w:ascii="Arial Narrow" w:hAnsi="Arial Narrow" w:cs="Arial"/>
          <w:color w:val="000000"/>
          <w:spacing w:val="24"/>
        </w:rPr>
        <w:t xml:space="preserve"> </w:t>
      </w:r>
      <w:r w:rsidRPr="00E27D49">
        <w:rPr>
          <w:rFonts w:ascii="Arial Narrow" w:hAnsi="Arial Narrow" w:cs="Arial"/>
          <w:color w:val="000000"/>
        </w:rPr>
        <w:t>Marchés</w:t>
      </w:r>
      <w:r w:rsidRPr="00E27D49">
        <w:rPr>
          <w:rFonts w:ascii="Arial Narrow" w:hAnsi="Arial Narrow" w:cs="Arial"/>
          <w:color w:val="000000"/>
          <w:spacing w:val="24"/>
        </w:rPr>
        <w:t xml:space="preserve"> </w:t>
      </w:r>
      <w:r w:rsidRPr="00E27D49">
        <w:rPr>
          <w:rFonts w:ascii="Arial Narrow" w:hAnsi="Arial Narrow" w:cs="Arial"/>
          <w:color w:val="000000"/>
        </w:rPr>
        <w:t>Compétente</w:t>
      </w:r>
      <w:r w:rsidRPr="00E27D49">
        <w:rPr>
          <w:rFonts w:ascii="Arial Narrow" w:hAnsi="Arial Narrow" w:cs="Arial"/>
          <w:color w:val="000000"/>
          <w:spacing w:val="24"/>
        </w:rPr>
        <w:t xml:space="preserve"> </w:t>
      </w:r>
      <w:r w:rsidRPr="00E27D49">
        <w:rPr>
          <w:rFonts w:ascii="Arial Narrow" w:hAnsi="Arial Narrow" w:cs="Arial"/>
          <w:color w:val="000000"/>
        </w:rPr>
        <w:t>et</w:t>
      </w:r>
      <w:r w:rsidRPr="00E27D49">
        <w:rPr>
          <w:rFonts w:ascii="Arial Narrow" w:hAnsi="Arial Narrow" w:cs="Arial"/>
          <w:color w:val="000000"/>
          <w:spacing w:val="24"/>
        </w:rPr>
        <w:t xml:space="preserve"> </w:t>
      </w:r>
      <w:r w:rsidRPr="00E27D49">
        <w:rPr>
          <w:rFonts w:ascii="Arial Narrow" w:hAnsi="Arial Narrow" w:cs="Arial"/>
          <w:color w:val="000000"/>
        </w:rPr>
        <w:t>ne pourra</w:t>
      </w:r>
      <w:r w:rsidRPr="00E27D49">
        <w:rPr>
          <w:rFonts w:ascii="Arial Narrow" w:hAnsi="Arial Narrow" w:cs="Arial"/>
          <w:color w:val="000000"/>
          <w:spacing w:val="6"/>
        </w:rPr>
        <w:t xml:space="preserve"> </w:t>
      </w:r>
      <w:r w:rsidRPr="00E27D49">
        <w:rPr>
          <w:rFonts w:ascii="Arial Narrow" w:hAnsi="Arial Narrow" w:cs="Arial"/>
          <w:color w:val="000000"/>
        </w:rPr>
        <w:t>être</w:t>
      </w:r>
      <w:r w:rsidRPr="00E27D49">
        <w:rPr>
          <w:rFonts w:ascii="Arial Narrow" w:hAnsi="Arial Narrow" w:cs="Arial"/>
          <w:color w:val="000000"/>
          <w:spacing w:val="6"/>
        </w:rPr>
        <w:t xml:space="preserve"> </w:t>
      </w:r>
      <w:r w:rsidRPr="00E27D49">
        <w:rPr>
          <w:rFonts w:ascii="Arial Narrow" w:hAnsi="Arial Narrow" w:cs="Arial"/>
          <w:color w:val="000000"/>
        </w:rPr>
        <w:t>par</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suite</w:t>
      </w:r>
      <w:r w:rsidRPr="00E27D49">
        <w:rPr>
          <w:rFonts w:ascii="Arial Narrow" w:hAnsi="Arial Narrow" w:cs="Arial"/>
          <w:color w:val="000000"/>
          <w:spacing w:val="6"/>
        </w:rPr>
        <w:t xml:space="preserve"> </w:t>
      </w:r>
      <w:r w:rsidRPr="00E27D49">
        <w:rPr>
          <w:rFonts w:ascii="Arial Narrow" w:hAnsi="Arial Narrow" w:cs="Arial"/>
          <w:color w:val="000000"/>
        </w:rPr>
        <w:t>rendue</w:t>
      </w:r>
      <w:r w:rsidRPr="00E27D49">
        <w:rPr>
          <w:rFonts w:ascii="Arial Narrow" w:hAnsi="Arial Narrow" w:cs="Arial"/>
          <w:color w:val="000000"/>
          <w:spacing w:val="6"/>
        </w:rPr>
        <w:t xml:space="preserve"> </w:t>
      </w:r>
      <w:r w:rsidRPr="00E27D49">
        <w:rPr>
          <w:rFonts w:ascii="Arial Narrow" w:hAnsi="Arial Narrow" w:cs="Arial"/>
          <w:color w:val="000000"/>
        </w:rPr>
        <w:t>conforme.</w:t>
      </w:r>
    </w:p>
    <w:p w14:paraId="2022F9E4"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 xml:space="preserve">28.5. </w:t>
      </w:r>
      <w:r w:rsidRPr="00E27D49">
        <w:rPr>
          <w:rFonts w:ascii="Arial Narrow" w:hAnsi="Arial Narrow" w:cs="Arial"/>
          <w:color w:val="000000"/>
          <w:spacing w:val="3"/>
        </w:rPr>
        <w:t>L</w:t>
      </w:r>
      <w:r w:rsidR="005E792E" w:rsidRPr="00E27D49">
        <w:rPr>
          <w:rFonts w:ascii="Arial Narrow" w:hAnsi="Arial Narrow" w:cs="Arial"/>
          <w:color w:val="000000"/>
          <w:spacing w:val="3"/>
        </w:rPr>
        <w:t>e Maître d’Ouvrage</w:t>
      </w:r>
      <w:r w:rsidRPr="00E27D49">
        <w:rPr>
          <w:rFonts w:ascii="Arial Narrow" w:hAnsi="Arial Narrow" w:cs="Arial"/>
          <w:color w:val="000000"/>
        </w:rPr>
        <w:t xml:space="preserve"> </w:t>
      </w:r>
      <w:r w:rsidRPr="00E27D49">
        <w:rPr>
          <w:rFonts w:ascii="Arial Narrow" w:hAnsi="Arial Narrow" w:cs="Arial"/>
          <w:color w:val="000000"/>
          <w:spacing w:val="3"/>
        </w:rPr>
        <w:t>s</w:t>
      </w:r>
      <w:r w:rsidRPr="00E27D49">
        <w:rPr>
          <w:rFonts w:ascii="Arial Narrow" w:hAnsi="Arial Narrow" w:cs="Arial"/>
          <w:color w:val="000000"/>
        </w:rPr>
        <w:t xml:space="preserve">e </w:t>
      </w:r>
      <w:r w:rsidRPr="00E27D49">
        <w:rPr>
          <w:rFonts w:ascii="Arial Narrow" w:hAnsi="Arial Narrow" w:cs="Arial"/>
          <w:color w:val="000000"/>
          <w:spacing w:val="3"/>
        </w:rPr>
        <w:t>réserv</w:t>
      </w:r>
      <w:r w:rsidRPr="00E27D49">
        <w:rPr>
          <w:rFonts w:ascii="Arial Narrow" w:hAnsi="Arial Narrow" w:cs="Arial"/>
          <w:color w:val="000000"/>
        </w:rPr>
        <w:t xml:space="preserve">e </w:t>
      </w:r>
      <w:r w:rsidRPr="00E27D49">
        <w:rPr>
          <w:rFonts w:ascii="Arial Narrow" w:hAnsi="Arial Narrow" w:cs="Arial"/>
          <w:color w:val="000000"/>
          <w:spacing w:val="3"/>
        </w:rPr>
        <w:t>l</w:t>
      </w:r>
      <w:r w:rsidRPr="00E27D49">
        <w:rPr>
          <w:rFonts w:ascii="Arial Narrow" w:hAnsi="Arial Narrow" w:cs="Arial"/>
          <w:color w:val="000000"/>
        </w:rPr>
        <w:t xml:space="preserve">e </w:t>
      </w:r>
      <w:r w:rsidRPr="00E27D49">
        <w:rPr>
          <w:rFonts w:ascii="Arial Narrow" w:hAnsi="Arial Narrow" w:cs="Arial"/>
          <w:color w:val="000000"/>
          <w:spacing w:val="3"/>
        </w:rPr>
        <w:t xml:space="preserve">droit </w:t>
      </w:r>
      <w:r w:rsidRPr="00E27D49">
        <w:rPr>
          <w:rFonts w:ascii="Arial Narrow" w:hAnsi="Arial Narrow" w:cs="Arial"/>
          <w:color w:val="000000"/>
        </w:rPr>
        <w:t xml:space="preserve">d’accepter ou de rejeter toute modification, </w:t>
      </w:r>
      <w:r w:rsidRPr="00E27D49">
        <w:rPr>
          <w:rFonts w:ascii="Arial Narrow" w:hAnsi="Arial Narrow" w:cs="Arial"/>
          <w:color w:val="000000"/>
          <w:spacing w:val="1"/>
        </w:rPr>
        <w:t>divergenc</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1"/>
        </w:rPr>
        <w:t>o</w:t>
      </w:r>
      <w:r w:rsidRPr="00E27D49">
        <w:rPr>
          <w:rFonts w:ascii="Arial Narrow" w:hAnsi="Arial Narrow" w:cs="Arial"/>
          <w:color w:val="000000"/>
        </w:rPr>
        <w:t>u</w:t>
      </w:r>
      <w:r w:rsidR="00EB441F" w:rsidRPr="00E27D49">
        <w:rPr>
          <w:rFonts w:ascii="Arial Narrow" w:hAnsi="Arial Narrow" w:cs="Arial"/>
          <w:color w:val="000000"/>
        </w:rPr>
        <w:t xml:space="preserve"> </w:t>
      </w:r>
      <w:r w:rsidRPr="00E27D49">
        <w:rPr>
          <w:rFonts w:ascii="Arial Narrow" w:hAnsi="Arial Narrow" w:cs="Arial"/>
          <w:color w:val="000000"/>
          <w:spacing w:val="1"/>
        </w:rPr>
        <w:t>réserve</w:t>
      </w:r>
      <w:r w:rsidRPr="00E27D49">
        <w:rPr>
          <w:rFonts w:ascii="Arial Narrow" w:hAnsi="Arial Narrow" w:cs="Arial"/>
          <w:color w:val="000000"/>
        </w:rPr>
        <w:t>.</w:t>
      </w:r>
      <w:r w:rsidR="00EB441F" w:rsidRPr="00E27D49">
        <w:rPr>
          <w:rFonts w:ascii="Arial Narrow" w:hAnsi="Arial Narrow" w:cs="Arial"/>
          <w:color w:val="000000"/>
        </w:rPr>
        <w:t xml:space="preserve"> </w:t>
      </w:r>
      <w:r w:rsidRPr="00E27D49">
        <w:rPr>
          <w:rFonts w:ascii="Arial Narrow" w:hAnsi="Arial Narrow" w:cs="Arial"/>
          <w:color w:val="000000"/>
          <w:spacing w:val="1"/>
        </w:rPr>
        <w:t>Le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1"/>
        </w:rPr>
        <w:t xml:space="preserve">modifications, </w:t>
      </w:r>
      <w:r w:rsidRPr="00E27D49">
        <w:rPr>
          <w:rFonts w:ascii="Arial Narrow" w:hAnsi="Arial Narrow" w:cs="Arial"/>
          <w:color w:val="000000"/>
        </w:rPr>
        <w:t>divergences,</w:t>
      </w:r>
      <w:r w:rsidRPr="00E27D49">
        <w:rPr>
          <w:rFonts w:ascii="Arial Narrow" w:hAnsi="Arial Narrow" w:cs="Arial"/>
          <w:color w:val="000000"/>
          <w:spacing w:val="29"/>
        </w:rPr>
        <w:t xml:space="preserve"> </w:t>
      </w:r>
      <w:r w:rsidRPr="00E27D49">
        <w:rPr>
          <w:rFonts w:ascii="Arial Narrow" w:hAnsi="Arial Narrow" w:cs="Arial"/>
          <w:color w:val="000000"/>
        </w:rPr>
        <w:t>variantes</w:t>
      </w:r>
      <w:r w:rsidRPr="00E27D49">
        <w:rPr>
          <w:rFonts w:ascii="Arial Narrow" w:hAnsi="Arial Narrow" w:cs="Arial"/>
          <w:color w:val="000000"/>
          <w:spacing w:val="29"/>
        </w:rPr>
        <w:t xml:space="preserve"> </w:t>
      </w:r>
      <w:r w:rsidRPr="00E27D49">
        <w:rPr>
          <w:rFonts w:ascii="Arial Narrow" w:hAnsi="Arial Narrow" w:cs="Arial"/>
          <w:color w:val="000000"/>
        </w:rPr>
        <w:t>et</w:t>
      </w:r>
      <w:r w:rsidRPr="00E27D49">
        <w:rPr>
          <w:rFonts w:ascii="Arial Narrow" w:hAnsi="Arial Narrow" w:cs="Arial"/>
          <w:color w:val="000000"/>
          <w:spacing w:val="29"/>
        </w:rPr>
        <w:t xml:space="preserve"> </w:t>
      </w:r>
      <w:r w:rsidRPr="00E27D49">
        <w:rPr>
          <w:rFonts w:ascii="Arial Narrow" w:hAnsi="Arial Narrow" w:cs="Arial"/>
          <w:color w:val="000000"/>
        </w:rPr>
        <w:t>autres</w:t>
      </w:r>
      <w:r w:rsidRPr="00E27D49">
        <w:rPr>
          <w:rFonts w:ascii="Arial Narrow" w:hAnsi="Arial Narrow" w:cs="Arial"/>
          <w:color w:val="000000"/>
          <w:spacing w:val="29"/>
        </w:rPr>
        <w:t xml:space="preserve"> </w:t>
      </w:r>
      <w:r w:rsidRPr="00E27D49">
        <w:rPr>
          <w:rFonts w:ascii="Arial Narrow" w:hAnsi="Arial Narrow" w:cs="Arial"/>
          <w:color w:val="000000"/>
        </w:rPr>
        <w:t>facteurs</w:t>
      </w:r>
      <w:r w:rsidRPr="00E27D49">
        <w:rPr>
          <w:rFonts w:ascii="Arial Narrow" w:hAnsi="Arial Narrow" w:cs="Arial"/>
          <w:color w:val="000000"/>
          <w:spacing w:val="29"/>
        </w:rPr>
        <w:t xml:space="preserve"> </w:t>
      </w:r>
      <w:r w:rsidRPr="00E27D49">
        <w:rPr>
          <w:rFonts w:ascii="Arial Narrow" w:hAnsi="Arial Narrow" w:cs="Arial"/>
          <w:color w:val="000000"/>
        </w:rPr>
        <w:t>qui dépassent</w:t>
      </w:r>
      <w:r w:rsidRPr="00E27D49">
        <w:rPr>
          <w:rFonts w:ascii="Arial Narrow" w:hAnsi="Arial Narrow" w:cs="Arial"/>
          <w:color w:val="000000"/>
          <w:spacing w:val="29"/>
        </w:rPr>
        <w:t xml:space="preserve"> </w:t>
      </w:r>
      <w:r w:rsidRPr="00E27D49">
        <w:rPr>
          <w:rFonts w:ascii="Arial Narrow" w:hAnsi="Arial Narrow" w:cs="Arial"/>
          <w:color w:val="000000"/>
        </w:rPr>
        <w:t>les</w:t>
      </w:r>
      <w:r w:rsidRPr="00E27D49">
        <w:rPr>
          <w:rFonts w:ascii="Arial Narrow" w:hAnsi="Arial Narrow" w:cs="Arial"/>
          <w:color w:val="000000"/>
          <w:spacing w:val="29"/>
        </w:rPr>
        <w:t xml:space="preserve"> </w:t>
      </w:r>
      <w:r w:rsidRPr="00E27D49">
        <w:rPr>
          <w:rFonts w:ascii="Arial Narrow" w:hAnsi="Arial Narrow" w:cs="Arial"/>
          <w:color w:val="000000"/>
        </w:rPr>
        <w:t>exigences</w:t>
      </w:r>
      <w:r w:rsidRPr="00E27D49">
        <w:rPr>
          <w:rFonts w:ascii="Arial Narrow" w:hAnsi="Arial Narrow" w:cs="Arial"/>
          <w:color w:val="000000"/>
          <w:spacing w:val="29"/>
        </w:rPr>
        <w:t xml:space="preserve"> </w:t>
      </w:r>
      <w:r w:rsidRPr="00E27D49">
        <w:rPr>
          <w:rFonts w:ascii="Arial Narrow" w:hAnsi="Arial Narrow" w:cs="Arial"/>
          <w:color w:val="000000"/>
        </w:rPr>
        <w:t>du</w:t>
      </w:r>
      <w:r w:rsidRPr="00E27D49">
        <w:rPr>
          <w:rFonts w:ascii="Arial Narrow" w:hAnsi="Arial Narrow" w:cs="Arial"/>
          <w:color w:val="000000"/>
          <w:spacing w:val="29"/>
        </w:rPr>
        <w:t xml:space="preserve"> </w:t>
      </w:r>
      <w:r w:rsidRPr="00E27D49">
        <w:rPr>
          <w:rFonts w:ascii="Arial Narrow" w:hAnsi="Arial Narrow" w:cs="Arial"/>
          <w:color w:val="000000"/>
        </w:rPr>
        <w:t>Dossier</w:t>
      </w:r>
      <w:r w:rsidRPr="00E27D49">
        <w:rPr>
          <w:rFonts w:ascii="Arial Narrow" w:hAnsi="Arial Narrow" w:cs="Arial"/>
          <w:color w:val="000000"/>
          <w:spacing w:val="29"/>
        </w:rPr>
        <w:t xml:space="preserve"> </w:t>
      </w:r>
      <w:r w:rsidRPr="00E27D49">
        <w:rPr>
          <w:rFonts w:ascii="Arial Narrow" w:hAnsi="Arial Narrow" w:cs="Arial"/>
          <w:color w:val="000000"/>
        </w:rPr>
        <w:t>d’Appel d’Offres ne doivent pas être pris en compte lors</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l’évaluation</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offres.</w:t>
      </w:r>
    </w:p>
    <w:p w14:paraId="78D96C54" w14:textId="77777777" w:rsidR="00EB441F" w:rsidRPr="00E27D49" w:rsidRDefault="00661F1D" w:rsidP="006705D7">
      <w:pPr>
        <w:pStyle w:val="Titre3"/>
        <w:numPr>
          <w:ilvl w:val="0"/>
          <w:numId w:val="0"/>
        </w:numPr>
        <w:ind w:left="720" w:hanging="720"/>
        <w:rPr>
          <w:color w:val="000000"/>
        </w:rPr>
      </w:pPr>
      <w:bookmarkStart w:id="165" w:name="_Toc486416451"/>
      <w:bookmarkStart w:id="166" w:name="_Toc487280452"/>
      <w:bookmarkStart w:id="167" w:name="_Toc487353958"/>
      <w:bookmarkStart w:id="168" w:name="_Toc61542208"/>
      <w:r w:rsidRPr="00E27D49">
        <w:rPr>
          <w:color w:val="000000"/>
        </w:rPr>
        <w:t>Article 29 : Qualification du soumissionnaire</w:t>
      </w:r>
      <w:bookmarkEnd w:id="165"/>
      <w:bookmarkEnd w:id="166"/>
      <w:bookmarkEnd w:id="167"/>
      <w:bookmarkEnd w:id="168"/>
    </w:p>
    <w:p w14:paraId="481DBDD0" w14:textId="77777777" w:rsidR="00EB441F" w:rsidRPr="00E27D49" w:rsidRDefault="00661F1D" w:rsidP="00661F1D">
      <w:pPr>
        <w:widowControl w:val="0"/>
        <w:tabs>
          <w:tab w:val="left" w:pos="600"/>
          <w:tab w:val="left" w:pos="2760"/>
          <w:tab w:val="left" w:pos="4160"/>
          <w:tab w:val="left" w:pos="4900"/>
        </w:tabs>
        <w:autoSpaceDE w:val="0"/>
        <w:jc w:val="both"/>
        <w:rPr>
          <w:rFonts w:ascii="Arial Narrow" w:hAnsi="Arial Narrow"/>
          <w:color w:val="000000"/>
        </w:rPr>
      </w:pPr>
      <w:r w:rsidRPr="00E27D49">
        <w:rPr>
          <w:rFonts w:ascii="Arial Narrow" w:hAnsi="Arial Narrow" w:cs="Arial"/>
          <w:color w:val="000000"/>
          <w:spacing w:val="5"/>
        </w:rPr>
        <w:t>L</w:t>
      </w:r>
      <w:r w:rsidRPr="00E27D49">
        <w:rPr>
          <w:rFonts w:ascii="Arial Narrow" w:hAnsi="Arial Narrow" w:cs="Arial"/>
          <w:color w:val="000000"/>
        </w:rPr>
        <w:t>a</w:t>
      </w:r>
      <w:r w:rsidRPr="00E27D49">
        <w:rPr>
          <w:rFonts w:ascii="Arial Narrow" w:hAnsi="Arial Narrow" w:cs="Arial"/>
          <w:b/>
          <w:i/>
          <w:color w:val="000000"/>
        </w:rPr>
        <w:t xml:space="preserve"> </w:t>
      </w:r>
      <w:r w:rsidRPr="00E27D49">
        <w:rPr>
          <w:rFonts w:ascii="Arial Narrow" w:hAnsi="Arial Narrow" w:cs="Arial"/>
          <w:color w:val="000000"/>
          <w:spacing w:val="5"/>
        </w:rPr>
        <w:t>Sous-commissio</w:t>
      </w:r>
      <w:r w:rsidRPr="00E27D49">
        <w:rPr>
          <w:rFonts w:ascii="Arial Narrow" w:hAnsi="Arial Narrow" w:cs="Arial"/>
          <w:color w:val="000000"/>
        </w:rPr>
        <w:t>n</w:t>
      </w:r>
      <w:r w:rsidRPr="00E27D49">
        <w:rPr>
          <w:rFonts w:ascii="Arial Narrow" w:hAnsi="Arial Narrow" w:cs="Arial"/>
          <w:b/>
          <w:i/>
          <w:color w:val="000000"/>
        </w:rPr>
        <w:t xml:space="preserve"> </w:t>
      </w:r>
      <w:r w:rsidRPr="00E27D49">
        <w:rPr>
          <w:rFonts w:ascii="Arial Narrow" w:hAnsi="Arial Narrow" w:cs="Arial"/>
          <w:color w:val="000000"/>
          <w:spacing w:val="5"/>
        </w:rPr>
        <w:t>s’assurer</w:t>
      </w:r>
      <w:r w:rsidRPr="00E27D49">
        <w:rPr>
          <w:rFonts w:ascii="Arial Narrow" w:hAnsi="Arial Narrow" w:cs="Arial"/>
          <w:color w:val="000000"/>
        </w:rPr>
        <w:t>a</w:t>
      </w:r>
      <w:r w:rsidRPr="00E27D49">
        <w:rPr>
          <w:rFonts w:ascii="Arial Narrow" w:hAnsi="Arial Narrow" w:cs="Arial"/>
          <w:b/>
          <w:i/>
          <w:color w:val="000000"/>
        </w:rPr>
        <w:t xml:space="preserve"> </w:t>
      </w:r>
      <w:r w:rsidRPr="00E27D49">
        <w:rPr>
          <w:rFonts w:ascii="Arial Narrow" w:hAnsi="Arial Narrow" w:cs="Arial"/>
          <w:color w:val="000000"/>
          <w:spacing w:val="5"/>
        </w:rPr>
        <w:t>qu</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spacing w:val="5"/>
        </w:rPr>
        <w:t xml:space="preserve">le </w:t>
      </w:r>
      <w:r w:rsidRPr="00E27D49">
        <w:rPr>
          <w:rFonts w:ascii="Arial Narrow" w:hAnsi="Arial Narrow" w:cs="Arial"/>
          <w:color w:val="000000"/>
        </w:rPr>
        <w:t>Soumissionnaire retenu pour avoir soumis l’offre substantiellement</w:t>
      </w:r>
      <w:r w:rsidRPr="00E27D49">
        <w:rPr>
          <w:rFonts w:ascii="Arial Narrow" w:hAnsi="Arial Narrow" w:cs="Arial"/>
          <w:color w:val="000000"/>
          <w:spacing w:val="-6"/>
        </w:rPr>
        <w:t xml:space="preserve"> </w:t>
      </w:r>
      <w:r w:rsidRPr="00E27D49">
        <w:rPr>
          <w:rFonts w:ascii="Arial Narrow" w:hAnsi="Arial Narrow" w:cs="Arial"/>
          <w:color w:val="000000"/>
        </w:rPr>
        <w:t>conforme</w:t>
      </w:r>
      <w:r w:rsidRPr="00E27D49">
        <w:rPr>
          <w:rFonts w:ascii="Arial Narrow" w:hAnsi="Arial Narrow" w:cs="Arial"/>
          <w:color w:val="000000"/>
          <w:spacing w:val="-6"/>
        </w:rPr>
        <w:t xml:space="preserve"> </w:t>
      </w:r>
      <w:r w:rsidRPr="00E27D49">
        <w:rPr>
          <w:rFonts w:ascii="Arial Narrow" w:hAnsi="Arial Narrow" w:cs="Arial"/>
          <w:color w:val="000000"/>
        </w:rPr>
        <w:t>aux</w:t>
      </w:r>
      <w:r w:rsidRPr="00E27D49">
        <w:rPr>
          <w:rFonts w:ascii="Arial Narrow" w:hAnsi="Arial Narrow" w:cs="Arial"/>
          <w:color w:val="000000"/>
          <w:spacing w:val="-6"/>
        </w:rPr>
        <w:t xml:space="preserve"> </w:t>
      </w:r>
      <w:r w:rsidRPr="00E27D49">
        <w:rPr>
          <w:rFonts w:ascii="Arial Narrow" w:hAnsi="Arial Narrow" w:cs="Arial"/>
          <w:color w:val="000000"/>
        </w:rPr>
        <w:t>dispositions</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dossier</w:t>
      </w:r>
      <w:r w:rsidRPr="00E27D49">
        <w:rPr>
          <w:rFonts w:ascii="Arial Narrow" w:hAnsi="Arial Narrow" w:cs="Arial"/>
          <w:color w:val="000000"/>
          <w:spacing w:val="14"/>
        </w:rPr>
        <w:t xml:space="preserve"> </w:t>
      </w:r>
      <w:r w:rsidRPr="00E27D49">
        <w:rPr>
          <w:rFonts w:ascii="Arial Narrow" w:hAnsi="Arial Narrow" w:cs="Arial"/>
          <w:color w:val="000000"/>
        </w:rPr>
        <w:t>d’appel</w:t>
      </w:r>
      <w:r w:rsidRPr="00E27D49">
        <w:rPr>
          <w:rFonts w:ascii="Arial Narrow" w:hAnsi="Arial Narrow" w:cs="Arial"/>
          <w:color w:val="000000"/>
          <w:spacing w:val="14"/>
        </w:rPr>
        <w:t xml:space="preserve"> </w:t>
      </w:r>
      <w:r w:rsidRPr="00E27D49">
        <w:rPr>
          <w:rFonts w:ascii="Arial Narrow" w:hAnsi="Arial Narrow" w:cs="Arial"/>
          <w:color w:val="000000"/>
        </w:rPr>
        <w:t>d’offres,</w:t>
      </w:r>
      <w:r w:rsidRPr="00E27D49">
        <w:rPr>
          <w:rFonts w:ascii="Arial Narrow" w:hAnsi="Arial Narrow" w:cs="Arial"/>
          <w:color w:val="000000"/>
          <w:spacing w:val="14"/>
        </w:rPr>
        <w:t xml:space="preserve"> </w:t>
      </w:r>
      <w:r w:rsidRPr="00E27D49">
        <w:rPr>
          <w:rFonts w:ascii="Arial Narrow" w:hAnsi="Arial Narrow" w:cs="Arial"/>
          <w:color w:val="000000"/>
        </w:rPr>
        <w:t>satisfait</w:t>
      </w:r>
      <w:r w:rsidRPr="00E27D49">
        <w:rPr>
          <w:rFonts w:ascii="Arial Narrow" w:hAnsi="Arial Narrow" w:cs="Arial"/>
          <w:color w:val="000000"/>
          <w:spacing w:val="14"/>
        </w:rPr>
        <w:t xml:space="preserve"> </w:t>
      </w:r>
      <w:r w:rsidRPr="00E27D49">
        <w:rPr>
          <w:rFonts w:ascii="Arial Narrow" w:hAnsi="Arial Narrow" w:cs="Arial"/>
          <w:color w:val="000000"/>
        </w:rPr>
        <w:t>aux</w:t>
      </w:r>
      <w:r w:rsidRPr="00E27D49">
        <w:rPr>
          <w:rFonts w:ascii="Arial Narrow" w:hAnsi="Arial Narrow" w:cs="Arial"/>
          <w:color w:val="000000"/>
          <w:spacing w:val="14"/>
        </w:rPr>
        <w:t xml:space="preserve"> </w:t>
      </w:r>
      <w:r w:rsidRPr="00E27D49">
        <w:rPr>
          <w:rFonts w:ascii="Arial Narrow" w:hAnsi="Arial Narrow" w:cs="Arial"/>
          <w:color w:val="000000"/>
        </w:rPr>
        <w:t>critères</w:t>
      </w:r>
      <w:r w:rsidRPr="00E27D49">
        <w:rPr>
          <w:rFonts w:ascii="Arial Narrow" w:hAnsi="Arial Narrow" w:cs="Arial"/>
          <w:color w:val="000000"/>
          <w:spacing w:val="14"/>
        </w:rPr>
        <w:t xml:space="preserve"> </w:t>
      </w:r>
      <w:r w:rsidRPr="00E27D49">
        <w:rPr>
          <w:rFonts w:ascii="Arial Narrow" w:hAnsi="Arial Narrow" w:cs="Arial"/>
          <w:color w:val="000000"/>
        </w:rPr>
        <w:t>de</w:t>
      </w:r>
      <w:r w:rsidR="00EB441F" w:rsidRPr="00E27D49">
        <w:rPr>
          <w:rFonts w:ascii="Arial Narrow" w:hAnsi="Arial Narrow" w:cs="Arial"/>
          <w:color w:val="000000"/>
          <w:spacing w:val="14"/>
        </w:rPr>
        <w:t xml:space="preserve"> </w:t>
      </w:r>
      <w:r w:rsidRPr="00E27D49">
        <w:rPr>
          <w:rFonts w:ascii="Arial Narrow" w:hAnsi="Arial Narrow" w:cs="Arial"/>
          <w:color w:val="000000"/>
        </w:rPr>
        <w:t>qualification</w:t>
      </w:r>
      <w:r w:rsidRPr="00E27D49">
        <w:rPr>
          <w:rFonts w:ascii="Arial Narrow" w:hAnsi="Arial Narrow" w:cs="Arial"/>
          <w:color w:val="000000"/>
          <w:spacing w:val="8"/>
        </w:rPr>
        <w:t xml:space="preserve"> </w:t>
      </w:r>
      <w:r w:rsidRPr="00E27D49">
        <w:rPr>
          <w:rFonts w:ascii="Arial Narrow" w:hAnsi="Arial Narrow" w:cs="Arial"/>
          <w:color w:val="000000"/>
        </w:rPr>
        <w:t>stipulés</w:t>
      </w:r>
      <w:r w:rsidRPr="00E27D49">
        <w:rPr>
          <w:rFonts w:ascii="Arial Narrow" w:hAnsi="Arial Narrow" w:cs="Arial"/>
          <w:color w:val="000000"/>
          <w:spacing w:val="8"/>
        </w:rPr>
        <w:t xml:space="preserve"> </w:t>
      </w:r>
      <w:r w:rsidRPr="00E27D49">
        <w:rPr>
          <w:rFonts w:ascii="Arial Narrow" w:hAnsi="Arial Narrow" w:cs="Arial"/>
          <w:color w:val="000000"/>
        </w:rPr>
        <w:t>à</w:t>
      </w:r>
      <w:r w:rsidRPr="00E27D49">
        <w:rPr>
          <w:rFonts w:ascii="Arial Narrow" w:hAnsi="Arial Narrow" w:cs="Arial"/>
          <w:color w:val="000000"/>
          <w:spacing w:val="8"/>
        </w:rPr>
        <w:t xml:space="preserve"> </w:t>
      </w:r>
      <w:r w:rsidRPr="00E27D49">
        <w:rPr>
          <w:rFonts w:ascii="Arial Narrow" w:hAnsi="Arial Narrow" w:cs="Arial"/>
          <w:color w:val="000000"/>
        </w:rPr>
        <w:t>l’article</w:t>
      </w:r>
      <w:r w:rsidRPr="00E27D49">
        <w:rPr>
          <w:rFonts w:ascii="Arial Narrow" w:hAnsi="Arial Narrow" w:cs="Arial"/>
          <w:color w:val="000000"/>
          <w:spacing w:val="8"/>
        </w:rPr>
        <w:t xml:space="preserve"> </w:t>
      </w:r>
      <w:r w:rsidRPr="00E27D49">
        <w:rPr>
          <w:rFonts w:ascii="Arial Narrow" w:hAnsi="Arial Narrow" w:cs="Arial"/>
          <w:color w:val="000000"/>
        </w:rPr>
        <w:t>6</w:t>
      </w:r>
      <w:r w:rsidRPr="00E27D49">
        <w:rPr>
          <w:rFonts w:ascii="Arial Narrow" w:hAnsi="Arial Narrow" w:cs="Arial"/>
          <w:color w:val="000000"/>
          <w:spacing w:val="8"/>
        </w:rPr>
        <w:t xml:space="preserve"> </w:t>
      </w:r>
      <w:r w:rsidRPr="00E27D49">
        <w:rPr>
          <w:rFonts w:ascii="Arial Narrow" w:hAnsi="Arial Narrow" w:cs="Arial"/>
          <w:color w:val="000000"/>
        </w:rPr>
        <w:t>du</w:t>
      </w:r>
      <w:r w:rsidRPr="00E27D49">
        <w:rPr>
          <w:rFonts w:ascii="Arial Narrow" w:hAnsi="Arial Narrow" w:cs="Arial"/>
          <w:color w:val="000000"/>
          <w:spacing w:val="8"/>
        </w:rPr>
        <w:t xml:space="preserve"> </w:t>
      </w:r>
      <w:r w:rsidRPr="00E27D49">
        <w:rPr>
          <w:rFonts w:ascii="Arial Narrow" w:hAnsi="Arial Narrow" w:cs="Arial"/>
          <w:color w:val="000000"/>
        </w:rPr>
        <w:t>RPAO.</w:t>
      </w:r>
      <w:r w:rsidRPr="00E27D49">
        <w:rPr>
          <w:rFonts w:ascii="Arial Narrow" w:hAnsi="Arial Narrow" w:cs="Arial"/>
          <w:color w:val="000000"/>
          <w:spacing w:val="8"/>
        </w:rPr>
        <w:t xml:space="preserve"> </w:t>
      </w:r>
      <w:r w:rsidRPr="00E27D49">
        <w:rPr>
          <w:rFonts w:ascii="Arial Narrow" w:hAnsi="Arial Narrow" w:cs="Arial"/>
          <w:color w:val="000000"/>
        </w:rPr>
        <w:t>Il</w:t>
      </w:r>
      <w:r w:rsidRPr="00E27D49">
        <w:rPr>
          <w:rFonts w:ascii="Arial Narrow" w:hAnsi="Arial Narrow" w:cs="Arial"/>
          <w:color w:val="000000"/>
          <w:spacing w:val="8"/>
        </w:rPr>
        <w:t xml:space="preserve"> </w:t>
      </w:r>
      <w:r w:rsidRPr="00E27D49">
        <w:rPr>
          <w:rFonts w:ascii="Arial Narrow" w:hAnsi="Arial Narrow" w:cs="Arial"/>
          <w:color w:val="000000"/>
        </w:rPr>
        <w:t>est</w:t>
      </w:r>
      <w:r w:rsidRPr="00E27D49">
        <w:rPr>
          <w:rFonts w:ascii="Arial Narrow" w:hAnsi="Arial Narrow" w:cs="Arial"/>
          <w:color w:val="000000"/>
          <w:spacing w:val="8"/>
        </w:rPr>
        <w:t xml:space="preserve"> </w:t>
      </w:r>
      <w:r w:rsidRPr="00E27D49">
        <w:rPr>
          <w:rFonts w:ascii="Arial Narrow" w:hAnsi="Arial Narrow" w:cs="Arial"/>
          <w:color w:val="000000"/>
        </w:rPr>
        <w:t>essentiel d’éviter tout arbitraire dans la détermination de la qualification.</w:t>
      </w:r>
    </w:p>
    <w:p w14:paraId="3807B299" w14:textId="77777777" w:rsidR="00EB441F" w:rsidRPr="00E27D49" w:rsidRDefault="00661F1D" w:rsidP="006705D7">
      <w:pPr>
        <w:pStyle w:val="Titre3"/>
        <w:numPr>
          <w:ilvl w:val="0"/>
          <w:numId w:val="0"/>
        </w:numPr>
        <w:ind w:left="720" w:hanging="720"/>
        <w:rPr>
          <w:color w:val="000000"/>
        </w:rPr>
      </w:pPr>
      <w:bookmarkStart w:id="169" w:name="_Toc486416452"/>
      <w:bookmarkStart w:id="170" w:name="_Toc487280453"/>
      <w:bookmarkStart w:id="171" w:name="_Toc487353959"/>
      <w:bookmarkStart w:id="172" w:name="_Toc61542209"/>
      <w:r w:rsidRPr="00E27D49">
        <w:rPr>
          <w:color w:val="000000"/>
        </w:rPr>
        <w:t>Article 30 : Correction des erreurs</w:t>
      </w:r>
      <w:bookmarkEnd w:id="169"/>
      <w:bookmarkEnd w:id="170"/>
      <w:bookmarkEnd w:id="171"/>
      <w:bookmarkEnd w:id="172"/>
    </w:p>
    <w:p w14:paraId="1A5B6FDA"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30.1. La Sous-commission d’analyse vérifiera les offres reconnues conformes pour l’essentiel au Dossier d’Appel d’Offres pour en rectifier les erreurs de calcul éventuelles. La sous- commission</w:t>
      </w:r>
      <w:r w:rsidRPr="00E27D49">
        <w:rPr>
          <w:rFonts w:ascii="Arial Narrow" w:hAnsi="Arial Narrow" w:cs="Arial"/>
          <w:color w:val="000000"/>
          <w:spacing w:val="-6"/>
        </w:rPr>
        <w:t xml:space="preserve"> </w:t>
      </w:r>
      <w:r w:rsidRPr="00E27D49">
        <w:rPr>
          <w:rFonts w:ascii="Arial Narrow" w:hAnsi="Arial Narrow" w:cs="Arial"/>
          <w:color w:val="000000"/>
        </w:rPr>
        <w:t>d’analyse</w:t>
      </w:r>
      <w:r w:rsidRPr="00E27D49">
        <w:rPr>
          <w:rFonts w:ascii="Arial Narrow" w:hAnsi="Arial Narrow" w:cs="Arial"/>
          <w:color w:val="000000"/>
          <w:spacing w:val="-6"/>
        </w:rPr>
        <w:t xml:space="preserve"> </w:t>
      </w:r>
      <w:r w:rsidRPr="00E27D49">
        <w:rPr>
          <w:rFonts w:ascii="Arial Narrow" w:hAnsi="Arial Narrow" w:cs="Arial"/>
          <w:color w:val="000000"/>
        </w:rPr>
        <w:t>corrigera</w:t>
      </w:r>
      <w:r w:rsidRPr="00E27D49">
        <w:rPr>
          <w:rFonts w:ascii="Arial Narrow" w:hAnsi="Arial Narrow" w:cs="Arial"/>
          <w:color w:val="000000"/>
          <w:spacing w:val="-6"/>
        </w:rPr>
        <w:t xml:space="preserve"> </w:t>
      </w:r>
      <w:r w:rsidRPr="00E27D49">
        <w:rPr>
          <w:rFonts w:ascii="Arial Narrow" w:hAnsi="Arial Narrow" w:cs="Arial"/>
          <w:color w:val="000000"/>
        </w:rPr>
        <w:t>les</w:t>
      </w:r>
      <w:r w:rsidRPr="00E27D49">
        <w:rPr>
          <w:rFonts w:ascii="Arial Narrow" w:hAnsi="Arial Narrow" w:cs="Arial"/>
          <w:color w:val="000000"/>
          <w:spacing w:val="-5"/>
        </w:rPr>
        <w:t xml:space="preserve"> </w:t>
      </w:r>
      <w:r w:rsidRPr="00E27D49">
        <w:rPr>
          <w:rFonts w:ascii="Arial Narrow" w:hAnsi="Arial Narrow" w:cs="Arial"/>
          <w:color w:val="000000"/>
        </w:rPr>
        <w:t>erreurs</w:t>
      </w:r>
      <w:r w:rsidRPr="00E27D49">
        <w:rPr>
          <w:rFonts w:ascii="Arial Narrow" w:hAnsi="Arial Narrow" w:cs="Arial"/>
          <w:color w:val="000000"/>
          <w:spacing w:val="-5"/>
        </w:rPr>
        <w:t xml:space="preserve"> </w:t>
      </w:r>
      <w:r w:rsidRPr="00E27D49">
        <w:rPr>
          <w:rFonts w:ascii="Arial Narrow" w:hAnsi="Arial Narrow" w:cs="Arial"/>
          <w:color w:val="000000"/>
        </w:rPr>
        <w:t>de la</w:t>
      </w:r>
      <w:r w:rsidRPr="00E27D49">
        <w:rPr>
          <w:rFonts w:ascii="Arial Narrow" w:hAnsi="Arial Narrow" w:cs="Arial"/>
          <w:color w:val="000000"/>
          <w:spacing w:val="6"/>
        </w:rPr>
        <w:t xml:space="preserve"> </w:t>
      </w:r>
      <w:r w:rsidRPr="00E27D49">
        <w:rPr>
          <w:rFonts w:ascii="Arial Narrow" w:hAnsi="Arial Narrow" w:cs="Arial"/>
          <w:color w:val="000000"/>
        </w:rPr>
        <w:t>façon</w:t>
      </w:r>
      <w:r w:rsidRPr="00E27D49">
        <w:rPr>
          <w:rFonts w:ascii="Arial Narrow" w:hAnsi="Arial Narrow" w:cs="Arial"/>
          <w:color w:val="000000"/>
          <w:spacing w:val="6"/>
        </w:rPr>
        <w:t xml:space="preserve"> </w:t>
      </w:r>
      <w:r w:rsidRPr="00E27D49">
        <w:rPr>
          <w:rFonts w:ascii="Arial Narrow" w:hAnsi="Arial Narrow" w:cs="Arial"/>
          <w:color w:val="000000"/>
        </w:rPr>
        <w:t>suivante</w:t>
      </w:r>
      <w:r w:rsidRPr="00E27D49">
        <w:rPr>
          <w:rFonts w:ascii="Arial Narrow" w:hAnsi="Arial Narrow" w:cs="Arial"/>
          <w:color w:val="000000"/>
          <w:spacing w:val="6"/>
        </w:rPr>
        <w:t xml:space="preserve"> </w:t>
      </w:r>
      <w:r w:rsidRPr="00E27D49">
        <w:rPr>
          <w:rFonts w:ascii="Arial Narrow" w:hAnsi="Arial Narrow" w:cs="Arial"/>
          <w:color w:val="000000"/>
        </w:rPr>
        <w:t>:</w:t>
      </w:r>
    </w:p>
    <w:p w14:paraId="40DEB09F" w14:textId="77777777" w:rsidR="00661F1D"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a.</w:t>
      </w:r>
      <w:r w:rsidR="00EB441F" w:rsidRPr="00E27D49">
        <w:rPr>
          <w:rFonts w:ascii="Arial Narrow" w:hAnsi="Arial Narrow" w:cs="Arial"/>
          <w:color w:val="000000"/>
        </w:rPr>
        <w:t xml:space="preserve"> </w:t>
      </w:r>
      <w:r w:rsidRPr="00E27D49">
        <w:rPr>
          <w:rFonts w:ascii="Arial Narrow" w:hAnsi="Arial Narrow" w:cs="Arial"/>
          <w:color w:val="000000"/>
        </w:rPr>
        <w:t>S’il y a contradiction entre le prix unitaire et le prix</w:t>
      </w:r>
      <w:r w:rsidRPr="00E27D49">
        <w:rPr>
          <w:rFonts w:ascii="Arial Narrow" w:hAnsi="Arial Narrow" w:cs="Arial"/>
          <w:color w:val="000000"/>
          <w:spacing w:val="1"/>
        </w:rPr>
        <w:t xml:space="preserve"> </w:t>
      </w:r>
      <w:r w:rsidRPr="00E27D49">
        <w:rPr>
          <w:rFonts w:ascii="Arial Narrow" w:hAnsi="Arial Narrow" w:cs="Arial"/>
          <w:color w:val="000000"/>
        </w:rPr>
        <w:t>total</w:t>
      </w:r>
      <w:r w:rsidRPr="00E27D49">
        <w:rPr>
          <w:rFonts w:ascii="Arial Narrow" w:hAnsi="Arial Narrow" w:cs="Arial"/>
          <w:color w:val="000000"/>
          <w:spacing w:val="1"/>
        </w:rPr>
        <w:t xml:space="preserve"> </w:t>
      </w:r>
      <w:r w:rsidRPr="00E27D49">
        <w:rPr>
          <w:rFonts w:ascii="Arial Narrow" w:hAnsi="Arial Narrow" w:cs="Arial"/>
          <w:color w:val="000000"/>
        </w:rPr>
        <w:t>obtenu</w:t>
      </w:r>
      <w:r w:rsidRPr="00E27D49">
        <w:rPr>
          <w:rFonts w:ascii="Arial Narrow" w:hAnsi="Arial Narrow" w:cs="Arial"/>
          <w:color w:val="000000"/>
          <w:spacing w:val="1"/>
        </w:rPr>
        <w:t xml:space="preserve"> </w:t>
      </w:r>
      <w:r w:rsidRPr="00E27D49">
        <w:rPr>
          <w:rFonts w:ascii="Arial Narrow" w:hAnsi="Arial Narrow" w:cs="Arial"/>
          <w:color w:val="000000"/>
        </w:rPr>
        <w:t>en</w:t>
      </w:r>
      <w:r w:rsidRPr="00E27D49">
        <w:rPr>
          <w:rFonts w:ascii="Arial Narrow" w:hAnsi="Arial Narrow" w:cs="Arial"/>
          <w:color w:val="000000"/>
          <w:spacing w:val="1"/>
        </w:rPr>
        <w:t xml:space="preserve"> </w:t>
      </w:r>
      <w:r w:rsidRPr="00E27D49">
        <w:rPr>
          <w:rFonts w:ascii="Arial Narrow" w:hAnsi="Arial Narrow" w:cs="Arial"/>
          <w:color w:val="000000"/>
        </w:rPr>
        <w:t>multipliant</w:t>
      </w:r>
      <w:r w:rsidRPr="00E27D49">
        <w:rPr>
          <w:rFonts w:ascii="Arial Narrow" w:hAnsi="Arial Narrow" w:cs="Arial"/>
          <w:color w:val="000000"/>
          <w:spacing w:val="1"/>
        </w:rPr>
        <w:t xml:space="preserve"> </w:t>
      </w:r>
      <w:r w:rsidRPr="00E27D49">
        <w:rPr>
          <w:rFonts w:ascii="Arial Narrow" w:hAnsi="Arial Narrow" w:cs="Arial"/>
          <w:color w:val="000000"/>
        </w:rPr>
        <w:t>le</w:t>
      </w:r>
      <w:r w:rsidRPr="00E27D49">
        <w:rPr>
          <w:rFonts w:ascii="Arial Narrow" w:hAnsi="Arial Narrow" w:cs="Arial"/>
          <w:color w:val="000000"/>
          <w:spacing w:val="1"/>
        </w:rPr>
        <w:t xml:space="preserve"> </w:t>
      </w:r>
      <w:r w:rsidRPr="00E27D49">
        <w:rPr>
          <w:rFonts w:ascii="Arial Narrow" w:hAnsi="Arial Narrow" w:cs="Arial"/>
          <w:color w:val="000000"/>
        </w:rPr>
        <w:t>prix</w:t>
      </w:r>
      <w:r w:rsidRPr="00E27D49">
        <w:rPr>
          <w:rFonts w:ascii="Arial Narrow" w:hAnsi="Arial Narrow" w:cs="Arial"/>
          <w:color w:val="000000"/>
          <w:spacing w:val="1"/>
        </w:rPr>
        <w:t xml:space="preserve"> </w:t>
      </w:r>
      <w:r w:rsidRPr="00E27D49">
        <w:rPr>
          <w:rFonts w:ascii="Arial Narrow" w:hAnsi="Arial Narrow" w:cs="Arial"/>
          <w:color w:val="000000"/>
        </w:rPr>
        <w:t>unitaire</w:t>
      </w:r>
      <w:r w:rsidRPr="00E27D49">
        <w:rPr>
          <w:rFonts w:ascii="Arial Narrow" w:hAnsi="Arial Narrow" w:cs="Arial"/>
          <w:color w:val="000000"/>
          <w:spacing w:val="1"/>
        </w:rPr>
        <w:t xml:space="preserve"> </w:t>
      </w:r>
      <w:r w:rsidRPr="00E27D49">
        <w:rPr>
          <w:rFonts w:ascii="Arial Narrow" w:hAnsi="Arial Narrow" w:cs="Arial"/>
          <w:color w:val="000000"/>
        </w:rPr>
        <w:t>par les</w:t>
      </w:r>
      <w:r w:rsidRPr="00E27D49">
        <w:rPr>
          <w:rFonts w:ascii="Arial Narrow" w:hAnsi="Arial Narrow" w:cs="Arial"/>
          <w:color w:val="000000"/>
          <w:spacing w:val="-9"/>
        </w:rPr>
        <w:t xml:space="preserve"> </w:t>
      </w:r>
      <w:r w:rsidRPr="00E27D49">
        <w:rPr>
          <w:rFonts w:ascii="Arial Narrow" w:hAnsi="Arial Narrow" w:cs="Arial"/>
          <w:color w:val="000000"/>
        </w:rPr>
        <w:t>quantités,</w:t>
      </w:r>
      <w:r w:rsidRPr="00E27D49">
        <w:rPr>
          <w:rFonts w:ascii="Arial Narrow" w:hAnsi="Arial Narrow" w:cs="Arial"/>
          <w:color w:val="000000"/>
          <w:spacing w:val="-9"/>
        </w:rPr>
        <w:t xml:space="preserve"> </w:t>
      </w:r>
      <w:r w:rsidRPr="00E27D49">
        <w:rPr>
          <w:rFonts w:ascii="Arial Narrow" w:hAnsi="Arial Narrow" w:cs="Arial"/>
          <w:color w:val="000000"/>
        </w:rPr>
        <w:t>le</w:t>
      </w:r>
      <w:r w:rsidRPr="00E27D49">
        <w:rPr>
          <w:rFonts w:ascii="Arial Narrow" w:hAnsi="Arial Narrow" w:cs="Arial"/>
          <w:color w:val="000000"/>
          <w:spacing w:val="-9"/>
        </w:rPr>
        <w:t xml:space="preserve"> </w:t>
      </w:r>
      <w:r w:rsidRPr="00E27D49">
        <w:rPr>
          <w:rFonts w:ascii="Arial Narrow" w:hAnsi="Arial Narrow" w:cs="Arial"/>
          <w:color w:val="000000"/>
        </w:rPr>
        <w:t>prix</w:t>
      </w:r>
      <w:r w:rsidRPr="00E27D49">
        <w:rPr>
          <w:rFonts w:ascii="Arial Narrow" w:hAnsi="Arial Narrow" w:cs="Arial"/>
          <w:color w:val="000000"/>
          <w:spacing w:val="-9"/>
        </w:rPr>
        <w:t xml:space="preserve"> </w:t>
      </w:r>
      <w:r w:rsidRPr="00E27D49">
        <w:rPr>
          <w:rFonts w:ascii="Arial Narrow" w:hAnsi="Arial Narrow" w:cs="Arial"/>
          <w:color w:val="000000"/>
        </w:rPr>
        <w:t>unitaire</w:t>
      </w:r>
      <w:r w:rsidRPr="00E27D49">
        <w:rPr>
          <w:rFonts w:ascii="Arial Narrow" w:hAnsi="Arial Narrow" w:cs="Arial"/>
          <w:color w:val="000000"/>
          <w:spacing w:val="-9"/>
        </w:rPr>
        <w:t xml:space="preserve"> </w:t>
      </w:r>
      <w:r w:rsidRPr="00E27D49">
        <w:rPr>
          <w:rFonts w:ascii="Arial Narrow" w:hAnsi="Arial Narrow" w:cs="Arial"/>
          <w:color w:val="000000"/>
        </w:rPr>
        <w:t>fera</w:t>
      </w:r>
      <w:r w:rsidRPr="00E27D49">
        <w:rPr>
          <w:rFonts w:ascii="Arial Narrow" w:hAnsi="Arial Narrow" w:cs="Arial"/>
          <w:color w:val="000000"/>
          <w:spacing w:val="-9"/>
        </w:rPr>
        <w:t xml:space="preserve"> </w:t>
      </w:r>
      <w:r w:rsidRPr="00E27D49">
        <w:rPr>
          <w:rFonts w:ascii="Arial Narrow" w:hAnsi="Arial Narrow" w:cs="Arial"/>
          <w:color w:val="000000"/>
        </w:rPr>
        <w:t>foi</w:t>
      </w:r>
      <w:r w:rsidRPr="00E27D49">
        <w:rPr>
          <w:rFonts w:ascii="Arial Narrow" w:hAnsi="Arial Narrow" w:cs="Arial"/>
          <w:color w:val="000000"/>
          <w:spacing w:val="-9"/>
        </w:rPr>
        <w:t xml:space="preserve"> </w:t>
      </w:r>
      <w:r w:rsidRPr="00E27D49">
        <w:rPr>
          <w:rFonts w:ascii="Arial Narrow" w:hAnsi="Arial Narrow" w:cs="Arial"/>
          <w:color w:val="000000"/>
        </w:rPr>
        <w:t>et</w:t>
      </w:r>
      <w:r w:rsidRPr="00E27D49">
        <w:rPr>
          <w:rFonts w:ascii="Arial Narrow" w:hAnsi="Arial Narrow" w:cs="Arial"/>
          <w:color w:val="000000"/>
          <w:spacing w:val="-9"/>
        </w:rPr>
        <w:t xml:space="preserve"> </w:t>
      </w:r>
      <w:r w:rsidRPr="00E27D49">
        <w:rPr>
          <w:rFonts w:ascii="Arial Narrow" w:hAnsi="Arial Narrow" w:cs="Arial"/>
          <w:color w:val="000000"/>
        </w:rPr>
        <w:t>le</w:t>
      </w:r>
      <w:r w:rsidRPr="00E27D49">
        <w:rPr>
          <w:rFonts w:ascii="Arial Narrow" w:hAnsi="Arial Narrow" w:cs="Arial"/>
          <w:color w:val="000000"/>
          <w:spacing w:val="-9"/>
        </w:rPr>
        <w:t xml:space="preserve"> </w:t>
      </w:r>
      <w:r w:rsidRPr="00E27D49">
        <w:rPr>
          <w:rFonts w:ascii="Arial Narrow" w:hAnsi="Arial Narrow" w:cs="Arial"/>
          <w:color w:val="000000"/>
        </w:rPr>
        <w:t>prix</w:t>
      </w:r>
      <w:r w:rsidRPr="00E27D49">
        <w:rPr>
          <w:rFonts w:ascii="Arial Narrow" w:hAnsi="Arial Narrow" w:cs="Arial"/>
          <w:color w:val="000000"/>
          <w:spacing w:val="-9"/>
        </w:rPr>
        <w:t xml:space="preserve"> </w:t>
      </w:r>
      <w:r w:rsidRPr="00E27D49">
        <w:rPr>
          <w:rFonts w:ascii="Arial Narrow" w:hAnsi="Arial Narrow" w:cs="Arial"/>
          <w:color w:val="000000"/>
        </w:rPr>
        <w:t>total sera</w:t>
      </w:r>
      <w:r w:rsidRPr="00E27D49">
        <w:rPr>
          <w:rFonts w:ascii="Arial Narrow" w:hAnsi="Arial Narrow" w:cs="Arial"/>
          <w:color w:val="000000"/>
          <w:spacing w:val="19"/>
        </w:rPr>
        <w:t xml:space="preserve"> </w:t>
      </w:r>
      <w:r w:rsidRPr="00E27D49">
        <w:rPr>
          <w:rFonts w:ascii="Arial Narrow" w:hAnsi="Arial Narrow" w:cs="Arial"/>
          <w:color w:val="000000"/>
        </w:rPr>
        <w:t>corrigé,</w:t>
      </w:r>
      <w:r w:rsidRPr="00E27D49">
        <w:rPr>
          <w:rFonts w:ascii="Arial Narrow" w:hAnsi="Arial Narrow" w:cs="Arial"/>
          <w:color w:val="000000"/>
          <w:spacing w:val="19"/>
        </w:rPr>
        <w:t xml:space="preserve"> </w:t>
      </w:r>
      <w:r w:rsidRPr="00E27D49">
        <w:rPr>
          <w:rFonts w:ascii="Arial Narrow" w:hAnsi="Arial Narrow" w:cs="Arial"/>
          <w:color w:val="000000"/>
        </w:rPr>
        <w:t>à</w:t>
      </w:r>
      <w:r w:rsidRPr="00E27D49">
        <w:rPr>
          <w:rFonts w:ascii="Arial Narrow" w:hAnsi="Arial Narrow" w:cs="Arial"/>
          <w:color w:val="000000"/>
          <w:spacing w:val="19"/>
        </w:rPr>
        <w:t xml:space="preserve"> </w:t>
      </w:r>
      <w:r w:rsidRPr="00E27D49">
        <w:rPr>
          <w:rFonts w:ascii="Arial Narrow" w:hAnsi="Arial Narrow" w:cs="Arial"/>
          <w:color w:val="000000"/>
        </w:rPr>
        <w:t>moins</w:t>
      </w:r>
      <w:r w:rsidRPr="00E27D49">
        <w:rPr>
          <w:rFonts w:ascii="Arial Narrow" w:hAnsi="Arial Narrow" w:cs="Arial"/>
          <w:color w:val="000000"/>
          <w:spacing w:val="19"/>
        </w:rPr>
        <w:t xml:space="preserve"> </w:t>
      </w:r>
      <w:r w:rsidRPr="00E27D49">
        <w:rPr>
          <w:rFonts w:ascii="Arial Narrow" w:hAnsi="Arial Narrow" w:cs="Arial"/>
          <w:color w:val="000000"/>
        </w:rPr>
        <w:t>que,</w:t>
      </w:r>
      <w:r w:rsidRPr="00E27D49">
        <w:rPr>
          <w:rFonts w:ascii="Arial Narrow" w:hAnsi="Arial Narrow" w:cs="Arial"/>
          <w:color w:val="000000"/>
          <w:spacing w:val="19"/>
        </w:rPr>
        <w:t xml:space="preserve"> </w:t>
      </w:r>
      <w:r w:rsidRPr="00E27D49">
        <w:rPr>
          <w:rFonts w:ascii="Arial Narrow" w:hAnsi="Arial Narrow" w:cs="Arial"/>
          <w:color w:val="000000"/>
        </w:rPr>
        <w:t>de</w:t>
      </w:r>
      <w:r w:rsidRPr="00E27D49">
        <w:rPr>
          <w:rFonts w:ascii="Arial Narrow" w:hAnsi="Arial Narrow" w:cs="Arial"/>
          <w:color w:val="000000"/>
          <w:spacing w:val="19"/>
        </w:rPr>
        <w:t xml:space="preserve"> </w:t>
      </w:r>
      <w:r w:rsidRPr="00E27D49">
        <w:rPr>
          <w:rFonts w:ascii="Arial Narrow" w:hAnsi="Arial Narrow" w:cs="Arial"/>
          <w:color w:val="000000"/>
        </w:rPr>
        <w:t>l’avis</w:t>
      </w:r>
      <w:r w:rsidRPr="00E27D49">
        <w:rPr>
          <w:rFonts w:ascii="Arial Narrow" w:hAnsi="Arial Narrow" w:cs="Arial"/>
          <w:color w:val="000000"/>
          <w:spacing w:val="19"/>
        </w:rPr>
        <w:t xml:space="preserve"> </w:t>
      </w:r>
      <w:r w:rsidRPr="00E27D49">
        <w:rPr>
          <w:rFonts w:ascii="Arial Narrow" w:hAnsi="Arial Narrow" w:cs="Arial"/>
          <w:color w:val="000000"/>
        </w:rPr>
        <w:t>de</w:t>
      </w:r>
      <w:r w:rsidRPr="00E27D49">
        <w:rPr>
          <w:rFonts w:ascii="Arial Narrow" w:hAnsi="Arial Narrow" w:cs="Arial"/>
          <w:color w:val="000000"/>
          <w:spacing w:val="19"/>
        </w:rPr>
        <w:t xml:space="preserve"> </w:t>
      </w:r>
      <w:r w:rsidRPr="00E27D49">
        <w:rPr>
          <w:rFonts w:ascii="Arial Narrow" w:hAnsi="Arial Narrow" w:cs="Arial"/>
          <w:color w:val="000000"/>
        </w:rPr>
        <w:t>la</w:t>
      </w:r>
      <w:r w:rsidRPr="00E27D49">
        <w:rPr>
          <w:rFonts w:ascii="Arial Narrow" w:hAnsi="Arial Narrow" w:cs="Arial"/>
          <w:color w:val="000000"/>
          <w:spacing w:val="19"/>
        </w:rPr>
        <w:t xml:space="preserve"> </w:t>
      </w:r>
      <w:r w:rsidRPr="00E27D49">
        <w:rPr>
          <w:rFonts w:ascii="Arial Narrow" w:hAnsi="Arial Narrow" w:cs="Arial"/>
          <w:color w:val="000000"/>
        </w:rPr>
        <w:t>Sous- commission</w:t>
      </w:r>
      <w:r w:rsidRPr="00E27D49">
        <w:rPr>
          <w:rFonts w:ascii="Arial Narrow" w:hAnsi="Arial Narrow" w:cs="Arial"/>
          <w:color w:val="000000"/>
          <w:spacing w:val="24"/>
        </w:rPr>
        <w:t xml:space="preserve"> </w:t>
      </w:r>
      <w:r w:rsidRPr="00E27D49">
        <w:rPr>
          <w:rFonts w:ascii="Arial Narrow" w:hAnsi="Arial Narrow" w:cs="Arial"/>
          <w:color w:val="000000"/>
        </w:rPr>
        <w:t>d’analyse,</w:t>
      </w:r>
      <w:r w:rsidRPr="00E27D49">
        <w:rPr>
          <w:rFonts w:ascii="Arial Narrow" w:hAnsi="Arial Narrow" w:cs="Arial"/>
          <w:color w:val="000000"/>
          <w:spacing w:val="24"/>
        </w:rPr>
        <w:t xml:space="preserve"> </w:t>
      </w:r>
      <w:r w:rsidRPr="00E27D49">
        <w:rPr>
          <w:rFonts w:ascii="Arial Narrow" w:hAnsi="Arial Narrow" w:cs="Arial"/>
          <w:color w:val="000000"/>
        </w:rPr>
        <w:t>la</w:t>
      </w:r>
      <w:r w:rsidRPr="00E27D49">
        <w:rPr>
          <w:rFonts w:ascii="Arial Narrow" w:hAnsi="Arial Narrow" w:cs="Arial"/>
          <w:color w:val="000000"/>
          <w:spacing w:val="24"/>
        </w:rPr>
        <w:t xml:space="preserve"> </w:t>
      </w:r>
      <w:r w:rsidRPr="00E27D49">
        <w:rPr>
          <w:rFonts w:ascii="Arial Narrow" w:hAnsi="Arial Narrow" w:cs="Arial"/>
          <w:color w:val="000000"/>
        </w:rPr>
        <w:t>virgule</w:t>
      </w:r>
      <w:r w:rsidRPr="00E27D49">
        <w:rPr>
          <w:rFonts w:ascii="Arial Narrow" w:hAnsi="Arial Narrow" w:cs="Arial"/>
          <w:color w:val="000000"/>
          <w:spacing w:val="24"/>
        </w:rPr>
        <w:t xml:space="preserve"> </w:t>
      </w:r>
      <w:r w:rsidRPr="00E27D49">
        <w:rPr>
          <w:rFonts w:ascii="Arial Narrow" w:hAnsi="Arial Narrow" w:cs="Arial"/>
          <w:color w:val="000000"/>
        </w:rPr>
        <w:t>des</w:t>
      </w:r>
      <w:r w:rsidRPr="00E27D49">
        <w:rPr>
          <w:rFonts w:ascii="Arial Narrow" w:hAnsi="Arial Narrow" w:cs="Arial"/>
          <w:color w:val="000000"/>
          <w:spacing w:val="24"/>
        </w:rPr>
        <w:t xml:space="preserve"> </w:t>
      </w:r>
      <w:r w:rsidRPr="00E27D49">
        <w:rPr>
          <w:rFonts w:ascii="Arial Narrow" w:hAnsi="Arial Narrow" w:cs="Arial"/>
          <w:color w:val="000000"/>
        </w:rPr>
        <w:t>décimales du prix unitaire soit manifestement mal placée, auquel cas le prix total indiqué prévaudra et le prix</w:t>
      </w:r>
      <w:r w:rsidRPr="00E27D49">
        <w:rPr>
          <w:rFonts w:ascii="Arial Narrow" w:hAnsi="Arial Narrow" w:cs="Arial"/>
          <w:color w:val="000000"/>
          <w:spacing w:val="6"/>
        </w:rPr>
        <w:t xml:space="preserve"> </w:t>
      </w:r>
      <w:r w:rsidRPr="00E27D49">
        <w:rPr>
          <w:rFonts w:ascii="Arial Narrow" w:hAnsi="Arial Narrow" w:cs="Arial"/>
          <w:color w:val="000000"/>
        </w:rPr>
        <w:t>unitaire</w:t>
      </w:r>
      <w:r w:rsidRPr="00E27D49">
        <w:rPr>
          <w:rFonts w:ascii="Arial Narrow" w:hAnsi="Arial Narrow" w:cs="Arial"/>
          <w:color w:val="000000"/>
          <w:spacing w:val="6"/>
        </w:rPr>
        <w:t xml:space="preserve"> </w:t>
      </w:r>
      <w:r w:rsidRPr="00E27D49">
        <w:rPr>
          <w:rFonts w:ascii="Arial Narrow" w:hAnsi="Arial Narrow" w:cs="Arial"/>
          <w:color w:val="000000"/>
        </w:rPr>
        <w:t>sera</w:t>
      </w:r>
      <w:r w:rsidRPr="00E27D49">
        <w:rPr>
          <w:rFonts w:ascii="Arial Narrow" w:hAnsi="Arial Narrow" w:cs="Arial"/>
          <w:color w:val="000000"/>
          <w:spacing w:val="6"/>
        </w:rPr>
        <w:t xml:space="preserve"> </w:t>
      </w:r>
      <w:r w:rsidRPr="00E27D49">
        <w:rPr>
          <w:rFonts w:ascii="Arial Narrow" w:hAnsi="Arial Narrow" w:cs="Arial"/>
          <w:color w:val="000000"/>
        </w:rPr>
        <w:t>corrigé</w:t>
      </w:r>
      <w:r w:rsidRPr="00E27D49">
        <w:rPr>
          <w:rFonts w:ascii="Arial Narrow" w:hAnsi="Arial Narrow" w:cs="Arial"/>
          <w:color w:val="000000"/>
          <w:spacing w:val="6"/>
        </w:rPr>
        <w:t xml:space="preserve"> </w:t>
      </w:r>
      <w:r w:rsidRPr="00E27D49">
        <w:rPr>
          <w:rFonts w:ascii="Arial Narrow" w:hAnsi="Arial Narrow" w:cs="Arial"/>
          <w:color w:val="000000"/>
        </w:rPr>
        <w:t>;</w:t>
      </w:r>
    </w:p>
    <w:p w14:paraId="3A2AA6F8"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Si le total obtenu par addition ou soustraction des</w:t>
      </w:r>
      <w:r w:rsidRPr="00E27D49">
        <w:rPr>
          <w:rFonts w:ascii="Arial Narrow" w:hAnsi="Arial Narrow" w:cs="Arial"/>
          <w:color w:val="000000"/>
          <w:spacing w:val="11"/>
        </w:rPr>
        <w:t xml:space="preserve"> </w:t>
      </w:r>
      <w:r w:rsidRPr="00E27D49">
        <w:rPr>
          <w:rFonts w:ascii="Arial Narrow" w:hAnsi="Arial Narrow" w:cs="Arial"/>
          <w:color w:val="000000"/>
        </w:rPr>
        <w:t>sous</w:t>
      </w:r>
      <w:r w:rsidRPr="00E27D49">
        <w:rPr>
          <w:rFonts w:ascii="Arial Narrow" w:hAnsi="Arial Narrow" w:cs="Arial"/>
          <w:color w:val="000000"/>
          <w:spacing w:val="11"/>
        </w:rPr>
        <w:t xml:space="preserve"> </w:t>
      </w:r>
      <w:r w:rsidRPr="00E27D49">
        <w:rPr>
          <w:rFonts w:ascii="Arial Narrow" w:hAnsi="Arial Narrow" w:cs="Arial"/>
          <w:color w:val="000000"/>
        </w:rPr>
        <w:t>totaux</w:t>
      </w:r>
      <w:r w:rsidRPr="00E27D49">
        <w:rPr>
          <w:rFonts w:ascii="Arial Narrow" w:hAnsi="Arial Narrow" w:cs="Arial"/>
          <w:color w:val="000000"/>
          <w:spacing w:val="11"/>
        </w:rPr>
        <w:t xml:space="preserve"> </w:t>
      </w:r>
      <w:r w:rsidRPr="00E27D49">
        <w:rPr>
          <w:rFonts w:ascii="Arial Narrow" w:hAnsi="Arial Narrow" w:cs="Arial"/>
          <w:color w:val="000000"/>
        </w:rPr>
        <w:t>n’est</w:t>
      </w:r>
      <w:r w:rsidRPr="00E27D49">
        <w:rPr>
          <w:rFonts w:ascii="Arial Narrow" w:hAnsi="Arial Narrow" w:cs="Arial"/>
          <w:color w:val="000000"/>
          <w:spacing w:val="11"/>
        </w:rPr>
        <w:t xml:space="preserve"> </w:t>
      </w:r>
      <w:r w:rsidRPr="00E27D49">
        <w:rPr>
          <w:rFonts w:ascii="Arial Narrow" w:hAnsi="Arial Narrow" w:cs="Arial"/>
          <w:color w:val="000000"/>
        </w:rPr>
        <w:t>pas</w:t>
      </w:r>
      <w:r w:rsidRPr="00E27D49">
        <w:rPr>
          <w:rFonts w:ascii="Arial Narrow" w:hAnsi="Arial Narrow" w:cs="Arial"/>
          <w:color w:val="000000"/>
          <w:spacing w:val="11"/>
        </w:rPr>
        <w:t xml:space="preserve"> </w:t>
      </w:r>
      <w:r w:rsidRPr="00E27D49">
        <w:rPr>
          <w:rFonts w:ascii="Arial Narrow" w:hAnsi="Arial Narrow" w:cs="Arial"/>
          <w:color w:val="000000"/>
        </w:rPr>
        <w:t>exact,</w:t>
      </w:r>
      <w:r w:rsidRPr="00E27D49">
        <w:rPr>
          <w:rFonts w:ascii="Arial Narrow" w:hAnsi="Arial Narrow" w:cs="Arial"/>
          <w:color w:val="000000"/>
          <w:spacing w:val="11"/>
        </w:rPr>
        <w:t xml:space="preserve"> </w:t>
      </w:r>
      <w:r w:rsidRPr="00E27D49">
        <w:rPr>
          <w:rFonts w:ascii="Arial Narrow" w:hAnsi="Arial Narrow" w:cs="Arial"/>
          <w:color w:val="000000"/>
        </w:rPr>
        <w:t>les</w:t>
      </w:r>
      <w:r w:rsidRPr="00E27D49">
        <w:rPr>
          <w:rFonts w:ascii="Arial Narrow" w:hAnsi="Arial Narrow" w:cs="Arial"/>
          <w:color w:val="000000"/>
          <w:spacing w:val="11"/>
        </w:rPr>
        <w:t xml:space="preserve"> </w:t>
      </w:r>
      <w:r w:rsidRPr="00E27D49">
        <w:rPr>
          <w:rFonts w:ascii="Arial Narrow" w:hAnsi="Arial Narrow" w:cs="Arial"/>
          <w:color w:val="000000"/>
        </w:rPr>
        <w:t>sous</w:t>
      </w:r>
      <w:r w:rsidRPr="00E27D49">
        <w:rPr>
          <w:rFonts w:ascii="Arial Narrow" w:hAnsi="Arial Narrow" w:cs="Arial"/>
          <w:color w:val="000000"/>
          <w:spacing w:val="11"/>
        </w:rPr>
        <w:t xml:space="preserve"> </w:t>
      </w:r>
      <w:r w:rsidRPr="00E27D49">
        <w:rPr>
          <w:rFonts w:ascii="Arial Narrow" w:hAnsi="Arial Narrow" w:cs="Arial"/>
          <w:color w:val="000000"/>
        </w:rPr>
        <w:t>totaux feront</w:t>
      </w:r>
      <w:r w:rsidRPr="00E27D49">
        <w:rPr>
          <w:rFonts w:ascii="Arial Narrow" w:hAnsi="Arial Narrow" w:cs="Arial"/>
          <w:color w:val="000000"/>
          <w:spacing w:val="6"/>
        </w:rPr>
        <w:t xml:space="preserve"> </w:t>
      </w:r>
      <w:r w:rsidRPr="00E27D49">
        <w:rPr>
          <w:rFonts w:ascii="Arial Narrow" w:hAnsi="Arial Narrow" w:cs="Arial"/>
          <w:color w:val="000000"/>
        </w:rPr>
        <w:t>foi</w:t>
      </w:r>
      <w:r w:rsidRPr="00E27D49">
        <w:rPr>
          <w:rFonts w:ascii="Arial Narrow" w:hAnsi="Arial Narrow" w:cs="Arial"/>
          <w:color w:val="000000"/>
          <w:spacing w:val="6"/>
        </w:rPr>
        <w:t xml:space="preserve"> </w:t>
      </w:r>
      <w:r w:rsidRPr="00E27D49">
        <w:rPr>
          <w:rFonts w:ascii="Arial Narrow" w:hAnsi="Arial Narrow" w:cs="Arial"/>
          <w:color w:val="000000"/>
        </w:rPr>
        <w:t>et</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total</w:t>
      </w:r>
      <w:r w:rsidRPr="00E27D49">
        <w:rPr>
          <w:rFonts w:ascii="Arial Narrow" w:hAnsi="Arial Narrow" w:cs="Arial"/>
          <w:color w:val="000000"/>
          <w:spacing w:val="6"/>
        </w:rPr>
        <w:t xml:space="preserve"> </w:t>
      </w:r>
      <w:r w:rsidRPr="00E27D49">
        <w:rPr>
          <w:rFonts w:ascii="Arial Narrow" w:hAnsi="Arial Narrow" w:cs="Arial"/>
          <w:color w:val="000000"/>
        </w:rPr>
        <w:t>sera</w:t>
      </w:r>
      <w:r w:rsidRPr="00E27D49">
        <w:rPr>
          <w:rFonts w:ascii="Arial Narrow" w:hAnsi="Arial Narrow" w:cs="Arial"/>
          <w:color w:val="000000"/>
          <w:spacing w:val="6"/>
        </w:rPr>
        <w:t xml:space="preserve"> </w:t>
      </w:r>
      <w:r w:rsidRPr="00E27D49">
        <w:rPr>
          <w:rFonts w:ascii="Arial Narrow" w:hAnsi="Arial Narrow" w:cs="Arial"/>
          <w:color w:val="000000"/>
        </w:rPr>
        <w:t>corrigé</w:t>
      </w:r>
      <w:r w:rsidRPr="00E27D49">
        <w:rPr>
          <w:rFonts w:ascii="Arial Narrow" w:hAnsi="Arial Narrow" w:cs="Arial"/>
          <w:color w:val="000000"/>
          <w:spacing w:val="6"/>
        </w:rPr>
        <w:t xml:space="preserve"> </w:t>
      </w:r>
      <w:r w:rsidRPr="00E27D49">
        <w:rPr>
          <w:rFonts w:ascii="Arial Narrow" w:hAnsi="Arial Narrow" w:cs="Arial"/>
          <w:color w:val="000000"/>
        </w:rPr>
        <w:t>;</w:t>
      </w:r>
    </w:p>
    <w:p w14:paraId="11543E74"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c.</w:t>
      </w:r>
      <w:r w:rsidR="00EB441F" w:rsidRPr="00E27D49">
        <w:rPr>
          <w:rFonts w:ascii="Arial Narrow" w:hAnsi="Arial Narrow" w:cs="Arial"/>
          <w:color w:val="000000"/>
        </w:rPr>
        <w:t xml:space="preserve"> </w:t>
      </w:r>
      <w:r w:rsidRPr="00E27D49">
        <w:rPr>
          <w:rFonts w:ascii="Arial Narrow" w:hAnsi="Arial Narrow" w:cs="Arial"/>
          <w:color w:val="000000"/>
        </w:rPr>
        <w:t>S’il</w:t>
      </w:r>
      <w:r w:rsidRPr="00E27D49">
        <w:rPr>
          <w:rFonts w:ascii="Arial Narrow" w:hAnsi="Arial Narrow" w:cs="Arial"/>
          <w:color w:val="000000"/>
          <w:spacing w:val="8"/>
        </w:rPr>
        <w:t xml:space="preserve"> </w:t>
      </w:r>
      <w:r w:rsidRPr="00E27D49">
        <w:rPr>
          <w:rFonts w:ascii="Arial Narrow" w:hAnsi="Arial Narrow" w:cs="Arial"/>
          <w:color w:val="000000"/>
        </w:rPr>
        <w:t>y</w:t>
      </w:r>
      <w:r w:rsidRPr="00E27D49">
        <w:rPr>
          <w:rFonts w:ascii="Arial Narrow" w:hAnsi="Arial Narrow" w:cs="Arial"/>
          <w:color w:val="000000"/>
          <w:spacing w:val="8"/>
        </w:rPr>
        <w:t xml:space="preserve"> </w:t>
      </w:r>
      <w:r w:rsidRPr="00E27D49">
        <w:rPr>
          <w:rFonts w:ascii="Arial Narrow" w:hAnsi="Arial Narrow" w:cs="Arial"/>
          <w:color w:val="000000"/>
        </w:rPr>
        <w:t>a</w:t>
      </w:r>
      <w:r w:rsidRPr="00E27D49">
        <w:rPr>
          <w:rFonts w:ascii="Arial Narrow" w:hAnsi="Arial Narrow" w:cs="Arial"/>
          <w:color w:val="000000"/>
          <w:spacing w:val="8"/>
        </w:rPr>
        <w:t xml:space="preserve"> </w:t>
      </w:r>
      <w:r w:rsidRPr="00E27D49">
        <w:rPr>
          <w:rFonts w:ascii="Arial Narrow" w:hAnsi="Arial Narrow" w:cs="Arial"/>
          <w:color w:val="000000"/>
        </w:rPr>
        <w:t>contradiction</w:t>
      </w:r>
      <w:r w:rsidRPr="00E27D49">
        <w:rPr>
          <w:rFonts w:ascii="Arial Narrow" w:hAnsi="Arial Narrow" w:cs="Arial"/>
          <w:color w:val="000000"/>
          <w:spacing w:val="8"/>
        </w:rPr>
        <w:t xml:space="preserve"> </w:t>
      </w:r>
      <w:r w:rsidRPr="00E27D49">
        <w:rPr>
          <w:rFonts w:ascii="Arial Narrow" w:hAnsi="Arial Narrow" w:cs="Arial"/>
          <w:color w:val="000000"/>
        </w:rPr>
        <w:t>entre</w:t>
      </w:r>
      <w:r w:rsidRPr="00E27D49">
        <w:rPr>
          <w:rFonts w:ascii="Arial Narrow" w:hAnsi="Arial Narrow" w:cs="Arial"/>
          <w:color w:val="000000"/>
          <w:spacing w:val="8"/>
        </w:rPr>
        <w:t xml:space="preserve"> </w:t>
      </w:r>
      <w:r w:rsidRPr="00E27D49">
        <w:rPr>
          <w:rFonts w:ascii="Arial Narrow" w:hAnsi="Arial Narrow" w:cs="Arial"/>
          <w:color w:val="000000"/>
        </w:rPr>
        <w:t>le</w:t>
      </w:r>
      <w:r w:rsidRPr="00E27D49">
        <w:rPr>
          <w:rFonts w:ascii="Arial Narrow" w:hAnsi="Arial Narrow" w:cs="Arial"/>
          <w:color w:val="000000"/>
          <w:spacing w:val="8"/>
        </w:rPr>
        <w:t xml:space="preserve"> </w:t>
      </w:r>
      <w:r w:rsidRPr="00E27D49">
        <w:rPr>
          <w:rFonts w:ascii="Arial Narrow" w:hAnsi="Arial Narrow" w:cs="Arial"/>
          <w:color w:val="000000"/>
        </w:rPr>
        <w:t>prix</w:t>
      </w:r>
      <w:r w:rsidRPr="00E27D49">
        <w:rPr>
          <w:rFonts w:ascii="Arial Narrow" w:hAnsi="Arial Narrow" w:cs="Arial"/>
          <w:color w:val="000000"/>
          <w:spacing w:val="8"/>
        </w:rPr>
        <w:t xml:space="preserve"> </w:t>
      </w:r>
      <w:r w:rsidRPr="00E27D49">
        <w:rPr>
          <w:rFonts w:ascii="Arial Narrow" w:hAnsi="Arial Narrow" w:cs="Arial"/>
          <w:color w:val="000000"/>
        </w:rPr>
        <w:t>indiqué</w:t>
      </w:r>
      <w:r w:rsidRPr="00E27D49">
        <w:rPr>
          <w:rFonts w:ascii="Arial Narrow" w:hAnsi="Arial Narrow" w:cs="Arial"/>
          <w:color w:val="000000"/>
          <w:spacing w:val="8"/>
        </w:rPr>
        <w:t xml:space="preserve"> </w:t>
      </w:r>
      <w:r w:rsidRPr="00E27D49">
        <w:rPr>
          <w:rFonts w:ascii="Arial Narrow" w:hAnsi="Arial Narrow" w:cs="Arial"/>
          <w:color w:val="000000"/>
        </w:rPr>
        <w:t>en</w:t>
      </w:r>
      <w:r w:rsidRPr="00E27D49">
        <w:rPr>
          <w:rFonts w:ascii="Arial Narrow" w:hAnsi="Arial Narrow" w:cs="Arial"/>
          <w:color w:val="000000"/>
          <w:spacing w:val="8"/>
        </w:rPr>
        <w:t xml:space="preserve"> </w:t>
      </w:r>
      <w:r w:rsidRPr="00E27D49">
        <w:rPr>
          <w:rFonts w:ascii="Arial Narrow" w:hAnsi="Arial Narrow" w:cs="Arial"/>
          <w:color w:val="000000"/>
        </w:rPr>
        <w:t>lettres</w:t>
      </w:r>
      <w:r w:rsidRPr="00E27D49">
        <w:rPr>
          <w:rFonts w:ascii="Arial Narrow" w:hAnsi="Arial Narrow" w:cs="Arial"/>
          <w:color w:val="000000"/>
          <w:spacing w:val="2"/>
        </w:rPr>
        <w:t xml:space="preserve"> </w:t>
      </w:r>
      <w:r w:rsidRPr="00E27D49">
        <w:rPr>
          <w:rFonts w:ascii="Arial Narrow" w:hAnsi="Arial Narrow" w:cs="Arial"/>
          <w:color w:val="000000"/>
        </w:rPr>
        <w:t>et</w:t>
      </w:r>
      <w:r w:rsidRPr="00E27D49">
        <w:rPr>
          <w:rFonts w:ascii="Arial Narrow" w:hAnsi="Arial Narrow" w:cs="Arial"/>
          <w:color w:val="000000"/>
          <w:spacing w:val="2"/>
        </w:rPr>
        <w:t xml:space="preserve"> </w:t>
      </w:r>
      <w:r w:rsidRPr="00E27D49">
        <w:rPr>
          <w:rFonts w:ascii="Arial Narrow" w:hAnsi="Arial Narrow" w:cs="Arial"/>
          <w:color w:val="000000"/>
        </w:rPr>
        <w:t>en</w:t>
      </w:r>
      <w:r w:rsidRPr="00E27D49">
        <w:rPr>
          <w:rFonts w:ascii="Arial Narrow" w:hAnsi="Arial Narrow" w:cs="Arial"/>
          <w:color w:val="000000"/>
          <w:spacing w:val="2"/>
        </w:rPr>
        <w:t xml:space="preserve"> </w:t>
      </w:r>
      <w:r w:rsidRPr="00E27D49">
        <w:rPr>
          <w:rFonts w:ascii="Arial Narrow" w:hAnsi="Arial Narrow" w:cs="Arial"/>
          <w:color w:val="000000"/>
        </w:rPr>
        <w:t>chiffres,</w:t>
      </w:r>
      <w:r w:rsidRPr="00E27D49">
        <w:rPr>
          <w:rFonts w:ascii="Arial Narrow" w:hAnsi="Arial Narrow" w:cs="Arial"/>
          <w:color w:val="000000"/>
          <w:spacing w:val="2"/>
        </w:rPr>
        <w:t xml:space="preserve"> </w:t>
      </w:r>
      <w:r w:rsidRPr="00E27D49">
        <w:rPr>
          <w:rFonts w:ascii="Arial Narrow" w:hAnsi="Arial Narrow" w:cs="Arial"/>
          <w:color w:val="000000"/>
        </w:rPr>
        <w:t>le</w:t>
      </w:r>
      <w:r w:rsidRPr="00E27D49">
        <w:rPr>
          <w:rFonts w:ascii="Arial Narrow" w:hAnsi="Arial Narrow" w:cs="Arial"/>
          <w:color w:val="000000"/>
          <w:spacing w:val="2"/>
        </w:rPr>
        <w:t xml:space="preserve"> </w:t>
      </w:r>
      <w:r w:rsidRPr="00E27D49">
        <w:rPr>
          <w:rFonts w:ascii="Arial Narrow" w:hAnsi="Arial Narrow" w:cs="Arial"/>
          <w:color w:val="000000"/>
        </w:rPr>
        <w:t>montant</w:t>
      </w:r>
      <w:r w:rsidRPr="00E27D49">
        <w:rPr>
          <w:rFonts w:ascii="Arial Narrow" w:hAnsi="Arial Narrow" w:cs="Arial"/>
          <w:color w:val="000000"/>
          <w:spacing w:val="2"/>
        </w:rPr>
        <w:t xml:space="preserve"> </w:t>
      </w:r>
      <w:r w:rsidRPr="00E27D49">
        <w:rPr>
          <w:rFonts w:ascii="Arial Narrow" w:hAnsi="Arial Narrow" w:cs="Arial"/>
          <w:color w:val="000000"/>
        </w:rPr>
        <w:t>en</w:t>
      </w:r>
      <w:r w:rsidRPr="00E27D49">
        <w:rPr>
          <w:rFonts w:ascii="Arial Narrow" w:hAnsi="Arial Narrow" w:cs="Arial"/>
          <w:color w:val="000000"/>
          <w:spacing w:val="2"/>
        </w:rPr>
        <w:t xml:space="preserve"> </w:t>
      </w:r>
      <w:r w:rsidRPr="00E27D49">
        <w:rPr>
          <w:rFonts w:ascii="Arial Narrow" w:hAnsi="Arial Narrow" w:cs="Arial"/>
          <w:color w:val="000000"/>
        </w:rPr>
        <w:t>lettres</w:t>
      </w:r>
      <w:r w:rsidRPr="00E27D49">
        <w:rPr>
          <w:rFonts w:ascii="Arial Narrow" w:hAnsi="Arial Narrow" w:cs="Arial"/>
          <w:color w:val="000000"/>
          <w:spacing w:val="2"/>
        </w:rPr>
        <w:t xml:space="preserve"> </w:t>
      </w:r>
      <w:r w:rsidRPr="00E27D49">
        <w:rPr>
          <w:rFonts w:ascii="Arial Narrow" w:hAnsi="Arial Narrow" w:cs="Arial"/>
          <w:color w:val="000000"/>
        </w:rPr>
        <w:t>fera</w:t>
      </w:r>
      <w:r w:rsidRPr="00E27D49">
        <w:rPr>
          <w:rFonts w:ascii="Arial Narrow" w:hAnsi="Arial Narrow" w:cs="Arial"/>
          <w:color w:val="000000"/>
          <w:spacing w:val="2"/>
        </w:rPr>
        <w:t xml:space="preserve"> </w:t>
      </w:r>
      <w:r w:rsidRPr="00E27D49">
        <w:rPr>
          <w:rFonts w:ascii="Arial Narrow" w:hAnsi="Arial Narrow" w:cs="Arial"/>
          <w:color w:val="000000"/>
        </w:rPr>
        <w:t>foi,</w:t>
      </w:r>
      <w:r w:rsidRPr="00E27D49">
        <w:rPr>
          <w:rFonts w:ascii="Arial Narrow" w:hAnsi="Arial Narrow" w:cs="Arial"/>
          <w:color w:val="000000"/>
          <w:spacing w:val="2"/>
        </w:rPr>
        <w:t xml:space="preserve"> </w:t>
      </w:r>
      <w:r w:rsidRPr="00E27D49">
        <w:rPr>
          <w:rFonts w:ascii="Arial Narrow" w:hAnsi="Arial Narrow" w:cs="Arial"/>
          <w:color w:val="000000"/>
        </w:rPr>
        <w:t>à moins</w:t>
      </w:r>
      <w:r w:rsidRPr="00E27D49">
        <w:rPr>
          <w:rFonts w:ascii="Arial Narrow" w:hAnsi="Arial Narrow" w:cs="Arial"/>
          <w:color w:val="000000"/>
          <w:spacing w:val="8"/>
        </w:rPr>
        <w:t xml:space="preserve"> </w:t>
      </w:r>
      <w:r w:rsidRPr="00E27D49">
        <w:rPr>
          <w:rFonts w:ascii="Arial Narrow" w:hAnsi="Arial Narrow" w:cs="Arial"/>
          <w:color w:val="000000"/>
        </w:rPr>
        <w:t>que</w:t>
      </w:r>
      <w:r w:rsidRPr="00E27D49">
        <w:rPr>
          <w:rFonts w:ascii="Arial Narrow" w:hAnsi="Arial Narrow" w:cs="Arial"/>
          <w:color w:val="000000"/>
          <w:spacing w:val="8"/>
        </w:rPr>
        <w:t xml:space="preserve"> </w:t>
      </w:r>
      <w:r w:rsidRPr="00E27D49">
        <w:rPr>
          <w:rFonts w:ascii="Arial Narrow" w:hAnsi="Arial Narrow" w:cs="Arial"/>
          <w:color w:val="000000"/>
        </w:rPr>
        <w:t>ce</w:t>
      </w:r>
      <w:r w:rsidRPr="00E27D49">
        <w:rPr>
          <w:rFonts w:ascii="Arial Narrow" w:hAnsi="Arial Narrow" w:cs="Arial"/>
          <w:color w:val="000000"/>
          <w:spacing w:val="8"/>
        </w:rPr>
        <w:t xml:space="preserve"> </w:t>
      </w:r>
      <w:r w:rsidRPr="00E27D49">
        <w:rPr>
          <w:rFonts w:ascii="Arial Narrow" w:hAnsi="Arial Narrow" w:cs="Arial"/>
          <w:color w:val="000000"/>
        </w:rPr>
        <w:t>montant</w:t>
      </w:r>
      <w:r w:rsidRPr="00E27D49">
        <w:rPr>
          <w:rFonts w:ascii="Arial Narrow" w:hAnsi="Arial Narrow" w:cs="Arial"/>
          <w:color w:val="000000"/>
          <w:spacing w:val="8"/>
        </w:rPr>
        <w:t xml:space="preserve"> </w:t>
      </w:r>
      <w:r w:rsidRPr="00E27D49">
        <w:rPr>
          <w:rFonts w:ascii="Arial Narrow" w:hAnsi="Arial Narrow" w:cs="Arial"/>
          <w:color w:val="000000"/>
        </w:rPr>
        <w:t>soit</w:t>
      </w:r>
      <w:r w:rsidRPr="00E27D49">
        <w:rPr>
          <w:rFonts w:ascii="Arial Narrow" w:hAnsi="Arial Narrow" w:cs="Arial"/>
          <w:color w:val="000000"/>
          <w:spacing w:val="8"/>
        </w:rPr>
        <w:t xml:space="preserve"> </w:t>
      </w:r>
      <w:r w:rsidRPr="00E27D49">
        <w:rPr>
          <w:rFonts w:ascii="Arial Narrow" w:hAnsi="Arial Narrow" w:cs="Arial"/>
          <w:color w:val="000000"/>
        </w:rPr>
        <w:t>lié</w:t>
      </w:r>
      <w:r w:rsidRPr="00E27D49">
        <w:rPr>
          <w:rFonts w:ascii="Arial Narrow" w:hAnsi="Arial Narrow" w:cs="Arial"/>
          <w:color w:val="000000"/>
          <w:spacing w:val="8"/>
        </w:rPr>
        <w:t xml:space="preserve"> </w:t>
      </w:r>
      <w:r w:rsidRPr="00E27D49">
        <w:rPr>
          <w:rFonts w:ascii="Arial Narrow" w:hAnsi="Arial Narrow" w:cs="Arial"/>
          <w:color w:val="000000"/>
        </w:rPr>
        <w:t>à</w:t>
      </w:r>
      <w:r w:rsidRPr="00E27D49">
        <w:rPr>
          <w:rFonts w:ascii="Arial Narrow" w:hAnsi="Arial Narrow" w:cs="Arial"/>
          <w:color w:val="000000"/>
          <w:spacing w:val="8"/>
        </w:rPr>
        <w:t xml:space="preserve"> </w:t>
      </w:r>
      <w:r w:rsidRPr="00E27D49">
        <w:rPr>
          <w:rFonts w:ascii="Arial Narrow" w:hAnsi="Arial Narrow" w:cs="Arial"/>
          <w:color w:val="000000"/>
        </w:rPr>
        <w:t>une</w:t>
      </w:r>
      <w:r w:rsidRPr="00E27D49">
        <w:rPr>
          <w:rFonts w:ascii="Arial Narrow" w:hAnsi="Arial Narrow" w:cs="Arial"/>
          <w:color w:val="000000"/>
          <w:spacing w:val="8"/>
        </w:rPr>
        <w:t xml:space="preserve"> </w:t>
      </w:r>
      <w:r w:rsidRPr="00E27D49">
        <w:rPr>
          <w:rFonts w:ascii="Arial Narrow" w:hAnsi="Arial Narrow" w:cs="Arial"/>
          <w:color w:val="000000"/>
        </w:rPr>
        <w:t>erreur</w:t>
      </w:r>
      <w:r w:rsidRPr="00E27D49">
        <w:rPr>
          <w:rFonts w:ascii="Arial Narrow" w:hAnsi="Arial Narrow" w:cs="Arial"/>
          <w:color w:val="000000"/>
          <w:spacing w:val="8"/>
        </w:rPr>
        <w:t xml:space="preserve"> </w:t>
      </w:r>
      <w:r w:rsidRPr="00E27D49">
        <w:rPr>
          <w:rFonts w:ascii="Arial Narrow" w:hAnsi="Arial Narrow" w:cs="Arial"/>
          <w:color w:val="000000"/>
        </w:rPr>
        <w:t>arithmétique</w:t>
      </w:r>
      <w:r w:rsidRPr="00E27D49">
        <w:rPr>
          <w:rFonts w:ascii="Arial Narrow" w:hAnsi="Arial Narrow" w:cs="Arial"/>
          <w:color w:val="000000"/>
          <w:spacing w:val="30"/>
        </w:rPr>
        <w:t xml:space="preserve"> </w:t>
      </w:r>
      <w:r w:rsidRPr="00E27D49">
        <w:rPr>
          <w:rFonts w:ascii="Arial Narrow" w:hAnsi="Arial Narrow" w:cs="Arial"/>
          <w:color w:val="000000"/>
        </w:rPr>
        <w:t>confirmée</w:t>
      </w:r>
      <w:r w:rsidRPr="00E27D49">
        <w:rPr>
          <w:rFonts w:ascii="Arial Narrow" w:hAnsi="Arial Narrow" w:cs="Arial"/>
          <w:color w:val="000000"/>
          <w:spacing w:val="30"/>
        </w:rPr>
        <w:t xml:space="preserve"> </w:t>
      </w:r>
      <w:r w:rsidRPr="00E27D49">
        <w:rPr>
          <w:rFonts w:ascii="Arial Narrow" w:hAnsi="Arial Narrow" w:cs="Arial"/>
          <w:color w:val="000000"/>
        </w:rPr>
        <w:t>par</w:t>
      </w:r>
      <w:r w:rsidRPr="00E27D49">
        <w:rPr>
          <w:rFonts w:ascii="Arial Narrow" w:hAnsi="Arial Narrow" w:cs="Arial"/>
          <w:color w:val="000000"/>
          <w:spacing w:val="30"/>
        </w:rPr>
        <w:t xml:space="preserve"> </w:t>
      </w:r>
      <w:r w:rsidRPr="00E27D49">
        <w:rPr>
          <w:rFonts w:ascii="Arial Narrow" w:hAnsi="Arial Narrow" w:cs="Arial"/>
          <w:color w:val="000000"/>
        </w:rPr>
        <w:t>le</w:t>
      </w:r>
      <w:r w:rsidRPr="00E27D49">
        <w:rPr>
          <w:rFonts w:ascii="Arial Narrow" w:hAnsi="Arial Narrow" w:cs="Arial"/>
          <w:color w:val="000000"/>
          <w:spacing w:val="30"/>
        </w:rPr>
        <w:t xml:space="preserve"> </w:t>
      </w:r>
      <w:r w:rsidRPr="00E27D49">
        <w:rPr>
          <w:rFonts w:ascii="Arial Narrow" w:hAnsi="Arial Narrow" w:cs="Arial"/>
          <w:color w:val="000000"/>
        </w:rPr>
        <w:t>sous-détail</w:t>
      </w:r>
      <w:r w:rsidRPr="00E27D49">
        <w:rPr>
          <w:rFonts w:ascii="Arial Narrow" w:hAnsi="Arial Narrow" w:cs="Arial"/>
          <w:color w:val="000000"/>
          <w:spacing w:val="30"/>
        </w:rPr>
        <w:t xml:space="preserve"> </w:t>
      </w:r>
      <w:r w:rsidRPr="00E27D49">
        <w:rPr>
          <w:rFonts w:ascii="Arial Narrow" w:hAnsi="Arial Narrow" w:cs="Arial"/>
          <w:color w:val="000000"/>
        </w:rPr>
        <w:t>dudit</w:t>
      </w:r>
      <w:r w:rsidRPr="00E27D49">
        <w:rPr>
          <w:rFonts w:ascii="Arial Narrow" w:hAnsi="Arial Narrow" w:cs="Arial"/>
          <w:color w:val="000000"/>
          <w:spacing w:val="30"/>
        </w:rPr>
        <w:t xml:space="preserve"> </w:t>
      </w:r>
      <w:r w:rsidRPr="00E27D49">
        <w:rPr>
          <w:rFonts w:ascii="Arial Narrow" w:hAnsi="Arial Narrow" w:cs="Arial"/>
          <w:color w:val="000000"/>
        </w:rPr>
        <w:t>prix, auquel</w:t>
      </w:r>
      <w:r w:rsidRPr="00E27D49">
        <w:rPr>
          <w:rFonts w:ascii="Arial Narrow" w:hAnsi="Arial Narrow" w:cs="Arial"/>
          <w:color w:val="000000"/>
          <w:spacing w:val="-9"/>
        </w:rPr>
        <w:t xml:space="preserve"> </w:t>
      </w:r>
      <w:r w:rsidRPr="00E27D49">
        <w:rPr>
          <w:rFonts w:ascii="Arial Narrow" w:hAnsi="Arial Narrow" w:cs="Arial"/>
          <w:color w:val="000000"/>
        </w:rPr>
        <w:t>cas</w:t>
      </w:r>
      <w:r w:rsidRPr="00E27D49">
        <w:rPr>
          <w:rFonts w:ascii="Arial Narrow" w:hAnsi="Arial Narrow" w:cs="Arial"/>
          <w:color w:val="000000"/>
          <w:spacing w:val="-9"/>
        </w:rPr>
        <w:t xml:space="preserve"> </w:t>
      </w:r>
      <w:r w:rsidRPr="00E27D49">
        <w:rPr>
          <w:rFonts w:ascii="Arial Narrow" w:hAnsi="Arial Narrow" w:cs="Arial"/>
          <w:color w:val="000000"/>
        </w:rPr>
        <w:t>le</w:t>
      </w:r>
      <w:r w:rsidRPr="00E27D49">
        <w:rPr>
          <w:rFonts w:ascii="Arial Narrow" w:hAnsi="Arial Narrow" w:cs="Arial"/>
          <w:color w:val="000000"/>
          <w:spacing w:val="-9"/>
        </w:rPr>
        <w:t xml:space="preserve"> </w:t>
      </w:r>
      <w:r w:rsidRPr="00E27D49">
        <w:rPr>
          <w:rFonts w:ascii="Arial Narrow" w:hAnsi="Arial Narrow" w:cs="Arial"/>
          <w:color w:val="000000"/>
        </w:rPr>
        <w:t>montant</w:t>
      </w:r>
      <w:r w:rsidRPr="00E27D49">
        <w:rPr>
          <w:rFonts w:ascii="Arial Narrow" w:hAnsi="Arial Narrow" w:cs="Arial"/>
          <w:color w:val="000000"/>
          <w:spacing w:val="-9"/>
        </w:rPr>
        <w:t xml:space="preserve"> </w:t>
      </w:r>
      <w:r w:rsidRPr="00E27D49">
        <w:rPr>
          <w:rFonts w:ascii="Arial Narrow" w:hAnsi="Arial Narrow" w:cs="Arial"/>
          <w:color w:val="000000"/>
        </w:rPr>
        <w:t>en</w:t>
      </w:r>
      <w:r w:rsidRPr="00E27D49">
        <w:rPr>
          <w:rFonts w:ascii="Arial Narrow" w:hAnsi="Arial Narrow" w:cs="Arial"/>
          <w:color w:val="000000"/>
          <w:spacing w:val="-9"/>
        </w:rPr>
        <w:t xml:space="preserve"> </w:t>
      </w:r>
      <w:r w:rsidRPr="00E27D49">
        <w:rPr>
          <w:rFonts w:ascii="Arial Narrow" w:hAnsi="Arial Narrow" w:cs="Arial"/>
          <w:color w:val="000000"/>
        </w:rPr>
        <w:t>chiffres</w:t>
      </w:r>
      <w:r w:rsidRPr="00E27D49">
        <w:rPr>
          <w:rFonts w:ascii="Arial Narrow" w:hAnsi="Arial Narrow" w:cs="Arial"/>
          <w:color w:val="000000"/>
          <w:spacing w:val="-9"/>
        </w:rPr>
        <w:t xml:space="preserve"> </w:t>
      </w:r>
      <w:r w:rsidRPr="00E27D49">
        <w:rPr>
          <w:rFonts w:ascii="Arial Narrow" w:hAnsi="Arial Narrow" w:cs="Arial"/>
          <w:color w:val="000000"/>
        </w:rPr>
        <w:t>prévaudra</w:t>
      </w:r>
      <w:r w:rsidRPr="00E27D49">
        <w:rPr>
          <w:rFonts w:ascii="Arial Narrow" w:hAnsi="Arial Narrow" w:cs="Arial"/>
          <w:color w:val="000000"/>
          <w:spacing w:val="-9"/>
        </w:rPr>
        <w:t xml:space="preserve"> </w:t>
      </w:r>
      <w:r w:rsidRPr="00E27D49">
        <w:rPr>
          <w:rFonts w:ascii="Arial Narrow" w:hAnsi="Arial Narrow" w:cs="Arial"/>
          <w:color w:val="000000"/>
        </w:rPr>
        <w:t>sous réserve</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alinéas</w:t>
      </w:r>
      <w:r w:rsidRPr="00E27D49">
        <w:rPr>
          <w:rFonts w:ascii="Arial Narrow" w:hAnsi="Arial Narrow" w:cs="Arial"/>
          <w:color w:val="000000"/>
          <w:spacing w:val="6"/>
        </w:rPr>
        <w:t xml:space="preserve"> </w:t>
      </w:r>
      <w:r w:rsidRPr="00E27D49">
        <w:rPr>
          <w:rFonts w:ascii="Arial Narrow" w:hAnsi="Arial Narrow" w:cs="Arial"/>
          <w:color w:val="000000"/>
        </w:rPr>
        <w:t>(a)</w:t>
      </w:r>
      <w:r w:rsidRPr="00E27D49">
        <w:rPr>
          <w:rFonts w:ascii="Arial Narrow" w:hAnsi="Arial Narrow" w:cs="Arial"/>
          <w:color w:val="000000"/>
          <w:spacing w:val="6"/>
        </w:rPr>
        <w:t xml:space="preserve"> </w:t>
      </w:r>
      <w:r w:rsidRPr="00E27D49">
        <w:rPr>
          <w:rFonts w:ascii="Arial Narrow" w:hAnsi="Arial Narrow" w:cs="Arial"/>
          <w:color w:val="000000"/>
        </w:rPr>
        <w:t>et</w:t>
      </w:r>
      <w:r w:rsidRPr="00E27D49">
        <w:rPr>
          <w:rFonts w:ascii="Arial Narrow" w:hAnsi="Arial Narrow" w:cs="Arial"/>
          <w:color w:val="000000"/>
          <w:spacing w:val="6"/>
        </w:rPr>
        <w:t xml:space="preserve"> </w:t>
      </w:r>
      <w:r w:rsidRPr="00E27D49">
        <w:rPr>
          <w:rFonts w:ascii="Arial Narrow" w:hAnsi="Arial Narrow" w:cs="Arial"/>
          <w:color w:val="000000"/>
        </w:rPr>
        <w:t>(b)</w:t>
      </w:r>
      <w:r w:rsidRPr="00E27D49">
        <w:rPr>
          <w:rFonts w:ascii="Arial Narrow" w:hAnsi="Arial Narrow" w:cs="Arial"/>
          <w:color w:val="000000"/>
          <w:spacing w:val="6"/>
        </w:rPr>
        <w:t xml:space="preserve"> </w:t>
      </w:r>
      <w:r w:rsidRPr="00E27D49">
        <w:rPr>
          <w:rFonts w:ascii="Arial Narrow" w:hAnsi="Arial Narrow" w:cs="Arial"/>
          <w:color w:val="000000"/>
        </w:rPr>
        <w:t>ci-dessus.</w:t>
      </w:r>
    </w:p>
    <w:p w14:paraId="67ECB11E"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30.2. Le</w:t>
      </w:r>
      <w:r w:rsidRPr="00E27D49">
        <w:rPr>
          <w:rFonts w:ascii="Arial Narrow" w:hAnsi="Arial Narrow" w:cs="Arial"/>
          <w:color w:val="000000"/>
          <w:spacing w:val="18"/>
        </w:rPr>
        <w:t xml:space="preserve"> </w:t>
      </w:r>
      <w:r w:rsidRPr="00E27D49">
        <w:rPr>
          <w:rFonts w:ascii="Arial Narrow" w:hAnsi="Arial Narrow" w:cs="Arial"/>
          <w:color w:val="000000"/>
        </w:rPr>
        <w:t>montant</w:t>
      </w:r>
      <w:r w:rsidRPr="00E27D49">
        <w:rPr>
          <w:rFonts w:ascii="Arial Narrow" w:hAnsi="Arial Narrow" w:cs="Arial"/>
          <w:color w:val="000000"/>
          <w:spacing w:val="18"/>
        </w:rPr>
        <w:t xml:space="preserve"> </w:t>
      </w:r>
      <w:r w:rsidRPr="00E27D49">
        <w:rPr>
          <w:rFonts w:ascii="Arial Narrow" w:hAnsi="Arial Narrow" w:cs="Arial"/>
          <w:color w:val="000000"/>
        </w:rPr>
        <w:t>figurant</w:t>
      </w:r>
      <w:r w:rsidRPr="00E27D49">
        <w:rPr>
          <w:rFonts w:ascii="Arial Narrow" w:hAnsi="Arial Narrow" w:cs="Arial"/>
          <w:color w:val="000000"/>
          <w:spacing w:val="18"/>
        </w:rPr>
        <w:t xml:space="preserve"> </w:t>
      </w:r>
      <w:r w:rsidRPr="00E27D49">
        <w:rPr>
          <w:rFonts w:ascii="Arial Narrow" w:hAnsi="Arial Narrow" w:cs="Arial"/>
          <w:color w:val="000000"/>
        </w:rPr>
        <w:t>dans</w:t>
      </w:r>
      <w:r w:rsidRPr="00E27D49">
        <w:rPr>
          <w:rFonts w:ascii="Arial Narrow" w:hAnsi="Arial Narrow" w:cs="Arial"/>
          <w:color w:val="000000"/>
          <w:spacing w:val="18"/>
        </w:rPr>
        <w:t xml:space="preserve"> </w:t>
      </w:r>
      <w:r w:rsidRPr="00E27D49">
        <w:rPr>
          <w:rFonts w:ascii="Arial Narrow" w:hAnsi="Arial Narrow" w:cs="Arial"/>
          <w:color w:val="000000"/>
        </w:rPr>
        <w:t>la</w:t>
      </w:r>
      <w:r w:rsidRPr="00E27D49">
        <w:rPr>
          <w:rFonts w:ascii="Arial Narrow" w:hAnsi="Arial Narrow" w:cs="Arial"/>
          <w:color w:val="000000"/>
          <w:spacing w:val="18"/>
        </w:rPr>
        <w:t xml:space="preserve"> </w:t>
      </w:r>
      <w:r w:rsidRPr="00E27D49">
        <w:rPr>
          <w:rFonts w:ascii="Arial Narrow" w:hAnsi="Arial Narrow" w:cs="Arial"/>
          <w:color w:val="000000"/>
        </w:rPr>
        <w:t>Soumission</w:t>
      </w:r>
      <w:r w:rsidRPr="00E27D49">
        <w:rPr>
          <w:rFonts w:ascii="Arial Narrow" w:hAnsi="Arial Narrow" w:cs="Arial"/>
          <w:color w:val="000000"/>
          <w:spacing w:val="18"/>
        </w:rPr>
        <w:t xml:space="preserve"> </w:t>
      </w:r>
      <w:r w:rsidRPr="00E27D49">
        <w:rPr>
          <w:rFonts w:ascii="Arial Narrow" w:hAnsi="Arial Narrow" w:cs="Arial"/>
          <w:color w:val="000000"/>
        </w:rPr>
        <w:t>sera corrigé par la Sous-commission d’analyse, conformément à la procédure de correction d’erreurs</w:t>
      </w:r>
      <w:r w:rsidRPr="00E27D49">
        <w:rPr>
          <w:rFonts w:ascii="Arial Narrow" w:hAnsi="Arial Narrow" w:cs="Arial"/>
          <w:color w:val="000000"/>
          <w:spacing w:val="-1"/>
        </w:rPr>
        <w:t xml:space="preserve"> </w:t>
      </w:r>
      <w:r w:rsidRPr="00E27D49">
        <w:rPr>
          <w:rFonts w:ascii="Arial Narrow" w:hAnsi="Arial Narrow" w:cs="Arial"/>
          <w:color w:val="000000"/>
        </w:rPr>
        <w:t>susmentionnée</w:t>
      </w:r>
      <w:r w:rsidRPr="00E27D49">
        <w:rPr>
          <w:rFonts w:ascii="Arial Narrow" w:hAnsi="Arial Narrow" w:cs="Arial"/>
          <w:color w:val="000000"/>
          <w:spacing w:val="-1"/>
        </w:rPr>
        <w:t xml:space="preserve"> </w:t>
      </w:r>
      <w:r w:rsidRPr="00E27D49">
        <w:rPr>
          <w:rFonts w:ascii="Arial Narrow" w:hAnsi="Arial Narrow" w:cs="Arial"/>
          <w:color w:val="000000"/>
        </w:rPr>
        <w:t>et,</w:t>
      </w:r>
      <w:r w:rsidRPr="00E27D49">
        <w:rPr>
          <w:rFonts w:ascii="Arial Narrow" w:hAnsi="Arial Narrow" w:cs="Arial"/>
          <w:color w:val="000000"/>
          <w:spacing w:val="-1"/>
        </w:rPr>
        <w:t xml:space="preserve"> </w:t>
      </w:r>
      <w:r w:rsidRPr="00E27D49">
        <w:rPr>
          <w:rFonts w:ascii="Arial Narrow" w:hAnsi="Arial Narrow" w:cs="Arial"/>
          <w:color w:val="000000"/>
        </w:rPr>
        <w:t>avec</w:t>
      </w:r>
      <w:r w:rsidRPr="00E27D49">
        <w:rPr>
          <w:rFonts w:ascii="Arial Narrow" w:hAnsi="Arial Narrow" w:cs="Arial"/>
          <w:color w:val="000000"/>
          <w:spacing w:val="-1"/>
        </w:rPr>
        <w:t xml:space="preserve"> </w:t>
      </w:r>
      <w:r w:rsidRPr="00E27D49">
        <w:rPr>
          <w:rFonts w:ascii="Arial Narrow" w:hAnsi="Arial Narrow" w:cs="Arial"/>
          <w:color w:val="000000"/>
        </w:rPr>
        <w:t>la</w:t>
      </w:r>
      <w:r w:rsidRPr="00E27D49">
        <w:rPr>
          <w:rFonts w:ascii="Arial Narrow" w:hAnsi="Arial Narrow" w:cs="Arial"/>
          <w:color w:val="000000"/>
          <w:spacing w:val="-1"/>
        </w:rPr>
        <w:t xml:space="preserve"> </w:t>
      </w:r>
      <w:r w:rsidRPr="00E27D49">
        <w:rPr>
          <w:rFonts w:ascii="Arial Narrow" w:hAnsi="Arial Narrow" w:cs="Arial"/>
          <w:color w:val="000000"/>
        </w:rPr>
        <w:t>confirmation du Soumissionnaire, ledit montant sera réputé</w:t>
      </w:r>
      <w:r w:rsidRPr="00E27D49">
        <w:rPr>
          <w:rFonts w:ascii="Arial Narrow" w:hAnsi="Arial Narrow" w:cs="Arial"/>
          <w:color w:val="000000"/>
          <w:spacing w:val="6"/>
        </w:rPr>
        <w:t xml:space="preserve"> </w:t>
      </w:r>
      <w:r w:rsidRPr="00E27D49">
        <w:rPr>
          <w:rFonts w:ascii="Arial Narrow" w:hAnsi="Arial Narrow" w:cs="Arial"/>
          <w:color w:val="000000"/>
        </w:rPr>
        <w:t>l’engager.</w:t>
      </w:r>
    </w:p>
    <w:p w14:paraId="7E53C8F3"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30.3. Si le Soumissionnaire ayant présenté l’offre évaluée la moins-</w:t>
      </w:r>
      <w:proofErr w:type="spellStart"/>
      <w:r w:rsidRPr="00E27D49">
        <w:rPr>
          <w:rFonts w:ascii="Arial Narrow" w:hAnsi="Arial Narrow" w:cs="Arial"/>
          <w:color w:val="000000"/>
        </w:rPr>
        <w:t>disante</w:t>
      </w:r>
      <w:proofErr w:type="spellEnd"/>
      <w:r w:rsidRPr="00E27D49">
        <w:rPr>
          <w:rFonts w:ascii="Arial Narrow" w:hAnsi="Arial Narrow" w:cs="Arial"/>
          <w:color w:val="000000"/>
        </w:rPr>
        <w:t>, n’accepte pas les corrections</w:t>
      </w:r>
      <w:r w:rsidRPr="00E27D49">
        <w:rPr>
          <w:rFonts w:ascii="Arial Narrow" w:hAnsi="Arial Narrow" w:cs="Arial"/>
          <w:color w:val="000000"/>
          <w:spacing w:val="16"/>
        </w:rPr>
        <w:t xml:space="preserve"> </w:t>
      </w:r>
      <w:r w:rsidRPr="00E27D49">
        <w:rPr>
          <w:rFonts w:ascii="Arial Narrow" w:hAnsi="Arial Narrow" w:cs="Arial"/>
          <w:color w:val="000000"/>
        </w:rPr>
        <w:t>apportées,</w:t>
      </w:r>
      <w:r w:rsidRPr="00E27D49">
        <w:rPr>
          <w:rFonts w:ascii="Arial Narrow" w:hAnsi="Arial Narrow" w:cs="Arial"/>
          <w:color w:val="000000"/>
          <w:spacing w:val="16"/>
        </w:rPr>
        <w:t xml:space="preserve"> </w:t>
      </w:r>
      <w:r w:rsidRPr="00E27D49">
        <w:rPr>
          <w:rFonts w:ascii="Arial Narrow" w:hAnsi="Arial Narrow" w:cs="Arial"/>
          <w:color w:val="000000"/>
        </w:rPr>
        <w:t>son</w:t>
      </w:r>
      <w:r w:rsidRPr="00E27D49">
        <w:rPr>
          <w:rFonts w:ascii="Arial Narrow" w:hAnsi="Arial Narrow" w:cs="Arial"/>
          <w:color w:val="000000"/>
          <w:spacing w:val="16"/>
        </w:rPr>
        <w:t xml:space="preserve"> </w:t>
      </w:r>
      <w:r w:rsidRPr="00E27D49">
        <w:rPr>
          <w:rFonts w:ascii="Arial Narrow" w:hAnsi="Arial Narrow" w:cs="Arial"/>
          <w:color w:val="000000"/>
        </w:rPr>
        <w:t>offre</w:t>
      </w:r>
      <w:r w:rsidRPr="00E27D49">
        <w:rPr>
          <w:rFonts w:ascii="Arial Narrow" w:hAnsi="Arial Narrow" w:cs="Arial"/>
          <w:color w:val="000000"/>
          <w:spacing w:val="16"/>
        </w:rPr>
        <w:t xml:space="preserve"> </w:t>
      </w:r>
      <w:r w:rsidRPr="00E27D49">
        <w:rPr>
          <w:rFonts w:ascii="Arial Narrow" w:hAnsi="Arial Narrow" w:cs="Arial"/>
          <w:color w:val="000000"/>
        </w:rPr>
        <w:t>sera</w:t>
      </w:r>
      <w:r w:rsidRPr="00E27D49">
        <w:rPr>
          <w:rFonts w:ascii="Arial Narrow" w:hAnsi="Arial Narrow" w:cs="Arial"/>
          <w:color w:val="000000"/>
          <w:spacing w:val="16"/>
        </w:rPr>
        <w:t xml:space="preserve"> </w:t>
      </w:r>
      <w:r w:rsidRPr="00E27D49">
        <w:rPr>
          <w:rFonts w:ascii="Arial Narrow" w:hAnsi="Arial Narrow" w:cs="Arial"/>
          <w:color w:val="000000"/>
        </w:rPr>
        <w:t>écartée et</w:t>
      </w:r>
      <w:r w:rsidRPr="00E27D49">
        <w:rPr>
          <w:rFonts w:ascii="Arial Narrow" w:hAnsi="Arial Narrow" w:cs="Arial"/>
          <w:color w:val="000000"/>
          <w:spacing w:val="6"/>
        </w:rPr>
        <w:t xml:space="preserve"> </w:t>
      </w:r>
      <w:r w:rsidRPr="00E27D49">
        <w:rPr>
          <w:rFonts w:ascii="Arial Narrow" w:hAnsi="Arial Narrow" w:cs="Arial"/>
          <w:color w:val="000000"/>
        </w:rPr>
        <w:t>sa</w:t>
      </w:r>
      <w:r w:rsidRPr="00E27D49">
        <w:rPr>
          <w:rFonts w:ascii="Arial Narrow" w:hAnsi="Arial Narrow" w:cs="Arial"/>
          <w:color w:val="000000"/>
          <w:spacing w:val="6"/>
        </w:rPr>
        <w:t xml:space="preserve"> </w:t>
      </w:r>
      <w:r w:rsidRPr="00E27D49">
        <w:rPr>
          <w:rFonts w:ascii="Arial Narrow" w:hAnsi="Arial Narrow" w:cs="Arial"/>
          <w:color w:val="000000"/>
        </w:rPr>
        <w:t>garantie</w:t>
      </w:r>
      <w:r w:rsidRPr="00E27D49">
        <w:rPr>
          <w:rFonts w:ascii="Arial Narrow" w:hAnsi="Arial Narrow" w:cs="Arial"/>
          <w:color w:val="000000"/>
          <w:spacing w:val="6"/>
        </w:rPr>
        <w:t xml:space="preserve"> </w:t>
      </w:r>
      <w:r w:rsidRPr="00E27D49">
        <w:rPr>
          <w:rFonts w:ascii="Arial Narrow" w:hAnsi="Arial Narrow" w:cs="Arial"/>
          <w:color w:val="000000"/>
        </w:rPr>
        <w:t>pourra</w:t>
      </w:r>
      <w:r w:rsidRPr="00E27D49">
        <w:rPr>
          <w:rFonts w:ascii="Arial Narrow" w:hAnsi="Arial Narrow" w:cs="Arial"/>
          <w:color w:val="000000"/>
          <w:spacing w:val="6"/>
        </w:rPr>
        <w:t xml:space="preserve"> </w:t>
      </w:r>
      <w:r w:rsidRPr="00E27D49">
        <w:rPr>
          <w:rFonts w:ascii="Arial Narrow" w:hAnsi="Arial Narrow" w:cs="Arial"/>
          <w:color w:val="000000"/>
        </w:rPr>
        <w:t>être</w:t>
      </w:r>
      <w:r w:rsidRPr="00E27D49">
        <w:rPr>
          <w:rFonts w:ascii="Arial Narrow" w:hAnsi="Arial Narrow" w:cs="Arial"/>
          <w:color w:val="000000"/>
          <w:spacing w:val="6"/>
        </w:rPr>
        <w:t xml:space="preserve"> </w:t>
      </w:r>
      <w:r w:rsidRPr="00E27D49">
        <w:rPr>
          <w:rFonts w:ascii="Arial Narrow" w:hAnsi="Arial Narrow" w:cs="Arial"/>
          <w:color w:val="000000"/>
        </w:rPr>
        <w:t>saisie.</w:t>
      </w:r>
    </w:p>
    <w:p w14:paraId="6F51188C" w14:textId="77777777" w:rsidR="00EB441F" w:rsidRPr="00E27D49" w:rsidRDefault="00661F1D" w:rsidP="006705D7">
      <w:pPr>
        <w:pStyle w:val="Titre3"/>
        <w:numPr>
          <w:ilvl w:val="0"/>
          <w:numId w:val="0"/>
        </w:numPr>
        <w:ind w:left="720" w:hanging="720"/>
        <w:rPr>
          <w:color w:val="000000"/>
        </w:rPr>
      </w:pPr>
      <w:bookmarkStart w:id="173" w:name="_Toc486416453"/>
      <w:bookmarkStart w:id="174" w:name="_Toc487280454"/>
      <w:bookmarkStart w:id="175" w:name="_Toc487353960"/>
      <w:bookmarkStart w:id="176" w:name="_Toc61542210"/>
      <w:r w:rsidRPr="00E27D49">
        <w:rPr>
          <w:color w:val="000000"/>
        </w:rPr>
        <w:t>Article 31 : Conversion en une seule monnaie</w:t>
      </w:r>
      <w:bookmarkEnd w:id="173"/>
      <w:bookmarkEnd w:id="174"/>
      <w:bookmarkEnd w:id="175"/>
      <w:bookmarkEnd w:id="176"/>
    </w:p>
    <w:p w14:paraId="15279FE2"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31.1. Pour faciliter l’évaluation et la comparaison des offres,</w:t>
      </w:r>
      <w:r w:rsidR="00EB441F" w:rsidRPr="00E27D49">
        <w:rPr>
          <w:rFonts w:ascii="Arial Narrow" w:hAnsi="Arial Narrow" w:cs="Arial"/>
          <w:color w:val="000000"/>
        </w:rPr>
        <w:t xml:space="preserve"> </w:t>
      </w:r>
      <w:r w:rsidRPr="00E27D49">
        <w:rPr>
          <w:rFonts w:ascii="Arial Narrow" w:hAnsi="Arial Narrow" w:cs="Arial"/>
          <w:color w:val="000000"/>
        </w:rPr>
        <w:t>la</w:t>
      </w:r>
      <w:r w:rsidR="00EB441F" w:rsidRPr="00E27D49">
        <w:rPr>
          <w:rFonts w:ascii="Arial Narrow" w:hAnsi="Arial Narrow" w:cs="Arial"/>
          <w:color w:val="000000"/>
        </w:rPr>
        <w:t xml:space="preserve"> </w:t>
      </w:r>
      <w:r w:rsidRPr="00E27D49">
        <w:rPr>
          <w:rFonts w:ascii="Arial Narrow" w:hAnsi="Arial Narrow" w:cs="Arial"/>
          <w:color w:val="000000"/>
        </w:rPr>
        <w:t>sous-commission</w:t>
      </w:r>
      <w:r w:rsidR="00EB441F" w:rsidRPr="00E27D49">
        <w:rPr>
          <w:rFonts w:ascii="Arial Narrow" w:hAnsi="Arial Narrow" w:cs="Arial"/>
          <w:color w:val="000000"/>
        </w:rPr>
        <w:t xml:space="preserve"> </w:t>
      </w:r>
      <w:r w:rsidRPr="00E27D49">
        <w:rPr>
          <w:rFonts w:ascii="Arial Narrow" w:hAnsi="Arial Narrow" w:cs="Arial"/>
          <w:color w:val="000000"/>
        </w:rPr>
        <w:t>d’analyse convertira les prix des offres exprimés dans les</w:t>
      </w:r>
      <w:r w:rsidR="00EB441F" w:rsidRPr="00E27D49">
        <w:rPr>
          <w:rFonts w:ascii="Arial Narrow" w:hAnsi="Arial Narrow" w:cs="Arial"/>
          <w:color w:val="000000"/>
        </w:rPr>
        <w:t xml:space="preserve"> </w:t>
      </w:r>
      <w:r w:rsidRPr="00E27D49">
        <w:rPr>
          <w:rFonts w:ascii="Arial Narrow" w:hAnsi="Arial Narrow" w:cs="Arial"/>
          <w:color w:val="000000"/>
        </w:rPr>
        <w:t>diverses</w:t>
      </w:r>
      <w:r w:rsidR="00EB441F" w:rsidRPr="00E27D49">
        <w:rPr>
          <w:rFonts w:ascii="Arial Narrow" w:hAnsi="Arial Narrow" w:cs="Arial"/>
          <w:color w:val="000000"/>
        </w:rPr>
        <w:t xml:space="preserve"> </w:t>
      </w:r>
      <w:r w:rsidRPr="00E27D49">
        <w:rPr>
          <w:rFonts w:ascii="Arial Narrow" w:hAnsi="Arial Narrow" w:cs="Arial"/>
          <w:color w:val="000000"/>
        </w:rPr>
        <w:t>monnaies</w:t>
      </w:r>
      <w:r w:rsidR="00EB441F" w:rsidRPr="00E27D49">
        <w:rPr>
          <w:rFonts w:ascii="Arial Narrow" w:hAnsi="Arial Narrow" w:cs="Arial"/>
          <w:color w:val="000000"/>
        </w:rPr>
        <w:t xml:space="preserve"> </w:t>
      </w:r>
      <w:r w:rsidRPr="00E27D49">
        <w:rPr>
          <w:rFonts w:ascii="Arial Narrow" w:hAnsi="Arial Narrow" w:cs="Arial"/>
          <w:color w:val="000000"/>
        </w:rPr>
        <w:t>dans</w:t>
      </w:r>
      <w:r w:rsidR="00EB441F" w:rsidRPr="00E27D49">
        <w:rPr>
          <w:rFonts w:ascii="Arial Narrow" w:hAnsi="Arial Narrow" w:cs="Arial"/>
          <w:color w:val="000000"/>
        </w:rPr>
        <w:t xml:space="preserve"> </w:t>
      </w:r>
      <w:r w:rsidRPr="00E27D49">
        <w:rPr>
          <w:rFonts w:ascii="Arial Narrow" w:hAnsi="Arial Narrow" w:cs="Arial"/>
          <w:color w:val="000000"/>
        </w:rPr>
        <w:t>lesquelles</w:t>
      </w:r>
      <w:r w:rsidR="00EB441F" w:rsidRPr="00E27D49">
        <w:rPr>
          <w:rFonts w:ascii="Arial Narrow" w:hAnsi="Arial Narrow" w:cs="Arial"/>
          <w:color w:val="000000"/>
        </w:rPr>
        <w:t xml:space="preserve"> </w:t>
      </w:r>
      <w:r w:rsidRPr="00E27D49">
        <w:rPr>
          <w:rFonts w:ascii="Arial Narrow" w:hAnsi="Arial Narrow" w:cs="Arial"/>
          <w:color w:val="000000"/>
        </w:rPr>
        <w:t>le montant</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l’offre</w:t>
      </w:r>
      <w:r w:rsidRPr="00E27D49">
        <w:rPr>
          <w:rFonts w:ascii="Arial Narrow" w:hAnsi="Arial Narrow" w:cs="Arial"/>
          <w:color w:val="000000"/>
          <w:spacing w:val="6"/>
        </w:rPr>
        <w:t xml:space="preserve"> </w:t>
      </w:r>
      <w:r w:rsidRPr="00E27D49">
        <w:rPr>
          <w:rFonts w:ascii="Arial Narrow" w:hAnsi="Arial Narrow" w:cs="Arial"/>
          <w:color w:val="000000"/>
        </w:rPr>
        <w:t>est</w:t>
      </w:r>
      <w:r w:rsidRPr="00E27D49">
        <w:rPr>
          <w:rFonts w:ascii="Arial Narrow" w:hAnsi="Arial Narrow" w:cs="Arial"/>
          <w:color w:val="000000"/>
          <w:spacing w:val="6"/>
        </w:rPr>
        <w:t xml:space="preserve"> </w:t>
      </w:r>
      <w:r w:rsidRPr="00E27D49">
        <w:rPr>
          <w:rFonts w:ascii="Arial Narrow" w:hAnsi="Arial Narrow" w:cs="Arial"/>
          <w:color w:val="000000"/>
        </w:rPr>
        <w:t>payable</w:t>
      </w:r>
      <w:r w:rsidRPr="00E27D49">
        <w:rPr>
          <w:rFonts w:ascii="Arial Narrow" w:hAnsi="Arial Narrow" w:cs="Arial"/>
          <w:color w:val="000000"/>
          <w:spacing w:val="6"/>
        </w:rPr>
        <w:t xml:space="preserve"> </w:t>
      </w:r>
      <w:r w:rsidRPr="00E27D49">
        <w:rPr>
          <w:rFonts w:ascii="Arial Narrow" w:hAnsi="Arial Narrow" w:cs="Arial"/>
          <w:color w:val="000000"/>
        </w:rPr>
        <w:t>en</w:t>
      </w:r>
      <w:r w:rsidRPr="00E27D49">
        <w:rPr>
          <w:rFonts w:ascii="Arial Narrow" w:hAnsi="Arial Narrow" w:cs="Arial"/>
          <w:color w:val="000000"/>
          <w:spacing w:val="6"/>
        </w:rPr>
        <w:t xml:space="preserve"> </w:t>
      </w:r>
      <w:r w:rsidRPr="00E27D49">
        <w:rPr>
          <w:rFonts w:ascii="Arial Narrow" w:hAnsi="Arial Narrow" w:cs="Arial"/>
          <w:color w:val="000000"/>
        </w:rPr>
        <w:t>francs</w:t>
      </w:r>
      <w:r w:rsidRPr="00E27D49">
        <w:rPr>
          <w:rFonts w:ascii="Arial Narrow" w:hAnsi="Arial Narrow" w:cs="Arial"/>
          <w:color w:val="000000"/>
          <w:spacing w:val="6"/>
        </w:rPr>
        <w:t xml:space="preserve"> </w:t>
      </w:r>
      <w:r w:rsidRPr="00E27D49">
        <w:rPr>
          <w:rFonts w:ascii="Arial Narrow" w:hAnsi="Arial Narrow" w:cs="Arial"/>
          <w:color w:val="000000"/>
        </w:rPr>
        <w:t>CFA.</w:t>
      </w:r>
    </w:p>
    <w:p w14:paraId="2C2D5FAB"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31.2. La conversion se fera en utilisant le cours vendeur fixé par la Banque des Etats de l’Afrique</w:t>
      </w:r>
      <w:r w:rsidRPr="00E27D49">
        <w:rPr>
          <w:rFonts w:ascii="Arial Narrow" w:hAnsi="Arial Narrow" w:cs="Arial"/>
          <w:color w:val="000000"/>
          <w:spacing w:val="-6"/>
        </w:rPr>
        <w:t xml:space="preserve"> </w:t>
      </w:r>
      <w:r w:rsidRPr="00E27D49">
        <w:rPr>
          <w:rFonts w:ascii="Arial Narrow" w:hAnsi="Arial Narrow" w:cs="Arial"/>
          <w:color w:val="000000"/>
        </w:rPr>
        <w:t>Centrale</w:t>
      </w:r>
      <w:r w:rsidRPr="00E27D49">
        <w:rPr>
          <w:rFonts w:ascii="Arial Narrow" w:hAnsi="Arial Narrow" w:cs="Arial"/>
          <w:color w:val="000000"/>
          <w:spacing w:val="-6"/>
        </w:rPr>
        <w:t xml:space="preserve"> </w:t>
      </w:r>
      <w:r w:rsidRPr="00E27D49">
        <w:rPr>
          <w:rFonts w:ascii="Arial Narrow" w:hAnsi="Arial Narrow" w:cs="Arial"/>
          <w:color w:val="000000"/>
        </w:rPr>
        <w:t>(BEAC),</w:t>
      </w:r>
      <w:r w:rsidRPr="00E27D49">
        <w:rPr>
          <w:rFonts w:ascii="Arial Narrow" w:hAnsi="Arial Narrow" w:cs="Arial"/>
          <w:color w:val="000000"/>
          <w:spacing w:val="-6"/>
        </w:rPr>
        <w:t xml:space="preserve"> </w:t>
      </w:r>
      <w:r w:rsidRPr="00E27D49">
        <w:rPr>
          <w:rFonts w:ascii="Arial Narrow" w:hAnsi="Arial Narrow" w:cs="Arial"/>
          <w:color w:val="000000"/>
        </w:rPr>
        <w:t>dans</w:t>
      </w:r>
      <w:r w:rsidRPr="00E27D49">
        <w:rPr>
          <w:rFonts w:ascii="Arial Narrow" w:hAnsi="Arial Narrow" w:cs="Arial"/>
          <w:color w:val="000000"/>
          <w:spacing w:val="-6"/>
        </w:rPr>
        <w:t xml:space="preserve"> </w:t>
      </w:r>
      <w:r w:rsidRPr="00E27D49">
        <w:rPr>
          <w:rFonts w:ascii="Arial Narrow" w:hAnsi="Arial Narrow" w:cs="Arial"/>
          <w:color w:val="000000"/>
        </w:rPr>
        <w:t>les</w:t>
      </w:r>
      <w:r w:rsidRPr="00E27D49">
        <w:rPr>
          <w:rFonts w:ascii="Arial Narrow" w:hAnsi="Arial Narrow" w:cs="Arial"/>
          <w:color w:val="000000"/>
          <w:spacing w:val="-6"/>
        </w:rPr>
        <w:t xml:space="preserve"> </w:t>
      </w:r>
      <w:r w:rsidRPr="00E27D49">
        <w:rPr>
          <w:rFonts w:ascii="Arial Narrow" w:hAnsi="Arial Narrow" w:cs="Arial"/>
          <w:color w:val="000000"/>
        </w:rPr>
        <w:t>conditions définies</w:t>
      </w:r>
      <w:r w:rsidRPr="00E27D49">
        <w:rPr>
          <w:rFonts w:ascii="Arial Narrow" w:hAnsi="Arial Narrow" w:cs="Arial"/>
          <w:color w:val="000000"/>
          <w:spacing w:val="6"/>
        </w:rPr>
        <w:t xml:space="preserve"> </w:t>
      </w:r>
      <w:r w:rsidRPr="00E27D49">
        <w:rPr>
          <w:rFonts w:ascii="Arial Narrow" w:hAnsi="Arial Narrow" w:cs="Arial"/>
          <w:color w:val="000000"/>
        </w:rPr>
        <w:t>par</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RPAO.</w:t>
      </w:r>
    </w:p>
    <w:p w14:paraId="63BBF04C" w14:textId="77777777" w:rsidR="00EB441F" w:rsidRPr="00E27D49" w:rsidRDefault="00661F1D" w:rsidP="006705D7">
      <w:pPr>
        <w:pStyle w:val="Titre3"/>
        <w:numPr>
          <w:ilvl w:val="0"/>
          <w:numId w:val="0"/>
        </w:numPr>
        <w:ind w:left="720" w:hanging="720"/>
        <w:rPr>
          <w:color w:val="000000"/>
        </w:rPr>
      </w:pPr>
      <w:bookmarkStart w:id="177" w:name="_Toc486416454"/>
      <w:bookmarkStart w:id="178" w:name="_Toc487280455"/>
      <w:bookmarkStart w:id="179" w:name="_Toc487353961"/>
      <w:bookmarkStart w:id="180" w:name="_Toc61542211"/>
      <w:r w:rsidRPr="00E27D49">
        <w:rPr>
          <w:color w:val="000000"/>
        </w:rPr>
        <w:t>Article 32 : Evaluation et comparaison des offres au plan financier</w:t>
      </w:r>
      <w:bookmarkEnd w:id="177"/>
      <w:bookmarkEnd w:id="178"/>
      <w:bookmarkEnd w:id="179"/>
      <w:bookmarkEnd w:id="180"/>
    </w:p>
    <w:p w14:paraId="3BFE70E5"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32.1. Seules</w:t>
      </w:r>
      <w:r w:rsidRPr="00E27D49">
        <w:rPr>
          <w:rFonts w:ascii="Arial Narrow" w:hAnsi="Arial Narrow" w:cs="Arial"/>
          <w:color w:val="000000"/>
          <w:spacing w:val="2"/>
        </w:rPr>
        <w:t xml:space="preserve"> </w:t>
      </w:r>
      <w:r w:rsidRPr="00E27D49">
        <w:rPr>
          <w:rFonts w:ascii="Arial Narrow" w:hAnsi="Arial Narrow" w:cs="Arial"/>
          <w:color w:val="000000"/>
        </w:rPr>
        <w:t>les</w:t>
      </w:r>
      <w:r w:rsidRPr="00E27D49">
        <w:rPr>
          <w:rFonts w:ascii="Arial Narrow" w:hAnsi="Arial Narrow" w:cs="Arial"/>
          <w:color w:val="000000"/>
          <w:spacing w:val="2"/>
        </w:rPr>
        <w:t xml:space="preserve"> </w:t>
      </w:r>
      <w:r w:rsidRPr="00E27D49">
        <w:rPr>
          <w:rFonts w:ascii="Arial Narrow" w:hAnsi="Arial Narrow" w:cs="Arial"/>
          <w:color w:val="000000"/>
        </w:rPr>
        <w:t>offres</w:t>
      </w:r>
      <w:r w:rsidRPr="00E27D49">
        <w:rPr>
          <w:rFonts w:ascii="Arial Narrow" w:hAnsi="Arial Narrow" w:cs="Arial"/>
          <w:color w:val="000000"/>
          <w:spacing w:val="2"/>
        </w:rPr>
        <w:t xml:space="preserve"> </w:t>
      </w:r>
      <w:r w:rsidRPr="00E27D49">
        <w:rPr>
          <w:rFonts w:ascii="Arial Narrow" w:hAnsi="Arial Narrow" w:cs="Arial"/>
          <w:color w:val="000000"/>
        </w:rPr>
        <w:t>reconnues</w:t>
      </w:r>
      <w:r w:rsidRPr="00E27D49">
        <w:rPr>
          <w:rFonts w:ascii="Arial Narrow" w:hAnsi="Arial Narrow" w:cs="Arial"/>
          <w:color w:val="000000"/>
          <w:spacing w:val="2"/>
        </w:rPr>
        <w:t xml:space="preserve"> </w:t>
      </w:r>
      <w:r w:rsidRPr="00E27D49">
        <w:rPr>
          <w:rFonts w:ascii="Arial Narrow" w:hAnsi="Arial Narrow" w:cs="Arial"/>
          <w:color w:val="000000"/>
        </w:rPr>
        <w:t>conformes,</w:t>
      </w:r>
      <w:r w:rsidRPr="00E27D49">
        <w:rPr>
          <w:rFonts w:ascii="Arial Narrow" w:hAnsi="Arial Narrow" w:cs="Arial"/>
          <w:color w:val="000000"/>
          <w:spacing w:val="2"/>
        </w:rPr>
        <w:t xml:space="preserve"> </w:t>
      </w:r>
      <w:r w:rsidRPr="00E27D49">
        <w:rPr>
          <w:rFonts w:ascii="Arial Narrow" w:hAnsi="Arial Narrow" w:cs="Arial"/>
          <w:color w:val="000000"/>
        </w:rPr>
        <w:t>selon les dispositions de l’article 28 du RGAO, seront évaluées et comparées par la Sous- commission</w:t>
      </w:r>
      <w:r w:rsidRPr="00E27D49">
        <w:rPr>
          <w:rFonts w:ascii="Arial Narrow" w:hAnsi="Arial Narrow" w:cs="Arial"/>
          <w:color w:val="000000"/>
          <w:spacing w:val="6"/>
        </w:rPr>
        <w:t xml:space="preserve"> </w:t>
      </w:r>
      <w:r w:rsidRPr="00E27D49">
        <w:rPr>
          <w:rFonts w:ascii="Arial Narrow" w:hAnsi="Arial Narrow" w:cs="Arial"/>
          <w:color w:val="000000"/>
        </w:rPr>
        <w:t>d’analyse.</w:t>
      </w:r>
    </w:p>
    <w:p w14:paraId="2B3DE080"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32.2. En évaluant les offres, la sous-commission déterminera pour chaque offre le montant évalué de l’offre en rectifiant son montant comme</w:t>
      </w:r>
      <w:r w:rsidRPr="00E27D49">
        <w:rPr>
          <w:rFonts w:ascii="Arial Narrow" w:hAnsi="Arial Narrow" w:cs="Arial"/>
          <w:color w:val="000000"/>
          <w:spacing w:val="6"/>
        </w:rPr>
        <w:t xml:space="preserve"> </w:t>
      </w:r>
      <w:r w:rsidRPr="00E27D49">
        <w:rPr>
          <w:rFonts w:ascii="Arial Narrow" w:hAnsi="Arial Narrow" w:cs="Arial"/>
          <w:color w:val="000000"/>
        </w:rPr>
        <w:t>suit</w:t>
      </w:r>
      <w:r w:rsidRPr="00E27D49">
        <w:rPr>
          <w:rFonts w:ascii="Arial Narrow" w:hAnsi="Arial Narrow" w:cs="Arial"/>
          <w:color w:val="000000"/>
          <w:spacing w:val="6"/>
        </w:rPr>
        <w:t xml:space="preserve"> </w:t>
      </w:r>
      <w:r w:rsidRPr="00E27D49">
        <w:rPr>
          <w:rFonts w:ascii="Arial Narrow" w:hAnsi="Arial Narrow" w:cs="Arial"/>
          <w:color w:val="000000"/>
        </w:rPr>
        <w:t>:</w:t>
      </w:r>
    </w:p>
    <w:p w14:paraId="7FDA6A22"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w w:val="96"/>
        </w:rPr>
        <w:t>a.</w:t>
      </w:r>
      <w:r w:rsidRPr="00E27D49">
        <w:rPr>
          <w:rFonts w:ascii="Arial Narrow" w:hAnsi="Arial Narrow" w:cs="Arial"/>
          <w:color w:val="000000"/>
        </w:rPr>
        <w:t xml:space="preserve"> En corrigeant toute erreur éventuelle conformément aux dispositions de l’article 30.2 du RGAO ;</w:t>
      </w:r>
    </w:p>
    <w:p w14:paraId="7926A02C"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w w:val="96"/>
        </w:rPr>
        <w:t>b</w:t>
      </w:r>
      <w:r w:rsidRPr="00E27D49">
        <w:rPr>
          <w:rFonts w:ascii="Arial Narrow" w:hAnsi="Arial Narrow" w:cs="Arial"/>
          <w:color w:val="00000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59DBA1B5"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c. En convertissant en une seule monnaie le montant résultant des rectifications (a) et (b) ci-dessus, conformément aux dispositions de l’article 31.2 du RGAO ;</w:t>
      </w:r>
    </w:p>
    <w:p w14:paraId="59D781FB"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w w:val="96"/>
        </w:rPr>
        <w:t>d.</w:t>
      </w:r>
      <w:r w:rsidRPr="00E27D49">
        <w:rPr>
          <w:rFonts w:ascii="Arial Narrow" w:hAnsi="Arial Narrow" w:cs="Arial"/>
          <w:color w:val="000000"/>
        </w:rPr>
        <w:t xml:space="preserve"> En ajustant de façon appropriée, sur des bases techniques ou financières, toute autre modification, divergence ou réserve quantifiable ;</w:t>
      </w:r>
    </w:p>
    <w:p w14:paraId="3BA2633C"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 xml:space="preserve">e. En prenant en considération les différents délais d’exécution proposés par les soumissionnaires, s’ils </w:t>
      </w:r>
      <w:r w:rsidRPr="00E27D49">
        <w:rPr>
          <w:rFonts w:ascii="Arial Narrow" w:hAnsi="Arial Narrow" w:cs="Arial"/>
          <w:color w:val="000000"/>
        </w:rPr>
        <w:lastRenderedPageBreak/>
        <w:t>sont autorisés par le RPAO ;</w:t>
      </w:r>
    </w:p>
    <w:p w14:paraId="5FC5C199"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f.</w:t>
      </w:r>
      <w:r w:rsidR="00EB441F" w:rsidRPr="00E27D49">
        <w:rPr>
          <w:rFonts w:ascii="Arial Narrow" w:hAnsi="Arial Narrow" w:cs="Arial"/>
          <w:color w:val="000000"/>
        </w:rPr>
        <w:t xml:space="preserve"> </w:t>
      </w:r>
      <w:r w:rsidRPr="00E27D49">
        <w:rPr>
          <w:rFonts w:ascii="Arial Narrow" w:hAnsi="Arial Narrow" w:cs="Arial"/>
          <w:color w:val="000000"/>
        </w:rPr>
        <w:t>Le cas échéant, conformément aux dispositions de l’article 13.2 du RGAO et du RPAO, en appliquant les remises offertes par le Soumissionnaire pour l’attribution de plus d’un lot, si cet appel d’offres est lancé simultanément pour plusieurs lots.</w:t>
      </w:r>
    </w:p>
    <w:p w14:paraId="40A0EB64" w14:textId="77777777" w:rsidR="00EB441F" w:rsidRPr="00E27D49" w:rsidRDefault="00661F1D" w:rsidP="00661F1D">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rPr>
          <w:rFonts w:ascii="Arial Narrow" w:hAnsi="Arial Narrow" w:cs="Arial"/>
          <w:color w:val="000000"/>
        </w:rPr>
      </w:pPr>
      <w:r w:rsidRPr="00E27D49">
        <w:rPr>
          <w:rFonts w:ascii="Arial Narrow" w:hAnsi="Arial Narrow" w:cs="Arial"/>
          <w:color w:val="00000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w:t>
      </w:r>
      <w:r w:rsidR="00EB441F" w:rsidRPr="00E27D49">
        <w:rPr>
          <w:rFonts w:ascii="Arial Narrow" w:hAnsi="Arial Narrow" w:cs="Arial"/>
          <w:color w:val="000000"/>
        </w:rPr>
        <w:t xml:space="preserve"> </w:t>
      </w:r>
      <w:r w:rsidRPr="00E27D49">
        <w:rPr>
          <w:rFonts w:ascii="Arial Narrow" w:hAnsi="Arial Narrow" w:cs="Arial"/>
          <w:color w:val="000000"/>
        </w:rPr>
        <w:t>technique spécifiée</w:t>
      </w:r>
      <w:r w:rsidR="00EB441F" w:rsidRPr="00E27D49">
        <w:rPr>
          <w:rFonts w:ascii="Arial Narrow" w:hAnsi="Arial Narrow" w:cs="Arial"/>
          <w:color w:val="000000"/>
        </w:rPr>
        <w:t xml:space="preserve"> </w:t>
      </w:r>
      <w:r w:rsidRPr="00E27D49">
        <w:rPr>
          <w:rFonts w:ascii="Arial Narrow" w:hAnsi="Arial Narrow" w:cs="Arial"/>
          <w:color w:val="000000"/>
        </w:rPr>
        <w:t xml:space="preserve">par </w:t>
      </w:r>
      <w:r w:rsidR="005E792E" w:rsidRPr="00E27D49">
        <w:rPr>
          <w:rFonts w:ascii="Arial Narrow" w:hAnsi="Arial Narrow" w:cs="Arial"/>
          <w:color w:val="000000"/>
          <w:spacing w:val="3"/>
        </w:rPr>
        <w:t>le Maître d’Ouvrage</w:t>
      </w:r>
      <w:r w:rsidR="005E792E" w:rsidRPr="00E27D49">
        <w:rPr>
          <w:rFonts w:ascii="Arial Narrow" w:hAnsi="Arial Narrow" w:cs="Arial"/>
          <w:color w:val="000000"/>
        </w:rPr>
        <w:t xml:space="preserve"> </w:t>
      </w:r>
      <w:r w:rsidRPr="00E27D49">
        <w:rPr>
          <w:rFonts w:ascii="Arial Narrow" w:hAnsi="Arial Narrow" w:cs="Arial"/>
          <w:color w:val="000000"/>
        </w:rPr>
        <w:t>dans le RPAO.</w:t>
      </w:r>
    </w:p>
    <w:p w14:paraId="787328E0"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 xml:space="preserve">32.3. </w:t>
      </w:r>
      <w:r w:rsidRPr="00E27D49">
        <w:rPr>
          <w:rFonts w:ascii="Arial Narrow" w:hAnsi="Arial Narrow" w:cs="Arial"/>
          <w:color w:val="000000"/>
          <w:spacing w:val="5"/>
        </w:rPr>
        <w:t>L’effe</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5"/>
        </w:rPr>
        <w:t>estim</w:t>
      </w:r>
      <w:r w:rsidRPr="00E27D49">
        <w:rPr>
          <w:rFonts w:ascii="Arial Narrow" w:hAnsi="Arial Narrow" w:cs="Arial"/>
          <w:color w:val="000000"/>
        </w:rPr>
        <w:t>é</w:t>
      </w:r>
      <w:r w:rsidR="00EB441F" w:rsidRPr="00E27D49">
        <w:rPr>
          <w:rFonts w:ascii="Arial Narrow" w:hAnsi="Arial Narrow" w:cs="Arial"/>
          <w:color w:val="000000"/>
        </w:rPr>
        <w:t xml:space="preserve"> </w:t>
      </w:r>
      <w:r w:rsidRPr="00E27D49">
        <w:rPr>
          <w:rFonts w:ascii="Arial Narrow" w:hAnsi="Arial Narrow" w:cs="Arial"/>
          <w:color w:val="000000"/>
          <w:spacing w:val="5"/>
        </w:rPr>
        <w:t>de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formule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5"/>
        </w:rPr>
        <w:t>d</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révision </w:t>
      </w:r>
      <w:r w:rsidRPr="00E27D49">
        <w:rPr>
          <w:rFonts w:ascii="Arial Narrow" w:hAnsi="Arial Narrow" w:cs="Arial"/>
          <w:color w:val="000000"/>
        </w:rPr>
        <w:t>des prix figurant dans les CCAG et CCAP, appliquées durant la période d’exécution du Marché,</w:t>
      </w:r>
      <w:r w:rsidRPr="00E27D49">
        <w:rPr>
          <w:rFonts w:ascii="Arial Narrow" w:hAnsi="Arial Narrow" w:cs="Arial"/>
          <w:color w:val="000000"/>
          <w:spacing w:val="-7"/>
        </w:rPr>
        <w:t xml:space="preserve"> </w:t>
      </w:r>
      <w:r w:rsidRPr="00E27D49">
        <w:rPr>
          <w:rFonts w:ascii="Arial Narrow" w:hAnsi="Arial Narrow" w:cs="Arial"/>
          <w:color w:val="000000"/>
        </w:rPr>
        <w:t>ne</w:t>
      </w:r>
      <w:r w:rsidRPr="00E27D49">
        <w:rPr>
          <w:rFonts w:ascii="Arial Narrow" w:hAnsi="Arial Narrow" w:cs="Arial"/>
          <w:color w:val="000000"/>
          <w:spacing w:val="-7"/>
        </w:rPr>
        <w:t xml:space="preserve"> </w:t>
      </w:r>
      <w:r w:rsidRPr="00E27D49">
        <w:rPr>
          <w:rFonts w:ascii="Arial Narrow" w:hAnsi="Arial Narrow" w:cs="Arial"/>
          <w:color w:val="000000"/>
        </w:rPr>
        <w:t>sera</w:t>
      </w:r>
      <w:r w:rsidRPr="00E27D49">
        <w:rPr>
          <w:rFonts w:ascii="Arial Narrow" w:hAnsi="Arial Narrow" w:cs="Arial"/>
          <w:color w:val="000000"/>
          <w:spacing w:val="-7"/>
        </w:rPr>
        <w:t xml:space="preserve"> </w:t>
      </w:r>
      <w:r w:rsidRPr="00E27D49">
        <w:rPr>
          <w:rFonts w:ascii="Arial Narrow" w:hAnsi="Arial Narrow" w:cs="Arial"/>
          <w:color w:val="000000"/>
        </w:rPr>
        <w:t>pas</w:t>
      </w:r>
      <w:r w:rsidRPr="00E27D49">
        <w:rPr>
          <w:rFonts w:ascii="Arial Narrow" w:hAnsi="Arial Narrow" w:cs="Arial"/>
          <w:color w:val="000000"/>
          <w:spacing w:val="-7"/>
        </w:rPr>
        <w:t xml:space="preserve"> </w:t>
      </w:r>
      <w:r w:rsidRPr="00E27D49">
        <w:rPr>
          <w:rFonts w:ascii="Arial Narrow" w:hAnsi="Arial Narrow" w:cs="Arial"/>
          <w:color w:val="000000"/>
        </w:rPr>
        <w:t>pris</w:t>
      </w:r>
      <w:r w:rsidRPr="00E27D49">
        <w:rPr>
          <w:rFonts w:ascii="Arial Narrow" w:hAnsi="Arial Narrow" w:cs="Arial"/>
          <w:color w:val="000000"/>
          <w:spacing w:val="-7"/>
        </w:rPr>
        <w:t xml:space="preserve"> </w:t>
      </w:r>
      <w:r w:rsidRPr="00E27D49">
        <w:rPr>
          <w:rFonts w:ascii="Arial Narrow" w:hAnsi="Arial Narrow" w:cs="Arial"/>
          <w:color w:val="000000"/>
        </w:rPr>
        <w:t>en</w:t>
      </w:r>
      <w:r w:rsidRPr="00E27D49">
        <w:rPr>
          <w:rFonts w:ascii="Arial Narrow" w:hAnsi="Arial Narrow" w:cs="Arial"/>
          <w:color w:val="000000"/>
          <w:spacing w:val="-7"/>
        </w:rPr>
        <w:t xml:space="preserve"> </w:t>
      </w:r>
      <w:r w:rsidRPr="00E27D49">
        <w:rPr>
          <w:rFonts w:ascii="Arial Narrow" w:hAnsi="Arial Narrow" w:cs="Arial"/>
          <w:color w:val="000000"/>
        </w:rPr>
        <w:t>considération</w:t>
      </w:r>
      <w:r w:rsidRPr="00E27D49">
        <w:rPr>
          <w:rFonts w:ascii="Arial Narrow" w:hAnsi="Arial Narrow" w:cs="Arial"/>
          <w:color w:val="000000"/>
          <w:spacing w:val="-7"/>
        </w:rPr>
        <w:t xml:space="preserve"> </w:t>
      </w:r>
      <w:r w:rsidRPr="00E27D49">
        <w:rPr>
          <w:rFonts w:ascii="Arial Narrow" w:hAnsi="Arial Narrow" w:cs="Arial"/>
          <w:color w:val="000000"/>
        </w:rPr>
        <w:t>lors de</w:t>
      </w:r>
      <w:r w:rsidRPr="00E27D49">
        <w:rPr>
          <w:rFonts w:ascii="Arial Narrow" w:hAnsi="Arial Narrow" w:cs="Arial"/>
          <w:color w:val="000000"/>
          <w:spacing w:val="6"/>
        </w:rPr>
        <w:t xml:space="preserve"> </w:t>
      </w:r>
      <w:r w:rsidRPr="00E27D49">
        <w:rPr>
          <w:rFonts w:ascii="Arial Narrow" w:hAnsi="Arial Narrow" w:cs="Arial"/>
          <w:color w:val="000000"/>
        </w:rPr>
        <w:t>l’évaluation</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offres.</w:t>
      </w:r>
    </w:p>
    <w:p w14:paraId="74F41980" w14:textId="77777777" w:rsidR="00EB441F" w:rsidRPr="00E27D49" w:rsidRDefault="00661F1D" w:rsidP="00661F1D">
      <w:pPr>
        <w:widowControl w:val="0"/>
        <w:tabs>
          <w:tab w:val="left" w:pos="1040"/>
          <w:tab w:val="left" w:pos="1820"/>
          <w:tab w:val="left" w:pos="2840"/>
          <w:tab w:val="left" w:pos="3240"/>
          <w:tab w:val="left" w:pos="4760"/>
        </w:tabs>
        <w:autoSpaceDE w:val="0"/>
        <w:jc w:val="both"/>
        <w:rPr>
          <w:rFonts w:ascii="Arial Narrow" w:hAnsi="Arial Narrow"/>
          <w:color w:val="000000"/>
        </w:rPr>
      </w:pPr>
      <w:r w:rsidRPr="00E27D49">
        <w:rPr>
          <w:rFonts w:ascii="Arial Narrow" w:hAnsi="Arial Narrow" w:cs="Arial"/>
          <w:color w:val="000000"/>
        </w:rPr>
        <w:t xml:space="preserve">32.4. </w:t>
      </w:r>
      <w:r w:rsidRPr="00E27D49">
        <w:rPr>
          <w:rFonts w:ascii="Arial Narrow" w:hAnsi="Arial Narrow" w:cs="Arial"/>
          <w:color w:val="000000"/>
          <w:spacing w:val="5"/>
        </w:rPr>
        <w:t>S</w:t>
      </w:r>
      <w:r w:rsidRPr="00E27D49">
        <w:rPr>
          <w:rFonts w:ascii="Arial Narrow" w:hAnsi="Arial Narrow" w:cs="Arial"/>
          <w:color w:val="000000"/>
        </w:rPr>
        <w:t>i</w:t>
      </w:r>
      <w:r w:rsidRPr="00E27D49">
        <w:rPr>
          <w:rFonts w:ascii="Arial Narrow" w:hAnsi="Arial Narrow" w:cs="Arial"/>
          <w:b/>
          <w:i/>
          <w:color w:val="000000"/>
        </w:rPr>
        <w:t xml:space="preserve"> </w:t>
      </w:r>
      <w:r w:rsidRPr="00E27D49">
        <w:rPr>
          <w:rFonts w:ascii="Arial Narrow" w:hAnsi="Arial Narrow" w:cs="Arial"/>
          <w:color w:val="000000"/>
          <w:spacing w:val="5"/>
        </w:rPr>
        <w:t>l’offr</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spacing w:val="5"/>
        </w:rPr>
        <w:t>évalué</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spacing w:val="5"/>
        </w:rPr>
        <w:t>l</w:t>
      </w:r>
      <w:r w:rsidRPr="00E27D49">
        <w:rPr>
          <w:rFonts w:ascii="Arial Narrow" w:hAnsi="Arial Narrow" w:cs="Arial"/>
          <w:color w:val="000000"/>
        </w:rPr>
        <w:t>a</w:t>
      </w:r>
      <w:r w:rsidRPr="00E27D49">
        <w:rPr>
          <w:rFonts w:ascii="Arial Narrow" w:hAnsi="Arial Narrow" w:cs="Arial"/>
          <w:b/>
          <w:i/>
          <w:color w:val="000000"/>
        </w:rPr>
        <w:t xml:space="preserve"> </w:t>
      </w:r>
      <w:r w:rsidRPr="00E27D49">
        <w:rPr>
          <w:rFonts w:ascii="Arial Narrow" w:hAnsi="Arial Narrow" w:cs="Arial"/>
          <w:color w:val="000000"/>
          <w:spacing w:val="5"/>
        </w:rPr>
        <w:t>moins-</w:t>
      </w:r>
      <w:proofErr w:type="spellStart"/>
      <w:r w:rsidRPr="00E27D49">
        <w:rPr>
          <w:rFonts w:ascii="Arial Narrow" w:hAnsi="Arial Narrow" w:cs="Arial"/>
          <w:color w:val="000000"/>
          <w:spacing w:val="5"/>
        </w:rPr>
        <w:t>disant</w:t>
      </w:r>
      <w:r w:rsidRPr="00E27D49">
        <w:rPr>
          <w:rFonts w:ascii="Arial Narrow" w:hAnsi="Arial Narrow" w:cs="Arial"/>
          <w:color w:val="000000"/>
        </w:rPr>
        <w:t>e</w:t>
      </w:r>
      <w:proofErr w:type="spellEnd"/>
      <w:r w:rsidRPr="00E27D49">
        <w:rPr>
          <w:rFonts w:ascii="Arial Narrow" w:hAnsi="Arial Narrow" w:cs="Arial"/>
          <w:b/>
          <w:i/>
          <w:color w:val="000000"/>
        </w:rPr>
        <w:t xml:space="preserve"> </w:t>
      </w:r>
      <w:r w:rsidRPr="00E27D49">
        <w:rPr>
          <w:rFonts w:ascii="Arial Narrow" w:hAnsi="Arial Narrow" w:cs="Arial"/>
          <w:color w:val="000000"/>
          <w:spacing w:val="5"/>
        </w:rPr>
        <w:t xml:space="preserve">est </w:t>
      </w:r>
      <w:r w:rsidRPr="00E27D49">
        <w:rPr>
          <w:rFonts w:ascii="Arial Narrow" w:hAnsi="Arial Narrow" w:cs="Arial"/>
          <w:color w:val="000000"/>
        </w:rPr>
        <w:t>jugée anormalement basse ou est fortement déséquilibrée par rapport à l’estimation du Maître</w:t>
      </w:r>
      <w:r w:rsidR="00EB441F" w:rsidRPr="00E27D49">
        <w:rPr>
          <w:rFonts w:ascii="Arial Narrow" w:hAnsi="Arial Narrow" w:cs="Arial"/>
          <w:color w:val="000000"/>
        </w:rPr>
        <w:t xml:space="preserve"> </w:t>
      </w:r>
      <w:r w:rsidRPr="00E27D49">
        <w:rPr>
          <w:rFonts w:ascii="Arial Narrow" w:hAnsi="Arial Narrow" w:cs="Arial"/>
          <w:color w:val="000000"/>
        </w:rPr>
        <w:t>d’Ouvrage</w:t>
      </w:r>
      <w:r w:rsidR="00EB441F" w:rsidRPr="00E27D49">
        <w:rPr>
          <w:rFonts w:ascii="Arial Narrow" w:hAnsi="Arial Narrow" w:cs="Arial"/>
          <w:color w:val="000000"/>
        </w:rPr>
        <w:t xml:space="preserve"> </w:t>
      </w:r>
      <w:r w:rsidRPr="00E27D49">
        <w:rPr>
          <w:rFonts w:ascii="Arial Narrow" w:hAnsi="Arial Narrow" w:cs="Arial"/>
          <w:color w:val="000000"/>
        </w:rPr>
        <w:t>des</w:t>
      </w:r>
      <w:r w:rsidR="00EB441F" w:rsidRPr="00E27D49">
        <w:rPr>
          <w:rFonts w:ascii="Arial Narrow" w:hAnsi="Arial Narrow" w:cs="Arial"/>
          <w:color w:val="000000"/>
        </w:rPr>
        <w:t xml:space="preserve"> </w:t>
      </w:r>
      <w:r w:rsidRPr="00E27D49">
        <w:rPr>
          <w:rFonts w:ascii="Arial Narrow" w:hAnsi="Arial Narrow" w:cs="Arial"/>
          <w:color w:val="000000"/>
        </w:rPr>
        <w:t>travaux</w:t>
      </w:r>
      <w:r w:rsidR="00EB441F" w:rsidRPr="00E27D49">
        <w:rPr>
          <w:rFonts w:ascii="Arial Narrow" w:hAnsi="Arial Narrow" w:cs="Arial"/>
          <w:color w:val="000000"/>
        </w:rPr>
        <w:t xml:space="preserve"> </w:t>
      </w:r>
      <w:r w:rsidRPr="00E27D49">
        <w:rPr>
          <w:rFonts w:ascii="Arial Narrow" w:hAnsi="Arial Narrow" w:cs="Arial"/>
          <w:color w:val="000000"/>
        </w:rPr>
        <w:t>à</w:t>
      </w:r>
      <w:r w:rsidR="00EB441F" w:rsidRPr="00E27D49">
        <w:rPr>
          <w:rFonts w:ascii="Arial Narrow" w:hAnsi="Arial Narrow" w:cs="Arial"/>
          <w:color w:val="000000"/>
        </w:rPr>
        <w:t xml:space="preserve"> </w:t>
      </w:r>
      <w:r w:rsidRPr="00E27D49">
        <w:rPr>
          <w:rFonts w:ascii="Arial Narrow" w:hAnsi="Arial Narrow" w:cs="Arial"/>
          <w:color w:val="000000"/>
        </w:rPr>
        <w:t>exécuter dans</w:t>
      </w:r>
      <w:r w:rsidRPr="00E27D49">
        <w:rPr>
          <w:rFonts w:ascii="Arial Narrow" w:hAnsi="Arial Narrow" w:cs="Arial"/>
          <w:color w:val="000000"/>
          <w:spacing w:val="-3"/>
        </w:rPr>
        <w:t xml:space="preserve"> </w:t>
      </w:r>
      <w:r w:rsidRPr="00E27D49">
        <w:rPr>
          <w:rFonts w:ascii="Arial Narrow" w:hAnsi="Arial Narrow" w:cs="Arial"/>
          <w:color w:val="000000"/>
        </w:rPr>
        <w:t>le</w:t>
      </w:r>
      <w:r w:rsidRPr="00E27D49">
        <w:rPr>
          <w:rFonts w:ascii="Arial Narrow" w:hAnsi="Arial Narrow" w:cs="Arial"/>
          <w:color w:val="000000"/>
          <w:spacing w:val="-3"/>
        </w:rPr>
        <w:t xml:space="preserve"> </w:t>
      </w:r>
      <w:r w:rsidRPr="00E27D49">
        <w:rPr>
          <w:rFonts w:ascii="Arial Narrow" w:hAnsi="Arial Narrow" w:cs="Arial"/>
          <w:color w:val="000000"/>
        </w:rPr>
        <w:t>cadre</w:t>
      </w:r>
      <w:r w:rsidRPr="00E27D49">
        <w:rPr>
          <w:rFonts w:ascii="Arial Narrow" w:hAnsi="Arial Narrow" w:cs="Arial"/>
          <w:color w:val="000000"/>
          <w:spacing w:val="-3"/>
        </w:rPr>
        <w:t xml:space="preserve"> </w:t>
      </w:r>
      <w:r w:rsidRPr="00E27D49">
        <w:rPr>
          <w:rFonts w:ascii="Arial Narrow" w:hAnsi="Arial Narrow" w:cs="Arial"/>
          <w:color w:val="000000"/>
        </w:rPr>
        <w:t>du</w:t>
      </w:r>
      <w:r w:rsidRPr="00E27D49">
        <w:rPr>
          <w:rFonts w:ascii="Arial Narrow" w:hAnsi="Arial Narrow" w:cs="Arial"/>
          <w:color w:val="000000"/>
          <w:spacing w:val="-3"/>
        </w:rPr>
        <w:t xml:space="preserve"> </w:t>
      </w:r>
      <w:r w:rsidRPr="00E27D49">
        <w:rPr>
          <w:rFonts w:ascii="Arial Narrow" w:hAnsi="Arial Narrow" w:cs="Arial"/>
          <w:color w:val="000000"/>
        </w:rPr>
        <w:t>Marché,</w:t>
      </w:r>
      <w:r w:rsidRPr="00E27D49">
        <w:rPr>
          <w:rFonts w:ascii="Arial Narrow" w:hAnsi="Arial Narrow" w:cs="Arial"/>
          <w:color w:val="000000"/>
          <w:spacing w:val="-3"/>
        </w:rPr>
        <w:t xml:space="preserve"> </w:t>
      </w:r>
      <w:r w:rsidRPr="00E27D49">
        <w:rPr>
          <w:rFonts w:ascii="Arial Narrow" w:hAnsi="Arial Narrow" w:cs="Arial"/>
          <w:color w:val="000000"/>
        </w:rPr>
        <w:t>la</w:t>
      </w:r>
      <w:r w:rsidRPr="00E27D49">
        <w:rPr>
          <w:rFonts w:ascii="Arial Narrow" w:hAnsi="Arial Narrow" w:cs="Arial"/>
          <w:color w:val="000000"/>
          <w:spacing w:val="-3"/>
        </w:rPr>
        <w:t xml:space="preserve"> commission </w:t>
      </w:r>
      <w:r w:rsidRPr="00E27D49">
        <w:rPr>
          <w:rFonts w:ascii="Arial Narrow" w:hAnsi="Arial Narrow" w:cs="Arial"/>
          <w:color w:val="000000"/>
        </w:rPr>
        <w:t>peut</w:t>
      </w:r>
      <w:r w:rsidRPr="00E27D49">
        <w:rPr>
          <w:rFonts w:ascii="Arial Narrow" w:hAnsi="Arial Narrow" w:cs="Arial"/>
          <w:color w:val="000000"/>
          <w:spacing w:val="20"/>
        </w:rPr>
        <w:t xml:space="preserve"> </w:t>
      </w:r>
      <w:r w:rsidRPr="00E27D49">
        <w:rPr>
          <w:rFonts w:ascii="Arial Narrow" w:hAnsi="Arial Narrow" w:cs="Arial"/>
          <w:color w:val="000000"/>
        </w:rPr>
        <w:t>à</w:t>
      </w:r>
      <w:r w:rsidRPr="00E27D49">
        <w:rPr>
          <w:rFonts w:ascii="Arial Narrow" w:hAnsi="Arial Narrow" w:cs="Arial"/>
          <w:color w:val="000000"/>
          <w:spacing w:val="20"/>
        </w:rPr>
        <w:t xml:space="preserve"> </w:t>
      </w:r>
      <w:r w:rsidRPr="00E27D49">
        <w:rPr>
          <w:rFonts w:ascii="Arial Narrow" w:hAnsi="Arial Narrow" w:cs="Arial"/>
          <w:color w:val="000000"/>
        </w:rPr>
        <w:t>partir</w:t>
      </w:r>
      <w:r w:rsidRPr="00E27D49">
        <w:rPr>
          <w:rFonts w:ascii="Arial Narrow" w:hAnsi="Arial Narrow" w:cs="Arial"/>
          <w:color w:val="000000"/>
          <w:spacing w:val="20"/>
        </w:rPr>
        <w:t xml:space="preserve"> </w:t>
      </w:r>
      <w:r w:rsidRPr="00E27D49">
        <w:rPr>
          <w:rFonts w:ascii="Arial Narrow" w:hAnsi="Arial Narrow" w:cs="Arial"/>
          <w:color w:val="000000"/>
        </w:rPr>
        <w:t>du</w:t>
      </w:r>
      <w:r w:rsidRPr="00E27D49">
        <w:rPr>
          <w:rFonts w:ascii="Arial Narrow" w:hAnsi="Arial Narrow" w:cs="Arial"/>
          <w:color w:val="000000"/>
          <w:spacing w:val="20"/>
        </w:rPr>
        <w:t xml:space="preserve"> </w:t>
      </w:r>
      <w:r w:rsidRPr="00E27D49">
        <w:rPr>
          <w:rFonts w:ascii="Arial Narrow" w:hAnsi="Arial Narrow" w:cs="Arial"/>
          <w:color w:val="000000"/>
        </w:rPr>
        <w:t>sous-détail</w:t>
      </w:r>
      <w:r w:rsidRPr="00E27D49">
        <w:rPr>
          <w:rFonts w:ascii="Arial Narrow" w:hAnsi="Arial Narrow" w:cs="Arial"/>
          <w:color w:val="000000"/>
          <w:spacing w:val="20"/>
        </w:rPr>
        <w:t xml:space="preserve"> </w:t>
      </w:r>
      <w:r w:rsidRPr="00E27D49">
        <w:rPr>
          <w:rFonts w:ascii="Arial Narrow" w:hAnsi="Arial Narrow" w:cs="Arial"/>
          <w:color w:val="000000"/>
        </w:rPr>
        <w:t>de</w:t>
      </w:r>
      <w:r w:rsidRPr="00E27D49">
        <w:rPr>
          <w:rFonts w:ascii="Arial Narrow" w:hAnsi="Arial Narrow" w:cs="Arial"/>
          <w:color w:val="000000"/>
          <w:spacing w:val="20"/>
        </w:rPr>
        <w:t xml:space="preserve"> </w:t>
      </w:r>
      <w:r w:rsidRPr="00E27D49">
        <w:rPr>
          <w:rFonts w:ascii="Arial Narrow" w:hAnsi="Arial Narrow" w:cs="Arial"/>
          <w:color w:val="000000"/>
        </w:rPr>
        <w:t>prix fournis par le soumissionnaire pour n’importe quel élément, ou pour tous les éléments du Détail quantitatif et estimatif, vérifier si ces prix sont compatibles avec les méthodes de construction</w:t>
      </w:r>
      <w:r w:rsidRPr="00E27D49">
        <w:rPr>
          <w:rFonts w:ascii="Arial Narrow" w:hAnsi="Arial Narrow" w:cs="Arial"/>
          <w:color w:val="000000"/>
          <w:spacing w:val="8"/>
        </w:rPr>
        <w:t xml:space="preserve"> </w:t>
      </w:r>
      <w:r w:rsidRPr="00E27D49">
        <w:rPr>
          <w:rFonts w:ascii="Arial Narrow" w:hAnsi="Arial Narrow" w:cs="Arial"/>
          <w:color w:val="000000"/>
        </w:rPr>
        <w:t>et</w:t>
      </w:r>
      <w:r w:rsidRPr="00E27D49">
        <w:rPr>
          <w:rFonts w:ascii="Arial Narrow" w:hAnsi="Arial Narrow" w:cs="Arial"/>
          <w:color w:val="000000"/>
          <w:spacing w:val="8"/>
        </w:rPr>
        <w:t xml:space="preserve"> </w:t>
      </w:r>
      <w:r w:rsidRPr="00E27D49">
        <w:rPr>
          <w:rFonts w:ascii="Arial Narrow" w:hAnsi="Arial Narrow" w:cs="Arial"/>
          <w:color w:val="000000"/>
        </w:rPr>
        <w:t>le</w:t>
      </w:r>
      <w:r w:rsidRPr="00E27D49">
        <w:rPr>
          <w:rFonts w:ascii="Arial Narrow" w:hAnsi="Arial Narrow" w:cs="Arial"/>
          <w:color w:val="000000"/>
          <w:spacing w:val="8"/>
        </w:rPr>
        <w:t xml:space="preserve"> </w:t>
      </w:r>
      <w:r w:rsidRPr="00E27D49">
        <w:rPr>
          <w:rFonts w:ascii="Arial Narrow" w:hAnsi="Arial Narrow" w:cs="Arial"/>
          <w:color w:val="000000"/>
        </w:rPr>
        <w:t>calendrier</w:t>
      </w:r>
      <w:r w:rsidRPr="00E27D49">
        <w:rPr>
          <w:rFonts w:ascii="Arial Narrow" w:hAnsi="Arial Narrow" w:cs="Arial"/>
          <w:color w:val="000000"/>
          <w:spacing w:val="8"/>
        </w:rPr>
        <w:t xml:space="preserve"> </w:t>
      </w:r>
      <w:r w:rsidRPr="00E27D49">
        <w:rPr>
          <w:rFonts w:ascii="Arial Narrow" w:hAnsi="Arial Narrow" w:cs="Arial"/>
          <w:color w:val="000000"/>
        </w:rPr>
        <w:t>proposé. Au</w:t>
      </w:r>
      <w:r w:rsidRPr="00E27D49">
        <w:rPr>
          <w:rFonts w:ascii="Arial Narrow" w:hAnsi="Arial Narrow" w:cs="Arial"/>
          <w:color w:val="000000"/>
          <w:spacing w:val="8"/>
        </w:rPr>
        <w:t xml:space="preserve"> </w:t>
      </w:r>
      <w:r w:rsidRPr="00E27D49">
        <w:rPr>
          <w:rFonts w:ascii="Arial Narrow" w:hAnsi="Arial Narrow" w:cs="Arial"/>
          <w:color w:val="000000"/>
        </w:rPr>
        <w:t>cas où les justificatifs présentés par le soumissionnaire</w:t>
      </w:r>
      <w:r w:rsidRPr="00E27D49">
        <w:rPr>
          <w:rFonts w:ascii="Arial Narrow" w:hAnsi="Arial Narrow" w:cs="Arial"/>
          <w:color w:val="000000"/>
          <w:spacing w:val="8"/>
        </w:rPr>
        <w:t xml:space="preserve"> </w:t>
      </w:r>
      <w:r w:rsidRPr="00E27D49">
        <w:rPr>
          <w:rFonts w:ascii="Arial Narrow" w:hAnsi="Arial Narrow" w:cs="Arial"/>
          <w:color w:val="000000"/>
        </w:rPr>
        <w:t>ne</w:t>
      </w:r>
      <w:r w:rsidRPr="00E27D49">
        <w:rPr>
          <w:rFonts w:ascii="Arial Narrow" w:hAnsi="Arial Narrow" w:cs="Arial"/>
          <w:color w:val="000000"/>
          <w:spacing w:val="8"/>
        </w:rPr>
        <w:t xml:space="preserve"> </w:t>
      </w:r>
      <w:r w:rsidRPr="00E27D49">
        <w:rPr>
          <w:rFonts w:ascii="Arial Narrow" w:hAnsi="Arial Narrow" w:cs="Arial"/>
          <w:color w:val="000000"/>
        </w:rPr>
        <w:t>lui</w:t>
      </w:r>
      <w:r w:rsidRPr="00E27D49">
        <w:rPr>
          <w:rFonts w:ascii="Arial Narrow" w:hAnsi="Arial Narrow" w:cs="Arial"/>
          <w:color w:val="000000"/>
          <w:spacing w:val="8"/>
        </w:rPr>
        <w:t xml:space="preserve"> </w:t>
      </w:r>
      <w:r w:rsidRPr="00E27D49">
        <w:rPr>
          <w:rFonts w:ascii="Arial Narrow" w:hAnsi="Arial Narrow" w:cs="Arial"/>
          <w:color w:val="000000"/>
        </w:rPr>
        <w:t>semblent</w:t>
      </w:r>
      <w:r w:rsidRPr="00E27D49">
        <w:rPr>
          <w:rFonts w:ascii="Arial Narrow" w:hAnsi="Arial Narrow" w:cs="Arial"/>
          <w:color w:val="000000"/>
          <w:spacing w:val="8"/>
        </w:rPr>
        <w:t xml:space="preserve"> </w:t>
      </w:r>
      <w:r w:rsidRPr="00E27D49">
        <w:rPr>
          <w:rFonts w:ascii="Arial Narrow" w:hAnsi="Arial Narrow" w:cs="Arial"/>
          <w:color w:val="000000"/>
        </w:rPr>
        <w:t>pas</w:t>
      </w:r>
      <w:r w:rsidRPr="00E27D49">
        <w:rPr>
          <w:rFonts w:ascii="Arial Narrow" w:hAnsi="Arial Narrow" w:cs="Arial"/>
          <w:color w:val="000000"/>
          <w:spacing w:val="8"/>
        </w:rPr>
        <w:t xml:space="preserve"> </w:t>
      </w:r>
      <w:r w:rsidRPr="00E27D49">
        <w:rPr>
          <w:rFonts w:ascii="Arial Narrow" w:hAnsi="Arial Narrow" w:cs="Arial"/>
          <w:color w:val="000000"/>
        </w:rPr>
        <w:t>satisfaisants,</w:t>
      </w:r>
      <w:r w:rsidRPr="00E27D49">
        <w:rPr>
          <w:rFonts w:ascii="Arial Narrow" w:hAnsi="Arial Narrow" w:cs="Arial"/>
          <w:color w:val="000000"/>
          <w:spacing w:val="8"/>
        </w:rPr>
        <w:t xml:space="preserve"> </w:t>
      </w:r>
      <w:r w:rsidRPr="00E27D49">
        <w:rPr>
          <w:rFonts w:ascii="Arial Narrow" w:hAnsi="Arial Narrow" w:cs="Arial"/>
          <w:color w:val="000000"/>
        </w:rPr>
        <w:t>l’Autorité Contractante</w:t>
      </w:r>
      <w:r w:rsidRPr="00E27D49">
        <w:rPr>
          <w:rFonts w:ascii="Arial Narrow" w:hAnsi="Arial Narrow" w:cs="Arial"/>
          <w:color w:val="000000"/>
          <w:spacing w:val="6"/>
        </w:rPr>
        <w:t xml:space="preserve"> </w:t>
      </w:r>
      <w:r w:rsidRPr="00E27D49">
        <w:rPr>
          <w:rFonts w:ascii="Arial Narrow" w:hAnsi="Arial Narrow" w:cs="Arial"/>
          <w:color w:val="000000"/>
        </w:rPr>
        <w:t>peut</w:t>
      </w:r>
      <w:r w:rsidRPr="00E27D49">
        <w:rPr>
          <w:rFonts w:ascii="Arial Narrow" w:hAnsi="Arial Narrow" w:cs="Arial"/>
          <w:color w:val="000000"/>
          <w:spacing w:val="6"/>
        </w:rPr>
        <w:t xml:space="preserve"> </w:t>
      </w:r>
      <w:r w:rsidRPr="00E27D49">
        <w:rPr>
          <w:rFonts w:ascii="Arial Narrow" w:hAnsi="Arial Narrow" w:cs="Arial"/>
          <w:color w:val="000000"/>
        </w:rPr>
        <w:t>rejeter</w:t>
      </w:r>
      <w:r w:rsidRPr="00E27D49">
        <w:rPr>
          <w:rFonts w:ascii="Arial Narrow" w:hAnsi="Arial Narrow" w:cs="Arial"/>
          <w:color w:val="000000"/>
          <w:spacing w:val="6"/>
        </w:rPr>
        <w:t xml:space="preserve"> </w:t>
      </w:r>
      <w:r w:rsidRPr="00E27D49">
        <w:rPr>
          <w:rFonts w:ascii="Arial Narrow" w:hAnsi="Arial Narrow" w:cs="Arial"/>
          <w:color w:val="000000"/>
        </w:rPr>
        <w:t>ladite</w:t>
      </w:r>
      <w:r w:rsidRPr="00E27D49">
        <w:rPr>
          <w:rFonts w:ascii="Arial Narrow" w:hAnsi="Arial Narrow" w:cs="Arial"/>
          <w:color w:val="000000"/>
          <w:spacing w:val="6"/>
        </w:rPr>
        <w:t xml:space="preserve"> </w:t>
      </w:r>
      <w:r w:rsidRPr="00E27D49">
        <w:rPr>
          <w:rFonts w:ascii="Arial Narrow" w:hAnsi="Arial Narrow" w:cs="Arial"/>
          <w:color w:val="000000"/>
        </w:rPr>
        <w:t>offre après l’avis technique de l’Agence de Régulation des Marchés Publics.</w:t>
      </w:r>
    </w:p>
    <w:p w14:paraId="538334B7" w14:textId="77777777" w:rsidR="00EB441F" w:rsidRPr="00E27D49" w:rsidRDefault="00661F1D" w:rsidP="006705D7">
      <w:pPr>
        <w:pStyle w:val="Titre3"/>
        <w:numPr>
          <w:ilvl w:val="0"/>
          <w:numId w:val="0"/>
        </w:numPr>
        <w:ind w:left="720" w:hanging="720"/>
        <w:rPr>
          <w:color w:val="000000"/>
        </w:rPr>
      </w:pPr>
      <w:bookmarkStart w:id="181" w:name="_Toc486416455"/>
      <w:bookmarkStart w:id="182" w:name="_Toc487280456"/>
      <w:bookmarkStart w:id="183" w:name="_Toc487353962"/>
      <w:bookmarkStart w:id="184" w:name="_Toc61542212"/>
      <w:r w:rsidRPr="00E27D49">
        <w:rPr>
          <w:color w:val="000000"/>
        </w:rPr>
        <w:t>Article 33 : Préférence</w:t>
      </w:r>
      <w:r w:rsidR="00EB441F" w:rsidRPr="00E27D49">
        <w:rPr>
          <w:color w:val="000000"/>
        </w:rPr>
        <w:t xml:space="preserve"> </w:t>
      </w:r>
      <w:r w:rsidRPr="00E27D49">
        <w:rPr>
          <w:color w:val="000000"/>
        </w:rPr>
        <w:t>accordée</w:t>
      </w:r>
      <w:r w:rsidR="00EB441F" w:rsidRPr="00E27D49">
        <w:rPr>
          <w:color w:val="000000"/>
        </w:rPr>
        <w:t xml:space="preserve"> </w:t>
      </w:r>
      <w:r w:rsidRPr="00E27D49">
        <w:rPr>
          <w:color w:val="000000"/>
        </w:rPr>
        <w:t>aux</w:t>
      </w:r>
      <w:r w:rsidR="00EB441F" w:rsidRPr="00E27D49">
        <w:rPr>
          <w:color w:val="000000"/>
        </w:rPr>
        <w:t xml:space="preserve"> </w:t>
      </w:r>
      <w:r w:rsidRPr="00E27D49">
        <w:rPr>
          <w:color w:val="000000"/>
        </w:rPr>
        <w:t>soumissionnaires nationaux</w:t>
      </w:r>
      <w:bookmarkEnd w:id="181"/>
      <w:bookmarkEnd w:id="182"/>
      <w:bookmarkEnd w:id="183"/>
      <w:bookmarkEnd w:id="184"/>
    </w:p>
    <w:p w14:paraId="6B8A3C00"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Les</w:t>
      </w:r>
      <w:r w:rsidR="00EB441F" w:rsidRPr="00E27D49">
        <w:rPr>
          <w:rFonts w:ascii="Arial Narrow" w:hAnsi="Arial Narrow" w:cs="Arial"/>
          <w:color w:val="000000"/>
        </w:rPr>
        <w:t xml:space="preserve"> </w:t>
      </w:r>
      <w:r w:rsidRPr="00E27D49">
        <w:rPr>
          <w:rFonts w:ascii="Arial Narrow" w:hAnsi="Arial Narrow" w:cs="Arial"/>
          <w:color w:val="000000"/>
        </w:rPr>
        <w:t>entrepreneurs</w:t>
      </w:r>
      <w:r w:rsidR="00EB441F" w:rsidRPr="00E27D49">
        <w:rPr>
          <w:rFonts w:ascii="Arial Narrow" w:hAnsi="Arial Narrow" w:cs="Arial"/>
          <w:color w:val="000000"/>
        </w:rPr>
        <w:t xml:space="preserve"> </w:t>
      </w:r>
      <w:r w:rsidRPr="00E27D49">
        <w:rPr>
          <w:rFonts w:ascii="Arial Narrow" w:hAnsi="Arial Narrow" w:cs="Arial"/>
          <w:color w:val="000000"/>
        </w:rPr>
        <w:t>nationaux</w:t>
      </w:r>
      <w:r w:rsidR="00EB441F" w:rsidRPr="00E27D49">
        <w:rPr>
          <w:rFonts w:ascii="Arial Narrow" w:hAnsi="Arial Narrow" w:cs="Arial"/>
          <w:color w:val="000000"/>
        </w:rPr>
        <w:t xml:space="preserve"> </w:t>
      </w:r>
      <w:r w:rsidRPr="00E27D49">
        <w:rPr>
          <w:rFonts w:ascii="Arial Narrow" w:hAnsi="Arial Narrow" w:cs="Arial"/>
          <w:color w:val="000000"/>
        </w:rPr>
        <w:t>bénéficient d’une</w:t>
      </w:r>
      <w:r w:rsidR="00EB441F" w:rsidRPr="00E27D49">
        <w:rPr>
          <w:rFonts w:ascii="Arial Narrow" w:hAnsi="Arial Narrow" w:cs="Arial"/>
          <w:color w:val="000000"/>
        </w:rPr>
        <w:t xml:space="preserve"> </w:t>
      </w:r>
      <w:r w:rsidRPr="00E27D49">
        <w:rPr>
          <w:rFonts w:ascii="Arial Narrow" w:hAnsi="Arial Narrow" w:cs="Arial"/>
          <w:color w:val="000000"/>
        </w:rPr>
        <w:t>marge</w:t>
      </w:r>
      <w:r w:rsidR="00EB441F" w:rsidRPr="00E27D49">
        <w:rPr>
          <w:rFonts w:ascii="Arial Narrow" w:hAnsi="Arial Narrow" w:cs="Arial"/>
          <w:color w:val="000000"/>
        </w:rPr>
        <w:t xml:space="preserve"> </w:t>
      </w:r>
      <w:r w:rsidRPr="00E27D49">
        <w:rPr>
          <w:rFonts w:ascii="Arial Narrow" w:hAnsi="Arial Narrow" w:cs="Arial"/>
          <w:color w:val="000000"/>
        </w:rPr>
        <w:t>de</w:t>
      </w:r>
      <w:r w:rsidR="00EB441F" w:rsidRPr="00E27D49">
        <w:rPr>
          <w:rFonts w:ascii="Arial Narrow" w:hAnsi="Arial Narrow" w:cs="Arial"/>
          <w:color w:val="000000"/>
        </w:rPr>
        <w:t xml:space="preserve"> </w:t>
      </w:r>
      <w:r w:rsidRPr="00E27D49">
        <w:rPr>
          <w:rFonts w:ascii="Arial Narrow" w:hAnsi="Arial Narrow" w:cs="Arial"/>
          <w:color w:val="000000"/>
        </w:rPr>
        <w:t>préférence</w:t>
      </w:r>
      <w:r w:rsidR="00EB441F" w:rsidRPr="00E27D49">
        <w:rPr>
          <w:rFonts w:ascii="Arial Narrow" w:hAnsi="Arial Narrow" w:cs="Arial"/>
          <w:color w:val="000000"/>
        </w:rPr>
        <w:t xml:space="preserve"> </w:t>
      </w:r>
      <w:r w:rsidRPr="00E27D49">
        <w:rPr>
          <w:rFonts w:ascii="Arial Narrow" w:hAnsi="Arial Narrow" w:cs="Arial"/>
          <w:color w:val="000000"/>
        </w:rPr>
        <w:t>nationale</w:t>
      </w:r>
      <w:r w:rsidR="00EB441F" w:rsidRPr="00E27D49">
        <w:rPr>
          <w:rFonts w:ascii="Arial Narrow" w:hAnsi="Arial Narrow" w:cs="Arial"/>
          <w:color w:val="000000"/>
        </w:rPr>
        <w:t xml:space="preserve"> </w:t>
      </w:r>
      <w:r w:rsidRPr="00E27D49">
        <w:rPr>
          <w:rFonts w:ascii="Arial Narrow" w:hAnsi="Arial Narrow" w:cs="Arial"/>
          <w:color w:val="000000"/>
        </w:rPr>
        <w:t>telle</w:t>
      </w:r>
      <w:r w:rsidR="00EB441F" w:rsidRPr="00E27D49">
        <w:rPr>
          <w:rFonts w:ascii="Arial Narrow" w:hAnsi="Arial Narrow" w:cs="Arial"/>
          <w:color w:val="000000"/>
        </w:rPr>
        <w:t xml:space="preserve"> </w:t>
      </w:r>
      <w:r w:rsidRPr="00E27D49">
        <w:rPr>
          <w:rFonts w:ascii="Arial Narrow" w:hAnsi="Arial Narrow" w:cs="Arial"/>
          <w:color w:val="000000"/>
        </w:rPr>
        <w:t>que prévue par le Code des Marchés Publics aux fins d’évaluation des offres.</w:t>
      </w:r>
    </w:p>
    <w:p w14:paraId="312CBEF1" w14:textId="77777777" w:rsidR="00EB441F" w:rsidRPr="00E27D49" w:rsidRDefault="00661F1D" w:rsidP="006705D7">
      <w:pPr>
        <w:pStyle w:val="Titre3"/>
        <w:numPr>
          <w:ilvl w:val="0"/>
          <w:numId w:val="0"/>
        </w:numPr>
        <w:ind w:left="720" w:hanging="720"/>
        <w:rPr>
          <w:color w:val="000000"/>
        </w:rPr>
      </w:pPr>
      <w:bookmarkStart w:id="185" w:name="_Toc486416456"/>
      <w:bookmarkStart w:id="186" w:name="_Toc487280457"/>
      <w:bookmarkStart w:id="187" w:name="_Toc487353963"/>
      <w:bookmarkStart w:id="188" w:name="_Toc61542213"/>
      <w:r w:rsidRPr="00E27D49">
        <w:rPr>
          <w:color w:val="000000"/>
        </w:rPr>
        <w:t>Article 34 : Attribution</w:t>
      </w:r>
      <w:bookmarkEnd w:id="185"/>
      <w:bookmarkEnd w:id="186"/>
      <w:bookmarkEnd w:id="187"/>
      <w:bookmarkEnd w:id="188"/>
    </w:p>
    <w:p w14:paraId="1CA5EF9B" w14:textId="77777777" w:rsidR="00EB441F" w:rsidRPr="00E27D49" w:rsidRDefault="00661F1D" w:rsidP="00661F1D">
      <w:pPr>
        <w:widowControl w:val="0"/>
        <w:tabs>
          <w:tab w:val="left" w:pos="1700"/>
          <w:tab w:val="left" w:pos="2100"/>
          <w:tab w:val="left" w:pos="2620"/>
          <w:tab w:val="left" w:pos="3640"/>
          <w:tab w:val="left" w:pos="4220"/>
        </w:tabs>
        <w:autoSpaceDE w:val="0"/>
        <w:jc w:val="both"/>
        <w:rPr>
          <w:rFonts w:ascii="Arial Narrow" w:hAnsi="Arial Narrow"/>
          <w:color w:val="000000"/>
        </w:rPr>
      </w:pPr>
      <w:r w:rsidRPr="00E27D49">
        <w:rPr>
          <w:rFonts w:ascii="Arial Narrow" w:hAnsi="Arial Narrow" w:cs="Arial"/>
          <w:color w:val="000000"/>
        </w:rPr>
        <w:t xml:space="preserve">34.1. </w:t>
      </w:r>
      <w:r w:rsidR="00BA7D57" w:rsidRPr="00E27D49">
        <w:rPr>
          <w:rFonts w:ascii="Arial Narrow" w:hAnsi="Arial Narrow" w:cs="Arial"/>
          <w:color w:val="000000"/>
          <w:spacing w:val="3"/>
        </w:rPr>
        <w:t>Le Maître d’Ouvrage</w:t>
      </w:r>
      <w:r w:rsidR="00BA7D57" w:rsidRPr="00E27D49">
        <w:rPr>
          <w:rFonts w:ascii="Arial Narrow" w:hAnsi="Arial Narrow" w:cs="Arial"/>
          <w:color w:val="000000"/>
        </w:rPr>
        <w:t xml:space="preserve"> </w:t>
      </w:r>
      <w:r w:rsidRPr="00E27D49">
        <w:rPr>
          <w:rFonts w:ascii="Arial Narrow" w:hAnsi="Arial Narrow" w:cs="Arial"/>
          <w:color w:val="000000"/>
        </w:rPr>
        <w:t>attribuera</w:t>
      </w:r>
      <w:r w:rsidRPr="00E27D49">
        <w:rPr>
          <w:rFonts w:ascii="Arial Narrow" w:hAnsi="Arial Narrow" w:cs="Arial"/>
          <w:color w:val="000000"/>
          <w:spacing w:val="22"/>
        </w:rPr>
        <w:t xml:space="preserve"> </w:t>
      </w:r>
      <w:r w:rsidRPr="00E27D49">
        <w:rPr>
          <w:rFonts w:ascii="Arial Narrow" w:hAnsi="Arial Narrow" w:cs="Arial"/>
          <w:color w:val="000000"/>
        </w:rPr>
        <w:t>le</w:t>
      </w:r>
      <w:r w:rsidRPr="00E27D49">
        <w:rPr>
          <w:rFonts w:ascii="Arial Narrow" w:hAnsi="Arial Narrow" w:cs="Arial"/>
          <w:color w:val="000000"/>
          <w:spacing w:val="22"/>
        </w:rPr>
        <w:t xml:space="preserve"> </w:t>
      </w:r>
      <w:r w:rsidRPr="00E27D49">
        <w:rPr>
          <w:rFonts w:ascii="Arial Narrow" w:hAnsi="Arial Narrow" w:cs="Arial"/>
          <w:color w:val="000000"/>
        </w:rPr>
        <w:t>Marché</w:t>
      </w:r>
      <w:r w:rsidRPr="00E27D49">
        <w:rPr>
          <w:rFonts w:ascii="Arial Narrow" w:hAnsi="Arial Narrow" w:cs="Arial"/>
          <w:color w:val="000000"/>
          <w:spacing w:val="22"/>
        </w:rPr>
        <w:t xml:space="preserve"> </w:t>
      </w:r>
      <w:r w:rsidRPr="00E27D49">
        <w:rPr>
          <w:rFonts w:ascii="Arial Narrow" w:hAnsi="Arial Narrow" w:cs="Arial"/>
          <w:color w:val="000000"/>
        </w:rPr>
        <w:t>au Soumissionnaire dont l’offre a été reconnue conforme</w:t>
      </w:r>
      <w:r w:rsidRPr="00E27D49">
        <w:rPr>
          <w:rFonts w:ascii="Arial Narrow" w:hAnsi="Arial Narrow" w:cs="Arial"/>
          <w:color w:val="000000"/>
          <w:spacing w:val="21"/>
        </w:rPr>
        <w:t xml:space="preserve"> </w:t>
      </w:r>
      <w:r w:rsidRPr="00E27D49">
        <w:rPr>
          <w:rFonts w:ascii="Arial Narrow" w:hAnsi="Arial Narrow" w:cs="Arial"/>
          <w:color w:val="000000"/>
        </w:rPr>
        <w:t>pour</w:t>
      </w:r>
      <w:r w:rsidRPr="00E27D49">
        <w:rPr>
          <w:rFonts w:ascii="Arial Narrow" w:hAnsi="Arial Narrow" w:cs="Arial"/>
          <w:color w:val="000000"/>
          <w:spacing w:val="21"/>
        </w:rPr>
        <w:t xml:space="preserve"> </w:t>
      </w:r>
      <w:r w:rsidRPr="00E27D49">
        <w:rPr>
          <w:rFonts w:ascii="Arial Narrow" w:hAnsi="Arial Narrow" w:cs="Arial"/>
          <w:color w:val="000000"/>
        </w:rPr>
        <w:t>l’essentiel</w:t>
      </w:r>
      <w:r w:rsidRPr="00E27D49">
        <w:rPr>
          <w:rFonts w:ascii="Arial Narrow" w:hAnsi="Arial Narrow" w:cs="Arial"/>
          <w:color w:val="000000"/>
          <w:spacing w:val="21"/>
        </w:rPr>
        <w:t xml:space="preserve"> </w:t>
      </w:r>
      <w:r w:rsidRPr="00E27D49">
        <w:rPr>
          <w:rFonts w:ascii="Arial Narrow" w:hAnsi="Arial Narrow" w:cs="Arial"/>
          <w:color w:val="000000"/>
        </w:rPr>
        <w:t>au</w:t>
      </w:r>
      <w:r w:rsidRPr="00E27D49">
        <w:rPr>
          <w:rFonts w:ascii="Arial Narrow" w:hAnsi="Arial Narrow" w:cs="Arial"/>
          <w:color w:val="000000"/>
          <w:spacing w:val="21"/>
        </w:rPr>
        <w:t xml:space="preserve"> </w:t>
      </w:r>
      <w:r w:rsidRPr="00E27D49">
        <w:rPr>
          <w:rFonts w:ascii="Arial Narrow" w:hAnsi="Arial Narrow" w:cs="Arial"/>
          <w:color w:val="000000"/>
        </w:rPr>
        <w:t>Dossier</w:t>
      </w:r>
      <w:r w:rsidRPr="00E27D49">
        <w:rPr>
          <w:rFonts w:ascii="Arial Narrow" w:hAnsi="Arial Narrow" w:cs="Arial"/>
          <w:color w:val="000000"/>
          <w:spacing w:val="21"/>
        </w:rPr>
        <w:t xml:space="preserve"> </w:t>
      </w:r>
      <w:r w:rsidRPr="00E27D49">
        <w:rPr>
          <w:rFonts w:ascii="Arial Narrow" w:hAnsi="Arial Narrow" w:cs="Arial"/>
          <w:color w:val="000000"/>
        </w:rPr>
        <w:t xml:space="preserve">d’Appel </w:t>
      </w:r>
      <w:r w:rsidRPr="00E27D49">
        <w:rPr>
          <w:rFonts w:ascii="Arial Narrow" w:hAnsi="Arial Narrow" w:cs="Arial"/>
          <w:color w:val="000000"/>
          <w:spacing w:val="5"/>
        </w:rPr>
        <w:t>d’offre</w:t>
      </w:r>
      <w:r w:rsidRPr="00E27D49">
        <w:rPr>
          <w:rFonts w:ascii="Arial Narrow" w:hAnsi="Arial Narrow" w:cs="Arial"/>
          <w:color w:val="000000"/>
        </w:rPr>
        <w:t>s</w:t>
      </w:r>
      <w:r w:rsidRPr="00E27D49">
        <w:rPr>
          <w:rFonts w:ascii="Arial Narrow" w:hAnsi="Arial Narrow" w:cs="Arial"/>
          <w:b/>
          <w:i/>
          <w:color w:val="000000"/>
        </w:rPr>
        <w:t xml:space="preserve"> </w:t>
      </w:r>
      <w:r w:rsidRPr="00E27D49">
        <w:rPr>
          <w:rFonts w:ascii="Arial Narrow" w:hAnsi="Arial Narrow" w:cs="Arial"/>
          <w:color w:val="000000"/>
          <w:spacing w:val="5"/>
        </w:rPr>
        <w:t>e</w:t>
      </w:r>
      <w:r w:rsidRPr="00E27D49">
        <w:rPr>
          <w:rFonts w:ascii="Arial Narrow" w:hAnsi="Arial Narrow" w:cs="Arial"/>
          <w:color w:val="000000"/>
        </w:rPr>
        <w:t>t</w:t>
      </w:r>
      <w:r w:rsidRPr="00E27D49">
        <w:rPr>
          <w:rFonts w:ascii="Arial Narrow" w:hAnsi="Arial Narrow" w:cs="Arial"/>
          <w:b/>
          <w:i/>
          <w:color w:val="000000"/>
        </w:rPr>
        <w:t xml:space="preserve"> </w:t>
      </w:r>
      <w:r w:rsidRPr="00E27D49">
        <w:rPr>
          <w:rFonts w:ascii="Arial Narrow" w:hAnsi="Arial Narrow" w:cs="Arial"/>
          <w:color w:val="000000"/>
          <w:spacing w:val="5"/>
        </w:rPr>
        <w:t>qu</w:t>
      </w:r>
      <w:r w:rsidRPr="00E27D49">
        <w:rPr>
          <w:rFonts w:ascii="Arial Narrow" w:hAnsi="Arial Narrow" w:cs="Arial"/>
          <w:color w:val="000000"/>
        </w:rPr>
        <w:t>i</w:t>
      </w:r>
      <w:r w:rsidRPr="00E27D49">
        <w:rPr>
          <w:rFonts w:ascii="Arial Narrow" w:hAnsi="Arial Narrow" w:cs="Arial"/>
          <w:b/>
          <w:i/>
          <w:color w:val="000000"/>
        </w:rPr>
        <w:t xml:space="preserve"> </w:t>
      </w:r>
      <w:r w:rsidRPr="00E27D49">
        <w:rPr>
          <w:rFonts w:ascii="Arial Narrow" w:hAnsi="Arial Narrow" w:cs="Arial"/>
          <w:color w:val="000000"/>
          <w:spacing w:val="5"/>
        </w:rPr>
        <w:t>dispos</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spacing w:val="5"/>
        </w:rPr>
        <w:t>de</w:t>
      </w:r>
      <w:r w:rsidRPr="00E27D49">
        <w:rPr>
          <w:rFonts w:ascii="Arial Narrow" w:hAnsi="Arial Narrow" w:cs="Arial"/>
          <w:color w:val="000000"/>
        </w:rPr>
        <w:t>s</w:t>
      </w:r>
      <w:r w:rsidRPr="00E27D49">
        <w:rPr>
          <w:rFonts w:ascii="Arial Narrow" w:hAnsi="Arial Narrow" w:cs="Arial"/>
          <w:b/>
          <w:i/>
          <w:color w:val="000000"/>
        </w:rPr>
        <w:t xml:space="preserve"> </w:t>
      </w:r>
      <w:r w:rsidRPr="00E27D49">
        <w:rPr>
          <w:rFonts w:ascii="Arial Narrow" w:hAnsi="Arial Narrow" w:cs="Arial"/>
          <w:color w:val="000000"/>
          <w:spacing w:val="5"/>
        </w:rPr>
        <w:t xml:space="preserve">capacités </w:t>
      </w:r>
      <w:r w:rsidRPr="00E27D49">
        <w:rPr>
          <w:rFonts w:ascii="Arial Narrow" w:hAnsi="Arial Narrow" w:cs="Arial"/>
          <w:color w:val="000000"/>
        </w:rPr>
        <w:t>techniques</w:t>
      </w:r>
      <w:r w:rsidRPr="00E27D49">
        <w:rPr>
          <w:rFonts w:ascii="Arial Narrow" w:hAnsi="Arial Narrow" w:cs="Arial"/>
          <w:color w:val="000000"/>
          <w:spacing w:val="29"/>
        </w:rPr>
        <w:t xml:space="preserve"> </w:t>
      </w:r>
      <w:r w:rsidRPr="00E27D49">
        <w:rPr>
          <w:rFonts w:ascii="Arial Narrow" w:hAnsi="Arial Narrow" w:cs="Arial"/>
          <w:color w:val="000000"/>
        </w:rPr>
        <w:t>et</w:t>
      </w:r>
      <w:r w:rsidRPr="00E27D49">
        <w:rPr>
          <w:rFonts w:ascii="Arial Narrow" w:hAnsi="Arial Narrow" w:cs="Arial"/>
          <w:color w:val="000000"/>
          <w:spacing w:val="29"/>
        </w:rPr>
        <w:t xml:space="preserve"> </w:t>
      </w:r>
      <w:r w:rsidRPr="00E27D49">
        <w:rPr>
          <w:rFonts w:ascii="Arial Narrow" w:hAnsi="Arial Narrow" w:cs="Arial"/>
          <w:color w:val="000000"/>
        </w:rPr>
        <w:t>financières</w:t>
      </w:r>
      <w:r w:rsidRPr="00E27D49">
        <w:rPr>
          <w:rFonts w:ascii="Arial Narrow" w:hAnsi="Arial Narrow" w:cs="Arial"/>
          <w:color w:val="000000"/>
          <w:spacing w:val="29"/>
        </w:rPr>
        <w:t xml:space="preserve"> </w:t>
      </w:r>
      <w:r w:rsidRPr="00E27D49">
        <w:rPr>
          <w:rFonts w:ascii="Arial Narrow" w:hAnsi="Arial Narrow" w:cs="Arial"/>
          <w:color w:val="000000"/>
        </w:rPr>
        <w:t>requises</w:t>
      </w:r>
      <w:r w:rsidRPr="00E27D49">
        <w:rPr>
          <w:rFonts w:ascii="Arial Narrow" w:hAnsi="Arial Narrow" w:cs="Arial"/>
          <w:color w:val="000000"/>
          <w:spacing w:val="29"/>
        </w:rPr>
        <w:t xml:space="preserve"> </w:t>
      </w:r>
      <w:r w:rsidRPr="00E27D49">
        <w:rPr>
          <w:rFonts w:ascii="Arial Narrow" w:hAnsi="Arial Narrow" w:cs="Arial"/>
          <w:color w:val="000000"/>
        </w:rPr>
        <w:t>pour</w:t>
      </w:r>
      <w:r w:rsidRPr="00E27D49">
        <w:rPr>
          <w:rFonts w:ascii="Arial Narrow" w:hAnsi="Arial Narrow" w:cs="Arial"/>
          <w:color w:val="000000"/>
          <w:spacing w:val="29"/>
        </w:rPr>
        <w:t xml:space="preserve"> </w:t>
      </w:r>
      <w:r w:rsidRPr="00E27D49">
        <w:rPr>
          <w:rFonts w:ascii="Arial Narrow" w:hAnsi="Arial Narrow" w:cs="Arial"/>
          <w:color w:val="000000"/>
        </w:rPr>
        <w:t>exécuter</w:t>
      </w:r>
      <w:r w:rsidRPr="00E27D49">
        <w:rPr>
          <w:rFonts w:ascii="Arial Narrow" w:hAnsi="Arial Narrow" w:cs="Arial"/>
          <w:color w:val="000000"/>
          <w:spacing w:val="3"/>
        </w:rPr>
        <w:t xml:space="preserve"> </w:t>
      </w:r>
      <w:r w:rsidRPr="00E27D49">
        <w:rPr>
          <w:rFonts w:ascii="Arial Narrow" w:hAnsi="Arial Narrow" w:cs="Arial"/>
          <w:color w:val="000000"/>
        </w:rPr>
        <w:t>le</w:t>
      </w:r>
      <w:r w:rsidRPr="00E27D49">
        <w:rPr>
          <w:rFonts w:ascii="Arial Narrow" w:hAnsi="Arial Narrow" w:cs="Arial"/>
          <w:color w:val="000000"/>
          <w:spacing w:val="3"/>
        </w:rPr>
        <w:t xml:space="preserve"> </w:t>
      </w:r>
      <w:r w:rsidRPr="00E27D49">
        <w:rPr>
          <w:rFonts w:ascii="Arial Narrow" w:hAnsi="Arial Narrow" w:cs="Arial"/>
          <w:color w:val="000000"/>
        </w:rPr>
        <w:t>Marché</w:t>
      </w:r>
      <w:r w:rsidRPr="00E27D49">
        <w:rPr>
          <w:rFonts w:ascii="Arial Narrow" w:hAnsi="Arial Narrow" w:cs="Arial"/>
          <w:color w:val="000000"/>
          <w:spacing w:val="3"/>
        </w:rPr>
        <w:t xml:space="preserve"> </w:t>
      </w:r>
      <w:r w:rsidRPr="00E27D49">
        <w:rPr>
          <w:rFonts w:ascii="Arial Narrow" w:hAnsi="Arial Narrow" w:cs="Arial"/>
          <w:color w:val="000000"/>
        </w:rPr>
        <w:t>de</w:t>
      </w:r>
      <w:r w:rsidRPr="00E27D49">
        <w:rPr>
          <w:rFonts w:ascii="Arial Narrow" w:hAnsi="Arial Narrow" w:cs="Arial"/>
          <w:color w:val="000000"/>
          <w:spacing w:val="3"/>
        </w:rPr>
        <w:t xml:space="preserve"> </w:t>
      </w:r>
      <w:r w:rsidRPr="00E27D49">
        <w:rPr>
          <w:rFonts w:ascii="Arial Narrow" w:hAnsi="Arial Narrow" w:cs="Arial"/>
          <w:color w:val="000000"/>
        </w:rPr>
        <w:t>façon</w:t>
      </w:r>
      <w:r w:rsidRPr="00E27D49">
        <w:rPr>
          <w:rFonts w:ascii="Arial Narrow" w:hAnsi="Arial Narrow" w:cs="Arial"/>
          <w:color w:val="000000"/>
          <w:spacing w:val="3"/>
        </w:rPr>
        <w:t xml:space="preserve"> </w:t>
      </w:r>
      <w:r w:rsidRPr="00E27D49">
        <w:rPr>
          <w:rFonts w:ascii="Arial Narrow" w:hAnsi="Arial Narrow" w:cs="Arial"/>
          <w:color w:val="000000"/>
        </w:rPr>
        <w:t>satisfaisante</w:t>
      </w:r>
      <w:r w:rsidRPr="00E27D49">
        <w:rPr>
          <w:rFonts w:ascii="Arial Narrow" w:hAnsi="Arial Narrow" w:cs="Arial"/>
          <w:color w:val="000000"/>
          <w:spacing w:val="3"/>
        </w:rPr>
        <w:t xml:space="preserve"> </w:t>
      </w:r>
      <w:r w:rsidRPr="00E27D49">
        <w:rPr>
          <w:rFonts w:ascii="Arial Narrow" w:hAnsi="Arial Narrow" w:cs="Arial"/>
          <w:color w:val="000000"/>
        </w:rPr>
        <w:t>et</w:t>
      </w:r>
      <w:r w:rsidRPr="00E27D49">
        <w:rPr>
          <w:rFonts w:ascii="Arial Narrow" w:hAnsi="Arial Narrow" w:cs="Arial"/>
          <w:color w:val="000000"/>
          <w:spacing w:val="3"/>
        </w:rPr>
        <w:t xml:space="preserve"> </w:t>
      </w:r>
      <w:r w:rsidRPr="00E27D49">
        <w:rPr>
          <w:rFonts w:ascii="Arial Narrow" w:hAnsi="Arial Narrow" w:cs="Arial"/>
          <w:color w:val="000000"/>
        </w:rPr>
        <w:t xml:space="preserve">dont </w:t>
      </w:r>
      <w:r w:rsidRPr="00E27D49">
        <w:rPr>
          <w:rFonts w:ascii="Arial Narrow" w:hAnsi="Arial Narrow" w:cs="Arial"/>
          <w:color w:val="000000"/>
          <w:spacing w:val="1"/>
        </w:rPr>
        <w:t>l’offr</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rPr>
        <w:t>a</w:t>
      </w:r>
      <w:r w:rsidR="00EB441F" w:rsidRPr="00E27D49">
        <w:rPr>
          <w:rFonts w:ascii="Arial Narrow" w:hAnsi="Arial Narrow" w:cs="Arial"/>
          <w:color w:val="000000"/>
        </w:rPr>
        <w:t xml:space="preserve"> </w:t>
      </w:r>
      <w:r w:rsidRPr="00E27D49">
        <w:rPr>
          <w:rFonts w:ascii="Arial Narrow" w:hAnsi="Arial Narrow" w:cs="Arial"/>
          <w:color w:val="000000"/>
          <w:spacing w:val="1"/>
        </w:rPr>
        <w:t>ét</w:t>
      </w:r>
      <w:r w:rsidRPr="00E27D49">
        <w:rPr>
          <w:rFonts w:ascii="Arial Narrow" w:hAnsi="Arial Narrow" w:cs="Arial"/>
          <w:color w:val="000000"/>
        </w:rPr>
        <w:t>é</w:t>
      </w:r>
      <w:r w:rsidR="00EB441F" w:rsidRPr="00E27D49">
        <w:rPr>
          <w:rFonts w:ascii="Arial Narrow" w:hAnsi="Arial Narrow" w:cs="Arial"/>
          <w:color w:val="000000"/>
        </w:rPr>
        <w:t xml:space="preserve"> </w:t>
      </w:r>
      <w:r w:rsidRPr="00E27D49">
        <w:rPr>
          <w:rFonts w:ascii="Arial Narrow" w:hAnsi="Arial Narrow" w:cs="Arial"/>
          <w:color w:val="000000"/>
          <w:spacing w:val="1"/>
        </w:rPr>
        <w:t>évalué</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1"/>
        </w:rPr>
        <w:t>l</w:t>
      </w:r>
      <w:r w:rsidRPr="00E27D49">
        <w:rPr>
          <w:rFonts w:ascii="Arial Narrow" w:hAnsi="Arial Narrow" w:cs="Arial"/>
          <w:color w:val="000000"/>
        </w:rPr>
        <w:t>a</w:t>
      </w:r>
      <w:r w:rsidR="00EB441F" w:rsidRPr="00E27D49">
        <w:rPr>
          <w:rFonts w:ascii="Arial Narrow" w:hAnsi="Arial Narrow" w:cs="Arial"/>
          <w:color w:val="000000"/>
        </w:rPr>
        <w:t xml:space="preserve"> </w:t>
      </w:r>
      <w:r w:rsidRPr="00E27D49">
        <w:rPr>
          <w:rFonts w:ascii="Arial Narrow" w:hAnsi="Arial Narrow" w:cs="Arial"/>
          <w:color w:val="000000"/>
          <w:spacing w:val="1"/>
        </w:rPr>
        <w:t>moins-</w:t>
      </w:r>
      <w:proofErr w:type="spellStart"/>
      <w:r w:rsidRPr="00E27D49">
        <w:rPr>
          <w:rFonts w:ascii="Arial Narrow" w:hAnsi="Arial Narrow" w:cs="Arial"/>
          <w:color w:val="000000"/>
          <w:spacing w:val="1"/>
        </w:rPr>
        <w:t>disant</w:t>
      </w:r>
      <w:r w:rsidRPr="00E27D49">
        <w:rPr>
          <w:rFonts w:ascii="Arial Narrow" w:hAnsi="Arial Narrow" w:cs="Arial"/>
          <w:color w:val="000000"/>
        </w:rPr>
        <w:t>e</w:t>
      </w:r>
      <w:proofErr w:type="spellEnd"/>
      <w:r w:rsidR="00EB441F" w:rsidRPr="00E27D49">
        <w:rPr>
          <w:rFonts w:ascii="Arial Narrow" w:hAnsi="Arial Narrow" w:cs="Arial"/>
          <w:color w:val="000000"/>
        </w:rPr>
        <w:t xml:space="preserve"> </w:t>
      </w:r>
      <w:r w:rsidRPr="00E27D49">
        <w:rPr>
          <w:rFonts w:ascii="Arial Narrow" w:hAnsi="Arial Narrow" w:cs="Arial"/>
          <w:color w:val="000000"/>
          <w:spacing w:val="1"/>
        </w:rPr>
        <w:t xml:space="preserve">en </w:t>
      </w:r>
      <w:r w:rsidRPr="00E27D49">
        <w:rPr>
          <w:rFonts w:ascii="Arial Narrow" w:hAnsi="Arial Narrow" w:cs="Arial"/>
          <w:color w:val="000000"/>
        </w:rPr>
        <w:t>incluant</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cas</w:t>
      </w:r>
      <w:r w:rsidRPr="00E27D49">
        <w:rPr>
          <w:rFonts w:ascii="Arial Narrow" w:hAnsi="Arial Narrow" w:cs="Arial"/>
          <w:color w:val="000000"/>
          <w:spacing w:val="6"/>
        </w:rPr>
        <w:t xml:space="preserve"> </w:t>
      </w:r>
      <w:r w:rsidRPr="00E27D49">
        <w:rPr>
          <w:rFonts w:ascii="Arial Narrow" w:hAnsi="Arial Narrow" w:cs="Arial"/>
          <w:color w:val="000000"/>
        </w:rPr>
        <w:t>échéant</w:t>
      </w:r>
      <w:r w:rsidRPr="00E27D49">
        <w:rPr>
          <w:rFonts w:ascii="Arial Narrow" w:hAnsi="Arial Narrow" w:cs="Arial"/>
          <w:color w:val="000000"/>
          <w:spacing w:val="6"/>
        </w:rPr>
        <w:t xml:space="preserve"> </w:t>
      </w:r>
      <w:r w:rsidR="00025C28" w:rsidRPr="00E27D49">
        <w:rPr>
          <w:rFonts w:ascii="Arial Narrow" w:hAnsi="Arial Narrow" w:cs="Arial"/>
          <w:color w:val="000000"/>
        </w:rPr>
        <w:t>les</w:t>
      </w:r>
      <w:r w:rsidR="00025C28" w:rsidRPr="00E27D49">
        <w:rPr>
          <w:rFonts w:ascii="Arial Narrow" w:hAnsi="Arial Narrow" w:cs="Arial"/>
          <w:color w:val="000000"/>
          <w:spacing w:val="6"/>
        </w:rPr>
        <w:t xml:space="preserve"> </w:t>
      </w:r>
      <w:r w:rsidR="00025C28" w:rsidRPr="00E27D49">
        <w:rPr>
          <w:rFonts w:ascii="Arial Narrow" w:hAnsi="Arial Narrow" w:cs="Arial"/>
          <w:color w:val="000000"/>
        </w:rPr>
        <w:t>remises</w:t>
      </w:r>
      <w:r w:rsidR="00025C28" w:rsidRPr="00E27D49">
        <w:rPr>
          <w:rFonts w:ascii="Arial Narrow" w:hAnsi="Arial Narrow" w:cs="Arial"/>
          <w:color w:val="000000"/>
          <w:spacing w:val="6"/>
        </w:rPr>
        <w:t xml:space="preserve"> </w:t>
      </w:r>
      <w:r w:rsidR="00025C28" w:rsidRPr="00E27D49">
        <w:rPr>
          <w:rFonts w:ascii="Arial Narrow" w:hAnsi="Arial Narrow" w:cs="Arial"/>
          <w:color w:val="000000"/>
        </w:rPr>
        <w:t>proposées</w:t>
      </w:r>
      <w:r w:rsidRPr="00E27D49">
        <w:rPr>
          <w:rFonts w:ascii="Arial Narrow" w:hAnsi="Arial Narrow" w:cs="Arial"/>
          <w:color w:val="000000"/>
        </w:rPr>
        <w:t>.</w:t>
      </w:r>
    </w:p>
    <w:p w14:paraId="24E5CECC"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spacing w:val="1"/>
        </w:rPr>
        <w:t>34.2</w:t>
      </w:r>
      <w:r w:rsidRPr="00E27D49">
        <w:rPr>
          <w:rFonts w:ascii="Arial Narrow" w:hAnsi="Arial Narrow" w:cs="Arial"/>
          <w:color w:val="000000"/>
        </w:rPr>
        <w:t xml:space="preserve">. </w:t>
      </w:r>
      <w:r w:rsidRPr="00E27D49">
        <w:rPr>
          <w:rFonts w:ascii="Arial Narrow" w:hAnsi="Arial Narrow" w:cs="Arial"/>
          <w:color w:val="000000"/>
          <w:spacing w:val="1"/>
        </w:rPr>
        <w:t>Si</w:t>
      </w:r>
      <w:r w:rsidRPr="00E27D49">
        <w:rPr>
          <w:rFonts w:ascii="Arial Narrow" w:hAnsi="Arial Narrow" w:cs="Arial"/>
          <w:color w:val="000000"/>
        </w:rPr>
        <w:t>,</w:t>
      </w:r>
      <w:r w:rsidR="00EB441F" w:rsidRPr="00E27D49">
        <w:rPr>
          <w:rFonts w:ascii="Arial Narrow" w:hAnsi="Arial Narrow" w:cs="Arial"/>
          <w:color w:val="000000"/>
        </w:rPr>
        <w:t xml:space="preserve"> </w:t>
      </w:r>
      <w:r w:rsidRPr="00E27D49">
        <w:rPr>
          <w:rFonts w:ascii="Arial Narrow" w:hAnsi="Arial Narrow" w:cs="Arial"/>
          <w:color w:val="000000"/>
          <w:spacing w:val="1"/>
        </w:rPr>
        <w:t>selo</w:t>
      </w:r>
      <w:r w:rsidRPr="00E27D49">
        <w:rPr>
          <w:rFonts w:ascii="Arial Narrow" w:hAnsi="Arial Narrow" w:cs="Arial"/>
          <w:color w:val="000000"/>
        </w:rPr>
        <w:t>n</w:t>
      </w:r>
      <w:r w:rsidR="00EB441F" w:rsidRPr="00E27D49">
        <w:rPr>
          <w:rFonts w:ascii="Arial Narrow" w:hAnsi="Arial Narrow" w:cs="Arial"/>
          <w:color w:val="000000"/>
        </w:rPr>
        <w:t xml:space="preserve"> </w:t>
      </w:r>
      <w:r w:rsidRPr="00E27D49">
        <w:rPr>
          <w:rFonts w:ascii="Arial Narrow" w:hAnsi="Arial Narrow" w:cs="Arial"/>
          <w:color w:val="000000"/>
          <w:spacing w:val="1"/>
        </w:rPr>
        <w:t>l’Articl</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1"/>
        </w:rPr>
        <w:t>13.</w:t>
      </w:r>
      <w:r w:rsidRPr="00E27D49">
        <w:rPr>
          <w:rFonts w:ascii="Arial Narrow" w:hAnsi="Arial Narrow" w:cs="Arial"/>
          <w:color w:val="000000"/>
        </w:rPr>
        <w:t>2</w:t>
      </w:r>
      <w:r w:rsidR="00EB441F" w:rsidRPr="00E27D49">
        <w:rPr>
          <w:rFonts w:ascii="Arial Narrow" w:hAnsi="Arial Narrow" w:cs="Arial"/>
          <w:color w:val="000000"/>
        </w:rPr>
        <w:t xml:space="preserve"> </w:t>
      </w:r>
      <w:r w:rsidRPr="00E27D49">
        <w:rPr>
          <w:rFonts w:ascii="Arial Narrow" w:hAnsi="Arial Narrow" w:cs="Arial"/>
          <w:color w:val="000000"/>
          <w:spacing w:val="1"/>
        </w:rPr>
        <w:t>d</w:t>
      </w:r>
      <w:r w:rsidRPr="00E27D49">
        <w:rPr>
          <w:rFonts w:ascii="Arial Narrow" w:hAnsi="Arial Narrow" w:cs="Arial"/>
          <w:color w:val="000000"/>
        </w:rPr>
        <w:t>u</w:t>
      </w:r>
      <w:r w:rsidR="00EB441F" w:rsidRPr="00E27D49">
        <w:rPr>
          <w:rFonts w:ascii="Arial Narrow" w:hAnsi="Arial Narrow" w:cs="Arial"/>
          <w:color w:val="000000"/>
        </w:rPr>
        <w:t xml:space="preserve"> </w:t>
      </w:r>
      <w:r w:rsidRPr="00E27D49">
        <w:rPr>
          <w:rFonts w:ascii="Arial Narrow" w:hAnsi="Arial Narrow" w:cs="Arial"/>
          <w:color w:val="000000"/>
          <w:spacing w:val="1"/>
        </w:rPr>
        <w:t>RGAO</w:t>
      </w:r>
      <w:r w:rsidRPr="00E27D49">
        <w:rPr>
          <w:rFonts w:ascii="Arial Narrow" w:hAnsi="Arial Narrow" w:cs="Arial"/>
          <w:color w:val="000000"/>
        </w:rPr>
        <w:t>,</w:t>
      </w:r>
      <w:r w:rsidR="00EB441F" w:rsidRPr="00E27D49">
        <w:rPr>
          <w:rFonts w:ascii="Arial Narrow" w:hAnsi="Arial Narrow" w:cs="Arial"/>
          <w:color w:val="000000"/>
        </w:rPr>
        <w:t xml:space="preserve"> </w:t>
      </w:r>
      <w:r w:rsidRPr="00E27D49">
        <w:rPr>
          <w:rFonts w:ascii="Arial Narrow" w:hAnsi="Arial Narrow" w:cs="Arial"/>
          <w:color w:val="000000"/>
          <w:spacing w:val="1"/>
        </w:rPr>
        <w:t>l’appel d’offre</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1"/>
        </w:rPr>
        <w:t>port</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1"/>
        </w:rPr>
        <w:t>su</w:t>
      </w:r>
      <w:r w:rsidRPr="00E27D49">
        <w:rPr>
          <w:rFonts w:ascii="Arial Narrow" w:hAnsi="Arial Narrow" w:cs="Arial"/>
          <w:color w:val="000000"/>
        </w:rPr>
        <w:t>r</w:t>
      </w:r>
      <w:r w:rsidR="00EB441F" w:rsidRPr="00E27D49">
        <w:rPr>
          <w:rFonts w:ascii="Arial Narrow" w:hAnsi="Arial Narrow" w:cs="Arial"/>
          <w:color w:val="000000"/>
        </w:rPr>
        <w:t xml:space="preserve"> </w:t>
      </w:r>
      <w:r w:rsidRPr="00E27D49">
        <w:rPr>
          <w:rFonts w:ascii="Arial Narrow" w:hAnsi="Arial Narrow" w:cs="Arial"/>
          <w:color w:val="000000"/>
          <w:spacing w:val="1"/>
        </w:rPr>
        <w:t>plusieur</w:t>
      </w:r>
      <w:r w:rsidRPr="00E27D49">
        <w:rPr>
          <w:rFonts w:ascii="Arial Narrow" w:hAnsi="Arial Narrow" w:cs="Arial"/>
          <w:color w:val="000000"/>
        </w:rPr>
        <w:t>s</w:t>
      </w:r>
      <w:r w:rsidR="00EB441F" w:rsidRPr="00E27D49">
        <w:rPr>
          <w:rFonts w:ascii="Arial Narrow" w:hAnsi="Arial Narrow" w:cs="Arial"/>
          <w:color w:val="000000"/>
        </w:rPr>
        <w:t xml:space="preserve"> </w:t>
      </w:r>
      <w:r w:rsidRPr="00E27D49">
        <w:rPr>
          <w:rFonts w:ascii="Arial Narrow" w:hAnsi="Arial Narrow" w:cs="Arial"/>
          <w:color w:val="000000"/>
          <w:spacing w:val="1"/>
        </w:rPr>
        <w:t>lots</w:t>
      </w:r>
      <w:r w:rsidRPr="00E27D49">
        <w:rPr>
          <w:rFonts w:ascii="Arial Narrow" w:hAnsi="Arial Narrow" w:cs="Arial"/>
          <w:color w:val="000000"/>
        </w:rPr>
        <w:t>,</w:t>
      </w:r>
      <w:r w:rsidR="00EB441F" w:rsidRPr="00E27D49">
        <w:rPr>
          <w:rFonts w:ascii="Arial Narrow" w:hAnsi="Arial Narrow" w:cs="Arial"/>
          <w:color w:val="000000"/>
        </w:rPr>
        <w:t xml:space="preserve"> </w:t>
      </w:r>
      <w:r w:rsidRPr="00E27D49">
        <w:rPr>
          <w:rFonts w:ascii="Arial Narrow" w:hAnsi="Arial Narrow" w:cs="Arial"/>
          <w:color w:val="000000"/>
          <w:spacing w:val="1"/>
        </w:rPr>
        <w:t>l’offr</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1"/>
        </w:rPr>
        <w:t xml:space="preserve">la </w:t>
      </w:r>
      <w:r w:rsidRPr="00E27D49">
        <w:rPr>
          <w:rFonts w:ascii="Arial Narrow" w:hAnsi="Arial Narrow" w:cs="Arial"/>
          <w:color w:val="000000"/>
        </w:rPr>
        <w:t>moins-</w:t>
      </w:r>
      <w:proofErr w:type="spellStart"/>
      <w:r w:rsidRPr="00E27D49">
        <w:rPr>
          <w:rFonts w:ascii="Arial Narrow" w:hAnsi="Arial Narrow" w:cs="Arial"/>
          <w:color w:val="000000"/>
        </w:rPr>
        <w:t>disante</w:t>
      </w:r>
      <w:proofErr w:type="spellEnd"/>
      <w:r w:rsidRPr="00E27D49">
        <w:rPr>
          <w:rFonts w:ascii="Arial Narrow" w:hAnsi="Arial Narrow" w:cs="Arial"/>
          <w:color w:val="000000"/>
        </w:rPr>
        <w:t xml:space="preserve"> sera déterminée en évaluant ce marché en liaison avec les autres lots à </w:t>
      </w:r>
      <w:r w:rsidRPr="00E27D49">
        <w:rPr>
          <w:rFonts w:ascii="Arial Narrow" w:hAnsi="Arial Narrow" w:cs="Arial"/>
          <w:color w:val="000000"/>
          <w:spacing w:val="5"/>
        </w:rPr>
        <w:t>attribue</w:t>
      </w:r>
      <w:r w:rsidRPr="00E27D49">
        <w:rPr>
          <w:rFonts w:ascii="Arial Narrow" w:hAnsi="Arial Narrow" w:cs="Arial"/>
          <w:color w:val="000000"/>
        </w:rPr>
        <w:t xml:space="preserve">r </w:t>
      </w:r>
      <w:r w:rsidRPr="00E27D49">
        <w:rPr>
          <w:rFonts w:ascii="Arial Narrow" w:hAnsi="Arial Narrow" w:cs="Arial"/>
          <w:color w:val="000000"/>
          <w:spacing w:val="5"/>
        </w:rPr>
        <w:t>concurremment</w:t>
      </w:r>
      <w:r w:rsidRPr="00E27D49">
        <w:rPr>
          <w:rFonts w:ascii="Arial Narrow" w:hAnsi="Arial Narrow" w:cs="Arial"/>
          <w:color w:val="000000"/>
        </w:rPr>
        <w:t xml:space="preserve">, </w:t>
      </w:r>
      <w:r w:rsidRPr="00E27D49">
        <w:rPr>
          <w:rFonts w:ascii="Arial Narrow" w:hAnsi="Arial Narrow" w:cs="Arial"/>
          <w:color w:val="000000"/>
          <w:spacing w:val="5"/>
        </w:rPr>
        <w:t>e</w:t>
      </w:r>
      <w:r w:rsidRPr="00E27D49">
        <w:rPr>
          <w:rFonts w:ascii="Arial Narrow" w:hAnsi="Arial Narrow" w:cs="Arial"/>
          <w:color w:val="000000"/>
        </w:rPr>
        <w:t xml:space="preserve">n </w:t>
      </w:r>
      <w:r w:rsidRPr="00E27D49">
        <w:rPr>
          <w:rFonts w:ascii="Arial Narrow" w:hAnsi="Arial Narrow" w:cs="Arial"/>
          <w:color w:val="000000"/>
          <w:spacing w:val="5"/>
        </w:rPr>
        <w:t>prenan</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5"/>
        </w:rPr>
        <w:t xml:space="preserve">en </w:t>
      </w:r>
      <w:r w:rsidRPr="00E27D49">
        <w:rPr>
          <w:rFonts w:ascii="Arial Narrow" w:hAnsi="Arial Narrow" w:cs="Arial"/>
          <w:color w:val="000000"/>
        </w:rPr>
        <w:t>compte</w:t>
      </w:r>
      <w:r w:rsidRPr="00E27D49">
        <w:rPr>
          <w:rFonts w:ascii="Arial Narrow" w:hAnsi="Arial Narrow" w:cs="Arial"/>
          <w:color w:val="000000"/>
          <w:spacing w:val="18"/>
        </w:rPr>
        <w:t xml:space="preserve"> </w:t>
      </w:r>
      <w:r w:rsidRPr="00E27D49">
        <w:rPr>
          <w:rFonts w:ascii="Arial Narrow" w:hAnsi="Arial Narrow" w:cs="Arial"/>
          <w:color w:val="000000"/>
        </w:rPr>
        <w:t>les</w:t>
      </w:r>
      <w:r w:rsidRPr="00E27D49">
        <w:rPr>
          <w:rFonts w:ascii="Arial Narrow" w:hAnsi="Arial Narrow" w:cs="Arial"/>
          <w:color w:val="000000"/>
          <w:spacing w:val="18"/>
        </w:rPr>
        <w:t xml:space="preserve"> </w:t>
      </w:r>
      <w:r w:rsidRPr="00E27D49">
        <w:rPr>
          <w:rFonts w:ascii="Arial Narrow" w:hAnsi="Arial Narrow" w:cs="Arial"/>
          <w:color w:val="000000"/>
        </w:rPr>
        <w:t>remises</w:t>
      </w:r>
      <w:r w:rsidRPr="00E27D49">
        <w:rPr>
          <w:rFonts w:ascii="Arial Narrow" w:hAnsi="Arial Narrow" w:cs="Arial"/>
          <w:color w:val="000000"/>
          <w:spacing w:val="6"/>
        </w:rPr>
        <w:t xml:space="preserve"> </w:t>
      </w:r>
      <w:r w:rsidRPr="00E27D49">
        <w:rPr>
          <w:rFonts w:ascii="Arial Narrow" w:hAnsi="Arial Narrow" w:cs="Arial"/>
          <w:color w:val="000000"/>
        </w:rPr>
        <w:t>offertes</w:t>
      </w:r>
      <w:r w:rsidRPr="00E27D49">
        <w:rPr>
          <w:rFonts w:ascii="Arial Narrow" w:hAnsi="Arial Narrow" w:cs="Arial"/>
          <w:color w:val="000000"/>
          <w:spacing w:val="18"/>
        </w:rPr>
        <w:t xml:space="preserve"> </w:t>
      </w:r>
      <w:r w:rsidRPr="00E27D49">
        <w:rPr>
          <w:rFonts w:ascii="Arial Narrow" w:hAnsi="Arial Narrow" w:cs="Arial"/>
          <w:color w:val="000000"/>
        </w:rPr>
        <w:t>par</w:t>
      </w:r>
      <w:r w:rsidRPr="00E27D49">
        <w:rPr>
          <w:rFonts w:ascii="Arial Narrow" w:hAnsi="Arial Narrow" w:cs="Arial"/>
          <w:color w:val="000000"/>
          <w:spacing w:val="18"/>
        </w:rPr>
        <w:t xml:space="preserve"> </w:t>
      </w:r>
      <w:r w:rsidRPr="00E27D49">
        <w:rPr>
          <w:rFonts w:ascii="Arial Narrow" w:hAnsi="Arial Narrow" w:cs="Arial"/>
          <w:color w:val="000000"/>
        </w:rPr>
        <w:t>les</w:t>
      </w:r>
      <w:r w:rsidRPr="00E27D49">
        <w:rPr>
          <w:rFonts w:ascii="Arial Narrow" w:hAnsi="Arial Narrow" w:cs="Arial"/>
          <w:color w:val="000000"/>
          <w:spacing w:val="18"/>
        </w:rPr>
        <w:t xml:space="preserve"> </w:t>
      </w:r>
      <w:r w:rsidRPr="00E27D49">
        <w:rPr>
          <w:rFonts w:ascii="Arial Narrow" w:hAnsi="Arial Narrow" w:cs="Arial"/>
          <w:color w:val="000000"/>
        </w:rPr>
        <w:t>soumissionnaires en cas d’attribution de plus d’un lot.</w:t>
      </w:r>
    </w:p>
    <w:p w14:paraId="1F3B3882"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34.3 Toute attribution des marchés de Travaux se fait au Soumissionnaire remplissant les capacités techniques et financières requises résultant des critères d’évaluation et présentant l’offre évaluée la moins-</w:t>
      </w:r>
      <w:proofErr w:type="spellStart"/>
      <w:r w:rsidRPr="00E27D49">
        <w:rPr>
          <w:rFonts w:ascii="Arial Narrow" w:hAnsi="Arial Narrow" w:cs="Arial"/>
          <w:color w:val="000000"/>
        </w:rPr>
        <w:t>disante</w:t>
      </w:r>
      <w:proofErr w:type="spellEnd"/>
      <w:r w:rsidRPr="00E27D49">
        <w:rPr>
          <w:rFonts w:ascii="Arial Narrow" w:hAnsi="Arial Narrow" w:cs="Arial"/>
          <w:color w:val="000000"/>
        </w:rPr>
        <w:t>.</w:t>
      </w:r>
    </w:p>
    <w:p w14:paraId="3DF3A93F" w14:textId="77777777" w:rsidR="00EB441F" w:rsidRPr="00E27D49" w:rsidRDefault="00661F1D" w:rsidP="006705D7">
      <w:pPr>
        <w:pStyle w:val="Titre3"/>
        <w:numPr>
          <w:ilvl w:val="0"/>
          <w:numId w:val="0"/>
        </w:numPr>
        <w:ind w:left="720" w:hanging="720"/>
        <w:rPr>
          <w:color w:val="000000"/>
        </w:rPr>
      </w:pPr>
      <w:bookmarkStart w:id="189" w:name="_Toc486416457"/>
      <w:bookmarkStart w:id="190" w:name="_Toc487280458"/>
      <w:bookmarkStart w:id="191" w:name="_Toc487353964"/>
      <w:bookmarkStart w:id="192" w:name="_Toc61542214"/>
      <w:r w:rsidRPr="00E27D49">
        <w:rPr>
          <w:color w:val="000000"/>
        </w:rPr>
        <w:t>Article 35 : Droit de l’Autorité Contractante de déclarer un Appel d’Offres infructueux ou d’annuler une procédure</w:t>
      </w:r>
      <w:bookmarkEnd w:id="189"/>
      <w:bookmarkEnd w:id="190"/>
      <w:bookmarkEnd w:id="191"/>
      <w:bookmarkEnd w:id="192"/>
    </w:p>
    <w:p w14:paraId="47B09D71" w14:textId="77777777" w:rsidR="00EB441F" w:rsidRPr="00E27D49" w:rsidRDefault="00BA7D57" w:rsidP="00661F1D">
      <w:pPr>
        <w:widowControl w:val="0"/>
        <w:autoSpaceDE w:val="0"/>
        <w:jc w:val="both"/>
        <w:rPr>
          <w:rFonts w:ascii="Arial Narrow" w:hAnsi="Arial Narrow" w:cs="Arial"/>
          <w:color w:val="000000"/>
        </w:rPr>
      </w:pPr>
      <w:r w:rsidRPr="00E27D49">
        <w:rPr>
          <w:rFonts w:ascii="Arial Narrow" w:hAnsi="Arial Narrow" w:cs="Arial"/>
          <w:color w:val="000000"/>
          <w:spacing w:val="3"/>
        </w:rPr>
        <w:t>Le Maître d’Ouvrage</w:t>
      </w:r>
      <w:r w:rsidRPr="00E27D49">
        <w:rPr>
          <w:rFonts w:ascii="Arial Narrow" w:hAnsi="Arial Narrow" w:cs="Arial"/>
          <w:color w:val="000000"/>
        </w:rPr>
        <w:t xml:space="preserve"> </w:t>
      </w:r>
      <w:r w:rsidR="00661F1D" w:rsidRPr="00E27D49">
        <w:rPr>
          <w:rFonts w:ascii="Arial Narrow" w:hAnsi="Arial Narrow" w:cs="Arial"/>
          <w:color w:val="000000"/>
        </w:rPr>
        <w:t xml:space="preserve">se réserve le droit d’annuler une procédure d’Appel d’Offres après autorisation de </w:t>
      </w:r>
      <w:r w:rsidRPr="00E27D49">
        <w:rPr>
          <w:rFonts w:ascii="Arial Narrow" w:hAnsi="Arial Narrow" w:cs="Arial"/>
          <w:color w:val="000000"/>
        </w:rPr>
        <w:t>l’Autorité</w:t>
      </w:r>
      <w:r w:rsidR="00661F1D" w:rsidRPr="00E27D49">
        <w:rPr>
          <w:rFonts w:ascii="Arial Narrow" w:hAnsi="Arial Narrow" w:cs="Arial"/>
          <w:color w:val="000000"/>
        </w:rPr>
        <w:t xml:space="preserve"> chargé des Marchés Publics lorsque les offres ont été ouvertes ou de déclarer un Appel d’Offres infructueux après avis de la commission des marchés compétente, sans qu’il y ait lieu à réclamation.</w:t>
      </w:r>
    </w:p>
    <w:p w14:paraId="5D94E3CC" w14:textId="77777777" w:rsidR="00EB441F" w:rsidRPr="00E27D49" w:rsidRDefault="00661F1D" w:rsidP="006705D7">
      <w:pPr>
        <w:pStyle w:val="Titre3"/>
        <w:numPr>
          <w:ilvl w:val="0"/>
          <w:numId w:val="0"/>
        </w:numPr>
        <w:ind w:left="720" w:hanging="720"/>
        <w:rPr>
          <w:color w:val="000000"/>
        </w:rPr>
      </w:pPr>
      <w:bookmarkStart w:id="193" w:name="_Toc486416458"/>
      <w:bookmarkStart w:id="194" w:name="_Toc487280459"/>
      <w:bookmarkStart w:id="195" w:name="_Toc487353965"/>
      <w:bookmarkStart w:id="196" w:name="_Toc61542215"/>
      <w:r w:rsidRPr="00E27D49">
        <w:rPr>
          <w:color w:val="000000"/>
        </w:rPr>
        <w:t>Article 36 : Notification de l’attribution du marché</w:t>
      </w:r>
      <w:bookmarkEnd w:id="193"/>
      <w:bookmarkEnd w:id="194"/>
      <w:bookmarkEnd w:id="195"/>
      <w:bookmarkEnd w:id="196"/>
    </w:p>
    <w:p w14:paraId="33F3EA98" w14:textId="77777777" w:rsidR="00EB441F" w:rsidRPr="00E27D49" w:rsidRDefault="00661F1D" w:rsidP="00661F1D">
      <w:pPr>
        <w:widowControl w:val="0"/>
        <w:tabs>
          <w:tab w:val="left" w:pos="1140"/>
          <w:tab w:val="left" w:pos="1720"/>
          <w:tab w:val="left" w:pos="2100"/>
          <w:tab w:val="left" w:pos="2960"/>
          <w:tab w:val="left" w:pos="4220"/>
          <w:tab w:val="left" w:pos="5060"/>
        </w:tabs>
        <w:autoSpaceDE w:val="0"/>
        <w:jc w:val="both"/>
        <w:rPr>
          <w:rFonts w:ascii="Arial Narrow" w:hAnsi="Arial Narrow"/>
          <w:color w:val="000000"/>
        </w:rPr>
      </w:pPr>
      <w:r w:rsidRPr="00E27D49">
        <w:rPr>
          <w:rFonts w:ascii="Arial Narrow" w:hAnsi="Arial Narrow" w:cs="Arial"/>
          <w:color w:val="000000"/>
        </w:rPr>
        <w:t>Avant</w:t>
      </w:r>
      <w:r w:rsidRPr="00E27D49">
        <w:rPr>
          <w:rFonts w:ascii="Arial Narrow" w:hAnsi="Arial Narrow" w:cs="Arial"/>
          <w:color w:val="000000"/>
          <w:spacing w:val="12"/>
        </w:rPr>
        <w:t xml:space="preserve"> </w:t>
      </w:r>
      <w:r w:rsidRPr="00E27D49">
        <w:rPr>
          <w:rFonts w:ascii="Arial Narrow" w:hAnsi="Arial Narrow" w:cs="Arial"/>
          <w:color w:val="000000"/>
        </w:rPr>
        <w:t>l’expiration</w:t>
      </w:r>
      <w:r w:rsidRPr="00E27D49">
        <w:rPr>
          <w:rFonts w:ascii="Arial Narrow" w:hAnsi="Arial Narrow" w:cs="Arial"/>
          <w:color w:val="000000"/>
          <w:spacing w:val="12"/>
        </w:rPr>
        <w:t xml:space="preserve"> </w:t>
      </w:r>
      <w:r w:rsidRPr="00E27D49">
        <w:rPr>
          <w:rFonts w:ascii="Arial Narrow" w:hAnsi="Arial Narrow" w:cs="Arial"/>
          <w:color w:val="000000"/>
        </w:rPr>
        <w:t>du</w:t>
      </w:r>
      <w:r w:rsidRPr="00E27D49">
        <w:rPr>
          <w:rFonts w:ascii="Arial Narrow" w:hAnsi="Arial Narrow" w:cs="Arial"/>
          <w:color w:val="000000"/>
          <w:spacing w:val="12"/>
        </w:rPr>
        <w:t xml:space="preserve"> </w:t>
      </w:r>
      <w:r w:rsidRPr="00E27D49">
        <w:rPr>
          <w:rFonts w:ascii="Arial Narrow" w:hAnsi="Arial Narrow" w:cs="Arial"/>
          <w:color w:val="000000"/>
        </w:rPr>
        <w:t>délai</w:t>
      </w:r>
      <w:r w:rsidRPr="00E27D49">
        <w:rPr>
          <w:rFonts w:ascii="Arial Narrow" w:hAnsi="Arial Narrow" w:cs="Arial"/>
          <w:color w:val="000000"/>
          <w:spacing w:val="12"/>
        </w:rPr>
        <w:t xml:space="preserve"> </w:t>
      </w:r>
      <w:r w:rsidRPr="00E27D49">
        <w:rPr>
          <w:rFonts w:ascii="Arial Narrow" w:hAnsi="Arial Narrow" w:cs="Arial"/>
          <w:color w:val="000000"/>
        </w:rPr>
        <w:t>de</w:t>
      </w:r>
      <w:r w:rsidRPr="00E27D49">
        <w:rPr>
          <w:rFonts w:ascii="Arial Narrow" w:hAnsi="Arial Narrow" w:cs="Arial"/>
          <w:color w:val="000000"/>
          <w:spacing w:val="12"/>
        </w:rPr>
        <w:t xml:space="preserve"> </w:t>
      </w:r>
      <w:r w:rsidRPr="00E27D49">
        <w:rPr>
          <w:rFonts w:ascii="Arial Narrow" w:hAnsi="Arial Narrow" w:cs="Arial"/>
          <w:color w:val="000000"/>
        </w:rPr>
        <w:t>validité</w:t>
      </w:r>
      <w:r w:rsidRPr="00E27D49">
        <w:rPr>
          <w:rFonts w:ascii="Arial Narrow" w:hAnsi="Arial Narrow" w:cs="Arial"/>
          <w:color w:val="000000"/>
          <w:spacing w:val="12"/>
        </w:rPr>
        <w:t xml:space="preserve"> </w:t>
      </w:r>
      <w:r w:rsidRPr="00E27D49">
        <w:rPr>
          <w:rFonts w:ascii="Arial Narrow" w:hAnsi="Arial Narrow" w:cs="Arial"/>
          <w:color w:val="000000"/>
        </w:rPr>
        <w:t>des</w:t>
      </w:r>
      <w:r w:rsidRPr="00E27D49">
        <w:rPr>
          <w:rFonts w:ascii="Arial Narrow" w:hAnsi="Arial Narrow" w:cs="Arial"/>
          <w:color w:val="000000"/>
          <w:spacing w:val="12"/>
        </w:rPr>
        <w:t xml:space="preserve"> </w:t>
      </w:r>
      <w:r w:rsidRPr="00E27D49">
        <w:rPr>
          <w:rFonts w:ascii="Arial Narrow" w:hAnsi="Arial Narrow" w:cs="Arial"/>
          <w:color w:val="000000"/>
        </w:rPr>
        <w:t>offres</w:t>
      </w:r>
      <w:r w:rsidRPr="00E27D49">
        <w:rPr>
          <w:rFonts w:ascii="Arial Narrow" w:hAnsi="Arial Narrow" w:cs="Arial"/>
          <w:color w:val="000000"/>
          <w:spacing w:val="12"/>
        </w:rPr>
        <w:t xml:space="preserve"> </w:t>
      </w:r>
      <w:r w:rsidRPr="00E27D49">
        <w:rPr>
          <w:rFonts w:ascii="Arial Narrow" w:hAnsi="Arial Narrow" w:cs="Arial"/>
          <w:color w:val="000000"/>
        </w:rPr>
        <w:t xml:space="preserve">fixé </w:t>
      </w:r>
      <w:r w:rsidRPr="00E27D49">
        <w:rPr>
          <w:rFonts w:ascii="Arial Narrow" w:hAnsi="Arial Narrow" w:cs="Arial"/>
          <w:color w:val="000000"/>
          <w:spacing w:val="3"/>
        </w:rPr>
        <w:t>pa</w:t>
      </w:r>
      <w:r w:rsidRPr="00E27D49">
        <w:rPr>
          <w:rFonts w:ascii="Arial Narrow" w:hAnsi="Arial Narrow" w:cs="Arial"/>
          <w:color w:val="000000"/>
        </w:rPr>
        <w:t>r</w:t>
      </w:r>
      <w:r w:rsidR="00EB441F" w:rsidRPr="00E27D49">
        <w:rPr>
          <w:rFonts w:ascii="Arial Narrow" w:hAnsi="Arial Narrow" w:cs="Arial"/>
          <w:color w:val="000000"/>
        </w:rPr>
        <w:t xml:space="preserve"> </w:t>
      </w:r>
      <w:r w:rsidRPr="00E27D49">
        <w:rPr>
          <w:rFonts w:ascii="Arial Narrow" w:hAnsi="Arial Narrow" w:cs="Arial"/>
          <w:color w:val="000000"/>
          <w:spacing w:val="3"/>
        </w:rPr>
        <w:t>l</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3"/>
        </w:rPr>
        <w:t>RPAO</w:t>
      </w:r>
      <w:r w:rsidRPr="00E27D49">
        <w:rPr>
          <w:rFonts w:ascii="Arial Narrow" w:hAnsi="Arial Narrow" w:cs="Arial"/>
          <w:color w:val="000000"/>
        </w:rPr>
        <w:t xml:space="preserve">, </w:t>
      </w:r>
      <w:r w:rsidR="00BA7D57" w:rsidRPr="00E27D49">
        <w:rPr>
          <w:rFonts w:ascii="Arial Narrow" w:hAnsi="Arial Narrow" w:cs="Arial"/>
          <w:color w:val="000000"/>
        </w:rPr>
        <w:t>l</w:t>
      </w:r>
      <w:r w:rsidR="00BA7D57" w:rsidRPr="00E27D49">
        <w:rPr>
          <w:rFonts w:ascii="Arial Narrow" w:hAnsi="Arial Narrow" w:cs="Arial"/>
          <w:color w:val="000000"/>
          <w:spacing w:val="3"/>
        </w:rPr>
        <w:t>e Maître d’Ouvrage</w:t>
      </w:r>
      <w:r w:rsidR="00BA7D57" w:rsidRPr="00E27D49">
        <w:rPr>
          <w:rFonts w:ascii="Arial Narrow" w:hAnsi="Arial Narrow" w:cs="Arial"/>
          <w:color w:val="000000"/>
        </w:rPr>
        <w:t xml:space="preserve"> </w:t>
      </w:r>
      <w:r w:rsidRPr="00E27D49">
        <w:rPr>
          <w:rFonts w:ascii="Arial Narrow" w:hAnsi="Arial Narrow" w:cs="Arial"/>
          <w:color w:val="000000"/>
          <w:spacing w:val="3"/>
        </w:rPr>
        <w:t>notifier</w:t>
      </w:r>
      <w:r w:rsidRPr="00E27D49">
        <w:rPr>
          <w:rFonts w:ascii="Arial Narrow" w:hAnsi="Arial Narrow" w:cs="Arial"/>
          <w:color w:val="000000"/>
        </w:rPr>
        <w:t>a</w:t>
      </w:r>
      <w:r w:rsidR="00EB441F" w:rsidRPr="00E27D49">
        <w:rPr>
          <w:rFonts w:ascii="Arial Narrow" w:hAnsi="Arial Narrow" w:cs="Arial"/>
          <w:color w:val="000000"/>
        </w:rPr>
        <w:t xml:space="preserve"> </w:t>
      </w:r>
      <w:r w:rsidRPr="00E27D49">
        <w:rPr>
          <w:rFonts w:ascii="Arial Narrow" w:hAnsi="Arial Narrow" w:cs="Arial"/>
          <w:color w:val="000000"/>
          <w:spacing w:val="3"/>
        </w:rPr>
        <w:t xml:space="preserve">à </w:t>
      </w:r>
      <w:r w:rsidRPr="00E27D49">
        <w:rPr>
          <w:rFonts w:ascii="Arial Narrow" w:hAnsi="Arial Narrow" w:cs="Arial"/>
          <w:color w:val="000000"/>
        </w:rPr>
        <w:t>l’attributaire</w:t>
      </w:r>
      <w:r w:rsidRPr="00E27D49">
        <w:rPr>
          <w:rFonts w:ascii="Arial Narrow" w:hAnsi="Arial Narrow" w:cs="Arial"/>
          <w:color w:val="000000"/>
          <w:spacing w:val="20"/>
        </w:rPr>
        <w:t xml:space="preserve"> </w:t>
      </w:r>
      <w:r w:rsidRPr="00E27D49">
        <w:rPr>
          <w:rFonts w:ascii="Arial Narrow" w:hAnsi="Arial Narrow" w:cs="Arial"/>
          <w:color w:val="000000"/>
        </w:rPr>
        <w:t>du</w:t>
      </w:r>
      <w:r w:rsidRPr="00E27D49">
        <w:rPr>
          <w:rFonts w:ascii="Arial Narrow" w:hAnsi="Arial Narrow" w:cs="Arial"/>
          <w:color w:val="000000"/>
          <w:spacing w:val="20"/>
        </w:rPr>
        <w:t xml:space="preserve"> </w:t>
      </w:r>
      <w:r w:rsidRPr="00E27D49">
        <w:rPr>
          <w:rFonts w:ascii="Arial Narrow" w:hAnsi="Arial Narrow" w:cs="Arial"/>
          <w:color w:val="000000"/>
        </w:rPr>
        <w:t>Marché</w:t>
      </w:r>
      <w:r w:rsidRPr="00E27D49">
        <w:rPr>
          <w:rFonts w:ascii="Arial Narrow" w:hAnsi="Arial Narrow" w:cs="Arial"/>
          <w:color w:val="000000"/>
          <w:spacing w:val="20"/>
        </w:rPr>
        <w:t xml:space="preserve"> </w:t>
      </w:r>
      <w:r w:rsidRPr="00E27D49">
        <w:rPr>
          <w:rFonts w:ascii="Arial Narrow" w:hAnsi="Arial Narrow" w:cs="Arial"/>
          <w:color w:val="000000"/>
        </w:rPr>
        <w:t>par</w:t>
      </w:r>
      <w:r w:rsidRPr="00E27D49">
        <w:rPr>
          <w:rFonts w:ascii="Arial Narrow" w:hAnsi="Arial Narrow" w:cs="Arial"/>
          <w:color w:val="000000"/>
          <w:spacing w:val="20"/>
        </w:rPr>
        <w:t xml:space="preserve"> </w:t>
      </w:r>
      <w:r w:rsidRPr="00E27D49">
        <w:rPr>
          <w:rFonts w:ascii="Arial Narrow" w:hAnsi="Arial Narrow" w:cs="Arial"/>
          <w:color w:val="000000"/>
        </w:rPr>
        <w:t>télécopie</w:t>
      </w:r>
      <w:r w:rsidRPr="00E27D49">
        <w:rPr>
          <w:rFonts w:ascii="Arial Narrow" w:hAnsi="Arial Narrow" w:cs="Arial"/>
          <w:color w:val="000000"/>
          <w:spacing w:val="20"/>
        </w:rPr>
        <w:t xml:space="preserve"> </w:t>
      </w:r>
      <w:r w:rsidRPr="00E27D49">
        <w:rPr>
          <w:rFonts w:ascii="Arial Narrow" w:hAnsi="Arial Narrow" w:cs="Arial"/>
          <w:color w:val="000000"/>
        </w:rPr>
        <w:t>confirmée</w:t>
      </w:r>
      <w:r w:rsidRPr="00E27D49">
        <w:rPr>
          <w:rFonts w:ascii="Arial Narrow" w:hAnsi="Arial Narrow" w:cs="Arial"/>
          <w:color w:val="000000"/>
          <w:spacing w:val="20"/>
        </w:rPr>
        <w:t xml:space="preserve"> </w:t>
      </w:r>
      <w:r w:rsidRPr="00E27D49">
        <w:rPr>
          <w:rFonts w:ascii="Arial Narrow" w:hAnsi="Arial Narrow" w:cs="Arial"/>
          <w:color w:val="000000"/>
        </w:rPr>
        <w:t>par lettre</w:t>
      </w:r>
      <w:r w:rsidRPr="00E27D49">
        <w:rPr>
          <w:rFonts w:ascii="Arial Narrow" w:hAnsi="Arial Narrow" w:cs="Arial"/>
          <w:color w:val="000000"/>
          <w:spacing w:val="27"/>
        </w:rPr>
        <w:t xml:space="preserve"> </w:t>
      </w:r>
      <w:r w:rsidRPr="00E27D49">
        <w:rPr>
          <w:rFonts w:ascii="Arial Narrow" w:hAnsi="Arial Narrow" w:cs="Arial"/>
          <w:color w:val="000000"/>
        </w:rPr>
        <w:t>recommandée</w:t>
      </w:r>
      <w:r w:rsidRPr="00E27D49">
        <w:rPr>
          <w:rFonts w:ascii="Arial Narrow" w:hAnsi="Arial Narrow" w:cs="Arial"/>
          <w:color w:val="000000"/>
          <w:spacing w:val="27"/>
        </w:rPr>
        <w:t xml:space="preserve"> </w:t>
      </w:r>
      <w:r w:rsidRPr="00E27D49">
        <w:rPr>
          <w:rFonts w:ascii="Arial Narrow" w:hAnsi="Arial Narrow" w:cs="Arial"/>
          <w:color w:val="000000"/>
        </w:rPr>
        <w:t>ou</w:t>
      </w:r>
      <w:r w:rsidRPr="00E27D49">
        <w:rPr>
          <w:rFonts w:ascii="Arial Narrow" w:hAnsi="Arial Narrow" w:cs="Arial"/>
          <w:color w:val="000000"/>
          <w:spacing w:val="27"/>
        </w:rPr>
        <w:t xml:space="preserve"> </w:t>
      </w:r>
      <w:r w:rsidRPr="00E27D49">
        <w:rPr>
          <w:rFonts w:ascii="Arial Narrow" w:hAnsi="Arial Narrow" w:cs="Arial"/>
          <w:color w:val="000000"/>
        </w:rPr>
        <w:t>par</w:t>
      </w:r>
      <w:r w:rsidRPr="00E27D49">
        <w:rPr>
          <w:rFonts w:ascii="Arial Narrow" w:hAnsi="Arial Narrow" w:cs="Arial"/>
          <w:color w:val="000000"/>
          <w:spacing w:val="27"/>
        </w:rPr>
        <w:t xml:space="preserve"> </w:t>
      </w:r>
      <w:r w:rsidRPr="00E27D49">
        <w:rPr>
          <w:rFonts w:ascii="Arial Narrow" w:hAnsi="Arial Narrow" w:cs="Arial"/>
          <w:color w:val="000000"/>
        </w:rPr>
        <w:t>tout</w:t>
      </w:r>
      <w:r w:rsidRPr="00E27D49">
        <w:rPr>
          <w:rFonts w:ascii="Arial Narrow" w:hAnsi="Arial Narrow" w:cs="Arial"/>
          <w:color w:val="000000"/>
          <w:spacing w:val="27"/>
        </w:rPr>
        <w:t xml:space="preserve"> </w:t>
      </w:r>
      <w:r w:rsidRPr="00E27D49">
        <w:rPr>
          <w:rFonts w:ascii="Arial Narrow" w:hAnsi="Arial Narrow" w:cs="Arial"/>
          <w:color w:val="000000"/>
        </w:rPr>
        <w:t>autre</w:t>
      </w:r>
      <w:r w:rsidRPr="00E27D49">
        <w:rPr>
          <w:rFonts w:ascii="Arial Narrow" w:hAnsi="Arial Narrow" w:cs="Arial"/>
          <w:color w:val="000000"/>
          <w:spacing w:val="27"/>
        </w:rPr>
        <w:t xml:space="preserve"> </w:t>
      </w:r>
      <w:r w:rsidRPr="00E27D49">
        <w:rPr>
          <w:rFonts w:ascii="Arial Narrow" w:hAnsi="Arial Narrow" w:cs="Arial"/>
          <w:color w:val="000000"/>
        </w:rPr>
        <w:t>moyen</w:t>
      </w:r>
      <w:r w:rsidRPr="00E27D49">
        <w:rPr>
          <w:rFonts w:ascii="Arial Narrow" w:hAnsi="Arial Narrow" w:cs="Arial"/>
          <w:color w:val="000000"/>
          <w:spacing w:val="27"/>
        </w:rPr>
        <w:t xml:space="preserve"> </w:t>
      </w:r>
      <w:r w:rsidRPr="00E27D49">
        <w:rPr>
          <w:rFonts w:ascii="Arial Narrow" w:hAnsi="Arial Narrow" w:cs="Arial"/>
          <w:color w:val="000000"/>
        </w:rPr>
        <w:t>que sa</w:t>
      </w:r>
      <w:r w:rsidRPr="00E27D49">
        <w:rPr>
          <w:rFonts w:ascii="Arial Narrow" w:hAnsi="Arial Narrow" w:cs="Arial"/>
          <w:color w:val="000000"/>
          <w:spacing w:val="-8"/>
        </w:rPr>
        <w:t xml:space="preserve"> </w:t>
      </w:r>
      <w:r w:rsidRPr="00E27D49">
        <w:rPr>
          <w:rFonts w:ascii="Arial Narrow" w:hAnsi="Arial Narrow" w:cs="Arial"/>
          <w:color w:val="000000"/>
        </w:rPr>
        <w:t>soumission</w:t>
      </w:r>
      <w:r w:rsidRPr="00E27D49">
        <w:rPr>
          <w:rFonts w:ascii="Arial Narrow" w:hAnsi="Arial Narrow" w:cs="Arial"/>
          <w:color w:val="000000"/>
          <w:spacing w:val="-8"/>
        </w:rPr>
        <w:t xml:space="preserve"> </w:t>
      </w:r>
      <w:r w:rsidRPr="00E27D49">
        <w:rPr>
          <w:rFonts w:ascii="Arial Narrow" w:hAnsi="Arial Narrow" w:cs="Arial"/>
          <w:color w:val="000000"/>
        </w:rPr>
        <w:t>a</w:t>
      </w:r>
      <w:r w:rsidRPr="00E27D49">
        <w:rPr>
          <w:rFonts w:ascii="Arial Narrow" w:hAnsi="Arial Narrow" w:cs="Arial"/>
          <w:color w:val="000000"/>
          <w:spacing w:val="-8"/>
        </w:rPr>
        <w:t xml:space="preserve"> </w:t>
      </w:r>
      <w:r w:rsidRPr="00E27D49">
        <w:rPr>
          <w:rFonts w:ascii="Arial Narrow" w:hAnsi="Arial Narrow" w:cs="Arial"/>
          <w:color w:val="000000"/>
        </w:rPr>
        <w:t>été</w:t>
      </w:r>
      <w:r w:rsidRPr="00E27D49">
        <w:rPr>
          <w:rFonts w:ascii="Arial Narrow" w:hAnsi="Arial Narrow" w:cs="Arial"/>
          <w:color w:val="000000"/>
          <w:spacing w:val="-8"/>
        </w:rPr>
        <w:t xml:space="preserve"> </w:t>
      </w:r>
      <w:r w:rsidRPr="00E27D49">
        <w:rPr>
          <w:rFonts w:ascii="Arial Narrow" w:hAnsi="Arial Narrow" w:cs="Arial"/>
          <w:color w:val="000000"/>
        </w:rPr>
        <w:t>retenue.</w:t>
      </w:r>
      <w:r w:rsidRPr="00E27D49">
        <w:rPr>
          <w:rFonts w:ascii="Arial Narrow" w:hAnsi="Arial Narrow" w:cs="Arial"/>
          <w:color w:val="000000"/>
          <w:spacing w:val="-8"/>
        </w:rPr>
        <w:t xml:space="preserve"> </w:t>
      </w:r>
      <w:r w:rsidRPr="00E27D49">
        <w:rPr>
          <w:rFonts w:ascii="Arial Narrow" w:hAnsi="Arial Narrow" w:cs="Arial"/>
          <w:color w:val="000000"/>
        </w:rPr>
        <w:t>Cette</w:t>
      </w:r>
      <w:r w:rsidRPr="00E27D49">
        <w:rPr>
          <w:rFonts w:ascii="Arial Narrow" w:hAnsi="Arial Narrow" w:cs="Arial"/>
          <w:color w:val="000000"/>
          <w:spacing w:val="-8"/>
        </w:rPr>
        <w:t xml:space="preserve"> </w:t>
      </w:r>
      <w:r w:rsidRPr="00E27D49">
        <w:rPr>
          <w:rFonts w:ascii="Arial Narrow" w:hAnsi="Arial Narrow" w:cs="Arial"/>
          <w:color w:val="000000"/>
        </w:rPr>
        <w:t>lettre</w:t>
      </w:r>
      <w:r w:rsidRPr="00E27D49">
        <w:rPr>
          <w:rFonts w:ascii="Arial Narrow" w:hAnsi="Arial Narrow" w:cs="Arial"/>
          <w:color w:val="000000"/>
          <w:spacing w:val="-8"/>
        </w:rPr>
        <w:t xml:space="preserve"> </w:t>
      </w:r>
      <w:r w:rsidRPr="00E27D49">
        <w:rPr>
          <w:rFonts w:ascii="Arial Narrow" w:hAnsi="Arial Narrow" w:cs="Arial"/>
          <w:color w:val="000000"/>
        </w:rPr>
        <w:t>indiquera</w:t>
      </w:r>
      <w:r w:rsidRPr="00E27D49">
        <w:rPr>
          <w:rFonts w:ascii="Arial Narrow" w:hAnsi="Arial Narrow" w:cs="Arial"/>
          <w:color w:val="000000"/>
          <w:spacing w:val="-8"/>
        </w:rPr>
        <w:t xml:space="preserve"> </w:t>
      </w:r>
      <w:r w:rsidRPr="00E27D49">
        <w:rPr>
          <w:rFonts w:ascii="Arial Narrow" w:hAnsi="Arial Narrow" w:cs="Arial"/>
          <w:color w:val="000000"/>
        </w:rPr>
        <w:t xml:space="preserve">le </w:t>
      </w:r>
      <w:r w:rsidRPr="00E27D49">
        <w:rPr>
          <w:rFonts w:ascii="Arial Narrow" w:hAnsi="Arial Narrow" w:cs="Arial"/>
          <w:color w:val="000000"/>
          <w:spacing w:val="5"/>
        </w:rPr>
        <w:t>montan</w:t>
      </w:r>
      <w:r w:rsidRPr="00E27D49">
        <w:rPr>
          <w:rFonts w:ascii="Arial Narrow" w:hAnsi="Arial Narrow" w:cs="Arial"/>
          <w:color w:val="000000"/>
        </w:rPr>
        <w:t>t</w:t>
      </w:r>
      <w:r w:rsidRPr="00E27D49">
        <w:rPr>
          <w:rFonts w:ascii="Arial Narrow" w:hAnsi="Arial Narrow" w:cs="Arial"/>
          <w:b/>
          <w:i/>
          <w:color w:val="000000"/>
        </w:rPr>
        <w:t xml:space="preserve"> </w:t>
      </w:r>
      <w:r w:rsidRPr="00E27D49">
        <w:rPr>
          <w:rFonts w:ascii="Arial Narrow" w:hAnsi="Arial Narrow" w:cs="Arial"/>
          <w:color w:val="000000"/>
          <w:spacing w:val="5"/>
        </w:rPr>
        <w:t>qu</w:t>
      </w:r>
      <w:r w:rsidRPr="00E27D49">
        <w:rPr>
          <w:rFonts w:ascii="Arial Narrow" w:hAnsi="Arial Narrow" w:cs="Arial"/>
          <w:color w:val="000000"/>
        </w:rPr>
        <w:t>e</w:t>
      </w:r>
      <w:r w:rsidRPr="00E27D49">
        <w:rPr>
          <w:rFonts w:ascii="Arial Narrow" w:hAnsi="Arial Narrow" w:cs="Arial"/>
          <w:b/>
          <w:i/>
          <w:color w:val="000000"/>
        </w:rPr>
        <w:t xml:space="preserve"> </w:t>
      </w:r>
      <w:r w:rsidRPr="00E27D49">
        <w:rPr>
          <w:rFonts w:ascii="Arial Narrow" w:hAnsi="Arial Narrow" w:cs="Arial"/>
          <w:color w:val="000000"/>
        </w:rPr>
        <w:t>le Maître d’ouvrage</w:t>
      </w:r>
      <w:r w:rsidRPr="00E27D49">
        <w:rPr>
          <w:rFonts w:ascii="Arial Narrow" w:hAnsi="Arial Narrow" w:cs="Arial"/>
          <w:b/>
          <w:color w:val="000000"/>
        </w:rPr>
        <w:t xml:space="preserve"> </w:t>
      </w:r>
      <w:r w:rsidRPr="00E27D49">
        <w:rPr>
          <w:rFonts w:ascii="Arial Narrow" w:hAnsi="Arial Narrow" w:cs="Arial"/>
          <w:color w:val="000000"/>
          <w:spacing w:val="5"/>
        </w:rPr>
        <w:t>paier</w:t>
      </w:r>
      <w:r w:rsidRPr="00E27D49">
        <w:rPr>
          <w:rFonts w:ascii="Arial Narrow" w:hAnsi="Arial Narrow" w:cs="Arial"/>
          <w:color w:val="000000"/>
        </w:rPr>
        <w:t>a</w:t>
      </w:r>
      <w:r w:rsidRPr="00E27D49">
        <w:rPr>
          <w:rFonts w:ascii="Arial Narrow" w:hAnsi="Arial Narrow" w:cs="Arial"/>
          <w:b/>
          <w:i/>
          <w:color w:val="000000"/>
        </w:rPr>
        <w:t xml:space="preserve"> </w:t>
      </w:r>
      <w:r w:rsidRPr="00E27D49">
        <w:rPr>
          <w:rFonts w:ascii="Arial Narrow" w:hAnsi="Arial Narrow" w:cs="Arial"/>
          <w:color w:val="000000"/>
          <w:spacing w:val="5"/>
        </w:rPr>
        <w:t xml:space="preserve">à </w:t>
      </w:r>
      <w:r w:rsidRPr="00E27D49">
        <w:rPr>
          <w:rFonts w:ascii="Arial Narrow" w:hAnsi="Arial Narrow" w:cs="Arial"/>
          <w:color w:val="000000"/>
        </w:rPr>
        <w:t>l’Entrepreneur</w:t>
      </w:r>
      <w:r w:rsidRPr="00E27D49">
        <w:rPr>
          <w:rFonts w:ascii="Arial Narrow" w:hAnsi="Arial Narrow" w:cs="Arial"/>
          <w:color w:val="000000"/>
          <w:spacing w:val="17"/>
        </w:rPr>
        <w:t xml:space="preserve"> </w:t>
      </w:r>
      <w:r w:rsidRPr="00E27D49">
        <w:rPr>
          <w:rFonts w:ascii="Arial Narrow" w:hAnsi="Arial Narrow" w:cs="Arial"/>
          <w:color w:val="000000"/>
        </w:rPr>
        <w:t>au</w:t>
      </w:r>
      <w:r w:rsidRPr="00E27D49">
        <w:rPr>
          <w:rFonts w:ascii="Arial Narrow" w:hAnsi="Arial Narrow" w:cs="Arial"/>
          <w:color w:val="000000"/>
          <w:spacing w:val="17"/>
        </w:rPr>
        <w:t xml:space="preserve"> </w:t>
      </w:r>
      <w:r w:rsidRPr="00E27D49">
        <w:rPr>
          <w:rFonts w:ascii="Arial Narrow" w:hAnsi="Arial Narrow" w:cs="Arial"/>
          <w:color w:val="000000"/>
        </w:rPr>
        <w:t>titre</w:t>
      </w:r>
      <w:r w:rsidRPr="00E27D49">
        <w:rPr>
          <w:rFonts w:ascii="Arial Narrow" w:hAnsi="Arial Narrow" w:cs="Arial"/>
          <w:color w:val="000000"/>
          <w:spacing w:val="17"/>
        </w:rPr>
        <w:t xml:space="preserve"> </w:t>
      </w:r>
      <w:r w:rsidRPr="00E27D49">
        <w:rPr>
          <w:rFonts w:ascii="Arial Narrow" w:hAnsi="Arial Narrow" w:cs="Arial"/>
          <w:color w:val="000000"/>
        </w:rPr>
        <w:t>de</w:t>
      </w:r>
      <w:r w:rsidRPr="00E27D49">
        <w:rPr>
          <w:rFonts w:ascii="Arial Narrow" w:hAnsi="Arial Narrow" w:cs="Arial"/>
          <w:color w:val="000000"/>
          <w:spacing w:val="17"/>
        </w:rPr>
        <w:t xml:space="preserve"> </w:t>
      </w:r>
      <w:r w:rsidRPr="00E27D49">
        <w:rPr>
          <w:rFonts w:ascii="Arial Narrow" w:hAnsi="Arial Narrow" w:cs="Arial"/>
          <w:color w:val="000000"/>
        </w:rPr>
        <w:t>l’exécution</w:t>
      </w:r>
      <w:r w:rsidRPr="00E27D49">
        <w:rPr>
          <w:rFonts w:ascii="Arial Narrow" w:hAnsi="Arial Narrow" w:cs="Arial"/>
          <w:color w:val="000000"/>
          <w:spacing w:val="17"/>
        </w:rPr>
        <w:t xml:space="preserve"> </w:t>
      </w:r>
      <w:r w:rsidRPr="00E27D49">
        <w:rPr>
          <w:rFonts w:ascii="Arial Narrow" w:hAnsi="Arial Narrow" w:cs="Arial"/>
          <w:color w:val="000000"/>
        </w:rPr>
        <w:t>des</w:t>
      </w:r>
      <w:r w:rsidRPr="00E27D49">
        <w:rPr>
          <w:rFonts w:ascii="Arial Narrow" w:hAnsi="Arial Narrow" w:cs="Arial"/>
          <w:color w:val="000000"/>
          <w:spacing w:val="17"/>
        </w:rPr>
        <w:t xml:space="preserve"> </w:t>
      </w:r>
      <w:r w:rsidRPr="00E27D49">
        <w:rPr>
          <w:rFonts w:ascii="Arial Narrow" w:hAnsi="Arial Narrow" w:cs="Arial"/>
          <w:color w:val="000000"/>
        </w:rPr>
        <w:t>travaux</w:t>
      </w:r>
      <w:r w:rsidRPr="00E27D49">
        <w:rPr>
          <w:rFonts w:ascii="Arial Narrow" w:hAnsi="Arial Narrow" w:cs="Arial"/>
          <w:color w:val="000000"/>
          <w:spacing w:val="17"/>
        </w:rPr>
        <w:t xml:space="preserve"> </w:t>
      </w:r>
      <w:r w:rsidRPr="00E27D49">
        <w:rPr>
          <w:rFonts w:ascii="Arial Narrow" w:hAnsi="Arial Narrow" w:cs="Arial"/>
          <w:color w:val="000000"/>
        </w:rPr>
        <w:t>et le</w:t>
      </w:r>
      <w:r w:rsidRPr="00E27D49">
        <w:rPr>
          <w:rFonts w:ascii="Arial Narrow" w:hAnsi="Arial Narrow" w:cs="Arial"/>
          <w:color w:val="000000"/>
          <w:spacing w:val="6"/>
        </w:rPr>
        <w:t xml:space="preserve"> </w:t>
      </w:r>
      <w:r w:rsidRPr="00E27D49">
        <w:rPr>
          <w:rFonts w:ascii="Arial Narrow" w:hAnsi="Arial Narrow" w:cs="Arial"/>
          <w:color w:val="000000"/>
        </w:rPr>
        <w:t>délai</w:t>
      </w:r>
      <w:r w:rsidRPr="00E27D49">
        <w:rPr>
          <w:rFonts w:ascii="Arial Narrow" w:hAnsi="Arial Narrow" w:cs="Arial"/>
          <w:color w:val="000000"/>
          <w:spacing w:val="6"/>
        </w:rPr>
        <w:t xml:space="preserve"> </w:t>
      </w:r>
      <w:r w:rsidRPr="00E27D49">
        <w:rPr>
          <w:rFonts w:ascii="Arial Narrow" w:hAnsi="Arial Narrow" w:cs="Arial"/>
          <w:color w:val="000000"/>
        </w:rPr>
        <w:t>d’exécution.</w:t>
      </w:r>
    </w:p>
    <w:p w14:paraId="2F7B88C2" w14:textId="77777777" w:rsidR="00EB441F" w:rsidRPr="00E27D49" w:rsidRDefault="00661F1D" w:rsidP="006705D7">
      <w:pPr>
        <w:pStyle w:val="Titre3"/>
        <w:numPr>
          <w:ilvl w:val="0"/>
          <w:numId w:val="0"/>
        </w:numPr>
        <w:rPr>
          <w:color w:val="000000"/>
        </w:rPr>
      </w:pPr>
      <w:bookmarkStart w:id="197" w:name="_Toc486416459"/>
      <w:bookmarkStart w:id="198" w:name="_Toc487280460"/>
      <w:bookmarkStart w:id="199" w:name="_Toc487353966"/>
      <w:bookmarkStart w:id="200" w:name="_Toc61542216"/>
      <w:r w:rsidRPr="00E27D49">
        <w:rPr>
          <w:color w:val="000000"/>
        </w:rPr>
        <w:t>Article 37 : Publication</w:t>
      </w:r>
      <w:r w:rsidR="00EB441F" w:rsidRPr="00E27D49">
        <w:rPr>
          <w:color w:val="000000"/>
        </w:rPr>
        <w:t xml:space="preserve"> </w:t>
      </w:r>
      <w:r w:rsidRPr="00E27D49">
        <w:rPr>
          <w:color w:val="000000"/>
        </w:rPr>
        <w:t>des</w:t>
      </w:r>
      <w:r w:rsidR="00EB441F" w:rsidRPr="00E27D49">
        <w:rPr>
          <w:color w:val="000000"/>
        </w:rPr>
        <w:t xml:space="preserve"> </w:t>
      </w:r>
      <w:r w:rsidRPr="00E27D49">
        <w:rPr>
          <w:color w:val="000000"/>
        </w:rPr>
        <w:t>résultats</w:t>
      </w:r>
      <w:r w:rsidR="00EB441F" w:rsidRPr="00E27D49">
        <w:rPr>
          <w:color w:val="000000"/>
        </w:rPr>
        <w:t xml:space="preserve"> </w:t>
      </w:r>
      <w:r w:rsidRPr="00E27D49">
        <w:rPr>
          <w:color w:val="000000"/>
        </w:rPr>
        <w:t>d’attribution du marché et recours</w:t>
      </w:r>
      <w:bookmarkEnd w:id="197"/>
      <w:bookmarkEnd w:id="198"/>
      <w:bookmarkEnd w:id="199"/>
      <w:bookmarkEnd w:id="200"/>
    </w:p>
    <w:p w14:paraId="313A5584"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 xml:space="preserve">37.1. </w:t>
      </w:r>
      <w:r w:rsidR="00BA7D57" w:rsidRPr="00E27D49">
        <w:rPr>
          <w:rFonts w:ascii="Arial Narrow" w:hAnsi="Arial Narrow" w:cs="Arial"/>
          <w:color w:val="000000"/>
          <w:spacing w:val="3"/>
        </w:rPr>
        <w:t>Le Maître d’Ouvrage</w:t>
      </w:r>
      <w:r w:rsidR="00BA7D57" w:rsidRPr="00E27D49">
        <w:rPr>
          <w:rFonts w:ascii="Arial Narrow" w:hAnsi="Arial Narrow" w:cs="Arial"/>
          <w:color w:val="000000"/>
        </w:rPr>
        <w:t xml:space="preserve"> </w:t>
      </w:r>
      <w:r w:rsidRPr="00E27D49">
        <w:rPr>
          <w:rFonts w:ascii="Arial Narrow" w:hAnsi="Arial Narrow" w:cs="Arial"/>
          <w:color w:val="000000"/>
        </w:rPr>
        <w:t>communique</w:t>
      </w:r>
      <w:r w:rsidRPr="00E27D49">
        <w:rPr>
          <w:rFonts w:ascii="Arial Narrow" w:hAnsi="Arial Narrow" w:cs="Arial"/>
          <w:color w:val="000000"/>
          <w:spacing w:val="6"/>
        </w:rPr>
        <w:t xml:space="preserve"> </w:t>
      </w:r>
      <w:r w:rsidRPr="00E27D49">
        <w:rPr>
          <w:rFonts w:ascii="Arial Narrow" w:hAnsi="Arial Narrow" w:cs="Arial"/>
          <w:color w:val="000000"/>
        </w:rPr>
        <w:t>à</w:t>
      </w:r>
      <w:r w:rsidRPr="00E27D49">
        <w:rPr>
          <w:rFonts w:ascii="Arial Narrow" w:hAnsi="Arial Narrow" w:cs="Arial"/>
          <w:color w:val="000000"/>
          <w:spacing w:val="6"/>
        </w:rPr>
        <w:t xml:space="preserve"> </w:t>
      </w:r>
      <w:r w:rsidRPr="00E27D49">
        <w:rPr>
          <w:rFonts w:ascii="Arial Narrow" w:hAnsi="Arial Narrow" w:cs="Arial"/>
          <w:color w:val="000000"/>
        </w:rPr>
        <w:t>tout</w:t>
      </w:r>
      <w:r w:rsidRPr="00E27D49">
        <w:rPr>
          <w:rFonts w:ascii="Arial Narrow" w:hAnsi="Arial Narrow" w:cs="Arial"/>
          <w:color w:val="000000"/>
          <w:spacing w:val="6"/>
        </w:rPr>
        <w:t xml:space="preserve"> </w:t>
      </w:r>
      <w:r w:rsidRPr="00E27D49">
        <w:rPr>
          <w:rFonts w:ascii="Arial Narrow" w:hAnsi="Arial Narrow" w:cs="Arial"/>
          <w:color w:val="000000"/>
        </w:rPr>
        <w:t>soumissionnaire</w:t>
      </w:r>
      <w:r w:rsidRPr="00E27D49">
        <w:rPr>
          <w:rFonts w:ascii="Arial Narrow" w:hAnsi="Arial Narrow" w:cs="Arial"/>
          <w:color w:val="000000"/>
          <w:spacing w:val="-7"/>
        </w:rPr>
        <w:t xml:space="preserve"> </w:t>
      </w:r>
      <w:r w:rsidRPr="00E27D49">
        <w:rPr>
          <w:rFonts w:ascii="Arial Narrow" w:hAnsi="Arial Narrow" w:cs="Arial"/>
          <w:color w:val="000000"/>
        </w:rPr>
        <w:t>ou</w:t>
      </w:r>
      <w:r w:rsidRPr="00E27D49">
        <w:rPr>
          <w:rFonts w:ascii="Arial Narrow" w:hAnsi="Arial Narrow" w:cs="Arial"/>
          <w:color w:val="000000"/>
          <w:spacing w:val="-7"/>
        </w:rPr>
        <w:t xml:space="preserve"> </w:t>
      </w:r>
      <w:r w:rsidRPr="00E27D49">
        <w:rPr>
          <w:rFonts w:ascii="Arial Narrow" w:hAnsi="Arial Narrow" w:cs="Arial"/>
          <w:color w:val="000000"/>
        </w:rPr>
        <w:t>administration</w:t>
      </w:r>
      <w:r w:rsidRPr="00E27D49">
        <w:rPr>
          <w:rFonts w:ascii="Arial Narrow" w:hAnsi="Arial Narrow" w:cs="Arial"/>
          <w:color w:val="000000"/>
          <w:spacing w:val="-7"/>
        </w:rPr>
        <w:t xml:space="preserve"> </w:t>
      </w:r>
      <w:r w:rsidRPr="00E27D49">
        <w:rPr>
          <w:rFonts w:ascii="Arial Narrow" w:hAnsi="Arial Narrow" w:cs="Arial"/>
          <w:color w:val="000000"/>
        </w:rPr>
        <w:t>concernée,</w:t>
      </w:r>
      <w:r w:rsidRPr="00E27D49">
        <w:rPr>
          <w:rFonts w:ascii="Arial Narrow" w:hAnsi="Arial Narrow" w:cs="Arial"/>
          <w:color w:val="000000"/>
          <w:spacing w:val="-7"/>
        </w:rPr>
        <w:t xml:space="preserve"> </w:t>
      </w:r>
      <w:r w:rsidRPr="00E27D49">
        <w:rPr>
          <w:rFonts w:ascii="Arial Narrow" w:hAnsi="Arial Narrow" w:cs="Arial"/>
          <w:color w:val="000000"/>
        </w:rPr>
        <w:t>sur requête</w:t>
      </w:r>
      <w:r w:rsidRPr="00E27D49">
        <w:rPr>
          <w:rFonts w:ascii="Arial Narrow" w:hAnsi="Arial Narrow" w:cs="Arial"/>
          <w:color w:val="000000"/>
          <w:spacing w:val="5"/>
        </w:rPr>
        <w:t xml:space="preserve"> </w:t>
      </w:r>
      <w:r w:rsidRPr="00E27D49">
        <w:rPr>
          <w:rFonts w:ascii="Arial Narrow" w:hAnsi="Arial Narrow" w:cs="Arial"/>
          <w:color w:val="000000"/>
        </w:rPr>
        <w:t>à</w:t>
      </w:r>
      <w:r w:rsidRPr="00E27D49">
        <w:rPr>
          <w:rFonts w:ascii="Arial Narrow" w:hAnsi="Arial Narrow" w:cs="Arial"/>
          <w:color w:val="000000"/>
          <w:spacing w:val="5"/>
        </w:rPr>
        <w:t xml:space="preserve"> </w:t>
      </w:r>
      <w:r w:rsidRPr="00E27D49">
        <w:rPr>
          <w:rFonts w:ascii="Arial Narrow" w:hAnsi="Arial Narrow" w:cs="Arial"/>
          <w:color w:val="000000"/>
        </w:rPr>
        <w:t>lui</w:t>
      </w:r>
      <w:r w:rsidRPr="00E27D49">
        <w:rPr>
          <w:rFonts w:ascii="Arial Narrow" w:hAnsi="Arial Narrow" w:cs="Arial"/>
          <w:color w:val="000000"/>
          <w:spacing w:val="5"/>
        </w:rPr>
        <w:t xml:space="preserve"> </w:t>
      </w:r>
      <w:r w:rsidRPr="00E27D49">
        <w:rPr>
          <w:rFonts w:ascii="Arial Narrow" w:hAnsi="Arial Narrow" w:cs="Arial"/>
          <w:color w:val="000000"/>
        </w:rPr>
        <w:t>adressée</w:t>
      </w:r>
      <w:r w:rsidRPr="00E27D49">
        <w:rPr>
          <w:rFonts w:ascii="Arial Narrow" w:hAnsi="Arial Narrow" w:cs="Arial"/>
          <w:color w:val="000000"/>
          <w:spacing w:val="5"/>
        </w:rPr>
        <w:t xml:space="preserve"> </w:t>
      </w:r>
      <w:r w:rsidRPr="00E27D49">
        <w:rPr>
          <w:rFonts w:ascii="Arial Narrow" w:hAnsi="Arial Narrow" w:cs="Arial"/>
          <w:color w:val="000000"/>
        </w:rPr>
        <w:t>dans</w:t>
      </w:r>
      <w:r w:rsidRPr="00E27D49">
        <w:rPr>
          <w:rFonts w:ascii="Arial Narrow" w:hAnsi="Arial Narrow" w:cs="Arial"/>
          <w:color w:val="000000"/>
          <w:spacing w:val="5"/>
        </w:rPr>
        <w:t xml:space="preserve"> </w:t>
      </w:r>
      <w:r w:rsidRPr="00E27D49">
        <w:rPr>
          <w:rFonts w:ascii="Arial Narrow" w:hAnsi="Arial Narrow" w:cs="Arial"/>
          <w:color w:val="000000"/>
        </w:rPr>
        <w:t>un</w:t>
      </w:r>
      <w:r w:rsidRPr="00E27D49">
        <w:rPr>
          <w:rFonts w:ascii="Arial Narrow" w:hAnsi="Arial Narrow" w:cs="Arial"/>
          <w:color w:val="000000"/>
          <w:spacing w:val="5"/>
        </w:rPr>
        <w:t xml:space="preserve"> </w:t>
      </w:r>
      <w:r w:rsidRPr="00E27D49">
        <w:rPr>
          <w:rFonts w:ascii="Arial Narrow" w:hAnsi="Arial Narrow" w:cs="Arial"/>
          <w:color w:val="000000"/>
        </w:rPr>
        <w:t>délai</w:t>
      </w:r>
      <w:r w:rsidRPr="00E27D49">
        <w:rPr>
          <w:rFonts w:ascii="Arial Narrow" w:hAnsi="Arial Narrow" w:cs="Arial"/>
          <w:color w:val="000000"/>
          <w:spacing w:val="5"/>
        </w:rPr>
        <w:t xml:space="preserve"> </w:t>
      </w:r>
      <w:r w:rsidRPr="00E27D49">
        <w:rPr>
          <w:rFonts w:ascii="Arial Narrow" w:hAnsi="Arial Narrow" w:cs="Arial"/>
          <w:color w:val="000000"/>
        </w:rPr>
        <w:t>maximal de cinq (5) jours après la publication des résultats</w:t>
      </w:r>
      <w:r w:rsidRPr="00E27D49">
        <w:rPr>
          <w:rFonts w:ascii="Arial Narrow" w:hAnsi="Arial Narrow" w:cs="Arial"/>
          <w:color w:val="000000"/>
          <w:spacing w:val="12"/>
        </w:rPr>
        <w:t xml:space="preserve"> </w:t>
      </w:r>
      <w:r w:rsidRPr="00E27D49">
        <w:rPr>
          <w:rFonts w:ascii="Arial Narrow" w:hAnsi="Arial Narrow" w:cs="Arial"/>
          <w:color w:val="000000"/>
        </w:rPr>
        <w:t>d’attribution,</w:t>
      </w:r>
      <w:r w:rsidRPr="00E27D49">
        <w:rPr>
          <w:rFonts w:ascii="Arial Narrow" w:hAnsi="Arial Narrow" w:cs="Arial"/>
          <w:color w:val="000000"/>
          <w:spacing w:val="12"/>
        </w:rPr>
        <w:t xml:space="preserve"> </w:t>
      </w:r>
      <w:r w:rsidRPr="00E27D49">
        <w:rPr>
          <w:rFonts w:ascii="Arial Narrow" w:hAnsi="Arial Narrow" w:cs="Arial"/>
          <w:color w:val="000000"/>
        </w:rPr>
        <w:t>le</w:t>
      </w:r>
      <w:r w:rsidRPr="00E27D49">
        <w:rPr>
          <w:rFonts w:ascii="Arial Narrow" w:hAnsi="Arial Narrow" w:cs="Arial"/>
          <w:color w:val="000000"/>
          <w:spacing w:val="12"/>
        </w:rPr>
        <w:t xml:space="preserve"> </w:t>
      </w:r>
      <w:r w:rsidRPr="00E27D49">
        <w:rPr>
          <w:rFonts w:ascii="Arial Narrow" w:hAnsi="Arial Narrow" w:cs="Arial"/>
          <w:color w:val="000000"/>
        </w:rPr>
        <w:t>rapport</w:t>
      </w:r>
      <w:r w:rsidRPr="00E27D49">
        <w:rPr>
          <w:rFonts w:ascii="Arial Narrow" w:hAnsi="Arial Narrow" w:cs="Arial"/>
          <w:color w:val="000000"/>
          <w:spacing w:val="12"/>
        </w:rPr>
        <w:t xml:space="preserve"> </w:t>
      </w:r>
      <w:r w:rsidRPr="00E27D49">
        <w:rPr>
          <w:rFonts w:ascii="Arial Narrow" w:hAnsi="Arial Narrow" w:cs="Arial"/>
          <w:color w:val="000000"/>
        </w:rPr>
        <w:t>de</w:t>
      </w:r>
      <w:r w:rsidRPr="00E27D49">
        <w:rPr>
          <w:rFonts w:ascii="Arial Narrow" w:hAnsi="Arial Narrow" w:cs="Arial"/>
          <w:color w:val="000000"/>
          <w:spacing w:val="12"/>
        </w:rPr>
        <w:t xml:space="preserve"> </w:t>
      </w:r>
      <w:r w:rsidRPr="00E27D49">
        <w:rPr>
          <w:rFonts w:ascii="Arial Narrow" w:hAnsi="Arial Narrow" w:cs="Arial"/>
          <w:color w:val="000000"/>
        </w:rPr>
        <w:t>l’observateur indépendant ainsi que le procès-verbal de</w:t>
      </w:r>
      <w:r w:rsidRPr="00E27D49">
        <w:rPr>
          <w:rFonts w:ascii="Arial Narrow" w:hAnsi="Arial Narrow" w:cs="Arial"/>
          <w:color w:val="000000"/>
          <w:spacing w:val="20"/>
        </w:rPr>
        <w:t xml:space="preserve"> </w:t>
      </w:r>
      <w:r w:rsidRPr="00E27D49">
        <w:rPr>
          <w:rFonts w:ascii="Arial Narrow" w:hAnsi="Arial Narrow" w:cs="Arial"/>
          <w:color w:val="000000"/>
        </w:rPr>
        <w:t>la</w:t>
      </w:r>
      <w:r w:rsidRPr="00E27D49">
        <w:rPr>
          <w:rFonts w:ascii="Arial Narrow" w:hAnsi="Arial Narrow" w:cs="Arial"/>
          <w:color w:val="000000"/>
          <w:spacing w:val="20"/>
        </w:rPr>
        <w:t xml:space="preserve"> </w:t>
      </w:r>
      <w:r w:rsidRPr="00E27D49">
        <w:rPr>
          <w:rFonts w:ascii="Arial Narrow" w:hAnsi="Arial Narrow" w:cs="Arial"/>
          <w:color w:val="000000"/>
        </w:rPr>
        <w:t>séance</w:t>
      </w:r>
      <w:r w:rsidRPr="00E27D49">
        <w:rPr>
          <w:rFonts w:ascii="Arial Narrow" w:hAnsi="Arial Narrow" w:cs="Arial"/>
          <w:color w:val="000000"/>
          <w:spacing w:val="20"/>
        </w:rPr>
        <w:t xml:space="preserve"> </w:t>
      </w:r>
      <w:r w:rsidRPr="00E27D49">
        <w:rPr>
          <w:rFonts w:ascii="Arial Narrow" w:hAnsi="Arial Narrow" w:cs="Arial"/>
          <w:color w:val="000000"/>
        </w:rPr>
        <w:t>d’attribution</w:t>
      </w:r>
      <w:r w:rsidRPr="00E27D49">
        <w:rPr>
          <w:rFonts w:ascii="Arial Narrow" w:hAnsi="Arial Narrow" w:cs="Arial"/>
          <w:color w:val="000000"/>
          <w:spacing w:val="20"/>
        </w:rPr>
        <w:t xml:space="preserve"> </w:t>
      </w:r>
      <w:r w:rsidRPr="00E27D49">
        <w:rPr>
          <w:rFonts w:ascii="Arial Narrow" w:hAnsi="Arial Narrow" w:cs="Arial"/>
          <w:color w:val="000000"/>
        </w:rPr>
        <w:t>du</w:t>
      </w:r>
      <w:r w:rsidRPr="00E27D49">
        <w:rPr>
          <w:rFonts w:ascii="Arial Narrow" w:hAnsi="Arial Narrow" w:cs="Arial"/>
          <w:color w:val="000000"/>
          <w:spacing w:val="20"/>
        </w:rPr>
        <w:t xml:space="preserve"> </w:t>
      </w:r>
      <w:r w:rsidRPr="00E27D49">
        <w:rPr>
          <w:rFonts w:ascii="Arial Narrow" w:hAnsi="Arial Narrow" w:cs="Arial"/>
          <w:color w:val="000000"/>
        </w:rPr>
        <w:t>marché</w:t>
      </w:r>
      <w:r w:rsidRPr="00E27D49">
        <w:rPr>
          <w:rFonts w:ascii="Arial Narrow" w:hAnsi="Arial Narrow" w:cs="Arial"/>
          <w:color w:val="000000"/>
          <w:spacing w:val="20"/>
        </w:rPr>
        <w:t xml:space="preserve"> </w:t>
      </w:r>
      <w:r w:rsidRPr="00E27D49">
        <w:rPr>
          <w:rFonts w:ascii="Arial Narrow" w:hAnsi="Arial Narrow" w:cs="Arial"/>
          <w:color w:val="000000"/>
        </w:rPr>
        <w:t>y</w:t>
      </w:r>
      <w:r w:rsidRPr="00E27D49">
        <w:rPr>
          <w:rFonts w:ascii="Arial Narrow" w:hAnsi="Arial Narrow" w:cs="Arial"/>
          <w:color w:val="000000"/>
          <w:spacing w:val="20"/>
        </w:rPr>
        <w:t xml:space="preserve"> </w:t>
      </w:r>
      <w:r w:rsidRPr="00E27D49">
        <w:rPr>
          <w:rFonts w:ascii="Arial Narrow" w:hAnsi="Arial Narrow" w:cs="Arial"/>
          <w:color w:val="000000"/>
        </w:rPr>
        <w:t>relatif auquel est annexé le rapport d’analyse des offres.</w:t>
      </w:r>
    </w:p>
    <w:p w14:paraId="25EF7708"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 xml:space="preserve">37.2. </w:t>
      </w:r>
      <w:r w:rsidR="00BA7D57" w:rsidRPr="00E27D49">
        <w:rPr>
          <w:rFonts w:ascii="Arial Narrow" w:hAnsi="Arial Narrow" w:cs="Arial"/>
          <w:color w:val="000000"/>
          <w:spacing w:val="3"/>
        </w:rPr>
        <w:t>Le Maître d’Ouvrage</w:t>
      </w:r>
      <w:r w:rsidR="00BA7D57" w:rsidRPr="00E27D49">
        <w:rPr>
          <w:rFonts w:ascii="Arial Narrow" w:hAnsi="Arial Narrow" w:cs="Arial"/>
          <w:color w:val="000000"/>
        </w:rPr>
        <w:t xml:space="preserve"> </w:t>
      </w:r>
      <w:r w:rsidRPr="00E27D49">
        <w:rPr>
          <w:rFonts w:ascii="Arial Narrow" w:hAnsi="Arial Narrow" w:cs="Arial"/>
          <w:color w:val="000000"/>
        </w:rPr>
        <w:t xml:space="preserve">est </w:t>
      </w:r>
      <w:r w:rsidR="00025C28" w:rsidRPr="00E27D49">
        <w:rPr>
          <w:rFonts w:ascii="Arial Narrow" w:hAnsi="Arial Narrow" w:cs="Arial"/>
          <w:color w:val="000000"/>
        </w:rPr>
        <w:t>tenu</w:t>
      </w:r>
      <w:r w:rsidRPr="00E27D49">
        <w:rPr>
          <w:rFonts w:ascii="Arial Narrow" w:hAnsi="Arial Narrow" w:cs="Arial"/>
          <w:color w:val="000000"/>
        </w:rPr>
        <w:t xml:space="preserve"> de communiquer les motifs de rejet des offres des soumissionnaires</w:t>
      </w:r>
      <w:r w:rsidR="00EB441F" w:rsidRPr="00E27D49">
        <w:rPr>
          <w:rFonts w:ascii="Arial Narrow" w:hAnsi="Arial Narrow" w:cs="Arial"/>
          <w:color w:val="000000"/>
        </w:rPr>
        <w:t xml:space="preserve"> </w:t>
      </w:r>
      <w:r w:rsidRPr="00E27D49">
        <w:rPr>
          <w:rFonts w:ascii="Arial Narrow" w:hAnsi="Arial Narrow" w:cs="Arial"/>
          <w:color w:val="000000"/>
        </w:rPr>
        <w:t>concernés</w:t>
      </w:r>
      <w:r w:rsidR="00EB441F" w:rsidRPr="00E27D49">
        <w:rPr>
          <w:rFonts w:ascii="Arial Narrow" w:hAnsi="Arial Narrow" w:cs="Arial"/>
          <w:color w:val="000000"/>
        </w:rPr>
        <w:t xml:space="preserve"> </w:t>
      </w:r>
      <w:r w:rsidRPr="00E27D49">
        <w:rPr>
          <w:rFonts w:ascii="Arial Narrow" w:hAnsi="Arial Narrow" w:cs="Arial"/>
          <w:color w:val="000000"/>
        </w:rPr>
        <w:t>qui</w:t>
      </w:r>
      <w:r w:rsidR="00EB441F" w:rsidRPr="00E27D49">
        <w:rPr>
          <w:rFonts w:ascii="Arial Narrow" w:hAnsi="Arial Narrow" w:cs="Arial"/>
          <w:color w:val="000000"/>
        </w:rPr>
        <w:t xml:space="preserve"> </w:t>
      </w:r>
      <w:r w:rsidRPr="00E27D49">
        <w:rPr>
          <w:rFonts w:ascii="Arial Narrow" w:hAnsi="Arial Narrow" w:cs="Arial"/>
          <w:color w:val="000000"/>
        </w:rPr>
        <w:t>en</w:t>
      </w:r>
      <w:r w:rsidR="00EB441F" w:rsidRPr="00E27D49">
        <w:rPr>
          <w:rFonts w:ascii="Arial Narrow" w:hAnsi="Arial Narrow" w:cs="Arial"/>
          <w:color w:val="000000"/>
        </w:rPr>
        <w:t xml:space="preserve"> </w:t>
      </w:r>
      <w:r w:rsidRPr="00E27D49">
        <w:rPr>
          <w:rFonts w:ascii="Arial Narrow" w:hAnsi="Arial Narrow" w:cs="Arial"/>
          <w:color w:val="000000"/>
        </w:rPr>
        <w:t>font</w:t>
      </w:r>
      <w:r w:rsidR="00EB441F" w:rsidRPr="00E27D49">
        <w:rPr>
          <w:rFonts w:ascii="Arial Narrow" w:hAnsi="Arial Narrow" w:cs="Arial"/>
          <w:color w:val="000000"/>
        </w:rPr>
        <w:t xml:space="preserve"> </w:t>
      </w:r>
      <w:r w:rsidRPr="00E27D49">
        <w:rPr>
          <w:rFonts w:ascii="Arial Narrow" w:hAnsi="Arial Narrow" w:cs="Arial"/>
          <w:color w:val="000000"/>
        </w:rPr>
        <w:t>la demande.</w:t>
      </w:r>
    </w:p>
    <w:p w14:paraId="6EB62BB8"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lastRenderedPageBreak/>
        <w:t>37.3. Après</w:t>
      </w:r>
      <w:r w:rsidRPr="00E27D49">
        <w:rPr>
          <w:rFonts w:ascii="Arial Narrow" w:hAnsi="Arial Narrow" w:cs="Arial"/>
          <w:color w:val="000000"/>
          <w:spacing w:val="-7"/>
        </w:rPr>
        <w:t xml:space="preserve"> </w:t>
      </w:r>
      <w:r w:rsidRPr="00E27D49">
        <w:rPr>
          <w:rFonts w:ascii="Arial Narrow" w:hAnsi="Arial Narrow" w:cs="Arial"/>
          <w:color w:val="000000"/>
        </w:rPr>
        <w:t>la</w:t>
      </w:r>
      <w:r w:rsidRPr="00E27D49">
        <w:rPr>
          <w:rFonts w:ascii="Arial Narrow" w:hAnsi="Arial Narrow" w:cs="Arial"/>
          <w:color w:val="000000"/>
          <w:spacing w:val="-7"/>
        </w:rPr>
        <w:t xml:space="preserve"> </w:t>
      </w:r>
      <w:r w:rsidRPr="00E27D49">
        <w:rPr>
          <w:rFonts w:ascii="Arial Narrow" w:hAnsi="Arial Narrow" w:cs="Arial"/>
          <w:color w:val="000000"/>
        </w:rPr>
        <w:t>publication</w:t>
      </w:r>
      <w:r w:rsidRPr="00E27D49">
        <w:rPr>
          <w:rFonts w:ascii="Arial Narrow" w:hAnsi="Arial Narrow" w:cs="Arial"/>
          <w:color w:val="000000"/>
          <w:spacing w:val="-7"/>
        </w:rPr>
        <w:t xml:space="preserve"> </w:t>
      </w:r>
      <w:r w:rsidRPr="00E27D49">
        <w:rPr>
          <w:rFonts w:ascii="Arial Narrow" w:hAnsi="Arial Narrow" w:cs="Arial"/>
          <w:color w:val="000000"/>
        </w:rPr>
        <w:t>du</w:t>
      </w:r>
      <w:r w:rsidRPr="00E27D49">
        <w:rPr>
          <w:rFonts w:ascii="Arial Narrow" w:hAnsi="Arial Narrow" w:cs="Arial"/>
          <w:color w:val="000000"/>
          <w:spacing w:val="-7"/>
        </w:rPr>
        <w:t xml:space="preserve"> </w:t>
      </w:r>
      <w:r w:rsidRPr="00E27D49">
        <w:rPr>
          <w:rFonts w:ascii="Arial Narrow" w:hAnsi="Arial Narrow" w:cs="Arial"/>
          <w:color w:val="000000"/>
        </w:rPr>
        <w:t>résultat</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l’attribution, les</w:t>
      </w:r>
      <w:r w:rsidRPr="00E27D49">
        <w:rPr>
          <w:rFonts w:ascii="Arial Narrow" w:hAnsi="Arial Narrow" w:cs="Arial"/>
          <w:color w:val="000000"/>
          <w:spacing w:val="14"/>
        </w:rPr>
        <w:t xml:space="preserve"> </w:t>
      </w:r>
      <w:r w:rsidRPr="00E27D49">
        <w:rPr>
          <w:rFonts w:ascii="Arial Narrow" w:hAnsi="Arial Narrow" w:cs="Arial"/>
          <w:color w:val="000000"/>
        </w:rPr>
        <w:t>offres</w:t>
      </w:r>
      <w:r w:rsidRPr="00E27D49">
        <w:rPr>
          <w:rFonts w:ascii="Arial Narrow" w:hAnsi="Arial Narrow" w:cs="Arial"/>
          <w:color w:val="000000"/>
          <w:spacing w:val="14"/>
        </w:rPr>
        <w:t xml:space="preserve"> </w:t>
      </w:r>
      <w:r w:rsidRPr="00E27D49">
        <w:rPr>
          <w:rFonts w:ascii="Arial Narrow" w:hAnsi="Arial Narrow" w:cs="Arial"/>
          <w:color w:val="000000"/>
        </w:rPr>
        <w:t>non</w:t>
      </w:r>
      <w:r w:rsidRPr="00E27D49">
        <w:rPr>
          <w:rFonts w:ascii="Arial Narrow" w:hAnsi="Arial Narrow" w:cs="Arial"/>
          <w:color w:val="000000"/>
          <w:spacing w:val="14"/>
        </w:rPr>
        <w:t xml:space="preserve"> </w:t>
      </w:r>
      <w:r w:rsidRPr="00E27D49">
        <w:rPr>
          <w:rFonts w:ascii="Arial Narrow" w:hAnsi="Arial Narrow" w:cs="Arial"/>
          <w:color w:val="000000"/>
        </w:rPr>
        <w:t>retirées</w:t>
      </w:r>
      <w:r w:rsidRPr="00E27D49">
        <w:rPr>
          <w:rFonts w:ascii="Arial Narrow" w:hAnsi="Arial Narrow" w:cs="Arial"/>
          <w:color w:val="000000"/>
          <w:spacing w:val="14"/>
        </w:rPr>
        <w:t xml:space="preserve"> </w:t>
      </w:r>
      <w:r w:rsidRPr="00E27D49">
        <w:rPr>
          <w:rFonts w:ascii="Arial Narrow" w:hAnsi="Arial Narrow" w:cs="Arial"/>
          <w:color w:val="000000"/>
        </w:rPr>
        <w:t>dans</w:t>
      </w:r>
      <w:r w:rsidRPr="00E27D49">
        <w:rPr>
          <w:rFonts w:ascii="Arial Narrow" w:hAnsi="Arial Narrow" w:cs="Arial"/>
          <w:color w:val="000000"/>
          <w:spacing w:val="14"/>
        </w:rPr>
        <w:t xml:space="preserve"> </w:t>
      </w:r>
      <w:r w:rsidRPr="00E27D49">
        <w:rPr>
          <w:rFonts w:ascii="Arial Narrow" w:hAnsi="Arial Narrow" w:cs="Arial"/>
          <w:color w:val="000000"/>
        </w:rPr>
        <w:t>un</w:t>
      </w:r>
      <w:r w:rsidRPr="00E27D49">
        <w:rPr>
          <w:rFonts w:ascii="Arial Narrow" w:hAnsi="Arial Narrow" w:cs="Arial"/>
          <w:color w:val="000000"/>
          <w:spacing w:val="14"/>
        </w:rPr>
        <w:t xml:space="preserve"> </w:t>
      </w:r>
      <w:r w:rsidRPr="00E27D49">
        <w:rPr>
          <w:rFonts w:ascii="Arial Narrow" w:hAnsi="Arial Narrow" w:cs="Arial"/>
          <w:color w:val="000000"/>
        </w:rPr>
        <w:t>délai</w:t>
      </w:r>
      <w:r w:rsidRPr="00E27D49">
        <w:rPr>
          <w:rFonts w:ascii="Arial Narrow" w:hAnsi="Arial Narrow" w:cs="Arial"/>
          <w:color w:val="000000"/>
          <w:spacing w:val="14"/>
        </w:rPr>
        <w:t xml:space="preserve"> </w:t>
      </w:r>
      <w:r w:rsidRPr="00E27D49">
        <w:rPr>
          <w:rFonts w:ascii="Arial Narrow" w:hAnsi="Arial Narrow" w:cs="Arial"/>
          <w:color w:val="000000"/>
        </w:rPr>
        <w:t>maximal de quinze (15) jours seront détruites, sans qu’il</w:t>
      </w:r>
      <w:r w:rsidRPr="00E27D49">
        <w:rPr>
          <w:rFonts w:ascii="Arial Narrow" w:hAnsi="Arial Narrow" w:cs="Arial"/>
          <w:color w:val="000000"/>
          <w:spacing w:val="21"/>
        </w:rPr>
        <w:t xml:space="preserve"> </w:t>
      </w:r>
      <w:r w:rsidRPr="00E27D49">
        <w:rPr>
          <w:rFonts w:ascii="Arial Narrow" w:hAnsi="Arial Narrow" w:cs="Arial"/>
          <w:color w:val="000000"/>
        </w:rPr>
        <w:t>y</w:t>
      </w:r>
      <w:r w:rsidRPr="00E27D49">
        <w:rPr>
          <w:rFonts w:ascii="Arial Narrow" w:hAnsi="Arial Narrow" w:cs="Arial"/>
          <w:color w:val="000000"/>
          <w:spacing w:val="21"/>
        </w:rPr>
        <w:t xml:space="preserve"> </w:t>
      </w:r>
      <w:r w:rsidRPr="00E27D49">
        <w:rPr>
          <w:rFonts w:ascii="Arial Narrow" w:hAnsi="Arial Narrow" w:cs="Arial"/>
          <w:color w:val="000000"/>
        </w:rPr>
        <w:t>ait</w:t>
      </w:r>
      <w:r w:rsidRPr="00E27D49">
        <w:rPr>
          <w:rFonts w:ascii="Arial Narrow" w:hAnsi="Arial Narrow" w:cs="Arial"/>
          <w:color w:val="000000"/>
          <w:spacing w:val="21"/>
        </w:rPr>
        <w:t xml:space="preserve"> </w:t>
      </w:r>
      <w:r w:rsidRPr="00E27D49">
        <w:rPr>
          <w:rFonts w:ascii="Arial Narrow" w:hAnsi="Arial Narrow" w:cs="Arial"/>
          <w:color w:val="000000"/>
        </w:rPr>
        <w:t>lieu</w:t>
      </w:r>
      <w:r w:rsidRPr="00E27D49">
        <w:rPr>
          <w:rFonts w:ascii="Arial Narrow" w:hAnsi="Arial Narrow" w:cs="Arial"/>
          <w:color w:val="000000"/>
          <w:spacing w:val="21"/>
        </w:rPr>
        <w:t xml:space="preserve"> </w:t>
      </w:r>
      <w:r w:rsidRPr="00E27D49">
        <w:rPr>
          <w:rFonts w:ascii="Arial Narrow" w:hAnsi="Arial Narrow" w:cs="Arial"/>
          <w:color w:val="000000"/>
        </w:rPr>
        <w:t>à</w:t>
      </w:r>
      <w:r w:rsidRPr="00E27D49">
        <w:rPr>
          <w:rFonts w:ascii="Arial Narrow" w:hAnsi="Arial Narrow" w:cs="Arial"/>
          <w:color w:val="000000"/>
          <w:spacing w:val="21"/>
        </w:rPr>
        <w:t xml:space="preserve"> </w:t>
      </w:r>
      <w:r w:rsidRPr="00E27D49">
        <w:rPr>
          <w:rFonts w:ascii="Arial Narrow" w:hAnsi="Arial Narrow" w:cs="Arial"/>
          <w:color w:val="000000"/>
        </w:rPr>
        <w:t>réclamation,</w:t>
      </w:r>
      <w:r w:rsidRPr="00E27D49">
        <w:rPr>
          <w:rFonts w:ascii="Arial Narrow" w:hAnsi="Arial Narrow" w:cs="Arial"/>
          <w:color w:val="000000"/>
          <w:spacing w:val="21"/>
        </w:rPr>
        <w:t xml:space="preserve"> </w:t>
      </w:r>
      <w:r w:rsidRPr="00E27D49">
        <w:rPr>
          <w:rFonts w:ascii="Arial Narrow" w:hAnsi="Arial Narrow" w:cs="Arial"/>
          <w:color w:val="000000"/>
        </w:rPr>
        <w:t>à</w:t>
      </w:r>
      <w:r w:rsidRPr="00E27D49">
        <w:rPr>
          <w:rFonts w:ascii="Arial Narrow" w:hAnsi="Arial Narrow" w:cs="Arial"/>
          <w:color w:val="000000"/>
          <w:spacing w:val="21"/>
        </w:rPr>
        <w:t xml:space="preserve"> </w:t>
      </w:r>
      <w:r w:rsidRPr="00E27D49">
        <w:rPr>
          <w:rFonts w:ascii="Arial Narrow" w:hAnsi="Arial Narrow" w:cs="Arial"/>
          <w:color w:val="000000"/>
        </w:rPr>
        <w:t>l’exception</w:t>
      </w:r>
      <w:r w:rsidRPr="00E27D49">
        <w:rPr>
          <w:rFonts w:ascii="Arial Narrow" w:hAnsi="Arial Narrow" w:cs="Arial"/>
          <w:color w:val="000000"/>
          <w:spacing w:val="21"/>
        </w:rPr>
        <w:t xml:space="preserve"> </w:t>
      </w:r>
      <w:r w:rsidRPr="00E27D49">
        <w:rPr>
          <w:rFonts w:ascii="Arial Narrow" w:hAnsi="Arial Narrow" w:cs="Arial"/>
          <w:color w:val="000000"/>
        </w:rPr>
        <w:t>de l’exemplaire</w:t>
      </w:r>
      <w:r w:rsidRPr="00E27D49">
        <w:rPr>
          <w:rFonts w:ascii="Arial Narrow" w:hAnsi="Arial Narrow" w:cs="Arial"/>
          <w:color w:val="000000"/>
          <w:spacing w:val="21"/>
        </w:rPr>
        <w:t xml:space="preserve"> </w:t>
      </w:r>
      <w:r w:rsidRPr="00E27D49">
        <w:rPr>
          <w:rFonts w:ascii="Arial Narrow" w:hAnsi="Arial Narrow" w:cs="Arial"/>
          <w:color w:val="000000"/>
        </w:rPr>
        <w:t>destiné</w:t>
      </w:r>
      <w:r w:rsidRPr="00E27D49">
        <w:rPr>
          <w:rFonts w:ascii="Arial Narrow" w:hAnsi="Arial Narrow" w:cs="Arial"/>
          <w:color w:val="000000"/>
          <w:spacing w:val="21"/>
        </w:rPr>
        <w:t xml:space="preserve"> </w:t>
      </w:r>
      <w:r w:rsidRPr="00E27D49">
        <w:rPr>
          <w:rFonts w:ascii="Arial Narrow" w:hAnsi="Arial Narrow" w:cs="Arial"/>
          <w:color w:val="000000"/>
        </w:rPr>
        <w:t>à</w:t>
      </w:r>
      <w:r w:rsidRPr="00E27D49">
        <w:rPr>
          <w:rFonts w:ascii="Arial Narrow" w:hAnsi="Arial Narrow" w:cs="Arial"/>
          <w:color w:val="000000"/>
          <w:spacing w:val="21"/>
        </w:rPr>
        <w:t xml:space="preserve"> </w:t>
      </w:r>
      <w:r w:rsidRPr="00E27D49">
        <w:rPr>
          <w:rFonts w:ascii="Arial Narrow" w:hAnsi="Arial Narrow" w:cs="Arial"/>
          <w:color w:val="000000"/>
        </w:rPr>
        <w:t>l’organisme</w:t>
      </w:r>
      <w:r w:rsidRPr="00E27D49">
        <w:rPr>
          <w:rFonts w:ascii="Arial Narrow" w:hAnsi="Arial Narrow" w:cs="Arial"/>
          <w:color w:val="000000"/>
          <w:spacing w:val="21"/>
        </w:rPr>
        <w:t xml:space="preserve"> </w:t>
      </w:r>
      <w:r w:rsidRPr="00E27D49">
        <w:rPr>
          <w:rFonts w:ascii="Arial Narrow" w:hAnsi="Arial Narrow" w:cs="Arial"/>
          <w:color w:val="000000"/>
        </w:rPr>
        <w:t>chargé</w:t>
      </w:r>
      <w:r w:rsidRPr="00E27D49">
        <w:rPr>
          <w:rFonts w:ascii="Arial Narrow" w:hAnsi="Arial Narrow" w:cs="Arial"/>
          <w:color w:val="000000"/>
          <w:spacing w:val="21"/>
        </w:rPr>
        <w:t xml:space="preserve"> </w:t>
      </w:r>
      <w:r w:rsidRPr="00E27D49">
        <w:rPr>
          <w:rFonts w:ascii="Arial Narrow" w:hAnsi="Arial Narrow" w:cs="Arial"/>
          <w:color w:val="000000"/>
        </w:rPr>
        <w:t>de la</w:t>
      </w:r>
      <w:r w:rsidRPr="00E27D49">
        <w:rPr>
          <w:rFonts w:ascii="Arial Narrow" w:hAnsi="Arial Narrow" w:cs="Arial"/>
          <w:color w:val="000000"/>
          <w:spacing w:val="6"/>
        </w:rPr>
        <w:t xml:space="preserve"> </w:t>
      </w:r>
      <w:r w:rsidRPr="00E27D49">
        <w:rPr>
          <w:rFonts w:ascii="Arial Narrow" w:hAnsi="Arial Narrow" w:cs="Arial"/>
          <w:color w:val="000000"/>
        </w:rPr>
        <w:t>régulation</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marchés</w:t>
      </w:r>
      <w:r w:rsidRPr="00E27D49">
        <w:rPr>
          <w:rFonts w:ascii="Arial Narrow" w:hAnsi="Arial Narrow" w:cs="Arial"/>
          <w:color w:val="000000"/>
          <w:spacing w:val="6"/>
        </w:rPr>
        <w:t xml:space="preserve"> </w:t>
      </w:r>
      <w:r w:rsidRPr="00E27D49">
        <w:rPr>
          <w:rFonts w:ascii="Arial Narrow" w:hAnsi="Arial Narrow" w:cs="Arial"/>
          <w:color w:val="000000"/>
        </w:rPr>
        <w:t>publics.</w:t>
      </w:r>
    </w:p>
    <w:p w14:paraId="5DB82C6D"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37.4. En</w:t>
      </w:r>
      <w:r w:rsidRPr="00E27D49">
        <w:rPr>
          <w:rFonts w:ascii="Arial Narrow" w:hAnsi="Arial Narrow" w:cs="Arial"/>
          <w:color w:val="000000"/>
          <w:spacing w:val="12"/>
        </w:rPr>
        <w:t xml:space="preserve"> </w:t>
      </w:r>
      <w:r w:rsidRPr="00E27D49">
        <w:rPr>
          <w:rFonts w:ascii="Arial Narrow" w:hAnsi="Arial Narrow" w:cs="Arial"/>
          <w:color w:val="000000"/>
        </w:rPr>
        <w:t>cas</w:t>
      </w:r>
      <w:r w:rsidRPr="00E27D49">
        <w:rPr>
          <w:rFonts w:ascii="Arial Narrow" w:hAnsi="Arial Narrow" w:cs="Arial"/>
          <w:color w:val="000000"/>
          <w:spacing w:val="12"/>
        </w:rPr>
        <w:t xml:space="preserve"> </w:t>
      </w:r>
      <w:r w:rsidRPr="00E27D49">
        <w:rPr>
          <w:rFonts w:ascii="Arial Narrow" w:hAnsi="Arial Narrow" w:cs="Arial"/>
          <w:color w:val="000000"/>
        </w:rPr>
        <w:t>de</w:t>
      </w:r>
      <w:r w:rsidRPr="00E27D49">
        <w:rPr>
          <w:rFonts w:ascii="Arial Narrow" w:hAnsi="Arial Narrow" w:cs="Arial"/>
          <w:color w:val="000000"/>
          <w:spacing w:val="12"/>
        </w:rPr>
        <w:t xml:space="preserve"> </w:t>
      </w:r>
      <w:r w:rsidRPr="00E27D49">
        <w:rPr>
          <w:rFonts w:ascii="Arial Narrow" w:hAnsi="Arial Narrow" w:cs="Arial"/>
          <w:color w:val="000000"/>
        </w:rPr>
        <w:t>recours,</w:t>
      </w:r>
      <w:r w:rsidRPr="00E27D49">
        <w:rPr>
          <w:rFonts w:ascii="Arial Narrow" w:hAnsi="Arial Narrow" w:cs="Arial"/>
          <w:color w:val="000000"/>
          <w:spacing w:val="12"/>
        </w:rPr>
        <w:t xml:space="preserve"> </w:t>
      </w:r>
      <w:r w:rsidRPr="00E27D49">
        <w:rPr>
          <w:rFonts w:ascii="Arial Narrow" w:hAnsi="Arial Narrow" w:cs="Arial"/>
          <w:color w:val="000000"/>
        </w:rPr>
        <w:t>il</w:t>
      </w:r>
      <w:r w:rsidRPr="00E27D49">
        <w:rPr>
          <w:rFonts w:ascii="Arial Narrow" w:hAnsi="Arial Narrow" w:cs="Arial"/>
          <w:color w:val="000000"/>
          <w:spacing w:val="12"/>
        </w:rPr>
        <w:t xml:space="preserve"> </w:t>
      </w:r>
      <w:r w:rsidRPr="00E27D49">
        <w:rPr>
          <w:rFonts w:ascii="Arial Narrow" w:hAnsi="Arial Narrow" w:cs="Arial"/>
          <w:color w:val="000000"/>
        </w:rPr>
        <w:t>doit</w:t>
      </w:r>
      <w:r w:rsidRPr="00E27D49">
        <w:rPr>
          <w:rFonts w:ascii="Arial Narrow" w:hAnsi="Arial Narrow" w:cs="Arial"/>
          <w:color w:val="000000"/>
          <w:spacing w:val="12"/>
        </w:rPr>
        <w:t xml:space="preserve"> </w:t>
      </w:r>
      <w:r w:rsidRPr="00E27D49">
        <w:rPr>
          <w:rFonts w:ascii="Arial Narrow" w:hAnsi="Arial Narrow" w:cs="Arial"/>
          <w:color w:val="000000"/>
        </w:rPr>
        <w:t>être</w:t>
      </w:r>
      <w:r w:rsidRPr="00E27D49">
        <w:rPr>
          <w:rFonts w:ascii="Arial Narrow" w:hAnsi="Arial Narrow" w:cs="Arial"/>
          <w:color w:val="000000"/>
          <w:spacing w:val="12"/>
        </w:rPr>
        <w:t xml:space="preserve"> </w:t>
      </w:r>
      <w:r w:rsidRPr="00E27D49">
        <w:rPr>
          <w:rFonts w:ascii="Arial Narrow" w:hAnsi="Arial Narrow" w:cs="Arial"/>
          <w:color w:val="000000"/>
        </w:rPr>
        <w:t>adressé</w:t>
      </w:r>
      <w:r w:rsidRPr="00E27D49">
        <w:rPr>
          <w:rFonts w:ascii="Arial Narrow" w:hAnsi="Arial Narrow" w:cs="Arial"/>
          <w:color w:val="000000"/>
          <w:spacing w:val="12"/>
        </w:rPr>
        <w:t xml:space="preserve"> à l’Autorité chargée des Marchés publics</w:t>
      </w:r>
      <w:r w:rsidRPr="00E27D49">
        <w:rPr>
          <w:rFonts w:ascii="Arial Narrow" w:hAnsi="Arial Narrow" w:cs="Arial"/>
          <w:color w:val="000000"/>
        </w:rPr>
        <w:t>,</w:t>
      </w:r>
      <w:r w:rsidR="00EB441F" w:rsidRPr="00E27D49">
        <w:rPr>
          <w:rFonts w:ascii="Arial Narrow" w:hAnsi="Arial Narrow" w:cs="Arial"/>
          <w:color w:val="000000"/>
        </w:rPr>
        <w:t xml:space="preserve"> </w:t>
      </w:r>
      <w:r w:rsidRPr="00E27D49">
        <w:rPr>
          <w:rFonts w:ascii="Arial Narrow" w:hAnsi="Arial Narrow" w:cs="Arial"/>
          <w:color w:val="000000"/>
        </w:rPr>
        <w:t>avec copies</w:t>
      </w:r>
      <w:r w:rsidRPr="00E27D49">
        <w:rPr>
          <w:rFonts w:ascii="Arial Narrow" w:hAnsi="Arial Narrow" w:cs="Arial"/>
          <w:color w:val="000000"/>
          <w:spacing w:val="26"/>
        </w:rPr>
        <w:t xml:space="preserve"> </w:t>
      </w:r>
      <w:r w:rsidRPr="00E27D49">
        <w:rPr>
          <w:rFonts w:ascii="Arial Narrow" w:hAnsi="Arial Narrow" w:cs="Arial"/>
          <w:color w:val="000000"/>
        </w:rPr>
        <w:t>à</w:t>
      </w:r>
      <w:r w:rsidRPr="00E27D49">
        <w:rPr>
          <w:rFonts w:ascii="Arial Narrow" w:hAnsi="Arial Narrow" w:cs="Arial"/>
          <w:color w:val="000000"/>
          <w:spacing w:val="26"/>
        </w:rPr>
        <w:t xml:space="preserve"> </w:t>
      </w:r>
      <w:r w:rsidRPr="00E27D49">
        <w:rPr>
          <w:rFonts w:ascii="Arial Narrow" w:hAnsi="Arial Narrow" w:cs="Arial"/>
          <w:color w:val="000000"/>
        </w:rPr>
        <w:t>l’Agence de</w:t>
      </w:r>
      <w:r w:rsidRPr="00E27D49">
        <w:rPr>
          <w:rFonts w:ascii="Arial Narrow" w:hAnsi="Arial Narrow" w:cs="Arial"/>
          <w:color w:val="000000"/>
          <w:spacing w:val="26"/>
        </w:rPr>
        <w:t xml:space="preserve"> R</w:t>
      </w:r>
      <w:r w:rsidRPr="00E27D49">
        <w:rPr>
          <w:rFonts w:ascii="Arial Narrow" w:hAnsi="Arial Narrow" w:cs="Arial"/>
          <w:color w:val="000000"/>
        </w:rPr>
        <w:t>égulation des</w:t>
      </w:r>
      <w:r w:rsidRPr="00E27D49">
        <w:rPr>
          <w:rFonts w:ascii="Arial Narrow" w:hAnsi="Arial Narrow" w:cs="Arial"/>
          <w:color w:val="000000"/>
          <w:spacing w:val="4"/>
        </w:rPr>
        <w:t xml:space="preserve"> M</w:t>
      </w:r>
      <w:r w:rsidRPr="00E27D49">
        <w:rPr>
          <w:rFonts w:ascii="Arial Narrow" w:hAnsi="Arial Narrow" w:cs="Arial"/>
          <w:color w:val="000000"/>
        </w:rPr>
        <w:t>archés</w:t>
      </w:r>
      <w:r w:rsidRPr="00E27D49">
        <w:rPr>
          <w:rFonts w:ascii="Arial Narrow" w:hAnsi="Arial Narrow" w:cs="Arial"/>
          <w:color w:val="000000"/>
          <w:spacing w:val="4"/>
        </w:rPr>
        <w:t xml:space="preserve"> P</w:t>
      </w:r>
      <w:r w:rsidRPr="00E27D49">
        <w:rPr>
          <w:rFonts w:ascii="Arial Narrow" w:hAnsi="Arial Narrow" w:cs="Arial"/>
          <w:color w:val="000000"/>
        </w:rPr>
        <w:t>ublics,</w:t>
      </w:r>
      <w:r w:rsidRPr="00E27D49">
        <w:rPr>
          <w:rFonts w:ascii="Arial Narrow" w:hAnsi="Arial Narrow" w:cs="Arial"/>
          <w:color w:val="000000"/>
          <w:spacing w:val="4"/>
        </w:rPr>
        <w:t xml:space="preserve"> </w:t>
      </w:r>
      <w:r w:rsidR="00BA7D57" w:rsidRPr="00E27D49">
        <w:rPr>
          <w:rFonts w:ascii="Arial Narrow" w:hAnsi="Arial Narrow" w:cs="Arial"/>
          <w:color w:val="000000"/>
          <w:spacing w:val="3"/>
        </w:rPr>
        <w:t>au Maître d’Ouvrage</w:t>
      </w:r>
      <w:r w:rsidR="00BA7D57" w:rsidRPr="00E27D49">
        <w:rPr>
          <w:rFonts w:ascii="Arial Narrow" w:hAnsi="Arial Narrow" w:cs="Arial"/>
          <w:color w:val="000000"/>
        </w:rPr>
        <w:t xml:space="preserve"> </w:t>
      </w:r>
      <w:r w:rsidRPr="00E27D49">
        <w:rPr>
          <w:rFonts w:ascii="Arial Narrow" w:hAnsi="Arial Narrow" w:cs="Arial"/>
          <w:color w:val="000000"/>
        </w:rPr>
        <w:t>et au Président de ladite Commission.</w:t>
      </w:r>
    </w:p>
    <w:p w14:paraId="7D8D31BA"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Il</w:t>
      </w:r>
      <w:r w:rsidRPr="00E27D49">
        <w:rPr>
          <w:rFonts w:ascii="Arial Narrow" w:hAnsi="Arial Narrow" w:cs="Arial"/>
          <w:color w:val="000000"/>
          <w:spacing w:val="-2"/>
        </w:rPr>
        <w:t xml:space="preserve"> </w:t>
      </w:r>
      <w:r w:rsidRPr="00E27D49">
        <w:rPr>
          <w:rFonts w:ascii="Arial Narrow" w:hAnsi="Arial Narrow" w:cs="Arial"/>
          <w:color w:val="000000"/>
        </w:rPr>
        <w:t>doit</w:t>
      </w:r>
      <w:r w:rsidRPr="00E27D49">
        <w:rPr>
          <w:rFonts w:ascii="Arial Narrow" w:hAnsi="Arial Narrow" w:cs="Arial"/>
          <w:color w:val="000000"/>
          <w:spacing w:val="-2"/>
        </w:rPr>
        <w:t xml:space="preserve"> </w:t>
      </w:r>
      <w:r w:rsidRPr="00E27D49">
        <w:rPr>
          <w:rFonts w:ascii="Arial Narrow" w:hAnsi="Arial Narrow" w:cs="Arial"/>
          <w:color w:val="000000"/>
        </w:rPr>
        <w:t>intervenir</w:t>
      </w:r>
      <w:r w:rsidRPr="00E27D49">
        <w:rPr>
          <w:rFonts w:ascii="Arial Narrow" w:hAnsi="Arial Narrow" w:cs="Arial"/>
          <w:color w:val="000000"/>
          <w:spacing w:val="-2"/>
        </w:rPr>
        <w:t xml:space="preserve"> </w:t>
      </w:r>
      <w:r w:rsidRPr="00E27D49">
        <w:rPr>
          <w:rFonts w:ascii="Arial Narrow" w:hAnsi="Arial Narrow" w:cs="Arial"/>
          <w:color w:val="000000"/>
        </w:rPr>
        <w:t>dans</w:t>
      </w:r>
      <w:r w:rsidRPr="00E27D49">
        <w:rPr>
          <w:rFonts w:ascii="Arial Narrow" w:hAnsi="Arial Narrow" w:cs="Arial"/>
          <w:color w:val="000000"/>
          <w:spacing w:val="-2"/>
        </w:rPr>
        <w:t xml:space="preserve"> </w:t>
      </w:r>
      <w:r w:rsidRPr="00E27D49">
        <w:rPr>
          <w:rFonts w:ascii="Arial Narrow" w:hAnsi="Arial Narrow" w:cs="Arial"/>
          <w:color w:val="000000"/>
        </w:rPr>
        <w:t>un</w:t>
      </w:r>
      <w:r w:rsidRPr="00E27D49">
        <w:rPr>
          <w:rFonts w:ascii="Arial Narrow" w:hAnsi="Arial Narrow" w:cs="Arial"/>
          <w:color w:val="000000"/>
          <w:spacing w:val="-2"/>
        </w:rPr>
        <w:t xml:space="preserve"> </w:t>
      </w:r>
      <w:r w:rsidRPr="00E27D49">
        <w:rPr>
          <w:rFonts w:ascii="Arial Narrow" w:hAnsi="Arial Narrow" w:cs="Arial"/>
          <w:color w:val="000000"/>
        </w:rPr>
        <w:t>délai</w:t>
      </w:r>
      <w:r w:rsidRPr="00E27D49">
        <w:rPr>
          <w:rFonts w:ascii="Arial Narrow" w:hAnsi="Arial Narrow" w:cs="Arial"/>
          <w:color w:val="000000"/>
          <w:spacing w:val="-2"/>
        </w:rPr>
        <w:t xml:space="preserve"> </w:t>
      </w:r>
      <w:r w:rsidRPr="00E27D49">
        <w:rPr>
          <w:rFonts w:ascii="Arial Narrow" w:hAnsi="Arial Narrow" w:cs="Arial"/>
          <w:color w:val="000000"/>
        </w:rPr>
        <w:t>maximum</w:t>
      </w:r>
      <w:r w:rsidRPr="00E27D49">
        <w:rPr>
          <w:rFonts w:ascii="Arial Narrow" w:hAnsi="Arial Narrow" w:cs="Arial"/>
          <w:color w:val="000000"/>
          <w:spacing w:val="-2"/>
        </w:rPr>
        <w:t xml:space="preserve"> </w:t>
      </w:r>
      <w:r w:rsidRPr="00E27D49">
        <w:rPr>
          <w:rFonts w:ascii="Arial Narrow" w:hAnsi="Arial Narrow" w:cs="Arial"/>
          <w:color w:val="000000"/>
        </w:rPr>
        <w:t>de</w:t>
      </w:r>
      <w:r w:rsidRPr="00E27D49">
        <w:rPr>
          <w:rFonts w:ascii="Arial Narrow" w:hAnsi="Arial Narrow" w:cs="Arial"/>
          <w:color w:val="000000"/>
          <w:spacing w:val="-2"/>
        </w:rPr>
        <w:t xml:space="preserve"> </w:t>
      </w:r>
      <w:r w:rsidRPr="00E27D49">
        <w:rPr>
          <w:rFonts w:ascii="Arial Narrow" w:hAnsi="Arial Narrow" w:cs="Arial"/>
          <w:color w:val="000000"/>
        </w:rPr>
        <w:t>cinq</w:t>
      </w:r>
      <w:r w:rsidRPr="00E27D49">
        <w:rPr>
          <w:rFonts w:ascii="Arial Narrow" w:hAnsi="Arial Narrow" w:cs="Arial"/>
          <w:color w:val="000000"/>
          <w:spacing w:val="-2"/>
        </w:rPr>
        <w:t xml:space="preserve"> </w:t>
      </w:r>
      <w:r w:rsidRPr="00E27D49">
        <w:rPr>
          <w:rFonts w:ascii="Arial Narrow" w:hAnsi="Arial Narrow" w:cs="Arial"/>
          <w:color w:val="000000"/>
        </w:rPr>
        <w:t>(05) jours</w:t>
      </w:r>
      <w:r w:rsidRPr="00E27D49">
        <w:rPr>
          <w:rFonts w:ascii="Arial Narrow" w:hAnsi="Arial Narrow" w:cs="Arial"/>
          <w:color w:val="000000"/>
          <w:spacing w:val="6"/>
        </w:rPr>
        <w:t xml:space="preserve"> </w:t>
      </w:r>
      <w:r w:rsidRPr="00E27D49">
        <w:rPr>
          <w:rFonts w:ascii="Arial Narrow" w:hAnsi="Arial Narrow" w:cs="Arial"/>
          <w:color w:val="000000"/>
        </w:rPr>
        <w:t>ouvrables</w:t>
      </w:r>
      <w:r w:rsidRPr="00E27D49">
        <w:rPr>
          <w:rFonts w:ascii="Arial Narrow" w:hAnsi="Arial Narrow" w:cs="Arial"/>
          <w:color w:val="000000"/>
          <w:spacing w:val="6"/>
        </w:rPr>
        <w:t xml:space="preserve"> </w:t>
      </w:r>
      <w:r w:rsidRPr="00E27D49">
        <w:rPr>
          <w:rFonts w:ascii="Arial Narrow" w:hAnsi="Arial Narrow" w:cs="Arial"/>
          <w:color w:val="000000"/>
        </w:rPr>
        <w:t>après</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publication</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résultats.</w:t>
      </w:r>
    </w:p>
    <w:p w14:paraId="2CB9AE7F" w14:textId="77777777" w:rsidR="00EB441F" w:rsidRPr="00E27D49" w:rsidRDefault="00661F1D" w:rsidP="006705D7">
      <w:pPr>
        <w:pStyle w:val="Titre3"/>
        <w:numPr>
          <w:ilvl w:val="0"/>
          <w:numId w:val="0"/>
        </w:numPr>
        <w:ind w:left="720" w:hanging="720"/>
        <w:rPr>
          <w:color w:val="000000"/>
        </w:rPr>
      </w:pPr>
      <w:bookmarkStart w:id="201" w:name="_Toc486416460"/>
      <w:bookmarkStart w:id="202" w:name="_Toc487280461"/>
      <w:bookmarkStart w:id="203" w:name="_Toc487353967"/>
      <w:bookmarkStart w:id="204" w:name="_Toc61542217"/>
      <w:r w:rsidRPr="00E27D49">
        <w:rPr>
          <w:color w:val="000000"/>
        </w:rPr>
        <w:t>Article 38 : Signature du marché</w:t>
      </w:r>
      <w:bookmarkEnd w:id="201"/>
      <w:bookmarkEnd w:id="202"/>
      <w:bookmarkEnd w:id="203"/>
      <w:bookmarkEnd w:id="204"/>
    </w:p>
    <w:p w14:paraId="6A6816C6"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38.1. Après publication des résultats, le projet de marché</w:t>
      </w:r>
      <w:r w:rsidRPr="00E27D49">
        <w:rPr>
          <w:rFonts w:ascii="Arial Narrow" w:hAnsi="Arial Narrow" w:cs="Arial"/>
          <w:color w:val="000000"/>
          <w:spacing w:val="6"/>
        </w:rPr>
        <w:t xml:space="preserve"> </w:t>
      </w:r>
      <w:r w:rsidRPr="00E27D49">
        <w:rPr>
          <w:rFonts w:ascii="Arial Narrow" w:hAnsi="Arial Narrow" w:cs="Arial"/>
          <w:color w:val="000000"/>
        </w:rPr>
        <w:t>souscrit</w:t>
      </w:r>
      <w:r w:rsidRPr="00E27D49">
        <w:rPr>
          <w:rFonts w:ascii="Arial Narrow" w:hAnsi="Arial Narrow" w:cs="Arial"/>
          <w:color w:val="000000"/>
          <w:spacing w:val="6"/>
        </w:rPr>
        <w:t xml:space="preserve"> </w:t>
      </w:r>
      <w:r w:rsidRPr="00E27D49">
        <w:rPr>
          <w:rFonts w:ascii="Arial Narrow" w:hAnsi="Arial Narrow" w:cs="Arial"/>
          <w:color w:val="000000"/>
        </w:rPr>
        <w:t>par</w:t>
      </w:r>
      <w:r w:rsidRPr="00E27D49">
        <w:rPr>
          <w:rFonts w:ascii="Arial Narrow" w:hAnsi="Arial Narrow" w:cs="Arial"/>
          <w:color w:val="000000"/>
          <w:spacing w:val="6"/>
        </w:rPr>
        <w:t xml:space="preserve"> </w:t>
      </w:r>
      <w:r w:rsidRPr="00E27D49">
        <w:rPr>
          <w:rFonts w:ascii="Arial Narrow" w:hAnsi="Arial Narrow" w:cs="Arial"/>
          <w:color w:val="000000"/>
        </w:rPr>
        <w:t>l’attributaire</w:t>
      </w:r>
      <w:r w:rsidRPr="00E27D49">
        <w:rPr>
          <w:rFonts w:ascii="Arial Narrow" w:hAnsi="Arial Narrow" w:cs="Arial"/>
          <w:color w:val="000000"/>
          <w:spacing w:val="6"/>
        </w:rPr>
        <w:t xml:space="preserve"> </w:t>
      </w:r>
      <w:r w:rsidRPr="00E27D49">
        <w:rPr>
          <w:rFonts w:ascii="Arial Narrow" w:hAnsi="Arial Narrow" w:cs="Arial"/>
          <w:color w:val="000000"/>
        </w:rPr>
        <w:t>est</w:t>
      </w:r>
      <w:r w:rsidRPr="00E27D49">
        <w:rPr>
          <w:rFonts w:ascii="Arial Narrow" w:hAnsi="Arial Narrow" w:cs="Arial"/>
          <w:color w:val="000000"/>
          <w:spacing w:val="6"/>
        </w:rPr>
        <w:t xml:space="preserve"> </w:t>
      </w:r>
      <w:r w:rsidRPr="00E27D49">
        <w:rPr>
          <w:rFonts w:ascii="Arial Narrow" w:hAnsi="Arial Narrow" w:cs="Arial"/>
          <w:color w:val="000000"/>
        </w:rPr>
        <w:t>soumis</w:t>
      </w:r>
      <w:r w:rsidRPr="00E27D49">
        <w:rPr>
          <w:rFonts w:ascii="Arial Narrow" w:hAnsi="Arial Narrow" w:cs="Arial"/>
          <w:color w:val="000000"/>
          <w:spacing w:val="6"/>
        </w:rPr>
        <w:t xml:space="preserve"> </w:t>
      </w:r>
      <w:r w:rsidRPr="00E27D49">
        <w:rPr>
          <w:rFonts w:ascii="Arial Narrow" w:hAnsi="Arial Narrow" w:cs="Arial"/>
          <w:color w:val="000000"/>
        </w:rPr>
        <w:t>à la</w:t>
      </w:r>
      <w:r w:rsidRPr="00E27D49">
        <w:rPr>
          <w:rFonts w:ascii="Arial Narrow" w:hAnsi="Arial Narrow" w:cs="Arial"/>
          <w:color w:val="000000"/>
          <w:spacing w:val="20"/>
        </w:rPr>
        <w:t xml:space="preserve"> </w:t>
      </w:r>
      <w:r w:rsidRPr="00E27D49">
        <w:rPr>
          <w:rFonts w:ascii="Arial Narrow" w:hAnsi="Arial Narrow" w:cs="Arial"/>
          <w:color w:val="000000"/>
        </w:rPr>
        <w:t>Commission</w:t>
      </w:r>
      <w:r w:rsidRPr="00E27D49">
        <w:rPr>
          <w:rFonts w:ascii="Arial Narrow" w:hAnsi="Arial Narrow" w:cs="Arial"/>
          <w:color w:val="000000"/>
          <w:spacing w:val="20"/>
        </w:rPr>
        <w:t xml:space="preserve"> </w:t>
      </w:r>
      <w:r w:rsidRPr="00E27D49">
        <w:rPr>
          <w:rFonts w:ascii="Arial Narrow" w:hAnsi="Arial Narrow" w:cs="Arial"/>
          <w:color w:val="000000"/>
        </w:rPr>
        <w:t>de</w:t>
      </w:r>
      <w:r w:rsidRPr="00E27D49">
        <w:rPr>
          <w:rFonts w:ascii="Arial Narrow" w:hAnsi="Arial Narrow" w:cs="Arial"/>
          <w:color w:val="000000"/>
          <w:spacing w:val="20"/>
        </w:rPr>
        <w:t xml:space="preserve"> </w:t>
      </w:r>
      <w:r w:rsidRPr="00E27D49">
        <w:rPr>
          <w:rFonts w:ascii="Arial Narrow" w:hAnsi="Arial Narrow" w:cs="Arial"/>
          <w:color w:val="000000"/>
        </w:rPr>
        <w:t>Passation</w:t>
      </w:r>
      <w:r w:rsidRPr="00E27D49">
        <w:rPr>
          <w:rFonts w:ascii="Arial Narrow" w:hAnsi="Arial Narrow" w:cs="Arial"/>
          <w:color w:val="000000"/>
          <w:spacing w:val="20"/>
        </w:rPr>
        <w:t xml:space="preserve"> </w:t>
      </w:r>
      <w:r w:rsidRPr="00E27D49">
        <w:rPr>
          <w:rFonts w:ascii="Arial Narrow" w:hAnsi="Arial Narrow" w:cs="Arial"/>
          <w:color w:val="000000"/>
        </w:rPr>
        <w:t>des</w:t>
      </w:r>
      <w:r w:rsidRPr="00E27D49">
        <w:rPr>
          <w:rFonts w:ascii="Arial Narrow" w:hAnsi="Arial Narrow" w:cs="Arial"/>
          <w:color w:val="000000"/>
          <w:spacing w:val="20"/>
        </w:rPr>
        <w:t xml:space="preserve"> </w:t>
      </w:r>
      <w:r w:rsidRPr="00E27D49">
        <w:rPr>
          <w:rFonts w:ascii="Arial Narrow" w:hAnsi="Arial Narrow" w:cs="Arial"/>
          <w:color w:val="000000"/>
        </w:rPr>
        <w:t>Marchés compétente</w:t>
      </w:r>
      <w:r w:rsidRPr="00E27D49">
        <w:rPr>
          <w:rFonts w:ascii="Arial Narrow" w:hAnsi="Arial Narrow" w:cs="Arial"/>
          <w:color w:val="000000"/>
          <w:spacing w:val="20"/>
        </w:rPr>
        <w:t xml:space="preserve"> pour examen et avis, </w:t>
      </w:r>
      <w:r w:rsidRPr="00E27D49">
        <w:rPr>
          <w:rFonts w:ascii="Arial Narrow" w:hAnsi="Arial Narrow" w:cs="Arial"/>
          <w:color w:val="000000"/>
        </w:rPr>
        <w:t>et le</w:t>
      </w:r>
      <w:r w:rsidRPr="00E27D49">
        <w:rPr>
          <w:rFonts w:ascii="Arial Narrow" w:hAnsi="Arial Narrow" w:cs="Arial"/>
          <w:color w:val="000000"/>
          <w:spacing w:val="28"/>
        </w:rPr>
        <w:t xml:space="preserve"> </w:t>
      </w:r>
      <w:r w:rsidRPr="00E27D49">
        <w:rPr>
          <w:rFonts w:ascii="Arial Narrow" w:hAnsi="Arial Narrow" w:cs="Arial"/>
          <w:color w:val="000000"/>
        </w:rPr>
        <w:t>cas</w:t>
      </w:r>
      <w:r w:rsidRPr="00E27D49">
        <w:rPr>
          <w:rFonts w:ascii="Arial Narrow" w:hAnsi="Arial Narrow" w:cs="Arial"/>
          <w:color w:val="000000"/>
          <w:spacing w:val="28"/>
        </w:rPr>
        <w:t xml:space="preserve"> </w:t>
      </w:r>
      <w:r w:rsidRPr="00E27D49">
        <w:rPr>
          <w:rFonts w:ascii="Arial Narrow" w:hAnsi="Arial Narrow" w:cs="Arial"/>
          <w:color w:val="000000"/>
        </w:rPr>
        <w:t>échéant,</w:t>
      </w:r>
      <w:r w:rsidRPr="00E27D49">
        <w:rPr>
          <w:rFonts w:ascii="Arial Narrow" w:hAnsi="Arial Narrow" w:cs="Arial"/>
          <w:color w:val="000000"/>
          <w:spacing w:val="28"/>
        </w:rPr>
        <w:t xml:space="preserve"> </w:t>
      </w:r>
      <w:r w:rsidRPr="00E27D49">
        <w:rPr>
          <w:rFonts w:ascii="Arial Narrow" w:hAnsi="Arial Narrow" w:cs="Arial"/>
          <w:color w:val="000000"/>
        </w:rPr>
        <w:t>au visa préalable du Ministre en charge des Marchés publics.</w:t>
      </w:r>
    </w:p>
    <w:p w14:paraId="363EA590"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 xml:space="preserve">38.2. </w:t>
      </w:r>
      <w:r w:rsidR="00BA7D57" w:rsidRPr="00E27D49">
        <w:rPr>
          <w:rFonts w:ascii="Arial Narrow" w:hAnsi="Arial Narrow" w:cs="Arial"/>
          <w:color w:val="000000"/>
          <w:spacing w:val="3"/>
        </w:rPr>
        <w:t>Le Maître d’Ouvrage</w:t>
      </w:r>
      <w:r w:rsidR="00BA7D57" w:rsidRPr="00E27D49">
        <w:rPr>
          <w:rFonts w:ascii="Arial Narrow" w:hAnsi="Arial Narrow" w:cs="Arial"/>
          <w:color w:val="000000"/>
        </w:rPr>
        <w:t xml:space="preserve"> </w:t>
      </w:r>
      <w:r w:rsidRPr="00E27D49">
        <w:rPr>
          <w:rFonts w:ascii="Arial Narrow" w:hAnsi="Arial Narrow" w:cs="Arial"/>
          <w:color w:val="000000"/>
        </w:rPr>
        <w:t>dispose</w:t>
      </w:r>
      <w:r w:rsidRPr="00E27D49">
        <w:rPr>
          <w:rFonts w:ascii="Arial Narrow" w:hAnsi="Arial Narrow" w:cs="Arial"/>
          <w:color w:val="000000"/>
          <w:spacing w:val="6"/>
        </w:rPr>
        <w:t xml:space="preserve"> </w:t>
      </w:r>
      <w:r w:rsidRPr="00E27D49">
        <w:rPr>
          <w:rFonts w:ascii="Arial Narrow" w:hAnsi="Arial Narrow" w:cs="Arial"/>
          <w:color w:val="000000"/>
        </w:rPr>
        <w:t>d’un</w:t>
      </w:r>
      <w:r w:rsidRPr="00E27D49">
        <w:rPr>
          <w:rFonts w:ascii="Arial Narrow" w:hAnsi="Arial Narrow" w:cs="Arial"/>
          <w:color w:val="000000"/>
          <w:spacing w:val="6"/>
        </w:rPr>
        <w:t xml:space="preserve"> </w:t>
      </w:r>
      <w:r w:rsidRPr="00E27D49">
        <w:rPr>
          <w:rFonts w:ascii="Arial Narrow" w:hAnsi="Arial Narrow" w:cs="Arial"/>
          <w:color w:val="000000"/>
        </w:rPr>
        <w:t>délai</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sept</w:t>
      </w:r>
      <w:r w:rsidRPr="00E27D49">
        <w:rPr>
          <w:rFonts w:ascii="Arial Narrow" w:hAnsi="Arial Narrow" w:cs="Arial"/>
          <w:color w:val="000000"/>
          <w:spacing w:val="6"/>
        </w:rPr>
        <w:t xml:space="preserve"> </w:t>
      </w:r>
      <w:r w:rsidRPr="00E27D49">
        <w:rPr>
          <w:rFonts w:ascii="Arial Narrow" w:hAnsi="Arial Narrow" w:cs="Arial"/>
          <w:color w:val="000000"/>
        </w:rPr>
        <w:t>(07)</w:t>
      </w:r>
      <w:r w:rsidRPr="00E27D49">
        <w:rPr>
          <w:rFonts w:ascii="Arial Narrow" w:hAnsi="Arial Narrow" w:cs="Arial"/>
          <w:color w:val="000000"/>
          <w:spacing w:val="6"/>
        </w:rPr>
        <w:t xml:space="preserve"> </w:t>
      </w:r>
      <w:r w:rsidRPr="00E27D49">
        <w:rPr>
          <w:rFonts w:ascii="Arial Narrow" w:hAnsi="Arial Narrow" w:cs="Arial"/>
          <w:color w:val="000000"/>
        </w:rPr>
        <w:t>jours pour</w:t>
      </w:r>
      <w:r w:rsidRPr="00E27D49">
        <w:rPr>
          <w:rFonts w:ascii="Arial Narrow" w:hAnsi="Arial Narrow" w:cs="Arial"/>
          <w:color w:val="000000"/>
          <w:spacing w:val="18"/>
        </w:rPr>
        <w:t xml:space="preserve"> </w:t>
      </w:r>
      <w:r w:rsidRPr="00E27D49">
        <w:rPr>
          <w:rFonts w:ascii="Arial Narrow" w:hAnsi="Arial Narrow" w:cs="Arial"/>
          <w:color w:val="000000"/>
        </w:rPr>
        <w:t>la</w:t>
      </w:r>
      <w:r w:rsidRPr="00E27D49">
        <w:rPr>
          <w:rFonts w:ascii="Arial Narrow" w:hAnsi="Arial Narrow" w:cs="Arial"/>
          <w:color w:val="000000"/>
          <w:spacing w:val="18"/>
        </w:rPr>
        <w:t xml:space="preserve"> </w:t>
      </w:r>
      <w:r w:rsidRPr="00E27D49">
        <w:rPr>
          <w:rFonts w:ascii="Arial Narrow" w:hAnsi="Arial Narrow" w:cs="Arial"/>
          <w:color w:val="000000"/>
        </w:rPr>
        <w:t>signature</w:t>
      </w:r>
      <w:r w:rsidRPr="00E27D49">
        <w:rPr>
          <w:rFonts w:ascii="Arial Narrow" w:hAnsi="Arial Narrow" w:cs="Arial"/>
          <w:color w:val="000000"/>
          <w:spacing w:val="18"/>
        </w:rPr>
        <w:t xml:space="preserve"> </w:t>
      </w:r>
      <w:r w:rsidRPr="00E27D49">
        <w:rPr>
          <w:rFonts w:ascii="Arial Narrow" w:hAnsi="Arial Narrow" w:cs="Arial"/>
          <w:color w:val="000000"/>
        </w:rPr>
        <w:t>du</w:t>
      </w:r>
      <w:r w:rsidRPr="00E27D49">
        <w:rPr>
          <w:rFonts w:ascii="Arial Narrow" w:hAnsi="Arial Narrow" w:cs="Arial"/>
          <w:color w:val="000000"/>
          <w:spacing w:val="18"/>
        </w:rPr>
        <w:t xml:space="preserve"> </w:t>
      </w:r>
      <w:r w:rsidRPr="00E27D49">
        <w:rPr>
          <w:rFonts w:ascii="Arial Narrow" w:hAnsi="Arial Narrow" w:cs="Arial"/>
          <w:color w:val="000000"/>
        </w:rPr>
        <w:t>marché</w:t>
      </w:r>
      <w:r w:rsidRPr="00E27D49">
        <w:rPr>
          <w:rFonts w:ascii="Arial Narrow" w:hAnsi="Arial Narrow" w:cs="Arial"/>
          <w:color w:val="000000"/>
          <w:spacing w:val="18"/>
        </w:rPr>
        <w:t xml:space="preserve"> </w:t>
      </w:r>
      <w:r w:rsidRPr="00E27D49">
        <w:rPr>
          <w:rFonts w:ascii="Arial Narrow" w:hAnsi="Arial Narrow" w:cs="Arial"/>
          <w:color w:val="000000"/>
        </w:rPr>
        <w:t>à</w:t>
      </w:r>
      <w:r w:rsidRPr="00E27D49">
        <w:rPr>
          <w:rFonts w:ascii="Arial Narrow" w:hAnsi="Arial Narrow" w:cs="Arial"/>
          <w:color w:val="000000"/>
          <w:spacing w:val="18"/>
        </w:rPr>
        <w:t xml:space="preserve"> </w:t>
      </w:r>
      <w:r w:rsidRPr="00E27D49">
        <w:rPr>
          <w:rFonts w:ascii="Arial Narrow" w:hAnsi="Arial Narrow" w:cs="Arial"/>
          <w:color w:val="000000"/>
        </w:rPr>
        <w:t>compter</w:t>
      </w:r>
      <w:r w:rsidRPr="00E27D49">
        <w:rPr>
          <w:rFonts w:ascii="Arial Narrow" w:hAnsi="Arial Narrow" w:cs="Arial"/>
          <w:color w:val="000000"/>
          <w:spacing w:val="18"/>
        </w:rPr>
        <w:t xml:space="preserve"> </w:t>
      </w:r>
      <w:r w:rsidRPr="00E27D49">
        <w:rPr>
          <w:rFonts w:ascii="Arial Narrow" w:hAnsi="Arial Narrow" w:cs="Arial"/>
          <w:color w:val="000000"/>
        </w:rPr>
        <w:t>de</w:t>
      </w:r>
      <w:r w:rsidRPr="00E27D49">
        <w:rPr>
          <w:rFonts w:ascii="Arial Narrow" w:hAnsi="Arial Narrow" w:cs="Arial"/>
          <w:color w:val="000000"/>
          <w:spacing w:val="18"/>
        </w:rPr>
        <w:t xml:space="preserve"> </w:t>
      </w:r>
      <w:r w:rsidRPr="00E27D49">
        <w:rPr>
          <w:rFonts w:ascii="Arial Narrow" w:hAnsi="Arial Narrow" w:cs="Arial"/>
          <w:color w:val="000000"/>
        </w:rPr>
        <w:t>la date</w:t>
      </w:r>
      <w:r w:rsidRPr="00E27D49">
        <w:rPr>
          <w:rFonts w:ascii="Arial Narrow" w:hAnsi="Arial Narrow" w:cs="Arial"/>
          <w:color w:val="000000"/>
          <w:spacing w:val="1"/>
        </w:rPr>
        <w:t xml:space="preserve"> </w:t>
      </w:r>
      <w:r w:rsidRPr="00E27D49">
        <w:rPr>
          <w:rFonts w:ascii="Arial Narrow" w:hAnsi="Arial Narrow" w:cs="Arial"/>
          <w:color w:val="000000"/>
        </w:rPr>
        <w:t>de</w:t>
      </w:r>
      <w:r w:rsidRPr="00E27D49">
        <w:rPr>
          <w:rFonts w:ascii="Arial Narrow" w:hAnsi="Arial Narrow" w:cs="Arial"/>
          <w:color w:val="000000"/>
          <w:spacing w:val="1"/>
        </w:rPr>
        <w:t xml:space="preserve"> </w:t>
      </w:r>
      <w:r w:rsidRPr="00E27D49">
        <w:rPr>
          <w:rFonts w:ascii="Arial Narrow" w:hAnsi="Arial Narrow" w:cs="Arial"/>
          <w:color w:val="000000"/>
        </w:rPr>
        <w:t>réception</w:t>
      </w:r>
      <w:r w:rsidRPr="00E27D49">
        <w:rPr>
          <w:rFonts w:ascii="Arial Narrow" w:hAnsi="Arial Narrow" w:cs="Arial"/>
          <w:color w:val="000000"/>
          <w:spacing w:val="1"/>
        </w:rPr>
        <w:t xml:space="preserve"> </w:t>
      </w:r>
      <w:r w:rsidRPr="00E27D49">
        <w:rPr>
          <w:rFonts w:ascii="Arial Narrow" w:hAnsi="Arial Narrow" w:cs="Arial"/>
          <w:color w:val="000000"/>
        </w:rPr>
        <w:t>du</w:t>
      </w:r>
      <w:r w:rsidRPr="00E27D49">
        <w:rPr>
          <w:rFonts w:ascii="Arial Narrow" w:hAnsi="Arial Narrow" w:cs="Arial"/>
          <w:color w:val="000000"/>
          <w:spacing w:val="1"/>
        </w:rPr>
        <w:t xml:space="preserve"> </w:t>
      </w:r>
      <w:r w:rsidRPr="00E27D49">
        <w:rPr>
          <w:rFonts w:ascii="Arial Narrow" w:hAnsi="Arial Narrow" w:cs="Arial"/>
          <w:color w:val="000000"/>
        </w:rPr>
        <w:t>projet</w:t>
      </w:r>
      <w:r w:rsidRPr="00E27D49">
        <w:rPr>
          <w:rFonts w:ascii="Arial Narrow" w:hAnsi="Arial Narrow" w:cs="Arial"/>
          <w:color w:val="000000"/>
          <w:spacing w:val="1"/>
        </w:rPr>
        <w:t xml:space="preserve"> </w:t>
      </w:r>
      <w:r w:rsidRPr="00E27D49">
        <w:rPr>
          <w:rFonts w:ascii="Arial Narrow" w:hAnsi="Arial Narrow" w:cs="Arial"/>
          <w:color w:val="000000"/>
        </w:rPr>
        <w:t>de</w:t>
      </w:r>
      <w:r w:rsidRPr="00E27D49">
        <w:rPr>
          <w:rFonts w:ascii="Arial Narrow" w:hAnsi="Arial Narrow" w:cs="Arial"/>
          <w:color w:val="000000"/>
          <w:spacing w:val="1"/>
        </w:rPr>
        <w:t xml:space="preserve"> </w:t>
      </w:r>
      <w:r w:rsidRPr="00E27D49">
        <w:rPr>
          <w:rFonts w:ascii="Arial Narrow" w:hAnsi="Arial Narrow" w:cs="Arial"/>
          <w:color w:val="000000"/>
        </w:rPr>
        <w:t>marché</w:t>
      </w:r>
      <w:r w:rsidRPr="00E27D49">
        <w:rPr>
          <w:rFonts w:ascii="Arial Narrow" w:hAnsi="Arial Narrow" w:cs="Arial"/>
          <w:color w:val="000000"/>
          <w:spacing w:val="1"/>
        </w:rPr>
        <w:t xml:space="preserve"> </w:t>
      </w:r>
      <w:r w:rsidRPr="00E27D49">
        <w:rPr>
          <w:rFonts w:ascii="Arial Narrow" w:hAnsi="Arial Narrow" w:cs="Arial"/>
          <w:color w:val="000000"/>
        </w:rPr>
        <w:t>examiné par la commission des marchés compétente et</w:t>
      </w:r>
      <w:r w:rsidRPr="00E27D49">
        <w:rPr>
          <w:rFonts w:ascii="Arial Narrow" w:hAnsi="Arial Narrow" w:cs="Arial"/>
          <w:color w:val="000000"/>
          <w:spacing w:val="6"/>
        </w:rPr>
        <w:t xml:space="preserve"> </w:t>
      </w:r>
      <w:r w:rsidRPr="00E27D49">
        <w:rPr>
          <w:rFonts w:ascii="Arial Narrow" w:hAnsi="Arial Narrow" w:cs="Arial"/>
          <w:color w:val="000000"/>
        </w:rPr>
        <w:t>souscrit</w:t>
      </w:r>
      <w:r w:rsidRPr="00E27D49">
        <w:rPr>
          <w:rFonts w:ascii="Arial Narrow" w:hAnsi="Arial Narrow" w:cs="Arial"/>
          <w:color w:val="000000"/>
          <w:spacing w:val="6"/>
        </w:rPr>
        <w:t xml:space="preserve"> </w:t>
      </w:r>
      <w:r w:rsidRPr="00E27D49">
        <w:rPr>
          <w:rFonts w:ascii="Arial Narrow" w:hAnsi="Arial Narrow" w:cs="Arial"/>
          <w:color w:val="000000"/>
        </w:rPr>
        <w:t>par</w:t>
      </w:r>
      <w:r w:rsidRPr="00E27D49">
        <w:rPr>
          <w:rFonts w:ascii="Arial Narrow" w:hAnsi="Arial Narrow" w:cs="Arial"/>
          <w:color w:val="000000"/>
          <w:spacing w:val="6"/>
        </w:rPr>
        <w:t xml:space="preserve"> </w:t>
      </w:r>
      <w:r w:rsidRPr="00E27D49">
        <w:rPr>
          <w:rFonts w:ascii="Arial Narrow" w:hAnsi="Arial Narrow" w:cs="Arial"/>
          <w:color w:val="000000"/>
        </w:rPr>
        <w:t>l’attributaire.</w:t>
      </w:r>
    </w:p>
    <w:p w14:paraId="1C6253EA"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38.3. Le</w:t>
      </w:r>
      <w:r w:rsidRPr="00E27D49">
        <w:rPr>
          <w:rFonts w:ascii="Arial Narrow" w:hAnsi="Arial Narrow" w:cs="Arial"/>
          <w:color w:val="000000"/>
          <w:spacing w:val="1"/>
        </w:rPr>
        <w:t xml:space="preserve"> </w:t>
      </w:r>
      <w:r w:rsidRPr="00E27D49">
        <w:rPr>
          <w:rFonts w:ascii="Arial Narrow" w:hAnsi="Arial Narrow" w:cs="Arial"/>
          <w:color w:val="000000"/>
        </w:rPr>
        <w:t>marché</w:t>
      </w:r>
      <w:r w:rsidRPr="00E27D49">
        <w:rPr>
          <w:rFonts w:ascii="Arial Narrow" w:hAnsi="Arial Narrow" w:cs="Arial"/>
          <w:color w:val="000000"/>
          <w:spacing w:val="1"/>
        </w:rPr>
        <w:t xml:space="preserve"> </w:t>
      </w:r>
      <w:r w:rsidRPr="00E27D49">
        <w:rPr>
          <w:rFonts w:ascii="Arial Narrow" w:hAnsi="Arial Narrow" w:cs="Arial"/>
          <w:color w:val="000000"/>
        </w:rPr>
        <w:t>doit</w:t>
      </w:r>
      <w:r w:rsidRPr="00E27D49">
        <w:rPr>
          <w:rFonts w:ascii="Arial Narrow" w:hAnsi="Arial Narrow" w:cs="Arial"/>
          <w:color w:val="000000"/>
          <w:spacing w:val="1"/>
        </w:rPr>
        <w:t xml:space="preserve"> </w:t>
      </w:r>
      <w:r w:rsidRPr="00E27D49">
        <w:rPr>
          <w:rFonts w:ascii="Arial Narrow" w:hAnsi="Arial Narrow" w:cs="Arial"/>
          <w:color w:val="000000"/>
        </w:rPr>
        <w:t>être</w:t>
      </w:r>
      <w:r w:rsidRPr="00E27D49">
        <w:rPr>
          <w:rFonts w:ascii="Arial Narrow" w:hAnsi="Arial Narrow" w:cs="Arial"/>
          <w:color w:val="000000"/>
          <w:spacing w:val="1"/>
        </w:rPr>
        <w:t xml:space="preserve"> </w:t>
      </w:r>
      <w:r w:rsidRPr="00E27D49">
        <w:rPr>
          <w:rFonts w:ascii="Arial Narrow" w:hAnsi="Arial Narrow" w:cs="Arial"/>
          <w:color w:val="000000"/>
        </w:rPr>
        <w:t>notifié</w:t>
      </w:r>
      <w:r w:rsidRPr="00E27D49">
        <w:rPr>
          <w:rFonts w:ascii="Arial Narrow" w:hAnsi="Arial Narrow" w:cs="Arial"/>
          <w:color w:val="000000"/>
          <w:spacing w:val="1"/>
        </w:rPr>
        <w:t xml:space="preserve"> </w:t>
      </w:r>
      <w:r w:rsidRPr="00E27D49">
        <w:rPr>
          <w:rFonts w:ascii="Arial Narrow" w:hAnsi="Arial Narrow" w:cs="Arial"/>
          <w:color w:val="000000"/>
        </w:rPr>
        <w:t>à</w:t>
      </w:r>
      <w:r w:rsidRPr="00E27D49">
        <w:rPr>
          <w:rFonts w:ascii="Arial Narrow" w:hAnsi="Arial Narrow" w:cs="Arial"/>
          <w:color w:val="000000"/>
          <w:spacing w:val="1"/>
        </w:rPr>
        <w:t xml:space="preserve"> </w:t>
      </w:r>
      <w:r w:rsidRPr="00E27D49">
        <w:rPr>
          <w:rFonts w:ascii="Arial Narrow" w:hAnsi="Arial Narrow" w:cs="Arial"/>
          <w:color w:val="000000"/>
        </w:rPr>
        <w:t>son</w:t>
      </w:r>
      <w:r w:rsidRPr="00E27D49">
        <w:rPr>
          <w:rFonts w:ascii="Arial Narrow" w:hAnsi="Arial Narrow" w:cs="Arial"/>
          <w:color w:val="000000"/>
          <w:spacing w:val="1"/>
        </w:rPr>
        <w:t xml:space="preserve"> </w:t>
      </w:r>
      <w:r w:rsidRPr="00E27D49">
        <w:rPr>
          <w:rFonts w:ascii="Arial Narrow" w:hAnsi="Arial Narrow" w:cs="Arial"/>
          <w:color w:val="000000"/>
        </w:rPr>
        <w:t>titulaire</w:t>
      </w:r>
      <w:r w:rsidRPr="00E27D49">
        <w:rPr>
          <w:rFonts w:ascii="Arial Narrow" w:hAnsi="Arial Narrow" w:cs="Arial"/>
          <w:color w:val="000000"/>
          <w:spacing w:val="1"/>
        </w:rPr>
        <w:t xml:space="preserve"> </w:t>
      </w:r>
      <w:r w:rsidRPr="00E27D49">
        <w:rPr>
          <w:rFonts w:ascii="Arial Narrow" w:hAnsi="Arial Narrow" w:cs="Arial"/>
          <w:color w:val="000000"/>
        </w:rPr>
        <w:t>dans les cinq (5) jours qui suivent la date de sa signature.</w:t>
      </w:r>
    </w:p>
    <w:p w14:paraId="033A003E" w14:textId="77777777" w:rsidR="00EB441F" w:rsidRPr="00E27D49" w:rsidRDefault="00661F1D" w:rsidP="006705D7">
      <w:pPr>
        <w:pStyle w:val="Titre3"/>
        <w:numPr>
          <w:ilvl w:val="0"/>
          <w:numId w:val="0"/>
        </w:numPr>
        <w:ind w:left="720" w:hanging="720"/>
        <w:rPr>
          <w:color w:val="000000"/>
        </w:rPr>
      </w:pPr>
      <w:bookmarkStart w:id="205" w:name="_Toc486416461"/>
      <w:bookmarkStart w:id="206" w:name="_Toc487280462"/>
      <w:bookmarkStart w:id="207" w:name="_Toc487353968"/>
      <w:bookmarkStart w:id="208" w:name="_Toc61542218"/>
      <w:r w:rsidRPr="00E27D49">
        <w:rPr>
          <w:color w:val="000000"/>
        </w:rPr>
        <w:t>Article 39 : Cautionnement définitif</w:t>
      </w:r>
      <w:bookmarkEnd w:id="205"/>
      <w:bookmarkEnd w:id="206"/>
      <w:bookmarkEnd w:id="207"/>
      <w:bookmarkEnd w:id="208"/>
    </w:p>
    <w:p w14:paraId="632801E5" w14:textId="77777777" w:rsidR="00EB441F" w:rsidRPr="00E27D49" w:rsidRDefault="00661F1D" w:rsidP="00661F1D">
      <w:pPr>
        <w:widowControl w:val="0"/>
        <w:autoSpaceDE w:val="0"/>
        <w:jc w:val="both"/>
        <w:rPr>
          <w:rFonts w:ascii="Arial Narrow" w:hAnsi="Arial Narrow" w:cs="Arial"/>
          <w:color w:val="000000"/>
        </w:rPr>
      </w:pPr>
      <w:r w:rsidRPr="00E27D49">
        <w:rPr>
          <w:rFonts w:ascii="Arial Narrow" w:hAnsi="Arial Narrow" w:cs="Arial"/>
          <w:color w:val="000000"/>
        </w:rPr>
        <w:t xml:space="preserve">39.1. Dans les vingt (20) jours suivant la notification du marché par </w:t>
      </w:r>
      <w:r w:rsidR="00BA7D57" w:rsidRPr="00E27D49">
        <w:rPr>
          <w:rFonts w:ascii="Arial Narrow" w:hAnsi="Arial Narrow" w:cs="Arial"/>
          <w:color w:val="000000"/>
        </w:rPr>
        <w:t>l</w:t>
      </w:r>
      <w:r w:rsidR="00BA7D57" w:rsidRPr="00E27D49">
        <w:rPr>
          <w:rFonts w:ascii="Arial Narrow" w:hAnsi="Arial Narrow" w:cs="Arial"/>
          <w:color w:val="000000"/>
          <w:spacing w:val="3"/>
        </w:rPr>
        <w:t>e Maître d’Ouvrage</w:t>
      </w:r>
      <w:r w:rsidRPr="00E27D49">
        <w:rPr>
          <w:rFonts w:ascii="Arial Narrow" w:hAnsi="Arial Narrow" w:cs="Arial"/>
          <w:color w:val="000000"/>
        </w:rPr>
        <w:t>, l’entre- preneur</w:t>
      </w:r>
      <w:r w:rsidR="00EB441F" w:rsidRPr="00E27D49">
        <w:rPr>
          <w:rFonts w:ascii="Arial Narrow" w:hAnsi="Arial Narrow" w:cs="Arial"/>
          <w:color w:val="000000"/>
        </w:rPr>
        <w:t xml:space="preserve"> </w:t>
      </w:r>
      <w:r w:rsidRPr="00E27D49">
        <w:rPr>
          <w:rFonts w:ascii="Arial Narrow" w:hAnsi="Arial Narrow" w:cs="Arial"/>
          <w:color w:val="000000"/>
        </w:rPr>
        <w:t>fournira</w:t>
      </w:r>
      <w:r w:rsidR="00EB441F" w:rsidRPr="00E27D49">
        <w:rPr>
          <w:rFonts w:ascii="Arial Narrow" w:hAnsi="Arial Narrow" w:cs="Arial"/>
          <w:color w:val="000000"/>
        </w:rPr>
        <w:t xml:space="preserve"> </w:t>
      </w:r>
      <w:r w:rsidR="00BA7D57" w:rsidRPr="00E27D49">
        <w:rPr>
          <w:rFonts w:ascii="Arial Narrow" w:hAnsi="Arial Narrow" w:cs="Arial"/>
          <w:color w:val="000000"/>
        </w:rPr>
        <w:t>à ce dernier</w:t>
      </w:r>
      <w:r w:rsidR="00EB441F" w:rsidRPr="00E27D49">
        <w:rPr>
          <w:rFonts w:ascii="Arial Narrow" w:hAnsi="Arial Narrow" w:cs="Arial"/>
          <w:color w:val="000000"/>
        </w:rPr>
        <w:t xml:space="preserve"> </w:t>
      </w:r>
      <w:r w:rsidRPr="00E27D49">
        <w:rPr>
          <w:rFonts w:ascii="Arial Narrow" w:hAnsi="Arial Narrow" w:cs="Arial"/>
          <w:color w:val="000000"/>
        </w:rPr>
        <w:t>un cautionnement garantissant l’exécution intégrale des travaux.</w:t>
      </w:r>
    </w:p>
    <w:p w14:paraId="10DD90F4"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39.2. Le</w:t>
      </w:r>
      <w:r w:rsidRPr="00E27D49">
        <w:rPr>
          <w:rFonts w:ascii="Arial Narrow" w:hAnsi="Arial Narrow" w:cs="Arial"/>
          <w:color w:val="000000"/>
          <w:spacing w:val="21"/>
        </w:rPr>
        <w:t xml:space="preserve"> </w:t>
      </w:r>
      <w:r w:rsidRPr="00E27D49">
        <w:rPr>
          <w:rFonts w:ascii="Arial Narrow" w:hAnsi="Arial Narrow" w:cs="Arial"/>
          <w:color w:val="000000"/>
        </w:rPr>
        <w:t>cautionnement</w:t>
      </w:r>
      <w:r w:rsidRPr="00E27D49">
        <w:rPr>
          <w:rFonts w:ascii="Arial Narrow" w:hAnsi="Arial Narrow" w:cs="Arial"/>
          <w:color w:val="000000"/>
          <w:spacing w:val="21"/>
        </w:rPr>
        <w:t xml:space="preserve"> </w:t>
      </w:r>
      <w:r w:rsidRPr="00E27D49">
        <w:rPr>
          <w:rFonts w:ascii="Arial Narrow" w:hAnsi="Arial Narrow" w:cs="Arial"/>
          <w:color w:val="000000"/>
        </w:rPr>
        <w:t>dont</w:t>
      </w:r>
      <w:r w:rsidRPr="00E27D49">
        <w:rPr>
          <w:rFonts w:ascii="Arial Narrow" w:hAnsi="Arial Narrow" w:cs="Arial"/>
          <w:color w:val="000000"/>
          <w:spacing w:val="21"/>
        </w:rPr>
        <w:t xml:space="preserve"> </w:t>
      </w:r>
      <w:r w:rsidRPr="00E27D49">
        <w:rPr>
          <w:rFonts w:ascii="Arial Narrow" w:hAnsi="Arial Narrow" w:cs="Arial"/>
          <w:color w:val="000000"/>
        </w:rPr>
        <w:t>le</w:t>
      </w:r>
      <w:r w:rsidRPr="00E27D49">
        <w:rPr>
          <w:rFonts w:ascii="Arial Narrow" w:hAnsi="Arial Narrow" w:cs="Arial"/>
          <w:color w:val="000000"/>
          <w:spacing w:val="21"/>
        </w:rPr>
        <w:t xml:space="preserve"> </w:t>
      </w:r>
      <w:r w:rsidRPr="00E27D49">
        <w:rPr>
          <w:rFonts w:ascii="Arial Narrow" w:hAnsi="Arial Narrow" w:cs="Arial"/>
          <w:color w:val="000000"/>
        </w:rPr>
        <w:t>taux</w:t>
      </w:r>
      <w:r w:rsidRPr="00E27D49">
        <w:rPr>
          <w:rFonts w:ascii="Arial Narrow" w:hAnsi="Arial Narrow" w:cs="Arial"/>
          <w:color w:val="000000"/>
          <w:spacing w:val="21"/>
        </w:rPr>
        <w:t xml:space="preserve"> </w:t>
      </w:r>
      <w:r w:rsidRPr="00E27D49">
        <w:rPr>
          <w:rFonts w:ascii="Arial Narrow" w:hAnsi="Arial Narrow" w:cs="Arial"/>
          <w:color w:val="000000"/>
        </w:rPr>
        <w:t>varie</w:t>
      </w:r>
      <w:r w:rsidR="00EB441F" w:rsidRPr="00E27D49">
        <w:rPr>
          <w:rFonts w:ascii="Arial Narrow" w:hAnsi="Arial Narrow" w:cs="Arial"/>
          <w:color w:val="000000"/>
        </w:rPr>
        <w:t xml:space="preserve"> </w:t>
      </w:r>
      <w:r w:rsidRPr="00E27D49">
        <w:rPr>
          <w:rFonts w:ascii="Arial Narrow" w:hAnsi="Arial Narrow" w:cs="Arial"/>
          <w:color w:val="000000"/>
        </w:rPr>
        <w:t>entre</w:t>
      </w:r>
      <w:r w:rsidRPr="00E27D49">
        <w:rPr>
          <w:rFonts w:ascii="Arial Narrow" w:hAnsi="Arial Narrow" w:cs="Arial"/>
          <w:color w:val="000000"/>
          <w:spacing w:val="21"/>
        </w:rPr>
        <w:t xml:space="preserve"> </w:t>
      </w:r>
      <w:r w:rsidRPr="00E27D49">
        <w:rPr>
          <w:rFonts w:ascii="Arial Narrow" w:hAnsi="Arial Narrow" w:cs="Arial"/>
          <w:color w:val="000000"/>
        </w:rPr>
        <w:t>2</w:t>
      </w:r>
      <w:r w:rsidR="00025C28">
        <w:rPr>
          <w:rFonts w:ascii="Arial Narrow" w:hAnsi="Arial Narrow" w:cs="Arial"/>
          <w:color w:val="000000"/>
        </w:rPr>
        <w:t>%</w:t>
      </w:r>
      <w:r w:rsidRPr="00E27D49">
        <w:rPr>
          <w:rFonts w:ascii="Arial Narrow" w:hAnsi="Arial Narrow" w:cs="Arial"/>
          <w:color w:val="000000"/>
        </w:rPr>
        <w:t xml:space="preserve"> et</w:t>
      </w:r>
      <w:r w:rsidR="00EB441F" w:rsidRPr="00E27D49">
        <w:rPr>
          <w:rFonts w:ascii="Arial Narrow" w:hAnsi="Arial Narrow" w:cs="Arial"/>
          <w:color w:val="000000"/>
        </w:rPr>
        <w:t xml:space="preserve"> </w:t>
      </w:r>
      <w:r w:rsidRPr="00E27D49">
        <w:rPr>
          <w:rFonts w:ascii="Arial Narrow" w:hAnsi="Arial Narrow" w:cs="Arial"/>
          <w:color w:val="000000"/>
        </w:rPr>
        <w:t>5%</w:t>
      </w:r>
      <w:r w:rsidR="00EB441F" w:rsidRPr="00E27D49">
        <w:rPr>
          <w:rFonts w:ascii="Arial Narrow" w:hAnsi="Arial Narrow" w:cs="Arial"/>
          <w:color w:val="000000"/>
        </w:rPr>
        <w:t xml:space="preserve"> </w:t>
      </w:r>
      <w:r w:rsidRPr="00E27D49">
        <w:rPr>
          <w:rFonts w:ascii="Arial Narrow" w:hAnsi="Arial Narrow" w:cs="Arial"/>
          <w:color w:val="000000"/>
        </w:rPr>
        <w:t>du</w:t>
      </w:r>
      <w:r w:rsidR="00EB441F" w:rsidRPr="00E27D49">
        <w:rPr>
          <w:rFonts w:ascii="Arial Narrow" w:hAnsi="Arial Narrow" w:cs="Arial"/>
          <w:color w:val="000000"/>
        </w:rPr>
        <w:t xml:space="preserve"> </w:t>
      </w:r>
      <w:r w:rsidRPr="00E27D49">
        <w:rPr>
          <w:rFonts w:ascii="Arial Narrow" w:hAnsi="Arial Narrow" w:cs="Arial"/>
          <w:color w:val="000000"/>
        </w:rPr>
        <w:t>montant</w:t>
      </w:r>
      <w:r w:rsidR="00EB441F" w:rsidRPr="00E27D49">
        <w:rPr>
          <w:rFonts w:ascii="Arial Narrow" w:hAnsi="Arial Narrow" w:cs="Arial"/>
          <w:color w:val="000000"/>
        </w:rPr>
        <w:t xml:space="preserve"> </w:t>
      </w:r>
      <w:r w:rsidRPr="00E27D49">
        <w:rPr>
          <w:rFonts w:ascii="Arial Narrow" w:hAnsi="Arial Narrow" w:cs="Arial"/>
          <w:color w:val="000000"/>
          <w:spacing w:val="-30"/>
        </w:rPr>
        <w:t>TTC</w:t>
      </w:r>
      <w:r w:rsidR="00EB441F" w:rsidRPr="00E27D49">
        <w:rPr>
          <w:rFonts w:ascii="Arial Narrow" w:hAnsi="Arial Narrow" w:cs="Arial"/>
          <w:color w:val="000000"/>
          <w:spacing w:val="-30"/>
        </w:rPr>
        <w:t xml:space="preserve"> </w:t>
      </w:r>
      <w:r w:rsidRPr="00E27D49">
        <w:rPr>
          <w:rFonts w:ascii="Arial Narrow" w:hAnsi="Arial Narrow" w:cs="Arial"/>
          <w:color w:val="000000"/>
        </w:rPr>
        <w:t>du</w:t>
      </w:r>
      <w:r w:rsidR="00EB441F" w:rsidRPr="00E27D49">
        <w:rPr>
          <w:rFonts w:ascii="Arial Narrow" w:hAnsi="Arial Narrow" w:cs="Arial"/>
          <w:color w:val="000000"/>
        </w:rPr>
        <w:t xml:space="preserve"> </w:t>
      </w:r>
      <w:r w:rsidRPr="00E27D49">
        <w:rPr>
          <w:rFonts w:ascii="Arial Narrow" w:hAnsi="Arial Narrow" w:cs="Arial"/>
          <w:color w:val="000000"/>
        </w:rPr>
        <w:t>marché,</w:t>
      </w:r>
      <w:r w:rsidR="00EB441F" w:rsidRPr="00E27D49">
        <w:rPr>
          <w:rFonts w:ascii="Arial Narrow" w:hAnsi="Arial Narrow" w:cs="Arial"/>
          <w:color w:val="000000"/>
        </w:rPr>
        <w:t xml:space="preserve"> </w:t>
      </w:r>
      <w:r w:rsidRPr="00E27D49">
        <w:rPr>
          <w:rFonts w:ascii="Arial Narrow" w:hAnsi="Arial Narrow" w:cs="Arial"/>
          <w:color w:val="000000"/>
        </w:rPr>
        <w:t>peut</w:t>
      </w:r>
      <w:r w:rsidR="00EB441F" w:rsidRPr="00E27D49">
        <w:rPr>
          <w:rFonts w:ascii="Arial Narrow" w:hAnsi="Arial Narrow" w:cs="Arial"/>
          <w:color w:val="000000"/>
        </w:rPr>
        <w:t xml:space="preserve"> </w:t>
      </w:r>
      <w:r w:rsidRPr="00E27D49">
        <w:rPr>
          <w:rFonts w:ascii="Arial Narrow" w:hAnsi="Arial Narrow" w:cs="Arial"/>
          <w:color w:val="000000"/>
        </w:rPr>
        <w:t>être remplacé par la garantie d’une caution d’un établissement bancaire agréé conformément aux textes en vigueur, et émise au profit du Maître d’ouvrage ou</w:t>
      </w:r>
      <w:r w:rsidRPr="00E27D49">
        <w:rPr>
          <w:rFonts w:ascii="Arial Narrow" w:hAnsi="Arial Narrow" w:cs="Arial"/>
          <w:color w:val="000000"/>
          <w:spacing w:val="12"/>
        </w:rPr>
        <w:t xml:space="preserve"> </w:t>
      </w:r>
      <w:r w:rsidRPr="00E27D49">
        <w:rPr>
          <w:rFonts w:ascii="Arial Narrow" w:hAnsi="Arial Narrow" w:cs="Arial"/>
          <w:color w:val="000000"/>
        </w:rPr>
        <w:t>par</w:t>
      </w:r>
      <w:r w:rsidRPr="00E27D49">
        <w:rPr>
          <w:rFonts w:ascii="Arial Narrow" w:hAnsi="Arial Narrow" w:cs="Arial"/>
          <w:color w:val="000000"/>
          <w:spacing w:val="12"/>
        </w:rPr>
        <w:t xml:space="preserve"> </w:t>
      </w:r>
      <w:r w:rsidRPr="00E27D49">
        <w:rPr>
          <w:rFonts w:ascii="Arial Narrow" w:hAnsi="Arial Narrow" w:cs="Arial"/>
          <w:color w:val="000000"/>
        </w:rPr>
        <w:t>une</w:t>
      </w:r>
      <w:r w:rsidRPr="00E27D49">
        <w:rPr>
          <w:rFonts w:ascii="Arial Narrow" w:hAnsi="Arial Narrow" w:cs="Arial"/>
          <w:color w:val="000000"/>
          <w:spacing w:val="12"/>
        </w:rPr>
        <w:t xml:space="preserve"> </w:t>
      </w:r>
      <w:r w:rsidRPr="00E27D49">
        <w:rPr>
          <w:rFonts w:ascii="Arial Narrow" w:hAnsi="Arial Narrow" w:cs="Arial"/>
          <w:color w:val="000000"/>
        </w:rPr>
        <w:t>caution</w:t>
      </w:r>
      <w:r w:rsidRPr="00E27D49">
        <w:rPr>
          <w:rFonts w:ascii="Arial Narrow" w:hAnsi="Arial Narrow" w:cs="Arial"/>
          <w:color w:val="000000"/>
          <w:spacing w:val="12"/>
        </w:rPr>
        <w:t xml:space="preserve"> </w:t>
      </w:r>
      <w:r w:rsidRPr="00E27D49">
        <w:rPr>
          <w:rFonts w:ascii="Arial Narrow" w:hAnsi="Arial Narrow" w:cs="Arial"/>
          <w:color w:val="000000"/>
        </w:rPr>
        <w:t>personnelle</w:t>
      </w:r>
      <w:r w:rsidRPr="00E27D49">
        <w:rPr>
          <w:rFonts w:ascii="Arial Narrow" w:hAnsi="Arial Narrow" w:cs="Arial"/>
          <w:color w:val="000000"/>
          <w:spacing w:val="6"/>
        </w:rPr>
        <w:t xml:space="preserve"> </w:t>
      </w:r>
      <w:r w:rsidRPr="00E27D49">
        <w:rPr>
          <w:rFonts w:ascii="Arial Narrow" w:hAnsi="Arial Narrow" w:cs="Arial"/>
          <w:color w:val="000000"/>
        </w:rPr>
        <w:t>et</w:t>
      </w:r>
      <w:r w:rsidRPr="00E27D49">
        <w:rPr>
          <w:rFonts w:ascii="Arial Narrow" w:hAnsi="Arial Narrow" w:cs="Arial"/>
          <w:color w:val="000000"/>
          <w:spacing w:val="6"/>
        </w:rPr>
        <w:t xml:space="preserve"> </w:t>
      </w:r>
      <w:r w:rsidRPr="00E27D49">
        <w:rPr>
          <w:rFonts w:ascii="Arial Narrow" w:hAnsi="Arial Narrow" w:cs="Arial"/>
          <w:color w:val="000000"/>
        </w:rPr>
        <w:t>solidaire.</w:t>
      </w:r>
    </w:p>
    <w:p w14:paraId="1F0E9432" w14:textId="77777777" w:rsidR="00EB441F" w:rsidRPr="00E27D49" w:rsidRDefault="00661F1D" w:rsidP="00661F1D">
      <w:pPr>
        <w:widowControl w:val="0"/>
        <w:autoSpaceDE w:val="0"/>
        <w:jc w:val="both"/>
        <w:rPr>
          <w:rFonts w:ascii="Arial Narrow" w:hAnsi="Arial Narrow"/>
          <w:color w:val="000000"/>
        </w:rPr>
      </w:pPr>
      <w:r w:rsidRPr="00E27D49">
        <w:rPr>
          <w:rFonts w:ascii="Arial Narrow" w:hAnsi="Arial Narrow" w:cs="Arial"/>
          <w:color w:val="000000"/>
        </w:rPr>
        <w:t>39.3. Les petites et moyennes entreprises (PME) à capitaux et dirigeants nationaux peuvent produire</w:t>
      </w:r>
      <w:r w:rsidRPr="00E27D49">
        <w:rPr>
          <w:rFonts w:ascii="Arial Narrow" w:hAnsi="Arial Narrow" w:cs="Arial"/>
          <w:color w:val="000000"/>
          <w:spacing w:val="-8"/>
        </w:rPr>
        <w:t xml:space="preserve"> </w:t>
      </w:r>
      <w:r w:rsidRPr="00E27D49">
        <w:rPr>
          <w:rFonts w:ascii="Arial Narrow" w:hAnsi="Arial Narrow" w:cs="Arial"/>
          <w:color w:val="000000"/>
        </w:rPr>
        <w:t>à</w:t>
      </w:r>
      <w:r w:rsidRPr="00E27D49">
        <w:rPr>
          <w:rFonts w:ascii="Arial Narrow" w:hAnsi="Arial Narrow" w:cs="Arial"/>
          <w:color w:val="000000"/>
          <w:spacing w:val="-8"/>
        </w:rPr>
        <w:t xml:space="preserve"> </w:t>
      </w:r>
      <w:r w:rsidRPr="00E27D49">
        <w:rPr>
          <w:rFonts w:ascii="Arial Narrow" w:hAnsi="Arial Narrow" w:cs="Arial"/>
          <w:color w:val="000000"/>
        </w:rPr>
        <w:t>la</w:t>
      </w:r>
      <w:r w:rsidRPr="00E27D49">
        <w:rPr>
          <w:rFonts w:ascii="Arial Narrow" w:hAnsi="Arial Narrow" w:cs="Arial"/>
          <w:color w:val="000000"/>
          <w:spacing w:val="-8"/>
        </w:rPr>
        <w:t xml:space="preserve"> </w:t>
      </w:r>
      <w:r w:rsidRPr="00E27D49">
        <w:rPr>
          <w:rFonts w:ascii="Arial Narrow" w:hAnsi="Arial Narrow" w:cs="Arial"/>
          <w:color w:val="000000"/>
        </w:rPr>
        <w:t>place</w:t>
      </w:r>
      <w:r w:rsidRPr="00E27D49">
        <w:rPr>
          <w:rFonts w:ascii="Arial Narrow" w:hAnsi="Arial Narrow" w:cs="Arial"/>
          <w:color w:val="000000"/>
          <w:spacing w:val="-8"/>
        </w:rPr>
        <w:t xml:space="preserve"> </w:t>
      </w:r>
      <w:r w:rsidRPr="00E27D49">
        <w:rPr>
          <w:rFonts w:ascii="Arial Narrow" w:hAnsi="Arial Narrow" w:cs="Arial"/>
          <w:color w:val="000000"/>
        </w:rPr>
        <w:t>du</w:t>
      </w:r>
      <w:r w:rsidRPr="00E27D49">
        <w:rPr>
          <w:rFonts w:ascii="Arial Narrow" w:hAnsi="Arial Narrow" w:cs="Arial"/>
          <w:color w:val="000000"/>
          <w:spacing w:val="-8"/>
        </w:rPr>
        <w:t xml:space="preserve"> </w:t>
      </w:r>
      <w:r w:rsidRPr="00E27D49">
        <w:rPr>
          <w:rFonts w:ascii="Arial Narrow" w:hAnsi="Arial Narrow" w:cs="Arial"/>
          <w:color w:val="000000"/>
        </w:rPr>
        <w:t>cautionnement,</w:t>
      </w:r>
      <w:r w:rsidRPr="00E27D49">
        <w:rPr>
          <w:rFonts w:ascii="Arial Narrow" w:hAnsi="Arial Narrow" w:cs="Arial"/>
          <w:color w:val="000000"/>
          <w:spacing w:val="-8"/>
        </w:rPr>
        <w:t xml:space="preserve"> </w:t>
      </w:r>
      <w:r w:rsidRPr="00E27D49">
        <w:rPr>
          <w:rFonts w:ascii="Arial Narrow" w:hAnsi="Arial Narrow" w:cs="Arial"/>
          <w:color w:val="000000"/>
        </w:rPr>
        <w:t>soit</w:t>
      </w:r>
      <w:r w:rsidRPr="00E27D49">
        <w:rPr>
          <w:rFonts w:ascii="Arial Narrow" w:hAnsi="Arial Narrow" w:cs="Arial"/>
          <w:color w:val="000000"/>
          <w:spacing w:val="-8"/>
        </w:rPr>
        <w:t xml:space="preserve"> </w:t>
      </w:r>
      <w:r w:rsidRPr="00E27D49">
        <w:rPr>
          <w:rFonts w:ascii="Arial Narrow" w:hAnsi="Arial Narrow" w:cs="Arial"/>
          <w:color w:val="000000"/>
        </w:rPr>
        <w:t xml:space="preserve">une </w:t>
      </w:r>
      <w:r w:rsidRPr="00E27D49">
        <w:rPr>
          <w:rFonts w:ascii="Arial Narrow" w:hAnsi="Arial Narrow" w:cs="Arial"/>
          <w:color w:val="000000"/>
          <w:spacing w:val="2"/>
        </w:rPr>
        <w:t>hypothèqu</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2"/>
        </w:rPr>
        <w:t>légale</w:t>
      </w:r>
      <w:r w:rsidRPr="00E27D49">
        <w:rPr>
          <w:rFonts w:ascii="Arial Narrow" w:hAnsi="Arial Narrow" w:cs="Arial"/>
          <w:color w:val="000000"/>
        </w:rPr>
        <w:t>,</w:t>
      </w:r>
      <w:r w:rsidR="00EB441F" w:rsidRPr="00E27D49">
        <w:rPr>
          <w:rFonts w:ascii="Arial Narrow" w:hAnsi="Arial Narrow" w:cs="Arial"/>
          <w:color w:val="000000"/>
        </w:rPr>
        <w:t xml:space="preserve"> </w:t>
      </w:r>
      <w:r w:rsidRPr="00E27D49">
        <w:rPr>
          <w:rFonts w:ascii="Arial Narrow" w:hAnsi="Arial Narrow" w:cs="Arial"/>
          <w:color w:val="000000"/>
          <w:spacing w:val="2"/>
        </w:rPr>
        <w:t>soi</w:t>
      </w:r>
      <w:r w:rsidRPr="00E27D49">
        <w:rPr>
          <w:rFonts w:ascii="Arial Narrow" w:hAnsi="Arial Narrow" w:cs="Arial"/>
          <w:color w:val="000000"/>
        </w:rPr>
        <w:t>t</w:t>
      </w:r>
      <w:r w:rsidR="00EB441F" w:rsidRPr="00E27D49">
        <w:rPr>
          <w:rFonts w:ascii="Arial Narrow" w:hAnsi="Arial Narrow" w:cs="Arial"/>
          <w:color w:val="000000"/>
        </w:rPr>
        <w:t xml:space="preserve"> </w:t>
      </w:r>
      <w:r w:rsidRPr="00E27D49">
        <w:rPr>
          <w:rFonts w:ascii="Arial Narrow" w:hAnsi="Arial Narrow" w:cs="Arial"/>
          <w:color w:val="000000"/>
          <w:spacing w:val="2"/>
        </w:rPr>
        <w:t>un</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2"/>
        </w:rPr>
        <w:t>cautio</w:t>
      </w:r>
      <w:r w:rsidRPr="00E27D49">
        <w:rPr>
          <w:rFonts w:ascii="Arial Narrow" w:hAnsi="Arial Narrow" w:cs="Arial"/>
          <w:color w:val="000000"/>
        </w:rPr>
        <w:t>n</w:t>
      </w:r>
      <w:r w:rsidR="00EB441F" w:rsidRPr="00E27D49">
        <w:rPr>
          <w:rFonts w:ascii="Arial Narrow" w:hAnsi="Arial Narrow" w:cs="Arial"/>
          <w:color w:val="000000"/>
        </w:rPr>
        <w:t xml:space="preserve"> </w:t>
      </w:r>
      <w:r w:rsidRPr="00E27D49">
        <w:rPr>
          <w:rFonts w:ascii="Arial Narrow" w:hAnsi="Arial Narrow" w:cs="Arial"/>
          <w:color w:val="000000"/>
          <w:spacing w:val="2"/>
        </w:rPr>
        <w:t xml:space="preserve">d’un </w:t>
      </w:r>
      <w:r w:rsidRPr="00E27D49">
        <w:rPr>
          <w:rFonts w:ascii="Arial Narrow" w:hAnsi="Arial Narrow" w:cs="Arial"/>
          <w:color w:val="000000"/>
        </w:rPr>
        <w:t xml:space="preserve">établissement bancaire ou d’un organisme </w:t>
      </w:r>
      <w:r w:rsidRPr="00E27D49">
        <w:rPr>
          <w:rFonts w:ascii="Arial Narrow" w:hAnsi="Arial Narrow" w:cs="Arial"/>
          <w:color w:val="000000"/>
          <w:spacing w:val="5"/>
        </w:rPr>
        <w:t>financie</w:t>
      </w:r>
      <w:r w:rsidRPr="00E27D49">
        <w:rPr>
          <w:rFonts w:ascii="Arial Narrow" w:hAnsi="Arial Narrow" w:cs="Arial"/>
          <w:color w:val="000000"/>
        </w:rPr>
        <w:t>r</w:t>
      </w:r>
      <w:r w:rsidR="00EB441F" w:rsidRPr="00E27D49">
        <w:rPr>
          <w:rFonts w:ascii="Arial Narrow" w:hAnsi="Arial Narrow" w:cs="Arial"/>
          <w:color w:val="000000"/>
        </w:rPr>
        <w:t xml:space="preserve"> </w:t>
      </w:r>
      <w:r w:rsidRPr="00E27D49">
        <w:rPr>
          <w:rFonts w:ascii="Arial Narrow" w:hAnsi="Arial Narrow" w:cs="Arial"/>
          <w:color w:val="000000"/>
          <w:spacing w:val="5"/>
        </w:rPr>
        <w:t>agré</w:t>
      </w:r>
      <w:r w:rsidRPr="00E27D49">
        <w:rPr>
          <w:rFonts w:ascii="Arial Narrow" w:hAnsi="Arial Narrow" w:cs="Arial"/>
          <w:color w:val="000000"/>
        </w:rPr>
        <w:t>é</w:t>
      </w:r>
      <w:r w:rsidR="00EB441F" w:rsidRPr="00E27D49">
        <w:rPr>
          <w:rFonts w:ascii="Arial Narrow" w:hAnsi="Arial Narrow" w:cs="Arial"/>
          <w:color w:val="000000"/>
        </w:rPr>
        <w:t xml:space="preserve"> </w:t>
      </w:r>
      <w:r w:rsidRPr="00E27D49">
        <w:rPr>
          <w:rFonts w:ascii="Arial Narrow" w:hAnsi="Arial Narrow" w:cs="Arial"/>
          <w:color w:val="000000"/>
          <w:spacing w:val="5"/>
        </w:rPr>
        <w:t>d</w:t>
      </w:r>
      <w:r w:rsidRPr="00E27D49">
        <w:rPr>
          <w:rFonts w:ascii="Arial Narrow" w:hAnsi="Arial Narrow" w:cs="Arial"/>
          <w:color w:val="000000"/>
        </w:rPr>
        <w:t>e</w:t>
      </w:r>
      <w:r w:rsidR="00EB441F" w:rsidRPr="00E27D49">
        <w:rPr>
          <w:rFonts w:ascii="Arial Narrow" w:hAnsi="Arial Narrow" w:cs="Arial"/>
          <w:color w:val="000000"/>
        </w:rPr>
        <w:t xml:space="preserve"> </w:t>
      </w:r>
      <w:r w:rsidRPr="00E27D49">
        <w:rPr>
          <w:rFonts w:ascii="Arial Narrow" w:hAnsi="Arial Narrow" w:cs="Arial"/>
          <w:color w:val="000000"/>
          <w:spacing w:val="5"/>
        </w:rPr>
        <w:t>premie</w:t>
      </w:r>
      <w:r w:rsidRPr="00E27D49">
        <w:rPr>
          <w:rFonts w:ascii="Arial Narrow" w:hAnsi="Arial Narrow" w:cs="Arial"/>
          <w:color w:val="000000"/>
        </w:rPr>
        <w:t>r</w:t>
      </w:r>
      <w:r w:rsidR="00EB441F" w:rsidRPr="00E27D49">
        <w:rPr>
          <w:rFonts w:ascii="Arial Narrow" w:hAnsi="Arial Narrow" w:cs="Arial"/>
          <w:color w:val="000000"/>
        </w:rPr>
        <w:t xml:space="preserve"> </w:t>
      </w:r>
      <w:r w:rsidRPr="00E27D49">
        <w:rPr>
          <w:rFonts w:ascii="Arial Narrow" w:hAnsi="Arial Narrow" w:cs="Arial"/>
          <w:color w:val="000000"/>
          <w:spacing w:val="5"/>
        </w:rPr>
        <w:t>ran</w:t>
      </w:r>
      <w:r w:rsidRPr="00E27D49">
        <w:rPr>
          <w:rFonts w:ascii="Arial Narrow" w:hAnsi="Arial Narrow" w:cs="Arial"/>
          <w:color w:val="000000"/>
        </w:rPr>
        <w:t>g</w:t>
      </w:r>
      <w:r w:rsidR="00EB441F" w:rsidRPr="00E27D49">
        <w:rPr>
          <w:rFonts w:ascii="Arial Narrow" w:hAnsi="Arial Narrow" w:cs="Arial"/>
          <w:color w:val="000000"/>
        </w:rPr>
        <w:t xml:space="preserve"> </w:t>
      </w:r>
      <w:r w:rsidRPr="00E27D49">
        <w:rPr>
          <w:rFonts w:ascii="Arial Narrow" w:hAnsi="Arial Narrow" w:cs="Arial"/>
          <w:color w:val="000000"/>
          <w:spacing w:val="5"/>
        </w:rPr>
        <w:t>confor</w:t>
      </w:r>
      <w:r w:rsidRPr="00E27D49">
        <w:rPr>
          <w:rFonts w:ascii="Arial Narrow" w:hAnsi="Arial Narrow" w:cs="Arial"/>
          <w:color w:val="000000"/>
        </w:rPr>
        <w:t>mément</w:t>
      </w:r>
      <w:r w:rsidRPr="00E27D49">
        <w:rPr>
          <w:rFonts w:ascii="Arial Narrow" w:hAnsi="Arial Narrow" w:cs="Arial"/>
          <w:color w:val="000000"/>
          <w:spacing w:val="6"/>
        </w:rPr>
        <w:t xml:space="preserve"> </w:t>
      </w:r>
      <w:r w:rsidRPr="00E27D49">
        <w:rPr>
          <w:rFonts w:ascii="Arial Narrow" w:hAnsi="Arial Narrow" w:cs="Arial"/>
          <w:color w:val="000000"/>
        </w:rPr>
        <w:t>aux</w:t>
      </w:r>
      <w:r w:rsidRPr="00E27D49">
        <w:rPr>
          <w:rFonts w:ascii="Arial Narrow" w:hAnsi="Arial Narrow" w:cs="Arial"/>
          <w:color w:val="000000"/>
          <w:spacing w:val="6"/>
        </w:rPr>
        <w:t xml:space="preserve"> </w:t>
      </w:r>
      <w:r w:rsidRPr="00E27D49">
        <w:rPr>
          <w:rFonts w:ascii="Arial Narrow" w:hAnsi="Arial Narrow" w:cs="Arial"/>
          <w:color w:val="000000"/>
        </w:rPr>
        <w:t>textes</w:t>
      </w:r>
      <w:r w:rsidRPr="00E27D49">
        <w:rPr>
          <w:rFonts w:ascii="Arial Narrow" w:hAnsi="Arial Narrow" w:cs="Arial"/>
          <w:color w:val="000000"/>
          <w:spacing w:val="6"/>
        </w:rPr>
        <w:t xml:space="preserve"> </w:t>
      </w:r>
      <w:r w:rsidRPr="00E27D49">
        <w:rPr>
          <w:rFonts w:ascii="Arial Narrow" w:hAnsi="Arial Narrow" w:cs="Arial"/>
          <w:color w:val="000000"/>
        </w:rPr>
        <w:t>en</w:t>
      </w:r>
      <w:r w:rsidRPr="00E27D49">
        <w:rPr>
          <w:rFonts w:ascii="Arial Narrow" w:hAnsi="Arial Narrow" w:cs="Arial"/>
          <w:color w:val="000000"/>
          <w:spacing w:val="6"/>
        </w:rPr>
        <w:t xml:space="preserve"> </w:t>
      </w:r>
      <w:r w:rsidRPr="00E27D49">
        <w:rPr>
          <w:rFonts w:ascii="Arial Narrow" w:hAnsi="Arial Narrow" w:cs="Arial"/>
          <w:color w:val="000000"/>
        </w:rPr>
        <w:t>vigueur.</w:t>
      </w:r>
    </w:p>
    <w:p w14:paraId="0D57F472" w14:textId="77777777" w:rsidR="004E2929" w:rsidRPr="00E27D49" w:rsidRDefault="00661F1D" w:rsidP="00661F1D">
      <w:pPr>
        <w:widowControl w:val="0"/>
        <w:autoSpaceDE w:val="0"/>
        <w:autoSpaceDN w:val="0"/>
        <w:adjustRightInd w:val="0"/>
        <w:ind w:right="-20"/>
        <w:jc w:val="both"/>
        <w:rPr>
          <w:rFonts w:ascii="Arial Narrow" w:hAnsi="Arial Narrow" w:cs="Arial"/>
          <w:color w:val="000000"/>
        </w:rPr>
        <w:sectPr w:rsidR="004E2929" w:rsidRPr="00E27D49" w:rsidSect="00FC2D1E">
          <w:type w:val="continuous"/>
          <w:pgSz w:w="11907" w:h="16840" w:code="9"/>
          <w:pgMar w:top="1135" w:right="1418" w:bottom="1418" w:left="1418" w:header="720" w:footer="720" w:gutter="0"/>
          <w:cols w:space="720"/>
          <w:noEndnote/>
          <w:titlePg/>
          <w:docGrid w:linePitch="326"/>
        </w:sectPr>
      </w:pPr>
      <w:r w:rsidRPr="00E27D49">
        <w:rPr>
          <w:rFonts w:ascii="Arial Narrow" w:hAnsi="Arial Narrow" w:cs="Arial"/>
          <w:color w:val="000000"/>
          <w:spacing w:val="1"/>
          <w:w w:val="97"/>
        </w:rPr>
        <w:t>39.4</w:t>
      </w:r>
      <w:r w:rsidRPr="00E27D49">
        <w:rPr>
          <w:rFonts w:ascii="Arial Narrow" w:hAnsi="Arial Narrow" w:cs="Arial"/>
          <w:color w:val="000000"/>
          <w:w w:val="97"/>
        </w:rPr>
        <w:t>.</w:t>
      </w:r>
      <w:r w:rsidRPr="00E27D49">
        <w:rPr>
          <w:rFonts w:ascii="Arial Narrow" w:hAnsi="Arial Narrow" w:cs="Arial"/>
          <w:color w:val="000000"/>
        </w:rPr>
        <w:t xml:space="preserve"> L’absence de production du cautionnement définitif dans les délais prescrits est susceptible de donner lieu à la résiliation du marché dans les conditions prévues dans le CCAG.</w:t>
      </w:r>
    </w:p>
    <w:p w14:paraId="02496853" w14:textId="77777777" w:rsidR="001D1E48" w:rsidRPr="00E27D49" w:rsidRDefault="001D1E48" w:rsidP="009E467B">
      <w:pPr>
        <w:pStyle w:val="Titre1"/>
        <w:numPr>
          <w:ilvl w:val="0"/>
          <w:numId w:val="0"/>
        </w:numPr>
        <w:ind w:left="-567" w:right="-427"/>
        <w:rPr>
          <w:rFonts w:cs="Tahoma"/>
          <w:bCs/>
          <w:i/>
          <w:color w:val="000000"/>
          <w:sz w:val="32"/>
          <w:szCs w:val="24"/>
          <w:u w:val="single"/>
        </w:rPr>
      </w:pPr>
      <w:bookmarkStart w:id="209" w:name="_Toc61542219"/>
      <w:bookmarkStart w:id="210" w:name="_Toc480177696"/>
      <w:bookmarkStart w:id="211" w:name="_Toc481762584"/>
      <w:bookmarkStart w:id="212" w:name="_Toc481762739"/>
      <w:bookmarkStart w:id="213" w:name="_Toc486348657"/>
      <w:bookmarkStart w:id="214" w:name="_Toc486348686"/>
      <w:bookmarkEnd w:id="209"/>
    </w:p>
    <w:p w14:paraId="5533E063" w14:textId="77777777" w:rsidR="001D1E48" w:rsidRPr="00E27D49" w:rsidRDefault="001D1E48" w:rsidP="009E467B">
      <w:pPr>
        <w:pStyle w:val="Titre1"/>
        <w:numPr>
          <w:ilvl w:val="0"/>
          <w:numId w:val="0"/>
        </w:numPr>
        <w:ind w:left="-567" w:right="-427"/>
        <w:rPr>
          <w:rFonts w:cs="Tahoma"/>
          <w:bCs/>
          <w:i/>
          <w:color w:val="000000"/>
          <w:sz w:val="32"/>
          <w:szCs w:val="24"/>
          <w:u w:val="single"/>
        </w:rPr>
      </w:pPr>
      <w:bookmarkStart w:id="215" w:name="_Toc61542220"/>
      <w:bookmarkEnd w:id="215"/>
    </w:p>
    <w:p w14:paraId="42342490" w14:textId="77777777" w:rsidR="00661F1D" w:rsidRPr="00E27D49" w:rsidRDefault="001C687F" w:rsidP="0097765F">
      <w:pPr>
        <w:pStyle w:val="Titre1"/>
        <w:numPr>
          <w:ilvl w:val="0"/>
          <w:numId w:val="0"/>
        </w:numPr>
        <w:ind w:left="-567" w:right="-427"/>
        <w:jc w:val="center"/>
        <w:rPr>
          <w:rFonts w:cs="Tahoma"/>
          <w:bCs/>
          <w:i/>
          <w:color w:val="000000"/>
          <w:sz w:val="32"/>
          <w:szCs w:val="32"/>
        </w:rPr>
        <w:sectPr w:rsidR="00661F1D" w:rsidRPr="00E27D49" w:rsidSect="004E2929">
          <w:pgSz w:w="11907" w:h="16840" w:code="9"/>
          <w:pgMar w:top="5670" w:right="1418" w:bottom="1418" w:left="1418" w:header="720" w:footer="720" w:gutter="0"/>
          <w:cols w:space="720"/>
          <w:noEndnote/>
          <w:titlePg/>
          <w:docGrid w:linePitch="326"/>
        </w:sectPr>
      </w:pPr>
      <w:bookmarkStart w:id="216" w:name="_Toc61542221"/>
      <w:r w:rsidRPr="00E27D49">
        <w:rPr>
          <w:rFonts w:cs="Tahoma"/>
          <w:bCs/>
          <w:i/>
          <w:color w:val="000000"/>
          <w:sz w:val="32"/>
          <w:szCs w:val="24"/>
          <w:u w:val="single"/>
        </w:rPr>
        <w:t>PIÈCE</w:t>
      </w:r>
      <w:r w:rsidR="005D5009" w:rsidRPr="00E27D49">
        <w:rPr>
          <w:rFonts w:cs="Tahoma"/>
          <w:bCs/>
          <w:i/>
          <w:color w:val="000000"/>
          <w:sz w:val="32"/>
          <w:szCs w:val="32"/>
          <w:u w:val="single"/>
        </w:rPr>
        <w:t xml:space="preserve"> N° </w:t>
      </w:r>
      <w:r w:rsidR="001309EC" w:rsidRPr="00E27D49">
        <w:rPr>
          <w:rFonts w:cs="Tahoma"/>
          <w:bCs/>
          <w:i/>
          <w:color w:val="000000"/>
          <w:sz w:val="32"/>
          <w:szCs w:val="32"/>
          <w:u w:val="single"/>
        </w:rPr>
        <w:t>0</w:t>
      </w:r>
      <w:r w:rsidR="006E25AB" w:rsidRPr="00E27D49">
        <w:rPr>
          <w:rFonts w:cs="Tahoma"/>
          <w:bCs/>
          <w:i/>
          <w:color w:val="000000"/>
          <w:sz w:val="32"/>
          <w:szCs w:val="32"/>
          <w:u w:val="single"/>
        </w:rPr>
        <w:t>3</w:t>
      </w:r>
      <w:r w:rsidR="005D5009" w:rsidRPr="00E27D49">
        <w:rPr>
          <w:rFonts w:cs="Tahoma"/>
          <w:bCs/>
          <w:i/>
          <w:color w:val="000000"/>
          <w:sz w:val="32"/>
          <w:szCs w:val="32"/>
          <w:u w:val="single"/>
        </w:rPr>
        <w:t xml:space="preserve"> </w:t>
      </w:r>
      <w:r w:rsidR="005D5009" w:rsidRPr="00E27D49">
        <w:rPr>
          <w:rFonts w:cs="Tahoma"/>
          <w:bCs/>
          <w:i/>
          <w:color w:val="000000"/>
          <w:sz w:val="32"/>
          <w:szCs w:val="32"/>
        </w:rPr>
        <w:t xml:space="preserve">: </w:t>
      </w:r>
      <w:bookmarkEnd w:id="210"/>
      <w:r w:rsidR="009B6794" w:rsidRPr="00E27D49">
        <w:rPr>
          <w:rFonts w:cs="Tahoma"/>
          <w:bCs/>
          <w:i/>
          <w:color w:val="000000"/>
          <w:sz w:val="32"/>
          <w:szCs w:val="32"/>
        </w:rPr>
        <w:t>RÈ</w:t>
      </w:r>
      <w:r w:rsidR="005D5009" w:rsidRPr="00E27D49">
        <w:rPr>
          <w:rFonts w:cs="Tahoma"/>
          <w:bCs/>
          <w:i/>
          <w:color w:val="000000"/>
          <w:sz w:val="32"/>
          <w:szCs w:val="32"/>
        </w:rPr>
        <w:t>GLEMENT PARTICULIER DE L'APPEL D’OFFRES (RPAO)</w:t>
      </w:r>
      <w:bookmarkEnd w:id="211"/>
      <w:bookmarkEnd w:id="212"/>
      <w:bookmarkEnd w:id="213"/>
      <w:bookmarkEnd w:id="214"/>
      <w:bookmarkEnd w:id="216"/>
    </w:p>
    <w:p w14:paraId="656B76AF" w14:textId="77777777" w:rsidR="008C38A6" w:rsidRPr="00E27D49" w:rsidRDefault="008C38A6" w:rsidP="008C38A6">
      <w:pPr>
        <w:widowControl w:val="0"/>
        <w:tabs>
          <w:tab w:val="left" w:pos="10460"/>
        </w:tabs>
        <w:autoSpaceDE w:val="0"/>
        <w:jc w:val="center"/>
        <w:rPr>
          <w:rFonts w:ascii="Arial Narrow" w:hAnsi="Arial Narrow"/>
          <w:color w:val="000000"/>
          <w:sz w:val="32"/>
        </w:rPr>
      </w:pPr>
      <w:r w:rsidRPr="00E27D49">
        <w:rPr>
          <w:rFonts w:ascii="Arial Narrow" w:hAnsi="Arial Narrow" w:cs="Arial"/>
          <w:b/>
          <w:bCs/>
          <w:color w:val="000000"/>
          <w:sz w:val="32"/>
        </w:rPr>
        <w:lastRenderedPageBreak/>
        <w:t>Règlement</w:t>
      </w:r>
      <w:r w:rsidRPr="00E27D49">
        <w:rPr>
          <w:rFonts w:ascii="Arial Narrow" w:hAnsi="Arial Narrow" w:cs="Arial"/>
          <w:b/>
          <w:bCs/>
          <w:color w:val="000000"/>
          <w:spacing w:val="10"/>
          <w:sz w:val="32"/>
        </w:rPr>
        <w:t xml:space="preserve"> </w:t>
      </w:r>
      <w:r w:rsidRPr="00E27D49">
        <w:rPr>
          <w:rFonts w:ascii="Arial Narrow" w:hAnsi="Arial Narrow" w:cs="Arial"/>
          <w:b/>
          <w:bCs/>
          <w:color w:val="000000"/>
          <w:sz w:val="32"/>
        </w:rPr>
        <w:t>Particulier</w:t>
      </w:r>
      <w:r w:rsidRPr="00E27D49">
        <w:rPr>
          <w:rFonts w:ascii="Arial Narrow" w:hAnsi="Arial Narrow" w:cs="Arial"/>
          <w:b/>
          <w:bCs/>
          <w:color w:val="000000"/>
          <w:spacing w:val="10"/>
          <w:sz w:val="32"/>
        </w:rPr>
        <w:t xml:space="preserve"> </w:t>
      </w:r>
      <w:r w:rsidRPr="00E27D49">
        <w:rPr>
          <w:rFonts w:ascii="Arial Narrow" w:hAnsi="Arial Narrow" w:cs="Arial"/>
          <w:b/>
          <w:bCs/>
          <w:color w:val="000000"/>
          <w:sz w:val="32"/>
        </w:rPr>
        <w:t>de</w:t>
      </w:r>
      <w:r w:rsidRPr="00E27D49">
        <w:rPr>
          <w:rFonts w:ascii="Arial Narrow" w:hAnsi="Arial Narrow" w:cs="Arial"/>
          <w:b/>
          <w:bCs/>
          <w:color w:val="000000"/>
          <w:spacing w:val="10"/>
          <w:sz w:val="32"/>
        </w:rPr>
        <w:t xml:space="preserve"> </w:t>
      </w:r>
      <w:r w:rsidRPr="00E27D49">
        <w:rPr>
          <w:rFonts w:ascii="Arial Narrow" w:hAnsi="Arial Narrow" w:cs="Arial"/>
          <w:b/>
          <w:bCs/>
          <w:color w:val="000000"/>
          <w:sz w:val="32"/>
        </w:rPr>
        <w:t>l’Appel</w:t>
      </w:r>
      <w:r w:rsidRPr="00E27D49">
        <w:rPr>
          <w:rFonts w:ascii="Arial Narrow" w:hAnsi="Arial Narrow" w:cs="Arial"/>
          <w:b/>
          <w:bCs/>
          <w:color w:val="000000"/>
          <w:spacing w:val="10"/>
          <w:sz w:val="32"/>
        </w:rPr>
        <w:t xml:space="preserve"> </w:t>
      </w:r>
      <w:r w:rsidRPr="00E27D49">
        <w:rPr>
          <w:rFonts w:ascii="Arial Narrow" w:hAnsi="Arial Narrow" w:cs="Arial"/>
          <w:b/>
          <w:bCs/>
          <w:color w:val="000000"/>
          <w:sz w:val="32"/>
        </w:rPr>
        <w:t>d’Offres</w:t>
      </w:r>
    </w:p>
    <w:p w14:paraId="66B517A0" w14:textId="77777777" w:rsidR="008C38A6" w:rsidRPr="00E27D49" w:rsidRDefault="008C38A6" w:rsidP="008C38A6">
      <w:pPr>
        <w:widowControl w:val="0"/>
        <w:autoSpaceDE w:val="0"/>
        <w:jc w:val="both"/>
        <w:rPr>
          <w:rFonts w:ascii="Arial Narrow" w:hAnsi="Arial Narrow" w:cs="Arial"/>
          <w:color w:val="000000"/>
        </w:rPr>
      </w:pPr>
    </w:p>
    <w:tbl>
      <w:tblPr>
        <w:tblW w:w="10916" w:type="dxa"/>
        <w:tblInd w:w="-846" w:type="dxa"/>
        <w:tblLayout w:type="fixed"/>
        <w:tblCellMar>
          <w:left w:w="10" w:type="dxa"/>
          <w:right w:w="10" w:type="dxa"/>
        </w:tblCellMar>
        <w:tblLook w:val="0000" w:firstRow="0" w:lastRow="0" w:firstColumn="0" w:lastColumn="0" w:noHBand="0" w:noVBand="0"/>
      </w:tblPr>
      <w:tblGrid>
        <w:gridCol w:w="1277"/>
        <w:gridCol w:w="9639"/>
      </w:tblGrid>
      <w:tr w:rsidR="00EC14D2" w:rsidRPr="00E27D49" w14:paraId="38B68A15" w14:textId="77777777" w:rsidTr="00C76248">
        <w:trPr>
          <w:trHeight w:hRule="exact" w:val="749"/>
        </w:trPr>
        <w:tc>
          <w:tcPr>
            <w:tcW w:w="12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583F39"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Références du RGAO</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7E4F56" w14:textId="77777777" w:rsidR="008C38A6" w:rsidRPr="00E27D49" w:rsidRDefault="008C38A6" w:rsidP="008C38A6">
            <w:pPr>
              <w:widowControl w:val="0"/>
              <w:autoSpaceDE w:val="0"/>
              <w:jc w:val="center"/>
              <w:rPr>
                <w:rFonts w:ascii="Arial Narrow" w:hAnsi="Arial Narrow"/>
                <w:color w:val="000000"/>
              </w:rPr>
            </w:pPr>
            <w:r w:rsidRPr="00E27D49">
              <w:rPr>
                <w:rFonts w:ascii="Arial Narrow" w:hAnsi="Arial Narrow" w:cs="Arial"/>
                <w:b/>
                <w:bCs/>
                <w:color w:val="000000"/>
              </w:rPr>
              <w:t>Généralités</w:t>
            </w:r>
          </w:p>
        </w:tc>
      </w:tr>
      <w:tr w:rsidR="00EC14D2" w:rsidRPr="00E27D49" w14:paraId="6AA9BC35" w14:textId="77777777" w:rsidTr="00C76248">
        <w:trPr>
          <w:trHeight w:hRule="exact" w:val="7541"/>
        </w:trPr>
        <w:tc>
          <w:tcPr>
            <w:tcW w:w="12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DC1A93"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1.1</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F4562B" w14:textId="77777777" w:rsidR="008C38A6" w:rsidRPr="00E27D49" w:rsidRDefault="008C38A6" w:rsidP="008C38A6">
            <w:pPr>
              <w:widowControl w:val="0"/>
              <w:autoSpaceDE w:val="0"/>
              <w:spacing w:before="40"/>
              <w:ind w:left="142" w:right="142"/>
              <w:rPr>
                <w:rFonts w:ascii="Arial Narrow" w:hAnsi="Arial Narrow"/>
                <w:color w:val="000000"/>
              </w:rPr>
            </w:pPr>
            <w:r w:rsidRPr="00E27D49">
              <w:rPr>
                <w:rFonts w:ascii="Arial Narrow" w:hAnsi="Arial Narrow" w:cs="Arial"/>
                <w:b/>
                <w:color w:val="000000"/>
                <w:u w:val="single"/>
              </w:rPr>
              <w:t>Définition</w:t>
            </w:r>
            <w:r w:rsidRPr="00E27D49">
              <w:rPr>
                <w:rFonts w:ascii="Arial Narrow" w:hAnsi="Arial Narrow" w:cs="Arial"/>
                <w:b/>
                <w:color w:val="000000"/>
                <w:spacing w:val="6"/>
                <w:u w:val="single"/>
              </w:rPr>
              <w:t xml:space="preserve"> </w:t>
            </w:r>
            <w:r w:rsidRPr="00E27D49">
              <w:rPr>
                <w:rFonts w:ascii="Arial Narrow" w:hAnsi="Arial Narrow" w:cs="Arial"/>
                <w:b/>
                <w:color w:val="000000"/>
                <w:u w:val="single"/>
              </w:rPr>
              <w:t>des</w:t>
            </w:r>
            <w:r w:rsidRPr="00E27D49">
              <w:rPr>
                <w:rFonts w:ascii="Arial Narrow" w:hAnsi="Arial Narrow" w:cs="Arial"/>
                <w:b/>
                <w:color w:val="000000"/>
                <w:spacing w:val="6"/>
                <w:u w:val="single"/>
              </w:rPr>
              <w:t xml:space="preserve"> </w:t>
            </w:r>
            <w:r w:rsidRPr="00E27D49">
              <w:rPr>
                <w:rFonts w:ascii="Arial Narrow" w:hAnsi="Arial Narrow" w:cs="Arial"/>
                <w:b/>
                <w:color w:val="000000"/>
                <w:u w:val="single"/>
              </w:rPr>
              <w:t>Travaux</w:t>
            </w:r>
            <w:r w:rsidRPr="00E27D49">
              <w:rPr>
                <w:rFonts w:ascii="Arial Narrow" w:hAnsi="Arial Narrow" w:cs="Arial"/>
                <w:color w:val="000000"/>
                <w:spacing w:val="6"/>
              </w:rPr>
              <w:t xml:space="preserve"> </w:t>
            </w:r>
            <w:r w:rsidRPr="00E27D49">
              <w:rPr>
                <w:rFonts w:ascii="Arial Narrow" w:hAnsi="Arial Narrow" w:cs="Arial"/>
                <w:color w:val="000000"/>
              </w:rPr>
              <w:t>:</w:t>
            </w:r>
          </w:p>
          <w:p w14:paraId="2B9A5E27" w14:textId="6D2B8EBB" w:rsidR="008C38A6" w:rsidRPr="00E27D49" w:rsidRDefault="008C38A6" w:rsidP="008C38A6">
            <w:pPr>
              <w:widowControl w:val="0"/>
              <w:autoSpaceDE w:val="0"/>
              <w:spacing w:before="40" w:line="276" w:lineRule="auto"/>
              <w:ind w:left="142" w:right="142"/>
              <w:rPr>
                <w:rFonts w:ascii="Arial Narrow" w:hAnsi="Arial Narrow" w:cs="Arial"/>
                <w:iCs/>
                <w:color w:val="000000"/>
              </w:rPr>
            </w:pPr>
            <w:r w:rsidRPr="00E27D49">
              <w:rPr>
                <w:rFonts w:ascii="Arial Narrow" w:hAnsi="Arial Narrow" w:cs="Arial"/>
                <w:iCs/>
                <w:color w:val="000000"/>
              </w:rPr>
              <w:t xml:space="preserve">Le présent Appel d’Offres a pour objet, les </w:t>
            </w:r>
            <w:r w:rsidR="007113AF" w:rsidRPr="007113AF">
              <w:rPr>
                <w:rFonts w:ascii="Arial Narrow" w:hAnsi="Arial Narrow" w:cs="Arial"/>
                <w:iCs/>
                <w:color w:val="000000"/>
              </w:rPr>
              <w:t xml:space="preserve">travaux de construction d’un Complexe Commercial et d’une Gare </w:t>
            </w:r>
            <w:proofErr w:type="spellStart"/>
            <w:r w:rsidR="007113AF" w:rsidRPr="007113AF">
              <w:rPr>
                <w:rFonts w:ascii="Arial Narrow" w:hAnsi="Arial Narrow" w:cs="Arial"/>
                <w:iCs/>
                <w:color w:val="000000"/>
              </w:rPr>
              <w:t>Routière.</w:t>
            </w:r>
            <w:r w:rsidRPr="00E27D49">
              <w:rPr>
                <w:rFonts w:ascii="Arial Narrow" w:hAnsi="Arial Narrow" w:cs="Arial"/>
                <w:iCs/>
                <w:color w:val="000000"/>
              </w:rPr>
              <w:t>d</w:t>
            </w:r>
            <w:r w:rsidR="007113AF">
              <w:rPr>
                <w:rFonts w:ascii="Arial Narrow" w:hAnsi="Arial Narrow" w:cs="Arial"/>
                <w:iCs/>
                <w:color w:val="000000"/>
              </w:rPr>
              <w:t>qns</w:t>
            </w:r>
            <w:proofErr w:type="spellEnd"/>
            <w:r w:rsidRPr="00E27D49">
              <w:rPr>
                <w:rFonts w:ascii="Arial Narrow" w:hAnsi="Arial Narrow" w:cs="Arial"/>
                <w:iCs/>
                <w:color w:val="000000"/>
              </w:rPr>
              <w:t xml:space="preserve"> la Commune </w:t>
            </w:r>
            <w:r w:rsidR="00F73F85">
              <w:rPr>
                <w:rFonts w:ascii="Arial Narrow" w:hAnsi="Arial Narrow" w:cs="Arial"/>
                <w:iCs/>
                <w:color w:val="000000"/>
              </w:rPr>
              <w:t>d’</w:t>
            </w:r>
            <w:r w:rsidR="007113AF">
              <w:rPr>
                <w:rFonts w:ascii="Arial Narrow" w:hAnsi="Arial Narrow" w:cs="Arial"/>
                <w:iCs/>
                <w:color w:val="000000"/>
              </w:rPr>
              <w:t>ATOK</w:t>
            </w:r>
            <w:r w:rsidR="00FB58CA" w:rsidRPr="00E27D49">
              <w:rPr>
                <w:rFonts w:ascii="Arial Narrow" w:hAnsi="Arial Narrow" w:cs="Arial"/>
                <w:iCs/>
                <w:color w:val="000000"/>
              </w:rPr>
              <w:t>,</w:t>
            </w:r>
            <w:r w:rsidRPr="00E27D49">
              <w:rPr>
                <w:rFonts w:ascii="Arial Narrow" w:hAnsi="Arial Narrow" w:cs="Arial"/>
                <w:iCs/>
                <w:color w:val="000000"/>
              </w:rPr>
              <w:t xml:space="preserve"> Département </w:t>
            </w:r>
            <w:r w:rsidR="00766214" w:rsidRPr="00E27D49">
              <w:rPr>
                <w:rFonts w:ascii="Arial Narrow" w:hAnsi="Arial Narrow" w:cs="Arial"/>
                <w:iCs/>
                <w:color w:val="000000"/>
              </w:rPr>
              <w:t>d</w:t>
            </w:r>
            <w:r w:rsidR="007113AF">
              <w:rPr>
                <w:rFonts w:ascii="Arial Narrow" w:hAnsi="Arial Narrow" w:cs="Arial"/>
                <w:iCs/>
                <w:color w:val="000000"/>
              </w:rPr>
              <w:t>u HAUT-NYONG</w:t>
            </w:r>
            <w:r w:rsidRPr="00E27D49">
              <w:rPr>
                <w:rFonts w:ascii="Arial Narrow" w:hAnsi="Arial Narrow" w:cs="Arial"/>
                <w:iCs/>
                <w:color w:val="000000"/>
              </w:rPr>
              <w:t xml:space="preserve">, Région </w:t>
            </w:r>
            <w:r w:rsidR="00F73F85">
              <w:rPr>
                <w:rFonts w:ascii="Arial Narrow" w:hAnsi="Arial Narrow" w:cs="Arial"/>
                <w:iCs/>
                <w:color w:val="000000"/>
              </w:rPr>
              <w:t>d</w:t>
            </w:r>
            <w:r w:rsidR="007113AF">
              <w:rPr>
                <w:rFonts w:ascii="Arial Narrow" w:hAnsi="Arial Narrow" w:cs="Arial"/>
                <w:iCs/>
                <w:color w:val="000000"/>
              </w:rPr>
              <w:t>e l’Est</w:t>
            </w:r>
            <w:r w:rsidRPr="00E27D49">
              <w:rPr>
                <w:rFonts w:ascii="Arial Narrow" w:hAnsi="Arial Narrow" w:cs="Arial"/>
                <w:iCs/>
                <w:color w:val="000000"/>
              </w:rPr>
              <w:t>.</w:t>
            </w:r>
          </w:p>
          <w:p w14:paraId="5C1AD04A" w14:textId="77777777" w:rsidR="008C38A6" w:rsidRPr="00E27D49" w:rsidRDefault="008C38A6" w:rsidP="008C38A6">
            <w:pPr>
              <w:widowControl w:val="0"/>
              <w:autoSpaceDE w:val="0"/>
              <w:spacing w:before="40" w:line="276" w:lineRule="auto"/>
              <w:ind w:left="142" w:right="142"/>
              <w:rPr>
                <w:rFonts w:ascii="Arial Narrow" w:hAnsi="Arial Narrow" w:cs="Arial"/>
                <w:iCs/>
                <w:color w:val="000000"/>
              </w:rPr>
            </w:pPr>
            <w:r w:rsidRPr="00E27D49">
              <w:rPr>
                <w:rFonts w:ascii="Arial Narrow" w:hAnsi="Arial Narrow" w:cs="Arial"/>
                <w:iCs/>
                <w:color w:val="000000"/>
              </w:rPr>
              <w:t>Les Travaux comprennent :</w:t>
            </w:r>
          </w:p>
          <w:p w14:paraId="0BB583B9" w14:textId="77777777" w:rsidR="008D1AB4" w:rsidRPr="00906BC1" w:rsidRDefault="008D1AB4" w:rsidP="008D1AB4">
            <w:pPr>
              <w:numPr>
                <w:ilvl w:val="0"/>
                <w:numId w:val="149"/>
              </w:numPr>
              <w:jc w:val="both"/>
              <w:rPr>
                <w:rFonts w:ascii="Arial Narrow" w:hAnsi="Arial Narrow"/>
              </w:rPr>
            </w:pPr>
            <w:r w:rsidRPr="00906BC1">
              <w:rPr>
                <w:rFonts w:ascii="Arial Narrow" w:hAnsi="Arial Narrow"/>
              </w:rPr>
              <w:t>Travaux pré</w:t>
            </w:r>
            <w:r>
              <w:rPr>
                <w:rFonts w:ascii="Arial Narrow" w:hAnsi="Arial Narrow"/>
              </w:rPr>
              <w:t>paratoires</w:t>
            </w:r>
            <w:r w:rsidRPr="00906BC1">
              <w:rPr>
                <w:rFonts w:ascii="Arial Narrow" w:hAnsi="Arial Narrow"/>
              </w:rPr>
              <w:t xml:space="preserve"> ;</w:t>
            </w:r>
          </w:p>
          <w:p w14:paraId="4D8B05B5" w14:textId="77777777" w:rsidR="008D1AB4" w:rsidRDefault="008D1AB4" w:rsidP="008D1AB4">
            <w:pPr>
              <w:numPr>
                <w:ilvl w:val="0"/>
                <w:numId w:val="149"/>
              </w:numPr>
              <w:jc w:val="both"/>
              <w:rPr>
                <w:rFonts w:ascii="Arial Narrow" w:hAnsi="Arial Narrow"/>
              </w:rPr>
            </w:pPr>
            <w:r w:rsidRPr="00906BC1">
              <w:rPr>
                <w:rFonts w:ascii="Arial Narrow" w:hAnsi="Arial Narrow"/>
              </w:rPr>
              <w:t>Terrassement</w:t>
            </w:r>
            <w:r>
              <w:rPr>
                <w:rFonts w:ascii="Arial Narrow" w:hAnsi="Arial Narrow"/>
              </w:rPr>
              <w:t>s</w:t>
            </w:r>
            <w:r w:rsidRPr="00906BC1">
              <w:rPr>
                <w:rFonts w:ascii="Arial Narrow" w:hAnsi="Arial Narrow"/>
              </w:rPr>
              <w:t> ;</w:t>
            </w:r>
          </w:p>
          <w:p w14:paraId="6966BEC1" w14:textId="5DC6A06A" w:rsidR="008D1AB4" w:rsidRPr="00906BC1" w:rsidRDefault="007113AF" w:rsidP="008D1AB4">
            <w:pPr>
              <w:numPr>
                <w:ilvl w:val="0"/>
                <w:numId w:val="149"/>
              </w:numPr>
              <w:jc w:val="both"/>
              <w:rPr>
                <w:rFonts w:ascii="Arial Narrow" w:hAnsi="Arial Narrow"/>
              </w:rPr>
            </w:pPr>
            <w:r>
              <w:rPr>
                <w:rFonts w:ascii="Arial Narrow" w:hAnsi="Arial Narrow"/>
              </w:rPr>
              <w:t>F</w:t>
            </w:r>
            <w:r w:rsidR="008D1AB4">
              <w:rPr>
                <w:rFonts w:ascii="Arial Narrow" w:hAnsi="Arial Narrow"/>
              </w:rPr>
              <w:t>ondations</w:t>
            </w:r>
          </w:p>
          <w:p w14:paraId="25B0CF53" w14:textId="77777777" w:rsidR="008D1AB4" w:rsidRPr="00906BC1" w:rsidRDefault="008D1AB4" w:rsidP="008D1AB4">
            <w:pPr>
              <w:numPr>
                <w:ilvl w:val="0"/>
                <w:numId w:val="149"/>
              </w:numPr>
              <w:jc w:val="both"/>
              <w:rPr>
                <w:rFonts w:ascii="Arial Narrow" w:hAnsi="Arial Narrow"/>
              </w:rPr>
            </w:pPr>
            <w:r w:rsidRPr="00906BC1">
              <w:rPr>
                <w:rFonts w:ascii="Arial Narrow" w:hAnsi="Arial Narrow"/>
              </w:rPr>
              <w:t>Travaux en béton armé</w:t>
            </w:r>
            <w:r>
              <w:rPr>
                <w:rFonts w:ascii="Arial Narrow" w:hAnsi="Arial Narrow"/>
              </w:rPr>
              <w:t xml:space="preserve"> et maçonnerie</w:t>
            </w:r>
          </w:p>
          <w:p w14:paraId="0B0E7B7F" w14:textId="77777777" w:rsidR="008D1AB4" w:rsidRPr="00906BC1" w:rsidRDefault="008D1AB4" w:rsidP="008D1AB4">
            <w:pPr>
              <w:numPr>
                <w:ilvl w:val="0"/>
                <w:numId w:val="149"/>
              </w:numPr>
              <w:jc w:val="both"/>
              <w:rPr>
                <w:rFonts w:ascii="Arial Narrow" w:hAnsi="Arial Narrow"/>
              </w:rPr>
            </w:pPr>
            <w:r>
              <w:rPr>
                <w:rFonts w:ascii="Arial Narrow" w:hAnsi="Arial Narrow"/>
              </w:rPr>
              <w:t>Toiture-charpente et couverture</w:t>
            </w:r>
          </w:p>
          <w:p w14:paraId="45A47088" w14:textId="77777777" w:rsidR="008D1AB4" w:rsidRPr="00906BC1" w:rsidRDefault="008D1AB4" w:rsidP="008D1AB4">
            <w:pPr>
              <w:numPr>
                <w:ilvl w:val="0"/>
                <w:numId w:val="149"/>
              </w:numPr>
              <w:jc w:val="both"/>
              <w:rPr>
                <w:rFonts w:ascii="Arial Narrow" w:hAnsi="Arial Narrow"/>
              </w:rPr>
            </w:pPr>
            <w:r w:rsidRPr="00906BC1">
              <w:rPr>
                <w:rFonts w:ascii="Arial Narrow" w:hAnsi="Arial Narrow"/>
              </w:rPr>
              <w:t>Revêtements</w:t>
            </w:r>
            <w:r>
              <w:rPr>
                <w:rFonts w:ascii="Arial Narrow" w:hAnsi="Arial Narrow"/>
              </w:rPr>
              <w:t xml:space="preserve">-enduits-peinture </w:t>
            </w:r>
            <w:r w:rsidRPr="00906BC1">
              <w:rPr>
                <w:rFonts w:ascii="Arial Narrow" w:hAnsi="Arial Narrow"/>
              </w:rPr>
              <w:t>;</w:t>
            </w:r>
          </w:p>
          <w:p w14:paraId="507DF07D" w14:textId="6BD764C8" w:rsidR="008D1AB4" w:rsidRPr="00906BC1" w:rsidRDefault="008D1AB4" w:rsidP="008D1AB4">
            <w:pPr>
              <w:numPr>
                <w:ilvl w:val="0"/>
                <w:numId w:val="149"/>
              </w:numPr>
              <w:jc w:val="both"/>
              <w:rPr>
                <w:rFonts w:ascii="Arial Narrow" w:hAnsi="Arial Narrow"/>
              </w:rPr>
            </w:pPr>
            <w:r w:rsidRPr="00906BC1">
              <w:rPr>
                <w:rFonts w:ascii="Arial Narrow" w:hAnsi="Arial Narrow"/>
              </w:rPr>
              <w:t>Plomberie </w:t>
            </w:r>
            <w:r>
              <w:rPr>
                <w:rFonts w:ascii="Arial Narrow" w:hAnsi="Arial Narrow"/>
              </w:rPr>
              <w:t xml:space="preserve">–sanitaire – protection </w:t>
            </w:r>
            <w:r w:rsidR="007113AF">
              <w:rPr>
                <w:rFonts w:ascii="Arial Narrow" w:hAnsi="Arial Narrow"/>
              </w:rPr>
              <w:t>incendie</w:t>
            </w:r>
            <w:r w:rsidR="007113AF" w:rsidRPr="00906BC1">
              <w:rPr>
                <w:rFonts w:ascii="Arial Narrow" w:hAnsi="Arial Narrow"/>
              </w:rPr>
              <w:t xml:space="preserve"> ;</w:t>
            </w:r>
          </w:p>
          <w:p w14:paraId="0A7FD882" w14:textId="77777777" w:rsidR="008D1AB4" w:rsidRPr="00906BC1" w:rsidRDefault="008D1AB4" w:rsidP="008D1AB4">
            <w:pPr>
              <w:numPr>
                <w:ilvl w:val="0"/>
                <w:numId w:val="149"/>
              </w:numPr>
              <w:jc w:val="both"/>
              <w:rPr>
                <w:rFonts w:ascii="Arial Narrow" w:hAnsi="Arial Narrow"/>
              </w:rPr>
            </w:pPr>
            <w:r w:rsidRPr="00906BC1">
              <w:rPr>
                <w:rFonts w:ascii="Arial Narrow" w:hAnsi="Arial Narrow"/>
              </w:rPr>
              <w:t>Electricité</w:t>
            </w:r>
            <w:r>
              <w:rPr>
                <w:rFonts w:ascii="Arial Narrow" w:hAnsi="Arial Narrow"/>
              </w:rPr>
              <w:t xml:space="preserve"> courant fort et courant faible</w:t>
            </w:r>
            <w:r w:rsidRPr="00906BC1">
              <w:rPr>
                <w:rFonts w:ascii="Arial Narrow" w:hAnsi="Arial Narrow"/>
              </w:rPr>
              <w:t> ;</w:t>
            </w:r>
          </w:p>
          <w:p w14:paraId="65A1B8AF" w14:textId="77777777" w:rsidR="008D1AB4" w:rsidRPr="00906BC1" w:rsidRDefault="008D1AB4" w:rsidP="008D1AB4">
            <w:pPr>
              <w:numPr>
                <w:ilvl w:val="0"/>
                <w:numId w:val="149"/>
              </w:numPr>
              <w:jc w:val="both"/>
              <w:rPr>
                <w:rFonts w:ascii="Arial Narrow" w:hAnsi="Arial Narrow"/>
              </w:rPr>
            </w:pPr>
            <w:r w:rsidRPr="00906BC1">
              <w:rPr>
                <w:rFonts w:ascii="Arial Narrow" w:hAnsi="Arial Narrow"/>
              </w:rPr>
              <w:t>Menuiserie</w:t>
            </w:r>
            <w:r>
              <w:rPr>
                <w:rFonts w:ascii="Arial Narrow" w:hAnsi="Arial Narrow"/>
              </w:rPr>
              <w:t xml:space="preserve"> bois-</w:t>
            </w:r>
            <w:r w:rsidRPr="00906BC1">
              <w:rPr>
                <w:rFonts w:ascii="Arial Narrow" w:hAnsi="Arial Narrow"/>
              </w:rPr>
              <w:t xml:space="preserve"> métallique</w:t>
            </w:r>
            <w:r>
              <w:rPr>
                <w:rFonts w:ascii="Arial Narrow" w:hAnsi="Arial Narrow"/>
              </w:rPr>
              <w:t>-</w:t>
            </w:r>
            <w:r w:rsidRPr="00906BC1">
              <w:rPr>
                <w:rFonts w:ascii="Arial Narrow" w:hAnsi="Arial Narrow"/>
              </w:rPr>
              <w:t>aluminium</w:t>
            </w:r>
            <w:r>
              <w:rPr>
                <w:rFonts w:ascii="Arial Narrow" w:hAnsi="Arial Narrow"/>
              </w:rPr>
              <w:t>.</w:t>
            </w:r>
          </w:p>
          <w:p w14:paraId="0836FA07" w14:textId="065BE990" w:rsidR="008C38A6" w:rsidRPr="00E27D49" w:rsidRDefault="008C38A6" w:rsidP="008C38A6">
            <w:pPr>
              <w:widowControl w:val="0"/>
              <w:autoSpaceDE w:val="0"/>
              <w:spacing w:before="100" w:line="360" w:lineRule="auto"/>
              <w:ind w:left="142" w:right="142"/>
              <w:rPr>
                <w:rFonts w:ascii="Arial Narrow" w:hAnsi="Arial Narrow" w:cs="Arial"/>
                <w:color w:val="000000"/>
              </w:rPr>
            </w:pPr>
            <w:r w:rsidRPr="00E27D49">
              <w:rPr>
                <w:rFonts w:ascii="Arial Narrow" w:hAnsi="Arial Narrow" w:cs="Arial"/>
                <w:b/>
                <w:color w:val="000000"/>
                <w:u w:val="single"/>
              </w:rPr>
              <w:t>Maître d’Ouvrage</w:t>
            </w:r>
            <w:r w:rsidRPr="00E27D49">
              <w:rPr>
                <w:rFonts w:ascii="Arial Narrow" w:hAnsi="Arial Narrow" w:cs="Arial"/>
                <w:b/>
                <w:color w:val="000000"/>
              </w:rPr>
              <w:t> </w:t>
            </w:r>
            <w:r w:rsidRPr="00E27D49">
              <w:rPr>
                <w:rFonts w:ascii="Arial Narrow" w:hAnsi="Arial Narrow" w:cs="Arial"/>
                <w:color w:val="000000"/>
              </w:rPr>
              <w:t xml:space="preserve">: Le Maire de la Commune </w:t>
            </w:r>
            <w:r w:rsidR="00F73F85">
              <w:rPr>
                <w:rFonts w:ascii="Arial Narrow" w:hAnsi="Arial Narrow" w:cs="Arial"/>
                <w:iCs/>
                <w:color w:val="000000"/>
              </w:rPr>
              <w:t>d’</w:t>
            </w:r>
            <w:r w:rsidR="007113AF">
              <w:rPr>
                <w:rFonts w:ascii="Arial Narrow" w:hAnsi="Arial Narrow" w:cs="Arial"/>
                <w:iCs/>
                <w:color w:val="000000"/>
              </w:rPr>
              <w:t>ATOK</w:t>
            </w:r>
          </w:p>
          <w:p w14:paraId="402299F6" w14:textId="3D40D417" w:rsidR="008C38A6" w:rsidRPr="00E27D49" w:rsidRDefault="008C38A6" w:rsidP="008C38A6">
            <w:pPr>
              <w:widowControl w:val="0"/>
              <w:autoSpaceDE w:val="0"/>
              <w:spacing w:line="360" w:lineRule="auto"/>
              <w:ind w:left="142" w:right="142"/>
              <w:rPr>
                <w:rFonts w:ascii="Arial Narrow" w:hAnsi="Arial Narrow" w:cs="Arial"/>
                <w:color w:val="000000"/>
              </w:rPr>
            </w:pPr>
            <w:r w:rsidRPr="00E27D49">
              <w:rPr>
                <w:rFonts w:ascii="Arial Narrow" w:hAnsi="Arial Narrow" w:cs="Arial"/>
                <w:b/>
                <w:color w:val="000000"/>
                <w:u w:val="single"/>
              </w:rPr>
              <w:t>Références de l’Appel d’Offres</w:t>
            </w:r>
            <w:r w:rsidRPr="00E27D49">
              <w:rPr>
                <w:rFonts w:ascii="Arial Narrow" w:hAnsi="Arial Narrow" w:cs="Arial"/>
                <w:color w:val="000000"/>
              </w:rPr>
              <w:t xml:space="preserve"> : Avis d’Appel d’Offres National Ouvert </w:t>
            </w:r>
            <w:r w:rsidR="00BA7D57" w:rsidRPr="00E27D49">
              <w:rPr>
                <w:rFonts w:ascii="Arial Narrow" w:hAnsi="Arial Narrow" w:cs="Arial"/>
                <w:color w:val="000000"/>
              </w:rPr>
              <w:t>N°</w:t>
            </w:r>
            <w:r w:rsidRPr="00E27D49">
              <w:rPr>
                <w:rFonts w:ascii="Arial Narrow" w:hAnsi="Arial Narrow" w:cs="Arial"/>
                <w:color w:val="000000"/>
              </w:rPr>
              <w:t>/AONO/</w:t>
            </w:r>
            <w:r w:rsidR="00AD17E9" w:rsidRPr="00E27D49">
              <w:rPr>
                <w:rFonts w:ascii="Arial Narrow" w:hAnsi="Arial Narrow" w:cs="Arial"/>
                <w:color w:val="000000"/>
              </w:rPr>
              <w:t>………………………</w:t>
            </w:r>
            <w:r w:rsidR="0097765F" w:rsidRPr="00E27D49">
              <w:rPr>
                <w:rFonts w:ascii="Arial Narrow" w:hAnsi="Arial Narrow" w:cs="Arial"/>
                <w:color w:val="000000"/>
              </w:rPr>
              <w:t>……………………</w:t>
            </w:r>
            <w:r w:rsidR="00AA2FF6" w:rsidRPr="00E27D49">
              <w:rPr>
                <w:rFonts w:ascii="Arial Narrow" w:hAnsi="Arial Narrow" w:cs="Arial"/>
                <w:color w:val="000000"/>
              </w:rPr>
              <w:t>…….. /</w:t>
            </w:r>
            <w:r w:rsidR="00BB5194" w:rsidRPr="00E27D49">
              <w:rPr>
                <w:rFonts w:ascii="Arial Narrow" w:hAnsi="Arial Narrow" w:cs="Arial"/>
                <w:color w:val="000000"/>
              </w:rPr>
              <w:t>202</w:t>
            </w:r>
            <w:r w:rsidR="007113AF">
              <w:rPr>
                <w:rFonts w:ascii="Arial Narrow" w:hAnsi="Arial Narrow" w:cs="Arial"/>
                <w:color w:val="000000"/>
              </w:rPr>
              <w:t>4</w:t>
            </w:r>
            <w:r w:rsidRPr="00E27D49">
              <w:rPr>
                <w:rFonts w:ascii="Arial Narrow" w:hAnsi="Arial Narrow" w:cs="Arial"/>
                <w:color w:val="000000"/>
              </w:rPr>
              <w:t xml:space="preserve"> du ___________</w:t>
            </w:r>
          </w:p>
          <w:p w14:paraId="0A794DC9" w14:textId="77777777" w:rsidR="008C38A6" w:rsidRPr="00E27D49" w:rsidRDefault="008C38A6" w:rsidP="008C38A6">
            <w:pPr>
              <w:widowControl w:val="0"/>
              <w:autoSpaceDE w:val="0"/>
              <w:spacing w:line="360" w:lineRule="auto"/>
              <w:ind w:left="142" w:right="142"/>
              <w:rPr>
                <w:rFonts w:ascii="Arial Narrow" w:hAnsi="Arial Narrow"/>
                <w:color w:val="000000"/>
              </w:rPr>
            </w:pPr>
          </w:p>
        </w:tc>
      </w:tr>
      <w:tr w:rsidR="00EC14D2" w:rsidRPr="00E27D49" w14:paraId="2BD34CAB" w14:textId="77777777" w:rsidTr="00C76248">
        <w:trPr>
          <w:trHeight w:hRule="exact" w:val="1020"/>
        </w:trPr>
        <w:tc>
          <w:tcPr>
            <w:tcW w:w="12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A63332" w14:textId="77777777" w:rsidR="008C38A6" w:rsidRPr="00E27D49" w:rsidRDefault="008C38A6" w:rsidP="008C38A6">
            <w:pPr>
              <w:widowControl w:val="0"/>
              <w:autoSpaceDE w:val="0"/>
              <w:jc w:val="center"/>
              <w:rPr>
                <w:rFonts w:ascii="Arial Narrow" w:hAnsi="Arial Narrow" w:cs="Arial"/>
                <w:color w:val="000000"/>
              </w:rPr>
            </w:pPr>
          </w:p>
          <w:p w14:paraId="5F06B4E4"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1.2.</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5683B8" w14:textId="77777777" w:rsidR="008C38A6" w:rsidRPr="00E27D49" w:rsidRDefault="008C38A6" w:rsidP="008C38A6">
            <w:pPr>
              <w:widowControl w:val="0"/>
              <w:autoSpaceDE w:val="0"/>
              <w:spacing w:before="40"/>
              <w:ind w:left="142" w:right="142"/>
              <w:rPr>
                <w:rFonts w:ascii="Arial Narrow" w:hAnsi="Arial Narrow"/>
                <w:color w:val="000000"/>
              </w:rPr>
            </w:pPr>
            <w:r w:rsidRPr="00E27D49">
              <w:rPr>
                <w:rFonts w:ascii="Arial Narrow" w:hAnsi="Arial Narrow" w:cs="Arial"/>
                <w:b/>
                <w:color w:val="000000"/>
                <w:u w:val="single"/>
              </w:rPr>
              <w:t>Délai d’exécution</w:t>
            </w:r>
            <w:r w:rsidRPr="00E27D49">
              <w:rPr>
                <w:rFonts w:ascii="Arial Narrow" w:hAnsi="Arial Narrow" w:cs="Arial"/>
                <w:color w:val="000000"/>
                <w:spacing w:val="6"/>
              </w:rPr>
              <w:t xml:space="preserve"> </w:t>
            </w:r>
            <w:r w:rsidRPr="00E27D49">
              <w:rPr>
                <w:rFonts w:ascii="Arial Narrow" w:hAnsi="Arial Narrow" w:cs="Arial"/>
                <w:color w:val="000000"/>
              </w:rPr>
              <w:t>:</w:t>
            </w:r>
          </w:p>
          <w:p w14:paraId="5507EB1B" w14:textId="77777777" w:rsidR="008C38A6" w:rsidRPr="00E27D49" w:rsidRDefault="008C38A6" w:rsidP="00746053">
            <w:pPr>
              <w:widowControl w:val="0"/>
              <w:autoSpaceDE w:val="0"/>
              <w:spacing w:before="40"/>
              <w:ind w:left="142" w:right="142"/>
              <w:rPr>
                <w:rFonts w:ascii="Arial Narrow" w:hAnsi="Arial Narrow"/>
                <w:color w:val="000000"/>
              </w:rPr>
            </w:pPr>
            <w:r w:rsidRPr="00E27D49">
              <w:rPr>
                <w:rFonts w:ascii="Arial Narrow" w:hAnsi="Arial Narrow" w:cs="Arial"/>
                <w:iCs/>
                <w:color w:val="000000"/>
              </w:rPr>
              <w:t xml:space="preserve">Le Délai Maximum prévu par le Maître d’Ouvrage pour l’exécution des travaux est de </w:t>
            </w:r>
            <w:r w:rsidR="00746053" w:rsidRPr="00E27D49">
              <w:rPr>
                <w:rFonts w:ascii="Arial Narrow" w:hAnsi="Arial Narrow" w:cs="Arial"/>
                <w:b/>
                <w:iCs/>
                <w:color w:val="000000"/>
              </w:rPr>
              <w:t>dix</w:t>
            </w:r>
            <w:r w:rsidRPr="00E27D49">
              <w:rPr>
                <w:rFonts w:ascii="Arial Narrow" w:hAnsi="Arial Narrow" w:cs="Arial"/>
                <w:b/>
                <w:iCs/>
                <w:color w:val="000000"/>
              </w:rPr>
              <w:t xml:space="preserve"> (</w:t>
            </w:r>
            <w:r w:rsidR="00746053" w:rsidRPr="00E27D49">
              <w:rPr>
                <w:rFonts w:ascii="Arial Narrow" w:hAnsi="Arial Narrow" w:cs="Arial"/>
                <w:b/>
                <w:iCs/>
                <w:color w:val="000000"/>
              </w:rPr>
              <w:t>1</w:t>
            </w:r>
            <w:r w:rsidRPr="00E27D49">
              <w:rPr>
                <w:rFonts w:ascii="Arial Narrow" w:hAnsi="Arial Narrow" w:cs="Arial"/>
                <w:b/>
                <w:iCs/>
                <w:color w:val="000000"/>
              </w:rPr>
              <w:t>0) mois</w:t>
            </w:r>
          </w:p>
        </w:tc>
      </w:tr>
      <w:tr w:rsidR="00EC14D2" w:rsidRPr="00E27D49" w14:paraId="27EE61D3" w14:textId="77777777" w:rsidTr="00C76248">
        <w:trPr>
          <w:trHeight w:hRule="exact" w:val="1287"/>
        </w:trPr>
        <w:tc>
          <w:tcPr>
            <w:tcW w:w="12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30F823" w14:textId="77777777" w:rsidR="008C38A6" w:rsidRPr="00E27D49" w:rsidRDefault="008C38A6" w:rsidP="008C38A6">
            <w:pPr>
              <w:widowControl w:val="0"/>
              <w:autoSpaceDE w:val="0"/>
              <w:jc w:val="center"/>
              <w:rPr>
                <w:rFonts w:ascii="Arial Narrow" w:hAnsi="Arial Narrow" w:cs="Arial"/>
                <w:color w:val="000000"/>
              </w:rPr>
            </w:pPr>
          </w:p>
          <w:p w14:paraId="45AC4383"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2.1</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A6C889" w14:textId="77777777" w:rsidR="008C38A6" w:rsidRPr="00E27D49" w:rsidRDefault="008C38A6" w:rsidP="008C38A6">
            <w:pPr>
              <w:widowControl w:val="0"/>
              <w:autoSpaceDE w:val="0"/>
              <w:spacing w:before="40"/>
              <w:ind w:left="142" w:right="142"/>
              <w:rPr>
                <w:rFonts w:ascii="Arial Narrow" w:hAnsi="Arial Narrow"/>
                <w:color w:val="000000"/>
              </w:rPr>
            </w:pPr>
            <w:r w:rsidRPr="00E27D49">
              <w:rPr>
                <w:rFonts w:ascii="Arial Narrow" w:hAnsi="Arial Narrow" w:cs="Arial"/>
                <w:b/>
                <w:color w:val="000000"/>
                <w:u w:val="single"/>
              </w:rPr>
              <w:t>Source(s) de financement</w:t>
            </w:r>
            <w:r w:rsidRPr="00E27D49">
              <w:rPr>
                <w:rFonts w:ascii="Arial Narrow" w:hAnsi="Arial Narrow" w:cs="Arial"/>
                <w:color w:val="000000"/>
                <w:spacing w:val="6"/>
              </w:rPr>
              <w:t xml:space="preserve"> </w:t>
            </w:r>
            <w:r w:rsidRPr="00E27D49">
              <w:rPr>
                <w:rFonts w:ascii="Arial Narrow" w:hAnsi="Arial Narrow" w:cs="Arial"/>
                <w:color w:val="000000"/>
              </w:rPr>
              <w:t>:</w:t>
            </w:r>
          </w:p>
          <w:p w14:paraId="256828B5" w14:textId="7AD229EC" w:rsidR="008C38A6" w:rsidRPr="00E27D49" w:rsidRDefault="008C38A6" w:rsidP="00B92BF8">
            <w:pPr>
              <w:widowControl w:val="0"/>
              <w:autoSpaceDE w:val="0"/>
              <w:spacing w:before="40" w:line="276" w:lineRule="auto"/>
              <w:ind w:left="142" w:right="142"/>
              <w:rPr>
                <w:rFonts w:ascii="Arial Narrow" w:hAnsi="Arial Narrow"/>
                <w:color w:val="000000"/>
              </w:rPr>
            </w:pPr>
            <w:r w:rsidRPr="00E27D49">
              <w:rPr>
                <w:rFonts w:ascii="Arial Narrow" w:hAnsi="Arial Narrow" w:cs="Arial"/>
                <w:color w:val="000000"/>
              </w:rPr>
              <w:t xml:space="preserve">Les </w:t>
            </w:r>
            <w:r w:rsidRPr="00E27D49">
              <w:rPr>
                <w:rFonts w:ascii="Arial Narrow" w:hAnsi="Arial Narrow" w:cs="Arial"/>
                <w:iCs/>
                <w:color w:val="000000"/>
              </w:rPr>
              <w:t>travaux</w:t>
            </w:r>
            <w:r w:rsidRPr="00E27D49">
              <w:rPr>
                <w:rFonts w:ascii="Arial Narrow" w:hAnsi="Arial Narrow" w:cs="Arial"/>
                <w:color w:val="000000"/>
              </w:rPr>
              <w:t xml:space="preserve"> objet du présent marché sont financés par le budget du Fonds Spécial d’Équipement et d’Intervention Intercommunale (FEICOM</w:t>
            </w:r>
            <w:r w:rsidR="005B476C" w:rsidRPr="00E27D49">
              <w:rPr>
                <w:rFonts w:ascii="Arial Narrow" w:hAnsi="Arial Narrow" w:cs="Arial"/>
                <w:color w:val="000000"/>
              </w:rPr>
              <w:t xml:space="preserve">) exercice </w:t>
            </w:r>
            <w:r w:rsidR="00BB5194" w:rsidRPr="00E27D49">
              <w:rPr>
                <w:rFonts w:ascii="Arial Narrow" w:hAnsi="Arial Narrow" w:cs="Arial"/>
                <w:color w:val="000000"/>
              </w:rPr>
              <w:t>202</w:t>
            </w:r>
            <w:r w:rsidR="007113AF">
              <w:rPr>
                <w:rFonts w:ascii="Arial Narrow" w:hAnsi="Arial Narrow" w:cs="Arial"/>
                <w:color w:val="000000"/>
              </w:rPr>
              <w:t>5</w:t>
            </w:r>
            <w:r w:rsidRPr="00E27D49">
              <w:rPr>
                <w:rFonts w:ascii="Arial Narrow" w:hAnsi="Arial Narrow" w:cs="Arial"/>
                <w:color w:val="000000"/>
              </w:rPr>
              <w:t xml:space="preserve"> et suivants.</w:t>
            </w:r>
          </w:p>
        </w:tc>
      </w:tr>
      <w:tr w:rsidR="00EC14D2" w:rsidRPr="00E27D49" w14:paraId="6CF7ADAB" w14:textId="77777777" w:rsidTr="00C76248">
        <w:trPr>
          <w:trHeight w:hRule="exact" w:val="794"/>
        </w:trPr>
        <w:tc>
          <w:tcPr>
            <w:tcW w:w="12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2BACB9"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4.1</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8E2393" w14:textId="77777777" w:rsidR="008C38A6" w:rsidRPr="00E27D49" w:rsidRDefault="008C38A6" w:rsidP="008C38A6">
            <w:pPr>
              <w:widowControl w:val="0"/>
              <w:autoSpaceDE w:val="0"/>
              <w:spacing w:before="40"/>
              <w:ind w:left="142" w:right="142"/>
              <w:rPr>
                <w:rFonts w:ascii="Arial Narrow" w:hAnsi="Arial Narrow" w:cs="Arial"/>
                <w:b/>
                <w:color w:val="000000"/>
                <w:u w:val="single"/>
              </w:rPr>
            </w:pPr>
            <w:r w:rsidRPr="00E27D49">
              <w:rPr>
                <w:rFonts w:ascii="Arial Narrow" w:hAnsi="Arial Narrow" w:cs="Arial"/>
                <w:b/>
                <w:color w:val="000000"/>
                <w:u w:val="single"/>
              </w:rPr>
              <w:t>Liste des candidats pré-qualifiés, le cas échéant </w:t>
            </w:r>
            <w:r w:rsidRPr="00E27D49">
              <w:rPr>
                <w:rFonts w:ascii="Arial Narrow" w:hAnsi="Arial Narrow" w:cs="Arial"/>
                <w:color w:val="000000"/>
              </w:rPr>
              <w:t>: sans objet</w:t>
            </w:r>
          </w:p>
        </w:tc>
      </w:tr>
      <w:tr w:rsidR="00EC14D2" w:rsidRPr="00E27D49" w14:paraId="1B0A97B0" w14:textId="77777777" w:rsidTr="007744F5">
        <w:trPr>
          <w:trHeight w:hRule="exact" w:val="2561"/>
        </w:trPr>
        <w:tc>
          <w:tcPr>
            <w:tcW w:w="12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CE6F35"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lastRenderedPageBreak/>
              <w:t>5.1</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8D2849" w14:textId="77777777" w:rsidR="008C38A6" w:rsidRPr="00E27D49" w:rsidRDefault="008C38A6" w:rsidP="008C38A6">
            <w:pPr>
              <w:widowControl w:val="0"/>
              <w:autoSpaceDE w:val="0"/>
              <w:spacing w:before="40"/>
              <w:ind w:left="142" w:right="142"/>
              <w:rPr>
                <w:rFonts w:ascii="Arial Narrow" w:hAnsi="Arial Narrow" w:cs="Arial"/>
                <w:b/>
                <w:color w:val="000000"/>
                <w:u w:val="single"/>
              </w:rPr>
            </w:pPr>
            <w:r w:rsidRPr="00E27D49">
              <w:rPr>
                <w:rFonts w:ascii="Arial Narrow" w:hAnsi="Arial Narrow" w:cs="Arial"/>
                <w:b/>
                <w:color w:val="000000"/>
                <w:u w:val="single"/>
              </w:rPr>
              <w:t>Provenance des matériaux, matériels et fournitures d’équipement et services.</w:t>
            </w:r>
          </w:p>
          <w:p w14:paraId="784F3EE0" w14:textId="77777777" w:rsidR="008C38A6" w:rsidRPr="00E27D49" w:rsidRDefault="008C38A6" w:rsidP="008C38A6">
            <w:pPr>
              <w:widowControl w:val="0"/>
              <w:autoSpaceDE w:val="0"/>
              <w:spacing w:before="40" w:line="276" w:lineRule="auto"/>
              <w:ind w:left="142" w:right="142"/>
              <w:jc w:val="both"/>
              <w:rPr>
                <w:rFonts w:ascii="Arial Narrow" w:hAnsi="Arial Narrow" w:cs="Arial"/>
                <w:color w:val="000000"/>
              </w:rPr>
            </w:pPr>
            <w:r w:rsidRPr="00E27D49">
              <w:rPr>
                <w:rFonts w:ascii="Arial Narrow" w:hAnsi="Arial Narrow" w:cs="Arial"/>
                <w:color w:val="000000"/>
              </w:rPr>
              <w:t xml:space="preserve">En ce qui concerne la provenance des matériaux, de matériels et de fourniture, destinés à l'exécution des travaux, la préférence est donnée aux produits fabriqués au Cameroun, sous réserve de leur conformité aux normes techniques, et à la condition que leurs prix soient homologués. </w:t>
            </w:r>
          </w:p>
          <w:p w14:paraId="132C06B9" w14:textId="77777777" w:rsidR="008C38A6" w:rsidRPr="00E27D49" w:rsidRDefault="008C38A6" w:rsidP="008C38A6">
            <w:pPr>
              <w:widowControl w:val="0"/>
              <w:autoSpaceDE w:val="0"/>
              <w:spacing w:before="40" w:line="276" w:lineRule="auto"/>
              <w:ind w:left="142" w:right="142"/>
              <w:jc w:val="both"/>
              <w:rPr>
                <w:rFonts w:ascii="Arial Narrow" w:hAnsi="Arial Narrow" w:cs="Arial"/>
                <w:color w:val="000000"/>
              </w:rPr>
            </w:pPr>
            <w:r w:rsidRPr="00E27D49">
              <w:rPr>
                <w:rFonts w:ascii="Arial Narrow" w:hAnsi="Arial Narrow" w:cs="Arial"/>
                <w:color w:val="000000"/>
              </w:rPr>
              <w:t>Toutefois, en cas de dérogations législatives ou réglementaires, ou résultant des conventions ou accords internationaux, le Ministre chargé du Commerce autorisera l'importation desdits produits, à la demande du cocontractant.</w:t>
            </w:r>
          </w:p>
        </w:tc>
      </w:tr>
      <w:tr w:rsidR="00025F6C" w:rsidRPr="00E27D49" w14:paraId="3B55C937" w14:textId="77777777" w:rsidTr="008D1AB4">
        <w:trPr>
          <w:trHeight w:hRule="exact" w:val="10491"/>
        </w:trPr>
        <w:tc>
          <w:tcPr>
            <w:tcW w:w="12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6A026C" w14:textId="77777777" w:rsidR="00025F6C" w:rsidRPr="00E27D49" w:rsidRDefault="00025F6C" w:rsidP="008C38A6">
            <w:pPr>
              <w:widowControl w:val="0"/>
              <w:autoSpaceDE w:val="0"/>
              <w:jc w:val="center"/>
              <w:rPr>
                <w:rFonts w:ascii="Arial Narrow" w:hAnsi="Arial Narrow" w:cs="Arial"/>
                <w:color w:val="000000"/>
              </w:rPr>
            </w:pPr>
          </w:p>
          <w:p w14:paraId="7DEBA7A5" w14:textId="77777777" w:rsidR="00025F6C" w:rsidRPr="00E27D49" w:rsidRDefault="00025F6C" w:rsidP="008C38A6">
            <w:pPr>
              <w:widowControl w:val="0"/>
              <w:autoSpaceDE w:val="0"/>
              <w:jc w:val="center"/>
              <w:rPr>
                <w:rFonts w:ascii="Arial Narrow" w:hAnsi="Arial Narrow" w:cs="Arial"/>
                <w:color w:val="000000"/>
              </w:rPr>
            </w:pPr>
            <w:r w:rsidRPr="00E27D49">
              <w:rPr>
                <w:rFonts w:ascii="Arial Narrow" w:hAnsi="Arial Narrow" w:cs="Arial"/>
                <w:color w:val="000000"/>
              </w:rPr>
              <w:t>6.1</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8B70E8" w14:textId="77777777" w:rsidR="0097765F" w:rsidRPr="00E27D49" w:rsidRDefault="0097765F" w:rsidP="007744F5">
            <w:pPr>
              <w:widowControl w:val="0"/>
              <w:autoSpaceDE w:val="0"/>
              <w:spacing w:before="40"/>
              <w:ind w:right="142"/>
              <w:rPr>
                <w:rFonts w:ascii="Arial Narrow" w:hAnsi="Arial Narrow" w:cs="Arial"/>
                <w:b/>
                <w:bCs/>
                <w:color w:val="000000"/>
              </w:rPr>
            </w:pPr>
            <w:r w:rsidRPr="00E27D49">
              <w:rPr>
                <w:rFonts w:ascii="Arial Narrow" w:hAnsi="Arial Narrow" w:cs="Arial"/>
                <w:b/>
                <w:bCs/>
                <w:color w:val="000000"/>
              </w:rPr>
              <w:t>Critères</w:t>
            </w:r>
            <w:r w:rsidRPr="00E27D49">
              <w:rPr>
                <w:rFonts w:ascii="Arial Narrow" w:hAnsi="Arial Narrow" w:cs="Arial"/>
                <w:b/>
                <w:bCs/>
                <w:color w:val="000000"/>
                <w:spacing w:val="6"/>
              </w:rPr>
              <w:t xml:space="preserve"> </w:t>
            </w:r>
            <w:r w:rsidRPr="00E27D49">
              <w:rPr>
                <w:rFonts w:ascii="Arial Narrow" w:hAnsi="Arial Narrow" w:cs="Arial"/>
                <w:b/>
                <w:bCs/>
                <w:color w:val="000000"/>
              </w:rPr>
              <w:t>d’évaluation</w:t>
            </w:r>
          </w:p>
          <w:p w14:paraId="04776833" w14:textId="77777777" w:rsidR="0097765F" w:rsidRPr="00E27D49" w:rsidRDefault="0097765F" w:rsidP="007744F5">
            <w:pPr>
              <w:widowControl w:val="0"/>
              <w:autoSpaceDE w:val="0"/>
              <w:spacing w:before="200"/>
              <w:rPr>
                <w:rFonts w:ascii="Arial Narrow" w:hAnsi="Arial Narrow"/>
                <w:b/>
                <w:color w:val="000000"/>
              </w:rPr>
            </w:pPr>
            <w:r w:rsidRPr="00E27D49">
              <w:rPr>
                <w:rFonts w:ascii="Arial Narrow" w:hAnsi="Arial Narrow" w:cs="Arial"/>
                <w:b/>
                <w:iCs/>
                <w:color w:val="000000"/>
              </w:rPr>
              <w:t xml:space="preserve">   -</w:t>
            </w:r>
            <w:r w:rsidRPr="00E27D49">
              <w:rPr>
                <w:rFonts w:ascii="Arial Narrow" w:hAnsi="Arial Narrow" w:cs="Arial"/>
                <w:b/>
                <w:iCs/>
                <w:color w:val="000000"/>
                <w:u w:val="single"/>
              </w:rPr>
              <w:t>Critères éliminatoires</w:t>
            </w:r>
          </w:p>
          <w:p w14:paraId="73E51FED" w14:textId="77777777" w:rsidR="0097765F" w:rsidRPr="00E27D49" w:rsidRDefault="0097765F" w:rsidP="007744F5">
            <w:pPr>
              <w:pStyle w:val="Retraitcorpsdetexte2"/>
              <w:ind w:firstLine="284"/>
              <w:jc w:val="left"/>
              <w:rPr>
                <w:rFonts w:ascii="Arial Narrow" w:hAnsi="Arial Narrow" w:cs="Arial"/>
                <w:iCs/>
                <w:color w:val="000000"/>
                <w:spacing w:val="-4"/>
              </w:rPr>
            </w:pPr>
            <w:r w:rsidRPr="00E27D49">
              <w:rPr>
                <w:rFonts w:ascii="Arial Narrow" w:hAnsi="Arial Narrow" w:cs="Arial"/>
                <w:color w:val="000000"/>
                <w:spacing w:val="-4"/>
              </w:rPr>
              <w:t>Les</w:t>
            </w:r>
            <w:r w:rsidRPr="00E27D49">
              <w:rPr>
                <w:rFonts w:ascii="Arial Narrow" w:hAnsi="Arial Narrow" w:cs="Arial"/>
                <w:iCs/>
                <w:color w:val="000000"/>
                <w:spacing w:val="-4"/>
              </w:rPr>
              <w:t xml:space="preserve"> critères éliminatoires fixent les conditions minimales à remplir pour être admis à l’évaluation suivant les critères essentiels. Le non-respect de ces critères entraîne le rejet de l’offre du soumissionnaire.</w:t>
            </w:r>
          </w:p>
          <w:p w14:paraId="3806B82A" w14:textId="77777777" w:rsidR="0097765F" w:rsidRPr="00E27D49" w:rsidRDefault="0097765F" w:rsidP="007744F5">
            <w:pPr>
              <w:pStyle w:val="Retraitcorpsdetexte2"/>
              <w:spacing w:before="100"/>
              <w:ind w:firstLine="284"/>
              <w:jc w:val="left"/>
              <w:rPr>
                <w:rFonts w:ascii="Arial Narrow" w:hAnsi="Arial Narrow" w:cs="Arial"/>
                <w:color w:val="000000"/>
              </w:rPr>
            </w:pPr>
            <w:r w:rsidRPr="00E27D49">
              <w:rPr>
                <w:rFonts w:ascii="Arial Narrow" w:hAnsi="Arial Narrow" w:cs="Arial"/>
                <w:color w:val="000000"/>
              </w:rPr>
              <w:t>Il s’agit notamment de :</w:t>
            </w:r>
          </w:p>
          <w:p w14:paraId="74D400D7" w14:textId="77777777" w:rsidR="0097765F" w:rsidRPr="00E27D49" w:rsidRDefault="0097765F" w:rsidP="007744F5">
            <w:pPr>
              <w:pStyle w:val="Retraitcorpsdetexte2"/>
              <w:numPr>
                <w:ilvl w:val="0"/>
                <w:numId w:val="34"/>
              </w:numPr>
              <w:spacing w:before="100"/>
              <w:jc w:val="left"/>
              <w:rPr>
                <w:rFonts w:ascii="Arial Narrow" w:hAnsi="Arial Narrow" w:cs="Arial"/>
                <w:color w:val="000000"/>
              </w:rPr>
            </w:pPr>
            <w:r w:rsidRPr="00E27D49">
              <w:rPr>
                <w:rFonts w:ascii="Arial Narrow" w:hAnsi="Arial Narrow" w:cs="Arial"/>
                <w:b/>
                <w:color w:val="000000"/>
                <w:u w:val="single"/>
              </w:rPr>
              <w:t>Offre administrative</w:t>
            </w:r>
            <w:r w:rsidRPr="00E27D49">
              <w:rPr>
                <w:rFonts w:ascii="Arial Narrow" w:hAnsi="Arial Narrow" w:cs="Arial"/>
                <w:color w:val="000000"/>
              </w:rPr>
              <w:t xml:space="preserve"> </w:t>
            </w:r>
          </w:p>
          <w:p w14:paraId="0431334B" w14:textId="77777777" w:rsidR="0097765F" w:rsidRPr="00E27D49" w:rsidRDefault="0097765F" w:rsidP="007744F5">
            <w:pPr>
              <w:pStyle w:val="Retraitcorpsdetexte2"/>
              <w:numPr>
                <w:ilvl w:val="0"/>
                <w:numId w:val="3"/>
              </w:numPr>
              <w:autoSpaceDE/>
              <w:autoSpaceDN/>
              <w:adjustRightInd/>
              <w:ind w:left="1066" w:hanging="357"/>
              <w:jc w:val="left"/>
              <w:rPr>
                <w:rFonts w:ascii="Arial Narrow" w:hAnsi="Arial Narrow" w:cs="Arial"/>
                <w:color w:val="000000"/>
              </w:rPr>
            </w:pPr>
            <w:r w:rsidRPr="00E27D49">
              <w:rPr>
                <w:rFonts w:ascii="Arial Narrow" w:hAnsi="Arial Narrow" w:cs="Arial"/>
                <w:color w:val="000000"/>
              </w:rPr>
              <w:t>l’absence d’une pièce administrative requise ;</w:t>
            </w:r>
          </w:p>
          <w:p w14:paraId="6E896909" w14:textId="77777777" w:rsidR="0097765F" w:rsidRPr="00E27D49" w:rsidRDefault="0097765F" w:rsidP="007744F5">
            <w:pPr>
              <w:pStyle w:val="Retraitcorpsdetexte2"/>
              <w:numPr>
                <w:ilvl w:val="0"/>
                <w:numId w:val="3"/>
              </w:numPr>
              <w:autoSpaceDE/>
              <w:autoSpaceDN/>
              <w:adjustRightInd/>
              <w:ind w:left="1066" w:hanging="357"/>
              <w:jc w:val="left"/>
              <w:rPr>
                <w:rFonts w:ascii="Arial Narrow" w:hAnsi="Arial Narrow" w:cs="Arial"/>
                <w:color w:val="000000"/>
                <w:spacing w:val="-4"/>
              </w:rPr>
            </w:pPr>
            <w:r w:rsidRPr="00E27D49">
              <w:rPr>
                <w:rFonts w:ascii="Arial Narrow" w:hAnsi="Arial Narrow" w:cs="Arial"/>
                <w:color w:val="000000"/>
                <w:spacing w:val="-4"/>
              </w:rPr>
              <w:t>la non-conformité d’une pièce par rapport au modèle type dans un délai d’au plus 48 heures ;</w:t>
            </w:r>
          </w:p>
          <w:p w14:paraId="288F5F3A" w14:textId="77777777" w:rsidR="0097765F" w:rsidRPr="00E27D49" w:rsidRDefault="0097765F" w:rsidP="007744F5">
            <w:pPr>
              <w:pStyle w:val="Retraitcorpsdetexte2"/>
              <w:numPr>
                <w:ilvl w:val="0"/>
                <w:numId w:val="3"/>
              </w:numPr>
              <w:autoSpaceDE/>
              <w:autoSpaceDN/>
              <w:adjustRightInd/>
              <w:ind w:left="1066" w:hanging="357"/>
              <w:jc w:val="left"/>
              <w:rPr>
                <w:rFonts w:ascii="Arial Narrow" w:hAnsi="Arial Narrow" w:cs="Arial"/>
                <w:color w:val="000000"/>
              </w:rPr>
            </w:pPr>
            <w:r w:rsidRPr="00E27D49">
              <w:rPr>
                <w:rFonts w:ascii="Arial Narrow" w:hAnsi="Arial Narrow" w:cs="Arial"/>
                <w:color w:val="000000"/>
              </w:rPr>
              <w:t>une fausse déclaration ou une pièce falsifiée </w:t>
            </w:r>
            <w:r w:rsidRPr="00E27D49">
              <w:rPr>
                <w:rFonts w:ascii="Arial Narrow" w:hAnsi="Arial Narrow" w:cs="Arial"/>
                <w:color w:val="000000"/>
                <w:lang w:val="fr-FR"/>
              </w:rPr>
              <w:t>;</w:t>
            </w:r>
          </w:p>
          <w:p w14:paraId="1F450FB6" w14:textId="77777777" w:rsidR="0097765F" w:rsidRPr="00E27D49" w:rsidRDefault="0097765F" w:rsidP="007744F5">
            <w:pPr>
              <w:pStyle w:val="Retraitcorpsdetexte2"/>
              <w:numPr>
                <w:ilvl w:val="0"/>
                <w:numId w:val="3"/>
              </w:numPr>
              <w:autoSpaceDE/>
              <w:autoSpaceDN/>
              <w:adjustRightInd/>
              <w:ind w:left="1066" w:hanging="357"/>
              <w:jc w:val="left"/>
              <w:rPr>
                <w:rFonts w:ascii="Arial Narrow" w:hAnsi="Arial Narrow" w:cs="Arial"/>
                <w:color w:val="000000"/>
              </w:rPr>
            </w:pPr>
            <w:r w:rsidRPr="00E27D49">
              <w:rPr>
                <w:rFonts w:ascii="Arial Narrow" w:hAnsi="Arial Narrow" w:cs="Arial"/>
                <w:color w:val="000000"/>
                <w:lang w:val="fr-FR"/>
              </w:rPr>
              <w:t xml:space="preserve">Absence ou fausse caution de soumission. </w:t>
            </w:r>
          </w:p>
          <w:p w14:paraId="37787237" w14:textId="77777777" w:rsidR="0097765F" w:rsidRPr="00E27D49" w:rsidRDefault="0097765F" w:rsidP="007744F5">
            <w:pPr>
              <w:pStyle w:val="Retraitcorpsdetexte2"/>
              <w:numPr>
                <w:ilvl w:val="0"/>
                <w:numId w:val="34"/>
              </w:numPr>
              <w:spacing w:before="100"/>
              <w:jc w:val="left"/>
              <w:rPr>
                <w:rFonts w:ascii="Arial Narrow" w:hAnsi="Arial Narrow" w:cs="Arial"/>
                <w:color w:val="000000"/>
              </w:rPr>
            </w:pPr>
            <w:r w:rsidRPr="00E27D49">
              <w:rPr>
                <w:rFonts w:ascii="Arial Narrow" w:hAnsi="Arial Narrow" w:cs="Arial"/>
                <w:b/>
                <w:color w:val="000000"/>
                <w:u w:val="single"/>
              </w:rPr>
              <w:t>Offre technique</w:t>
            </w:r>
            <w:r w:rsidRPr="00E27D49">
              <w:rPr>
                <w:rFonts w:ascii="Arial Narrow" w:hAnsi="Arial Narrow" w:cs="Arial"/>
                <w:color w:val="000000"/>
              </w:rPr>
              <w:t xml:space="preserve"> </w:t>
            </w:r>
          </w:p>
          <w:p w14:paraId="22C26B31" w14:textId="77777777" w:rsidR="0097765F" w:rsidRPr="00E27D49" w:rsidRDefault="0097765F" w:rsidP="007744F5">
            <w:pPr>
              <w:pStyle w:val="Retraitcorpsdetexte2"/>
              <w:numPr>
                <w:ilvl w:val="0"/>
                <w:numId w:val="3"/>
              </w:numPr>
              <w:autoSpaceDE/>
              <w:autoSpaceDN/>
              <w:adjustRightInd/>
              <w:ind w:left="1066" w:hanging="357"/>
              <w:jc w:val="left"/>
              <w:rPr>
                <w:rFonts w:ascii="Arial Narrow" w:hAnsi="Arial Narrow" w:cs="Arial"/>
                <w:color w:val="000000"/>
              </w:rPr>
            </w:pPr>
            <w:r w:rsidRPr="00E27D49">
              <w:rPr>
                <w:rFonts w:ascii="Arial Narrow" w:hAnsi="Arial Narrow" w:cs="Arial"/>
                <w:color w:val="000000"/>
              </w:rPr>
              <w:t>offre technique incomplète ;</w:t>
            </w:r>
          </w:p>
          <w:p w14:paraId="17970E05" w14:textId="77777777" w:rsidR="0097765F" w:rsidRPr="00E27D49" w:rsidRDefault="0097765F" w:rsidP="007744F5">
            <w:pPr>
              <w:pStyle w:val="Retraitcorpsdetexte2"/>
              <w:numPr>
                <w:ilvl w:val="0"/>
                <w:numId w:val="3"/>
              </w:numPr>
              <w:autoSpaceDE/>
              <w:autoSpaceDN/>
              <w:adjustRightInd/>
              <w:ind w:left="1066" w:hanging="357"/>
              <w:jc w:val="left"/>
              <w:rPr>
                <w:rFonts w:ascii="Arial Narrow" w:hAnsi="Arial Narrow" w:cs="Arial"/>
                <w:color w:val="000000"/>
              </w:rPr>
            </w:pPr>
            <w:r w:rsidRPr="00E27D49">
              <w:rPr>
                <w:rFonts w:ascii="Arial Narrow" w:hAnsi="Arial Narrow" w:cs="Arial"/>
                <w:color w:val="000000"/>
              </w:rPr>
              <w:t>une fausse déclaration ou une pièce falsifiée ;</w:t>
            </w:r>
          </w:p>
          <w:p w14:paraId="190199C7" w14:textId="77777777" w:rsidR="0097765F" w:rsidRPr="00E27D49" w:rsidRDefault="0097765F" w:rsidP="007744F5">
            <w:pPr>
              <w:pStyle w:val="Retraitcorpsdetexte2"/>
              <w:numPr>
                <w:ilvl w:val="0"/>
                <w:numId w:val="3"/>
              </w:numPr>
              <w:autoSpaceDE/>
              <w:autoSpaceDN/>
              <w:adjustRightInd/>
              <w:ind w:left="1066" w:hanging="357"/>
              <w:jc w:val="left"/>
              <w:rPr>
                <w:rFonts w:ascii="Arial Narrow" w:hAnsi="Arial Narrow" w:cs="Arial"/>
                <w:color w:val="000000"/>
              </w:rPr>
            </w:pPr>
            <w:r w:rsidRPr="00E27D49">
              <w:rPr>
                <w:rFonts w:ascii="Arial Narrow" w:hAnsi="Arial Narrow" w:cs="Arial"/>
                <w:color w:val="000000"/>
              </w:rPr>
              <w:t>n’avoir pas de chantier abandonné ;</w:t>
            </w:r>
          </w:p>
          <w:p w14:paraId="6D753777" w14:textId="77777777" w:rsidR="0097765F" w:rsidRPr="00E27D49" w:rsidRDefault="0097765F" w:rsidP="007744F5">
            <w:pPr>
              <w:pStyle w:val="Retraitcorpsdetexte2"/>
              <w:numPr>
                <w:ilvl w:val="0"/>
                <w:numId w:val="3"/>
              </w:numPr>
              <w:autoSpaceDE/>
              <w:autoSpaceDN/>
              <w:adjustRightInd/>
              <w:ind w:left="1066" w:hanging="357"/>
              <w:jc w:val="left"/>
              <w:rPr>
                <w:rFonts w:ascii="Arial Narrow" w:hAnsi="Arial Narrow" w:cs="Arial"/>
                <w:color w:val="000000"/>
                <w:spacing w:val="-4"/>
              </w:rPr>
            </w:pPr>
            <w:r w:rsidRPr="00E27D49">
              <w:rPr>
                <w:rFonts w:ascii="Arial Narrow" w:hAnsi="Arial Narrow" w:cs="Arial"/>
                <w:color w:val="000000"/>
                <w:spacing w:val="-4"/>
              </w:rPr>
              <w:t xml:space="preserve">n’avoir pas une surface financière d’au moins cent </w:t>
            </w:r>
            <w:r w:rsidRPr="00E27D49">
              <w:rPr>
                <w:rFonts w:ascii="Arial Narrow" w:hAnsi="Arial Narrow" w:cs="Arial"/>
                <w:color w:val="000000"/>
                <w:spacing w:val="-4"/>
                <w:lang w:val="fr-FR"/>
              </w:rPr>
              <w:t>cinquante</w:t>
            </w:r>
            <w:r w:rsidRPr="00E27D49">
              <w:rPr>
                <w:rFonts w:ascii="Arial Narrow" w:hAnsi="Arial Narrow" w:cs="Arial"/>
                <w:color w:val="000000"/>
                <w:spacing w:val="-4"/>
              </w:rPr>
              <w:t xml:space="preserve"> millions (150 000 000) FCFA</w:t>
            </w:r>
          </w:p>
          <w:p w14:paraId="44DDB7B5" w14:textId="77777777" w:rsidR="0097765F" w:rsidRPr="00E27D49" w:rsidRDefault="0097765F" w:rsidP="007744F5">
            <w:pPr>
              <w:pStyle w:val="Retraitcorpsdetexte2"/>
              <w:numPr>
                <w:ilvl w:val="0"/>
                <w:numId w:val="3"/>
              </w:numPr>
              <w:autoSpaceDE/>
              <w:autoSpaceDN/>
              <w:adjustRightInd/>
              <w:ind w:left="1066" w:hanging="357"/>
              <w:jc w:val="left"/>
              <w:rPr>
                <w:rFonts w:ascii="Arial Narrow" w:hAnsi="Arial Narrow" w:cs="Arial"/>
                <w:color w:val="000000"/>
              </w:rPr>
            </w:pPr>
            <w:r w:rsidRPr="00E27D49">
              <w:rPr>
                <w:rFonts w:ascii="Arial Narrow" w:hAnsi="Arial Narrow" w:cs="Arial"/>
                <w:color w:val="000000"/>
              </w:rPr>
              <w:t xml:space="preserve">n’avoir pas réalisé au cours des </w:t>
            </w:r>
            <w:r w:rsidRPr="00E27D49">
              <w:rPr>
                <w:rFonts w:ascii="Arial Narrow" w:hAnsi="Arial Narrow" w:cs="Arial"/>
                <w:color w:val="000000"/>
                <w:lang w:val="fr-CM"/>
              </w:rPr>
              <w:t>cinq</w:t>
            </w:r>
            <w:r w:rsidRPr="00E27D49">
              <w:rPr>
                <w:rFonts w:ascii="Arial Narrow" w:hAnsi="Arial Narrow" w:cs="Arial"/>
                <w:color w:val="000000"/>
              </w:rPr>
              <w:t xml:space="preserve"> (0</w:t>
            </w:r>
            <w:r w:rsidRPr="00E27D49">
              <w:rPr>
                <w:rFonts w:ascii="Arial Narrow" w:hAnsi="Arial Narrow" w:cs="Arial"/>
                <w:color w:val="000000"/>
                <w:lang w:val="fr-CM"/>
              </w:rPr>
              <w:t>5</w:t>
            </w:r>
            <w:r w:rsidRPr="00E27D49">
              <w:rPr>
                <w:rFonts w:ascii="Arial Narrow" w:hAnsi="Arial Narrow" w:cs="Arial"/>
                <w:color w:val="000000"/>
              </w:rPr>
              <w:t>) dernières années un projet de bâtiment d’au moins cent</w:t>
            </w:r>
            <w:r w:rsidRPr="00E27D49">
              <w:rPr>
                <w:rFonts w:ascii="Arial Narrow" w:hAnsi="Arial Narrow" w:cs="Arial"/>
                <w:color w:val="000000"/>
                <w:lang w:val="fr-FR"/>
              </w:rPr>
              <w:t xml:space="preserve"> cinquante</w:t>
            </w:r>
            <w:r w:rsidRPr="00E27D49">
              <w:rPr>
                <w:rFonts w:ascii="Arial Narrow" w:hAnsi="Arial Narrow" w:cs="Arial"/>
                <w:color w:val="000000"/>
              </w:rPr>
              <w:t xml:space="preserve"> millions (1</w:t>
            </w:r>
            <w:r w:rsidRPr="00E27D49">
              <w:rPr>
                <w:rFonts w:ascii="Arial Narrow" w:hAnsi="Arial Narrow" w:cs="Arial"/>
                <w:color w:val="000000"/>
                <w:lang w:val="fr-FR"/>
              </w:rPr>
              <w:t>5</w:t>
            </w:r>
            <w:r w:rsidRPr="00E27D49">
              <w:rPr>
                <w:rFonts w:ascii="Arial Narrow" w:hAnsi="Arial Narrow" w:cs="Arial"/>
                <w:color w:val="000000"/>
              </w:rPr>
              <w:t>0 000 000)</w:t>
            </w:r>
            <w:r w:rsidR="00B05179">
              <w:rPr>
                <w:rFonts w:ascii="Arial Narrow" w:hAnsi="Arial Narrow" w:cs="Arial"/>
                <w:color w:val="000000"/>
                <w:lang w:val="fr-FR"/>
              </w:rPr>
              <w:t xml:space="preserve"> </w:t>
            </w:r>
            <w:r w:rsidRPr="00E27D49">
              <w:rPr>
                <w:rFonts w:ascii="Arial Narrow" w:hAnsi="Arial Narrow" w:cs="Arial"/>
                <w:color w:val="000000"/>
              </w:rPr>
              <w:t>;</w:t>
            </w:r>
          </w:p>
          <w:p w14:paraId="08DD6EC1" w14:textId="77777777" w:rsidR="0097765F" w:rsidRPr="00E27D49" w:rsidRDefault="0097765F" w:rsidP="007744F5">
            <w:pPr>
              <w:pStyle w:val="Retraitcorpsdetexte2"/>
              <w:numPr>
                <w:ilvl w:val="0"/>
                <w:numId w:val="3"/>
              </w:numPr>
              <w:autoSpaceDE/>
              <w:autoSpaceDN/>
              <w:adjustRightInd/>
              <w:ind w:left="1066" w:hanging="357"/>
              <w:jc w:val="left"/>
              <w:rPr>
                <w:rFonts w:ascii="Arial Narrow" w:hAnsi="Arial Narrow" w:cs="Arial"/>
                <w:color w:val="000000"/>
              </w:rPr>
            </w:pPr>
            <w:r w:rsidRPr="00E27D49">
              <w:rPr>
                <w:rFonts w:ascii="Arial Narrow" w:hAnsi="Arial Narrow" w:cs="Arial"/>
                <w:color w:val="000000"/>
              </w:rPr>
              <w:t>Note de l’offre technique inférieure à</w:t>
            </w:r>
            <w:r w:rsidRPr="00E27D49">
              <w:rPr>
                <w:rFonts w:ascii="Arial Narrow" w:hAnsi="Arial Narrow" w:cs="Arial"/>
                <w:color w:val="000000"/>
                <w:lang w:val="fr-CM"/>
              </w:rPr>
              <w:t xml:space="preserve"> </w:t>
            </w:r>
            <w:r w:rsidRPr="00E27D49">
              <w:rPr>
                <w:rFonts w:ascii="Arial Narrow" w:hAnsi="Arial Narrow" w:cs="Arial"/>
                <w:b/>
                <w:color w:val="000000"/>
                <w:lang w:val="fr-CM"/>
              </w:rPr>
              <w:t>2</w:t>
            </w:r>
            <w:r w:rsidR="00B05179">
              <w:rPr>
                <w:rFonts w:ascii="Arial Narrow" w:hAnsi="Arial Narrow" w:cs="Arial"/>
                <w:b/>
                <w:color w:val="000000"/>
                <w:lang w:val="fr-CM"/>
              </w:rPr>
              <w:t>7</w:t>
            </w:r>
            <w:r w:rsidRPr="00E27D49">
              <w:rPr>
                <w:rFonts w:ascii="Arial Narrow" w:hAnsi="Arial Narrow" w:cs="Arial"/>
                <w:b/>
                <w:color w:val="000000"/>
              </w:rPr>
              <w:t xml:space="preserve"> sur </w:t>
            </w:r>
            <w:r w:rsidRPr="00E27D49">
              <w:rPr>
                <w:rFonts w:ascii="Arial Narrow" w:hAnsi="Arial Narrow" w:cs="Arial"/>
                <w:b/>
                <w:color w:val="000000"/>
                <w:lang w:val="fr-CM"/>
              </w:rPr>
              <w:t>3</w:t>
            </w:r>
            <w:r w:rsidR="00B05179">
              <w:rPr>
                <w:rFonts w:ascii="Arial Narrow" w:hAnsi="Arial Narrow" w:cs="Arial"/>
                <w:b/>
                <w:color w:val="000000"/>
                <w:lang w:val="fr-CM"/>
              </w:rPr>
              <w:t>8</w:t>
            </w:r>
            <w:r w:rsidRPr="00E27D49">
              <w:rPr>
                <w:rFonts w:ascii="Arial Narrow" w:hAnsi="Arial Narrow" w:cs="Arial"/>
                <w:color w:val="000000"/>
              </w:rPr>
              <w:t>.</w:t>
            </w:r>
          </w:p>
          <w:p w14:paraId="31EE86FB" w14:textId="77777777" w:rsidR="0097765F" w:rsidRPr="00E27D49" w:rsidRDefault="0097765F" w:rsidP="007744F5">
            <w:pPr>
              <w:pStyle w:val="Retraitcorpsdetexte2"/>
              <w:numPr>
                <w:ilvl w:val="0"/>
                <w:numId w:val="34"/>
              </w:numPr>
              <w:spacing w:before="100"/>
              <w:jc w:val="left"/>
              <w:rPr>
                <w:rFonts w:ascii="Arial Narrow" w:hAnsi="Arial Narrow" w:cs="Arial"/>
                <w:color w:val="000000"/>
              </w:rPr>
            </w:pPr>
            <w:r w:rsidRPr="00E27D49">
              <w:rPr>
                <w:rFonts w:ascii="Arial Narrow" w:hAnsi="Arial Narrow" w:cs="Arial"/>
                <w:b/>
                <w:color w:val="000000"/>
                <w:u w:val="single"/>
              </w:rPr>
              <w:t>Offre financière</w:t>
            </w:r>
          </w:p>
          <w:p w14:paraId="26BD0CBF" w14:textId="77777777" w:rsidR="0097765F" w:rsidRPr="00E27D49" w:rsidRDefault="0097765F" w:rsidP="007744F5">
            <w:pPr>
              <w:pStyle w:val="Retraitcorpsdetexte2"/>
              <w:numPr>
                <w:ilvl w:val="0"/>
                <w:numId w:val="3"/>
              </w:numPr>
              <w:autoSpaceDE/>
              <w:autoSpaceDN/>
              <w:adjustRightInd/>
              <w:ind w:left="1066" w:hanging="357"/>
              <w:jc w:val="left"/>
              <w:rPr>
                <w:rFonts w:ascii="Arial Narrow" w:hAnsi="Arial Narrow" w:cs="Arial"/>
                <w:color w:val="000000"/>
              </w:rPr>
            </w:pPr>
            <w:r w:rsidRPr="00E27D49">
              <w:rPr>
                <w:rFonts w:ascii="Arial Narrow" w:hAnsi="Arial Narrow" w:cs="Arial"/>
                <w:color w:val="000000"/>
              </w:rPr>
              <w:t>offre financière incomplète ;</w:t>
            </w:r>
          </w:p>
          <w:p w14:paraId="3D9ED2C1" w14:textId="77777777" w:rsidR="00B05179" w:rsidRPr="00B05179" w:rsidRDefault="0097765F" w:rsidP="007744F5">
            <w:pPr>
              <w:pStyle w:val="Retraitcorpsdetexte2"/>
              <w:numPr>
                <w:ilvl w:val="0"/>
                <w:numId w:val="3"/>
              </w:numPr>
              <w:autoSpaceDE/>
              <w:autoSpaceDN/>
              <w:adjustRightInd/>
              <w:ind w:left="1066" w:hanging="357"/>
              <w:jc w:val="left"/>
              <w:rPr>
                <w:rFonts w:ascii="Arial Narrow" w:hAnsi="Arial Narrow" w:cs="Arial"/>
                <w:color w:val="000000"/>
              </w:rPr>
            </w:pPr>
            <w:r w:rsidRPr="00E27D49">
              <w:rPr>
                <w:rFonts w:ascii="Arial Narrow" w:hAnsi="Arial Narrow" w:cs="Arial"/>
                <w:color w:val="000000"/>
              </w:rPr>
              <w:t>absence d’un prix unitaire quantifié</w:t>
            </w:r>
            <w:r w:rsidR="00B05179">
              <w:rPr>
                <w:rFonts w:ascii="Arial Narrow" w:hAnsi="Arial Narrow" w:cs="Arial"/>
                <w:color w:val="000000"/>
              </w:rPr>
              <w:t> </w:t>
            </w:r>
            <w:r w:rsidR="00B05179">
              <w:rPr>
                <w:rFonts w:ascii="Arial Narrow" w:hAnsi="Arial Narrow" w:cs="Arial"/>
                <w:color w:val="000000"/>
                <w:lang w:val="fr-CM"/>
              </w:rPr>
              <w:t>;</w:t>
            </w:r>
          </w:p>
          <w:p w14:paraId="11080803" w14:textId="77777777" w:rsidR="0097765F" w:rsidRPr="00E27D49" w:rsidRDefault="00B05179" w:rsidP="007744F5">
            <w:pPr>
              <w:pStyle w:val="Retraitcorpsdetexte2"/>
              <w:numPr>
                <w:ilvl w:val="0"/>
                <w:numId w:val="3"/>
              </w:numPr>
              <w:autoSpaceDE/>
              <w:autoSpaceDN/>
              <w:adjustRightInd/>
              <w:ind w:left="1066" w:hanging="357"/>
              <w:jc w:val="left"/>
              <w:rPr>
                <w:rFonts w:ascii="Arial Narrow" w:hAnsi="Arial Narrow" w:cs="Arial"/>
                <w:color w:val="000000"/>
              </w:rPr>
            </w:pPr>
            <w:bookmarkStart w:id="217" w:name="_Hlk107773279"/>
            <w:r>
              <w:rPr>
                <w:rFonts w:ascii="Arial Narrow" w:hAnsi="Arial Narrow" w:cs="Arial"/>
                <w:color w:val="000000"/>
                <w:lang w:val="fr-CM"/>
              </w:rPr>
              <w:t>incohérence du sous détail de prix</w:t>
            </w:r>
            <w:bookmarkEnd w:id="217"/>
            <w:r w:rsidR="0097765F" w:rsidRPr="00E27D49">
              <w:rPr>
                <w:rFonts w:ascii="Arial Narrow" w:hAnsi="Arial Narrow" w:cs="Arial"/>
                <w:color w:val="000000"/>
              </w:rPr>
              <w:t>.</w:t>
            </w:r>
          </w:p>
          <w:p w14:paraId="7C282305" w14:textId="77777777" w:rsidR="0097765F" w:rsidRPr="00E27D49" w:rsidRDefault="0097765F" w:rsidP="007744F5">
            <w:pPr>
              <w:widowControl w:val="0"/>
              <w:autoSpaceDE w:val="0"/>
              <w:spacing w:before="200"/>
              <w:rPr>
                <w:rFonts w:ascii="Arial Narrow" w:hAnsi="Arial Narrow" w:cs="Arial"/>
                <w:b/>
                <w:iCs/>
                <w:color w:val="000000"/>
                <w:u w:val="single"/>
              </w:rPr>
            </w:pPr>
            <w:r w:rsidRPr="00E27D49">
              <w:rPr>
                <w:rFonts w:ascii="Arial Narrow" w:hAnsi="Arial Narrow" w:cs="Arial"/>
                <w:b/>
                <w:iCs/>
                <w:color w:val="000000"/>
                <w:u w:val="single"/>
              </w:rPr>
              <w:t>-</w:t>
            </w:r>
            <w:r w:rsidRPr="00E27D49">
              <w:rPr>
                <w:rFonts w:ascii="Arial Narrow" w:hAnsi="Arial Narrow" w:cs="Arial"/>
                <w:b/>
                <w:iCs/>
                <w:color w:val="000000"/>
              </w:rPr>
              <w:t>Critères essentiels</w:t>
            </w:r>
          </w:p>
          <w:p w14:paraId="2AD45F0B" w14:textId="77777777" w:rsidR="0097765F" w:rsidRPr="00E27D49" w:rsidRDefault="0097765F" w:rsidP="007744F5">
            <w:pPr>
              <w:widowControl w:val="0"/>
              <w:autoSpaceDE w:val="0"/>
              <w:ind w:firstLine="349"/>
              <w:rPr>
                <w:rFonts w:ascii="Arial Narrow" w:hAnsi="Arial Narrow" w:cs="Arial"/>
                <w:color w:val="000000"/>
              </w:rPr>
            </w:pPr>
            <w:r w:rsidRPr="00E27D49">
              <w:rPr>
                <w:rFonts w:ascii="Arial Narrow" w:hAnsi="Arial Narrow" w:cs="Arial"/>
                <w:color w:val="000000"/>
              </w:rPr>
              <w:t>Les critères relatifs à la qualification des candidats porteront à titre indicatif sur :</w:t>
            </w:r>
          </w:p>
          <w:p w14:paraId="304EF5F3" w14:textId="77777777" w:rsidR="0097765F" w:rsidRPr="00E27D49" w:rsidRDefault="0097765F" w:rsidP="007744F5">
            <w:pPr>
              <w:pStyle w:val="Retraitcorpsdetexte2"/>
              <w:numPr>
                <w:ilvl w:val="0"/>
                <w:numId w:val="3"/>
              </w:numPr>
              <w:autoSpaceDE/>
              <w:autoSpaceDN/>
              <w:adjustRightInd/>
              <w:ind w:left="1066" w:hanging="357"/>
              <w:jc w:val="left"/>
              <w:rPr>
                <w:rFonts w:ascii="Arial Narrow" w:hAnsi="Arial Narrow" w:cs="Arial"/>
                <w:color w:val="000000"/>
              </w:rPr>
            </w:pPr>
            <w:r w:rsidRPr="00E27D49">
              <w:rPr>
                <w:rFonts w:ascii="Arial Narrow" w:hAnsi="Arial Narrow" w:cs="Arial"/>
                <w:color w:val="000000"/>
              </w:rPr>
              <w:t>la situation financière ;</w:t>
            </w:r>
          </w:p>
          <w:p w14:paraId="603E33A8" w14:textId="77777777" w:rsidR="0097765F" w:rsidRPr="00E27D49" w:rsidRDefault="0097765F" w:rsidP="007744F5">
            <w:pPr>
              <w:pStyle w:val="Retraitcorpsdetexte2"/>
              <w:numPr>
                <w:ilvl w:val="0"/>
                <w:numId w:val="3"/>
              </w:numPr>
              <w:autoSpaceDE/>
              <w:autoSpaceDN/>
              <w:adjustRightInd/>
              <w:ind w:left="1066" w:hanging="357"/>
              <w:jc w:val="left"/>
              <w:rPr>
                <w:rFonts w:ascii="Arial Narrow" w:hAnsi="Arial Narrow" w:cs="Arial"/>
                <w:color w:val="000000"/>
              </w:rPr>
            </w:pPr>
            <w:r w:rsidRPr="00E27D49">
              <w:rPr>
                <w:rFonts w:ascii="Arial Narrow" w:hAnsi="Arial Narrow" w:cs="Arial"/>
                <w:color w:val="000000"/>
              </w:rPr>
              <w:t>l’expérience ;</w:t>
            </w:r>
          </w:p>
          <w:p w14:paraId="4D509FB4" w14:textId="77777777" w:rsidR="0097765F" w:rsidRDefault="0097765F" w:rsidP="007744F5">
            <w:pPr>
              <w:pStyle w:val="Retraitcorpsdetexte2"/>
              <w:numPr>
                <w:ilvl w:val="0"/>
                <w:numId w:val="3"/>
              </w:numPr>
              <w:autoSpaceDE/>
              <w:autoSpaceDN/>
              <w:adjustRightInd/>
              <w:ind w:left="1066" w:hanging="357"/>
              <w:jc w:val="left"/>
              <w:rPr>
                <w:rFonts w:ascii="Arial Narrow" w:hAnsi="Arial Narrow" w:cs="Arial"/>
                <w:color w:val="000000"/>
              </w:rPr>
            </w:pPr>
            <w:r w:rsidRPr="00E27D49">
              <w:rPr>
                <w:rFonts w:ascii="Arial Narrow" w:hAnsi="Arial Narrow" w:cs="Arial"/>
                <w:color w:val="000000"/>
              </w:rPr>
              <w:t>le personnel ;</w:t>
            </w:r>
          </w:p>
          <w:p w14:paraId="290B96E8" w14:textId="77777777" w:rsidR="00F73F85" w:rsidRPr="00E27D49" w:rsidRDefault="00F73F85" w:rsidP="007744F5">
            <w:pPr>
              <w:pStyle w:val="Retraitcorpsdetexte2"/>
              <w:numPr>
                <w:ilvl w:val="0"/>
                <w:numId w:val="3"/>
              </w:numPr>
              <w:autoSpaceDE/>
              <w:autoSpaceDN/>
              <w:adjustRightInd/>
              <w:ind w:left="1066" w:hanging="357"/>
              <w:jc w:val="left"/>
              <w:rPr>
                <w:rFonts w:ascii="Arial Narrow" w:hAnsi="Arial Narrow" w:cs="Arial"/>
                <w:color w:val="000000"/>
              </w:rPr>
            </w:pPr>
            <w:r w:rsidRPr="00F73F85">
              <w:rPr>
                <w:rFonts w:ascii="Arial Narrow" w:hAnsi="Arial Narrow" w:cs="Arial"/>
                <w:color w:val="000000"/>
              </w:rPr>
              <w:t>les matériels.</w:t>
            </w:r>
          </w:p>
          <w:p w14:paraId="3CA905F1" w14:textId="77777777" w:rsidR="00025F6C" w:rsidRPr="00E27D49" w:rsidRDefault="00025F6C" w:rsidP="00F73F85">
            <w:pPr>
              <w:pStyle w:val="Retraitcorpsdetexte2"/>
              <w:autoSpaceDE/>
              <w:autoSpaceDN/>
              <w:adjustRightInd/>
              <w:ind w:firstLine="0"/>
              <w:jc w:val="left"/>
              <w:rPr>
                <w:rFonts w:ascii="Arial Narrow" w:hAnsi="Arial Narrow"/>
              </w:rPr>
            </w:pPr>
          </w:p>
        </w:tc>
      </w:tr>
      <w:tr w:rsidR="00025F6C" w:rsidRPr="00E27D49" w14:paraId="7A3781FB" w14:textId="77777777" w:rsidTr="007744F5">
        <w:trPr>
          <w:trHeight w:hRule="exact" w:val="2987"/>
        </w:trPr>
        <w:tc>
          <w:tcPr>
            <w:tcW w:w="12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151493" w14:textId="77777777" w:rsidR="00025F6C" w:rsidRPr="00E27D49" w:rsidRDefault="00025F6C" w:rsidP="008C38A6">
            <w:pPr>
              <w:widowControl w:val="0"/>
              <w:autoSpaceDE w:val="0"/>
              <w:jc w:val="center"/>
              <w:rPr>
                <w:rFonts w:ascii="Arial Narrow" w:hAnsi="Arial Narrow" w:cs="Arial"/>
                <w:color w:val="000000"/>
              </w:rPr>
            </w:pPr>
            <w:r w:rsidRPr="00E27D49">
              <w:rPr>
                <w:rFonts w:ascii="Arial Narrow" w:hAnsi="Arial Narrow" w:cs="Arial"/>
                <w:color w:val="000000"/>
              </w:rPr>
              <w:lastRenderedPageBreak/>
              <w:t>6.2</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4C3442F" w14:textId="77777777" w:rsidR="007744F5" w:rsidRPr="00E27D49" w:rsidRDefault="007744F5" w:rsidP="007744F5">
            <w:pPr>
              <w:ind w:right="-20"/>
              <w:rPr>
                <w:rFonts w:ascii="Arial Narrow" w:hAnsi="Arial Narrow" w:cs="Arial"/>
              </w:rPr>
            </w:pPr>
            <w:r w:rsidRPr="00E27D49">
              <w:rPr>
                <w:rFonts w:ascii="Arial Narrow" w:hAnsi="Arial Narrow" w:cs="Arial"/>
              </w:rPr>
              <w:t>En cas de groupement d’entreprises :</w:t>
            </w:r>
          </w:p>
          <w:p w14:paraId="021BB7CA" w14:textId="77777777" w:rsidR="007744F5" w:rsidRPr="00E27D49" w:rsidRDefault="007744F5" w:rsidP="007744F5">
            <w:pPr>
              <w:ind w:right="-20"/>
              <w:rPr>
                <w:rFonts w:ascii="Arial Narrow" w:hAnsi="Arial Narrow" w:cs="Arial"/>
                <w:sz w:val="10"/>
              </w:rPr>
            </w:pPr>
          </w:p>
          <w:p w14:paraId="7C666578" w14:textId="77777777" w:rsidR="007744F5" w:rsidRPr="00E27D49" w:rsidRDefault="007744F5" w:rsidP="00C160A7">
            <w:pPr>
              <w:ind w:left="340" w:hanging="340"/>
              <w:jc w:val="both"/>
              <w:rPr>
                <w:rFonts w:ascii="Arial Narrow" w:hAnsi="Arial Narrow" w:cs="Arial"/>
              </w:rPr>
            </w:pPr>
            <w:r w:rsidRPr="00E27D49">
              <w:rPr>
                <w:rFonts w:ascii="Arial Narrow" w:hAnsi="Arial Narrow" w:cs="Arial"/>
              </w:rPr>
              <w:t xml:space="preserve">    La nature du groupement (conjoint ou solidaire) doit être précisée et justifiée par la Production d’une copie</w:t>
            </w:r>
          </w:p>
          <w:p w14:paraId="7F4FA96C" w14:textId="77777777" w:rsidR="007744F5" w:rsidRPr="00E27D49" w:rsidRDefault="007744F5" w:rsidP="00C160A7">
            <w:pPr>
              <w:ind w:right="95"/>
              <w:jc w:val="both"/>
              <w:rPr>
                <w:rFonts w:ascii="Arial Narrow" w:hAnsi="Arial Narrow" w:cs="Arial"/>
              </w:rPr>
            </w:pPr>
            <w:r w:rsidRPr="00E27D49">
              <w:rPr>
                <w:rFonts w:ascii="Arial Narrow" w:hAnsi="Arial Narrow" w:cs="Arial"/>
              </w:rPr>
              <w:t xml:space="preserve">de l’accord de groupement en bonne et due forme. Le Membre du groupement désigné comme mandataire, représentera l’ensemble. Des entreprises vis à vis du Maître d’ouvrage pour l’exécution du marché. En cas de Groupement solidaire, les cotraitants se répartissent les sommes qui sont réglées par le Maître d’Ouvrage dans un compte </w:t>
            </w:r>
            <w:r w:rsidR="00C160A7" w:rsidRPr="00E27D49">
              <w:rPr>
                <w:rFonts w:ascii="Arial Narrow" w:hAnsi="Arial Narrow" w:cs="Arial"/>
              </w:rPr>
              <w:t>unique ;</w:t>
            </w:r>
            <w:r w:rsidRPr="00E27D49">
              <w:rPr>
                <w:rFonts w:ascii="Arial Narrow" w:hAnsi="Arial Narrow" w:cs="Arial"/>
              </w:rPr>
              <w:t xml:space="preserve"> en revanche, chaque entreprise est payée par le Maître d’Ouvrage dans son propre   compte, lorsqu’il s’agit d’un Groupement conjoint.</w:t>
            </w:r>
          </w:p>
          <w:p w14:paraId="2E239CAE" w14:textId="77777777" w:rsidR="007744F5" w:rsidRPr="00E27D49" w:rsidRDefault="007744F5" w:rsidP="007744F5">
            <w:pPr>
              <w:ind w:left="340" w:right="95" w:hanging="340"/>
              <w:rPr>
                <w:rFonts w:ascii="Arial Narrow" w:hAnsi="Arial Narrow" w:cs="Arial"/>
                <w:sz w:val="18"/>
              </w:rPr>
            </w:pPr>
          </w:p>
          <w:p w14:paraId="273E9036" w14:textId="77777777" w:rsidR="007744F5" w:rsidRPr="00E27D49" w:rsidRDefault="007744F5" w:rsidP="007744F5">
            <w:pPr>
              <w:ind w:left="340" w:right="95" w:hanging="340"/>
              <w:rPr>
                <w:rFonts w:ascii="Arial Narrow" w:hAnsi="Arial Narrow" w:cs="Arial"/>
                <w:b/>
                <w:i/>
              </w:rPr>
            </w:pPr>
            <w:r w:rsidRPr="00E27D49">
              <w:rPr>
                <w:rFonts w:ascii="Arial Narrow" w:hAnsi="Arial Narrow" w:cs="Arial"/>
                <w:b/>
                <w:i/>
              </w:rPr>
              <w:t>Le mandataire devra vérifier au moins 50 % des critères essentiels, ce n’est que Par la suite que le cumul des références, du matériel et du personnel sera effectué.</w:t>
            </w:r>
          </w:p>
          <w:p w14:paraId="262F28A8" w14:textId="77777777" w:rsidR="00025F6C" w:rsidRPr="00E27D49" w:rsidRDefault="00025F6C" w:rsidP="007744F5">
            <w:pPr>
              <w:ind w:left="340" w:right="95" w:hanging="340"/>
              <w:rPr>
                <w:rFonts w:ascii="Arial Narrow" w:hAnsi="Arial Narrow" w:cs="Arial"/>
                <w:b/>
                <w:color w:val="000000"/>
                <w:u w:val="single"/>
              </w:rPr>
            </w:pPr>
          </w:p>
        </w:tc>
      </w:tr>
    </w:tbl>
    <w:p w14:paraId="3E8268EE" w14:textId="77777777" w:rsidR="008C38A6" w:rsidRPr="00E27D49" w:rsidRDefault="008C38A6" w:rsidP="008C38A6">
      <w:pPr>
        <w:widowControl w:val="0"/>
        <w:autoSpaceDE w:val="0"/>
        <w:jc w:val="both"/>
        <w:rPr>
          <w:rFonts w:ascii="Arial Narrow" w:hAnsi="Arial Narrow"/>
          <w:color w:val="000000"/>
        </w:rPr>
      </w:pPr>
    </w:p>
    <w:p w14:paraId="2C0037EC" w14:textId="77777777" w:rsidR="008C38A6" w:rsidRPr="00E27D49" w:rsidRDefault="008C38A6" w:rsidP="00F873D9">
      <w:pPr>
        <w:pStyle w:val="Paragraphedeliste"/>
        <w:numPr>
          <w:ilvl w:val="3"/>
          <w:numId w:val="12"/>
        </w:numPr>
        <w:suppressAutoHyphens/>
        <w:autoSpaceDN w:val="0"/>
        <w:spacing w:before="140"/>
        <w:ind w:left="425" w:hanging="357"/>
        <w:jc w:val="both"/>
        <w:textAlignment w:val="baseline"/>
        <w:rPr>
          <w:rFonts w:ascii="Arial Narrow" w:hAnsi="Arial Narrow" w:cs="Arial"/>
          <w:b/>
          <w:color w:val="000000"/>
        </w:rPr>
      </w:pPr>
      <w:r w:rsidRPr="00E27D49">
        <w:rPr>
          <w:rFonts w:ascii="Arial Narrow" w:hAnsi="Arial Narrow" w:cs="Arial"/>
          <w:b/>
          <w:color w:val="000000"/>
        </w:rPr>
        <w:t>Situation financière</w:t>
      </w:r>
    </w:p>
    <w:p w14:paraId="1F6E1AD3" w14:textId="77777777" w:rsidR="008C38A6" w:rsidRPr="00E27D49" w:rsidRDefault="00FB58CA" w:rsidP="006557AA">
      <w:pPr>
        <w:pStyle w:val="Retraitcorpsdetexte2"/>
        <w:spacing w:line="276" w:lineRule="auto"/>
        <w:ind w:firstLine="426"/>
        <w:rPr>
          <w:rFonts w:ascii="Arial Narrow" w:eastAsia="Arial Unicode MS" w:hAnsi="Arial Narrow" w:cs="Arial"/>
          <w:color w:val="000000"/>
          <w:spacing w:val="-2"/>
        </w:rPr>
      </w:pPr>
      <w:r w:rsidRPr="00E27D49">
        <w:rPr>
          <w:rFonts w:ascii="Arial Narrow" w:hAnsi="Arial Narrow" w:cs="Arial"/>
          <w:iCs/>
          <w:color w:val="000000"/>
          <w:spacing w:val="-4"/>
        </w:rPr>
        <w:t>S</w:t>
      </w:r>
      <w:r w:rsidR="008C38A6" w:rsidRPr="00E27D49">
        <w:rPr>
          <w:rFonts w:ascii="Arial Narrow" w:hAnsi="Arial Narrow" w:cs="Arial"/>
          <w:iCs/>
          <w:color w:val="000000"/>
          <w:spacing w:val="-4"/>
        </w:rPr>
        <w:t xml:space="preserve">oumettre </w:t>
      </w:r>
      <w:r w:rsidR="008A4152" w:rsidRPr="00E27D49">
        <w:rPr>
          <w:rFonts w:ascii="Arial Narrow" w:hAnsi="Arial Narrow" w:cs="Arial"/>
          <w:iCs/>
          <w:color w:val="000000"/>
          <w:spacing w:val="-4"/>
          <w:lang w:val="fr-CM"/>
        </w:rPr>
        <w:t xml:space="preserve">une </w:t>
      </w:r>
      <w:r w:rsidR="00AD17E9" w:rsidRPr="00E27D49">
        <w:rPr>
          <w:rFonts w:ascii="Arial Narrow" w:hAnsi="Arial Narrow" w:cs="Arial"/>
          <w:iCs/>
          <w:color w:val="000000"/>
          <w:spacing w:val="-4"/>
          <w:lang w:val="fr-CM"/>
        </w:rPr>
        <w:t>surface financière d’au moins 15</w:t>
      </w:r>
      <w:r w:rsidR="008A4152" w:rsidRPr="00E27D49">
        <w:rPr>
          <w:rFonts w:ascii="Arial Narrow" w:hAnsi="Arial Narrow" w:cs="Arial"/>
          <w:iCs/>
          <w:color w:val="000000"/>
          <w:spacing w:val="-4"/>
          <w:lang w:val="fr-CM"/>
        </w:rPr>
        <w:t>0 000</w:t>
      </w:r>
      <w:r w:rsidR="00D14AA8">
        <w:rPr>
          <w:rFonts w:ascii="Arial Narrow" w:hAnsi="Arial Narrow" w:cs="Arial"/>
          <w:iCs/>
          <w:color w:val="000000"/>
          <w:spacing w:val="-4"/>
          <w:lang w:val="fr-CM"/>
        </w:rPr>
        <w:t> </w:t>
      </w:r>
      <w:r w:rsidR="008A4152" w:rsidRPr="00E27D49">
        <w:rPr>
          <w:rFonts w:ascii="Arial Narrow" w:hAnsi="Arial Narrow" w:cs="Arial"/>
          <w:iCs/>
          <w:color w:val="000000"/>
          <w:spacing w:val="-4"/>
          <w:lang w:val="fr-CM"/>
        </w:rPr>
        <w:t>000</w:t>
      </w:r>
      <w:r w:rsidR="00D14AA8">
        <w:rPr>
          <w:rFonts w:ascii="Arial Narrow" w:hAnsi="Arial Narrow" w:cs="Arial"/>
          <w:iCs/>
          <w:color w:val="000000"/>
          <w:spacing w:val="-4"/>
          <w:lang w:val="fr-CM"/>
        </w:rPr>
        <w:t xml:space="preserve"> </w:t>
      </w:r>
      <w:r w:rsidR="008A4152" w:rsidRPr="00E27D49">
        <w:rPr>
          <w:rFonts w:ascii="Arial Narrow" w:hAnsi="Arial Narrow" w:cs="Arial"/>
          <w:iCs/>
          <w:color w:val="000000"/>
          <w:spacing w:val="-4"/>
          <w:lang w:val="fr-CM"/>
        </w:rPr>
        <w:t>(Cent-</w:t>
      </w:r>
      <w:r w:rsidR="00AD17E9" w:rsidRPr="00E27D49">
        <w:rPr>
          <w:rFonts w:ascii="Arial Narrow" w:hAnsi="Arial Narrow" w:cs="Arial"/>
          <w:iCs/>
          <w:color w:val="000000"/>
          <w:spacing w:val="-4"/>
          <w:lang w:val="fr-CM"/>
        </w:rPr>
        <w:t xml:space="preserve">cinquante </w:t>
      </w:r>
      <w:r w:rsidR="008A4152" w:rsidRPr="00E27D49">
        <w:rPr>
          <w:rFonts w:ascii="Arial Narrow" w:hAnsi="Arial Narrow" w:cs="Arial"/>
          <w:iCs/>
          <w:color w:val="000000"/>
          <w:spacing w:val="-4"/>
          <w:lang w:val="fr-CM"/>
        </w:rPr>
        <w:t>millions)</w:t>
      </w:r>
      <w:r w:rsidR="00B344C1" w:rsidRPr="00E27D49">
        <w:rPr>
          <w:rFonts w:ascii="Arial Narrow" w:hAnsi="Arial Narrow" w:cs="Arial"/>
          <w:color w:val="000000"/>
        </w:rPr>
        <w:t>.</w:t>
      </w:r>
      <w:r w:rsidR="008C38A6" w:rsidRPr="00E27D49">
        <w:rPr>
          <w:rFonts w:ascii="Arial Narrow" w:hAnsi="Arial Narrow" w:cs="Arial"/>
          <w:color w:val="000000"/>
        </w:rPr>
        <w:t xml:space="preserve"> </w:t>
      </w:r>
    </w:p>
    <w:p w14:paraId="5E07CC12" w14:textId="77777777" w:rsidR="008C38A6" w:rsidRPr="00E27D49" w:rsidRDefault="008C38A6" w:rsidP="00F873D9">
      <w:pPr>
        <w:pStyle w:val="Paragraphedeliste"/>
        <w:numPr>
          <w:ilvl w:val="3"/>
          <w:numId w:val="12"/>
        </w:numPr>
        <w:suppressAutoHyphens/>
        <w:autoSpaceDN w:val="0"/>
        <w:spacing w:before="140"/>
        <w:ind w:left="425" w:hanging="357"/>
        <w:jc w:val="both"/>
        <w:textAlignment w:val="baseline"/>
        <w:rPr>
          <w:rFonts w:ascii="Arial Narrow" w:hAnsi="Arial Narrow" w:cs="Arial"/>
          <w:b/>
          <w:color w:val="000000"/>
        </w:rPr>
      </w:pPr>
      <w:r w:rsidRPr="00E27D49">
        <w:rPr>
          <w:rFonts w:ascii="Arial Narrow" w:hAnsi="Arial Narrow" w:cs="Arial"/>
          <w:b/>
          <w:color w:val="000000"/>
        </w:rPr>
        <w:t>Expérience</w:t>
      </w:r>
    </w:p>
    <w:p w14:paraId="6C2CA9F3" w14:textId="77777777" w:rsidR="008C38A6" w:rsidRPr="00E27D49" w:rsidRDefault="008C38A6" w:rsidP="006557AA">
      <w:pPr>
        <w:spacing w:line="276" w:lineRule="auto"/>
        <w:ind w:firstLine="426"/>
        <w:jc w:val="both"/>
        <w:rPr>
          <w:rFonts w:ascii="Arial Narrow" w:hAnsi="Arial Narrow" w:cs="Arial"/>
          <w:color w:val="000000"/>
        </w:rPr>
      </w:pPr>
      <w:r w:rsidRPr="00E27D49">
        <w:rPr>
          <w:rFonts w:ascii="Arial Narrow" w:hAnsi="Arial Narrow" w:cs="Arial"/>
          <w:color w:val="000000"/>
        </w:rPr>
        <w:t>Avoir effectivement exécuté de manière satisfaisante et achevé pour l’essentiel, en tant qu’entrepreneur</w:t>
      </w:r>
      <w:r w:rsidR="00D15E57" w:rsidRPr="00E27D49">
        <w:rPr>
          <w:rFonts w:ascii="Arial Narrow" w:hAnsi="Arial Narrow" w:cs="Arial"/>
          <w:color w:val="000000"/>
        </w:rPr>
        <w:t xml:space="preserve"> principal</w:t>
      </w:r>
      <w:r w:rsidRPr="00E27D49">
        <w:rPr>
          <w:rFonts w:ascii="Arial Narrow" w:hAnsi="Arial Narrow" w:cs="Arial"/>
          <w:color w:val="000000"/>
        </w:rPr>
        <w:t xml:space="preserve"> </w:t>
      </w:r>
      <w:r w:rsidRPr="00E27D49">
        <w:rPr>
          <w:rFonts w:ascii="Arial Narrow" w:hAnsi="Arial Narrow" w:cs="Arial"/>
          <w:b/>
          <w:color w:val="000000"/>
        </w:rPr>
        <w:t>au moins un (01) marché</w:t>
      </w:r>
      <w:r w:rsidRPr="00E27D49">
        <w:rPr>
          <w:rFonts w:ascii="Arial Narrow" w:hAnsi="Arial Narrow" w:cs="Arial"/>
          <w:color w:val="000000"/>
        </w:rPr>
        <w:t xml:space="preserve"> </w:t>
      </w:r>
      <w:r w:rsidRPr="00E27D49">
        <w:rPr>
          <w:rFonts w:ascii="Arial Narrow" w:hAnsi="Arial Narrow" w:cs="Arial"/>
          <w:b/>
          <w:color w:val="000000"/>
        </w:rPr>
        <w:t xml:space="preserve">des travaux de bâtiment </w:t>
      </w:r>
      <w:r w:rsidRPr="00E27D49">
        <w:rPr>
          <w:rFonts w:ascii="Arial Narrow" w:hAnsi="Arial Narrow" w:cs="Arial"/>
          <w:color w:val="000000"/>
        </w:rPr>
        <w:t xml:space="preserve">au cours des </w:t>
      </w:r>
      <w:r w:rsidR="00B05179" w:rsidRPr="00B05179">
        <w:rPr>
          <w:rFonts w:ascii="Arial Narrow" w:hAnsi="Arial Narrow" w:cs="Arial"/>
          <w:b/>
          <w:bCs/>
          <w:color w:val="000000"/>
        </w:rPr>
        <w:t>cinq</w:t>
      </w:r>
      <w:r w:rsidRPr="00E27D49">
        <w:rPr>
          <w:rFonts w:ascii="Arial Narrow" w:hAnsi="Arial Narrow" w:cs="Arial"/>
          <w:b/>
          <w:color w:val="000000"/>
        </w:rPr>
        <w:t xml:space="preserve"> (0</w:t>
      </w:r>
      <w:r w:rsidR="00B05179">
        <w:rPr>
          <w:rFonts w:ascii="Arial Narrow" w:hAnsi="Arial Narrow" w:cs="Arial"/>
          <w:b/>
          <w:color w:val="000000"/>
        </w:rPr>
        <w:t>5</w:t>
      </w:r>
      <w:r w:rsidRPr="00E27D49">
        <w:rPr>
          <w:rFonts w:ascii="Arial Narrow" w:hAnsi="Arial Narrow" w:cs="Arial"/>
          <w:b/>
          <w:color w:val="000000"/>
        </w:rPr>
        <w:t>)</w:t>
      </w:r>
      <w:r w:rsidRPr="00E27D49">
        <w:rPr>
          <w:rFonts w:ascii="Arial Narrow" w:hAnsi="Arial Narrow" w:cs="Arial"/>
          <w:color w:val="000000"/>
        </w:rPr>
        <w:t xml:space="preserve"> </w:t>
      </w:r>
      <w:r w:rsidRPr="00E27D49">
        <w:rPr>
          <w:rFonts w:ascii="Arial Narrow" w:hAnsi="Arial Narrow" w:cs="Arial"/>
          <w:b/>
          <w:color w:val="000000"/>
        </w:rPr>
        <w:t>dernières années,</w:t>
      </w:r>
      <w:r w:rsidRPr="00E27D49">
        <w:rPr>
          <w:rFonts w:ascii="Arial Narrow" w:hAnsi="Arial Narrow" w:cs="Arial"/>
          <w:color w:val="000000"/>
        </w:rPr>
        <w:t xml:space="preserve"> d’une valeur minimale de </w:t>
      </w:r>
      <w:r w:rsidR="00B344C1" w:rsidRPr="00E27D49">
        <w:rPr>
          <w:rFonts w:ascii="Arial Narrow" w:hAnsi="Arial Narrow" w:cs="Arial"/>
          <w:color w:val="000000"/>
        </w:rPr>
        <w:t xml:space="preserve">cent </w:t>
      </w:r>
      <w:r w:rsidR="00AD17E9" w:rsidRPr="00E27D49">
        <w:rPr>
          <w:rFonts w:ascii="Arial Narrow" w:hAnsi="Arial Narrow" w:cs="Arial"/>
          <w:color w:val="000000"/>
        </w:rPr>
        <w:t xml:space="preserve">cinquante </w:t>
      </w:r>
      <w:r w:rsidRPr="00E27D49">
        <w:rPr>
          <w:rFonts w:ascii="Arial Narrow" w:hAnsi="Arial Narrow" w:cs="Arial"/>
          <w:color w:val="000000"/>
        </w:rPr>
        <w:t>millions (</w:t>
      </w:r>
      <w:r w:rsidR="00AD17E9" w:rsidRPr="00E27D49">
        <w:rPr>
          <w:rFonts w:ascii="Arial Narrow" w:hAnsi="Arial Narrow" w:cs="Arial"/>
          <w:color w:val="000000"/>
        </w:rPr>
        <w:t>15</w:t>
      </w:r>
      <w:r w:rsidR="00B344C1" w:rsidRPr="00E27D49">
        <w:rPr>
          <w:rFonts w:ascii="Arial Narrow" w:hAnsi="Arial Narrow" w:cs="Arial"/>
          <w:color w:val="000000"/>
        </w:rPr>
        <w:t>0</w:t>
      </w:r>
      <w:r w:rsidRPr="00E27D49">
        <w:rPr>
          <w:rFonts w:ascii="Arial Narrow" w:hAnsi="Arial Narrow" w:cs="Arial"/>
          <w:color w:val="000000"/>
        </w:rPr>
        <w:t> 000 000)</w:t>
      </w:r>
      <w:r w:rsidR="008B2110">
        <w:rPr>
          <w:rFonts w:ascii="Arial Narrow" w:hAnsi="Arial Narrow" w:cs="Arial"/>
          <w:color w:val="000000"/>
        </w:rPr>
        <w:t xml:space="preserve"> </w:t>
      </w:r>
      <w:r w:rsidRPr="00E27D49">
        <w:rPr>
          <w:rFonts w:ascii="Arial Narrow" w:hAnsi="Arial Narrow" w:cs="Arial"/>
          <w:color w:val="000000"/>
        </w:rPr>
        <w:t>FCFA TTC.</w:t>
      </w:r>
    </w:p>
    <w:p w14:paraId="0880C033" w14:textId="77777777" w:rsidR="00B344C1" w:rsidRPr="00E27D49" w:rsidRDefault="00B344C1" w:rsidP="006557AA">
      <w:pPr>
        <w:spacing w:line="276" w:lineRule="auto"/>
        <w:ind w:firstLine="426"/>
        <w:jc w:val="both"/>
        <w:rPr>
          <w:rFonts w:ascii="Arial Narrow" w:hAnsi="Arial Narrow" w:cs="Arial"/>
          <w:color w:val="000000"/>
        </w:rPr>
      </w:pPr>
      <w:r w:rsidRPr="00E27D49">
        <w:rPr>
          <w:rFonts w:ascii="Arial Narrow" w:hAnsi="Arial Narrow" w:cs="Arial"/>
          <w:color w:val="000000"/>
        </w:rPr>
        <w:t>Avoir réalisé des autres marchés (routes, ouvrage d’art, fournitures</w:t>
      </w:r>
      <w:r w:rsidR="008A4152" w:rsidRPr="00E27D49">
        <w:rPr>
          <w:rFonts w:ascii="Arial Narrow" w:hAnsi="Arial Narrow" w:cs="Arial"/>
          <w:color w:val="000000"/>
        </w:rPr>
        <w:t xml:space="preserve"> etc…</w:t>
      </w:r>
      <w:r w:rsidRPr="00E27D49">
        <w:rPr>
          <w:rFonts w:ascii="Arial Narrow" w:hAnsi="Arial Narrow" w:cs="Arial"/>
          <w:color w:val="000000"/>
        </w:rPr>
        <w:t>) d’un montant d’au moins quatre-vingt millions (80 000 000) FCFA.</w:t>
      </w:r>
    </w:p>
    <w:p w14:paraId="4E5A0DD0" w14:textId="77777777" w:rsidR="008C38A6" w:rsidRPr="00E27D49" w:rsidRDefault="008C38A6" w:rsidP="00B344C1">
      <w:pPr>
        <w:spacing w:line="276" w:lineRule="auto"/>
        <w:ind w:firstLine="426"/>
        <w:jc w:val="both"/>
        <w:rPr>
          <w:rFonts w:ascii="Arial Narrow" w:hAnsi="Arial Narrow" w:cs="Arial"/>
          <w:color w:val="000000"/>
          <w:spacing w:val="-4"/>
        </w:rPr>
      </w:pPr>
      <w:r w:rsidRPr="00E27D49">
        <w:rPr>
          <w:rFonts w:ascii="Arial Narrow" w:hAnsi="Arial Narrow" w:cs="Arial"/>
          <w:color w:val="000000"/>
          <w:spacing w:val="-4"/>
        </w:rPr>
        <w:t xml:space="preserve">Le </w:t>
      </w:r>
      <w:r w:rsidRPr="00E27D49">
        <w:rPr>
          <w:rFonts w:ascii="Arial Narrow" w:hAnsi="Arial Narrow" w:cs="Arial"/>
          <w:color w:val="000000"/>
        </w:rPr>
        <w:t>soumissionnaire</w:t>
      </w:r>
      <w:r w:rsidRPr="00E27D49">
        <w:rPr>
          <w:rFonts w:ascii="Arial Narrow" w:hAnsi="Arial Narrow" w:cs="Arial"/>
          <w:color w:val="000000"/>
          <w:spacing w:val="-4"/>
        </w:rPr>
        <w:t xml:space="preserve"> devra fournir en termes de justificatifs les copies des procès-verbaux de réception provisoire et/ou définitive, les photocopies des premières et dernières pages des contrats enregistrés.</w:t>
      </w:r>
    </w:p>
    <w:p w14:paraId="6FD0C19F" w14:textId="77777777" w:rsidR="008C38A6" w:rsidRPr="00E27D49" w:rsidRDefault="008C38A6" w:rsidP="00F873D9">
      <w:pPr>
        <w:pStyle w:val="Paragraphedeliste"/>
        <w:numPr>
          <w:ilvl w:val="3"/>
          <w:numId w:val="12"/>
        </w:numPr>
        <w:suppressAutoHyphens/>
        <w:autoSpaceDN w:val="0"/>
        <w:spacing w:before="140"/>
        <w:ind w:left="425" w:hanging="357"/>
        <w:jc w:val="both"/>
        <w:textAlignment w:val="baseline"/>
        <w:rPr>
          <w:rFonts w:ascii="Arial Narrow" w:hAnsi="Arial Narrow" w:cs="Arial"/>
          <w:b/>
          <w:color w:val="000000"/>
        </w:rPr>
      </w:pPr>
      <w:r w:rsidRPr="00E27D49">
        <w:rPr>
          <w:rFonts w:ascii="Arial Narrow" w:hAnsi="Arial Narrow" w:cs="Arial"/>
          <w:b/>
          <w:color w:val="000000"/>
        </w:rPr>
        <w:t>Personnels</w:t>
      </w:r>
    </w:p>
    <w:p w14:paraId="36A0E188" w14:textId="77777777" w:rsidR="008C38A6" w:rsidRPr="00E27D49" w:rsidRDefault="008C38A6" w:rsidP="008C38A6">
      <w:pPr>
        <w:spacing w:after="100"/>
        <w:ind w:firstLine="425"/>
        <w:jc w:val="both"/>
        <w:rPr>
          <w:rFonts w:ascii="Arial Narrow" w:hAnsi="Arial Narrow" w:cs="Arial"/>
          <w:color w:val="000000"/>
        </w:rPr>
      </w:pPr>
      <w:r w:rsidRPr="00E27D49">
        <w:rPr>
          <w:rFonts w:ascii="Arial Narrow" w:hAnsi="Arial Narrow" w:cs="Arial"/>
          <w:color w:val="000000"/>
        </w:rPr>
        <w:t>Le Candidat doit établir qu’il dispose du personnel requis pour les postes-clés ci-après :</w:t>
      </w:r>
    </w:p>
    <w:tbl>
      <w:tblPr>
        <w:tblW w:w="9322" w:type="dxa"/>
        <w:tblCellMar>
          <w:left w:w="10" w:type="dxa"/>
          <w:right w:w="10" w:type="dxa"/>
        </w:tblCellMar>
        <w:tblLook w:val="0000" w:firstRow="0" w:lastRow="0" w:firstColumn="0" w:lastColumn="0" w:noHBand="0" w:noVBand="0"/>
      </w:tblPr>
      <w:tblGrid>
        <w:gridCol w:w="525"/>
        <w:gridCol w:w="3487"/>
        <w:gridCol w:w="2785"/>
        <w:gridCol w:w="2525"/>
      </w:tblGrid>
      <w:tr w:rsidR="00EC14D2" w:rsidRPr="00E27D49" w14:paraId="1E7AA489" w14:textId="77777777" w:rsidTr="00B22E52">
        <w:trPr>
          <w:trHeight w:val="227"/>
          <w:tblHeader/>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8E01E" w14:textId="77777777" w:rsidR="008C38A6" w:rsidRPr="00E27D49" w:rsidRDefault="008C38A6" w:rsidP="008C38A6">
            <w:pPr>
              <w:jc w:val="center"/>
              <w:rPr>
                <w:rFonts w:ascii="Arial Narrow" w:hAnsi="Arial Narrow" w:cs="Arial"/>
                <w:b/>
                <w:color w:val="000000"/>
              </w:rPr>
            </w:pPr>
            <w:r w:rsidRPr="00E27D49">
              <w:rPr>
                <w:rFonts w:ascii="Arial Narrow" w:hAnsi="Arial Narrow" w:cs="Arial"/>
                <w:b/>
                <w:color w:val="000000"/>
              </w:rPr>
              <w:t>N°</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AC433" w14:textId="77777777" w:rsidR="008C38A6" w:rsidRPr="00E27D49" w:rsidRDefault="008C38A6" w:rsidP="008C38A6">
            <w:pPr>
              <w:jc w:val="center"/>
              <w:rPr>
                <w:rFonts w:ascii="Arial Narrow" w:hAnsi="Arial Narrow" w:cs="Arial"/>
                <w:b/>
                <w:color w:val="000000"/>
              </w:rPr>
            </w:pPr>
            <w:r w:rsidRPr="00E27D49">
              <w:rPr>
                <w:rFonts w:ascii="Arial Narrow" w:hAnsi="Arial Narrow" w:cs="Arial"/>
                <w:b/>
                <w:color w:val="000000"/>
              </w:rPr>
              <w:t>Position</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5C88C" w14:textId="77777777" w:rsidR="008C38A6" w:rsidRPr="00E27D49" w:rsidRDefault="008C38A6" w:rsidP="008C38A6">
            <w:pPr>
              <w:jc w:val="center"/>
              <w:rPr>
                <w:rFonts w:ascii="Arial Narrow" w:hAnsi="Arial Narrow"/>
                <w:color w:val="000000"/>
              </w:rPr>
            </w:pPr>
            <w:r w:rsidRPr="00E27D49">
              <w:rPr>
                <w:rFonts w:ascii="Arial Narrow" w:hAnsi="Arial Narrow" w:cs="Arial"/>
                <w:b/>
                <w:color w:val="000000"/>
              </w:rPr>
              <w:t xml:space="preserve">Expérience globale </w:t>
            </w:r>
            <w:r w:rsidRPr="00E27D49">
              <w:rPr>
                <w:rFonts w:ascii="Arial Narrow" w:hAnsi="Arial Narrow" w:cs="Arial"/>
                <w:color w:val="000000"/>
              </w:rPr>
              <w:t>(années)</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B6B8A" w14:textId="77777777" w:rsidR="008C38A6" w:rsidRPr="00E27D49" w:rsidRDefault="008C38A6" w:rsidP="008C38A6">
            <w:pPr>
              <w:jc w:val="center"/>
              <w:rPr>
                <w:rFonts w:ascii="Arial Narrow" w:hAnsi="Arial Narrow" w:cs="Arial"/>
                <w:b/>
                <w:color w:val="000000"/>
              </w:rPr>
            </w:pPr>
            <w:r w:rsidRPr="00E27D49">
              <w:rPr>
                <w:rFonts w:ascii="Arial Narrow" w:hAnsi="Arial Narrow" w:cs="Arial"/>
                <w:b/>
                <w:color w:val="000000"/>
              </w:rPr>
              <w:t>Expérience dans</w:t>
            </w:r>
          </w:p>
          <w:p w14:paraId="64896E50" w14:textId="77777777" w:rsidR="008C38A6" w:rsidRPr="00E27D49" w:rsidRDefault="008C38A6" w:rsidP="008C38A6">
            <w:pPr>
              <w:jc w:val="center"/>
              <w:rPr>
                <w:rFonts w:ascii="Arial Narrow" w:hAnsi="Arial Narrow" w:cs="Arial"/>
                <w:color w:val="000000"/>
              </w:rPr>
            </w:pPr>
            <w:r w:rsidRPr="00E27D49">
              <w:rPr>
                <w:rFonts w:ascii="Arial Narrow" w:hAnsi="Arial Narrow" w:cs="Arial"/>
                <w:b/>
                <w:color w:val="000000"/>
              </w:rPr>
              <w:t>des travaux similaires</w:t>
            </w:r>
            <w:r w:rsidRPr="00E27D49">
              <w:rPr>
                <w:rFonts w:ascii="Arial Narrow" w:hAnsi="Arial Narrow" w:cs="Arial"/>
                <w:color w:val="000000"/>
              </w:rPr>
              <w:t xml:space="preserve"> </w:t>
            </w:r>
          </w:p>
          <w:p w14:paraId="0759E389" w14:textId="77777777" w:rsidR="008C38A6" w:rsidRPr="00E27D49" w:rsidRDefault="008C38A6" w:rsidP="008C38A6">
            <w:pPr>
              <w:jc w:val="center"/>
              <w:rPr>
                <w:rFonts w:ascii="Arial Narrow" w:hAnsi="Arial Narrow" w:cs="Arial"/>
                <w:color w:val="000000"/>
              </w:rPr>
            </w:pPr>
            <w:r w:rsidRPr="00E27D49">
              <w:rPr>
                <w:rFonts w:ascii="Arial Narrow" w:hAnsi="Arial Narrow" w:cs="Arial"/>
                <w:color w:val="000000"/>
              </w:rPr>
              <w:t>(années)</w:t>
            </w:r>
          </w:p>
        </w:tc>
      </w:tr>
      <w:tr w:rsidR="00EC14D2" w:rsidRPr="00E27D49" w14:paraId="14916974" w14:textId="77777777" w:rsidTr="008C38A6">
        <w:trPr>
          <w:trHeight w:val="454"/>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6E439" w14:textId="77777777" w:rsidR="008C38A6" w:rsidRPr="00E27D49" w:rsidRDefault="008C38A6" w:rsidP="008C38A6">
            <w:pPr>
              <w:jc w:val="center"/>
              <w:rPr>
                <w:rFonts w:ascii="Arial Narrow" w:hAnsi="Arial Narrow" w:cs="Arial"/>
                <w:color w:val="000000"/>
              </w:rPr>
            </w:pPr>
            <w:r w:rsidRPr="00E27D49">
              <w:rPr>
                <w:rFonts w:ascii="Arial Narrow" w:hAnsi="Arial Narrow" w:cs="Arial"/>
                <w:color w:val="000000"/>
              </w:rPr>
              <w:t>01</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E5159" w14:textId="77777777" w:rsidR="008C38A6" w:rsidRPr="00E27D49" w:rsidRDefault="008C38A6" w:rsidP="008C38A6">
            <w:pPr>
              <w:jc w:val="both"/>
              <w:rPr>
                <w:rFonts w:ascii="Arial Narrow" w:hAnsi="Arial Narrow" w:cs="Arial"/>
                <w:color w:val="000000"/>
              </w:rPr>
            </w:pPr>
            <w:r w:rsidRPr="00E27D49">
              <w:rPr>
                <w:rFonts w:ascii="Arial Narrow" w:hAnsi="Arial Narrow" w:cs="Arial"/>
                <w:color w:val="000000"/>
              </w:rPr>
              <w:t>Conducteur des</w:t>
            </w:r>
            <w:r w:rsidR="00EB441F" w:rsidRPr="00E27D49">
              <w:rPr>
                <w:rFonts w:ascii="Arial Narrow" w:hAnsi="Arial Narrow" w:cs="Arial"/>
                <w:color w:val="000000"/>
              </w:rPr>
              <w:t xml:space="preserve"> </w:t>
            </w:r>
            <w:r w:rsidRPr="00E27D49">
              <w:rPr>
                <w:rFonts w:ascii="Arial Narrow" w:hAnsi="Arial Narrow" w:cs="Arial"/>
                <w:color w:val="000000"/>
              </w:rPr>
              <w:t>travaux</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399B9" w14:textId="77777777" w:rsidR="008C38A6" w:rsidRPr="00E27D49" w:rsidRDefault="00FC4FC3" w:rsidP="008C38A6">
            <w:pPr>
              <w:jc w:val="both"/>
              <w:rPr>
                <w:rFonts w:ascii="Arial Narrow" w:hAnsi="Arial Narrow" w:cs="Arial"/>
                <w:color w:val="000000"/>
              </w:rPr>
            </w:pPr>
            <w:r w:rsidRPr="00E27D49">
              <w:rPr>
                <w:rFonts w:ascii="Arial Narrow" w:hAnsi="Arial Narrow" w:cs="Arial"/>
                <w:color w:val="000000"/>
              </w:rPr>
              <w:t>Cinq (05</w:t>
            </w:r>
            <w:r w:rsidR="008C38A6" w:rsidRPr="00E27D49">
              <w:rPr>
                <w:rFonts w:ascii="Arial Narrow" w:hAnsi="Arial Narrow" w:cs="Arial"/>
                <w:color w:val="000000"/>
              </w:rPr>
              <w:t>) et plus</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D389A" w14:textId="77777777" w:rsidR="008C38A6" w:rsidRPr="00E27D49" w:rsidRDefault="00FC4FC3" w:rsidP="00FC4FC3">
            <w:pPr>
              <w:jc w:val="both"/>
              <w:rPr>
                <w:rFonts w:ascii="Arial Narrow" w:hAnsi="Arial Narrow" w:cs="Arial"/>
                <w:color w:val="000000"/>
              </w:rPr>
            </w:pPr>
            <w:r w:rsidRPr="00E27D49">
              <w:rPr>
                <w:rFonts w:ascii="Arial Narrow" w:hAnsi="Arial Narrow" w:cs="Arial"/>
                <w:color w:val="000000"/>
              </w:rPr>
              <w:t>Trois</w:t>
            </w:r>
            <w:r w:rsidR="008C38A6" w:rsidRPr="00E27D49">
              <w:rPr>
                <w:rFonts w:ascii="Arial Narrow" w:hAnsi="Arial Narrow" w:cs="Arial"/>
                <w:color w:val="000000"/>
              </w:rPr>
              <w:t xml:space="preserve"> (0</w:t>
            </w:r>
            <w:r w:rsidRPr="00E27D49">
              <w:rPr>
                <w:rFonts w:ascii="Arial Narrow" w:hAnsi="Arial Narrow" w:cs="Arial"/>
                <w:color w:val="000000"/>
              </w:rPr>
              <w:t>3</w:t>
            </w:r>
            <w:r w:rsidR="008C38A6" w:rsidRPr="00E27D49">
              <w:rPr>
                <w:rFonts w:ascii="Arial Narrow" w:hAnsi="Arial Narrow" w:cs="Arial"/>
                <w:color w:val="000000"/>
              </w:rPr>
              <w:t>) et plus</w:t>
            </w:r>
          </w:p>
        </w:tc>
      </w:tr>
      <w:tr w:rsidR="00EC14D2" w:rsidRPr="00E27D49" w14:paraId="337C6AEC" w14:textId="77777777" w:rsidTr="008C38A6">
        <w:trPr>
          <w:trHeight w:val="454"/>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74435" w14:textId="77777777" w:rsidR="008C38A6" w:rsidRPr="00E27D49" w:rsidRDefault="008C38A6" w:rsidP="008C38A6">
            <w:pPr>
              <w:jc w:val="center"/>
              <w:rPr>
                <w:rFonts w:ascii="Arial Narrow" w:hAnsi="Arial Narrow" w:cs="Arial"/>
                <w:color w:val="000000"/>
              </w:rPr>
            </w:pPr>
            <w:r w:rsidRPr="00E27D49">
              <w:rPr>
                <w:rFonts w:ascii="Arial Narrow" w:hAnsi="Arial Narrow" w:cs="Arial"/>
                <w:color w:val="000000"/>
              </w:rPr>
              <w:t>02</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08084" w14:textId="77777777" w:rsidR="008C38A6" w:rsidRPr="00E27D49" w:rsidRDefault="008C38A6" w:rsidP="008C38A6">
            <w:pPr>
              <w:jc w:val="both"/>
              <w:rPr>
                <w:rFonts w:ascii="Arial Narrow" w:hAnsi="Arial Narrow" w:cs="Arial"/>
                <w:color w:val="000000"/>
              </w:rPr>
            </w:pPr>
            <w:r w:rsidRPr="00E27D49">
              <w:rPr>
                <w:rFonts w:ascii="Arial Narrow" w:hAnsi="Arial Narrow" w:cs="Arial"/>
                <w:color w:val="000000"/>
              </w:rPr>
              <w:t>Chef de chantier</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F2AEF" w14:textId="77777777" w:rsidR="008C38A6" w:rsidRPr="00E27D49" w:rsidRDefault="00FC4FC3" w:rsidP="00FC4FC3">
            <w:pPr>
              <w:jc w:val="both"/>
              <w:rPr>
                <w:rFonts w:ascii="Arial Narrow" w:hAnsi="Arial Narrow" w:cs="Arial"/>
                <w:color w:val="000000"/>
              </w:rPr>
            </w:pPr>
            <w:r w:rsidRPr="00E27D49">
              <w:rPr>
                <w:rFonts w:ascii="Arial Narrow" w:hAnsi="Arial Narrow" w:cs="Arial"/>
                <w:color w:val="000000"/>
              </w:rPr>
              <w:t>Cinq</w:t>
            </w:r>
            <w:r w:rsidR="008C38A6" w:rsidRPr="00E27D49">
              <w:rPr>
                <w:rFonts w:ascii="Arial Narrow" w:hAnsi="Arial Narrow" w:cs="Arial"/>
                <w:color w:val="000000"/>
              </w:rPr>
              <w:t xml:space="preserve"> (</w:t>
            </w:r>
            <w:r w:rsidRPr="00E27D49">
              <w:rPr>
                <w:rFonts w:ascii="Arial Narrow" w:hAnsi="Arial Narrow" w:cs="Arial"/>
                <w:color w:val="000000"/>
              </w:rPr>
              <w:t>0</w:t>
            </w:r>
            <w:r w:rsidR="008C38A6" w:rsidRPr="00E27D49">
              <w:rPr>
                <w:rFonts w:ascii="Arial Narrow" w:hAnsi="Arial Narrow" w:cs="Arial"/>
                <w:color w:val="000000"/>
              </w:rPr>
              <w:t>5) et plus</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EEAA4" w14:textId="77777777" w:rsidR="008C38A6" w:rsidRPr="00E27D49" w:rsidRDefault="00FC4FC3" w:rsidP="00FC4FC3">
            <w:pPr>
              <w:jc w:val="both"/>
              <w:rPr>
                <w:rFonts w:ascii="Arial Narrow" w:hAnsi="Arial Narrow" w:cs="Arial"/>
                <w:color w:val="000000"/>
              </w:rPr>
            </w:pPr>
            <w:r w:rsidRPr="00E27D49">
              <w:rPr>
                <w:rFonts w:ascii="Arial Narrow" w:hAnsi="Arial Narrow" w:cs="Arial"/>
                <w:color w:val="000000"/>
              </w:rPr>
              <w:t>Trois</w:t>
            </w:r>
            <w:r w:rsidR="008C38A6" w:rsidRPr="00E27D49">
              <w:rPr>
                <w:rFonts w:ascii="Arial Narrow" w:hAnsi="Arial Narrow" w:cs="Arial"/>
                <w:color w:val="000000"/>
              </w:rPr>
              <w:t xml:space="preserve"> (</w:t>
            </w:r>
            <w:r w:rsidRPr="00E27D49">
              <w:rPr>
                <w:rFonts w:ascii="Arial Narrow" w:hAnsi="Arial Narrow" w:cs="Arial"/>
                <w:color w:val="000000"/>
              </w:rPr>
              <w:t>03</w:t>
            </w:r>
            <w:r w:rsidR="008C38A6" w:rsidRPr="00E27D49">
              <w:rPr>
                <w:rFonts w:ascii="Arial Narrow" w:hAnsi="Arial Narrow" w:cs="Arial"/>
                <w:color w:val="000000"/>
              </w:rPr>
              <w:t>) et plus</w:t>
            </w:r>
          </w:p>
        </w:tc>
      </w:tr>
      <w:tr w:rsidR="00EC14D2" w:rsidRPr="00E27D49" w14:paraId="57240F10" w14:textId="77777777" w:rsidTr="008C38A6">
        <w:trPr>
          <w:trHeight w:val="567"/>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EB54D" w14:textId="77777777" w:rsidR="00FC4FC3" w:rsidRPr="00E27D49" w:rsidRDefault="00FC4FC3" w:rsidP="00FC4FC3">
            <w:pPr>
              <w:jc w:val="center"/>
              <w:rPr>
                <w:rFonts w:ascii="Arial Narrow" w:hAnsi="Arial Narrow" w:cs="Arial"/>
                <w:color w:val="000000"/>
              </w:rPr>
            </w:pPr>
            <w:r w:rsidRPr="00E27D49">
              <w:rPr>
                <w:rFonts w:ascii="Arial Narrow" w:hAnsi="Arial Narrow" w:cs="Arial"/>
                <w:color w:val="000000"/>
              </w:rPr>
              <w:t>03</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E3573" w14:textId="77777777" w:rsidR="00FC4FC3" w:rsidRPr="00E27D49" w:rsidRDefault="00FC4FC3" w:rsidP="008C38A6">
            <w:pPr>
              <w:jc w:val="both"/>
              <w:rPr>
                <w:rFonts w:ascii="Arial Narrow" w:hAnsi="Arial Narrow" w:cs="Arial"/>
                <w:color w:val="000000"/>
              </w:rPr>
            </w:pPr>
            <w:r w:rsidRPr="00E27D49">
              <w:rPr>
                <w:rFonts w:ascii="Arial Narrow" w:hAnsi="Arial Narrow" w:cs="Arial"/>
                <w:color w:val="000000"/>
              </w:rPr>
              <w:t>Responsable en d’électricité (courant fort-courant faible)</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53487" w14:textId="77777777" w:rsidR="00FC4FC3" w:rsidRPr="00E27D49" w:rsidRDefault="00FC4FC3" w:rsidP="00DD0EBC">
            <w:pPr>
              <w:jc w:val="both"/>
              <w:rPr>
                <w:rFonts w:ascii="Arial Narrow" w:hAnsi="Arial Narrow" w:cs="Arial"/>
                <w:color w:val="000000"/>
              </w:rPr>
            </w:pPr>
            <w:r w:rsidRPr="00E27D49">
              <w:rPr>
                <w:rFonts w:ascii="Arial Narrow" w:hAnsi="Arial Narrow" w:cs="Arial"/>
                <w:color w:val="000000"/>
              </w:rPr>
              <w:t>Cinq (05) et plus</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CD7EA" w14:textId="77777777" w:rsidR="00FC4FC3" w:rsidRPr="00E27D49" w:rsidRDefault="00FC4FC3" w:rsidP="00DD0EBC">
            <w:pPr>
              <w:jc w:val="both"/>
              <w:rPr>
                <w:rFonts w:ascii="Arial Narrow" w:hAnsi="Arial Narrow" w:cs="Arial"/>
                <w:color w:val="000000"/>
              </w:rPr>
            </w:pPr>
            <w:r w:rsidRPr="00E27D49">
              <w:rPr>
                <w:rFonts w:ascii="Arial Narrow" w:hAnsi="Arial Narrow" w:cs="Arial"/>
                <w:color w:val="000000"/>
              </w:rPr>
              <w:t>Trois (03) et plus</w:t>
            </w:r>
          </w:p>
        </w:tc>
      </w:tr>
      <w:tr w:rsidR="00EC14D2" w:rsidRPr="00E27D49" w14:paraId="59A3C043" w14:textId="77777777" w:rsidTr="008C38A6">
        <w:trPr>
          <w:trHeight w:val="567"/>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2B799" w14:textId="77777777" w:rsidR="00FC4FC3" w:rsidRPr="00E27D49" w:rsidRDefault="00FC4FC3" w:rsidP="00FC4FC3">
            <w:pPr>
              <w:jc w:val="center"/>
              <w:rPr>
                <w:rFonts w:ascii="Arial Narrow" w:hAnsi="Arial Narrow" w:cs="Arial"/>
                <w:color w:val="000000"/>
              </w:rPr>
            </w:pPr>
            <w:r w:rsidRPr="00E27D49">
              <w:rPr>
                <w:rFonts w:ascii="Arial Narrow" w:hAnsi="Arial Narrow" w:cs="Arial"/>
                <w:color w:val="000000"/>
              </w:rPr>
              <w:t>04</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A39CD" w14:textId="77777777" w:rsidR="00FC4FC3" w:rsidRPr="00E27D49" w:rsidRDefault="00FC4FC3" w:rsidP="008C38A6">
            <w:pPr>
              <w:jc w:val="both"/>
              <w:rPr>
                <w:rFonts w:ascii="Arial Narrow" w:hAnsi="Arial Narrow" w:cs="Arial"/>
                <w:color w:val="000000"/>
              </w:rPr>
            </w:pPr>
            <w:r w:rsidRPr="00E27D49">
              <w:rPr>
                <w:rFonts w:ascii="Arial Narrow" w:hAnsi="Arial Narrow" w:cs="Arial"/>
                <w:color w:val="000000"/>
              </w:rPr>
              <w:t>Responsable en plomberie et installations sanitaires</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869C7" w14:textId="77777777" w:rsidR="00FC4FC3" w:rsidRPr="00E27D49" w:rsidRDefault="00FC4FC3" w:rsidP="00DD0EBC">
            <w:pPr>
              <w:jc w:val="both"/>
              <w:rPr>
                <w:rFonts w:ascii="Arial Narrow" w:hAnsi="Arial Narrow" w:cs="Arial"/>
                <w:color w:val="000000"/>
              </w:rPr>
            </w:pPr>
            <w:r w:rsidRPr="00E27D49">
              <w:rPr>
                <w:rFonts w:ascii="Arial Narrow" w:hAnsi="Arial Narrow" w:cs="Arial"/>
                <w:color w:val="000000"/>
              </w:rPr>
              <w:t>Cinq (05) et plus</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EDE51" w14:textId="77777777" w:rsidR="00FC4FC3" w:rsidRPr="00E27D49" w:rsidRDefault="00FC4FC3" w:rsidP="00DD0EBC">
            <w:pPr>
              <w:jc w:val="both"/>
              <w:rPr>
                <w:rFonts w:ascii="Arial Narrow" w:hAnsi="Arial Narrow" w:cs="Arial"/>
                <w:color w:val="000000"/>
              </w:rPr>
            </w:pPr>
            <w:r w:rsidRPr="00E27D49">
              <w:rPr>
                <w:rFonts w:ascii="Arial Narrow" w:hAnsi="Arial Narrow" w:cs="Arial"/>
                <w:color w:val="000000"/>
              </w:rPr>
              <w:t>Trois (03) et plus</w:t>
            </w:r>
          </w:p>
        </w:tc>
      </w:tr>
    </w:tbl>
    <w:p w14:paraId="7A13A779" w14:textId="77777777" w:rsidR="008C38A6" w:rsidRPr="00E27D49" w:rsidRDefault="008C38A6" w:rsidP="00F873D9">
      <w:pPr>
        <w:pStyle w:val="Paragraphedeliste"/>
        <w:numPr>
          <w:ilvl w:val="3"/>
          <w:numId w:val="12"/>
        </w:numPr>
        <w:suppressAutoHyphens/>
        <w:autoSpaceDN w:val="0"/>
        <w:spacing w:before="400"/>
        <w:ind w:left="425" w:hanging="357"/>
        <w:jc w:val="both"/>
        <w:textAlignment w:val="baseline"/>
        <w:rPr>
          <w:rFonts w:ascii="Arial Narrow" w:hAnsi="Arial Narrow" w:cs="Arial"/>
          <w:b/>
          <w:color w:val="000000"/>
        </w:rPr>
      </w:pPr>
      <w:r w:rsidRPr="00E27D49">
        <w:rPr>
          <w:rFonts w:ascii="Arial Narrow" w:hAnsi="Arial Narrow" w:cs="Arial"/>
          <w:b/>
          <w:color w:val="000000"/>
        </w:rPr>
        <w:t>Matériels</w:t>
      </w:r>
    </w:p>
    <w:p w14:paraId="5F0CC4B1" w14:textId="77777777" w:rsidR="008C38A6" w:rsidRPr="00E27D49" w:rsidRDefault="008C38A6" w:rsidP="008C38A6">
      <w:pPr>
        <w:spacing w:after="100"/>
        <w:ind w:firstLine="425"/>
        <w:jc w:val="both"/>
        <w:rPr>
          <w:rFonts w:ascii="Arial Narrow" w:hAnsi="Arial Narrow" w:cs="Arial"/>
          <w:color w:val="000000"/>
        </w:rPr>
      </w:pPr>
      <w:r w:rsidRPr="00E27D49">
        <w:rPr>
          <w:rFonts w:ascii="Arial Narrow" w:hAnsi="Arial Narrow" w:cs="Arial"/>
          <w:color w:val="000000"/>
        </w:rPr>
        <w:t>Le Candidat doit établir qu’il dispose en propre ou en location les matériels ci-après :</w:t>
      </w:r>
    </w:p>
    <w:tbl>
      <w:tblPr>
        <w:tblW w:w="10173" w:type="dxa"/>
        <w:tblCellMar>
          <w:left w:w="10" w:type="dxa"/>
          <w:right w:w="10" w:type="dxa"/>
        </w:tblCellMar>
        <w:tblLook w:val="0000" w:firstRow="0" w:lastRow="0" w:firstColumn="0" w:lastColumn="0" w:noHBand="0" w:noVBand="0"/>
      </w:tblPr>
      <w:tblGrid>
        <w:gridCol w:w="585"/>
        <w:gridCol w:w="5760"/>
        <w:gridCol w:w="3828"/>
      </w:tblGrid>
      <w:tr w:rsidR="00EC14D2" w:rsidRPr="00E27D49" w14:paraId="0B8CDBE2" w14:textId="77777777" w:rsidTr="00FE729A">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29E55" w14:textId="77777777" w:rsidR="008C38A6" w:rsidRPr="00E27D49" w:rsidRDefault="008C38A6" w:rsidP="008C38A6">
            <w:pPr>
              <w:pStyle w:val="Paragraphedeliste"/>
              <w:ind w:left="0"/>
              <w:jc w:val="center"/>
              <w:rPr>
                <w:rFonts w:ascii="Arial Narrow" w:hAnsi="Arial Narrow" w:cs="Arial"/>
                <w:b/>
                <w:color w:val="000000"/>
              </w:rPr>
            </w:pPr>
            <w:r w:rsidRPr="00E27D49">
              <w:rPr>
                <w:rFonts w:ascii="Arial Narrow" w:hAnsi="Arial Narrow" w:cs="Arial"/>
                <w:b/>
                <w:color w:val="000000"/>
              </w:rPr>
              <w:t>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0E92A" w14:textId="77777777" w:rsidR="008C38A6" w:rsidRPr="00E27D49" w:rsidRDefault="008C38A6" w:rsidP="008C38A6">
            <w:pPr>
              <w:pStyle w:val="Paragraphedeliste"/>
              <w:ind w:left="0"/>
              <w:jc w:val="center"/>
              <w:rPr>
                <w:rFonts w:ascii="Arial Narrow" w:hAnsi="Arial Narrow" w:cs="Arial"/>
                <w:b/>
                <w:color w:val="000000"/>
              </w:rPr>
            </w:pPr>
            <w:r w:rsidRPr="00E27D49">
              <w:rPr>
                <w:rFonts w:ascii="Arial Narrow" w:hAnsi="Arial Narrow" w:cs="Arial"/>
                <w:b/>
                <w:color w:val="000000"/>
              </w:rPr>
              <w:t>Type et caractéristiques du matériel</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DB246" w14:textId="77777777" w:rsidR="008C38A6" w:rsidRPr="00E27D49" w:rsidRDefault="008C38A6" w:rsidP="008C38A6">
            <w:pPr>
              <w:pStyle w:val="Paragraphedeliste"/>
              <w:ind w:left="0"/>
              <w:jc w:val="center"/>
              <w:rPr>
                <w:rFonts w:ascii="Arial Narrow" w:hAnsi="Arial Narrow" w:cs="Arial"/>
                <w:b/>
                <w:color w:val="000000"/>
              </w:rPr>
            </w:pPr>
            <w:r w:rsidRPr="00E27D49">
              <w:rPr>
                <w:rFonts w:ascii="Arial Narrow" w:hAnsi="Arial Narrow" w:cs="Arial"/>
                <w:b/>
                <w:color w:val="000000"/>
              </w:rPr>
              <w:t>Nombre minimal requis</w:t>
            </w:r>
          </w:p>
        </w:tc>
      </w:tr>
      <w:tr w:rsidR="00EC14D2" w:rsidRPr="00E27D49" w14:paraId="21914DE7" w14:textId="77777777" w:rsidTr="00FE729A">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C2646" w14:textId="77777777" w:rsidR="008C38A6" w:rsidRPr="00E27D49" w:rsidRDefault="008C38A6" w:rsidP="008C38A6">
            <w:pPr>
              <w:jc w:val="center"/>
              <w:rPr>
                <w:rFonts w:ascii="Arial Narrow" w:hAnsi="Arial Narrow" w:cs="Arial"/>
                <w:color w:val="000000"/>
              </w:rPr>
            </w:pPr>
            <w:r w:rsidRPr="00E27D49">
              <w:rPr>
                <w:rFonts w:ascii="Arial Narrow" w:hAnsi="Arial Narrow" w:cs="Arial"/>
                <w:color w:val="000000"/>
              </w:rPr>
              <w:t>01</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5159C" w14:textId="77777777" w:rsidR="008C38A6" w:rsidRPr="00E27D49" w:rsidRDefault="008C38A6" w:rsidP="008C38A6">
            <w:pPr>
              <w:pStyle w:val="Paragraphedeliste"/>
              <w:ind w:left="0"/>
              <w:jc w:val="both"/>
              <w:rPr>
                <w:rFonts w:ascii="Arial Narrow" w:hAnsi="Arial Narrow" w:cs="Arial"/>
                <w:color w:val="000000"/>
              </w:rPr>
            </w:pPr>
            <w:r w:rsidRPr="00E27D49">
              <w:rPr>
                <w:rFonts w:ascii="Arial Narrow" w:hAnsi="Arial Narrow" w:cs="Arial"/>
                <w:color w:val="000000"/>
              </w:rPr>
              <w:t>Un camion benne 10 roues de 20 tonnes minimum</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AD4C5" w14:textId="77777777" w:rsidR="008C38A6" w:rsidRPr="00E27D49" w:rsidRDefault="008C38A6" w:rsidP="008C38A6">
            <w:pPr>
              <w:pStyle w:val="Paragraphedeliste"/>
              <w:ind w:left="0"/>
              <w:jc w:val="both"/>
              <w:rPr>
                <w:rFonts w:ascii="Arial Narrow" w:hAnsi="Arial Narrow" w:cs="Arial"/>
                <w:color w:val="000000"/>
              </w:rPr>
            </w:pPr>
            <w:r w:rsidRPr="00E27D49">
              <w:rPr>
                <w:rFonts w:ascii="Arial Narrow" w:hAnsi="Arial Narrow" w:cs="Arial"/>
                <w:color w:val="000000"/>
              </w:rPr>
              <w:t>Un (01)</w:t>
            </w:r>
          </w:p>
        </w:tc>
      </w:tr>
      <w:tr w:rsidR="00EC14D2" w:rsidRPr="00E27D49" w14:paraId="79B3DBB3" w14:textId="77777777" w:rsidTr="00FE729A">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66391" w14:textId="77777777" w:rsidR="008C38A6" w:rsidRPr="00E27D49" w:rsidRDefault="008C38A6" w:rsidP="008C38A6">
            <w:pPr>
              <w:jc w:val="center"/>
              <w:rPr>
                <w:rFonts w:ascii="Arial Narrow" w:hAnsi="Arial Narrow" w:cs="Arial"/>
                <w:color w:val="000000"/>
              </w:rPr>
            </w:pPr>
            <w:r w:rsidRPr="00E27D49">
              <w:rPr>
                <w:rFonts w:ascii="Arial Narrow" w:hAnsi="Arial Narrow" w:cs="Arial"/>
                <w:color w:val="000000"/>
              </w:rPr>
              <w:t>02</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6AAEA" w14:textId="77777777" w:rsidR="008C38A6" w:rsidRPr="00E27D49" w:rsidRDefault="008C38A6" w:rsidP="008C38A6">
            <w:pPr>
              <w:pStyle w:val="Paragraphedeliste"/>
              <w:ind w:left="0"/>
              <w:jc w:val="both"/>
              <w:rPr>
                <w:rFonts w:ascii="Arial Narrow" w:hAnsi="Arial Narrow" w:cs="Arial"/>
                <w:color w:val="000000"/>
              </w:rPr>
            </w:pPr>
            <w:r w:rsidRPr="00E27D49">
              <w:rPr>
                <w:rFonts w:ascii="Arial Narrow" w:hAnsi="Arial Narrow" w:cs="Arial"/>
                <w:color w:val="000000"/>
              </w:rPr>
              <w:t>Une bétonnière de 1000 litres minimum</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78270" w14:textId="77777777" w:rsidR="008C38A6" w:rsidRPr="00E27D49" w:rsidRDefault="008C38A6" w:rsidP="008C38A6">
            <w:pPr>
              <w:pStyle w:val="Paragraphedeliste"/>
              <w:ind w:left="0"/>
              <w:jc w:val="both"/>
              <w:rPr>
                <w:rFonts w:ascii="Arial Narrow" w:hAnsi="Arial Narrow" w:cs="Arial"/>
                <w:color w:val="000000"/>
              </w:rPr>
            </w:pPr>
            <w:r w:rsidRPr="00E27D49">
              <w:rPr>
                <w:rFonts w:ascii="Arial Narrow" w:hAnsi="Arial Narrow" w:cs="Arial"/>
                <w:color w:val="000000"/>
              </w:rPr>
              <w:t>Un (01)</w:t>
            </w:r>
          </w:p>
        </w:tc>
      </w:tr>
      <w:tr w:rsidR="00EC14D2" w:rsidRPr="00E27D49" w14:paraId="7BA2D2BE" w14:textId="77777777" w:rsidTr="00FE729A">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05A24" w14:textId="77777777" w:rsidR="008C38A6" w:rsidRPr="00E27D49" w:rsidRDefault="008C38A6" w:rsidP="008C38A6">
            <w:pPr>
              <w:jc w:val="center"/>
              <w:rPr>
                <w:rFonts w:ascii="Arial Narrow" w:hAnsi="Arial Narrow" w:cs="Arial"/>
                <w:color w:val="000000"/>
              </w:rPr>
            </w:pPr>
            <w:r w:rsidRPr="00E27D49">
              <w:rPr>
                <w:rFonts w:ascii="Arial Narrow" w:hAnsi="Arial Narrow" w:cs="Arial"/>
                <w:color w:val="000000"/>
              </w:rPr>
              <w:t>03</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ED126" w14:textId="77777777" w:rsidR="008C38A6" w:rsidRPr="00E27D49" w:rsidRDefault="008C38A6" w:rsidP="008C38A6">
            <w:pPr>
              <w:pStyle w:val="Paragraphedeliste"/>
              <w:ind w:left="0"/>
              <w:jc w:val="both"/>
              <w:rPr>
                <w:rFonts w:ascii="Arial Narrow" w:hAnsi="Arial Narrow" w:cs="Arial"/>
                <w:color w:val="000000"/>
              </w:rPr>
            </w:pPr>
            <w:r w:rsidRPr="00E27D49">
              <w:rPr>
                <w:rFonts w:ascii="Arial Narrow" w:hAnsi="Arial Narrow" w:cs="Arial"/>
                <w:color w:val="000000"/>
              </w:rPr>
              <w:t>Le matériel de topographie (théodolite, trépieds, niveau etc.)</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A6FE1" w14:textId="77777777" w:rsidR="008C38A6" w:rsidRPr="00E27D49" w:rsidRDefault="008C38A6" w:rsidP="008C38A6">
            <w:pPr>
              <w:pStyle w:val="Paragraphedeliste"/>
              <w:ind w:left="0"/>
              <w:jc w:val="both"/>
              <w:rPr>
                <w:rFonts w:ascii="Arial Narrow" w:hAnsi="Arial Narrow" w:cs="Arial"/>
                <w:color w:val="000000"/>
              </w:rPr>
            </w:pPr>
            <w:r w:rsidRPr="00E27D49">
              <w:rPr>
                <w:rFonts w:ascii="Arial Narrow" w:hAnsi="Arial Narrow" w:cs="Arial"/>
                <w:color w:val="000000"/>
              </w:rPr>
              <w:t>Ensemble</w:t>
            </w:r>
          </w:p>
        </w:tc>
      </w:tr>
      <w:tr w:rsidR="008C38A6" w:rsidRPr="00E27D49" w14:paraId="2D403DB5" w14:textId="77777777" w:rsidTr="00FE729A">
        <w:trPr>
          <w:trHeight w:val="397"/>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BB238" w14:textId="77777777" w:rsidR="008C38A6" w:rsidRPr="00E27D49" w:rsidRDefault="00FE335D" w:rsidP="008C38A6">
            <w:pPr>
              <w:jc w:val="center"/>
              <w:rPr>
                <w:rFonts w:ascii="Arial Narrow" w:hAnsi="Arial Narrow" w:cs="Arial"/>
                <w:color w:val="000000"/>
              </w:rPr>
            </w:pPr>
            <w:r w:rsidRPr="00E27D49">
              <w:rPr>
                <w:rFonts w:ascii="Arial Narrow" w:hAnsi="Arial Narrow" w:cs="Arial"/>
                <w:color w:val="000000"/>
              </w:rPr>
              <w:t>04</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0D71A" w14:textId="77777777" w:rsidR="008C38A6" w:rsidRPr="00E27D49" w:rsidRDefault="008C38A6" w:rsidP="008C38A6">
            <w:pPr>
              <w:pStyle w:val="Paragraphedeliste"/>
              <w:ind w:left="0"/>
              <w:jc w:val="both"/>
              <w:rPr>
                <w:rFonts w:ascii="Arial Narrow" w:hAnsi="Arial Narrow" w:cs="Arial"/>
                <w:color w:val="000000"/>
              </w:rPr>
            </w:pPr>
            <w:r w:rsidRPr="00E27D49">
              <w:rPr>
                <w:rFonts w:ascii="Arial Narrow" w:hAnsi="Arial Narrow" w:cs="Arial"/>
                <w:color w:val="000000"/>
              </w:rPr>
              <w:t>Le petit matériel de chantier (</w:t>
            </w:r>
            <w:r w:rsidR="00FE335D" w:rsidRPr="00E27D49">
              <w:rPr>
                <w:rFonts w:ascii="Arial Narrow" w:hAnsi="Arial Narrow" w:cs="Arial"/>
                <w:color w:val="000000"/>
              </w:rPr>
              <w:t xml:space="preserve">vibreurs, </w:t>
            </w:r>
            <w:r w:rsidRPr="00E27D49">
              <w:rPr>
                <w:rFonts w:ascii="Arial Narrow" w:hAnsi="Arial Narrow" w:cs="Arial"/>
                <w:color w:val="000000"/>
              </w:rPr>
              <w:t>brouettes, truelles, niveau, pelles, pioches, cisailles, tenailles, serre joint)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8C23B" w14:textId="77777777" w:rsidR="008C38A6" w:rsidRPr="00E27D49" w:rsidRDefault="008C38A6" w:rsidP="008C38A6">
            <w:pPr>
              <w:pStyle w:val="Paragraphedeliste"/>
              <w:ind w:left="0"/>
              <w:jc w:val="both"/>
              <w:rPr>
                <w:rFonts w:ascii="Arial Narrow" w:hAnsi="Arial Narrow" w:cs="Arial"/>
                <w:color w:val="000000"/>
              </w:rPr>
            </w:pPr>
            <w:r w:rsidRPr="00E27D49">
              <w:rPr>
                <w:rFonts w:ascii="Arial Narrow" w:hAnsi="Arial Narrow" w:cs="Arial"/>
                <w:color w:val="000000"/>
              </w:rPr>
              <w:t>Ensemble</w:t>
            </w:r>
          </w:p>
        </w:tc>
      </w:tr>
    </w:tbl>
    <w:p w14:paraId="148C0E4A" w14:textId="77777777" w:rsidR="008C38A6" w:rsidRPr="00E27D49" w:rsidRDefault="008C38A6" w:rsidP="008C38A6">
      <w:pPr>
        <w:pStyle w:val="Paragraphedeliste"/>
        <w:ind w:left="0"/>
        <w:jc w:val="both"/>
        <w:rPr>
          <w:rFonts w:ascii="Arial Narrow" w:hAnsi="Arial Narrow" w:cs="Arial"/>
          <w:color w:val="000000"/>
        </w:rPr>
      </w:pPr>
    </w:p>
    <w:tbl>
      <w:tblPr>
        <w:tblW w:w="10211" w:type="dxa"/>
        <w:tblCellMar>
          <w:left w:w="10" w:type="dxa"/>
          <w:right w:w="10" w:type="dxa"/>
        </w:tblCellMar>
        <w:tblLook w:val="0000" w:firstRow="0" w:lastRow="0" w:firstColumn="0" w:lastColumn="0" w:noHBand="0" w:noVBand="0"/>
      </w:tblPr>
      <w:tblGrid>
        <w:gridCol w:w="962"/>
        <w:gridCol w:w="9249"/>
      </w:tblGrid>
      <w:tr w:rsidR="00EC14D2" w:rsidRPr="00E27D49" w14:paraId="4391A7F3" w14:textId="77777777" w:rsidTr="00C76248">
        <w:trPr>
          <w:trHeight w:val="28"/>
        </w:trPr>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CF5F0" w14:textId="77777777" w:rsidR="008C38A6" w:rsidRPr="00E27D49" w:rsidRDefault="008C38A6" w:rsidP="008C38A6">
            <w:pPr>
              <w:widowControl w:val="0"/>
              <w:autoSpaceDE w:val="0"/>
              <w:jc w:val="center"/>
              <w:rPr>
                <w:rFonts w:ascii="Arial Narrow" w:hAnsi="Arial Narrow" w:cs="Arial"/>
                <w:color w:val="000000"/>
              </w:rPr>
            </w:pPr>
          </w:p>
          <w:p w14:paraId="7843D5D8" w14:textId="77777777" w:rsidR="008C38A6" w:rsidRPr="00E27D49" w:rsidRDefault="008C38A6" w:rsidP="008C38A6">
            <w:pPr>
              <w:widowControl w:val="0"/>
              <w:tabs>
                <w:tab w:val="left" w:pos="1320"/>
              </w:tabs>
              <w:autoSpaceDE w:val="0"/>
              <w:jc w:val="center"/>
              <w:rPr>
                <w:rFonts w:ascii="Arial Narrow" w:hAnsi="Arial Narrow" w:cs="Arial"/>
                <w:color w:val="000000"/>
              </w:rPr>
            </w:pPr>
            <w:r w:rsidRPr="00E27D49">
              <w:rPr>
                <w:rFonts w:ascii="Arial Narrow" w:hAnsi="Arial Narrow" w:cs="Arial"/>
                <w:color w:val="000000"/>
              </w:rPr>
              <w:lastRenderedPageBreak/>
              <w:t>7.3.</w:t>
            </w:r>
          </w:p>
        </w:tc>
        <w:tc>
          <w:tcPr>
            <w:tcW w:w="9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FC19E" w14:textId="77777777" w:rsidR="008C38A6" w:rsidRPr="00E27D49" w:rsidRDefault="008C38A6" w:rsidP="008C38A6">
            <w:pPr>
              <w:widowControl w:val="0"/>
              <w:autoSpaceDE w:val="0"/>
              <w:spacing w:before="40"/>
              <w:ind w:left="142" w:right="142"/>
              <w:rPr>
                <w:rFonts w:ascii="Arial Narrow" w:hAnsi="Arial Narrow" w:cs="Arial"/>
                <w:b/>
                <w:color w:val="000000"/>
                <w:u w:val="single"/>
              </w:rPr>
            </w:pPr>
            <w:r w:rsidRPr="00E27D49">
              <w:rPr>
                <w:rFonts w:ascii="Arial Narrow" w:hAnsi="Arial Narrow" w:cs="Arial"/>
                <w:b/>
                <w:color w:val="000000"/>
                <w:u w:val="single"/>
              </w:rPr>
              <w:lastRenderedPageBreak/>
              <w:t xml:space="preserve">Visite du site des travaux </w:t>
            </w:r>
          </w:p>
          <w:p w14:paraId="2363B7DF" w14:textId="77777777" w:rsidR="008C38A6" w:rsidRPr="00E27D49" w:rsidRDefault="008C38A6" w:rsidP="00114250">
            <w:pPr>
              <w:widowControl w:val="0"/>
              <w:autoSpaceDE w:val="0"/>
              <w:spacing w:before="40"/>
              <w:ind w:left="142" w:right="142"/>
              <w:jc w:val="both"/>
              <w:rPr>
                <w:rFonts w:ascii="Arial Narrow" w:hAnsi="Arial Narrow"/>
                <w:color w:val="000000"/>
              </w:rPr>
            </w:pPr>
            <w:r w:rsidRPr="00E27D49">
              <w:rPr>
                <w:rFonts w:ascii="Arial Narrow" w:hAnsi="Arial Narrow"/>
                <w:color w:val="000000"/>
              </w:rPr>
              <w:lastRenderedPageBreak/>
              <w:t xml:space="preserve">La visite de site est obligatoire dès publication de l’avis d’appel d’offres et tout soumissionnaire doit joindre une attestation de visite des lieux signée </w:t>
            </w:r>
            <w:r w:rsidR="00114250" w:rsidRPr="00E27D49">
              <w:rPr>
                <w:rFonts w:ascii="Arial Narrow" w:hAnsi="Arial Narrow"/>
                <w:color w:val="000000"/>
              </w:rPr>
              <w:t>sur l’honneur.</w:t>
            </w:r>
          </w:p>
        </w:tc>
      </w:tr>
      <w:tr w:rsidR="00EC14D2" w:rsidRPr="00E27D49" w14:paraId="7CF02A8A" w14:textId="77777777" w:rsidTr="00C76248">
        <w:trPr>
          <w:trHeight w:val="28"/>
        </w:trPr>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4E91F" w14:textId="77777777" w:rsidR="008C38A6" w:rsidRPr="00E27D49" w:rsidRDefault="008C38A6" w:rsidP="008C38A6">
            <w:pPr>
              <w:widowControl w:val="0"/>
              <w:autoSpaceDE w:val="0"/>
              <w:jc w:val="center"/>
              <w:rPr>
                <w:rFonts w:ascii="Arial Narrow" w:hAnsi="Arial Narrow" w:cs="Arial"/>
                <w:color w:val="000000"/>
              </w:rPr>
            </w:pPr>
          </w:p>
          <w:p w14:paraId="79D02DEA" w14:textId="77777777" w:rsidR="008C38A6" w:rsidRPr="00E27D49" w:rsidRDefault="008C38A6" w:rsidP="008C38A6">
            <w:pPr>
              <w:widowControl w:val="0"/>
              <w:tabs>
                <w:tab w:val="left" w:pos="1320"/>
              </w:tabs>
              <w:autoSpaceDE w:val="0"/>
              <w:jc w:val="center"/>
              <w:rPr>
                <w:rFonts w:ascii="Arial Narrow" w:hAnsi="Arial Narrow" w:cs="Arial"/>
                <w:color w:val="000000"/>
              </w:rPr>
            </w:pPr>
            <w:r w:rsidRPr="00E27D49">
              <w:rPr>
                <w:rFonts w:ascii="Arial Narrow" w:hAnsi="Arial Narrow" w:cs="Arial"/>
                <w:color w:val="000000"/>
              </w:rPr>
              <w:t>12.</w:t>
            </w:r>
          </w:p>
        </w:tc>
        <w:tc>
          <w:tcPr>
            <w:tcW w:w="9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E5A2D" w14:textId="77777777" w:rsidR="008C38A6" w:rsidRPr="00E27D49" w:rsidRDefault="008C38A6" w:rsidP="008C38A6">
            <w:pPr>
              <w:widowControl w:val="0"/>
              <w:autoSpaceDE w:val="0"/>
              <w:spacing w:before="40"/>
              <w:ind w:left="142" w:right="142"/>
              <w:rPr>
                <w:rFonts w:ascii="Arial Narrow" w:hAnsi="Arial Narrow" w:cs="Arial"/>
                <w:color w:val="000000"/>
                <w:spacing w:val="6"/>
              </w:rPr>
            </w:pPr>
            <w:r w:rsidRPr="00E27D49">
              <w:rPr>
                <w:rFonts w:ascii="Arial Narrow" w:hAnsi="Arial Narrow" w:cs="Arial"/>
                <w:b/>
                <w:color w:val="000000"/>
                <w:u w:val="single"/>
              </w:rPr>
              <w:t>Langue(s)</w:t>
            </w:r>
            <w:r w:rsidRPr="00E27D49">
              <w:rPr>
                <w:rFonts w:ascii="Arial Narrow" w:hAnsi="Arial Narrow" w:cs="Arial"/>
                <w:b/>
                <w:color w:val="000000"/>
                <w:spacing w:val="6"/>
                <w:u w:val="single"/>
              </w:rPr>
              <w:t xml:space="preserve"> </w:t>
            </w:r>
            <w:r w:rsidRPr="00E27D49">
              <w:rPr>
                <w:rFonts w:ascii="Arial Narrow" w:hAnsi="Arial Narrow" w:cs="Arial"/>
                <w:b/>
                <w:color w:val="000000"/>
                <w:u w:val="single"/>
              </w:rPr>
              <w:t>de</w:t>
            </w:r>
            <w:r w:rsidRPr="00E27D49">
              <w:rPr>
                <w:rFonts w:ascii="Arial Narrow" w:hAnsi="Arial Narrow" w:cs="Arial"/>
                <w:b/>
                <w:color w:val="000000"/>
                <w:spacing w:val="6"/>
                <w:u w:val="single"/>
              </w:rPr>
              <w:t xml:space="preserve"> </w:t>
            </w:r>
            <w:r w:rsidRPr="00E27D49">
              <w:rPr>
                <w:rFonts w:ascii="Arial Narrow" w:hAnsi="Arial Narrow" w:cs="Arial"/>
                <w:b/>
                <w:color w:val="000000"/>
                <w:u w:val="single"/>
              </w:rPr>
              <w:t>l’offre</w:t>
            </w:r>
            <w:r w:rsidRPr="00E27D49">
              <w:rPr>
                <w:rFonts w:ascii="Arial Narrow" w:hAnsi="Arial Narrow" w:cs="Arial"/>
                <w:color w:val="000000"/>
              </w:rPr>
              <w:t> :</w:t>
            </w:r>
            <w:r w:rsidRPr="00E27D49">
              <w:rPr>
                <w:rFonts w:ascii="Arial Narrow" w:hAnsi="Arial Narrow" w:cs="Arial"/>
                <w:color w:val="000000"/>
                <w:spacing w:val="6"/>
              </w:rPr>
              <w:t xml:space="preserve"> </w:t>
            </w:r>
          </w:p>
          <w:p w14:paraId="0456470B" w14:textId="77777777" w:rsidR="008C38A6" w:rsidRPr="00E27D49" w:rsidRDefault="008C38A6" w:rsidP="008C38A6">
            <w:pPr>
              <w:widowControl w:val="0"/>
              <w:tabs>
                <w:tab w:val="left" w:pos="1320"/>
              </w:tabs>
              <w:autoSpaceDE w:val="0"/>
              <w:ind w:left="142"/>
              <w:jc w:val="both"/>
              <w:rPr>
                <w:rFonts w:ascii="Arial Narrow" w:hAnsi="Arial Narrow"/>
                <w:color w:val="000000"/>
              </w:rPr>
            </w:pPr>
            <w:r w:rsidRPr="00E27D49">
              <w:rPr>
                <w:rFonts w:ascii="Arial Narrow" w:hAnsi="Arial Narrow" w:cs="Arial"/>
                <w:color w:val="000000"/>
                <w:spacing w:val="6"/>
              </w:rPr>
              <w:t xml:space="preserve">La langue utilisée par les soumissionnaires pour la présentation de leur offre devra être </w:t>
            </w:r>
            <w:r w:rsidRPr="00E27D49">
              <w:rPr>
                <w:rFonts w:ascii="Arial Narrow" w:hAnsi="Arial Narrow" w:cs="Arial"/>
                <w:b/>
                <w:color w:val="000000"/>
                <w:spacing w:val="6"/>
              </w:rPr>
              <w:t>le français ou l’anglais</w:t>
            </w:r>
            <w:r w:rsidRPr="00E27D49">
              <w:rPr>
                <w:rFonts w:ascii="Arial Narrow" w:hAnsi="Arial Narrow" w:cs="Arial"/>
                <w:color w:val="000000"/>
                <w:spacing w:val="6"/>
              </w:rPr>
              <w:t>. Toute offre rédigée dans les deux langues sera éliminée.</w:t>
            </w:r>
          </w:p>
        </w:tc>
      </w:tr>
    </w:tbl>
    <w:p w14:paraId="249CDD28" w14:textId="77777777" w:rsidR="008C38A6" w:rsidRPr="00E27D49" w:rsidRDefault="008C38A6" w:rsidP="008C38A6">
      <w:pPr>
        <w:widowControl w:val="0"/>
        <w:autoSpaceDE w:val="0"/>
        <w:spacing w:before="400"/>
        <w:jc w:val="both"/>
        <w:rPr>
          <w:rFonts w:ascii="Arial Narrow" w:hAnsi="Arial Narrow" w:cs="Arial"/>
          <w:b/>
          <w:bCs/>
          <w:color w:val="000000"/>
        </w:rPr>
      </w:pPr>
      <w:r w:rsidRPr="00E27D49">
        <w:rPr>
          <w:rFonts w:ascii="Arial Narrow" w:hAnsi="Arial Narrow" w:cs="Arial"/>
          <w:b/>
          <w:bCs/>
          <w:color w:val="000000"/>
        </w:rPr>
        <w:t>13.1. La liste des documents visés à l’article 13 du RGAO devra être complétée, regroupée en trois volumes insérés respectivement dans des enveloppes intérieures et détaillée comme suit :</w:t>
      </w:r>
    </w:p>
    <w:p w14:paraId="30DD0619" w14:textId="77777777" w:rsidR="008C38A6" w:rsidRPr="00E27D49" w:rsidRDefault="008C38A6" w:rsidP="008C38A6">
      <w:pPr>
        <w:widowControl w:val="0"/>
        <w:autoSpaceDE w:val="0"/>
        <w:spacing w:before="200"/>
        <w:jc w:val="both"/>
        <w:rPr>
          <w:rFonts w:ascii="Arial Narrow" w:hAnsi="Arial Narrow"/>
          <w:b/>
          <w:color w:val="000000"/>
        </w:rPr>
      </w:pPr>
      <w:r w:rsidRPr="00E27D49">
        <w:rPr>
          <w:rFonts w:ascii="Arial Narrow" w:hAnsi="Arial Narrow" w:cs="Arial"/>
          <w:b/>
          <w:iCs/>
          <w:color w:val="000000"/>
          <w:u w:val="single"/>
        </w:rPr>
        <w:t>Enveloppe</w:t>
      </w:r>
      <w:r w:rsidRPr="00E27D49">
        <w:rPr>
          <w:rFonts w:ascii="Arial Narrow" w:hAnsi="Arial Narrow" w:cs="Arial"/>
          <w:b/>
          <w:iCs/>
          <w:color w:val="000000"/>
          <w:spacing w:val="6"/>
          <w:u w:val="single"/>
        </w:rPr>
        <w:t xml:space="preserve"> </w:t>
      </w:r>
      <w:r w:rsidRPr="00E27D49">
        <w:rPr>
          <w:rFonts w:ascii="Arial Narrow" w:hAnsi="Arial Narrow" w:cs="Arial"/>
          <w:b/>
          <w:iCs/>
          <w:color w:val="000000"/>
          <w:u w:val="single"/>
        </w:rPr>
        <w:t>A</w:t>
      </w:r>
      <w:r w:rsidRPr="00E27D49">
        <w:rPr>
          <w:rFonts w:ascii="Arial Narrow" w:hAnsi="Arial Narrow" w:cs="Arial"/>
          <w:b/>
          <w:iCs/>
          <w:color w:val="000000"/>
          <w:spacing w:val="6"/>
          <w:u w:val="single"/>
        </w:rPr>
        <w:t xml:space="preserve"> </w:t>
      </w:r>
      <w:r w:rsidRPr="00E27D49">
        <w:rPr>
          <w:rFonts w:ascii="Arial Narrow" w:hAnsi="Arial Narrow" w:cs="Arial"/>
          <w:b/>
          <w:iCs/>
          <w:color w:val="000000"/>
          <w:u w:val="single"/>
        </w:rPr>
        <w:t>–</w:t>
      </w:r>
      <w:r w:rsidRPr="00E27D49">
        <w:rPr>
          <w:rFonts w:ascii="Arial Narrow" w:hAnsi="Arial Narrow" w:cs="Arial"/>
          <w:b/>
          <w:iCs/>
          <w:color w:val="000000"/>
          <w:spacing w:val="6"/>
          <w:u w:val="single"/>
        </w:rPr>
        <w:t xml:space="preserve"> </w:t>
      </w:r>
      <w:r w:rsidRPr="00E27D49">
        <w:rPr>
          <w:rFonts w:ascii="Arial Narrow" w:hAnsi="Arial Narrow" w:cs="Arial"/>
          <w:b/>
          <w:iCs/>
          <w:color w:val="000000"/>
          <w:u w:val="single"/>
        </w:rPr>
        <w:t>Volume</w:t>
      </w:r>
      <w:r w:rsidRPr="00E27D49">
        <w:rPr>
          <w:rFonts w:ascii="Arial Narrow" w:hAnsi="Arial Narrow" w:cs="Arial"/>
          <w:b/>
          <w:iCs/>
          <w:color w:val="000000"/>
          <w:spacing w:val="6"/>
          <w:u w:val="single"/>
        </w:rPr>
        <w:t xml:space="preserve"> </w:t>
      </w:r>
      <w:r w:rsidRPr="00E27D49">
        <w:rPr>
          <w:rFonts w:ascii="Arial Narrow" w:hAnsi="Arial Narrow" w:cs="Arial"/>
          <w:b/>
          <w:iCs/>
          <w:color w:val="000000"/>
          <w:u w:val="single"/>
        </w:rPr>
        <w:t>I</w:t>
      </w:r>
      <w:r w:rsidRPr="00E27D49">
        <w:rPr>
          <w:rFonts w:ascii="Arial Narrow" w:hAnsi="Arial Narrow" w:cs="Arial"/>
          <w:b/>
          <w:iCs/>
          <w:color w:val="000000"/>
          <w:spacing w:val="6"/>
        </w:rPr>
        <w:t xml:space="preserve"> </w:t>
      </w:r>
      <w:r w:rsidRPr="00E27D49">
        <w:rPr>
          <w:rFonts w:ascii="Arial Narrow" w:hAnsi="Arial Narrow" w:cs="Arial"/>
          <w:b/>
          <w:iCs/>
          <w:color w:val="000000"/>
        </w:rPr>
        <w:t>:</w:t>
      </w:r>
      <w:r w:rsidRPr="00E27D49">
        <w:rPr>
          <w:rFonts w:ascii="Arial Narrow" w:hAnsi="Arial Narrow" w:cs="Arial"/>
          <w:b/>
          <w:iCs/>
          <w:color w:val="000000"/>
          <w:spacing w:val="6"/>
        </w:rPr>
        <w:t xml:space="preserve"> </w:t>
      </w:r>
      <w:r w:rsidRPr="00E27D49">
        <w:rPr>
          <w:rFonts w:ascii="Arial Narrow" w:hAnsi="Arial Narrow" w:cs="Arial"/>
          <w:b/>
          <w:iCs/>
          <w:color w:val="000000"/>
        </w:rPr>
        <w:t>Pièces</w:t>
      </w:r>
      <w:r w:rsidRPr="00E27D49">
        <w:rPr>
          <w:rFonts w:ascii="Arial Narrow" w:hAnsi="Arial Narrow" w:cs="Arial"/>
          <w:b/>
          <w:iCs/>
          <w:color w:val="000000"/>
          <w:spacing w:val="6"/>
        </w:rPr>
        <w:t xml:space="preserve"> </w:t>
      </w:r>
      <w:r w:rsidRPr="00E27D49">
        <w:rPr>
          <w:rFonts w:ascii="Arial Narrow" w:hAnsi="Arial Narrow" w:cs="Arial"/>
          <w:b/>
          <w:iCs/>
          <w:color w:val="000000"/>
        </w:rPr>
        <w:t>administratives</w:t>
      </w:r>
    </w:p>
    <w:p w14:paraId="2A3FBA43" w14:textId="77777777" w:rsidR="008C38A6" w:rsidRPr="00E27D49" w:rsidRDefault="008C38A6" w:rsidP="008C38A6">
      <w:pPr>
        <w:widowControl w:val="0"/>
        <w:autoSpaceDE w:val="0"/>
        <w:spacing w:before="100"/>
        <w:jc w:val="both"/>
        <w:rPr>
          <w:rFonts w:ascii="Arial Narrow" w:hAnsi="Arial Narrow"/>
          <w:color w:val="000000"/>
        </w:rPr>
      </w:pPr>
      <w:r w:rsidRPr="00E27D49">
        <w:rPr>
          <w:rFonts w:ascii="Arial Narrow" w:hAnsi="Arial Narrow" w:cs="Arial"/>
          <w:color w:val="000000"/>
        </w:rPr>
        <w:t>Il comprend :</w:t>
      </w:r>
    </w:p>
    <w:p w14:paraId="69D95343" w14:textId="77777777" w:rsidR="008C38A6" w:rsidRPr="00E27D49" w:rsidRDefault="00C160A7" w:rsidP="00F873D9">
      <w:pPr>
        <w:pStyle w:val="Paragraphedeliste"/>
        <w:widowControl w:val="0"/>
        <w:numPr>
          <w:ilvl w:val="1"/>
          <w:numId w:val="8"/>
        </w:numPr>
        <w:autoSpaceDE w:val="0"/>
        <w:spacing w:before="40"/>
        <w:ind w:left="426"/>
        <w:jc w:val="both"/>
        <w:rPr>
          <w:rFonts w:ascii="Arial Narrow" w:hAnsi="Arial Narrow" w:cs="Arial"/>
          <w:color w:val="000000"/>
        </w:rPr>
      </w:pPr>
      <w:r w:rsidRPr="00E27D49">
        <w:rPr>
          <w:rFonts w:ascii="Arial Narrow" w:hAnsi="Arial Narrow" w:cs="Arial"/>
          <w:color w:val="000000"/>
        </w:rPr>
        <w:t>La</w:t>
      </w:r>
      <w:r w:rsidR="008C38A6" w:rsidRPr="00E27D49">
        <w:rPr>
          <w:rFonts w:ascii="Arial Narrow" w:hAnsi="Arial Narrow" w:cs="Arial"/>
          <w:color w:val="000000"/>
        </w:rPr>
        <w:t xml:space="preserve"> déclaration d’intention de soumissionner timbrée (suivant modèle joint) ;</w:t>
      </w:r>
    </w:p>
    <w:p w14:paraId="515C10A6" w14:textId="77777777" w:rsidR="008C38A6" w:rsidRPr="00E27D49" w:rsidRDefault="00C160A7" w:rsidP="00F873D9">
      <w:pPr>
        <w:pStyle w:val="Paragraphedeliste"/>
        <w:widowControl w:val="0"/>
        <w:numPr>
          <w:ilvl w:val="1"/>
          <w:numId w:val="8"/>
        </w:numPr>
        <w:autoSpaceDE w:val="0"/>
        <w:spacing w:before="60"/>
        <w:ind w:left="425" w:hanging="357"/>
        <w:jc w:val="both"/>
        <w:rPr>
          <w:rFonts w:ascii="Arial Narrow" w:hAnsi="Arial Narrow" w:cs="Arial"/>
          <w:color w:val="000000"/>
        </w:rPr>
      </w:pPr>
      <w:r w:rsidRPr="00E27D49">
        <w:rPr>
          <w:rFonts w:ascii="Arial Narrow" w:hAnsi="Arial Narrow" w:cs="Arial"/>
          <w:color w:val="000000"/>
        </w:rPr>
        <w:t>L’accord</w:t>
      </w:r>
      <w:r w:rsidR="008C38A6" w:rsidRPr="00E27D49">
        <w:rPr>
          <w:rFonts w:ascii="Arial Narrow" w:hAnsi="Arial Narrow" w:cs="Arial"/>
          <w:color w:val="000000"/>
        </w:rPr>
        <w:t xml:space="preserve"> de groupement, le cas échéant ;</w:t>
      </w:r>
    </w:p>
    <w:p w14:paraId="53F78BF1" w14:textId="77777777" w:rsidR="008C38A6" w:rsidRPr="00E27D49" w:rsidRDefault="00C160A7" w:rsidP="00F873D9">
      <w:pPr>
        <w:pStyle w:val="Paragraphedeliste"/>
        <w:widowControl w:val="0"/>
        <w:numPr>
          <w:ilvl w:val="1"/>
          <w:numId w:val="8"/>
        </w:numPr>
        <w:autoSpaceDE w:val="0"/>
        <w:spacing w:before="60"/>
        <w:ind w:left="425" w:hanging="357"/>
        <w:jc w:val="both"/>
        <w:rPr>
          <w:rFonts w:ascii="Arial Narrow" w:hAnsi="Arial Narrow" w:cs="Arial"/>
          <w:color w:val="000000"/>
        </w:rPr>
      </w:pPr>
      <w:r w:rsidRPr="00E27D49">
        <w:rPr>
          <w:rFonts w:ascii="Arial Narrow" w:hAnsi="Arial Narrow" w:cs="Arial"/>
          <w:color w:val="000000"/>
        </w:rPr>
        <w:t>Le</w:t>
      </w:r>
      <w:r w:rsidR="008C38A6" w:rsidRPr="00E27D49">
        <w:rPr>
          <w:rFonts w:ascii="Arial Narrow" w:hAnsi="Arial Narrow" w:cs="Arial"/>
          <w:color w:val="000000"/>
        </w:rPr>
        <w:t xml:space="preserve"> pouvoir de signature, le cas échéant ;</w:t>
      </w:r>
    </w:p>
    <w:p w14:paraId="5AC07C02" w14:textId="77777777" w:rsidR="008C38A6" w:rsidRPr="00E27D49" w:rsidRDefault="00C160A7" w:rsidP="00F873D9">
      <w:pPr>
        <w:pStyle w:val="Paragraphedeliste"/>
        <w:widowControl w:val="0"/>
        <w:numPr>
          <w:ilvl w:val="1"/>
          <w:numId w:val="8"/>
        </w:numPr>
        <w:autoSpaceDE w:val="0"/>
        <w:spacing w:before="60"/>
        <w:ind w:left="425" w:hanging="357"/>
        <w:jc w:val="both"/>
        <w:rPr>
          <w:rFonts w:ascii="Arial Narrow" w:hAnsi="Arial Narrow" w:cs="Arial"/>
          <w:color w:val="000000"/>
        </w:rPr>
      </w:pPr>
      <w:r w:rsidRPr="00E27D49">
        <w:rPr>
          <w:rFonts w:ascii="Arial Narrow" w:hAnsi="Arial Narrow" w:cs="Arial"/>
          <w:color w:val="000000"/>
        </w:rPr>
        <w:t>La</w:t>
      </w:r>
      <w:r w:rsidR="008C38A6" w:rsidRPr="00E27D49">
        <w:rPr>
          <w:rFonts w:ascii="Arial Narrow" w:hAnsi="Arial Narrow" w:cs="Arial"/>
          <w:color w:val="000000"/>
        </w:rPr>
        <w:t xml:space="preserve"> carte de contribuable ;</w:t>
      </w:r>
    </w:p>
    <w:p w14:paraId="2562424D" w14:textId="77777777" w:rsidR="008C38A6" w:rsidRPr="00E27D49" w:rsidRDefault="00C160A7" w:rsidP="00F873D9">
      <w:pPr>
        <w:pStyle w:val="Paragraphedeliste"/>
        <w:widowControl w:val="0"/>
        <w:numPr>
          <w:ilvl w:val="1"/>
          <w:numId w:val="8"/>
        </w:numPr>
        <w:autoSpaceDE w:val="0"/>
        <w:spacing w:before="60"/>
        <w:ind w:left="425" w:hanging="357"/>
        <w:jc w:val="both"/>
        <w:rPr>
          <w:rFonts w:ascii="Arial Narrow" w:hAnsi="Arial Narrow" w:cs="Arial"/>
          <w:color w:val="000000"/>
        </w:rPr>
      </w:pPr>
      <w:r w:rsidRPr="00E27D49">
        <w:rPr>
          <w:rFonts w:ascii="Arial Narrow" w:hAnsi="Arial Narrow" w:cs="Arial"/>
          <w:color w:val="000000"/>
        </w:rPr>
        <w:t>L’attestation</w:t>
      </w:r>
      <w:r w:rsidR="008C38A6" w:rsidRPr="00E27D49">
        <w:rPr>
          <w:rFonts w:ascii="Arial Narrow" w:hAnsi="Arial Narrow" w:cs="Arial"/>
          <w:color w:val="000000"/>
        </w:rPr>
        <w:t xml:space="preserve"> de non redevance ;</w:t>
      </w:r>
    </w:p>
    <w:p w14:paraId="45965B30" w14:textId="77777777" w:rsidR="008C38A6" w:rsidRPr="00E27D49" w:rsidRDefault="00C160A7" w:rsidP="00F873D9">
      <w:pPr>
        <w:pStyle w:val="Paragraphedeliste"/>
        <w:widowControl w:val="0"/>
        <w:numPr>
          <w:ilvl w:val="1"/>
          <w:numId w:val="8"/>
        </w:numPr>
        <w:autoSpaceDE w:val="0"/>
        <w:spacing w:before="60"/>
        <w:ind w:left="425" w:hanging="357"/>
        <w:jc w:val="both"/>
        <w:rPr>
          <w:rFonts w:ascii="Arial Narrow" w:hAnsi="Arial Narrow"/>
          <w:color w:val="000000"/>
        </w:rPr>
      </w:pPr>
      <w:r w:rsidRPr="00E27D49">
        <w:rPr>
          <w:rFonts w:ascii="Arial Narrow" w:hAnsi="Arial Narrow" w:cs="Arial"/>
          <w:color w:val="000000"/>
        </w:rPr>
        <w:t>Une</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attestation</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de</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non-faillite</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établie</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par</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le</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Tribunal</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de Première</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Instance ;</w:t>
      </w:r>
    </w:p>
    <w:p w14:paraId="34352AC3" w14:textId="77777777" w:rsidR="008C38A6" w:rsidRPr="00E27D49" w:rsidRDefault="00C160A7" w:rsidP="00F873D9">
      <w:pPr>
        <w:pStyle w:val="Paragraphedeliste"/>
        <w:widowControl w:val="0"/>
        <w:numPr>
          <w:ilvl w:val="1"/>
          <w:numId w:val="8"/>
        </w:numPr>
        <w:autoSpaceDE w:val="0"/>
        <w:spacing w:before="60"/>
        <w:ind w:left="425" w:hanging="357"/>
        <w:jc w:val="both"/>
        <w:rPr>
          <w:rFonts w:ascii="Arial Narrow" w:eastAsia="Arial Unicode MS" w:hAnsi="Arial Narrow" w:cs="Arial"/>
          <w:color w:val="000000"/>
          <w:spacing w:val="-4"/>
        </w:rPr>
      </w:pPr>
      <w:r w:rsidRPr="00E27D49">
        <w:rPr>
          <w:rFonts w:ascii="Arial Narrow" w:hAnsi="Arial Narrow" w:cs="Arial"/>
          <w:color w:val="000000"/>
          <w:spacing w:val="-4"/>
        </w:rPr>
        <w:t>Une</w:t>
      </w:r>
      <w:r w:rsidR="008C38A6" w:rsidRPr="00E27D49">
        <w:rPr>
          <w:rFonts w:ascii="Arial Narrow" w:hAnsi="Arial Narrow" w:cs="Arial"/>
          <w:color w:val="000000"/>
          <w:spacing w:val="-4"/>
        </w:rPr>
        <w:t xml:space="preserve"> attestation de domiciliation bancaire du soumissionnaire, délivrée par une banque de premier </w:t>
      </w:r>
      <w:r w:rsidR="008C38A6" w:rsidRPr="00E27D49">
        <w:rPr>
          <w:rFonts w:ascii="Arial Narrow" w:eastAsia="Arial Unicode MS" w:hAnsi="Arial Narrow" w:cs="Arial"/>
          <w:color w:val="000000"/>
          <w:spacing w:val="-4"/>
        </w:rPr>
        <w:t>ordre agréée par le Ministère en charge des Finances et dont la liste figure dans la pièce 12 du DAO ;</w:t>
      </w:r>
    </w:p>
    <w:p w14:paraId="76B64B03" w14:textId="77777777" w:rsidR="008C38A6" w:rsidRPr="00E27D49" w:rsidRDefault="00C160A7" w:rsidP="00F873D9">
      <w:pPr>
        <w:pStyle w:val="Paragraphedeliste"/>
        <w:widowControl w:val="0"/>
        <w:numPr>
          <w:ilvl w:val="1"/>
          <w:numId w:val="8"/>
        </w:numPr>
        <w:autoSpaceDE w:val="0"/>
        <w:spacing w:before="60"/>
        <w:ind w:left="425" w:hanging="357"/>
        <w:jc w:val="both"/>
        <w:rPr>
          <w:rFonts w:ascii="Arial Narrow" w:hAnsi="Arial Narrow" w:cs="Arial"/>
          <w:color w:val="000000"/>
        </w:rPr>
      </w:pPr>
      <w:r w:rsidRPr="00E27D49">
        <w:rPr>
          <w:rFonts w:ascii="Arial Narrow" w:hAnsi="Arial Narrow" w:cs="Arial"/>
          <w:color w:val="000000"/>
        </w:rPr>
        <w:t>La</w:t>
      </w:r>
      <w:r w:rsidR="008C38A6" w:rsidRPr="00E27D49">
        <w:rPr>
          <w:rFonts w:ascii="Arial Narrow" w:hAnsi="Arial Narrow" w:cs="Arial"/>
          <w:color w:val="000000"/>
        </w:rPr>
        <w:t xml:space="preserve"> quittance d’achat du Dossier d’Appel d’Offres ;</w:t>
      </w:r>
    </w:p>
    <w:p w14:paraId="4A689991" w14:textId="77777777" w:rsidR="003C7C0C" w:rsidRPr="00E27D49" w:rsidRDefault="00C160A7" w:rsidP="003C7C0C">
      <w:pPr>
        <w:pStyle w:val="Paragraphedeliste"/>
        <w:widowControl w:val="0"/>
        <w:numPr>
          <w:ilvl w:val="1"/>
          <w:numId w:val="8"/>
        </w:numPr>
        <w:autoSpaceDE w:val="0"/>
        <w:spacing w:before="60"/>
        <w:ind w:left="425" w:hanging="357"/>
        <w:jc w:val="both"/>
        <w:rPr>
          <w:rFonts w:ascii="Arial Narrow" w:hAnsi="Arial Narrow"/>
          <w:color w:val="000000"/>
          <w:spacing w:val="-2"/>
        </w:rPr>
      </w:pPr>
      <w:r w:rsidRPr="00E27D49">
        <w:rPr>
          <w:rFonts w:ascii="Arial Narrow" w:hAnsi="Arial Narrow" w:cs="Arial"/>
          <w:color w:val="000000"/>
          <w:spacing w:val="-2"/>
        </w:rPr>
        <w:t>La</w:t>
      </w:r>
      <w:r w:rsidR="008C38A6" w:rsidRPr="00E27D49">
        <w:rPr>
          <w:rFonts w:ascii="Arial Narrow" w:hAnsi="Arial Narrow" w:cs="Arial"/>
          <w:color w:val="000000"/>
          <w:spacing w:val="-2"/>
        </w:rPr>
        <w:t xml:space="preserve"> caution de soumission (suivant modèle joint) d’un montant de </w:t>
      </w:r>
      <w:r>
        <w:rPr>
          <w:rFonts w:ascii="Arial Narrow" w:hAnsi="Arial Narrow" w:cs="Arial"/>
          <w:color w:val="000000"/>
          <w:spacing w:val="-2"/>
          <w:u w:val="single"/>
        </w:rPr>
        <w:t>cinq</w:t>
      </w:r>
      <w:r w:rsidR="00595CBD" w:rsidRPr="00E27D49">
        <w:rPr>
          <w:rFonts w:ascii="Arial Narrow" w:hAnsi="Arial Narrow" w:cs="Arial"/>
          <w:color w:val="000000"/>
          <w:spacing w:val="-2"/>
          <w:u w:val="single"/>
        </w:rPr>
        <w:t xml:space="preserve"> </w:t>
      </w:r>
      <w:r w:rsidR="008C38A6" w:rsidRPr="00E27D49">
        <w:rPr>
          <w:rFonts w:ascii="Arial Narrow" w:hAnsi="Arial Narrow" w:cs="Arial"/>
          <w:color w:val="000000"/>
          <w:spacing w:val="-2"/>
          <w:u w:val="single"/>
        </w:rPr>
        <w:t>millio</w:t>
      </w:r>
      <w:r w:rsidR="006541C8" w:rsidRPr="00E27D49">
        <w:rPr>
          <w:rFonts w:ascii="Arial Narrow" w:hAnsi="Arial Narrow" w:cs="Arial"/>
          <w:color w:val="000000"/>
          <w:spacing w:val="-2"/>
          <w:u w:val="single"/>
        </w:rPr>
        <w:t xml:space="preserve">ns </w:t>
      </w:r>
      <w:r w:rsidR="00B05179">
        <w:rPr>
          <w:rFonts w:ascii="Arial Narrow" w:hAnsi="Arial Narrow" w:cs="Arial"/>
          <w:color w:val="000000"/>
          <w:spacing w:val="-2"/>
          <w:u w:val="single"/>
        </w:rPr>
        <w:t>sept</w:t>
      </w:r>
      <w:r w:rsidR="003C7C0C" w:rsidRPr="00E27D49">
        <w:rPr>
          <w:rFonts w:ascii="Arial Narrow" w:hAnsi="Arial Narrow" w:cs="Arial"/>
          <w:color w:val="000000"/>
          <w:spacing w:val="-2"/>
          <w:u w:val="single"/>
        </w:rPr>
        <w:t xml:space="preserve"> cent </w:t>
      </w:r>
      <w:r w:rsidRPr="00E27D49">
        <w:rPr>
          <w:rFonts w:ascii="Arial Narrow" w:hAnsi="Arial Narrow" w:cs="Arial"/>
          <w:color w:val="000000"/>
          <w:spacing w:val="-2"/>
          <w:u w:val="single"/>
        </w:rPr>
        <w:t>mille</w:t>
      </w:r>
      <w:r w:rsidR="006541C8" w:rsidRPr="00E27D49">
        <w:rPr>
          <w:rFonts w:ascii="Arial Narrow" w:hAnsi="Arial Narrow" w:cs="Arial"/>
          <w:color w:val="000000"/>
          <w:spacing w:val="-2"/>
          <w:u w:val="single"/>
        </w:rPr>
        <w:t xml:space="preserve"> (</w:t>
      </w:r>
      <w:r>
        <w:rPr>
          <w:rFonts w:ascii="Arial Narrow" w:hAnsi="Arial Narrow" w:cs="Arial"/>
          <w:color w:val="000000"/>
          <w:spacing w:val="-2"/>
          <w:u w:val="single"/>
        </w:rPr>
        <w:t xml:space="preserve">5 </w:t>
      </w:r>
      <w:r w:rsidR="00B05179">
        <w:rPr>
          <w:rFonts w:ascii="Arial Narrow" w:hAnsi="Arial Narrow" w:cs="Arial"/>
          <w:color w:val="000000"/>
          <w:spacing w:val="-2"/>
          <w:u w:val="single"/>
        </w:rPr>
        <w:t>7</w:t>
      </w:r>
      <w:r>
        <w:rPr>
          <w:rFonts w:ascii="Arial Narrow" w:hAnsi="Arial Narrow" w:cs="Arial"/>
          <w:color w:val="000000"/>
          <w:spacing w:val="-2"/>
          <w:u w:val="single"/>
        </w:rPr>
        <w:t>00</w:t>
      </w:r>
      <w:r w:rsidR="003C7C0C" w:rsidRPr="00E27D49">
        <w:rPr>
          <w:rFonts w:ascii="Arial Narrow" w:hAnsi="Arial Narrow" w:cs="Arial"/>
          <w:color w:val="000000"/>
          <w:spacing w:val="-2"/>
          <w:u w:val="single"/>
        </w:rPr>
        <w:t xml:space="preserve"> </w:t>
      </w:r>
      <w:r w:rsidR="00595CBD" w:rsidRPr="00E27D49">
        <w:rPr>
          <w:rFonts w:ascii="Arial Narrow" w:hAnsi="Arial Narrow" w:cs="Arial"/>
          <w:color w:val="000000"/>
          <w:spacing w:val="-2"/>
          <w:u w:val="single"/>
        </w:rPr>
        <w:t>000</w:t>
      </w:r>
      <w:r w:rsidR="008C38A6" w:rsidRPr="00E27D49">
        <w:rPr>
          <w:rFonts w:ascii="Arial Narrow" w:hAnsi="Arial Narrow" w:cs="Arial"/>
          <w:color w:val="000000"/>
          <w:spacing w:val="-2"/>
          <w:u w:val="single"/>
        </w:rPr>
        <w:t>) francs CFA</w:t>
      </w:r>
      <w:r w:rsidR="008C38A6" w:rsidRPr="00E27D49">
        <w:rPr>
          <w:rFonts w:ascii="Arial Narrow" w:hAnsi="Arial Narrow" w:cs="Arial"/>
          <w:color w:val="000000"/>
          <w:spacing w:val="-2"/>
        </w:rPr>
        <w:t xml:space="preserve"> et d’une durée de validité de </w:t>
      </w:r>
      <w:r w:rsidR="00B05179" w:rsidRPr="00B05179">
        <w:rPr>
          <w:rFonts w:ascii="Arial Narrow" w:hAnsi="Arial Narrow" w:cs="Arial"/>
          <w:color w:val="000000"/>
          <w:spacing w:val="-2"/>
        </w:rPr>
        <w:t>quatre-vingt-dix (90) jours</w:t>
      </w:r>
      <w:r w:rsidR="008C38A6" w:rsidRPr="00E27D49">
        <w:rPr>
          <w:rFonts w:ascii="Arial Narrow" w:hAnsi="Arial Narrow" w:cs="Arial"/>
          <w:color w:val="000000"/>
          <w:spacing w:val="-2"/>
        </w:rPr>
        <w:t>, établie par une banque de premier ordre ou une compagnie d’assurance agréée par le Ministère en charge des Finances.</w:t>
      </w:r>
    </w:p>
    <w:p w14:paraId="29D823AC" w14:textId="77777777" w:rsidR="008C38A6" w:rsidRPr="00E27D49" w:rsidRDefault="00C160A7" w:rsidP="00F873D9">
      <w:pPr>
        <w:pStyle w:val="Paragraphedeliste"/>
        <w:widowControl w:val="0"/>
        <w:numPr>
          <w:ilvl w:val="1"/>
          <w:numId w:val="8"/>
        </w:numPr>
        <w:autoSpaceDE w:val="0"/>
        <w:spacing w:before="60"/>
        <w:ind w:left="425" w:hanging="357"/>
        <w:jc w:val="both"/>
        <w:rPr>
          <w:rFonts w:ascii="Arial Narrow" w:hAnsi="Arial Narrow" w:cs="Arial"/>
          <w:color w:val="000000"/>
        </w:rPr>
      </w:pPr>
      <w:r w:rsidRPr="00E27D49">
        <w:rPr>
          <w:rFonts w:ascii="Arial Narrow" w:hAnsi="Arial Narrow" w:cs="Arial"/>
          <w:color w:val="000000"/>
        </w:rPr>
        <w:t>Une</w:t>
      </w:r>
      <w:r w:rsidR="008C38A6" w:rsidRPr="00E27D49">
        <w:rPr>
          <w:rFonts w:ascii="Arial Narrow" w:hAnsi="Arial Narrow" w:cs="Arial"/>
          <w:color w:val="000000"/>
          <w:spacing w:val="-1"/>
        </w:rPr>
        <w:t xml:space="preserve"> </w:t>
      </w:r>
      <w:r w:rsidR="008C38A6" w:rsidRPr="00E27D49">
        <w:rPr>
          <w:rFonts w:ascii="Arial Narrow" w:hAnsi="Arial Narrow" w:cs="Arial"/>
          <w:color w:val="000000"/>
        </w:rPr>
        <w:t>attestation</w:t>
      </w:r>
      <w:r w:rsidR="008C38A6" w:rsidRPr="00E27D49">
        <w:rPr>
          <w:rFonts w:ascii="Arial Narrow" w:hAnsi="Arial Narrow" w:cs="Arial"/>
          <w:color w:val="000000"/>
          <w:spacing w:val="-1"/>
        </w:rPr>
        <w:t xml:space="preserve"> </w:t>
      </w:r>
      <w:r w:rsidR="008C38A6" w:rsidRPr="00E27D49">
        <w:rPr>
          <w:rFonts w:ascii="Arial Narrow" w:hAnsi="Arial Narrow" w:cs="Arial"/>
          <w:color w:val="000000"/>
        </w:rPr>
        <w:t>de soumission CNPS ;</w:t>
      </w:r>
    </w:p>
    <w:p w14:paraId="63DD48B6" w14:textId="77777777" w:rsidR="008C38A6" w:rsidRPr="00E27D49" w:rsidRDefault="00C160A7" w:rsidP="00F873D9">
      <w:pPr>
        <w:pStyle w:val="Paragraphedeliste"/>
        <w:widowControl w:val="0"/>
        <w:numPr>
          <w:ilvl w:val="1"/>
          <w:numId w:val="8"/>
        </w:numPr>
        <w:autoSpaceDE w:val="0"/>
        <w:spacing w:before="60"/>
        <w:ind w:left="425" w:hanging="357"/>
        <w:jc w:val="both"/>
        <w:rPr>
          <w:rFonts w:ascii="Arial Narrow" w:hAnsi="Arial Narrow" w:cs="Arial"/>
          <w:color w:val="000000"/>
        </w:rPr>
      </w:pPr>
      <w:r w:rsidRPr="00E27D49">
        <w:rPr>
          <w:rFonts w:ascii="Arial Narrow" w:hAnsi="Arial Narrow" w:cs="Arial"/>
          <w:color w:val="000000"/>
        </w:rPr>
        <w:t>Une</w:t>
      </w:r>
      <w:r w:rsidR="008C38A6" w:rsidRPr="00E27D49">
        <w:rPr>
          <w:rFonts w:ascii="Arial Narrow" w:hAnsi="Arial Narrow" w:cs="Arial"/>
          <w:color w:val="000000"/>
        </w:rPr>
        <w:t xml:space="preserve"> attestation de non exclusion des marchés publics délivrée par l’Agence de Régulation des Marchés Publics ;</w:t>
      </w:r>
    </w:p>
    <w:p w14:paraId="3B3B560B" w14:textId="77777777" w:rsidR="00804F1C" w:rsidRPr="00E27D49" w:rsidRDefault="00C160A7" w:rsidP="00F873D9">
      <w:pPr>
        <w:pStyle w:val="Paragraphedeliste"/>
        <w:widowControl w:val="0"/>
        <w:numPr>
          <w:ilvl w:val="1"/>
          <w:numId w:val="8"/>
        </w:numPr>
        <w:autoSpaceDE w:val="0"/>
        <w:spacing w:before="60"/>
        <w:ind w:left="425" w:hanging="357"/>
        <w:jc w:val="both"/>
        <w:rPr>
          <w:rFonts w:ascii="Arial Narrow" w:hAnsi="Arial Narrow"/>
          <w:color w:val="000000"/>
        </w:rPr>
      </w:pPr>
      <w:r w:rsidRPr="00E27D49">
        <w:rPr>
          <w:rFonts w:ascii="Arial Narrow" w:hAnsi="Arial Narrow" w:cs="Arial"/>
          <w:color w:val="000000"/>
        </w:rPr>
        <w:t>En</w:t>
      </w:r>
      <w:r w:rsidR="008C38A6" w:rsidRPr="00E27D49">
        <w:rPr>
          <w:rFonts w:ascii="Arial Narrow" w:hAnsi="Arial Narrow" w:cs="Arial"/>
          <w:color w:val="000000"/>
        </w:rPr>
        <w:t xml:space="preserve"> cas</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de</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groupement</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chaque</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membre</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du</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groupement</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doit</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présenter</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un</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dossier</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administratif complet,</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les</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pièces</w:t>
      </w:r>
      <w:r w:rsidR="008C38A6" w:rsidRPr="00E27D49">
        <w:rPr>
          <w:rFonts w:ascii="Arial Narrow" w:hAnsi="Arial Narrow" w:cs="Arial"/>
          <w:color w:val="000000"/>
          <w:spacing w:val="6"/>
        </w:rPr>
        <w:t xml:space="preserve"> a, h, i, j et k</w:t>
      </w:r>
      <w:r w:rsidR="008C38A6" w:rsidRPr="00E27D49">
        <w:rPr>
          <w:rFonts w:ascii="Arial Narrow" w:hAnsi="Arial Narrow" w:cs="Arial"/>
          <w:color w:val="000000"/>
        </w:rPr>
        <w:t xml:space="preserve"> étant</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uniquement</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présentées</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par</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le</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mandataire</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du</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groupement</w:t>
      </w:r>
      <w:r w:rsidR="00804F1C" w:rsidRPr="00E27D49">
        <w:rPr>
          <w:rFonts w:ascii="Arial Narrow" w:hAnsi="Arial Narrow" w:cs="Arial"/>
          <w:color w:val="000000"/>
        </w:rPr>
        <w:t> ;</w:t>
      </w:r>
    </w:p>
    <w:p w14:paraId="6E60BB5C" w14:textId="77777777" w:rsidR="008C38A6" w:rsidRPr="00E27D49" w:rsidRDefault="008C38A6" w:rsidP="008C38A6">
      <w:pPr>
        <w:spacing w:before="140" w:line="276" w:lineRule="auto"/>
        <w:ind w:firstLine="426"/>
        <w:jc w:val="both"/>
        <w:rPr>
          <w:rFonts w:ascii="Arial Narrow" w:eastAsia="Arial Unicode MS" w:hAnsi="Arial Narrow" w:cs="Arial"/>
          <w:color w:val="000000"/>
        </w:rPr>
      </w:pPr>
      <w:r w:rsidRPr="00E27D49">
        <w:rPr>
          <w:rFonts w:ascii="Arial Narrow" w:eastAsia="Arial Unicode MS" w:hAnsi="Arial Narrow" w:cs="Arial"/>
          <w:color w:val="000000"/>
        </w:rPr>
        <w:t xml:space="preserve">Sous peine de rejet, les pièces du dossier administratif requises doivent être produites en originaux ou en copies certifiées conformes par le service émetteur ou une autorité compétente (Préfet, Sous-préfet, …). </w:t>
      </w:r>
      <w:r w:rsidRPr="00E27D49">
        <w:rPr>
          <w:rFonts w:ascii="Arial Narrow" w:eastAsia="Arial Unicode MS" w:hAnsi="Arial Narrow" w:cs="Arial"/>
          <w:color w:val="000000"/>
          <w:spacing w:val="-2"/>
        </w:rPr>
        <w:t>Elles devront obligatoirement dater de moins de</w:t>
      </w:r>
      <w:r w:rsidR="00EB441F" w:rsidRPr="00E27D49">
        <w:rPr>
          <w:rFonts w:ascii="Arial Narrow" w:eastAsia="Arial Unicode MS" w:hAnsi="Arial Narrow" w:cs="Arial"/>
          <w:color w:val="000000"/>
          <w:spacing w:val="-2"/>
        </w:rPr>
        <w:t xml:space="preserve"> </w:t>
      </w:r>
      <w:r w:rsidRPr="00E27D49">
        <w:rPr>
          <w:rFonts w:ascii="Arial Narrow" w:eastAsia="Arial Unicode MS" w:hAnsi="Arial Narrow" w:cs="Arial"/>
          <w:color w:val="000000"/>
          <w:spacing w:val="-2"/>
        </w:rPr>
        <w:t>trois (03) mois précédant la date originale de dépôt des offres ou avoir été établies postérieurement à la date de signature de l’Avis d’Appel d’Offres</w:t>
      </w:r>
    </w:p>
    <w:p w14:paraId="1000B0AF" w14:textId="77777777" w:rsidR="008C38A6" w:rsidRPr="00E27D49" w:rsidRDefault="008C38A6" w:rsidP="008C38A6">
      <w:pPr>
        <w:widowControl w:val="0"/>
        <w:autoSpaceDE w:val="0"/>
        <w:spacing w:before="200"/>
        <w:jc w:val="both"/>
        <w:rPr>
          <w:rFonts w:ascii="Arial Narrow" w:hAnsi="Arial Narrow" w:cs="Arial"/>
          <w:b/>
          <w:iCs/>
          <w:color w:val="000000"/>
          <w:u w:val="single"/>
        </w:rPr>
      </w:pPr>
      <w:r w:rsidRPr="00E27D49">
        <w:rPr>
          <w:rFonts w:ascii="Arial Narrow" w:hAnsi="Arial Narrow" w:cs="Arial"/>
          <w:b/>
          <w:iCs/>
          <w:color w:val="000000"/>
          <w:u w:val="single"/>
        </w:rPr>
        <w:t>Enveloppe B – Volume II</w:t>
      </w:r>
      <w:r w:rsidRPr="00E27D49">
        <w:rPr>
          <w:rFonts w:ascii="Arial Narrow" w:hAnsi="Arial Narrow" w:cs="Arial"/>
          <w:b/>
          <w:iCs/>
          <w:color w:val="000000"/>
        </w:rPr>
        <w:t xml:space="preserve"> : Offre technique</w:t>
      </w:r>
    </w:p>
    <w:p w14:paraId="0586F196" w14:textId="77777777" w:rsidR="008C38A6" w:rsidRPr="00E27D49" w:rsidRDefault="008C38A6" w:rsidP="008C38A6">
      <w:pPr>
        <w:widowControl w:val="0"/>
        <w:autoSpaceDE w:val="0"/>
        <w:spacing w:before="200"/>
        <w:jc w:val="both"/>
        <w:rPr>
          <w:rFonts w:ascii="Arial Narrow" w:hAnsi="Arial Narrow" w:cs="Arial"/>
          <w:b/>
          <w:i/>
          <w:iCs/>
          <w:color w:val="000000"/>
        </w:rPr>
      </w:pPr>
      <w:r w:rsidRPr="00E27D49">
        <w:rPr>
          <w:rFonts w:ascii="Arial Narrow" w:hAnsi="Arial Narrow" w:cs="Arial"/>
          <w:b/>
          <w:i/>
          <w:iCs/>
          <w:color w:val="000000"/>
        </w:rPr>
        <w:t>B.1. Les renseignements sur les qualifications</w:t>
      </w:r>
    </w:p>
    <w:p w14:paraId="24EEA9F6" w14:textId="77777777" w:rsidR="00114250" w:rsidRPr="00E27D49" w:rsidRDefault="00FF7352" w:rsidP="00F4695D">
      <w:pPr>
        <w:pStyle w:val="Paragraphedeliste"/>
        <w:widowControl w:val="0"/>
        <w:numPr>
          <w:ilvl w:val="0"/>
          <w:numId w:val="13"/>
        </w:numPr>
        <w:autoSpaceDE w:val="0"/>
        <w:spacing w:before="40"/>
        <w:jc w:val="both"/>
        <w:rPr>
          <w:rFonts w:ascii="Arial Narrow" w:eastAsia="Arial Unicode MS" w:hAnsi="Arial Narrow" w:cs="Arial"/>
          <w:color w:val="000000"/>
          <w:spacing w:val="-2"/>
        </w:rPr>
      </w:pPr>
      <w:r w:rsidRPr="00E27D49">
        <w:rPr>
          <w:rFonts w:ascii="Arial Narrow" w:hAnsi="Arial Narrow" w:cs="Arial"/>
          <w:color w:val="000000"/>
        </w:rPr>
        <w:t>La</w:t>
      </w:r>
      <w:r w:rsidR="00114250" w:rsidRPr="00E27D49">
        <w:rPr>
          <w:rFonts w:ascii="Arial Narrow" w:hAnsi="Arial Narrow" w:cs="Arial"/>
          <w:color w:val="000000"/>
        </w:rPr>
        <w:t xml:space="preserve"> liste du personnel requis pour les postes-clés.</w:t>
      </w:r>
    </w:p>
    <w:p w14:paraId="72FB0B1F" w14:textId="77777777" w:rsidR="00114250" w:rsidRPr="00E27D49" w:rsidRDefault="00114250" w:rsidP="00114250">
      <w:pPr>
        <w:pStyle w:val="Paragraphedeliste"/>
        <w:widowControl w:val="0"/>
        <w:autoSpaceDE w:val="0"/>
        <w:spacing w:before="40"/>
        <w:ind w:left="720"/>
        <w:jc w:val="both"/>
        <w:rPr>
          <w:rFonts w:ascii="Arial Narrow" w:hAnsi="Arial Narrow" w:cs="Arial"/>
          <w:color w:val="000000"/>
        </w:rPr>
      </w:pPr>
      <w:r w:rsidRPr="00E27D49">
        <w:rPr>
          <w:rFonts w:ascii="Arial Narrow" w:hAnsi="Arial Narrow" w:cs="Arial"/>
          <w:color w:val="000000"/>
          <w:spacing w:val="-4"/>
        </w:rPr>
        <w:t>Joindre les</w:t>
      </w:r>
      <w:r w:rsidR="008A4152" w:rsidRPr="00E27D49">
        <w:rPr>
          <w:rFonts w:ascii="Arial Narrow" w:hAnsi="Arial Narrow" w:cs="Arial"/>
          <w:color w:val="000000"/>
        </w:rPr>
        <w:t xml:space="preserve"> CV datés et signés, </w:t>
      </w:r>
      <w:r w:rsidRPr="00E27D49">
        <w:rPr>
          <w:rFonts w:ascii="Arial Narrow" w:hAnsi="Arial Narrow" w:cs="Arial"/>
          <w:color w:val="000000"/>
        </w:rPr>
        <w:t>les copies certifiées conformes des diplômes et attestations de présentation de l’original du diplôme, les attestations de disponibilité (suivant le modèle joint).</w:t>
      </w:r>
    </w:p>
    <w:p w14:paraId="23E68C6A" w14:textId="77777777" w:rsidR="00114250" w:rsidRPr="00E27D49" w:rsidRDefault="00114250" w:rsidP="00114250">
      <w:pPr>
        <w:pStyle w:val="Paragraphedeliste"/>
        <w:widowControl w:val="0"/>
        <w:autoSpaceDE w:val="0"/>
        <w:spacing w:before="40"/>
        <w:ind w:left="720"/>
        <w:jc w:val="both"/>
        <w:rPr>
          <w:rFonts w:ascii="Arial Narrow" w:hAnsi="Arial Narrow" w:cs="Arial"/>
          <w:color w:val="000000"/>
        </w:rPr>
      </w:pPr>
      <w:r w:rsidRPr="00E27D49">
        <w:rPr>
          <w:rFonts w:ascii="Arial Narrow" w:hAnsi="Arial Narrow" w:cs="Arial"/>
          <w:color w:val="000000"/>
        </w:rPr>
        <w:t>Les qualifications minimales requises pour les personnels aux postes-clés sont disponibles dans la grille d’évaluation ci-après.</w:t>
      </w:r>
    </w:p>
    <w:p w14:paraId="5EA58490" w14:textId="77777777" w:rsidR="00114250" w:rsidRPr="00E27D49" w:rsidRDefault="00FF7352" w:rsidP="00F4695D">
      <w:pPr>
        <w:pStyle w:val="Paragraphedeliste"/>
        <w:widowControl w:val="0"/>
        <w:numPr>
          <w:ilvl w:val="0"/>
          <w:numId w:val="13"/>
        </w:numPr>
        <w:autoSpaceDE w:val="0"/>
        <w:spacing w:before="40"/>
        <w:jc w:val="both"/>
        <w:rPr>
          <w:rFonts w:ascii="Arial Narrow" w:eastAsia="Arial Unicode MS" w:hAnsi="Arial Narrow" w:cs="Arial"/>
          <w:color w:val="000000"/>
          <w:spacing w:val="-2"/>
        </w:rPr>
      </w:pPr>
      <w:r w:rsidRPr="00E27D49">
        <w:rPr>
          <w:rFonts w:ascii="Arial Narrow" w:hAnsi="Arial Narrow" w:cs="Arial"/>
          <w:color w:val="000000"/>
        </w:rPr>
        <w:t>La</w:t>
      </w:r>
      <w:r w:rsidR="00114250" w:rsidRPr="00E27D49">
        <w:rPr>
          <w:rFonts w:ascii="Arial Narrow" w:hAnsi="Arial Narrow" w:cs="Arial"/>
          <w:color w:val="000000"/>
        </w:rPr>
        <w:t xml:space="preserve"> liste du matériel.</w:t>
      </w:r>
    </w:p>
    <w:p w14:paraId="0EDB8226" w14:textId="77777777" w:rsidR="00114250" w:rsidRPr="00E27D49" w:rsidRDefault="00114250" w:rsidP="00114250">
      <w:pPr>
        <w:pStyle w:val="Paragraphedeliste"/>
        <w:widowControl w:val="0"/>
        <w:autoSpaceDE w:val="0"/>
        <w:spacing w:before="40"/>
        <w:ind w:left="720"/>
        <w:jc w:val="both"/>
        <w:rPr>
          <w:rFonts w:ascii="Arial Narrow" w:hAnsi="Arial Narrow" w:cs="Arial"/>
          <w:color w:val="000000"/>
          <w:spacing w:val="-4"/>
        </w:rPr>
      </w:pPr>
      <w:r w:rsidRPr="00E27D49">
        <w:rPr>
          <w:rFonts w:ascii="Arial Narrow" w:hAnsi="Arial Narrow" w:cs="Arial"/>
          <w:color w:val="000000"/>
          <w:spacing w:val="-4"/>
        </w:rPr>
        <w:t>Joindre les</w:t>
      </w:r>
      <w:r w:rsidRPr="00E27D49">
        <w:rPr>
          <w:rFonts w:ascii="Arial Narrow" w:hAnsi="Arial Narrow" w:cs="Arial"/>
          <w:color w:val="000000"/>
        </w:rPr>
        <w:t xml:space="preserve"> copies des cartes grises, les factures certifiées conformes d’achat ou les certificats de vente ou d’achat et les contrats de location signés de</w:t>
      </w:r>
      <w:r w:rsidR="00804F1C" w:rsidRPr="00E27D49">
        <w:rPr>
          <w:rFonts w:ascii="Arial Narrow" w:hAnsi="Arial Narrow" w:cs="Arial"/>
          <w:color w:val="000000"/>
        </w:rPr>
        <w:t>s parties engagées</w:t>
      </w:r>
      <w:r w:rsidRPr="00E27D49">
        <w:rPr>
          <w:rFonts w:ascii="Arial Narrow" w:hAnsi="Arial Narrow" w:cs="Arial"/>
          <w:color w:val="000000"/>
        </w:rPr>
        <w:t>.</w:t>
      </w:r>
    </w:p>
    <w:p w14:paraId="161CAC9F" w14:textId="77777777" w:rsidR="00FE729A" w:rsidRPr="00E27D49" w:rsidRDefault="00FF7352" w:rsidP="00F4695D">
      <w:pPr>
        <w:pStyle w:val="Paragraphedeliste"/>
        <w:widowControl w:val="0"/>
        <w:numPr>
          <w:ilvl w:val="0"/>
          <w:numId w:val="13"/>
        </w:numPr>
        <w:autoSpaceDE w:val="0"/>
        <w:spacing w:before="40"/>
        <w:jc w:val="both"/>
        <w:rPr>
          <w:rFonts w:ascii="Arial Narrow" w:hAnsi="Arial Narrow" w:cs="Arial"/>
          <w:color w:val="000000"/>
        </w:rPr>
      </w:pPr>
      <w:r w:rsidRPr="00E27D49">
        <w:rPr>
          <w:rFonts w:ascii="Arial Narrow" w:eastAsia="Arial Unicode MS" w:hAnsi="Arial Narrow" w:cs="Arial"/>
          <w:color w:val="000000"/>
          <w:spacing w:val="-2"/>
        </w:rPr>
        <w:t>L’attestation</w:t>
      </w:r>
      <w:r w:rsidR="00FE729A" w:rsidRPr="00E27D49">
        <w:rPr>
          <w:rFonts w:ascii="Arial Narrow" w:hAnsi="Arial Narrow" w:cs="Arial"/>
          <w:color w:val="000000"/>
        </w:rPr>
        <w:t xml:space="preserve"> de visite de site signée sur l’honneur par le soumissionnaire ;</w:t>
      </w:r>
    </w:p>
    <w:p w14:paraId="651707CE" w14:textId="77777777" w:rsidR="008C38A6" w:rsidRPr="00E27D49" w:rsidRDefault="00FF7352" w:rsidP="00F4695D">
      <w:pPr>
        <w:pStyle w:val="Paragraphedeliste"/>
        <w:widowControl w:val="0"/>
        <w:numPr>
          <w:ilvl w:val="0"/>
          <w:numId w:val="13"/>
        </w:numPr>
        <w:autoSpaceDE w:val="0"/>
        <w:spacing w:before="40"/>
        <w:jc w:val="both"/>
        <w:rPr>
          <w:rFonts w:ascii="Arial Narrow" w:eastAsia="Arial Unicode MS" w:hAnsi="Arial Narrow" w:cs="Arial"/>
          <w:color w:val="000000"/>
          <w:spacing w:val="-2"/>
        </w:rPr>
      </w:pPr>
      <w:r w:rsidRPr="00E27D49">
        <w:rPr>
          <w:rFonts w:ascii="Arial Narrow" w:hAnsi="Arial Narrow" w:cs="Arial"/>
          <w:color w:val="000000"/>
        </w:rPr>
        <w:t>Une</w:t>
      </w:r>
      <w:r w:rsidR="008C38A6" w:rsidRPr="00E27D49">
        <w:rPr>
          <w:rFonts w:ascii="Arial Narrow" w:hAnsi="Arial Narrow" w:cs="Arial"/>
          <w:color w:val="000000"/>
        </w:rPr>
        <w:t xml:space="preserve"> capacité financière d’au moins </w:t>
      </w:r>
      <w:r w:rsidR="00114250" w:rsidRPr="00E27D49">
        <w:rPr>
          <w:rFonts w:ascii="Arial Narrow" w:hAnsi="Arial Narrow" w:cs="Arial"/>
          <w:color w:val="000000"/>
        </w:rPr>
        <w:t>c</w:t>
      </w:r>
      <w:r w:rsidR="00953409" w:rsidRPr="00E27D49">
        <w:rPr>
          <w:rFonts w:ascii="Arial Narrow" w:hAnsi="Arial Narrow" w:cs="Arial"/>
          <w:color w:val="000000"/>
        </w:rPr>
        <w:t xml:space="preserve">ent </w:t>
      </w:r>
      <w:r>
        <w:rPr>
          <w:rFonts w:ascii="Arial Narrow" w:hAnsi="Arial Narrow" w:cs="Arial"/>
          <w:color w:val="000000"/>
        </w:rPr>
        <w:t>cinquante</w:t>
      </w:r>
      <w:r w:rsidR="00953409" w:rsidRPr="00E27D49">
        <w:rPr>
          <w:rFonts w:ascii="Arial Narrow" w:hAnsi="Arial Narrow" w:cs="Arial"/>
          <w:color w:val="000000"/>
        </w:rPr>
        <w:t xml:space="preserve"> millions</w:t>
      </w:r>
      <w:r w:rsidR="008C38A6" w:rsidRPr="00E27D49">
        <w:rPr>
          <w:rFonts w:ascii="Arial Narrow" w:hAnsi="Arial Narrow" w:cs="Arial"/>
          <w:color w:val="000000"/>
        </w:rPr>
        <w:t xml:space="preserve"> (</w:t>
      </w:r>
      <w:r w:rsidR="003C7C0C" w:rsidRPr="00E27D49">
        <w:rPr>
          <w:rFonts w:ascii="Arial Narrow" w:hAnsi="Arial Narrow" w:cs="Arial"/>
          <w:color w:val="000000"/>
        </w:rPr>
        <w:t>15</w:t>
      </w:r>
      <w:r w:rsidR="00953409" w:rsidRPr="00E27D49">
        <w:rPr>
          <w:rFonts w:ascii="Arial Narrow" w:hAnsi="Arial Narrow" w:cs="Arial"/>
          <w:color w:val="000000"/>
        </w:rPr>
        <w:t>0</w:t>
      </w:r>
      <w:r w:rsidR="008C38A6" w:rsidRPr="00E27D49">
        <w:rPr>
          <w:rFonts w:ascii="Arial Narrow" w:hAnsi="Arial Narrow" w:cs="Arial"/>
          <w:color w:val="000000"/>
        </w:rPr>
        <w:t xml:space="preserve"> 000 000) francs CFA, délivrée </w:t>
      </w:r>
      <w:r w:rsidR="008C38A6" w:rsidRPr="00E27D49">
        <w:rPr>
          <w:rFonts w:ascii="Arial Narrow" w:hAnsi="Arial Narrow" w:cs="Arial"/>
          <w:color w:val="000000"/>
        </w:rPr>
        <w:lastRenderedPageBreak/>
        <w:t xml:space="preserve">par une banque de </w:t>
      </w:r>
      <w:r w:rsidR="008C38A6" w:rsidRPr="00E27D49">
        <w:rPr>
          <w:rFonts w:ascii="Arial Narrow" w:eastAsia="Arial Unicode MS" w:hAnsi="Arial Narrow" w:cs="Arial"/>
          <w:color w:val="000000"/>
          <w:spacing w:val="-2"/>
        </w:rPr>
        <w:t>premier ordre agréée par le Ministère chargé des Finances.</w:t>
      </w:r>
    </w:p>
    <w:p w14:paraId="3F9364F2" w14:textId="77777777" w:rsidR="008C38A6" w:rsidRDefault="00FF7352" w:rsidP="00F4695D">
      <w:pPr>
        <w:pStyle w:val="Paragraphedeliste"/>
        <w:widowControl w:val="0"/>
        <w:numPr>
          <w:ilvl w:val="0"/>
          <w:numId w:val="13"/>
        </w:numPr>
        <w:autoSpaceDE w:val="0"/>
        <w:spacing w:before="40"/>
        <w:jc w:val="both"/>
        <w:rPr>
          <w:rFonts w:ascii="Arial Narrow" w:hAnsi="Arial Narrow"/>
          <w:color w:val="000000"/>
        </w:rPr>
      </w:pPr>
      <w:r w:rsidRPr="00E27D49">
        <w:rPr>
          <w:rFonts w:ascii="Arial Narrow" w:hAnsi="Arial Narrow"/>
          <w:color w:val="000000"/>
        </w:rPr>
        <w:t>La</w:t>
      </w:r>
      <w:r w:rsidR="008C38A6" w:rsidRPr="00E27D49">
        <w:rPr>
          <w:rFonts w:ascii="Arial Narrow" w:hAnsi="Arial Narrow"/>
          <w:color w:val="000000"/>
        </w:rPr>
        <w:t xml:space="preserve"> liste des travaux similaires déjà exécutés au cours des cinq (05) dernières années ;</w:t>
      </w:r>
    </w:p>
    <w:p w14:paraId="14945C1A" w14:textId="77777777" w:rsidR="00FF7352" w:rsidRPr="00E27D49" w:rsidRDefault="00FF7352" w:rsidP="00F4695D">
      <w:pPr>
        <w:pStyle w:val="Paragraphedeliste"/>
        <w:widowControl w:val="0"/>
        <w:numPr>
          <w:ilvl w:val="0"/>
          <w:numId w:val="13"/>
        </w:numPr>
        <w:autoSpaceDE w:val="0"/>
        <w:spacing w:before="40"/>
        <w:jc w:val="both"/>
        <w:rPr>
          <w:rFonts w:ascii="Arial Narrow" w:hAnsi="Arial Narrow"/>
          <w:color w:val="000000"/>
        </w:rPr>
      </w:pPr>
      <w:r w:rsidRPr="00FF7352">
        <w:rPr>
          <w:rFonts w:ascii="Arial Narrow" w:hAnsi="Arial Narrow"/>
          <w:color w:val="000000"/>
        </w:rPr>
        <w:t xml:space="preserve">Joindre les copies des procès-verbaux de réception provisoire et/ou définitive </w:t>
      </w:r>
    </w:p>
    <w:p w14:paraId="1A9E102A" w14:textId="77777777" w:rsidR="008C38A6" w:rsidRPr="00E27D49" w:rsidRDefault="008C38A6" w:rsidP="008C38A6">
      <w:pPr>
        <w:widowControl w:val="0"/>
        <w:autoSpaceDE w:val="0"/>
        <w:spacing w:before="200"/>
        <w:jc w:val="both"/>
        <w:rPr>
          <w:rFonts w:ascii="Arial Narrow" w:hAnsi="Arial Narrow" w:cs="Arial"/>
          <w:b/>
          <w:i/>
          <w:iCs/>
          <w:color w:val="000000"/>
        </w:rPr>
      </w:pPr>
      <w:r w:rsidRPr="00E27D49">
        <w:rPr>
          <w:rFonts w:ascii="Arial Narrow" w:hAnsi="Arial Narrow" w:cs="Arial"/>
          <w:b/>
          <w:i/>
          <w:iCs/>
          <w:color w:val="000000"/>
        </w:rPr>
        <w:t>B.2. Propositions techniques</w:t>
      </w:r>
    </w:p>
    <w:p w14:paraId="3CDED002" w14:textId="77777777" w:rsidR="008C38A6" w:rsidRPr="00E27D49" w:rsidRDefault="00FF7352" w:rsidP="00F4695D">
      <w:pPr>
        <w:pStyle w:val="Paragraphedeliste"/>
        <w:widowControl w:val="0"/>
        <w:numPr>
          <w:ilvl w:val="0"/>
          <w:numId w:val="13"/>
        </w:numPr>
        <w:autoSpaceDE w:val="0"/>
        <w:spacing w:before="40" w:line="276" w:lineRule="auto"/>
        <w:ind w:left="714" w:hanging="357"/>
        <w:jc w:val="both"/>
        <w:rPr>
          <w:rFonts w:ascii="Arial Narrow" w:hAnsi="Arial Narrow"/>
          <w:color w:val="000000"/>
        </w:rPr>
      </w:pPr>
      <w:r w:rsidRPr="00E27D49">
        <w:rPr>
          <w:rFonts w:ascii="Arial Narrow" w:hAnsi="Arial Narrow"/>
          <w:color w:val="000000"/>
        </w:rPr>
        <w:t>Une</w:t>
      </w:r>
      <w:r w:rsidR="008C38A6" w:rsidRPr="00E27D49">
        <w:rPr>
          <w:rFonts w:ascii="Arial Narrow" w:hAnsi="Arial Narrow"/>
          <w:color w:val="000000"/>
        </w:rPr>
        <w:t xml:space="preserve"> note méthodologique sur la compréhension, l’organisation et l’exécution des travaux ;</w:t>
      </w:r>
    </w:p>
    <w:p w14:paraId="4ADEB1C5" w14:textId="77777777" w:rsidR="008C38A6" w:rsidRPr="00E27D49" w:rsidRDefault="00FF7352" w:rsidP="00F4695D">
      <w:pPr>
        <w:pStyle w:val="Paragraphedeliste"/>
        <w:widowControl w:val="0"/>
        <w:numPr>
          <w:ilvl w:val="0"/>
          <w:numId w:val="13"/>
        </w:numPr>
        <w:autoSpaceDE w:val="0"/>
        <w:spacing w:before="40" w:line="276" w:lineRule="auto"/>
        <w:ind w:left="714" w:hanging="357"/>
        <w:jc w:val="both"/>
        <w:rPr>
          <w:rFonts w:ascii="Arial Narrow" w:hAnsi="Arial Narrow"/>
          <w:color w:val="000000"/>
        </w:rPr>
      </w:pPr>
      <w:r w:rsidRPr="00E27D49">
        <w:rPr>
          <w:rFonts w:ascii="Arial Narrow" w:hAnsi="Arial Narrow"/>
          <w:color w:val="000000"/>
        </w:rPr>
        <w:t>Le</w:t>
      </w:r>
      <w:r w:rsidR="008C38A6" w:rsidRPr="00E27D49">
        <w:rPr>
          <w:rFonts w:ascii="Arial Narrow" w:hAnsi="Arial Narrow"/>
          <w:color w:val="000000"/>
        </w:rPr>
        <w:t xml:space="preserve"> rapport commenté de visite du site des travaux ;</w:t>
      </w:r>
    </w:p>
    <w:p w14:paraId="5C56B2A0" w14:textId="77777777" w:rsidR="008C38A6" w:rsidRPr="00E27D49" w:rsidRDefault="00FF7352" w:rsidP="00F4695D">
      <w:pPr>
        <w:pStyle w:val="Paragraphedeliste"/>
        <w:widowControl w:val="0"/>
        <w:numPr>
          <w:ilvl w:val="0"/>
          <w:numId w:val="13"/>
        </w:numPr>
        <w:autoSpaceDE w:val="0"/>
        <w:spacing w:before="40" w:line="276" w:lineRule="auto"/>
        <w:ind w:left="714" w:hanging="357"/>
        <w:jc w:val="both"/>
        <w:rPr>
          <w:rFonts w:ascii="Arial Narrow" w:hAnsi="Arial Narrow"/>
          <w:color w:val="000000"/>
        </w:rPr>
      </w:pPr>
      <w:r w:rsidRPr="00E27D49">
        <w:rPr>
          <w:rFonts w:ascii="Arial Narrow" w:hAnsi="Arial Narrow"/>
          <w:color w:val="000000"/>
        </w:rPr>
        <w:t>Le</w:t>
      </w:r>
      <w:r w:rsidR="008C38A6" w:rsidRPr="00E27D49">
        <w:rPr>
          <w:rFonts w:ascii="Arial Narrow" w:hAnsi="Arial Narrow"/>
          <w:color w:val="000000"/>
        </w:rPr>
        <w:t xml:space="preserve"> pl</w:t>
      </w:r>
      <w:r w:rsidR="00527D8E" w:rsidRPr="00E27D49">
        <w:rPr>
          <w:rFonts w:ascii="Arial Narrow" w:hAnsi="Arial Narrow"/>
          <w:color w:val="000000"/>
        </w:rPr>
        <w:t>anning d’exécution des travaux.</w:t>
      </w:r>
    </w:p>
    <w:p w14:paraId="050F78B9" w14:textId="77777777" w:rsidR="008C38A6" w:rsidRPr="00E27D49" w:rsidRDefault="008C38A6" w:rsidP="008C38A6">
      <w:pPr>
        <w:widowControl w:val="0"/>
        <w:autoSpaceDE w:val="0"/>
        <w:spacing w:before="200"/>
        <w:jc w:val="both"/>
        <w:rPr>
          <w:rFonts w:ascii="Arial Narrow" w:hAnsi="Arial Narrow" w:cs="Arial"/>
          <w:b/>
          <w:i/>
          <w:iCs/>
          <w:color w:val="000000"/>
        </w:rPr>
      </w:pPr>
      <w:r w:rsidRPr="00E27D49">
        <w:rPr>
          <w:rFonts w:ascii="Arial Narrow" w:hAnsi="Arial Narrow" w:cs="Arial"/>
          <w:b/>
          <w:i/>
          <w:iCs/>
          <w:color w:val="000000"/>
        </w:rPr>
        <w:t>B.3.</w:t>
      </w:r>
      <w:r w:rsidRPr="00E27D49">
        <w:rPr>
          <w:rFonts w:ascii="Arial Narrow" w:hAnsi="Arial Narrow" w:cs="Arial"/>
          <w:b/>
          <w:i/>
          <w:iCs/>
          <w:color w:val="000000"/>
          <w:spacing w:val="6"/>
        </w:rPr>
        <w:t xml:space="preserve"> </w:t>
      </w:r>
      <w:r w:rsidRPr="00E27D49">
        <w:rPr>
          <w:rFonts w:ascii="Arial Narrow" w:hAnsi="Arial Narrow" w:cs="Arial"/>
          <w:b/>
          <w:i/>
          <w:iCs/>
          <w:color w:val="000000"/>
        </w:rPr>
        <w:t>Les</w:t>
      </w:r>
      <w:r w:rsidRPr="00E27D49">
        <w:rPr>
          <w:rFonts w:ascii="Arial Narrow" w:hAnsi="Arial Narrow" w:cs="Arial"/>
          <w:b/>
          <w:i/>
          <w:iCs/>
          <w:color w:val="000000"/>
          <w:spacing w:val="6"/>
        </w:rPr>
        <w:t xml:space="preserve"> </w:t>
      </w:r>
      <w:r w:rsidRPr="00E27D49">
        <w:rPr>
          <w:rFonts w:ascii="Arial Narrow" w:hAnsi="Arial Narrow" w:cs="Arial"/>
          <w:b/>
          <w:i/>
          <w:iCs/>
          <w:color w:val="000000"/>
        </w:rPr>
        <w:t>preuves</w:t>
      </w:r>
      <w:r w:rsidRPr="00E27D49">
        <w:rPr>
          <w:rFonts w:ascii="Arial Narrow" w:hAnsi="Arial Narrow" w:cs="Arial"/>
          <w:b/>
          <w:i/>
          <w:iCs/>
          <w:color w:val="000000"/>
          <w:spacing w:val="6"/>
        </w:rPr>
        <w:t xml:space="preserve"> </w:t>
      </w:r>
      <w:r w:rsidRPr="00E27D49">
        <w:rPr>
          <w:rFonts w:ascii="Arial Narrow" w:hAnsi="Arial Narrow" w:cs="Arial"/>
          <w:b/>
          <w:i/>
          <w:iCs/>
          <w:color w:val="000000"/>
        </w:rPr>
        <w:t>d’acceptations</w:t>
      </w:r>
      <w:r w:rsidRPr="00E27D49">
        <w:rPr>
          <w:rFonts w:ascii="Arial Narrow" w:hAnsi="Arial Narrow" w:cs="Arial"/>
          <w:b/>
          <w:i/>
          <w:iCs/>
          <w:color w:val="000000"/>
          <w:spacing w:val="6"/>
        </w:rPr>
        <w:t xml:space="preserve"> </w:t>
      </w:r>
      <w:r w:rsidRPr="00E27D49">
        <w:rPr>
          <w:rFonts w:ascii="Arial Narrow" w:hAnsi="Arial Narrow" w:cs="Arial"/>
          <w:b/>
          <w:i/>
          <w:iCs/>
          <w:color w:val="000000"/>
        </w:rPr>
        <w:t>des</w:t>
      </w:r>
      <w:r w:rsidRPr="00E27D49">
        <w:rPr>
          <w:rFonts w:ascii="Arial Narrow" w:hAnsi="Arial Narrow" w:cs="Arial"/>
          <w:b/>
          <w:i/>
          <w:iCs/>
          <w:color w:val="000000"/>
          <w:spacing w:val="6"/>
        </w:rPr>
        <w:t xml:space="preserve"> </w:t>
      </w:r>
      <w:r w:rsidRPr="00E27D49">
        <w:rPr>
          <w:rFonts w:ascii="Arial Narrow" w:hAnsi="Arial Narrow" w:cs="Arial"/>
          <w:b/>
          <w:i/>
          <w:iCs/>
          <w:color w:val="000000"/>
        </w:rPr>
        <w:t>conditions</w:t>
      </w:r>
      <w:r w:rsidRPr="00E27D49">
        <w:rPr>
          <w:rFonts w:ascii="Arial Narrow" w:hAnsi="Arial Narrow" w:cs="Arial"/>
          <w:b/>
          <w:i/>
          <w:iCs/>
          <w:color w:val="000000"/>
          <w:spacing w:val="6"/>
        </w:rPr>
        <w:t xml:space="preserve"> </w:t>
      </w:r>
      <w:r w:rsidRPr="00E27D49">
        <w:rPr>
          <w:rFonts w:ascii="Arial Narrow" w:hAnsi="Arial Narrow" w:cs="Arial"/>
          <w:b/>
          <w:i/>
          <w:iCs/>
          <w:color w:val="000000"/>
        </w:rPr>
        <w:t>du</w:t>
      </w:r>
      <w:r w:rsidRPr="00E27D49">
        <w:rPr>
          <w:rFonts w:ascii="Arial Narrow" w:hAnsi="Arial Narrow" w:cs="Arial"/>
          <w:b/>
          <w:i/>
          <w:iCs/>
          <w:color w:val="000000"/>
          <w:spacing w:val="6"/>
        </w:rPr>
        <w:t xml:space="preserve"> </w:t>
      </w:r>
      <w:r w:rsidRPr="00E27D49">
        <w:rPr>
          <w:rFonts w:ascii="Arial Narrow" w:hAnsi="Arial Narrow" w:cs="Arial"/>
          <w:b/>
          <w:i/>
          <w:iCs/>
          <w:color w:val="000000"/>
        </w:rPr>
        <w:t>marché</w:t>
      </w:r>
    </w:p>
    <w:p w14:paraId="3D970775" w14:textId="77777777" w:rsidR="008C38A6" w:rsidRPr="00E27D49" w:rsidRDefault="008C38A6" w:rsidP="008C38A6">
      <w:pPr>
        <w:widowControl w:val="0"/>
        <w:autoSpaceDE w:val="0"/>
        <w:ind w:firstLine="426"/>
        <w:jc w:val="both"/>
        <w:rPr>
          <w:rFonts w:ascii="Arial Narrow" w:hAnsi="Arial Narrow"/>
          <w:color w:val="000000"/>
        </w:rPr>
      </w:pPr>
      <w:r w:rsidRPr="00E27D49">
        <w:rPr>
          <w:rFonts w:ascii="Arial Narrow" w:hAnsi="Arial Narrow" w:cs="Arial"/>
          <w:iCs/>
          <w:color w:val="000000"/>
        </w:rPr>
        <w:t xml:space="preserve">Joindre une copie du Cahier des Clauses </w:t>
      </w:r>
      <w:r w:rsidR="002E5D0E" w:rsidRPr="00E27D49">
        <w:rPr>
          <w:rFonts w:ascii="Arial Narrow" w:hAnsi="Arial Narrow" w:cs="Arial"/>
          <w:iCs/>
          <w:color w:val="000000"/>
        </w:rPr>
        <w:t>Administratives Particulières</w:t>
      </w:r>
      <w:r w:rsidR="00FF7352">
        <w:rPr>
          <w:rFonts w:ascii="Arial Narrow" w:hAnsi="Arial Narrow" w:cs="Arial"/>
          <w:iCs/>
          <w:color w:val="000000"/>
        </w:rPr>
        <w:t xml:space="preserve"> </w:t>
      </w:r>
      <w:r w:rsidR="002E5D0E" w:rsidRPr="00E27D49">
        <w:rPr>
          <w:rFonts w:ascii="Arial Narrow" w:hAnsi="Arial Narrow" w:cs="Arial"/>
          <w:iCs/>
          <w:color w:val="000000"/>
        </w:rPr>
        <w:t xml:space="preserve">(CCAP) et une copie du Cahier des Clauses </w:t>
      </w:r>
      <w:r w:rsidRPr="00E27D49">
        <w:rPr>
          <w:rFonts w:ascii="Arial Narrow" w:hAnsi="Arial Narrow" w:cs="Arial"/>
          <w:iCs/>
          <w:color w:val="000000"/>
        </w:rPr>
        <w:t>Techniques Particulières (CCTP)</w:t>
      </w:r>
      <w:r w:rsidR="00804F1C" w:rsidRPr="00E27D49">
        <w:rPr>
          <w:rFonts w:ascii="Arial Narrow" w:hAnsi="Arial Narrow" w:cs="Arial"/>
          <w:iCs/>
          <w:color w:val="000000"/>
        </w:rPr>
        <w:t xml:space="preserve"> p</w:t>
      </w:r>
      <w:r w:rsidRPr="00E27D49">
        <w:rPr>
          <w:rFonts w:ascii="Arial Narrow" w:hAnsi="Arial Narrow" w:cs="Arial"/>
          <w:iCs/>
          <w:color w:val="000000"/>
        </w:rPr>
        <w:t xml:space="preserve">araphé sur chaque page, et </w:t>
      </w:r>
      <w:r w:rsidR="00804F1C" w:rsidRPr="00E27D49">
        <w:rPr>
          <w:rFonts w:ascii="Arial Narrow" w:hAnsi="Arial Narrow" w:cs="Arial"/>
          <w:iCs/>
          <w:color w:val="000000"/>
        </w:rPr>
        <w:t xml:space="preserve">signé et daté </w:t>
      </w:r>
      <w:r w:rsidRPr="00E27D49">
        <w:rPr>
          <w:rFonts w:ascii="Arial Narrow" w:hAnsi="Arial Narrow" w:cs="Arial"/>
          <w:iCs/>
          <w:color w:val="000000"/>
        </w:rPr>
        <w:t>à la dernière page.</w:t>
      </w:r>
    </w:p>
    <w:p w14:paraId="6605DA76" w14:textId="77777777" w:rsidR="008C38A6" w:rsidRPr="00E27D49" w:rsidRDefault="008C38A6" w:rsidP="008C38A6">
      <w:pPr>
        <w:widowControl w:val="0"/>
        <w:autoSpaceDE w:val="0"/>
        <w:spacing w:before="200"/>
        <w:jc w:val="both"/>
        <w:rPr>
          <w:rFonts w:ascii="Arial Narrow" w:hAnsi="Arial Narrow" w:cs="Arial"/>
          <w:b/>
          <w:iCs/>
          <w:color w:val="000000"/>
          <w:u w:val="single"/>
        </w:rPr>
      </w:pPr>
      <w:r w:rsidRPr="00E27D49">
        <w:rPr>
          <w:rFonts w:ascii="Arial Narrow" w:hAnsi="Arial Narrow" w:cs="Arial"/>
          <w:b/>
          <w:iCs/>
          <w:color w:val="000000"/>
          <w:u w:val="single"/>
        </w:rPr>
        <w:t>Enveloppe C – Volume III</w:t>
      </w:r>
      <w:r w:rsidRPr="00E27D49">
        <w:rPr>
          <w:rFonts w:ascii="Arial Narrow" w:hAnsi="Arial Narrow" w:cs="Arial"/>
          <w:b/>
          <w:iCs/>
          <w:color w:val="000000"/>
        </w:rPr>
        <w:t xml:space="preserve"> : Offre financière</w:t>
      </w:r>
    </w:p>
    <w:p w14:paraId="099ABB3C" w14:textId="77777777" w:rsidR="008C38A6" w:rsidRPr="00E27D49" w:rsidRDefault="008C38A6" w:rsidP="008C38A6">
      <w:pPr>
        <w:widowControl w:val="0"/>
        <w:tabs>
          <w:tab w:val="left" w:pos="567"/>
        </w:tabs>
        <w:autoSpaceDE w:val="0"/>
        <w:spacing w:before="200"/>
        <w:ind w:left="567" w:hanging="567"/>
        <w:jc w:val="both"/>
        <w:rPr>
          <w:rFonts w:ascii="Arial Narrow" w:hAnsi="Arial Narrow" w:cs="Arial"/>
          <w:color w:val="000000"/>
        </w:rPr>
      </w:pPr>
      <w:r w:rsidRPr="00E27D49">
        <w:rPr>
          <w:rFonts w:ascii="Arial Narrow" w:hAnsi="Arial Narrow" w:cs="Arial"/>
          <w:color w:val="000000"/>
        </w:rPr>
        <w:t xml:space="preserve">C.1. </w:t>
      </w:r>
      <w:r w:rsidRPr="00E27D49">
        <w:rPr>
          <w:rFonts w:ascii="Arial Narrow" w:hAnsi="Arial Narrow" w:cs="Arial"/>
          <w:color w:val="000000"/>
        </w:rPr>
        <w:tab/>
        <w:t>La soumission proprement dite, en original rédigée selon le modèle joint, timbré au tarif en vigueur, signée, cacheté et datée ;</w:t>
      </w:r>
    </w:p>
    <w:p w14:paraId="100DA286" w14:textId="77777777" w:rsidR="008C38A6" w:rsidRPr="00E27D49" w:rsidRDefault="008C38A6" w:rsidP="008C38A6">
      <w:pPr>
        <w:widowControl w:val="0"/>
        <w:autoSpaceDE w:val="0"/>
        <w:spacing w:before="60"/>
        <w:ind w:left="567" w:hanging="567"/>
        <w:jc w:val="both"/>
        <w:rPr>
          <w:rFonts w:ascii="Arial Narrow" w:hAnsi="Arial Narrow" w:cs="Arial"/>
          <w:color w:val="000000"/>
        </w:rPr>
      </w:pPr>
      <w:r w:rsidRPr="00E27D49">
        <w:rPr>
          <w:rFonts w:ascii="Arial Narrow" w:hAnsi="Arial Narrow" w:cs="Arial"/>
          <w:color w:val="000000"/>
        </w:rPr>
        <w:t xml:space="preserve">C.2. </w:t>
      </w:r>
      <w:r w:rsidRPr="00E27D49">
        <w:rPr>
          <w:rFonts w:ascii="Arial Narrow" w:hAnsi="Arial Narrow" w:cs="Arial"/>
          <w:color w:val="000000"/>
        </w:rPr>
        <w:tab/>
      </w:r>
      <w:r w:rsidR="00FF7352" w:rsidRPr="00E27D49">
        <w:rPr>
          <w:rFonts w:ascii="Arial Narrow" w:hAnsi="Arial Narrow" w:cs="Arial"/>
          <w:color w:val="000000"/>
        </w:rPr>
        <w:t>Le</w:t>
      </w:r>
      <w:r w:rsidRPr="00E27D49">
        <w:rPr>
          <w:rFonts w:ascii="Arial Narrow" w:hAnsi="Arial Narrow" w:cs="Arial"/>
          <w:color w:val="000000"/>
        </w:rPr>
        <w:t xml:space="preserve"> Bordereau des Prix Unitaires dûment rempli (BPU) paraphé à chaque page, signé, cacheté et daté à la dernière page</w:t>
      </w:r>
      <w:r w:rsidRPr="00E27D49">
        <w:rPr>
          <w:rFonts w:ascii="Arial Narrow" w:hAnsi="Arial Narrow" w:cs="Arial"/>
          <w:color w:val="000000"/>
          <w:spacing w:val="6"/>
        </w:rPr>
        <w:t xml:space="preserve"> </w:t>
      </w:r>
      <w:r w:rsidRPr="00E27D49">
        <w:rPr>
          <w:rFonts w:ascii="Arial Narrow" w:hAnsi="Arial Narrow" w:cs="Arial"/>
          <w:color w:val="000000"/>
        </w:rPr>
        <w:t>;</w:t>
      </w:r>
    </w:p>
    <w:p w14:paraId="7620AB38" w14:textId="77777777" w:rsidR="008C38A6" w:rsidRPr="00E27D49" w:rsidRDefault="008C38A6" w:rsidP="008C38A6">
      <w:pPr>
        <w:widowControl w:val="0"/>
        <w:autoSpaceDE w:val="0"/>
        <w:spacing w:before="60"/>
        <w:ind w:left="567" w:hanging="567"/>
        <w:jc w:val="both"/>
        <w:rPr>
          <w:rFonts w:ascii="Arial Narrow" w:hAnsi="Arial Narrow" w:cs="Arial"/>
          <w:color w:val="000000"/>
        </w:rPr>
      </w:pPr>
      <w:r w:rsidRPr="00E27D49">
        <w:rPr>
          <w:rFonts w:ascii="Arial Narrow" w:hAnsi="Arial Narrow" w:cs="Arial"/>
          <w:color w:val="000000"/>
        </w:rPr>
        <w:t>C.3.</w:t>
      </w:r>
      <w:r w:rsidRPr="00E27D49">
        <w:rPr>
          <w:rFonts w:ascii="Arial Narrow" w:hAnsi="Arial Narrow" w:cs="Arial"/>
          <w:color w:val="000000"/>
          <w:spacing w:val="6"/>
        </w:rPr>
        <w:t xml:space="preserve"> </w:t>
      </w:r>
      <w:r w:rsidRPr="00E27D49">
        <w:rPr>
          <w:rFonts w:ascii="Arial Narrow" w:hAnsi="Arial Narrow" w:cs="Arial"/>
          <w:color w:val="000000"/>
          <w:spacing w:val="6"/>
        </w:rPr>
        <w:tab/>
      </w:r>
      <w:r w:rsidR="00FF7352"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Détail</w:t>
      </w:r>
      <w:r w:rsidRPr="00E27D49">
        <w:rPr>
          <w:rFonts w:ascii="Arial Narrow" w:hAnsi="Arial Narrow" w:cs="Arial"/>
          <w:color w:val="000000"/>
          <w:spacing w:val="6"/>
        </w:rPr>
        <w:t xml:space="preserve"> Quantitatif et </w:t>
      </w:r>
      <w:r w:rsidRPr="00E27D49">
        <w:rPr>
          <w:rFonts w:ascii="Arial Narrow" w:hAnsi="Arial Narrow" w:cs="Arial"/>
          <w:color w:val="000000"/>
        </w:rPr>
        <w:t>Estimatif</w:t>
      </w:r>
      <w:r w:rsidRPr="00E27D49">
        <w:rPr>
          <w:rFonts w:ascii="Arial Narrow" w:hAnsi="Arial Narrow" w:cs="Arial"/>
          <w:color w:val="000000"/>
          <w:spacing w:val="6"/>
        </w:rPr>
        <w:t xml:space="preserve"> (DQE) </w:t>
      </w:r>
      <w:r w:rsidRPr="00E27D49">
        <w:rPr>
          <w:rFonts w:ascii="Arial Narrow" w:hAnsi="Arial Narrow" w:cs="Arial"/>
          <w:color w:val="000000"/>
        </w:rPr>
        <w:t>dûment</w:t>
      </w:r>
      <w:r w:rsidRPr="00E27D49">
        <w:rPr>
          <w:rFonts w:ascii="Arial Narrow" w:hAnsi="Arial Narrow" w:cs="Arial"/>
          <w:color w:val="000000"/>
          <w:spacing w:val="6"/>
        </w:rPr>
        <w:t xml:space="preserve"> </w:t>
      </w:r>
      <w:r w:rsidRPr="00E27D49">
        <w:rPr>
          <w:rFonts w:ascii="Arial Narrow" w:hAnsi="Arial Narrow" w:cs="Arial"/>
          <w:color w:val="000000"/>
        </w:rPr>
        <w:t>rempli, paraphé à chaque page, signé, cacheté et daté à la dernière page</w:t>
      </w:r>
      <w:r w:rsidRPr="00E27D49">
        <w:rPr>
          <w:rFonts w:ascii="Arial Narrow" w:hAnsi="Arial Narrow" w:cs="Arial"/>
          <w:color w:val="000000"/>
          <w:spacing w:val="6"/>
        </w:rPr>
        <w:t xml:space="preserve"> </w:t>
      </w:r>
      <w:r w:rsidRPr="00E27D49">
        <w:rPr>
          <w:rFonts w:ascii="Arial Narrow" w:hAnsi="Arial Narrow" w:cs="Arial"/>
          <w:color w:val="000000"/>
        </w:rPr>
        <w:t>;</w:t>
      </w:r>
    </w:p>
    <w:p w14:paraId="5E557A8E" w14:textId="77777777" w:rsidR="008C38A6" w:rsidRPr="00E27D49" w:rsidRDefault="008C38A6" w:rsidP="008C38A6">
      <w:pPr>
        <w:widowControl w:val="0"/>
        <w:autoSpaceDE w:val="0"/>
        <w:spacing w:before="60"/>
        <w:ind w:left="567" w:hanging="567"/>
        <w:jc w:val="both"/>
        <w:rPr>
          <w:rFonts w:ascii="Arial Narrow" w:hAnsi="Arial Narrow" w:cs="Arial"/>
          <w:color w:val="000000"/>
        </w:rPr>
      </w:pPr>
      <w:r w:rsidRPr="00E27D49">
        <w:rPr>
          <w:rFonts w:ascii="Arial Narrow" w:hAnsi="Arial Narrow" w:cs="Arial"/>
          <w:color w:val="000000"/>
        </w:rPr>
        <w:t>C.4.</w:t>
      </w:r>
      <w:r w:rsidRPr="00E27D49">
        <w:rPr>
          <w:rFonts w:ascii="Arial Narrow" w:hAnsi="Arial Narrow" w:cs="Arial"/>
          <w:color w:val="000000"/>
          <w:spacing w:val="6"/>
        </w:rPr>
        <w:t xml:space="preserve"> </w:t>
      </w:r>
      <w:r w:rsidRPr="00E27D49">
        <w:rPr>
          <w:rFonts w:ascii="Arial Narrow" w:hAnsi="Arial Narrow" w:cs="Arial"/>
          <w:color w:val="000000"/>
          <w:spacing w:val="6"/>
        </w:rPr>
        <w:tab/>
      </w:r>
      <w:r w:rsidR="00FF7352" w:rsidRPr="00E27D49">
        <w:rPr>
          <w:rFonts w:ascii="Arial Narrow" w:hAnsi="Arial Narrow" w:cs="Arial"/>
          <w:color w:val="000000"/>
        </w:rPr>
        <w:t>Les</w:t>
      </w:r>
      <w:r w:rsidRPr="00E27D49">
        <w:rPr>
          <w:rFonts w:ascii="Arial Narrow" w:hAnsi="Arial Narrow" w:cs="Arial"/>
          <w:color w:val="000000"/>
          <w:spacing w:val="6"/>
        </w:rPr>
        <w:t xml:space="preserve"> </w:t>
      </w:r>
      <w:r w:rsidRPr="00E27D49">
        <w:rPr>
          <w:rFonts w:ascii="Arial Narrow" w:hAnsi="Arial Narrow" w:cs="Arial"/>
          <w:color w:val="000000"/>
        </w:rPr>
        <w:t>Sous-Détail</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P</w:t>
      </w:r>
      <w:r w:rsidRPr="00E27D49">
        <w:rPr>
          <w:rFonts w:ascii="Arial Narrow" w:hAnsi="Arial Narrow" w:cs="Arial"/>
          <w:color w:val="000000"/>
        </w:rPr>
        <w:t>rix (SDP) paraphés </w:t>
      </w:r>
      <w:r w:rsidRPr="00E27D49">
        <w:rPr>
          <w:rFonts w:ascii="Arial Narrow" w:hAnsi="Arial Narrow" w:cs="Arial"/>
          <w:color w:val="000000"/>
          <w:spacing w:val="6"/>
        </w:rPr>
        <w:t>;</w:t>
      </w:r>
    </w:p>
    <w:p w14:paraId="104B7321" w14:textId="77777777" w:rsidR="008C38A6" w:rsidRPr="00E27D49" w:rsidRDefault="008C38A6" w:rsidP="008C38A6">
      <w:pPr>
        <w:widowControl w:val="0"/>
        <w:autoSpaceDE w:val="0"/>
        <w:spacing w:before="100" w:after="300"/>
        <w:jc w:val="both"/>
        <w:rPr>
          <w:rFonts w:ascii="Arial Narrow" w:hAnsi="Arial Narrow" w:cs="Arial"/>
          <w:b/>
          <w:iCs/>
          <w:color w:val="000000"/>
          <w:spacing w:val="4"/>
        </w:rPr>
      </w:pPr>
      <w:r w:rsidRPr="00E27D49">
        <w:rPr>
          <w:rFonts w:ascii="Arial Narrow" w:hAnsi="Arial Narrow" w:cs="Arial"/>
          <w:b/>
          <w:iCs/>
          <w:color w:val="000000"/>
          <w:spacing w:val="4"/>
          <w:u w:val="single"/>
        </w:rPr>
        <w:t>NB</w:t>
      </w:r>
      <w:r w:rsidRPr="00E27D49">
        <w:rPr>
          <w:rFonts w:ascii="Arial Narrow" w:hAnsi="Arial Narrow" w:cs="Arial"/>
          <w:b/>
          <w:iCs/>
          <w:color w:val="000000"/>
          <w:spacing w:val="4"/>
        </w:rPr>
        <w:t xml:space="preserve"> : Les différentes parties d’un même dossier doivent obligatoirement être séparées par les intercalaires de couleur aussi bien dans l’original que dans les copies, de manière à faciliter son examen.</w:t>
      </w:r>
    </w:p>
    <w:tbl>
      <w:tblPr>
        <w:tblW w:w="9958" w:type="dxa"/>
        <w:jc w:val="center"/>
        <w:tblLayout w:type="fixed"/>
        <w:tblCellMar>
          <w:left w:w="10" w:type="dxa"/>
          <w:right w:w="10" w:type="dxa"/>
        </w:tblCellMar>
        <w:tblLook w:val="0000" w:firstRow="0" w:lastRow="0" w:firstColumn="0" w:lastColumn="0" w:noHBand="0" w:noVBand="0"/>
      </w:tblPr>
      <w:tblGrid>
        <w:gridCol w:w="1028"/>
        <w:gridCol w:w="8930"/>
      </w:tblGrid>
      <w:tr w:rsidR="00EC14D2" w:rsidRPr="00E27D49" w14:paraId="4B7963EB" w14:textId="77777777" w:rsidTr="00BD1C90">
        <w:trPr>
          <w:cantSplit/>
          <w:trHeight w:hRule="exact" w:val="454"/>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8C6ECA" w14:textId="77777777" w:rsidR="008C38A6" w:rsidRPr="00E27D49" w:rsidRDefault="008C38A6" w:rsidP="008C38A6">
            <w:pPr>
              <w:widowControl w:val="0"/>
              <w:autoSpaceDE w:val="0"/>
              <w:jc w:val="both"/>
              <w:rPr>
                <w:rFonts w:ascii="Arial Narrow" w:hAnsi="Arial Narrow" w:cs="Arial"/>
                <w:color w:val="000000"/>
              </w:rPr>
            </w:pP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5B82FEE4" w14:textId="77777777" w:rsidR="008C38A6" w:rsidRPr="00E27D49" w:rsidRDefault="008C38A6" w:rsidP="008C38A6">
            <w:pPr>
              <w:widowControl w:val="0"/>
              <w:autoSpaceDE w:val="0"/>
              <w:ind w:left="141"/>
              <w:rPr>
                <w:rFonts w:ascii="Arial Narrow" w:hAnsi="Arial Narrow"/>
                <w:color w:val="000000"/>
              </w:rPr>
            </w:pPr>
            <w:r w:rsidRPr="00E27D49">
              <w:rPr>
                <w:rFonts w:ascii="Arial Narrow" w:hAnsi="Arial Narrow" w:cs="Arial"/>
                <w:b/>
                <w:bCs/>
                <w:color w:val="000000"/>
              </w:rPr>
              <w:t>Prix</w:t>
            </w:r>
            <w:r w:rsidRPr="00E27D49">
              <w:rPr>
                <w:rFonts w:ascii="Arial Narrow" w:hAnsi="Arial Narrow" w:cs="Arial"/>
                <w:b/>
                <w:bCs/>
                <w:color w:val="000000"/>
                <w:spacing w:val="10"/>
              </w:rPr>
              <w:t xml:space="preserve"> </w:t>
            </w:r>
            <w:r w:rsidRPr="00E27D49">
              <w:rPr>
                <w:rFonts w:ascii="Arial Narrow" w:hAnsi="Arial Narrow" w:cs="Arial"/>
                <w:b/>
                <w:bCs/>
                <w:color w:val="000000"/>
              </w:rPr>
              <w:t>et</w:t>
            </w:r>
            <w:r w:rsidRPr="00E27D49">
              <w:rPr>
                <w:rFonts w:ascii="Arial Narrow" w:hAnsi="Arial Narrow" w:cs="Arial"/>
                <w:b/>
                <w:bCs/>
                <w:color w:val="000000"/>
                <w:spacing w:val="10"/>
              </w:rPr>
              <w:t xml:space="preserve"> </w:t>
            </w:r>
            <w:r w:rsidRPr="00E27D49">
              <w:rPr>
                <w:rFonts w:ascii="Arial Narrow" w:hAnsi="Arial Narrow" w:cs="Arial"/>
                <w:b/>
                <w:bCs/>
                <w:color w:val="000000"/>
              </w:rPr>
              <w:t>monnaie</w:t>
            </w:r>
            <w:r w:rsidRPr="00E27D49">
              <w:rPr>
                <w:rFonts w:ascii="Arial Narrow" w:hAnsi="Arial Narrow" w:cs="Arial"/>
                <w:b/>
                <w:bCs/>
                <w:color w:val="000000"/>
                <w:spacing w:val="10"/>
              </w:rPr>
              <w:t xml:space="preserve"> </w:t>
            </w:r>
            <w:r w:rsidRPr="00E27D49">
              <w:rPr>
                <w:rFonts w:ascii="Arial Narrow" w:hAnsi="Arial Narrow" w:cs="Arial"/>
                <w:b/>
                <w:bCs/>
                <w:color w:val="000000"/>
              </w:rPr>
              <w:t>de</w:t>
            </w:r>
            <w:r w:rsidRPr="00E27D49">
              <w:rPr>
                <w:rFonts w:ascii="Arial Narrow" w:hAnsi="Arial Narrow" w:cs="Arial"/>
                <w:b/>
                <w:bCs/>
                <w:color w:val="000000"/>
                <w:spacing w:val="10"/>
              </w:rPr>
              <w:t xml:space="preserve"> </w:t>
            </w:r>
            <w:r w:rsidRPr="00E27D49">
              <w:rPr>
                <w:rFonts w:ascii="Arial Narrow" w:hAnsi="Arial Narrow" w:cs="Arial"/>
                <w:b/>
                <w:bCs/>
                <w:color w:val="000000"/>
              </w:rPr>
              <w:t>l’offre</w:t>
            </w:r>
          </w:p>
        </w:tc>
      </w:tr>
      <w:tr w:rsidR="00EC14D2" w:rsidRPr="00E27D49" w14:paraId="7847DD45" w14:textId="77777777" w:rsidTr="00BD1C90">
        <w:trPr>
          <w:cantSplit/>
          <w:trHeight w:hRule="exact" w:val="1361"/>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FB0837"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14.3.</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5B76D14A" w14:textId="77777777" w:rsidR="008C38A6" w:rsidRPr="00E27D49" w:rsidRDefault="008C38A6" w:rsidP="008C38A6">
            <w:pPr>
              <w:widowControl w:val="0"/>
              <w:autoSpaceDE w:val="0"/>
              <w:spacing w:before="40" w:line="276" w:lineRule="auto"/>
              <w:ind w:left="142" w:right="142"/>
              <w:jc w:val="both"/>
              <w:rPr>
                <w:rFonts w:ascii="Arial Narrow" w:hAnsi="Arial Narrow" w:cs="Arial"/>
                <w:iCs/>
                <w:color w:val="000000"/>
                <w:spacing w:val="-2"/>
              </w:rPr>
            </w:pPr>
            <w:r w:rsidRPr="00E27D49">
              <w:rPr>
                <w:rFonts w:ascii="Arial Narrow" w:hAnsi="Arial Narrow" w:cs="Arial"/>
                <w:iCs/>
                <w:color w:val="000000"/>
                <w:spacing w:val="-2"/>
              </w:rPr>
              <w:t>Sous réserves des dispositions contraires prévues au CCAP, tous les droits, impôts et taxes payables par le soumissionnaire au titre du futur marché, ou à tout autre titre, trente (30) jours avant la date limite de dépôt des offres seront inclus dans le prix et dans le montant total de son offre.</w:t>
            </w:r>
          </w:p>
        </w:tc>
      </w:tr>
      <w:tr w:rsidR="00EC14D2" w:rsidRPr="00E27D49" w14:paraId="2C7E3713" w14:textId="77777777" w:rsidTr="00BD1C90">
        <w:trPr>
          <w:cantSplit/>
          <w:trHeight w:val="567"/>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0094A7"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14.4.</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4953BCC9" w14:textId="77777777" w:rsidR="008C38A6" w:rsidRPr="00E27D49" w:rsidRDefault="008C38A6" w:rsidP="008C38A6">
            <w:pPr>
              <w:widowControl w:val="0"/>
              <w:autoSpaceDE w:val="0"/>
              <w:spacing w:before="40" w:line="276" w:lineRule="auto"/>
              <w:ind w:left="142" w:right="142"/>
              <w:jc w:val="both"/>
              <w:rPr>
                <w:rFonts w:ascii="Arial Narrow" w:hAnsi="Arial Narrow"/>
                <w:color w:val="000000"/>
              </w:rPr>
            </w:pPr>
            <w:r w:rsidRPr="00E27D49">
              <w:rPr>
                <w:rFonts w:ascii="Arial Narrow" w:hAnsi="Arial Narrow" w:cs="Arial"/>
                <w:color w:val="000000"/>
              </w:rPr>
              <w:t>Les</w:t>
            </w:r>
            <w:r w:rsidRPr="00E27D49">
              <w:rPr>
                <w:rFonts w:ascii="Arial Narrow" w:hAnsi="Arial Narrow" w:cs="Arial"/>
                <w:color w:val="000000"/>
                <w:spacing w:val="6"/>
              </w:rPr>
              <w:t xml:space="preserve"> </w:t>
            </w:r>
            <w:r w:rsidRPr="00E27D49">
              <w:rPr>
                <w:rFonts w:ascii="Arial Narrow" w:hAnsi="Arial Narrow" w:cs="Arial"/>
                <w:color w:val="000000"/>
              </w:rPr>
              <w:t>prix</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marché</w:t>
            </w:r>
            <w:r w:rsidRPr="00E27D49">
              <w:rPr>
                <w:rFonts w:ascii="Arial Narrow" w:hAnsi="Arial Narrow" w:cs="Arial"/>
                <w:color w:val="000000"/>
                <w:spacing w:val="7"/>
              </w:rPr>
              <w:t xml:space="preserve"> </w:t>
            </w:r>
            <w:r w:rsidRPr="00E27D49">
              <w:rPr>
                <w:rFonts w:ascii="Arial Narrow" w:hAnsi="Arial Narrow" w:cs="Arial"/>
                <w:iCs/>
                <w:color w:val="000000"/>
                <w:position w:val="1"/>
              </w:rPr>
              <w:t>ne sont pas</w:t>
            </w:r>
            <w:r w:rsidRPr="00E27D49">
              <w:rPr>
                <w:rFonts w:ascii="Arial Narrow" w:hAnsi="Arial Narrow" w:cs="Arial"/>
                <w:iCs/>
                <w:color w:val="000000"/>
                <w:spacing w:val="17"/>
                <w:position w:val="1"/>
              </w:rPr>
              <w:t xml:space="preserve"> </w:t>
            </w:r>
            <w:r w:rsidRPr="00E27D49">
              <w:rPr>
                <w:rFonts w:ascii="Arial Narrow" w:hAnsi="Arial Narrow" w:cs="Arial"/>
                <w:color w:val="000000"/>
              </w:rPr>
              <w:t>révisables.</w:t>
            </w:r>
          </w:p>
        </w:tc>
      </w:tr>
      <w:tr w:rsidR="00EC14D2" w:rsidRPr="00E27D49" w14:paraId="0CEACE98" w14:textId="77777777" w:rsidTr="00BD1C90">
        <w:trPr>
          <w:cantSplit/>
          <w:trHeight w:val="567"/>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139565"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15.1</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6756EDB9" w14:textId="77777777" w:rsidR="008C38A6" w:rsidRPr="00E27D49" w:rsidRDefault="008C38A6" w:rsidP="008C38A6">
            <w:pPr>
              <w:widowControl w:val="0"/>
              <w:autoSpaceDE w:val="0"/>
              <w:spacing w:before="40" w:line="276" w:lineRule="auto"/>
              <w:ind w:left="142" w:right="142"/>
              <w:jc w:val="both"/>
              <w:rPr>
                <w:rFonts w:ascii="Arial Narrow" w:hAnsi="Arial Narrow" w:cs="Arial"/>
                <w:color w:val="000000"/>
              </w:rPr>
            </w:pPr>
            <w:r w:rsidRPr="00E27D49">
              <w:rPr>
                <w:rFonts w:ascii="Arial Narrow" w:hAnsi="Arial Narrow" w:cs="Arial"/>
                <w:color w:val="000000"/>
              </w:rPr>
              <w:t xml:space="preserve">En cas d’Appels d’Offres Internationaux : </w:t>
            </w:r>
            <w:r w:rsidRPr="00E27D49">
              <w:rPr>
                <w:rFonts w:ascii="Arial Narrow" w:hAnsi="Arial Narrow" w:cs="Arial"/>
                <w:b/>
                <w:color w:val="000000"/>
              </w:rPr>
              <w:t>Sans objet</w:t>
            </w:r>
          </w:p>
        </w:tc>
      </w:tr>
      <w:tr w:rsidR="00EC14D2" w:rsidRPr="00E27D49" w14:paraId="26E35CA0" w14:textId="77777777" w:rsidTr="00BD1C90">
        <w:trPr>
          <w:cantSplit/>
          <w:trHeight w:val="735"/>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0449E1"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15.2</w:t>
            </w:r>
          </w:p>
          <w:p w14:paraId="6A92FA1A"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15.3</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2391AE95" w14:textId="77777777" w:rsidR="008C38A6" w:rsidRPr="00E27D49" w:rsidRDefault="008C38A6" w:rsidP="008C38A6">
            <w:pPr>
              <w:widowControl w:val="0"/>
              <w:autoSpaceDE w:val="0"/>
              <w:spacing w:before="40" w:line="276" w:lineRule="auto"/>
              <w:ind w:left="142" w:right="142"/>
              <w:rPr>
                <w:rFonts w:ascii="Arial Narrow" w:hAnsi="Arial Narrow" w:cs="Arial"/>
                <w:color w:val="000000"/>
              </w:rPr>
            </w:pPr>
            <w:r w:rsidRPr="00E27D49">
              <w:rPr>
                <w:rFonts w:ascii="Arial Narrow" w:hAnsi="Arial Narrow" w:cs="Arial"/>
                <w:color w:val="000000"/>
              </w:rPr>
              <w:t>La monnaie</w:t>
            </w:r>
            <w:r w:rsidR="00EB441F" w:rsidRPr="00E27D49">
              <w:rPr>
                <w:rFonts w:ascii="Arial Narrow" w:hAnsi="Arial Narrow" w:cs="Arial"/>
                <w:color w:val="000000"/>
              </w:rPr>
              <w:t xml:space="preserve"> </w:t>
            </w:r>
            <w:r w:rsidRPr="00E27D49">
              <w:rPr>
                <w:rFonts w:ascii="Arial Narrow" w:hAnsi="Arial Narrow" w:cs="Arial"/>
                <w:color w:val="000000"/>
              </w:rPr>
              <w:t xml:space="preserve">de l’offre est libellée en monnaie nationale, le </w:t>
            </w:r>
            <w:r w:rsidRPr="00E27D49">
              <w:rPr>
                <w:rFonts w:ascii="Arial Narrow" w:hAnsi="Arial Narrow" w:cs="Arial"/>
                <w:b/>
                <w:color w:val="000000"/>
              </w:rPr>
              <w:t>Francs CFA</w:t>
            </w:r>
          </w:p>
        </w:tc>
      </w:tr>
      <w:tr w:rsidR="00EC14D2" w:rsidRPr="00E27D49" w14:paraId="00E93BA7" w14:textId="77777777" w:rsidTr="00BD1C90">
        <w:trPr>
          <w:cantSplit/>
          <w:trHeight w:hRule="exact" w:val="687"/>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653F70" w14:textId="77777777" w:rsidR="008C38A6" w:rsidRPr="00E27D49" w:rsidRDefault="008C38A6" w:rsidP="008C38A6">
            <w:pPr>
              <w:widowControl w:val="0"/>
              <w:autoSpaceDE w:val="0"/>
              <w:jc w:val="both"/>
              <w:rPr>
                <w:rFonts w:ascii="Arial Narrow" w:hAnsi="Arial Narrow" w:cs="Arial"/>
                <w:color w:val="000000"/>
              </w:rPr>
            </w:pP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763F994E" w14:textId="77777777" w:rsidR="008C38A6" w:rsidRPr="00E27D49" w:rsidRDefault="008C38A6" w:rsidP="008C38A6">
            <w:pPr>
              <w:widowControl w:val="0"/>
              <w:autoSpaceDE w:val="0"/>
              <w:ind w:left="141"/>
              <w:rPr>
                <w:rFonts w:ascii="Arial Narrow" w:hAnsi="Arial Narrow"/>
                <w:color w:val="000000"/>
              </w:rPr>
            </w:pPr>
            <w:r w:rsidRPr="00E27D49">
              <w:rPr>
                <w:rFonts w:ascii="Arial Narrow" w:hAnsi="Arial Narrow" w:cs="Arial"/>
                <w:b/>
                <w:bCs/>
                <w:color w:val="000000"/>
              </w:rPr>
              <w:t>Préparation</w:t>
            </w:r>
            <w:r w:rsidRPr="00E27D49">
              <w:rPr>
                <w:rFonts w:ascii="Arial Narrow" w:hAnsi="Arial Narrow" w:cs="Arial"/>
                <w:b/>
                <w:bCs/>
                <w:color w:val="000000"/>
                <w:spacing w:val="10"/>
              </w:rPr>
              <w:t xml:space="preserve"> </w:t>
            </w:r>
            <w:r w:rsidRPr="00E27D49">
              <w:rPr>
                <w:rFonts w:ascii="Arial Narrow" w:hAnsi="Arial Narrow" w:cs="Arial"/>
                <w:b/>
                <w:bCs/>
                <w:color w:val="000000"/>
              </w:rPr>
              <w:t>et</w:t>
            </w:r>
            <w:r w:rsidRPr="00E27D49">
              <w:rPr>
                <w:rFonts w:ascii="Arial Narrow" w:hAnsi="Arial Narrow" w:cs="Arial"/>
                <w:b/>
                <w:bCs/>
                <w:color w:val="000000"/>
                <w:spacing w:val="10"/>
              </w:rPr>
              <w:t xml:space="preserve"> </w:t>
            </w:r>
            <w:r w:rsidRPr="00E27D49">
              <w:rPr>
                <w:rFonts w:ascii="Arial Narrow" w:hAnsi="Arial Narrow" w:cs="Arial"/>
                <w:b/>
                <w:bCs/>
                <w:color w:val="000000"/>
              </w:rPr>
              <w:t>dépôt</w:t>
            </w:r>
            <w:r w:rsidRPr="00E27D49">
              <w:rPr>
                <w:rFonts w:ascii="Arial Narrow" w:hAnsi="Arial Narrow" w:cs="Arial"/>
                <w:b/>
                <w:bCs/>
                <w:color w:val="000000"/>
                <w:spacing w:val="10"/>
              </w:rPr>
              <w:t xml:space="preserve"> </w:t>
            </w:r>
            <w:r w:rsidRPr="00E27D49">
              <w:rPr>
                <w:rFonts w:ascii="Arial Narrow" w:hAnsi="Arial Narrow" w:cs="Arial"/>
                <w:b/>
                <w:bCs/>
                <w:color w:val="000000"/>
              </w:rPr>
              <w:t>des</w:t>
            </w:r>
            <w:r w:rsidRPr="00E27D49">
              <w:rPr>
                <w:rFonts w:ascii="Arial Narrow" w:hAnsi="Arial Narrow" w:cs="Arial"/>
                <w:b/>
                <w:bCs/>
                <w:color w:val="000000"/>
                <w:spacing w:val="10"/>
              </w:rPr>
              <w:t xml:space="preserve"> </w:t>
            </w:r>
            <w:r w:rsidRPr="00E27D49">
              <w:rPr>
                <w:rFonts w:ascii="Arial Narrow" w:hAnsi="Arial Narrow" w:cs="Arial"/>
                <w:b/>
                <w:bCs/>
                <w:color w:val="000000"/>
              </w:rPr>
              <w:t>offres</w:t>
            </w:r>
          </w:p>
        </w:tc>
      </w:tr>
      <w:tr w:rsidR="00EC14D2" w:rsidRPr="00E27D49" w14:paraId="2351D382" w14:textId="77777777" w:rsidTr="00BD1C90">
        <w:trPr>
          <w:cantSplit/>
          <w:trHeight w:hRule="exact" w:val="1195"/>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A221F4"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16.1.</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7CFD4E87" w14:textId="77777777" w:rsidR="008C38A6" w:rsidRPr="00E27D49" w:rsidRDefault="008C38A6" w:rsidP="008C38A6">
            <w:pPr>
              <w:widowControl w:val="0"/>
              <w:autoSpaceDE w:val="0"/>
              <w:spacing w:before="40" w:line="276" w:lineRule="auto"/>
              <w:ind w:left="142" w:right="142"/>
              <w:rPr>
                <w:rFonts w:ascii="Arial Narrow" w:hAnsi="Arial Narrow"/>
                <w:color w:val="000000"/>
              </w:rPr>
            </w:pPr>
            <w:r w:rsidRPr="00E27D49">
              <w:rPr>
                <w:rFonts w:ascii="Arial Narrow" w:hAnsi="Arial Narrow" w:cs="Arial"/>
                <w:b/>
                <w:color w:val="000000"/>
                <w:u w:val="single"/>
              </w:rPr>
              <w:t>Période</w:t>
            </w:r>
            <w:r w:rsidRPr="00E27D49">
              <w:rPr>
                <w:rFonts w:ascii="Arial Narrow" w:hAnsi="Arial Narrow" w:cs="Arial"/>
                <w:b/>
                <w:color w:val="000000"/>
                <w:spacing w:val="6"/>
                <w:u w:val="single"/>
              </w:rPr>
              <w:t xml:space="preserve"> </w:t>
            </w:r>
            <w:r w:rsidRPr="00E27D49">
              <w:rPr>
                <w:rFonts w:ascii="Arial Narrow" w:hAnsi="Arial Narrow" w:cs="Arial"/>
                <w:b/>
                <w:color w:val="000000"/>
                <w:u w:val="single"/>
              </w:rPr>
              <w:t>de</w:t>
            </w:r>
            <w:r w:rsidRPr="00E27D49">
              <w:rPr>
                <w:rFonts w:ascii="Arial Narrow" w:hAnsi="Arial Narrow" w:cs="Arial"/>
                <w:b/>
                <w:color w:val="000000"/>
                <w:spacing w:val="6"/>
                <w:u w:val="single"/>
              </w:rPr>
              <w:t xml:space="preserve"> </w:t>
            </w:r>
            <w:r w:rsidRPr="00E27D49">
              <w:rPr>
                <w:rFonts w:ascii="Arial Narrow" w:hAnsi="Arial Narrow" w:cs="Arial"/>
                <w:b/>
                <w:color w:val="000000"/>
                <w:u w:val="single"/>
              </w:rPr>
              <w:t>validité</w:t>
            </w:r>
            <w:r w:rsidRPr="00E27D49">
              <w:rPr>
                <w:rFonts w:ascii="Arial Narrow" w:hAnsi="Arial Narrow" w:cs="Arial"/>
                <w:b/>
                <w:color w:val="000000"/>
                <w:spacing w:val="6"/>
                <w:u w:val="single"/>
              </w:rPr>
              <w:t xml:space="preserve"> </w:t>
            </w:r>
            <w:r w:rsidRPr="00E27D49">
              <w:rPr>
                <w:rFonts w:ascii="Arial Narrow" w:hAnsi="Arial Narrow" w:cs="Arial"/>
                <w:b/>
                <w:color w:val="000000"/>
                <w:u w:val="single"/>
              </w:rPr>
              <w:t>des</w:t>
            </w:r>
            <w:r w:rsidRPr="00E27D49">
              <w:rPr>
                <w:rFonts w:ascii="Arial Narrow" w:hAnsi="Arial Narrow" w:cs="Arial"/>
                <w:b/>
                <w:color w:val="000000"/>
                <w:spacing w:val="6"/>
                <w:u w:val="single"/>
              </w:rPr>
              <w:t xml:space="preserve"> </w:t>
            </w:r>
            <w:r w:rsidRPr="00E27D49">
              <w:rPr>
                <w:rFonts w:ascii="Arial Narrow" w:hAnsi="Arial Narrow" w:cs="Arial"/>
                <w:b/>
                <w:color w:val="000000"/>
                <w:u w:val="single"/>
              </w:rPr>
              <w:t>offres</w:t>
            </w:r>
            <w:r w:rsidRPr="00E27D49">
              <w:rPr>
                <w:rFonts w:ascii="Arial Narrow" w:hAnsi="Arial Narrow" w:cs="Arial"/>
                <w:color w:val="000000"/>
                <w:spacing w:val="6"/>
              </w:rPr>
              <w:t xml:space="preserve"> </w:t>
            </w:r>
            <w:r w:rsidRPr="00E27D49">
              <w:rPr>
                <w:rFonts w:ascii="Arial Narrow" w:hAnsi="Arial Narrow" w:cs="Arial"/>
                <w:color w:val="000000"/>
              </w:rPr>
              <w:t>:</w:t>
            </w:r>
          </w:p>
          <w:p w14:paraId="1CBA81ED" w14:textId="77777777" w:rsidR="00EB441F" w:rsidRPr="00E27D49" w:rsidRDefault="008C38A6" w:rsidP="008C38A6">
            <w:pPr>
              <w:widowControl w:val="0"/>
              <w:autoSpaceDE w:val="0"/>
              <w:spacing w:before="40" w:line="276" w:lineRule="auto"/>
              <w:ind w:left="142" w:right="142"/>
              <w:rPr>
                <w:rFonts w:ascii="Arial Narrow" w:hAnsi="Arial Narrow"/>
                <w:color w:val="000000"/>
              </w:rPr>
            </w:pP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période</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validité</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offres</w:t>
            </w:r>
            <w:r w:rsidRPr="00E27D49">
              <w:rPr>
                <w:rFonts w:ascii="Arial Narrow" w:hAnsi="Arial Narrow" w:cs="Arial"/>
                <w:color w:val="000000"/>
                <w:spacing w:val="6"/>
              </w:rPr>
              <w:t xml:space="preserve"> </w:t>
            </w:r>
            <w:r w:rsidRPr="00E27D49">
              <w:rPr>
                <w:rFonts w:ascii="Arial Narrow" w:hAnsi="Arial Narrow" w:cs="Arial"/>
                <w:color w:val="000000"/>
              </w:rPr>
              <w:t>est</w:t>
            </w:r>
            <w:r w:rsidRPr="00E27D49">
              <w:rPr>
                <w:rFonts w:ascii="Arial Narrow" w:hAnsi="Arial Narrow" w:cs="Arial"/>
                <w:color w:val="000000"/>
                <w:spacing w:val="6"/>
              </w:rPr>
              <w:t xml:space="preserve"> </w:t>
            </w:r>
            <w:r w:rsidRPr="00E27D49">
              <w:rPr>
                <w:rFonts w:ascii="Arial Narrow" w:hAnsi="Arial Narrow" w:cs="Arial"/>
                <w:color w:val="000000"/>
              </w:rPr>
              <w:t xml:space="preserve">de </w:t>
            </w:r>
            <w:r w:rsidRPr="00E27D49">
              <w:rPr>
                <w:rFonts w:ascii="Arial Narrow" w:hAnsi="Arial Narrow" w:cs="Arial"/>
                <w:b/>
                <w:color w:val="000000"/>
              </w:rPr>
              <w:t>quatre-vingt (90) jours</w:t>
            </w:r>
            <w:r w:rsidRPr="00E27D49">
              <w:rPr>
                <w:rFonts w:ascii="Arial Narrow" w:hAnsi="Arial Narrow" w:cs="Arial"/>
                <w:color w:val="000000"/>
              </w:rPr>
              <w:t xml:space="preserve"> haut à</w:t>
            </w:r>
            <w:r w:rsidRPr="00E27D49">
              <w:rPr>
                <w:rFonts w:ascii="Arial Narrow" w:hAnsi="Arial Narrow" w:cs="Arial"/>
                <w:color w:val="000000"/>
                <w:spacing w:val="6"/>
              </w:rPr>
              <w:t xml:space="preserve"> </w:t>
            </w:r>
            <w:r w:rsidRPr="00E27D49">
              <w:rPr>
                <w:rFonts w:ascii="Arial Narrow" w:hAnsi="Arial Narrow" w:cs="Arial"/>
                <w:color w:val="000000"/>
              </w:rPr>
              <w:t>partir</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date</w:t>
            </w:r>
            <w:r w:rsidRPr="00E27D49">
              <w:rPr>
                <w:rFonts w:ascii="Arial Narrow" w:hAnsi="Arial Narrow" w:cs="Arial"/>
                <w:color w:val="000000"/>
                <w:spacing w:val="6"/>
              </w:rPr>
              <w:t xml:space="preserve"> </w:t>
            </w:r>
            <w:r w:rsidRPr="00E27D49">
              <w:rPr>
                <w:rFonts w:ascii="Arial Narrow" w:hAnsi="Arial Narrow" w:cs="Arial"/>
                <w:color w:val="000000"/>
              </w:rPr>
              <w:t>limite</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dépôt</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offres.</w:t>
            </w:r>
          </w:p>
          <w:p w14:paraId="3A171A1E" w14:textId="77777777" w:rsidR="008C38A6" w:rsidRPr="00E27D49" w:rsidRDefault="008C38A6" w:rsidP="008C38A6">
            <w:pPr>
              <w:widowControl w:val="0"/>
              <w:autoSpaceDE w:val="0"/>
              <w:rPr>
                <w:rFonts w:ascii="Arial Narrow" w:hAnsi="Arial Narrow" w:cs="Arial"/>
                <w:color w:val="000000"/>
              </w:rPr>
            </w:pPr>
          </w:p>
        </w:tc>
      </w:tr>
      <w:tr w:rsidR="00EC14D2" w:rsidRPr="00E27D49" w14:paraId="544F4C2C" w14:textId="77777777" w:rsidTr="00BD1C90">
        <w:trPr>
          <w:cantSplit/>
          <w:trHeight w:hRule="exact" w:val="1644"/>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2BD734"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lastRenderedPageBreak/>
              <w:t>17.1.</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4DEBA97A" w14:textId="77777777" w:rsidR="008C38A6" w:rsidRPr="00E27D49" w:rsidRDefault="008C38A6" w:rsidP="002A55CB">
            <w:pPr>
              <w:widowControl w:val="0"/>
              <w:autoSpaceDE w:val="0"/>
              <w:spacing w:before="40" w:line="276" w:lineRule="auto"/>
              <w:ind w:left="142" w:right="142"/>
              <w:jc w:val="both"/>
              <w:rPr>
                <w:rFonts w:ascii="Arial Narrow" w:hAnsi="Arial Narrow" w:cs="Arial"/>
                <w:b/>
                <w:color w:val="000000"/>
                <w:u w:val="single"/>
              </w:rPr>
            </w:pPr>
            <w:r w:rsidRPr="00E27D49">
              <w:rPr>
                <w:rFonts w:ascii="Arial Narrow" w:hAnsi="Arial Narrow" w:cs="Arial"/>
                <w:b/>
                <w:color w:val="000000"/>
                <w:u w:val="single"/>
              </w:rPr>
              <w:t>Montant de la caution de soumission</w:t>
            </w:r>
            <w:r w:rsidRPr="00E27D49">
              <w:rPr>
                <w:rFonts w:ascii="Arial Narrow" w:hAnsi="Arial Narrow" w:cs="Arial"/>
                <w:b/>
                <w:color w:val="000000"/>
              </w:rPr>
              <w:t xml:space="preserve"> :</w:t>
            </w:r>
          </w:p>
          <w:p w14:paraId="64D18103" w14:textId="77777777" w:rsidR="008C38A6" w:rsidRPr="00E27D49" w:rsidRDefault="00C41979" w:rsidP="003C7C0C">
            <w:pPr>
              <w:widowControl w:val="0"/>
              <w:autoSpaceDE w:val="0"/>
              <w:spacing w:before="40" w:line="276" w:lineRule="auto"/>
              <w:ind w:left="142" w:right="142"/>
              <w:jc w:val="both"/>
              <w:rPr>
                <w:rFonts w:ascii="Arial Narrow" w:hAnsi="Arial Narrow"/>
                <w:color w:val="000000"/>
              </w:rPr>
            </w:pPr>
            <w:r w:rsidRPr="00E27D49">
              <w:rPr>
                <w:rFonts w:ascii="Arial Narrow" w:hAnsi="Arial Narrow" w:cs="Arial"/>
                <w:color w:val="000000"/>
              </w:rPr>
              <w:t>La</w:t>
            </w:r>
            <w:r w:rsidR="008C38A6" w:rsidRPr="00E27D49">
              <w:rPr>
                <w:rFonts w:ascii="Arial Narrow" w:hAnsi="Arial Narrow" w:cs="Arial"/>
                <w:color w:val="000000"/>
              </w:rPr>
              <w:t xml:space="preserve"> caution</w:t>
            </w:r>
            <w:r w:rsidR="008C38A6" w:rsidRPr="00E27D49">
              <w:rPr>
                <w:rFonts w:ascii="Arial Narrow" w:hAnsi="Arial Narrow" w:cs="Arial"/>
                <w:color w:val="000000"/>
                <w:spacing w:val="20"/>
              </w:rPr>
              <w:t xml:space="preserve"> </w:t>
            </w:r>
            <w:r w:rsidR="008C38A6" w:rsidRPr="00E27D49">
              <w:rPr>
                <w:rFonts w:ascii="Arial Narrow" w:hAnsi="Arial Narrow" w:cs="Arial"/>
                <w:color w:val="000000"/>
              </w:rPr>
              <w:t>de</w:t>
            </w:r>
            <w:r w:rsidR="008C38A6" w:rsidRPr="00E27D49">
              <w:rPr>
                <w:rFonts w:ascii="Arial Narrow" w:hAnsi="Arial Narrow" w:cs="Arial"/>
                <w:color w:val="000000"/>
                <w:spacing w:val="20"/>
              </w:rPr>
              <w:t xml:space="preserve"> </w:t>
            </w:r>
            <w:r w:rsidR="008C38A6" w:rsidRPr="00E27D49">
              <w:rPr>
                <w:rFonts w:ascii="Arial Narrow" w:hAnsi="Arial Narrow" w:cs="Arial"/>
                <w:color w:val="000000"/>
              </w:rPr>
              <w:t>soumission est de</w:t>
            </w:r>
            <w:r w:rsidR="008C38A6" w:rsidRPr="00E27D49">
              <w:rPr>
                <w:rFonts w:ascii="Arial Narrow" w:hAnsi="Arial Narrow" w:cs="Arial"/>
                <w:color w:val="000000"/>
                <w:spacing w:val="20"/>
              </w:rPr>
              <w:t xml:space="preserve"> </w:t>
            </w:r>
            <w:r w:rsidR="00FF7352">
              <w:rPr>
                <w:rFonts w:ascii="Arial Narrow" w:hAnsi="Arial Narrow" w:cs="Arial"/>
                <w:color w:val="000000"/>
                <w:u w:val="single"/>
              </w:rPr>
              <w:t>cinq</w:t>
            </w:r>
            <w:r w:rsidR="005958D0" w:rsidRPr="00E27D49">
              <w:rPr>
                <w:rFonts w:ascii="Arial Narrow" w:hAnsi="Arial Narrow" w:cs="Arial"/>
                <w:color w:val="000000"/>
                <w:u w:val="single"/>
              </w:rPr>
              <w:t xml:space="preserve"> </w:t>
            </w:r>
            <w:r w:rsidR="008C38A6" w:rsidRPr="00E27D49">
              <w:rPr>
                <w:rFonts w:ascii="Arial Narrow" w:hAnsi="Arial Narrow" w:cs="Arial"/>
                <w:color w:val="000000"/>
                <w:u w:val="single"/>
              </w:rPr>
              <w:t xml:space="preserve">millions </w:t>
            </w:r>
            <w:r w:rsidR="00FF7352">
              <w:rPr>
                <w:rFonts w:ascii="Arial Narrow" w:hAnsi="Arial Narrow" w:cs="Arial"/>
                <w:color w:val="000000"/>
                <w:u w:val="single"/>
              </w:rPr>
              <w:t>s</w:t>
            </w:r>
            <w:r w:rsidR="008B59A2">
              <w:rPr>
                <w:rFonts w:ascii="Arial Narrow" w:hAnsi="Arial Narrow" w:cs="Arial"/>
                <w:color w:val="000000"/>
                <w:u w:val="single"/>
              </w:rPr>
              <w:t>ept</w:t>
            </w:r>
            <w:r w:rsidR="00FF7352">
              <w:rPr>
                <w:rFonts w:ascii="Arial Narrow" w:hAnsi="Arial Narrow" w:cs="Arial"/>
                <w:color w:val="000000"/>
                <w:u w:val="single"/>
              </w:rPr>
              <w:t xml:space="preserve"> </w:t>
            </w:r>
            <w:r w:rsidR="003C7C0C" w:rsidRPr="00E27D49">
              <w:rPr>
                <w:rFonts w:ascii="Arial Narrow" w:hAnsi="Arial Narrow" w:cs="Arial"/>
                <w:color w:val="000000"/>
                <w:u w:val="single"/>
              </w:rPr>
              <w:t xml:space="preserve">cent </w:t>
            </w:r>
            <w:r w:rsidR="005958D0" w:rsidRPr="00E27D49">
              <w:rPr>
                <w:rFonts w:ascii="Arial Narrow" w:hAnsi="Arial Narrow" w:cs="Arial"/>
                <w:color w:val="000000"/>
                <w:u w:val="single"/>
              </w:rPr>
              <w:t>mille</w:t>
            </w:r>
            <w:r w:rsidR="008C38A6" w:rsidRPr="00E27D49">
              <w:rPr>
                <w:rFonts w:ascii="Arial Narrow" w:hAnsi="Arial Narrow" w:cs="Arial"/>
                <w:color w:val="000000"/>
                <w:u w:val="single"/>
              </w:rPr>
              <w:t xml:space="preserve"> </w:t>
            </w:r>
            <w:r w:rsidR="008C38A6" w:rsidRPr="00E27D49">
              <w:rPr>
                <w:rFonts w:ascii="Arial Narrow" w:hAnsi="Arial Narrow" w:cs="Arial"/>
                <w:b/>
                <w:color w:val="000000"/>
                <w:u w:val="single"/>
              </w:rPr>
              <w:t>(</w:t>
            </w:r>
            <w:r w:rsidR="00FF7352">
              <w:rPr>
                <w:rFonts w:ascii="Arial Narrow" w:hAnsi="Arial Narrow" w:cs="Arial"/>
                <w:b/>
                <w:color w:val="000000"/>
                <w:u w:val="single"/>
              </w:rPr>
              <w:t xml:space="preserve">5 </w:t>
            </w:r>
            <w:r w:rsidR="008B59A2">
              <w:rPr>
                <w:rFonts w:ascii="Arial Narrow" w:hAnsi="Arial Narrow" w:cs="Arial"/>
                <w:b/>
                <w:color w:val="000000"/>
                <w:u w:val="single"/>
              </w:rPr>
              <w:t>7</w:t>
            </w:r>
            <w:r w:rsidR="00FF7352">
              <w:rPr>
                <w:rFonts w:ascii="Arial Narrow" w:hAnsi="Arial Narrow" w:cs="Arial"/>
                <w:b/>
                <w:color w:val="000000"/>
                <w:u w:val="single"/>
              </w:rPr>
              <w:t>00</w:t>
            </w:r>
            <w:r w:rsidR="00093746" w:rsidRPr="00E27D49">
              <w:rPr>
                <w:rFonts w:ascii="Arial Narrow" w:hAnsi="Arial Narrow" w:cs="Arial"/>
                <w:b/>
                <w:color w:val="000000"/>
                <w:u w:val="single"/>
              </w:rPr>
              <w:t xml:space="preserve"> 000</w:t>
            </w:r>
            <w:r w:rsidR="008C38A6" w:rsidRPr="00E27D49">
              <w:rPr>
                <w:rFonts w:ascii="Arial Narrow" w:hAnsi="Arial Narrow" w:cs="Arial"/>
                <w:b/>
                <w:color w:val="000000"/>
                <w:u w:val="single"/>
              </w:rPr>
              <w:t>) francs</w:t>
            </w:r>
            <w:r w:rsidR="008C38A6" w:rsidRPr="00E27D49">
              <w:rPr>
                <w:rFonts w:ascii="Arial Narrow" w:hAnsi="Arial Narrow" w:cs="Arial"/>
                <w:color w:val="000000"/>
                <w:spacing w:val="20"/>
                <w:u w:val="single"/>
              </w:rPr>
              <w:t xml:space="preserve"> </w:t>
            </w:r>
            <w:r w:rsidR="008C38A6" w:rsidRPr="00E27D49">
              <w:rPr>
                <w:rFonts w:ascii="Arial Narrow" w:hAnsi="Arial Narrow" w:cs="Arial"/>
                <w:color w:val="000000"/>
                <w:u w:val="single"/>
              </w:rPr>
              <w:t>CFA</w:t>
            </w:r>
            <w:r w:rsidR="008C38A6" w:rsidRPr="00E27D49">
              <w:rPr>
                <w:rFonts w:ascii="Arial Narrow" w:hAnsi="Arial Narrow" w:cs="Arial"/>
                <w:color w:val="000000"/>
                <w:spacing w:val="20"/>
              </w:rPr>
              <w:t xml:space="preserve"> </w:t>
            </w:r>
            <w:r w:rsidR="008C38A6" w:rsidRPr="00E27D49">
              <w:rPr>
                <w:rFonts w:ascii="Arial Narrow" w:hAnsi="Arial Narrow" w:cs="Arial"/>
                <w:color w:val="000000"/>
              </w:rPr>
              <w:t>et</w:t>
            </w:r>
            <w:r w:rsidR="008C38A6" w:rsidRPr="00E27D49">
              <w:rPr>
                <w:rFonts w:ascii="Arial Narrow" w:hAnsi="Arial Narrow" w:cs="Arial"/>
                <w:color w:val="000000"/>
                <w:spacing w:val="20"/>
              </w:rPr>
              <w:t xml:space="preserve"> </w:t>
            </w:r>
            <w:r w:rsidR="008C38A6" w:rsidRPr="00E27D49">
              <w:rPr>
                <w:rFonts w:ascii="Arial Narrow" w:hAnsi="Arial Narrow" w:cs="Arial"/>
                <w:color w:val="000000"/>
              </w:rPr>
              <w:t>d’une durée</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de</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validité</w:t>
            </w:r>
            <w:r w:rsidR="008C38A6" w:rsidRPr="00E27D49">
              <w:rPr>
                <w:rFonts w:ascii="Arial Narrow" w:hAnsi="Arial Narrow" w:cs="Arial"/>
                <w:color w:val="000000"/>
                <w:spacing w:val="6"/>
              </w:rPr>
              <w:t xml:space="preserve"> </w:t>
            </w:r>
            <w:r w:rsidR="008C38A6" w:rsidRPr="00E27D49">
              <w:rPr>
                <w:rFonts w:ascii="Arial Narrow" w:hAnsi="Arial Narrow" w:cs="Arial"/>
                <w:color w:val="000000"/>
              </w:rPr>
              <w:t>de</w:t>
            </w:r>
            <w:r w:rsidR="008C38A6" w:rsidRPr="00E27D49">
              <w:rPr>
                <w:rFonts w:ascii="Arial Narrow" w:hAnsi="Arial Narrow" w:cs="Arial"/>
                <w:color w:val="000000"/>
                <w:spacing w:val="6"/>
              </w:rPr>
              <w:t xml:space="preserve"> </w:t>
            </w:r>
            <w:r w:rsidR="008B59A2">
              <w:rPr>
                <w:rFonts w:ascii="Arial Narrow" w:hAnsi="Arial Narrow" w:cs="Arial"/>
                <w:color w:val="000000"/>
                <w:spacing w:val="6"/>
              </w:rPr>
              <w:t>quatre-vingt-dix (90) jours</w:t>
            </w:r>
            <w:r w:rsidR="008C38A6" w:rsidRPr="00E27D49">
              <w:rPr>
                <w:rFonts w:ascii="Arial Narrow" w:hAnsi="Arial Narrow" w:cs="Arial"/>
                <w:color w:val="000000"/>
              </w:rPr>
              <w:t xml:space="preserve">, établie par une banque de premier </w:t>
            </w:r>
            <w:r w:rsidR="008C38A6" w:rsidRPr="00E27D49">
              <w:rPr>
                <w:rFonts w:ascii="Arial Narrow" w:hAnsi="Arial Narrow" w:cs="Arial"/>
                <w:color w:val="000000"/>
                <w:spacing w:val="7"/>
              </w:rPr>
              <w:t>ordre</w:t>
            </w:r>
            <w:r w:rsidR="009032A6" w:rsidRPr="00E27D49">
              <w:rPr>
                <w:rFonts w:ascii="Arial Narrow" w:hAnsi="Arial Narrow" w:cs="Arial"/>
                <w:color w:val="000000"/>
                <w:spacing w:val="7"/>
              </w:rPr>
              <w:t xml:space="preserve"> ou une compagnie d’assurance </w:t>
            </w:r>
            <w:r w:rsidR="008C38A6" w:rsidRPr="00E27D49">
              <w:rPr>
                <w:rFonts w:ascii="Arial Narrow" w:hAnsi="Arial Narrow" w:cs="Arial"/>
                <w:color w:val="000000"/>
              </w:rPr>
              <w:t>agréée par</w:t>
            </w:r>
            <w:r w:rsidR="008C38A6" w:rsidRPr="00E27D49">
              <w:rPr>
                <w:rFonts w:ascii="Arial Narrow" w:hAnsi="Arial Narrow" w:cs="Arial"/>
                <w:color w:val="000000"/>
                <w:spacing w:val="4"/>
              </w:rPr>
              <w:t xml:space="preserve"> </w:t>
            </w:r>
            <w:r w:rsidR="008C38A6" w:rsidRPr="00E27D49">
              <w:rPr>
                <w:rFonts w:ascii="Arial Narrow" w:hAnsi="Arial Narrow" w:cs="Arial"/>
                <w:color w:val="000000"/>
              </w:rPr>
              <w:t>le</w:t>
            </w:r>
            <w:r w:rsidR="008C38A6" w:rsidRPr="00E27D49">
              <w:rPr>
                <w:rFonts w:ascii="Arial Narrow" w:hAnsi="Arial Narrow" w:cs="Arial"/>
                <w:color w:val="000000"/>
                <w:spacing w:val="4"/>
              </w:rPr>
              <w:t xml:space="preserve"> </w:t>
            </w:r>
            <w:r w:rsidR="008C38A6" w:rsidRPr="00E27D49">
              <w:rPr>
                <w:rFonts w:ascii="Arial Narrow" w:hAnsi="Arial Narrow" w:cs="Arial"/>
                <w:color w:val="000000"/>
              </w:rPr>
              <w:t>Ministère</w:t>
            </w:r>
            <w:r w:rsidR="008C38A6" w:rsidRPr="00E27D49">
              <w:rPr>
                <w:rFonts w:ascii="Arial Narrow" w:hAnsi="Arial Narrow" w:cs="Arial"/>
                <w:color w:val="000000"/>
                <w:spacing w:val="4"/>
              </w:rPr>
              <w:t xml:space="preserve"> en charge </w:t>
            </w:r>
            <w:r w:rsidR="008C38A6" w:rsidRPr="00E27D49">
              <w:rPr>
                <w:rFonts w:ascii="Arial Narrow" w:hAnsi="Arial Narrow" w:cs="Arial"/>
                <w:color w:val="000000"/>
              </w:rPr>
              <w:t>des</w:t>
            </w:r>
            <w:r w:rsidR="008C38A6" w:rsidRPr="00E27D49">
              <w:rPr>
                <w:rFonts w:ascii="Arial Narrow" w:hAnsi="Arial Narrow" w:cs="Arial"/>
                <w:color w:val="000000"/>
                <w:spacing w:val="4"/>
              </w:rPr>
              <w:t xml:space="preserve"> </w:t>
            </w:r>
            <w:r w:rsidR="008C38A6" w:rsidRPr="00E27D49">
              <w:rPr>
                <w:rFonts w:ascii="Arial Narrow" w:hAnsi="Arial Narrow" w:cs="Arial"/>
                <w:color w:val="000000"/>
              </w:rPr>
              <w:t>Finances.</w:t>
            </w:r>
          </w:p>
        </w:tc>
      </w:tr>
      <w:tr w:rsidR="00EC14D2" w:rsidRPr="00E27D49" w14:paraId="6EE029E9" w14:textId="77777777" w:rsidTr="004D28C0">
        <w:trPr>
          <w:cantSplit/>
          <w:trHeight w:hRule="exact" w:val="834"/>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2A0609"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18.1.</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443636C6" w14:textId="77777777" w:rsidR="008C38A6" w:rsidRPr="00E27D49" w:rsidRDefault="008C38A6" w:rsidP="00850F76">
            <w:pPr>
              <w:widowControl w:val="0"/>
              <w:autoSpaceDE w:val="0"/>
              <w:spacing w:before="40" w:line="276" w:lineRule="auto"/>
              <w:ind w:left="142" w:right="142"/>
              <w:jc w:val="both"/>
              <w:rPr>
                <w:rFonts w:ascii="Arial Narrow" w:hAnsi="Arial Narrow"/>
                <w:color w:val="000000"/>
                <w:spacing w:val="-6"/>
              </w:rPr>
            </w:pPr>
            <w:r w:rsidRPr="00E27D49">
              <w:rPr>
                <w:rFonts w:ascii="Arial Narrow" w:hAnsi="Arial Narrow" w:cs="Arial"/>
                <w:color w:val="000000"/>
                <w:spacing w:val="-6"/>
              </w:rPr>
              <w:t xml:space="preserve">Les offres seront évaluées sur la base d’un délai d’exécution des travaux </w:t>
            </w:r>
            <w:r w:rsidR="00BE4C02" w:rsidRPr="00E27D49">
              <w:rPr>
                <w:rFonts w:ascii="Arial Narrow" w:hAnsi="Arial Narrow" w:cs="Arial"/>
                <w:color w:val="000000"/>
                <w:spacing w:val="-6"/>
              </w:rPr>
              <w:t>de</w:t>
            </w:r>
            <w:r w:rsidRPr="00E27D49">
              <w:rPr>
                <w:rFonts w:ascii="Arial Narrow" w:hAnsi="Arial Narrow" w:cs="Arial"/>
                <w:b/>
                <w:color w:val="000000"/>
                <w:spacing w:val="-6"/>
              </w:rPr>
              <w:t xml:space="preserve"> </w:t>
            </w:r>
            <w:r w:rsidR="00850F76" w:rsidRPr="00E27D49">
              <w:rPr>
                <w:rFonts w:ascii="Arial Narrow" w:hAnsi="Arial Narrow" w:cs="Arial"/>
                <w:b/>
                <w:color w:val="000000"/>
                <w:spacing w:val="-6"/>
              </w:rPr>
              <w:t>dix</w:t>
            </w:r>
            <w:r w:rsidR="00850F76" w:rsidRPr="00E27D49">
              <w:rPr>
                <w:rFonts w:ascii="Arial Narrow" w:hAnsi="Arial Narrow" w:cs="Arial"/>
                <w:b/>
                <w:color w:val="000000"/>
                <w:spacing w:val="-6"/>
                <w:u w:val="single"/>
              </w:rPr>
              <w:t xml:space="preserve"> (10</w:t>
            </w:r>
            <w:r w:rsidRPr="00E27D49">
              <w:rPr>
                <w:rFonts w:ascii="Arial Narrow" w:hAnsi="Arial Narrow" w:cs="Arial"/>
                <w:b/>
                <w:color w:val="000000"/>
                <w:spacing w:val="-6"/>
                <w:u w:val="single"/>
              </w:rPr>
              <w:t>) mois</w:t>
            </w:r>
            <w:r w:rsidRPr="00E27D49">
              <w:rPr>
                <w:rFonts w:ascii="Arial Narrow" w:hAnsi="Arial Narrow" w:cs="Arial"/>
                <w:b/>
                <w:color w:val="000000"/>
                <w:spacing w:val="-6"/>
              </w:rPr>
              <w:t xml:space="preserve"> </w:t>
            </w:r>
          </w:p>
        </w:tc>
      </w:tr>
      <w:tr w:rsidR="00EC14D2" w:rsidRPr="00E27D49" w14:paraId="4A68B037" w14:textId="77777777" w:rsidTr="00BD1C90">
        <w:trPr>
          <w:cantSplit/>
          <w:trHeight w:hRule="exact" w:val="688"/>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B4CF19"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18.3.</w:t>
            </w:r>
          </w:p>
        </w:tc>
        <w:tc>
          <w:tcPr>
            <w:tcW w:w="8930"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14:paraId="3B79CADF" w14:textId="77777777" w:rsidR="008C38A6" w:rsidRPr="00E27D49" w:rsidRDefault="008C38A6" w:rsidP="006557AA">
            <w:pPr>
              <w:widowControl w:val="0"/>
              <w:autoSpaceDE w:val="0"/>
              <w:spacing w:before="40"/>
              <w:ind w:left="142" w:right="142"/>
              <w:jc w:val="both"/>
              <w:rPr>
                <w:rFonts w:ascii="Arial Narrow" w:hAnsi="Arial Narrow"/>
                <w:color w:val="000000"/>
              </w:rPr>
            </w:pPr>
            <w:r w:rsidRPr="00E27D49">
              <w:rPr>
                <w:rFonts w:ascii="Arial Narrow" w:hAnsi="Arial Narrow" w:cs="Arial"/>
                <w:color w:val="000000"/>
              </w:rPr>
              <w:t>Les</w:t>
            </w:r>
            <w:r w:rsidRPr="00E27D49">
              <w:rPr>
                <w:rFonts w:ascii="Arial Narrow" w:hAnsi="Arial Narrow" w:cs="Arial"/>
                <w:color w:val="000000"/>
                <w:spacing w:val="-7"/>
              </w:rPr>
              <w:t xml:space="preserve"> </w:t>
            </w:r>
            <w:r w:rsidRPr="00E27D49">
              <w:rPr>
                <w:rFonts w:ascii="Arial Narrow" w:hAnsi="Arial Narrow" w:cs="Arial"/>
                <w:color w:val="000000"/>
                <w:spacing w:val="-6"/>
              </w:rPr>
              <w:t>variantes</w:t>
            </w:r>
            <w:r w:rsidRPr="00E27D49">
              <w:rPr>
                <w:rFonts w:ascii="Arial Narrow" w:hAnsi="Arial Narrow" w:cs="Arial"/>
                <w:color w:val="000000"/>
                <w:spacing w:val="-7"/>
              </w:rPr>
              <w:t xml:space="preserve"> </w:t>
            </w:r>
            <w:r w:rsidRPr="00E27D49">
              <w:rPr>
                <w:rFonts w:ascii="Arial Narrow" w:hAnsi="Arial Narrow" w:cs="Arial"/>
                <w:color w:val="000000"/>
              </w:rPr>
              <w:t>techniques</w:t>
            </w:r>
            <w:r w:rsidRPr="00E27D49">
              <w:rPr>
                <w:rFonts w:ascii="Arial Narrow" w:hAnsi="Arial Narrow" w:cs="Arial"/>
                <w:color w:val="000000"/>
                <w:spacing w:val="-7"/>
              </w:rPr>
              <w:t xml:space="preserve"> </w:t>
            </w:r>
            <w:r w:rsidRPr="00E27D49">
              <w:rPr>
                <w:rFonts w:ascii="Arial Narrow" w:hAnsi="Arial Narrow" w:cs="Arial"/>
                <w:color w:val="000000"/>
              </w:rPr>
              <w:t>sur</w:t>
            </w:r>
            <w:r w:rsidRPr="00E27D49">
              <w:rPr>
                <w:rFonts w:ascii="Arial Narrow" w:hAnsi="Arial Narrow" w:cs="Arial"/>
                <w:color w:val="000000"/>
                <w:spacing w:val="-7"/>
              </w:rPr>
              <w:t xml:space="preserve"> </w:t>
            </w:r>
            <w:r w:rsidRPr="00E27D49">
              <w:rPr>
                <w:rFonts w:ascii="Arial Narrow" w:hAnsi="Arial Narrow" w:cs="Arial"/>
                <w:color w:val="000000"/>
              </w:rPr>
              <w:t>la</w:t>
            </w:r>
            <w:r w:rsidRPr="00E27D49">
              <w:rPr>
                <w:rFonts w:ascii="Arial Narrow" w:hAnsi="Arial Narrow" w:cs="Arial"/>
                <w:color w:val="000000"/>
                <w:spacing w:val="-7"/>
              </w:rPr>
              <w:t xml:space="preserve"> </w:t>
            </w:r>
            <w:r w:rsidRPr="00E27D49">
              <w:rPr>
                <w:rFonts w:ascii="Arial Narrow" w:hAnsi="Arial Narrow" w:cs="Arial"/>
                <w:color w:val="000000"/>
              </w:rPr>
              <w:t>ou</w:t>
            </w:r>
            <w:r w:rsidRPr="00E27D49">
              <w:rPr>
                <w:rFonts w:ascii="Arial Narrow" w:hAnsi="Arial Narrow" w:cs="Arial"/>
                <w:color w:val="000000"/>
                <w:spacing w:val="-7"/>
              </w:rPr>
              <w:t xml:space="preserve"> </w:t>
            </w:r>
            <w:r w:rsidRPr="00E27D49">
              <w:rPr>
                <w:rFonts w:ascii="Arial Narrow" w:hAnsi="Arial Narrow" w:cs="Arial"/>
                <w:color w:val="000000"/>
              </w:rPr>
              <w:t>les</w:t>
            </w:r>
            <w:r w:rsidRPr="00E27D49">
              <w:rPr>
                <w:rFonts w:ascii="Arial Narrow" w:hAnsi="Arial Narrow" w:cs="Arial"/>
                <w:color w:val="000000"/>
                <w:spacing w:val="-7"/>
              </w:rPr>
              <w:t xml:space="preserve"> </w:t>
            </w:r>
            <w:r w:rsidRPr="00E27D49">
              <w:rPr>
                <w:rFonts w:ascii="Arial Narrow" w:hAnsi="Arial Narrow" w:cs="Arial"/>
                <w:color w:val="000000"/>
              </w:rPr>
              <w:t>parties</w:t>
            </w:r>
            <w:r w:rsidRPr="00E27D49">
              <w:rPr>
                <w:rFonts w:ascii="Arial Narrow" w:hAnsi="Arial Narrow" w:cs="Arial"/>
                <w:color w:val="000000"/>
                <w:spacing w:val="-7"/>
              </w:rPr>
              <w:t xml:space="preserve"> </w:t>
            </w:r>
            <w:r w:rsidRPr="00E27D49">
              <w:rPr>
                <w:rFonts w:ascii="Arial Narrow" w:hAnsi="Arial Narrow" w:cs="Arial"/>
                <w:color w:val="000000"/>
              </w:rPr>
              <w:t>des</w:t>
            </w:r>
            <w:r w:rsidRPr="00E27D49">
              <w:rPr>
                <w:rFonts w:ascii="Arial Narrow" w:hAnsi="Arial Narrow" w:cs="Arial"/>
                <w:color w:val="000000"/>
                <w:spacing w:val="-7"/>
              </w:rPr>
              <w:t xml:space="preserve"> </w:t>
            </w:r>
            <w:r w:rsidRPr="00E27D49">
              <w:rPr>
                <w:rFonts w:ascii="Arial Narrow" w:hAnsi="Arial Narrow" w:cs="Arial"/>
                <w:color w:val="000000"/>
              </w:rPr>
              <w:t>travaux</w:t>
            </w:r>
            <w:r w:rsidRPr="00E27D49">
              <w:rPr>
                <w:rFonts w:ascii="Arial Narrow" w:hAnsi="Arial Narrow" w:cs="Arial"/>
                <w:color w:val="000000"/>
                <w:spacing w:val="-7"/>
              </w:rPr>
              <w:t xml:space="preserve"> </w:t>
            </w:r>
            <w:r w:rsidRPr="00E27D49">
              <w:rPr>
                <w:rFonts w:ascii="Arial Narrow" w:hAnsi="Arial Narrow" w:cs="Arial"/>
                <w:color w:val="000000"/>
              </w:rPr>
              <w:t>spécifiés</w:t>
            </w:r>
            <w:r w:rsidRPr="00E27D49">
              <w:rPr>
                <w:rFonts w:ascii="Arial Narrow" w:hAnsi="Arial Narrow" w:cs="Arial"/>
                <w:color w:val="000000"/>
                <w:spacing w:val="-7"/>
              </w:rPr>
              <w:t xml:space="preserve"> </w:t>
            </w:r>
            <w:r w:rsidRPr="00E27D49">
              <w:rPr>
                <w:rFonts w:ascii="Arial Narrow" w:hAnsi="Arial Narrow" w:cs="Arial"/>
                <w:color w:val="000000"/>
              </w:rPr>
              <w:t>ci-dessous</w:t>
            </w:r>
            <w:r w:rsidRPr="00E27D49">
              <w:rPr>
                <w:rFonts w:ascii="Arial Narrow" w:hAnsi="Arial Narrow" w:cs="Arial"/>
                <w:color w:val="000000"/>
                <w:spacing w:val="-7"/>
              </w:rPr>
              <w:t xml:space="preserve"> </w:t>
            </w:r>
            <w:r w:rsidR="000C62EB" w:rsidRPr="00E27D49">
              <w:rPr>
                <w:rFonts w:ascii="Arial Narrow" w:hAnsi="Arial Narrow" w:cs="Arial"/>
                <w:color w:val="000000"/>
                <w:spacing w:val="-7"/>
              </w:rPr>
              <w:t>« </w:t>
            </w:r>
            <w:r w:rsidRPr="00E27D49">
              <w:rPr>
                <w:rFonts w:ascii="Arial Narrow" w:hAnsi="Arial Narrow" w:cs="Arial"/>
                <w:b/>
                <w:color w:val="000000"/>
                <w:spacing w:val="-7"/>
              </w:rPr>
              <w:t xml:space="preserve">ne </w:t>
            </w:r>
            <w:r w:rsidR="000C62EB" w:rsidRPr="00E27D49">
              <w:rPr>
                <w:rFonts w:ascii="Arial Narrow" w:hAnsi="Arial Narrow" w:cs="Arial"/>
                <w:b/>
                <w:color w:val="000000"/>
              </w:rPr>
              <w:t>seront pas</w:t>
            </w:r>
            <w:r w:rsidR="000C62EB" w:rsidRPr="00E27D49">
              <w:rPr>
                <w:rFonts w:ascii="Arial Narrow" w:hAnsi="Arial Narrow" w:cs="Arial"/>
                <w:color w:val="000000"/>
              </w:rPr>
              <w:t> »</w:t>
            </w:r>
            <w:r w:rsidRPr="00E27D49">
              <w:rPr>
                <w:rFonts w:ascii="Arial Narrow" w:hAnsi="Arial Narrow" w:cs="Arial"/>
                <w:color w:val="000000"/>
                <w:spacing w:val="-7"/>
              </w:rPr>
              <w:t xml:space="preserve"> </w:t>
            </w:r>
            <w:r w:rsidR="000C62EB" w:rsidRPr="00E27D49">
              <w:rPr>
                <w:rFonts w:ascii="Arial Narrow" w:hAnsi="Arial Narrow" w:cs="Arial"/>
                <w:color w:val="000000"/>
              </w:rPr>
              <w:t>prises en compte</w:t>
            </w:r>
            <w:r w:rsidRPr="00E27D49">
              <w:rPr>
                <w:rFonts w:ascii="Arial Narrow" w:hAnsi="Arial Narrow" w:cs="Arial"/>
                <w:color w:val="000000"/>
                <w:spacing w:val="-7"/>
              </w:rPr>
              <w:t xml:space="preserve"> </w:t>
            </w:r>
            <w:r w:rsidRPr="00E27D49">
              <w:rPr>
                <w:rFonts w:ascii="Arial Narrow" w:hAnsi="Arial Narrow" w:cs="Arial"/>
                <w:color w:val="000000"/>
              </w:rPr>
              <w:t>dans le</w:t>
            </w:r>
            <w:r w:rsidRPr="00E27D49">
              <w:rPr>
                <w:rFonts w:ascii="Arial Narrow" w:hAnsi="Arial Narrow" w:cs="Arial"/>
                <w:color w:val="000000"/>
                <w:spacing w:val="6"/>
              </w:rPr>
              <w:t xml:space="preserve"> </w:t>
            </w:r>
            <w:r w:rsidRPr="00E27D49">
              <w:rPr>
                <w:rFonts w:ascii="Arial Narrow" w:hAnsi="Arial Narrow" w:cs="Arial"/>
                <w:color w:val="000000"/>
              </w:rPr>
              <w:t>cadre</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Spécifications</w:t>
            </w:r>
            <w:r w:rsidRPr="00E27D49">
              <w:rPr>
                <w:rFonts w:ascii="Arial Narrow" w:hAnsi="Arial Narrow" w:cs="Arial"/>
                <w:color w:val="000000"/>
                <w:spacing w:val="6"/>
              </w:rPr>
              <w:t xml:space="preserve"> </w:t>
            </w:r>
            <w:r w:rsidRPr="00E27D49">
              <w:rPr>
                <w:rFonts w:ascii="Arial Narrow" w:hAnsi="Arial Narrow" w:cs="Arial"/>
                <w:color w:val="000000"/>
              </w:rPr>
              <w:t>techniques</w:t>
            </w:r>
            <w:r w:rsidRPr="00E27D49">
              <w:rPr>
                <w:rFonts w:ascii="Arial Narrow" w:hAnsi="Arial Narrow" w:cs="Arial"/>
                <w:color w:val="000000"/>
                <w:spacing w:val="6"/>
              </w:rPr>
              <w:t xml:space="preserve"> </w:t>
            </w:r>
            <w:r w:rsidRPr="00E27D49">
              <w:rPr>
                <w:rFonts w:ascii="Arial Narrow" w:hAnsi="Arial Narrow" w:cs="Arial"/>
                <w:color w:val="000000"/>
              </w:rPr>
              <w:t>du présent</w:t>
            </w:r>
            <w:r w:rsidRPr="00E27D49">
              <w:rPr>
                <w:rFonts w:ascii="Arial Narrow" w:hAnsi="Arial Narrow"/>
                <w:color w:val="000000"/>
              </w:rPr>
              <w:t xml:space="preserve"> Appel d’Offres.</w:t>
            </w:r>
          </w:p>
        </w:tc>
      </w:tr>
      <w:tr w:rsidR="00EC14D2" w:rsidRPr="00E27D49" w14:paraId="6683F734" w14:textId="77777777" w:rsidTr="00BD1C90">
        <w:trPr>
          <w:cantSplit/>
          <w:trHeight w:hRule="exact" w:val="444"/>
          <w:jc w:val="center"/>
        </w:trPr>
        <w:tc>
          <w:tcPr>
            <w:tcW w:w="1028"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D3D1AB4"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19.1.</w:t>
            </w:r>
          </w:p>
        </w:tc>
        <w:tc>
          <w:tcPr>
            <w:tcW w:w="893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1C363460" w14:textId="77777777" w:rsidR="008C38A6" w:rsidRPr="00E27D49" w:rsidRDefault="008C38A6" w:rsidP="002A55CB">
            <w:pPr>
              <w:widowControl w:val="0"/>
              <w:autoSpaceDE w:val="0"/>
              <w:spacing w:before="40" w:line="276" w:lineRule="auto"/>
              <w:ind w:left="142" w:right="142"/>
              <w:jc w:val="both"/>
              <w:rPr>
                <w:rFonts w:ascii="Arial Narrow" w:hAnsi="Arial Narrow"/>
                <w:color w:val="000000"/>
              </w:rPr>
            </w:pPr>
            <w:r w:rsidRPr="00E27D49">
              <w:rPr>
                <w:rFonts w:ascii="Arial Narrow" w:hAnsi="Arial Narrow" w:cs="Arial"/>
                <w:color w:val="000000"/>
              </w:rPr>
              <w:t>Lieu,</w:t>
            </w:r>
            <w:r w:rsidRPr="00E27D49">
              <w:rPr>
                <w:rFonts w:ascii="Arial Narrow" w:hAnsi="Arial Narrow" w:cs="Arial"/>
                <w:color w:val="000000"/>
                <w:spacing w:val="6"/>
              </w:rPr>
              <w:t xml:space="preserve"> </w:t>
            </w:r>
            <w:r w:rsidRPr="00E27D49">
              <w:rPr>
                <w:rFonts w:ascii="Arial Narrow" w:hAnsi="Arial Narrow" w:cs="Arial"/>
                <w:color w:val="000000"/>
              </w:rPr>
              <w:t>date</w:t>
            </w:r>
            <w:r w:rsidRPr="00E27D49">
              <w:rPr>
                <w:rFonts w:ascii="Arial Narrow" w:hAnsi="Arial Narrow" w:cs="Arial"/>
                <w:color w:val="000000"/>
                <w:spacing w:val="6"/>
              </w:rPr>
              <w:t xml:space="preserve"> </w:t>
            </w:r>
            <w:r w:rsidRPr="00E27D49">
              <w:rPr>
                <w:rFonts w:ascii="Arial Narrow" w:hAnsi="Arial Narrow" w:cs="Arial"/>
                <w:color w:val="000000"/>
              </w:rPr>
              <w:t>et</w:t>
            </w:r>
            <w:r w:rsidRPr="00E27D49">
              <w:rPr>
                <w:rFonts w:ascii="Arial Narrow" w:hAnsi="Arial Narrow" w:cs="Arial"/>
                <w:color w:val="000000"/>
                <w:spacing w:val="6"/>
              </w:rPr>
              <w:t xml:space="preserve"> </w:t>
            </w:r>
            <w:r w:rsidRPr="00E27D49">
              <w:rPr>
                <w:rFonts w:ascii="Arial Narrow" w:hAnsi="Arial Narrow" w:cs="Arial"/>
                <w:color w:val="000000"/>
              </w:rPr>
              <w:t>heure</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réunion</w:t>
            </w:r>
            <w:r w:rsidRPr="00E27D49">
              <w:rPr>
                <w:rFonts w:ascii="Arial Narrow" w:hAnsi="Arial Narrow" w:cs="Arial"/>
                <w:color w:val="000000"/>
                <w:spacing w:val="6"/>
              </w:rPr>
              <w:t xml:space="preserve"> </w:t>
            </w:r>
            <w:r w:rsidRPr="00E27D49">
              <w:rPr>
                <w:rFonts w:ascii="Arial Narrow" w:hAnsi="Arial Narrow" w:cs="Arial"/>
                <w:color w:val="000000"/>
              </w:rPr>
              <w:t>préparatoire</w:t>
            </w:r>
            <w:r w:rsidRPr="00E27D49">
              <w:rPr>
                <w:rFonts w:ascii="Arial Narrow" w:hAnsi="Arial Narrow" w:cs="Arial"/>
                <w:color w:val="000000"/>
                <w:spacing w:val="6"/>
              </w:rPr>
              <w:t xml:space="preserve"> </w:t>
            </w:r>
            <w:r w:rsidRPr="00E27D49">
              <w:rPr>
                <w:rFonts w:ascii="Arial Narrow" w:hAnsi="Arial Narrow" w:cs="Arial"/>
                <w:color w:val="000000"/>
              </w:rPr>
              <w:t>à</w:t>
            </w:r>
            <w:r w:rsidRPr="00E27D49">
              <w:rPr>
                <w:rFonts w:ascii="Arial Narrow" w:hAnsi="Arial Narrow" w:cs="Arial"/>
                <w:color w:val="000000"/>
                <w:spacing w:val="6"/>
              </w:rPr>
              <w:t xml:space="preserve"> </w:t>
            </w:r>
            <w:r w:rsidRPr="00E27D49">
              <w:rPr>
                <w:rFonts w:ascii="Arial Narrow" w:hAnsi="Arial Narrow" w:cs="Arial"/>
                <w:color w:val="000000"/>
              </w:rPr>
              <w:t>l’établissement</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offres</w:t>
            </w:r>
            <w:r w:rsidRPr="00E27D49">
              <w:rPr>
                <w:rFonts w:ascii="Arial Narrow" w:hAnsi="Arial Narrow" w:cs="Arial"/>
                <w:color w:val="000000"/>
                <w:spacing w:val="6"/>
              </w:rPr>
              <w:t xml:space="preserve"> </w:t>
            </w:r>
            <w:r w:rsidRPr="00E27D49">
              <w:rPr>
                <w:rFonts w:ascii="Arial Narrow" w:hAnsi="Arial Narrow" w:cs="Arial"/>
                <w:color w:val="000000"/>
              </w:rPr>
              <w:t xml:space="preserve">: </w:t>
            </w:r>
            <w:r w:rsidRPr="00E27D49">
              <w:rPr>
                <w:rFonts w:ascii="Arial Narrow" w:hAnsi="Arial Narrow" w:cs="Arial"/>
                <w:b/>
                <w:color w:val="000000"/>
              </w:rPr>
              <w:t>Sans objet</w:t>
            </w:r>
          </w:p>
        </w:tc>
      </w:tr>
      <w:tr w:rsidR="00EC14D2" w:rsidRPr="00E27D49" w14:paraId="4210424C" w14:textId="77777777" w:rsidTr="00BD1C90">
        <w:trPr>
          <w:cantSplit/>
          <w:trHeight w:hRule="exact" w:val="964"/>
          <w:jc w:val="center"/>
        </w:trPr>
        <w:tc>
          <w:tcPr>
            <w:tcW w:w="1028"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AF65CC"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20.1.</w:t>
            </w:r>
          </w:p>
        </w:tc>
        <w:tc>
          <w:tcPr>
            <w:tcW w:w="8930"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36E13022" w14:textId="77777777" w:rsidR="008C38A6" w:rsidRPr="00E27D49" w:rsidRDefault="008C38A6" w:rsidP="000C62EB">
            <w:pPr>
              <w:widowControl w:val="0"/>
              <w:autoSpaceDE w:val="0"/>
              <w:spacing w:before="60" w:line="276" w:lineRule="auto"/>
              <w:ind w:left="142" w:right="142"/>
              <w:rPr>
                <w:rFonts w:ascii="Arial Narrow" w:hAnsi="Arial Narrow"/>
                <w:color w:val="000000"/>
              </w:rPr>
            </w:pPr>
            <w:r w:rsidRPr="00E27D49">
              <w:rPr>
                <w:rFonts w:ascii="Arial Narrow" w:hAnsi="Arial Narrow" w:cs="Arial"/>
                <w:b/>
                <w:color w:val="000000"/>
                <w:u w:val="single"/>
              </w:rPr>
              <w:t>Nombre de copies de l’offre qui doivent être remplies et envoyées</w:t>
            </w:r>
            <w:r w:rsidRPr="00E27D49">
              <w:rPr>
                <w:rFonts w:ascii="Arial Narrow" w:hAnsi="Arial Narrow" w:cs="Arial"/>
                <w:color w:val="000000"/>
                <w:spacing w:val="6"/>
              </w:rPr>
              <w:t xml:space="preserve"> </w:t>
            </w:r>
            <w:r w:rsidRPr="00E27D49">
              <w:rPr>
                <w:rFonts w:ascii="Arial Narrow" w:hAnsi="Arial Narrow" w:cs="Arial"/>
                <w:color w:val="000000"/>
              </w:rPr>
              <w:t>:</w:t>
            </w:r>
          </w:p>
          <w:p w14:paraId="780046EA" w14:textId="77777777" w:rsidR="000A6EF1" w:rsidRPr="00E27D49" w:rsidRDefault="008C38A6" w:rsidP="006557AA">
            <w:pPr>
              <w:widowControl w:val="0"/>
              <w:autoSpaceDE w:val="0"/>
              <w:spacing w:before="40"/>
              <w:ind w:left="142" w:right="142"/>
              <w:jc w:val="both"/>
              <w:rPr>
                <w:rFonts w:ascii="Arial Narrow" w:eastAsia="Arial Unicode MS" w:hAnsi="Arial Narrow" w:cs="Arial"/>
                <w:color w:val="000000"/>
              </w:rPr>
            </w:pPr>
            <w:r w:rsidRPr="00E27D49">
              <w:rPr>
                <w:rFonts w:ascii="Arial Narrow" w:eastAsia="Arial Unicode MS" w:hAnsi="Arial Narrow" w:cs="Arial"/>
                <w:color w:val="000000"/>
                <w:spacing w:val="-2"/>
              </w:rPr>
              <w:t>Les offres seront rédigées sept (07) exemplaires dont un (01) original et six (06) copies marquées comme telles.</w:t>
            </w:r>
          </w:p>
          <w:p w14:paraId="3DAD728C" w14:textId="77777777" w:rsidR="008C38A6" w:rsidRPr="00E27D49" w:rsidRDefault="008C38A6" w:rsidP="000C62EB">
            <w:pPr>
              <w:widowControl w:val="0"/>
              <w:autoSpaceDE w:val="0"/>
              <w:jc w:val="center"/>
              <w:rPr>
                <w:rFonts w:ascii="Arial Narrow" w:hAnsi="Arial Narrow"/>
                <w:color w:val="000000"/>
              </w:rPr>
            </w:pPr>
            <w:r w:rsidRPr="00E27D49">
              <w:rPr>
                <w:rFonts w:ascii="Arial Narrow" w:eastAsia="Arial Unicode MS" w:hAnsi="Arial Narrow" w:cs="Arial"/>
                <w:color w:val="000000"/>
              </w:rPr>
              <w:t>.</w:t>
            </w:r>
          </w:p>
        </w:tc>
      </w:tr>
      <w:tr w:rsidR="00EC14D2" w:rsidRPr="00E27D49" w14:paraId="21E49A91" w14:textId="77777777" w:rsidTr="00BD1C90">
        <w:trPr>
          <w:cantSplit/>
          <w:trHeight w:hRule="exact" w:val="2263"/>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CC247F"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21.2.</w:t>
            </w:r>
          </w:p>
        </w:tc>
        <w:tc>
          <w:tcPr>
            <w:tcW w:w="893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A0C92C" w14:textId="77777777" w:rsidR="008C38A6" w:rsidRPr="00E27D49" w:rsidRDefault="008C38A6" w:rsidP="000C62EB">
            <w:pPr>
              <w:widowControl w:val="0"/>
              <w:autoSpaceDE w:val="0"/>
              <w:spacing w:before="60" w:line="276" w:lineRule="auto"/>
              <w:ind w:left="142" w:right="142"/>
              <w:rPr>
                <w:rFonts w:ascii="Arial Narrow" w:hAnsi="Arial Narrow"/>
                <w:color w:val="000000"/>
              </w:rPr>
            </w:pPr>
            <w:r w:rsidRPr="00E27D49">
              <w:rPr>
                <w:rFonts w:ascii="Arial Narrow" w:hAnsi="Arial Narrow" w:cs="Arial"/>
                <w:b/>
                <w:color w:val="000000"/>
                <w:u w:val="single"/>
              </w:rPr>
              <w:t>Adresse à utiliser pour l’envoi des offres</w:t>
            </w:r>
            <w:r w:rsidRPr="00E27D49">
              <w:rPr>
                <w:rFonts w:ascii="Arial Narrow" w:hAnsi="Arial Narrow" w:cs="Arial"/>
                <w:color w:val="000000"/>
                <w:spacing w:val="6"/>
              </w:rPr>
              <w:t xml:space="preserve"> </w:t>
            </w:r>
            <w:r w:rsidRPr="00E27D49">
              <w:rPr>
                <w:rFonts w:ascii="Arial Narrow" w:hAnsi="Arial Narrow" w:cs="Arial"/>
                <w:color w:val="000000"/>
              </w:rPr>
              <w:t>:</w:t>
            </w:r>
          </w:p>
          <w:p w14:paraId="015256D5" w14:textId="1969D488" w:rsidR="008C38A6" w:rsidRPr="00E27D49" w:rsidRDefault="008C38A6" w:rsidP="002A55CB">
            <w:pPr>
              <w:widowControl w:val="0"/>
              <w:autoSpaceDE w:val="0"/>
              <w:spacing w:before="40" w:line="276" w:lineRule="auto"/>
              <w:ind w:left="142" w:right="142"/>
              <w:jc w:val="both"/>
              <w:rPr>
                <w:rFonts w:ascii="Arial Narrow" w:hAnsi="Arial Narrow" w:cs="Tahoma"/>
                <w:bCs/>
                <w:color w:val="000000"/>
                <w:spacing w:val="-2"/>
              </w:rPr>
            </w:pPr>
            <w:r w:rsidRPr="00E27D49">
              <w:rPr>
                <w:rFonts w:ascii="Arial Narrow" w:eastAsia="Arial Unicode MS" w:hAnsi="Arial Narrow" w:cs="Arial"/>
                <w:color w:val="000000"/>
                <w:spacing w:val="-2"/>
              </w:rPr>
              <w:t xml:space="preserve">Les offres seront déposées sous pli </w:t>
            </w:r>
            <w:r w:rsidRPr="00E27D49">
              <w:rPr>
                <w:rFonts w:ascii="Arial Narrow" w:hAnsi="Arial Narrow" w:cs="Arial"/>
                <w:iCs/>
                <w:color w:val="000000"/>
                <w:spacing w:val="-2"/>
              </w:rPr>
              <w:t>fermé</w:t>
            </w:r>
            <w:r w:rsidRPr="00E27D49">
              <w:rPr>
                <w:rFonts w:ascii="Arial Narrow" w:eastAsia="Arial Unicode MS" w:hAnsi="Arial Narrow" w:cs="Arial"/>
                <w:color w:val="000000"/>
                <w:spacing w:val="-2"/>
              </w:rPr>
              <w:t xml:space="preserve"> contre récépissé </w:t>
            </w:r>
            <w:r w:rsidR="003C7C0C" w:rsidRPr="00E27D49">
              <w:rPr>
                <w:rFonts w:ascii="Arial Narrow" w:eastAsia="Arial Unicode MS" w:hAnsi="Arial Narrow" w:cs="Arial"/>
                <w:color w:val="000000"/>
                <w:spacing w:val="-2"/>
              </w:rPr>
              <w:t xml:space="preserve">à la Mairie </w:t>
            </w:r>
            <w:r w:rsidR="00C41979">
              <w:rPr>
                <w:rFonts w:ascii="Arial Narrow" w:eastAsia="Arial Unicode MS" w:hAnsi="Arial Narrow" w:cs="Arial"/>
                <w:color w:val="000000"/>
                <w:spacing w:val="-2"/>
              </w:rPr>
              <w:t>d’</w:t>
            </w:r>
            <w:r w:rsidR="007113AF">
              <w:rPr>
                <w:rFonts w:ascii="Arial Narrow" w:eastAsia="Arial Unicode MS" w:hAnsi="Arial Narrow" w:cs="Arial"/>
                <w:color w:val="000000"/>
                <w:spacing w:val="-2"/>
              </w:rPr>
              <w:t>ATOK</w:t>
            </w:r>
            <w:r w:rsidRPr="00E27D49">
              <w:rPr>
                <w:rFonts w:ascii="Arial Narrow" w:eastAsia="Arial Unicode MS" w:hAnsi="Arial Narrow" w:cs="Arial"/>
                <w:color w:val="000000"/>
                <w:spacing w:val="-2"/>
              </w:rPr>
              <w:t xml:space="preserve">, </w:t>
            </w:r>
            <w:r w:rsidRPr="00E27D49">
              <w:rPr>
                <w:rFonts w:ascii="Arial Narrow" w:hAnsi="Arial Narrow" w:cs="Tahoma"/>
                <w:bCs/>
                <w:color w:val="000000"/>
                <w:spacing w:val="-2"/>
              </w:rPr>
              <w:t>et devra porter la mention suivante :</w:t>
            </w:r>
          </w:p>
          <w:p w14:paraId="4ED9E58C" w14:textId="77777777" w:rsidR="007B220D" w:rsidRPr="00E27D49" w:rsidRDefault="008C38A6" w:rsidP="00B73AA2">
            <w:pPr>
              <w:jc w:val="center"/>
              <w:rPr>
                <w:rFonts w:ascii="Arial Narrow" w:hAnsi="Arial Narrow"/>
                <w:b/>
                <w:color w:val="000000"/>
              </w:rPr>
            </w:pPr>
            <w:bookmarkStart w:id="218" w:name="_Toc487284663"/>
            <w:r w:rsidRPr="00E27D49">
              <w:rPr>
                <w:rFonts w:ascii="Arial Narrow" w:hAnsi="Arial Narrow" w:cs="Arial"/>
                <w:b/>
                <w:caps/>
                <w:color w:val="000000"/>
              </w:rPr>
              <w:t>« </w:t>
            </w:r>
            <w:r w:rsidRPr="00E27D49">
              <w:rPr>
                <w:rFonts w:ascii="Arial Narrow" w:hAnsi="Arial Narrow"/>
                <w:b/>
                <w:color w:val="000000"/>
              </w:rPr>
              <w:t xml:space="preserve">AVIS D'APPEL D'OFFRES NATIONAL OUVERT </w:t>
            </w:r>
            <w:bookmarkStart w:id="219" w:name="_Toc487284664"/>
            <w:bookmarkEnd w:id="218"/>
          </w:p>
          <w:p w14:paraId="1848003C" w14:textId="77777777" w:rsidR="008C38A6" w:rsidRPr="00E27D49" w:rsidRDefault="00932206" w:rsidP="00B73AA2">
            <w:pPr>
              <w:jc w:val="center"/>
              <w:rPr>
                <w:rFonts w:ascii="Arial Narrow" w:hAnsi="Arial Narrow"/>
                <w:b/>
                <w:color w:val="000000"/>
              </w:rPr>
            </w:pPr>
            <w:r w:rsidRPr="00E27D49">
              <w:rPr>
                <w:rFonts w:ascii="Arial Narrow" w:hAnsi="Arial Narrow"/>
                <w:b/>
                <w:color w:val="000000"/>
              </w:rPr>
              <w:t>N°___</w:t>
            </w:r>
            <w:r w:rsidR="008C38A6" w:rsidRPr="00E27D49">
              <w:rPr>
                <w:rFonts w:ascii="Arial Narrow" w:hAnsi="Arial Narrow"/>
                <w:b/>
                <w:color w:val="000000"/>
              </w:rPr>
              <w:t>/AONO/</w:t>
            </w:r>
            <w:r w:rsidR="003C7C0C" w:rsidRPr="00E27D49">
              <w:rPr>
                <w:rFonts w:ascii="Arial Narrow" w:hAnsi="Arial Narrow"/>
                <w:b/>
                <w:color w:val="000000"/>
              </w:rPr>
              <w:t>………………</w:t>
            </w:r>
            <w:r w:rsidR="00C41979" w:rsidRPr="00E27D49">
              <w:rPr>
                <w:rFonts w:ascii="Arial Narrow" w:hAnsi="Arial Narrow"/>
                <w:b/>
                <w:color w:val="000000"/>
              </w:rPr>
              <w:t>……</w:t>
            </w:r>
            <w:r w:rsidR="008C38A6" w:rsidRPr="00E27D49">
              <w:rPr>
                <w:rFonts w:ascii="Arial Narrow" w:hAnsi="Arial Narrow"/>
                <w:b/>
                <w:color w:val="000000"/>
              </w:rPr>
              <w:t>/</w:t>
            </w:r>
            <w:r w:rsidR="00BB5194" w:rsidRPr="00E27D49">
              <w:rPr>
                <w:rFonts w:ascii="Arial Narrow" w:hAnsi="Arial Narrow"/>
                <w:b/>
                <w:color w:val="000000"/>
              </w:rPr>
              <w:t>202</w:t>
            </w:r>
            <w:r w:rsidR="00FF7352">
              <w:rPr>
                <w:rFonts w:ascii="Arial Narrow" w:hAnsi="Arial Narrow"/>
                <w:b/>
                <w:color w:val="000000"/>
              </w:rPr>
              <w:t>2</w:t>
            </w:r>
            <w:r w:rsidR="008C38A6" w:rsidRPr="00E27D49">
              <w:rPr>
                <w:rFonts w:ascii="Arial Narrow" w:hAnsi="Arial Narrow"/>
                <w:b/>
                <w:color w:val="000000"/>
              </w:rPr>
              <w:t xml:space="preserve"> DU _________</w:t>
            </w:r>
            <w:bookmarkEnd w:id="219"/>
            <w:r w:rsidR="008F51D0" w:rsidRPr="00E27D49">
              <w:rPr>
                <w:rFonts w:ascii="Arial Narrow" w:hAnsi="Arial Narrow"/>
                <w:b/>
                <w:color w:val="000000"/>
              </w:rPr>
              <w:t>____</w:t>
            </w:r>
          </w:p>
          <w:p w14:paraId="1D3DAA9B" w14:textId="08F122BC" w:rsidR="008C38A6" w:rsidRPr="00E27D49" w:rsidRDefault="008C38A6" w:rsidP="00B73AA2">
            <w:pPr>
              <w:jc w:val="center"/>
              <w:rPr>
                <w:rFonts w:ascii="Arial Narrow" w:hAnsi="Arial Narrow"/>
                <w:b/>
                <w:color w:val="000000"/>
                <w:spacing w:val="-4"/>
                <w:sz w:val="22"/>
              </w:rPr>
            </w:pPr>
            <w:bookmarkStart w:id="220" w:name="_Toc487284665"/>
            <w:r w:rsidRPr="00E27D49">
              <w:rPr>
                <w:rFonts w:ascii="Arial Narrow" w:hAnsi="Arial Narrow"/>
                <w:b/>
                <w:color w:val="000000"/>
                <w:spacing w:val="-4"/>
                <w:sz w:val="22"/>
              </w:rPr>
              <w:t xml:space="preserve">POUR LES TRAVAUX DE </w:t>
            </w:r>
            <w:r w:rsidR="007113AF">
              <w:rPr>
                <w:rFonts w:ascii="Arial Narrow" w:hAnsi="Arial Narrow"/>
                <w:b/>
                <w:color w:val="000000"/>
                <w:spacing w:val="-4"/>
                <w:sz w:val="22"/>
              </w:rPr>
              <w:t>CONSTRUCTION D’UN COMPLEXE COMMERCIAL ET GARE ROUTIERE DANS LA COMMUNE D’ATOK</w:t>
            </w:r>
            <w:r w:rsidRPr="00E27D49">
              <w:rPr>
                <w:rFonts w:ascii="Arial Narrow" w:hAnsi="Arial Narrow"/>
                <w:b/>
                <w:color w:val="000000"/>
                <w:spacing w:val="-4"/>
                <w:sz w:val="22"/>
              </w:rPr>
              <w:t> »</w:t>
            </w:r>
            <w:bookmarkEnd w:id="220"/>
          </w:p>
          <w:p w14:paraId="61C6C79C" w14:textId="77777777" w:rsidR="008C38A6" w:rsidRPr="00E27D49" w:rsidRDefault="008C38A6" w:rsidP="00B73AA2">
            <w:pPr>
              <w:jc w:val="center"/>
              <w:rPr>
                <w:rFonts w:ascii="Arial Narrow" w:hAnsi="Arial Narrow" w:cs="Arial"/>
                <w:color w:val="000000"/>
                <w:sz w:val="21"/>
                <w:szCs w:val="21"/>
              </w:rPr>
            </w:pPr>
            <w:r w:rsidRPr="00E27D49">
              <w:rPr>
                <w:rFonts w:ascii="Arial Narrow" w:hAnsi="Arial Narrow" w:cs="Arial"/>
                <w:b/>
                <w:caps/>
                <w:color w:val="000000"/>
                <w:sz w:val="21"/>
                <w:szCs w:val="21"/>
              </w:rPr>
              <w:t>« A N’OUVRIR QU’EN SEANCE DE DEPOUILLEMENT »</w:t>
            </w:r>
          </w:p>
        </w:tc>
      </w:tr>
      <w:tr w:rsidR="00EC14D2" w:rsidRPr="00E27D49" w14:paraId="02746D72" w14:textId="77777777" w:rsidTr="00BD1C90">
        <w:trPr>
          <w:cantSplit/>
          <w:trHeight w:hRule="exact" w:val="1161"/>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0A7FEB"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22.1.</w:t>
            </w: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DA5301" w14:textId="77777777" w:rsidR="008C38A6" w:rsidRPr="00E27D49" w:rsidRDefault="008C38A6" w:rsidP="000C62EB">
            <w:pPr>
              <w:widowControl w:val="0"/>
              <w:autoSpaceDE w:val="0"/>
              <w:spacing w:before="60" w:line="276" w:lineRule="auto"/>
              <w:ind w:left="142" w:right="142"/>
              <w:rPr>
                <w:rFonts w:ascii="Arial Narrow" w:hAnsi="Arial Narrow"/>
                <w:color w:val="000000"/>
              </w:rPr>
            </w:pPr>
            <w:r w:rsidRPr="00E27D49">
              <w:rPr>
                <w:rFonts w:ascii="Arial Narrow" w:hAnsi="Arial Narrow" w:cs="Arial"/>
                <w:b/>
                <w:color w:val="000000"/>
                <w:u w:val="single"/>
              </w:rPr>
              <w:t>Date et heure limites de dépôt des offres</w:t>
            </w:r>
            <w:r w:rsidRPr="00E27D49">
              <w:rPr>
                <w:rFonts w:ascii="Arial Narrow" w:hAnsi="Arial Narrow" w:cs="Arial"/>
                <w:color w:val="000000"/>
                <w:spacing w:val="6"/>
              </w:rPr>
              <w:t xml:space="preserve"> </w:t>
            </w:r>
            <w:r w:rsidRPr="00E27D49">
              <w:rPr>
                <w:rFonts w:ascii="Arial Narrow" w:hAnsi="Arial Narrow" w:cs="Arial"/>
                <w:color w:val="000000"/>
              </w:rPr>
              <w:t>:</w:t>
            </w:r>
          </w:p>
          <w:p w14:paraId="55AF3823" w14:textId="77777777" w:rsidR="008C38A6" w:rsidRPr="00E27D49" w:rsidRDefault="008C38A6" w:rsidP="000C62EB">
            <w:pPr>
              <w:widowControl w:val="0"/>
              <w:autoSpaceDE w:val="0"/>
              <w:spacing w:before="40" w:line="276" w:lineRule="auto"/>
              <w:ind w:left="142" w:right="142"/>
              <w:rPr>
                <w:rFonts w:ascii="Arial Narrow" w:hAnsi="Arial Narrow" w:cs="Tahoma"/>
                <w:bCs/>
                <w:color w:val="000000"/>
                <w:spacing w:val="-2"/>
              </w:rPr>
            </w:pPr>
            <w:r w:rsidRPr="00E27D49">
              <w:rPr>
                <w:rFonts w:ascii="Arial Narrow" w:eastAsia="Arial Unicode MS" w:hAnsi="Arial Narrow" w:cs="Arial"/>
                <w:color w:val="000000"/>
                <w:spacing w:val="-2"/>
              </w:rPr>
              <w:t>Les offres devront être déposées a</w:t>
            </w:r>
            <w:r w:rsidRPr="00E27D49">
              <w:rPr>
                <w:rFonts w:ascii="Arial Narrow" w:hAnsi="Arial Narrow" w:cs="Tahoma"/>
                <w:bCs/>
                <w:color w:val="000000"/>
                <w:spacing w:val="-2"/>
              </w:rPr>
              <w:t xml:space="preserve">u plus tard le </w:t>
            </w:r>
            <w:r w:rsidRPr="00E27D49">
              <w:rPr>
                <w:rFonts w:ascii="Arial Narrow" w:hAnsi="Arial Narrow" w:cs="Tahoma"/>
                <w:b/>
                <w:color w:val="000000"/>
                <w:spacing w:val="-2"/>
              </w:rPr>
              <w:t>_____________</w:t>
            </w:r>
            <w:r w:rsidRPr="00E27D49">
              <w:rPr>
                <w:rFonts w:ascii="Arial Narrow" w:hAnsi="Arial Narrow" w:cs="Tahoma"/>
                <w:bCs/>
                <w:color w:val="000000"/>
                <w:spacing w:val="-2"/>
              </w:rPr>
              <w:t xml:space="preserve"> à </w:t>
            </w:r>
            <w:r w:rsidR="007B220D" w:rsidRPr="00E27D49">
              <w:rPr>
                <w:rFonts w:ascii="Arial Narrow" w:hAnsi="Arial Narrow" w:cs="Tahoma"/>
                <w:bCs/>
                <w:color w:val="000000"/>
                <w:spacing w:val="-2"/>
                <w:u w:val="single"/>
              </w:rPr>
              <w:t xml:space="preserve">             </w:t>
            </w:r>
            <w:r w:rsidRPr="00E27D49">
              <w:rPr>
                <w:rFonts w:ascii="Arial Narrow" w:hAnsi="Arial Narrow" w:cs="Tahoma"/>
                <w:bCs/>
                <w:color w:val="000000"/>
                <w:spacing w:val="-2"/>
              </w:rPr>
              <w:t xml:space="preserve"> heures, heure locale</w:t>
            </w:r>
            <w:r w:rsidR="00F17702" w:rsidRPr="00E27D49">
              <w:rPr>
                <w:rFonts w:ascii="Arial Narrow" w:hAnsi="Arial Narrow" w:cs="Tahoma"/>
                <w:bCs/>
                <w:color w:val="000000"/>
                <w:spacing w:val="-2"/>
              </w:rPr>
              <w:t>.</w:t>
            </w:r>
          </w:p>
          <w:p w14:paraId="3E096A56" w14:textId="77777777" w:rsidR="00F17702" w:rsidRPr="00E27D49" w:rsidRDefault="00F17702" w:rsidP="000C62EB">
            <w:pPr>
              <w:widowControl w:val="0"/>
              <w:autoSpaceDE w:val="0"/>
              <w:spacing w:before="40" w:line="276" w:lineRule="auto"/>
              <w:ind w:left="142" w:right="142"/>
              <w:rPr>
                <w:rFonts w:ascii="Arial Narrow" w:hAnsi="Arial Narrow" w:cs="Tahoma"/>
                <w:bCs/>
                <w:color w:val="000000"/>
                <w:spacing w:val="-2"/>
              </w:rPr>
            </w:pPr>
            <w:r w:rsidRPr="00E27D49">
              <w:rPr>
                <w:rFonts w:ascii="Arial Narrow" w:eastAsia="Arial Unicode MS" w:hAnsi="Arial Narrow" w:cs="Arial"/>
                <w:color w:val="000000"/>
              </w:rPr>
              <w:t xml:space="preserve">Les </w:t>
            </w:r>
            <w:r w:rsidRPr="00E27D49">
              <w:rPr>
                <w:rFonts w:ascii="Arial Narrow" w:eastAsia="Arial Unicode MS" w:hAnsi="Arial Narrow" w:cs="Arial"/>
                <w:color w:val="000000"/>
                <w:spacing w:val="-2"/>
              </w:rPr>
              <w:t>offres</w:t>
            </w:r>
            <w:r w:rsidRPr="00E27D49">
              <w:rPr>
                <w:rFonts w:ascii="Arial Narrow" w:eastAsia="Arial Unicode MS" w:hAnsi="Arial Narrow" w:cs="Arial"/>
                <w:color w:val="000000"/>
              </w:rPr>
              <w:t xml:space="preserve"> parvenues après les dates et heure limites de dépôt des offres ne seront pas reçues.</w:t>
            </w:r>
          </w:p>
          <w:p w14:paraId="0A4133FF" w14:textId="77777777" w:rsidR="00F17702" w:rsidRPr="00E27D49" w:rsidRDefault="00F17702" w:rsidP="000C62EB">
            <w:pPr>
              <w:widowControl w:val="0"/>
              <w:autoSpaceDE w:val="0"/>
              <w:spacing w:before="40" w:line="276" w:lineRule="auto"/>
              <w:ind w:left="142" w:right="142"/>
              <w:rPr>
                <w:rFonts w:ascii="Arial Narrow" w:hAnsi="Arial Narrow"/>
                <w:color w:val="000000"/>
              </w:rPr>
            </w:pPr>
          </w:p>
        </w:tc>
      </w:tr>
      <w:tr w:rsidR="00EC14D2" w:rsidRPr="00E27D49" w14:paraId="47CE26DF" w14:textId="77777777" w:rsidTr="00BD1C90">
        <w:trPr>
          <w:cantSplit/>
          <w:trHeight w:hRule="exact" w:val="2211"/>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975D8B"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25.1</w:t>
            </w: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EC8102" w14:textId="77777777" w:rsidR="008C38A6" w:rsidRPr="00E27D49" w:rsidRDefault="008C38A6" w:rsidP="000C62EB">
            <w:pPr>
              <w:widowControl w:val="0"/>
              <w:autoSpaceDE w:val="0"/>
              <w:spacing w:before="60" w:line="276" w:lineRule="auto"/>
              <w:ind w:left="142" w:right="142"/>
              <w:rPr>
                <w:rFonts w:ascii="Arial Narrow" w:hAnsi="Arial Narrow"/>
                <w:color w:val="000000"/>
              </w:rPr>
            </w:pPr>
            <w:r w:rsidRPr="00E27D49">
              <w:rPr>
                <w:rFonts w:ascii="Arial Narrow" w:hAnsi="Arial Narrow" w:cs="Arial"/>
                <w:b/>
                <w:color w:val="000000"/>
                <w:u w:val="single"/>
              </w:rPr>
              <w:t>Lieu, date et heure de l’ouverture des plis</w:t>
            </w:r>
            <w:r w:rsidRPr="00E27D49">
              <w:rPr>
                <w:rFonts w:ascii="Arial Narrow" w:hAnsi="Arial Narrow" w:cs="Arial"/>
                <w:color w:val="000000"/>
                <w:spacing w:val="6"/>
              </w:rPr>
              <w:t xml:space="preserve"> </w:t>
            </w:r>
            <w:r w:rsidRPr="00E27D49">
              <w:rPr>
                <w:rFonts w:ascii="Arial Narrow" w:hAnsi="Arial Narrow" w:cs="Arial"/>
                <w:color w:val="000000"/>
              </w:rPr>
              <w:t>:</w:t>
            </w:r>
          </w:p>
          <w:p w14:paraId="501DD63C" w14:textId="6D96D554" w:rsidR="008C38A6" w:rsidRPr="00E27D49" w:rsidRDefault="008C38A6" w:rsidP="006557AA">
            <w:pPr>
              <w:widowControl w:val="0"/>
              <w:autoSpaceDE w:val="0"/>
              <w:spacing w:before="40"/>
              <w:ind w:left="142" w:right="142"/>
              <w:jc w:val="both"/>
              <w:rPr>
                <w:rFonts w:ascii="Arial Narrow" w:hAnsi="Arial Narrow" w:cs="Tahoma"/>
                <w:color w:val="000000"/>
                <w:spacing w:val="4"/>
              </w:rPr>
            </w:pPr>
            <w:r w:rsidRPr="00E27D49">
              <w:rPr>
                <w:rFonts w:ascii="Arial Narrow" w:eastAsia="Arial Unicode MS" w:hAnsi="Arial Narrow" w:cs="Arial"/>
                <w:color w:val="000000"/>
                <w:spacing w:val="-2"/>
              </w:rPr>
              <w:t>L’ouverture des plis se fera en un temps. L'ouverture des pièces administratives, des offres techniques et financières aura li</w:t>
            </w:r>
            <w:r w:rsidR="008F51D0" w:rsidRPr="00E27D49">
              <w:rPr>
                <w:rFonts w:ascii="Arial Narrow" w:eastAsia="Arial Unicode MS" w:hAnsi="Arial Narrow" w:cs="Arial"/>
                <w:color w:val="000000"/>
                <w:spacing w:val="-2"/>
              </w:rPr>
              <w:t xml:space="preserve">eu le _________________ à </w:t>
            </w:r>
            <w:r w:rsidR="007B220D" w:rsidRPr="00E27D49">
              <w:rPr>
                <w:rFonts w:ascii="Arial Narrow" w:eastAsia="Arial Unicode MS" w:hAnsi="Arial Narrow" w:cs="Arial"/>
                <w:color w:val="000000"/>
                <w:spacing w:val="-2"/>
                <w:u w:val="single"/>
              </w:rPr>
              <w:t xml:space="preserve">         </w:t>
            </w:r>
            <w:r w:rsidRPr="00E27D49">
              <w:rPr>
                <w:rFonts w:ascii="Arial Narrow" w:eastAsia="Arial Unicode MS" w:hAnsi="Arial Narrow" w:cs="Arial"/>
                <w:color w:val="000000"/>
                <w:spacing w:val="-2"/>
              </w:rPr>
              <w:t xml:space="preserve"> heures, heure locale par la Commission </w:t>
            </w:r>
            <w:r w:rsidR="00E07A4F" w:rsidRPr="00E27D49">
              <w:rPr>
                <w:rFonts w:ascii="Arial Narrow" w:eastAsia="Arial Unicode MS" w:hAnsi="Arial Narrow" w:cs="Arial"/>
                <w:color w:val="000000"/>
                <w:spacing w:val="-2"/>
              </w:rPr>
              <w:t xml:space="preserve">Interne de </w:t>
            </w:r>
            <w:r w:rsidRPr="00E27D49">
              <w:rPr>
                <w:rFonts w:ascii="Arial Narrow" w:eastAsia="Arial Unicode MS" w:hAnsi="Arial Narrow" w:cs="Arial"/>
                <w:color w:val="000000"/>
                <w:spacing w:val="-2"/>
              </w:rPr>
              <w:t>Passation</w:t>
            </w:r>
            <w:r w:rsidR="00EB441F" w:rsidRPr="00E27D49">
              <w:rPr>
                <w:rFonts w:ascii="Arial Narrow" w:eastAsia="Arial Unicode MS" w:hAnsi="Arial Narrow" w:cs="Arial"/>
                <w:color w:val="000000"/>
                <w:spacing w:val="-2"/>
              </w:rPr>
              <w:t xml:space="preserve"> </w:t>
            </w:r>
            <w:r w:rsidRPr="00E27D49">
              <w:rPr>
                <w:rFonts w:ascii="Arial Narrow" w:eastAsia="Arial Unicode MS" w:hAnsi="Arial Narrow" w:cs="Arial"/>
                <w:color w:val="000000"/>
                <w:spacing w:val="-2"/>
              </w:rPr>
              <w:t xml:space="preserve">des Marchés </w:t>
            </w:r>
            <w:r w:rsidR="001502B4" w:rsidRPr="00E27D49">
              <w:rPr>
                <w:rFonts w:ascii="Arial Narrow" w:eastAsia="Arial Unicode MS" w:hAnsi="Arial Narrow" w:cs="Arial"/>
                <w:color w:val="000000"/>
                <w:spacing w:val="-2"/>
              </w:rPr>
              <w:t xml:space="preserve">de la Commune </w:t>
            </w:r>
            <w:r w:rsidR="00C41979">
              <w:rPr>
                <w:rFonts w:ascii="Arial Narrow" w:eastAsia="Arial Unicode MS" w:hAnsi="Arial Narrow" w:cs="Arial"/>
                <w:color w:val="000000"/>
                <w:spacing w:val="-2"/>
              </w:rPr>
              <w:t>d’</w:t>
            </w:r>
            <w:r w:rsidR="007113AF">
              <w:rPr>
                <w:rFonts w:ascii="Arial Narrow" w:eastAsia="Arial Unicode MS" w:hAnsi="Arial Narrow" w:cs="Arial"/>
                <w:color w:val="000000"/>
                <w:spacing w:val="-2"/>
              </w:rPr>
              <w:t>ATOK</w:t>
            </w:r>
            <w:r w:rsidR="008F51D0" w:rsidRPr="00E27D49">
              <w:rPr>
                <w:rFonts w:ascii="Arial Narrow" w:eastAsia="Arial Unicode MS" w:hAnsi="Arial Narrow" w:cs="Arial"/>
                <w:color w:val="000000"/>
                <w:spacing w:val="-2"/>
              </w:rPr>
              <w:t xml:space="preserve">, </w:t>
            </w:r>
            <w:r w:rsidRPr="00E27D49">
              <w:rPr>
                <w:rFonts w:ascii="Arial Narrow" w:eastAsia="Arial Unicode MS" w:hAnsi="Arial Narrow" w:cs="Arial"/>
                <w:color w:val="000000"/>
                <w:spacing w:val="-2"/>
              </w:rPr>
              <w:t xml:space="preserve">dans la salle de réunion </w:t>
            </w:r>
            <w:r w:rsidR="00613D16" w:rsidRPr="00E27D49">
              <w:rPr>
                <w:rFonts w:ascii="Arial Narrow" w:eastAsia="Arial Unicode MS" w:hAnsi="Arial Narrow" w:cs="Arial"/>
                <w:color w:val="000000"/>
                <w:spacing w:val="-2"/>
              </w:rPr>
              <w:t>de la Mairie</w:t>
            </w:r>
            <w:r w:rsidRPr="00E27D49">
              <w:rPr>
                <w:rFonts w:ascii="Arial Narrow" w:hAnsi="Arial Narrow" w:cs="Tahoma"/>
                <w:color w:val="000000"/>
                <w:spacing w:val="4"/>
              </w:rPr>
              <w:t>.</w:t>
            </w:r>
          </w:p>
          <w:p w14:paraId="23B09198" w14:textId="77777777" w:rsidR="008C38A6" w:rsidRPr="00E27D49" w:rsidRDefault="008C38A6" w:rsidP="006557AA">
            <w:pPr>
              <w:widowControl w:val="0"/>
              <w:autoSpaceDE w:val="0"/>
              <w:spacing w:before="40"/>
              <w:ind w:left="142" w:right="142"/>
              <w:jc w:val="both"/>
              <w:rPr>
                <w:rFonts w:ascii="Arial Narrow" w:hAnsi="Arial Narrow"/>
                <w:color w:val="000000"/>
              </w:rPr>
            </w:pPr>
            <w:r w:rsidRPr="00E27D49">
              <w:rPr>
                <w:rFonts w:ascii="Arial Narrow" w:hAnsi="Arial Narrow" w:cs="Tahoma"/>
                <w:color w:val="000000"/>
                <w:spacing w:val="4"/>
              </w:rPr>
              <w:t xml:space="preserve">Seuls les </w:t>
            </w:r>
            <w:r w:rsidRPr="00E27D49">
              <w:rPr>
                <w:rFonts w:ascii="Arial Narrow" w:eastAsia="Arial Unicode MS" w:hAnsi="Arial Narrow" w:cs="Arial"/>
                <w:color w:val="000000"/>
                <w:spacing w:val="-2"/>
              </w:rPr>
              <w:t>soumissionnaires</w:t>
            </w:r>
            <w:r w:rsidRPr="00E27D49">
              <w:rPr>
                <w:rFonts w:ascii="Arial Narrow" w:hAnsi="Arial Narrow" w:cs="Tahoma"/>
                <w:color w:val="000000"/>
                <w:spacing w:val="4"/>
              </w:rPr>
              <w:t xml:space="preserve"> peuvent assister à cette séance d'ouverture ou s'y faire représenter par une personne de leur choix dûment mandatée.</w:t>
            </w:r>
          </w:p>
        </w:tc>
      </w:tr>
      <w:tr w:rsidR="00EC14D2" w:rsidRPr="00E27D49" w14:paraId="37A59FD9" w14:textId="77777777" w:rsidTr="00BD1C90">
        <w:trPr>
          <w:cantSplit/>
          <w:trHeight w:hRule="exact" w:val="405"/>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B60AC2" w14:textId="77777777" w:rsidR="008C38A6" w:rsidRPr="00E27D49" w:rsidRDefault="008C38A6" w:rsidP="008C38A6">
            <w:pPr>
              <w:widowControl w:val="0"/>
              <w:autoSpaceDE w:val="0"/>
              <w:jc w:val="center"/>
              <w:rPr>
                <w:rFonts w:ascii="Arial Narrow" w:hAnsi="Arial Narrow" w:cs="Arial"/>
                <w:color w:val="000000"/>
              </w:rPr>
            </w:pP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C794D6" w14:textId="77777777" w:rsidR="008C38A6" w:rsidRPr="00E27D49" w:rsidRDefault="008C38A6" w:rsidP="008C38A6">
            <w:pPr>
              <w:widowControl w:val="0"/>
              <w:autoSpaceDE w:val="0"/>
              <w:ind w:left="141"/>
              <w:rPr>
                <w:rFonts w:ascii="Arial Narrow" w:hAnsi="Arial Narrow"/>
                <w:color w:val="000000"/>
              </w:rPr>
            </w:pPr>
            <w:r w:rsidRPr="00E27D49">
              <w:rPr>
                <w:rFonts w:ascii="Arial Narrow" w:hAnsi="Arial Narrow" w:cs="Arial"/>
                <w:b/>
                <w:bCs/>
                <w:color w:val="000000"/>
              </w:rPr>
              <w:t>Evaluation</w:t>
            </w:r>
            <w:r w:rsidRPr="00E27D49">
              <w:rPr>
                <w:rFonts w:ascii="Arial Narrow" w:hAnsi="Arial Narrow" w:cs="Arial"/>
                <w:b/>
                <w:bCs/>
                <w:color w:val="000000"/>
                <w:spacing w:val="10"/>
              </w:rPr>
              <w:t xml:space="preserve"> </w:t>
            </w:r>
            <w:r w:rsidRPr="00E27D49">
              <w:rPr>
                <w:rFonts w:ascii="Arial Narrow" w:hAnsi="Arial Narrow" w:cs="Arial"/>
                <w:b/>
                <w:bCs/>
                <w:color w:val="000000"/>
              </w:rPr>
              <w:t>et</w:t>
            </w:r>
            <w:r w:rsidRPr="00E27D49">
              <w:rPr>
                <w:rFonts w:ascii="Arial Narrow" w:hAnsi="Arial Narrow" w:cs="Arial"/>
                <w:b/>
                <w:bCs/>
                <w:color w:val="000000"/>
                <w:spacing w:val="10"/>
              </w:rPr>
              <w:t xml:space="preserve"> </w:t>
            </w:r>
            <w:r w:rsidRPr="00E27D49">
              <w:rPr>
                <w:rFonts w:ascii="Arial Narrow" w:hAnsi="Arial Narrow" w:cs="Arial"/>
                <w:b/>
                <w:bCs/>
                <w:color w:val="000000"/>
              </w:rPr>
              <w:t>comparaison</w:t>
            </w:r>
            <w:r w:rsidRPr="00E27D49">
              <w:rPr>
                <w:rFonts w:ascii="Arial Narrow" w:hAnsi="Arial Narrow" w:cs="Arial"/>
                <w:b/>
                <w:bCs/>
                <w:color w:val="000000"/>
                <w:spacing w:val="10"/>
              </w:rPr>
              <w:t xml:space="preserve"> </w:t>
            </w:r>
            <w:r w:rsidRPr="00E27D49">
              <w:rPr>
                <w:rFonts w:ascii="Arial Narrow" w:hAnsi="Arial Narrow" w:cs="Arial"/>
                <w:b/>
                <w:bCs/>
                <w:color w:val="000000"/>
              </w:rPr>
              <w:t>des</w:t>
            </w:r>
            <w:r w:rsidRPr="00E27D49">
              <w:rPr>
                <w:rFonts w:ascii="Arial Narrow" w:hAnsi="Arial Narrow" w:cs="Arial"/>
                <w:b/>
                <w:bCs/>
                <w:color w:val="000000"/>
                <w:spacing w:val="10"/>
              </w:rPr>
              <w:t xml:space="preserve"> </w:t>
            </w:r>
            <w:r w:rsidRPr="00E27D49">
              <w:rPr>
                <w:rFonts w:ascii="Arial Narrow" w:hAnsi="Arial Narrow" w:cs="Arial"/>
                <w:b/>
                <w:bCs/>
                <w:color w:val="000000"/>
              </w:rPr>
              <w:t>offres</w:t>
            </w:r>
          </w:p>
        </w:tc>
      </w:tr>
      <w:tr w:rsidR="00EC14D2" w:rsidRPr="00E27D49" w14:paraId="5CCB46EE" w14:textId="77777777" w:rsidTr="00BD1C90">
        <w:trPr>
          <w:cantSplit/>
          <w:trHeight w:hRule="exact" w:val="397"/>
          <w:jc w:val="center"/>
        </w:trPr>
        <w:tc>
          <w:tcPr>
            <w:tcW w:w="1028"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67F213F5"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31.2.</w:t>
            </w:r>
          </w:p>
        </w:tc>
        <w:tc>
          <w:tcPr>
            <w:tcW w:w="893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4CF48CD3" w14:textId="77777777" w:rsidR="008C38A6" w:rsidRPr="00E27D49" w:rsidRDefault="008C38A6" w:rsidP="002A55CB">
            <w:pPr>
              <w:widowControl w:val="0"/>
              <w:autoSpaceDE w:val="0"/>
              <w:spacing w:before="40" w:line="276" w:lineRule="auto"/>
              <w:ind w:left="142" w:right="142"/>
              <w:jc w:val="both"/>
              <w:rPr>
                <w:rFonts w:ascii="Arial Narrow" w:hAnsi="Arial Narrow"/>
                <w:color w:val="000000"/>
              </w:rPr>
            </w:pPr>
            <w:r w:rsidRPr="00E27D49">
              <w:rPr>
                <w:rFonts w:ascii="Arial Narrow" w:eastAsia="Arial Unicode MS" w:hAnsi="Arial Narrow" w:cs="Arial"/>
                <w:color w:val="000000"/>
                <w:spacing w:val="-2"/>
              </w:rPr>
              <w:t>Monnaie</w:t>
            </w:r>
            <w:r w:rsidRPr="00E27D49">
              <w:rPr>
                <w:rFonts w:ascii="Arial Narrow" w:hAnsi="Arial Narrow" w:cs="Arial"/>
                <w:color w:val="000000"/>
                <w:spacing w:val="6"/>
              </w:rPr>
              <w:t xml:space="preserve"> </w:t>
            </w:r>
            <w:r w:rsidRPr="00E27D49">
              <w:rPr>
                <w:rFonts w:ascii="Arial Narrow" w:hAnsi="Arial Narrow" w:cs="Arial"/>
                <w:color w:val="000000"/>
              </w:rPr>
              <w:t>retenue</w:t>
            </w:r>
            <w:r w:rsidRPr="00E27D49">
              <w:rPr>
                <w:rFonts w:ascii="Arial Narrow" w:hAnsi="Arial Narrow" w:cs="Arial"/>
                <w:color w:val="000000"/>
                <w:spacing w:val="6"/>
              </w:rPr>
              <w:t xml:space="preserve"> </w:t>
            </w:r>
            <w:r w:rsidRPr="00E27D49">
              <w:rPr>
                <w:rFonts w:ascii="Arial Narrow" w:hAnsi="Arial Narrow" w:cs="Arial"/>
                <w:color w:val="000000"/>
              </w:rPr>
              <w:t>pour</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conversion</w:t>
            </w:r>
            <w:r w:rsidRPr="00E27D49">
              <w:rPr>
                <w:rFonts w:ascii="Arial Narrow" w:hAnsi="Arial Narrow" w:cs="Arial"/>
                <w:color w:val="000000"/>
                <w:spacing w:val="6"/>
              </w:rPr>
              <w:t xml:space="preserve"> </w:t>
            </w:r>
            <w:r w:rsidRPr="00E27D49">
              <w:rPr>
                <w:rFonts w:ascii="Arial Narrow" w:hAnsi="Arial Narrow" w:cs="Arial"/>
                <w:color w:val="000000"/>
              </w:rPr>
              <w:t>en</w:t>
            </w:r>
            <w:r w:rsidRPr="00E27D49">
              <w:rPr>
                <w:rFonts w:ascii="Arial Narrow" w:hAnsi="Arial Narrow" w:cs="Arial"/>
                <w:color w:val="000000"/>
                <w:spacing w:val="6"/>
              </w:rPr>
              <w:t xml:space="preserve"> </w:t>
            </w:r>
            <w:r w:rsidRPr="00E27D49">
              <w:rPr>
                <w:rFonts w:ascii="Arial Narrow" w:hAnsi="Arial Narrow" w:cs="Arial"/>
                <w:color w:val="000000"/>
              </w:rPr>
              <w:t>une</w:t>
            </w:r>
            <w:r w:rsidRPr="00E27D49">
              <w:rPr>
                <w:rFonts w:ascii="Arial Narrow" w:hAnsi="Arial Narrow" w:cs="Arial"/>
                <w:color w:val="000000"/>
                <w:spacing w:val="6"/>
              </w:rPr>
              <w:t xml:space="preserve"> </w:t>
            </w:r>
            <w:r w:rsidRPr="00E27D49">
              <w:rPr>
                <w:rFonts w:ascii="Arial Narrow" w:hAnsi="Arial Narrow" w:cs="Arial"/>
                <w:color w:val="000000"/>
              </w:rPr>
              <w:t>seule</w:t>
            </w:r>
            <w:r w:rsidRPr="00E27D49">
              <w:rPr>
                <w:rFonts w:ascii="Arial Narrow" w:hAnsi="Arial Narrow" w:cs="Arial"/>
                <w:color w:val="000000"/>
                <w:spacing w:val="6"/>
              </w:rPr>
              <w:t xml:space="preserve"> </w:t>
            </w:r>
            <w:r w:rsidRPr="00E27D49">
              <w:rPr>
                <w:rFonts w:ascii="Arial Narrow" w:hAnsi="Arial Narrow" w:cs="Arial"/>
                <w:color w:val="000000"/>
              </w:rPr>
              <w:t>monnaie</w:t>
            </w:r>
            <w:r w:rsidRPr="00E27D49">
              <w:rPr>
                <w:rFonts w:ascii="Arial Narrow" w:hAnsi="Arial Narrow" w:cs="Arial"/>
                <w:color w:val="000000"/>
                <w:spacing w:val="6"/>
              </w:rPr>
              <w:t xml:space="preserve"> </w:t>
            </w:r>
            <w:r w:rsidRPr="00E27D49">
              <w:rPr>
                <w:rFonts w:ascii="Arial Narrow" w:hAnsi="Arial Narrow" w:cs="Arial"/>
                <w:color w:val="000000"/>
              </w:rPr>
              <w:t>: Sans objet.</w:t>
            </w:r>
          </w:p>
        </w:tc>
      </w:tr>
      <w:tr w:rsidR="00EC14D2" w:rsidRPr="00E27D49" w14:paraId="370D9D5C" w14:textId="77777777" w:rsidTr="00BD1C90">
        <w:trPr>
          <w:cantSplit/>
          <w:trHeight w:hRule="exact" w:val="624"/>
          <w:jc w:val="center"/>
        </w:trPr>
        <w:tc>
          <w:tcPr>
            <w:tcW w:w="1028"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6CEEDA" w14:textId="77777777" w:rsidR="008C38A6" w:rsidRPr="00E27D49" w:rsidRDefault="008C38A6" w:rsidP="008C38A6">
            <w:pPr>
              <w:widowControl w:val="0"/>
              <w:autoSpaceDE w:val="0"/>
              <w:jc w:val="center"/>
              <w:rPr>
                <w:rFonts w:ascii="Arial Narrow" w:hAnsi="Arial Narrow"/>
                <w:color w:val="000000"/>
              </w:rPr>
            </w:pPr>
            <w:r w:rsidRPr="00E27D49">
              <w:rPr>
                <w:rFonts w:ascii="Arial Narrow" w:hAnsi="Arial Narrow" w:cs="Arial"/>
                <w:color w:val="000000"/>
              </w:rPr>
              <w:t>32.2.</w:t>
            </w:r>
            <w:r w:rsidRPr="00E27D49">
              <w:rPr>
                <w:rFonts w:ascii="Arial Narrow" w:hAnsi="Arial Narrow" w:cs="Arial"/>
                <w:color w:val="000000"/>
                <w:spacing w:val="6"/>
              </w:rPr>
              <w:t xml:space="preserve"> </w:t>
            </w:r>
            <w:r w:rsidRPr="00E27D49">
              <w:rPr>
                <w:rFonts w:ascii="Arial Narrow" w:hAnsi="Arial Narrow" w:cs="Arial"/>
                <w:color w:val="000000"/>
              </w:rPr>
              <w:t>(e)</w:t>
            </w:r>
          </w:p>
        </w:tc>
        <w:tc>
          <w:tcPr>
            <w:tcW w:w="893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140B98" w14:textId="77777777" w:rsidR="008C38A6" w:rsidRPr="00E27D49" w:rsidRDefault="008C38A6" w:rsidP="00D55CE8">
            <w:pPr>
              <w:widowControl w:val="0"/>
              <w:autoSpaceDE w:val="0"/>
              <w:spacing w:before="40"/>
              <w:ind w:left="142" w:right="142"/>
              <w:jc w:val="both"/>
              <w:rPr>
                <w:rFonts w:ascii="Arial Narrow" w:hAnsi="Arial Narrow"/>
                <w:color w:val="000000"/>
              </w:rPr>
            </w:pP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délai</w:t>
            </w:r>
            <w:r w:rsidRPr="00E27D49">
              <w:rPr>
                <w:rFonts w:ascii="Arial Narrow" w:hAnsi="Arial Narrow" w:cs="Arial"/>
                <w:color w:val="000000"/>
                <w:spacing w:val="6"/>
              </w:rPr>
              <w:t xml:space="preserve"> </w:t>
            </w:r>
            <w:r w:rsidRPr="00E27D49">
              <w:rPr>
                <w:rFonts w:ascii="Arial Narrow" w:hAnsi="Arial Narrow" w:cs="Arial"/>
                <w:color w:val="000000"/>
              </w:rPr>
              <w:t>d’exécution</w:t>
            </w:r>
            <w:r w:rsidRPr="00E27D49">
              <w:rPr>
                <w:rFonts w:ascii="Arial Narrow" w:hAnsi="Arial Narrow" w:cs="Arial"/>
                <w:color w:val="000000"/>
                <w:spacing w:val="6"/>
              </w:rPr>
              <w:t xml:space="preserve"> </w:t>
            </w:r>
            <w:r w:rsidR="000C62EB" w:rsidRPr="00E27D49">
              <w:rPr>
                <w:rFonts w:ascii="Arial Narrow" w:hAnsi="Arial Narrow" w:cs="Arial"/>
                <w:color w:val="000000"/>
                <w:spacing w:val="6"/>
              </w:rPr>
              <w:t>« </w:t>
            </w:r>
            <w:r w:rsidR="000C62EB" w:rsidRPr="00E27D49">
              <w:rPr>
                <w:rFonts w:ascii="Arial Narrow" w:hAnsi="Arial Narrow" w:cs="Arial"/>
                <w:b/>
                <w:color w:val="000000"/>
              </w:rPr>
              <w:t>ne sera pas</w:t>
            </w:r>
            <w:r w:rsidR="00BE4C02" w:rsidRPr="00E27D49">
              <w:rPr>
                <w:rFonts w:ascii="Arial Narrow" w:hAnsi="Arial Narrow" w:cs="Arial"/>
                <w:color w:val="000000"/>
              </w:rPr>
              <w:t xml:space="preserve"> » évalué. Le délai Maximum prévu par le Maître d’ouvrage pour l’exécution des prestations est de </w:t>
            </w:r>
            <w:r w:rsidR="00D55CE8" w:rsidRPr="00E27D49">
              <w:rPr>
                <w:rFonts w:ascii="Arial Narrow" w:hAnsi="Arial Narrow" w:cs="Arial"/>
                <w:b/>
                <w:color w:val="000000"/>
              </w:rPr>
              <w:t>dix (10</w:t>
            </w:r>
            <w:r w:rsidR="00BE4C02" w:rsidRPr="00E27D49">
              <w:rPr>
                <w:rFonts w:ascii="Arial Narrow" w:hAnsi="Arial Narrow" w:cs="Arial"/>
                <w:b/>
                <w:color w:val="000000"/>
              </w:rPr>
              <w:t>) mois</w:t>
            </w:r>
            <w:r w:rsidR="00BE4C02" w:rsidRPr="00E27D49">
              <w:rPr>
                <w:rFonts w:ascii="Arial Narrow" w:hAnsi="Arial Narrow" w:cs="Arial"/>
                <w:color w:val="000000"/>
              </w:rPr>
              <w:t>.</w:t>
            </w:r>
          </w:p>
        </w:tc>
      </w:tr>
      <w:tr w:rsidR="00EC14D2" w:rsidRPr="00E27D49" w14:paraId="381ECC98" w14:textId="77777777" w:rsidTr="00BD1C90">
        <w:trPr>
          <w:cantSplit/>
          <w:trHeight w:hRule="exact" w:val="567"/>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5AB5C7" w14:textId="77777777" w:rsidR="008C38A6" w:rsidRPr="00E27D49" w:rsidRDefault="008C38A6" w:rsidP="008C38A6">
            <w:pPr>
              <w:widowControl w:val="0"/>
              <w:autoSpaceDE w:val="0"/>
              <w:jc w:val="center"/>
              <w:rPr>
                <w:rFonts w:ascii="Arial Narrow" w:hAnsi="Arial Narrow"/>
                <w:color w:val="000000"/>
              </w:rPr>
            </w:pPr>
            <w:r w:rsidRPr="00E27D49">
              <w:rPr>
                <w:rFonts w:ascii="Arial Narrow" w:hAnsi="Arial Narrow" w:cs="Arial"/>
                <w:color w:val="000000"/>
              </w:rPr>
              <w:t>32.2</w:t>
            </w:r>
            <w:r w:rsidRPr="00E27D49">
              <w:rPr>
                <w:rFonts w:ascii="Arial Narrow" w:hAnsi="Arial Narrow" w:cs="Arial"/>
                <w:color w:val="000000"/>
                <w:spacing w:val="6"/>
              </w:rPr>
              <w:t xml:space="preserve"> </w:t>
            </w:r>
            <w:r w:rsidRPr="00E27D49">
              <w:rPr>
                <w:rFonts w:ascii="Arial Narrow" w:hAnsi="Arial Narrow" w:cs="Arial"/>
                <w:color w:val="000000"/>
              </w:rPr>
              <w:t>(g).</w:t>
            </w:r>
          </w:p>
        </w:tc>
        <w:tc>
          <w:tcPr>
            <w:tcW w:w="8930"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vAlign w:val="center"/>
          </w:tcPr>
          <w:p w14:paraId="52FC6796" w14:textId="77777777" w:rsidR="008C38A6" w:rsidRPr="00E27D49" w:rsidRDefault="008C38A6" w:rsidP="002A55CB">
            <w:pPr>
              <w:widowControl w:val="0"/>
              <w:autoSpaceDE w:val="0"/>
              <w:spacing w:before="40" w:line="276" w:lineRule="auto"/>
              <w:ind w:left="142" w:right="142"/>
              <w:jc w:val="both"/>
              <w:rPr>
                <w:rFonts w:ascii="Arial Narrow" w:hAnsi="Arial Narrow"/>
                <w:color w:val="000000"/>
              </w:rPr>
            </w:pP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méthode</w:t>
            </w:r>
            <w:r w:rsidRPr="00E27D49">
              <w:rPr>
                <w:rFonts w:ascii="Arial Narrow" w:hAnsi="Arial Narrow" w:cs="Arial"/>
                <w:color w:val="000000"/>
                <w:spacing w:val="6"/>
              </w:rPr>
              <w:t xml:space="preserve"> </w:t>
            </w:r>
            <w:r w:rsidRPr="00E27D49">
              <w:rPr>
                <w:rFonts w:ascii="Arial Narrow" w:hAnsi="Arial Narrow" w:cs="Arial"/>
                <w:color w:val="000000"/>
              </w:rPr>
              <w:t>d’évaluation</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variantes</w:t>
            </w:r>
            <w:r w:rsidRPr="00E27D49">
              <w:rPr>
                <w:rFonts w:ascii="Arial Narrow" w:hAnsi="Arial Narrow" w:cs="Arial"/>
                <w:color w:val="000000"/>
                <w:spacing w:val="6"/>
              </w:rPr>
              <w:t xml:space="preserve"> </w:t>
            </w:r>
            <w:r w:rsidRPr="00E27D49">
              <w:rPr>
                <w:rFonts w:ascii="Arial Narrow" w:hAnsi="Arial Narrow" w:cs="Arial"/>
                <w:color w:val="000000"/>
              </w:rPr>
              <w:t>techniques </w:t>
            </w:r>
            <w:r w:rsidRPr="00E27D49">
              <w:rPr>
                <w:rFonts w:ascii="Arial Narrow" w:hAnsi="Arial Narrow" w:cs="Arial"/>
                <w:color w:val="000000"/>
                <w:spacing w:val="6"/>
              </w:rPr>
              <w:t xml:space="preserve">: </w:t>
            </w:r>
            <w:r w:rsidRPr="00E27D49">
              <w:rPr>
                <w:rFonts w:ascii="Arial Narrow" w:hAnsi="Arial Narrow" w:cs="Arial"/>
                <w:b/>
                <w:color w:val="000000"/>
                <w:spacing w:val="6"/>
              </w:rPr>
              <w:t>Sans objet</w:t>
            </w:r>
          </w:p>
        </w:tc>
      </w:tr>
      <w:tr w:rsidR="00EC14D2" w:rsidRPr="00E27D49" w14:paraId="6B13D426" w14:textId="77777777" w:rsidTr="00BD1C90">
        <w:trPr>
          <w:cantSplit/>
          <w:trHeight w:hRule="exact" w:val="454"/>
          <w:jc w:val="center"/>
        </w:trPr>
        <w:tc>
          <w:tcPr>
            <w:tcW w:w="1028"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109BBAAA"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33.1.</w:t>
            </w:r>
          </w:p>
        </w:tc>
        <w:tc>
          <w:tcPr>
            <w:tcW w:w="8930" w:type="dxa"/>
            <w:tcBorders>
              <w:top w:val="single" w:sz="4" w:space="0" w:color="000000"/>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4154BE42" w14:textId="77777777" w:rsidR="008C38A6" w:rsidRPr="00E27D49" w:rsidRDefault="008C38A6" w:rsidP="002A55CB">
            <w:pPr>
              <w:widowControl w:val="0"/>
              <w:autoSpaceDE w:val="0"/>
              <w:spacing w:before="40" w:line="276" w:lineRule="auto"/>
              <w:ind w:left="142" w:right="142"/>
              <w:jc w:val="both"/>
              <w:rPr>
                <w:rFonts w:ascii="Arial Narrow" w:hAnsi="Arial Narrow"/>
                <w:color w:val="000000"/>
              </w:rPr>
            </w:pPr>
            <w:r w:rsidRPr="00E27D49">
              <w:rPr>
                <w:rFonts w:ascii="Arial Narrow" w:hAnsi="Arial Narrow" w:cs="Arial"/>
                <w:color w:val="000000"/>
              </w:rPr>
              <w:t>Marge</w:t>
            </w:r>
            <w:r w:rsidRPr="00E27D49">
              <w:rPr>
                <w:rFonts w:ascii="Arial Narrow" w:hAnsi="Arial Narrow" w:cs="Arial"/>
                <w:color w:val="000000"/>
                <w:spacing w:val="1"/>
              </w:rPr>
              <w:t xml:space="preserve"> </w:t>
            </w:r>
            <w:r w:rsidRPr="00E27D49">
              <w:rPr>
                <w:rFonts w:ascii="Arial Narrow" w:hAnsi="Arial Narrow" w:cs="Arial"/>
                <w:color w:val="000000"/>
              </w:rPr>
              <w:t>de</w:t>
            </w:r>
            <w:r w:rsidRPr="00E27D49">
              <w:rPr>
                <w:rFonts w:ascii="Arial Narrow" w:hAnsi="Arial Narrow" w:cs="Arial"/>
                <w:color w:val="000000"/>
                <w:spacing w:val="1"/>
              </w:rPr>
              <w:t xml:space="preserve"> </w:t>
            </w:r>
            <w:r w:rsidRPr="00E27D49">
              <w:rPr>
                <w:rFonts w:ascii="Arial Narrow" w:hAnsi="Arial Narrow" w:cs="Arial"/>
                <w:color w:val="000000"/>
              </w:rPr>
              <w:t>préférence</w:t>
            </w:r>
            <w:r w:rsidRPr="00E27D49">
              <w:rPr>
                <w:rFonts w:ascii="Arial Narrow" w:hAnsi="Arial Narrow" w:cs="Arial"/>
                <w:color w:val="000000"/>
                <w:spacing w:val="1"/>
              </w:rPr>
              <w:t xml:space="preserve"> nationale </w:t>
            </w:r>
            <w:r w:rsidRPr="00E27D49">
              <w:rPr>
                <w:rFonts w:ascii="Arial Narrow" w:hAnsi="Arial Narrow" w:cs="Arial"/>
                <w:color w:val="000000"/>
              </w:rPr>
              <w:t>au</w:t>
            </w:r>
            <w:r w:rsidRPr="00E27D49">
              <w:rPr>
                <w:rFonts w:ascii="Arial Narrow" w:hAnsi="Arial Narrow" w:cs="Arial"/>
                <w:color w:val="000000"/>
                <w:spacing w:val="1"/>
              </w:rPr>
              <w:t xml:space="preserve"> </w:t>
            </w:r>
            <w:r w:rsidRPr="00E27D49">
              <w:rPr>
                <w:rFonts w:ascii="Arial Narrow" w:hAnsi="Arial Narrow" w:cs="Arial"/>
                <w:color w:val="000000"/>
              </w:rPr>
              <w:t>cours de</w:t>
            </w:r>
            <w:r w:rsidRPr="00E27D49">
              <w:rPr>
                <w:rFonts w:ascii="Arial Narrow" w:hAnsi="Arial Narrow" w:cs="Arial"/>
                <w:color w:val="000000"/>
                <w:spacing w:val="6"/>
              </w:rPr>
              <w:t xml:space="preserve"> </w:t>
            </w:r>
            <w:r w:rsidRPr="00E27D49">
              <w:rPr>
                <w:rFonts w:ascii="Arial Narrow" w:hAnsi="Arial Narrow" w:cs="Arial"/>
                <w:color w:val="000000"/>
              </w:rPr>
              <w:t xml:space="preserve">l’évaluation : </w:t>
            </w:r>
            <w:r w:rsidRPr="00E27D49">
              <w:rPr>
                <w:rFonts w:ascii="Arial Narrow" w:hAnsi="Arial Narrow" w:cs="Arial"/>
                <w:b/>
                <w:color w:val="000000"/>
              </w:rPr>
              <w:t>Sans Objet</w:t>
            </w:r>
          </w:p>
        </w:tc>
      </w:tr>
      <w:tr w:rsidR="00EC14D2" w:rsidRPr="00E27D49" w14:paraId="1EDA89A4" w14:textId="77777777" w:rsidTr="00BD1C90">
        <w:trPr>
          <w:cantSplit/>
          <w:trHeight w:hRule="exact" w:val="534"/>
          <w:jc w:val="center"/>
        </w:trPr>
        <w:tc>
          <w:tcPr>
            <w:tcW w:w="1028"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BE9E67" w14:textId="77777777" w:rsidR="00EB441F" w:rsidRPr="00E27D49" w:rsidRDefault="00EB441F" w:rsidP="008C38A6">
            <w:pPr>
              <w:widowControl w:val="0"/>
              <w:autoSpaceDE w:val="0"/>
              <w:jc w:val="center"/>
              <w:rPr>
                <w:rFonts w:ascii="Arial Narrow" w:hAnsi="Arial Narrow" w:cs="Arial"/>
                <w:color w:val="000000"/>
              </w:rPr>
            </w:pPr>
          </w:p>
          <w:p w14:paraId="15CFC524" w14:textId="77777777" w:rsidR="008C38A6" w:rsidRPr="00E27D49" w:rsidRDefault="008C38A6" w:rsidP="008C38A6">
            <w:pPr>
              <w:widowControl w:val="0"/>
              <w:autoSpaceDE w:val="0"/>
              <w:jc w:val="center"/>
              <w:rPr>
                <w:rFonts w:ascii="Arial Narrow" w:hAnsi="Arial Narrow" w:cs="Arial"/>
                <w:color w:val="000000"/>
              </w:rPr>
            </w:pPr>
          </w:p>
        </w:tc>
        <w:tc>
          <w:tcPr>
            <w:tcW w:w="893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CAA2F5" w14:textId="77777777" w:rsidR="008C38A6" w:rsidRPr="00E27D49" w:rsidRDefault="008C38A6" w:rsidP="008C38A6">
            <w:pPr>
              <w:widowControl w:val="0"/>
              <w:autoSpaceDE w:val="0"/>
              <w:ind w:left="141"/>
              <w:rPr>
                <w:rFonts w:ascii="Arial Narrow" w:hAnsi="Arial Narrow"/>
                <w:color w:val="000000"/>
              </w:rPr>
            </w:pPr>
            <w:r w:rsidRPr="00E27D49">
              <w:rPr>
                <w:rFonts w:ascii="Arial Narrow" w:hAnsi="Arial Narrow" w:cs="Arial"/>
                <w:b/>
                <w:bCs/>
                <w:color w:val="000000"/>
              </w:rPr>
              <w:t>Attribution</w:t>
            </w:r>
            <w:r w:rsidRPr="00E27D49">
              <w:rPr>
                <w:rFonts w:ascii="Arial Narrow" w:hAnsi="Arial Narrow" w:cs="Arial"/>
                <w:b/>
                <w:bCs/>
                <w:color w:val="000000"/>
                <w:spacing w:val="10"/>
              </w:rPr>
              <w:t xml:space="preserve"> </w:t>
            </w:r>
            <w:r w:rsidRPr="00E27D49">
              <w:rPr>
                <w:rFonts w:ascii="Arial Narrow" w:hAnsi="Arial Narrow" w:cs="Arial"/>
                <w:b/>
                <w:bCs/>
                <w:color w:val="000000"/>
              </w:rPr>
              <w:t>du</w:t>
            </w:r>
            <w:r w:rsidRPr="00E27D49">
              <w:rPr>
                <w:rFonts w:ascii="Arial Narrow" w:hAnsi="Arial Narrow" w:cs="Arial"/>
                <w:b/>
                <w:bCs/>
                <w:color w:val="000000"/>
                <w:spacing w:val="10"/>
              </w:rPr>
              <w:t xml:space="preserve"> </w:t>
            </w:r>
            <w:r w:rsidRPr="00E27D49">
              <w:rPr>
                <w:rFonts w:ascii="Arial Narrow" w:hAnsi="Arial Narrow" w:cs="Arial"/>
                <w:b/>
                <w:bCs/>
                <w:color w:val="000000"/>
              </w:rPr>
              <w:t>marché</w:t>
            </w:r>
          </w:p>
        </w:tc>
      </w:tr>
      <w:tr w:rsidR="00EC14D2" w:rsidRPr="00E27D49" w14:paraId="5CDC35B3" w14:textId="77777777" w:rsidTr="00BD1C90">
        <w:trPr>
          <w:cantSplit/>
          <w:trHeight w:hRule="exact" w:val="1264"/>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DF1CFD"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lastRenderedPageBreak/>
              <w:t>34.1</w:t>
            </w:r>
          </w:p>
          <w:p w14:paraId="4A67E988"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34.2</w:t>
            </w:r>
          </w:p>
        </w:tc>
        <w:tc>
          <w:tcPr>
            <w:tcW w:w="8930"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76D529" w14:textId="77777777" w:rsidR="008C38A6" w:rsidRPr="00E27D49" w:rsidRDefault="008F51D0" w:rsidP="004D28C0">
            <w:pPr>
              <w:widowControl w:val="0"/>
              <w:autoSpaceDE w:val="0"/>
              <w:spacing w:before="40" w:line="276" w:lineRule="auto"/>
              <w:ind w:left="142" w:right="142"/>
              <w:jc w:val="both"/>
              <w:rPr>
                <w:rFonts w:ascii="Arial Narrow" w:hAnsi="Arial Narrow" w:cs="Arial"/>
                <w:i/>
                <w:iCs/>
                <w:color w:val="000000"/>
              </w:rPr>
            </w:pPr>
            <w:r w:rsidRPr="00E27D49">
              <w:rPr>
                <w:rFonts w:ascii="Arial Narrow" w:hAnsi="Arial Narrow" w:cs="Arial"/>
                <w:color w:val="000000"/>
              </w:rPr>
              <w:t>Le Maître d’Ouvrage</w:t>
            </w:r>
            <w:r w:rsidR="008C38A6" w:rsidRPr="00E27D49">
              <w:rPr>
                <w:rFonts w:ascii="Arial Narrow" w:hAnsi="Arial Narrow" w:cs="Arial"/>
                <w:color w:val="000000"/>
              </w:rPr>
              <w:t xml:space="preserve"> attribuera le Marché au soumissionnaire dont l’offre a été reconnue conforme pour l’essentiel au Dossier d’Appel d’Offres avec </w:t>
            </w:r>
            <w:r w:rsidR="008C38A6" w:rsidRPr="00E27D49">
              <w:rPr>
                <w:rFonts w:ascii="Arial Narrow" w:hAnsi="Arial Narrow" w:cs="Arial"/>
                <w:b/>
                <w:color w:val="000000"/>
              </w:rPr>
              <w:t xml:space="preserve">une note de l’offre technique minimale de </w:t>
            </w:r>
            <w:r w:rsidR="004D28C0" w:rsidRPr="00E27D49">
              <w:rPr>
                <w:rFonts w:ascii="Arial Narrow" w:hAnsi="Arial Narrow" w:cs="Arial"/>
                <w:b/>
                <w:color w:val="000000"/>
              </w:rPr>
              <w:t>2</w:t>
            </w:r>
            <w:r w:rsidR="008B59A2">
              <w:rPr>
                <w:rFonts w:ascii="Arial Narrow" w:hAnsi="Arial Narrow" w:cs="Arial"/>
                <w:b/>
                <w:color w:val="000000"/>
              </w:rPr>
              <w:t xml:space="preserve">7 </w:t>
            </w:r>
            <w:r w:rsidR="004D28C0" w:rsidRPr="00E27D49">
              <w:rPr>
                <w:rFonts w:ascii="Arial Narrow" w:hAnsi="Arial Narrow" w:cs="Arial"/>
                <w:b/>
                <w:color w:val="000000"/>
              </w:rPr>
              <w:t>sur 3</w:t>
            </w:r>
            <w:r w:rsidR="008B59A2">
              <w:rPr>
                <w:rFonts w:ascii="Arial Narrow" w:hAnsi="Arial Narrow" w:cs="Arial"/>
                <w:b/>
                <w:color w:val="000000"/>
              </w:rPr>
              <w:t>8</w:t>
            </w:r>
            <w:r w:rsidR="008C38A6" w:rsidRPr="00E27D49">
              <w:rPr>
                <w:rFonts w:ascii="Arial Narrow" w:hAnsi="Arial Narrow" w:cs="Arial"/>
                <w:color w:val="000000"/>
              </w:rPr>
              <w:t xml:space="preserve"> des critères essentiels contenus dans la grille d’évaluation et dont l’offre a été évaluée </w:t>
            </w:r>
            <w:r w:rsidR="008C38A6" w:rsidRPr="00E27D49">
              <w:rPr>
                <w:rFonts w:ascii="Arial Narrow" w:hAnsi="Arial Narrow" w:cs="Arial"/>
                <w:b/>
                <w:color w:val="000000"/>
              </w:rPr>
              <w:t>la moins-</w:t>
            </w:r>
            <w:proofErr w:type="spellStart"/>
            <w:r w:rsidR="008C38A6" w:rsidRPr="00E27D49">
              <w:rPr>
                <w:rFonts w:ascii="Arial Narrow" w:hAnsi="Arial Narrow" w:cs="Arial"/>
                <w:b/>
                <w:color w:val="000000"/>
              </w:rPr>
              <w:t>disante</w:t>
            </w:r>
            <w:proofErr w:type="spellEnd"/>
            <w:r w:rsidR="008C38A6" w:rsidRPr="00E27D49">
              <w:rPr>
                <w:rFonts w:ascii="Arial Narrow" w:hAnsi="Arial Narrow" w:cs="Arial"/>
                <w:b/>
                <w:color w:val="000000"/>
              </w:rPr>
              <w:t>.</w:t>
            </w:r>
          </w:p>
        </w:tc>
      </w:tr>
      <w:tr w:rsidR="00EC14D2" w:rsidRPr="00E27D49" w14:paraId="4EFE3885" w14:textId="77777777" w:rsidTr="00BD1C90">
        <w:trPr>
          <w:cantSplit/>
          <w:trHeight w:hRule="exact" w:val="510"/>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04E986" w14:textId="77777777" w:rsidR="008C38A6" w:rsidRPr="00E27D49" w:rsidRDefault="008C38A6" w:rsidP="008C38A6">
            <w:pPr>
              <w:widowControl w:val="0"/>
              <w:autoSpaceDE w:val="0"/>
              <w:jc w:val="center"/>
              <w:rPr>
                <w:rFonts w:ascii="Arial Narrow" w:hAnsi="Arial Narrow" w:cs="Arial"/>
                <w:color w:val="000000"/>
              </w:rPr>
            </w:pP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7F76D2" w14:textId="77777777" w:rsidR="008C38A6" w:rsidRPr="00E27D49" w:rsidRDefault="008C38A6" w:rsidP="008C38A6">
            <w:pPr>
              <w:widowControl w:val="0"/>
              <w:autoSpaceDE w:val="0"/>
              <w:ind w:left="141"/>
              <w:rPr>
                <w:rFonts w:ascii="Arial Narrow" w:hAnsi="Arial Narrow"/>
                <w:color w:val="000000"/>
              </w:rPr>
            </w:pPr>
            <w:r w:rsidRPr="00E27D49">
              <w:rPr>
                <w:rFonts w:ascii="Arial Narrow" w:hAnsi="Arial Narrow" w:cs="Arial"/>
                <w:b/>
                <w:bCs/>
                <w:color w:val="000000"/>
              </w:rPr>
              <w:t>Cautionnement définitif</w:t>
            </w:r>
          </w:p>
        </w:tc>
      </w:tr>
      <w:tr w:rsidR="00EC14D2" w:rsidRPr="00E27D49" w14:paraId="763519F7" w14:textId="77777777" w:rsidTr="00BD1C90">
        <w:trPr>
          <w:cantSplit/>
          <w:trHeight w:hRule="exact" w:val="1361"/>
          <w:jc w:val="center"/>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CB252E"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39.1</w:t>
            </w:r>
          </w:p>
          <w:p w14:paraId="515E078A" w14:textId="77777777" w:rsidR="008C38A6" w:rsidRPr="00E27D49" w:rsidRDefault="008C38A6" w:rsidP="008C38A6">
            <w:pPr>
              <w:widowControl w:val="0"/>
              <w:autoSpaceDE w:val="0"/>
              <w:jc w:val="center"/>
              <w:rPr>
                <w:rFonts w:ascii="Arial Narrow" w:hAnsi="Arial Narrow" w:cs="Arial"/>
                <w:color w:val="000000"/>
              </w:rPr>
            </w:pPr>
            <w:r w:rsidRPr="00E27D49">
              <w:rPr>
                <w:rFonts w:ascii="Arial Narrow" w:hAnsi="Arial Narrow" w:cs="Arial"/>
                <w:color w:val="000000"/>
              </w:rPr>
              <w:t>39.2</w:t>
            </w: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540AF5" w14:textId="77777777" w:rsidR="008C38A6" w:rsidRPr="00E27D49" w:rsidRDefault="008C38A6" w:rsidP="005B476C">
            <w:pPr>
              <w:widowControl w:val="0"/>
              <w:autoSpaceDE w:val="0"/>
              <w:spacing w:before="40" w:line="276" w:lineRule="auto"/>
              <w:ind w:left="142" w:right="142"/>
              <w:jc w:val="both"/>
              <w:rPr>
                <w:rFonts w:ascii="Arial Narrow" w:hAnsi="Arial Narrow"/>
                <w:color w:val="000000"/>
                <w:spacing w:val="-2"/>
              </w:rPr>
            </w:pPr>
            <w:r w:rsidRPr="00E27D49">
              <w:rPr>
                <w:rFonts w:ascii="Arial Narrow" w:hAnsi="Arial Narrow" w:cs="Arial"/>
                <w:color w:val="000000"/>
              </w:rPr>
              <w:t xml:space="preserve">Dans les vingt (20) jours suivant la notification du marché par l’Autorité Contractante, l’entrepreneur fournira à ce dernier une caution garantissant l’exécution intégrale des travaux, d’un taux de </w:t>
            </w:r>
            <w:r w:rsidR="005B476C" w:rsidRPr="00E27D49">
              <w:rPr>
                <w:rFonts w:ascii="Arial Narrow" w:hAnsi="Arial Narrow" w:cs="Arial"/>
                <w:b/>
                <w:color w:val="000000"/>
              </w:rPr>
              <w:t>2</w:t>
            </w:r>
            <w:r w:rsidRPr="00E27D49">
              <w:rPr>
                <w:rFonts w:ascii="Arial Narrow" w:hAnsi="Arial Narrow" w:cs="Arial"/>
                <w:b/>
                <w:color w:val="000000"/>
              </w:rPr>
              <w:t>% du montant TTC du marché</w:t>
            </w:r>
            <w:r w:rsidRPr="00E27D49">
              <w:rPr>
                <w:rFonts w:ascii="Arial Narrow" w:hAnsi="Arial Narrow" w:cs="Arial"/>
                <w:color w:val="000000"/>
              </w:rPr>
              <w:t xml:space="preserve">. Elle devra être </w:t>
            </w:r>
            <w:r w:rsidRPr="00E27D49">
              <w:rPr>
                <w:rFonts w:ascii="Arial Narrow" w:hAnsi="Arial Narrow" w:cs="Arial"/>
                <w:color w:val="000000"/>
                <w:spacing w:val="-2"/>
              </w:rPr>
              <w:t>établie par une banque de premier ordre ou une compagnie d’assurance agréée par le Ministère en charge des Finances.</w:t>
            </w:r>
          </w:p>
        </w:tc>
      </w:tr>
    </w:tbl>
    <w:p w14:paraId="6E320513" w14:textId="77777777" w:rsidR="004D28C0" w:rsidRPr="00E27D49" w:rsidRDefault="004D28C0" w:rsidP="008C38A6">
      <w:pPr>
        <w:widowControl w:val="0"/>
        <w:autoSpaceDE w:val="0"/>
        <w:jc w:val="both"/>
        <w:rPr>
          <w:rFonts w:ascii="Arial Narrow" w:hAnsi="Arial Narrow" w:cs="Arial"/>
          <w:color w:val="000000"/>
        </w:rPr>
      </w:pPr>
    </w:p>
    <w:tbl>
      <w:tblPr>
        <w:tblpPr w:leftFromText="180" w:rightFromText="180" w:vertAnchor="text" w:tblpX="-86" w:tblpY="181"/>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0"/>
      </w:tblGrid>
      <w:tr w:rsidR="004D28C0" w:rsidRPr="00E27D49" w14:paraId="7605B650" w14:textId="77777777" w:rsidTr="004D28C0">
        <w:trPr>
          <w:trHeight w:val="5430"/>
        </w:trPr>
        <w:tc>
          <w:tcPr>
            <w:tcW w:w="9690" w:type="dxa"/>
            <w:tcBorders>
              <w:left w:val="nil"/>
              <w:right w:val="nil"/>
              <w:tr2bl w:val="single" w:sz="4" w:space="0" w:color="auto"/>
            </w:tcBorders>
          </w:tcPr>
          <w:p w14:paraId="0FF99CEC" w14:textId="77777777" w:rsidR="004D28C0" w:rsidRPr="00E27D49" w:rsidRDefault="004D28C0" w:rsidP="004D28C0">
            <w:pPr>
              <w:widowControl w:val="0"/>
              <w:autoSpaceDE w:val="0"/>
              <w:jc w:val="both"/>
              <w:rPr>
                <w:rFonts w:ascii="Arial Narrow" w:hAnsi="Arial Narrow" w:cs="Arial"/>
                <w:color w:val="000000"/>
              </w:rPr>
            </w:pPr>
          </w:p>
        </w:tc>
      </w:tr>
    </w:tbl>
    <w:p w14:paraId="54301E30" w14:textId="77777777" w:rsidR="00786671" w:rsidRPr="00E27D49" w:rsidRDefault="008C38A6" w:rsidP="00561C90">
      <w:pPr>
        <w:widowControl w:val="0"/>
        <w:autoSpaceDE w:val="0"/>
        <w:jc w:val="center"/>
        <w:rPr>
          <w:rFonts w:ascii="Arial Narrow" w:hAnsi="Arial Narrow"/>
          <w:b/>
          <w:color w:val="000000"/>
          <w:sz w:val="36"/>
          <w:szCs w:val="22"/>
        </w:rPr>
      </w:pPr>
      <w:r w:rsidRPr="00E27D49">
        <w:rPr>
          <w:rFonts w:ascii="Arial Narrow" w:hAnsi="Arial Narrow" w:cs="Arial"/>
          <w:color w:val="000000"/>
        </w:rPr>
        <w:br w:type="page"/>
      </w:r>
      <w:r w:rsidR="000B19A7" w:rsidRPr="00E27D49">
        <w:rPr>
          <w:rFonts w:ascii="Arial Narrow" w:hAnsi="Arial Narrow"/>
          <w:b/>
          <w:color w:val="000000"/>
          <w:sz w:val="36"/>
          <w:szCs w:val="22"/>
        </w:rPr>
        <w:lastRenderedPageBreak/>
        <w:t>GRILLE D’É</w:t>
      </w:r>
      <w:r w:rsidRPr="00E27D49">
        <w:rPr>
          <w:rFonts w:ascii="Arial Narrow" w:hAnsi="Arial Narrow"/>
          <w:b/>
          <w:color w:val="000000"/>
          <w:sz w:val="36"/>
          <w:szCs w:val="22"/>
        </w:rPr>
        <w:t>VALUATION</w:t>
      </w:r>
    </w:p>
    <w:tbl>
      <w:tblPr>
        <w:tblW w:w="9938" w:type="dxa"/>
        <w:jc w:val="center"/>
        <w:tblCellMar>
          <w:left w:w="70" w:type="dxa"/>
          <w:right w:w="70" w:type="dxa"/>
        </w:tblCellMar>
        <w:tblLook w:val="04A0" w:firstRow="1" w:lastRow="0" w:firstColumn="1" w:lastColumn="0" w:noHBand="0" w:noVBand="1"/>
      </w:tblPr>
      <w:tblGrid>
        <w:gridCol w:w="1474"/>
        <w:gridCol w:w="5773"/>
        <w:gridCol w:w="1344"/>
        <w:gridCol w:w="1347"/>
      </w:tblGrid>
      <w:tr w:rsidR="00EC14D2" w:rsidRPr="00E27D49" w14:paraId="6C370ABD" w14:textId="77777777" w:rsidTr="003569F0">
        <w:trPr>
          <w:cantSplit/>
          <w:trHeight w:val="885"/>
          <w:jc w:val="center"/>
        </w:trPr>
        <w:tc>
          <w:tcPr>
            <w:tcW w:w="993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02EC7B" w14:textId="12C5FE85" w:rsidR="00786671" w:rsidRPr="00E27D49" w:rsidRDefault="00786671" w:rsidP="003C7C0C">
            <w:pPr>
              <w:jc w:val="center"/>
              <w:rPr>
                <w:rFonts w:ascii="Arial Narrow" w:hAnsi="Arial Narrow"/>
                <w:b/>
                <w:bCs/>
                <w:i/>
                <w:iCs/>
                <w:color w:val="000000"/>
                <w:sz w:val="20"/>
                <w:szCs w:val="20"/>
              </w:rPr>
            </w:pPr>
            <w:r w:rsidRPr="00E27D49">
              <w:rPr>
                <w:rFonts w:ascii="Arial Narrow" w:hAnsi="Arial Narrow"/>
                <w:b/>
                <w:bCs/>
                <w:i/>
                <w:iCs/>
                <w:color w:val="000000"/>
                <w:sz w:val="20"/>
                <w:szCs w:val="20"/>
              </w:rPr>
              <w:t>« AVIS D'APPEL D'OFFRES NATIONAL OUVERT</w:t>
            </w:r>
            <w:r w:rsidR="003C7C0C" w:rsidRPr="00E27D49">
              <w:rPr>
                <w:rFonts w:ascii="Arial Narrow" w:hAnsi="Arial Narrow"/>
                <w:b/>
                <w:bCs/>
                <w:i/>
                <w:iCs/>
                <w:color w:val="000000"/>
                <w:sz w:val="20"/>
                <w:szCs w:val="20"/>
              </w:rPr>
              <w:t xml:space="preserve"> </w:t>
            </w:r>
            <w:r w:rsidR="008F51D0" w:rsidRPr="00E27D49">
              <w:rPr>
                <w:rFonts w:ascii="Arial Narrow" w:hAnsi="Arial Narrow"/>
                <w:b/>
                <w:bCs/>
                <w:i/>
                <w:iCs/>
                <w:color w:val="000000"/>
                <w:sz w:val="20"/>
                <w:szCs w:val="20"/>
              </w:rPr>
              <w:br/>
              <w:t>N</w:t>
            </w:r>
            <w:r w:rsidR="005B229D" w:rsidRPr="00E27D49">
              <w:rPr>
                <w:rFonts w:ascii="Arial Narrow" w:hAnsi="Arial Narrow"/>
                <w:b/>
                <w:bCs/>
                <w:i/>
                <w:iCs/>
                <w:color w:val="000000"/>
                <w:sz w:val="20"/>
                <w:szCs w:val="20"/>
              </w:rPr>
              <w:t>____</w:t>
            </w:r>
            <w:r w:rsidRPr="00E27D49">
              <w:rPr>
                <w:rFonts w:ascii="Arial Narrow" w:hAnsi="Arial Narrow"/>
                <w:b/>
                <w:bCs/>
                <w:i/>
                <w:iCs/>
                <w:color w:val="000000"/>
                <w:sz w:val="20"/>
                <w:szCs w:val="20"/>
              </w:rPr>
              <w:t>/AONO/</w:t>
            </w:r>
            <w:r w:rsidR="003C7C0C" w:rsidRPr="00E27D49">
              <w:rPr>
                <w:rFonts w:ascii="Arial Narrow" w:hAnsi="Arial Narrow"/>
                <w:b/>
                <w:bCs/>
                <w:i/>
                <w:iCs/>
                <w:color w:val="000000"/>
                <w:sz w:val="20"/>
                <w:szCs w:val="20"/>
              </w:rPr>
              <w:t>…………………….</w:t>
            </w:r>
            <w:r w:rsidRPr="00E27D49">
              <w:rPr>
                <w:rFonts w:ascii="Arial Narrow" w:hAnsi="Arial Narrow"/>
                <w:b/>
                <w:bCs/>
                <w:i/>
                <w:iCs/>
                <w:color w:val="000000"/>
                <w:sz w:val="20"/>
                <w:szCs w:val="20"/>
              </w:rPr>
              <w:t>/</w:t>
            </w:r>
            <w:r w:rsidR="00BB5194" w:rsidRPr="00E27D49">
              <w:rPr>
                <w:rFonts w:ascii="Arial Narrow" w:hAnsi="Arial Narrow"/>
                <w:b/>
                <w:bCs/>
                <w:i/>
                <w:iCs/>
                <w:color w:val="000000"/>
                <w:sz w:val="20"/>
                <w:szCs w:val="20"/>
              </w:rPr>
              <w:t>202</w:t>
            </w:r>
            <w:r w:rsidR="002B0AB6">
              <w:rPr>
                <w:rFonts w:ascii="Arial Narrow" w:hAnsi="Arial Narrow"/>
                <w:b/>
                <w:bCs/>
                <w:i/>
                <w:iCs/>
                <w:color w:val="000000"/>
                <w:sz w:val="20"/>
                <w:szCs w:val="20"/>
              </w:rPr>
              <w:t xml:space="preserve">2 </w:t>
            </w:r>
            <w:r w:rsidRPr="00E27D49">
              <w:rPr>
                <w:rFonts w:ascii="Arial Narrow" w:hAnsi="Arial Narrow"/>
                <w:b/>
                <w:bCs/>
                <w:i/>
                <w:iCs/>
                <w:color w:val="000000"/>
                <w:sz w:val="20"/>
                <w:szCs w:val="20"/>
              </w:rPr>
              <w:t>DU _________</w:t>
            </w:r>
            <w:r w:rsidR="008F51D0" w:rsidRPr="00E27D49">
              <w:rPr>
                <w:rFonts w:ascii="Arial Narrow" w:hAnsi="Arial Narrow"/>
                <w:b/>
                <w:bCs/>
                <w:i/>
                <w:iCs/>
                <w:color w:val="000000"/>
                <w:sz w:val="20"/>
                <w:szCs w:val="20"/>
              </w:rPr>
              <w:t>_________</w:t>
            </w:r>
            <w:r w:rsidRPr="00E27D49">
              <w:rPr>
                <w:rFonts w:ascii="Arial Narrow" w:hAnsi="Arial Narrow"/>
                <w:b/>
                <w:bCs/>
                <w:i/>
                <w:iCs/>
                <w:color w:val="000000"/>
                <w:sz w:val="20"/>
                <w:szCs w:val="20"/>
              </w:rPr>
              <w:br/>
              <w:t xml:space="preserve">POUR LES TRAVAUX DE </w:t>
            </w:r>
            <w:r w:rsidR="007113AF">
              <w:rPr>
                <w:rFonts w:ascii="Arial Narrow" w:hAnsi="Arial Narrow"/>
                <w:b/>
                <w:bCs/>
                <w:i/>
                <w:iCs/>
                <w:color w:val="000000"/>
                <w:sz w:val="20"/>
                <w:szCs w:val="20"/>
              </w:rPr>
              <w:t>CONSTRUCTION D’UN COMPLEXE COMMERCIAL ET GARE ROUTIERE DANS LA COMMUNE D’ATOK</w:t>
            </w:r>
            <w:r w:rsidRPr="00E27D49">
              <w:rPr>
                <w:rFonts w:ascii="Arial Narrow" w:hAnsi="Arial Narrow"/>
                <w:b/>
                <w:bCs/>
                <w:i/>
                <w:iCs/>
                <w:color w:val="000000"/>
                <w:sz w:val="20"/>
                <w:szCs w:val="20"/>
              </w:rPr>
              <w:t xml:space="preserve"> »</w:t>
            </w:r>
          </w:p>
        </w:tc>
      </w:tr>
      <w:tr w:rsidR="00EC14D2" w:rsidRPr="00E27D49" w14:paraId="2A2C5D16" w14:textId="77777777" w:rsidTr="003569F0">
        <w:trPr>
          <w:cantSplit/>
          <w:trHeight w:val="510"/>
          <w:jc w:val="center"/>
        </w:trPr>
        <w:tc>
          <w:tcPr>
            <w:tcW w:w="993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6A3EF9F" w14:textId="5090DF3E" w:rsidR="00786671" w:rsidRPr="00E27D49" w:rsidRDefault="00786671" w:rsidP="00EC683D">
            <w:pPr>
              <w:jc w:val="center"/>
              <w:rPr>
                <w:rFonts w:ascii="Arial Narrow" w:hAnsi="Arial Narrow"/>
                <w:b/>
                <w:bCs/>
                <w:color w:val="000000"/>
                <w:sz w:val="20"/>
                <w:szCs w:val="20"/>
                <w:u w:val="single"/>
              </w:rPr>
            </w:pPr>
            <w:r w:rsidRPr="00E27D49">
              <w:rPr>
                <w:rFonts w:ascii="Arial Narrow" w:hAnsi="Arial Narrow"/>
                <w:b/>
                <w:bCs/>
                <w:color w:val="000000"/>
                <w:sz w:val="20"/>
                <w:szCs w:val="20"/>
                <w:u w:val="single"/>
              </w:rPr>
              <w:t>FINANCEMENT</w:t>
            </w:r>
            <w:r w:rsidRPr="00E27D49">
              <w:rPr>
                <w:rFonts w:ascii="Arial Narrow" w:hAnsi="Arial Narrow"/>
                <w:color w:val="000000"/>
                <w:sz w:val="20"/>
                <w:szCs w:val="20"/>
              </w:rPr>
              <w:t xml:space="preserve"> : </w:t>
            </w:r>
            <w:r w:rsidRPr="00E27D49">
              <w:rPr>
                <w:rFonts w:ascii="Arial Narrow" w:hAnsi="Arial Narrow"/>
                <w:b/>
                <w:bCs/>
                <w:color w:val="000000"/>
                <w:sz w:val="20"/>
                <w:szCs w:val="20"/>
              </w:rPr>
              <w:t xml:space="preserve">BUDGET DU FEICOM, EXERCICE </w:t>
            </w:r>
            <w:r w:rsidR="00BB5194" w:rsidRPr="00E27D49">
              <w:rPr>
                <w:rFonts w:ascii="Arial Narrow" w:hAnsi="Arial Narrow"/>
                <w:b/>
                <w:bCs/>
                <w:color w:val="000000"/>
                <w:sz w:val="20"/>
                <w:szCs w:val="20"/>
              </w:rPr>
              <w:t>202</w:t>
            </w:r>
            <w:r w:rsidR="007113AF">
              <w:rPr>
                <w:rFonts w:ascii="Arial Narrow" w:hAnsi="Arial Narrow"/>
                <w:b/>
                <w:bCs/>
                <w:color w:val="000000"/>
                <w:sz w:val="20"/>
                <w:szCs w:val="20"/>
              </w:rPr>
              <w:t>5</w:t>
            </w:r>
            <w:r w:rsidRPr="00E27D49">
              <w:rPr>
                <w:rFonts w:ascii="Arial Narrow" w:hAnsi="Arial Narrow"/>
                <w:b/>
                <w:bCs/>
                <w:color w:val="000000"/>
                <w:sz w:val="20"/>
                <w:szCs w:val="20"/>
              </w:rPr>
              <w:t xml:space="preserve"> ET SUIVANTS</w:t>
            </w:r>
          </w:p>
        </w:tc>
      </w:tr>
      <w:tr w:rsidR="00EC14D2" w:rsidRPr="00E27D49" w14:paraId="143D279E" w14:textId="77777777" w:rsidTr="003569F0">
        <w:trPr>
          <w:cantSplit/>
          <w:trHeight w:val="330"/>
          <w:jc w:val="center"/>
        </w:trPr>
        <w:tc>
          <w:tcPr>
            <w:tcW w:w="993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BE2EC" w14:textId="77777777" w:rsidR="00786671" w:rsidRPr="00E27D49" w:rsidRDefault="00786671" w:rsidP="00786671">
            <w:pPr>
              <w:jc w:val="center"/>
              <w:rPr>
                <w:rFonts w:ascii="Arial Narrow" w:hAnsi="Arial Narrow"/>
                <w:b/>
                <w:bCs/>
                <w:color w:val="000000"/>
                <w:sz w:val="20"/>
                <w:szCs w:val="20"/>
              </w:rPr>
            </w:pPr>
            <w:r w:rsidRPr="00E27D49">
              <w:rPr>
                <w:rFonts w:ascii="Arial Narrow" w:hAnsi="Arial Narrow"/>
                <w:b/>
                <w:bCs/>
                <w:color w:val="000000"/>
                <w:sz w:val="20"/>
                <w:szCs w:val="20"/>
              </w:rPr>
              <w:t>GRILLE D'ÉVALUATION</w:t>
            </w:r>
          </w:p>
        </w:tc>
      </w:tr>
      <w:tr w:rsidR="00EC14D2" w:rsidRPr="00E27D49" w14:paraId="7BC44C3C" w14:textId="77777777" w:rsidTr="003569F0">
        <w:trPr>
          <w:cantSplit/>
          <w:trHeight w:val="450"/>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09258E81" w14:textId="77777777" w:rsidR="00786671" w:rsidRPr="00E27D49" w:rsidRDefault="00786671" w:rsidP="00786671">
            <w:pPr>
              <w:jc w:val="center"/>
              <w:rPr>
                <w:rFonts w:ascii="Arial Narrow" w:hAnsi="Arial Narrow"/>
                <w:b/>
                <w:bCs/>
                <w:color w:val="000000"/>
                <w:sz w:val="20"/>
                <w:szCs w:val="20"/>
              </w:rPr>
            </w:pPr>
            <w:r w:rsidRPr="00E27D49">
              <w:rPr>
                <w:rFonts w:ascii="Arial Narrow" w:hAnsi="Arial Narrow"/>
                <w:b/>
                <w:bCs/>
                <w:color w:val="000000"/>
                <w:sz w:val="20"/>
                <w:szCs w:val="20"/>
              </w:rPr>
              <w:t>Fiche N°……</w:t>
            </w:r>
          </w:p>
        </w:tc>
        <w:tc>
          <w:tcPr>
            <w:tcW w:w="5773" w:type="dxa"/>
            <w:tcBorders>
              <w:top w:val="nil"/>
              <w:left w:val="nil"/>
              <w:bottom w:val="single" w:sz="4" w:space="0" w:color="auto"/>
              <w:right w:val="single" w:sz="4" w:space="0" w:color="auto"/>
            </w:tcBorders>
            <w:shd w:val="clear" w:color="auto" w:fill="auto"/>
            <w:noWrap/>
            <w:vAlign w:val="center"/>
            <w:hideMark/>
          </w:tcPr>
          <w:p w14:paraId="00D89487" w14:textId="77777777" w:rsidR="00786671" w:rsidRPr="00E27D49" w:rsidRDefault="00786671" w:rsidP="00786671">
            <w:pPr>
              <w:rPr>
                <w:rFonts w:ascii="Arial Narrow" w:hAnsi="Arial Narrow"/>
                <w:b/>
                <w:bCs/>
                <w:color w:val="000000"/>
                <w:sz w:val="20"/>
                <w:szCs w:val="20"/>
              </w:rPr>
            </w:pPr>
            <w:r w:rsidRPr="00E27D49">
              <w:rPr>
                <w:rFonts w:ascii="Arial Narrow" w:hAnsi="Arial Narrow"/>
                <w:b/>
                <w:bCs/>
                <w:color w:val="000000"/>
                <w:sz w:val="20"/>
                <w:szCs w:val="20"/>
              </w:rPr>
              <w:t>SOUMISSIONNAIRE :</w:t>
            </w:r>
          </w:p>
        </w:tc>
        <w:tc>
          <w:tcPr>
            <w:tcW w:w="1344" w:type="dxa"/>
            <w:tcBorders>
              <w:top w:val="nil"/>
              <w:left w:val="nil"/>
              <w:bottom w:val="single" w:sz="4" w:space="0" w:color="auto"/>
              <w:right w:val="nil"/>
            </w:tcBorders>
            <w:shd w:val="clear" w:color="auto" w:fill="auto"/>
            <w:noWrap/>
            <w:vAlign w:val="center"/>
            <w:hideMark/>
          </w:tcPr>
          <w:p w14:paraId="0FC6B239" w14:textId="77777777" w:rsidR="00786671" w:rsidRPr="00E27D49" w:rsidRDefault="00786671" w:rsidP="00786671">
            <w:pPr>
              <w:rPr>
                <w:rFonts w:ascii="Arial Narrow" w:hAnsi="Arial Narrow"/>
                <w:b/>
                <w:bCs/>
                <w:color w:val="000000"/>
                <w:sz w:val="20"/>
                <w:szCs w:val="20"/>
              </w:rPr>
            </w:pPr>
            <w:r w:rsidRPr="00E27D49">
              <w:rPr>
                <w:rFonts w:ascii="Arial Narrow" w:hAnsi="Arial Narrow"/>
                <w:b/>
                <w:bCs/>
                <w:color w:val="000000"/>
                <w:sz w:val="20"/>
                <w:szCs w:val="20"/>
              </w:rPr>
              <w:t>Téléphone :</w:t>
            </w:r>
          </w:p>
        </w:tc>
        <w:tc>
          <w:tcPr>
            <w:tcW w:w="1347" w:type="dxa"/>
            <w:tcBorders>
              <w:top w:val="nil"/>
              <w:left w:val="nil"/>
              <w:bottom w:val="single" w:sz="4" w:space="0" w:color="auto"/>
              <w:right w:val="single" w:sz="4" w:space="0" w:color="auto"/>
            </w:tcBorders>
            <w:shd w:val="clear" w:color="auto" w:fill="auto"/>
            <w:noWrap/>
            <w:vAlign w:val="center"/>
            <w:hideMark/>
          </w:tcPr>
          <w:p w14:paraId="54AFEA81" w14:textId="77777777" w:rsidR="00786671" w:rsidRPr="00E27D49" w:rsidRDefault="00786671" w:rsidP="00786671">
            <w:pPr>
              <w:rPr>
                <w:rFonts w:ascii="Arial Narrow" w:hAnsi="Arial Narrow"/>
                <w:b/>
                <w:bCs/>
                <w:color w:val="000000"/>
                <w:sz w:val="20"/>
                <w:szCs w:val="20"/>
              </w:rPr>
            </w:pPr>
            <w:r w:rsidRPr="00E27D49">
              <w:rPr>
                <w:rFonts w:ascii="Arial Narrow" w:hAnsi="Arial Narrow"/>
                <w:b/>
                <w:bCs/>
                <w:color w:val="000000"/>
                <w:sz w:val="20"/>
                <w:szCs w:val="20"/>
              </w:rPr>
              <w:t> </w:t>
            </w:r>
          </w:p>
        </w:tc>
      </w:tr>
      <w:tr w:rsidR="00EC14D2" w:rsidRPr="00E27D49" w14:paraId="4636CA73" w14:textId="77777777" w:rsidTr="00821AC7">
        <w:trPr>
          <w:cantSplit/>
          <w:trHeight w:val="454"/>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34AD9B93" w14:textId="77777777" w:rsidR="00786671" w:rsidRPr="00E27D49" w:rsidRDefault="00786671" w:rsidP="00786671">
            <w:pPr>
              <w:jc w:val="center"/>
              <w:rPr>
                <w:rFonts w:ascii="Arial Narrow" w:hAnsi="Arial Narrow"/>
                <w:b/>
                <w:bCs/>
                <w:color w:val="000000"/>
                <w:sz w:val="20"/>
                <w:szCs w:val="20"/>
              </w:rPr>
            </w:pPr>
            <w:r w:rsidRPr="00E27D49">
              <w:rPr>
                <w:rFonts w:ascii="Arial Narrow" w:hAnsi="Arial Narrow"/>
                <w:b/>
                <w:bCs/>
                <w:color w:val="000000"/>
                <w:sz w:val="20"/>
                <w:szCs w:val="20"/>
              </w:rPr>
              <w:t xml:space="preserve">A </w:t>
            </w:r>
          </w:p>
        </w:tc>
        <w:tc>
          <w:tcPr>
            <w:tcW w:w="5773" w:type="dxa"/>
            <w:tcBorders>
              <w:top w:val="nil"/>
              <w:left w:val="nil"/>
              <w:bottom w:val="single" w:sz="4" w:space="0" w:color="auto"/>
              <w:right w:val="nil"/>
            </w:tcBorders>
            <w:shd w:val="clear" w:color="000000" w:fill="D9D9D9"/>
            <w:noWrap/>
            <w:vAlign w:val="center"/>
            <w:hideMark/>
          </w:tcPr>
          <w:p w14:paraId="033620F6" w14:textId="77777777" w:rsidR="00786671" w:rsidRPr="00E27D49" w:rsidRDefault="00786671" w:rsidP="00786671">
            <w:pPr>
              <w:rPr>
                <w:rFonts w:ascii="Arial Narrow" w:hAnsi="Arial Narrow"/>
                <w:b/>
                <w:bCs/>
                <w:color w:val="000000"/>
                <w:sz w:val="20"/>
                <w:szCs w:val="20"/>
              </w:rPr>
            </w:pPr>
            <w:r w:rsidRPr="00E27D49">
              <w:rPr>
                <w:rFonts w:ascii="Arial Narrow" w:hAnsi="Arial Narrow"/>
                <w:b/>
                <w:bCs/>
                <w:color w:val="000000"/>
                <w:sz w:val="20"/>
                <w:szCs w:val="20"/>
              </w:rPr>
              <w:t>PERSONNELS AUX POSTES-CLÉS</w:t>
            </w:r>
          </w:p>
        </w:tc>
        <w:tc>
          <w:tcPr>
            <w:tcW w:w="1344" w:type="dxa"/>
            <w:tcBorders>
              <w:top w:val="nil"/>
              <w:left w:val="nil"/>
              <w:bottom w:val="single" w:sz="4" w:space="0" w:color="auto"/>
              <w:right w:val="nil"/>
            </w:tcBorders>
            <w:shd w:val="clear" w:color="000000" w:fill="D9D9D9"/>
            <w:noWrap/>
            <w:vAlign w:val="center"/>
            <w:hideMark/>
          </w:tcPr>
          <w:p w14:paraId="4E9B2694" w14:textId="77777777" w:rsidR="00786671" w:rsidRPr="00E27D49" w:rsidRDefault="00786671" w:rsidP="00786671">
            <w:pP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3123D1DD" w14:textId="77777777" w:rsidR="00786671" w:rsidRPr="00E27D49" w:rsidRDefault="00786671" w:rsidP="00786671">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EC14D2" w:rsidRPr="00E27D49" w14:paraId="5BFC88EF" w14:textId="77777777" w:rsidTr="004B4D9B">
        <w:trPr>
          <w:cantSplit/>
          <w:trHeight w:val="454"/>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3F017C56" w14:textId="77777777" w:rsidR="00786671" w:rsidRPr="00E27D49" w:rsidRDefault="00786671" w:rsidP="00786671">
            <w:pPr>
              <w:jc w:val="center"/>
              <w:rPr>
                <w:rFonts w:ascii="Arial Narrow" w:hAnsi="Arial Narrow"/>
                <w:b/>
                <w:bCs/>
                <w:color w:val="000000"/>
                <w:sz w:val="20"/>
                <w:szCs w:val="20"/>
              </w:rPr>
            </w:pPr>
            <w:r w:rsidRPr="00E27D49">
              <w:rPr>
                <w:rFonts w:ascii="Arial Narrow" w:hAnsi="Arial Narrow"/>
                <w:b/>
                <w:bCs/>
                <w:color w:val="000000"/>
                <w:sz w:val="20"/>
                <w:szCs w:val="20"/>
              </w:rPr>
              <w:t>A1</w:t>
            </w:r>
          </w:p>
        </w:tc>
        <w:tc>
          <w:tcPr>
            <w:tcW w:w="5773" w:type="dxa"/>
            <w:tcBorders>
              <w:top w:val="nil"/>
              <w:left w:val="nil"/>
              <w:bottom w:val="single" w:sz="4" w:space="0" w:color="auto"/>
              <w:right w:val="single" w:sz="4" w:space="0" w:color="auto"/>
            </w:tcBorders>
            <w:shd w:val="clear" w:color="000000" w:fill="D9D9D9"/>
            <w:noWrap/>
            <w:vAlign w:val="center"/>
            <w:hideMark/>
          </w:tcPr>
          <w:p w14:paraId="370BD1EC" w14:textId="77777777" w:rsidR="00786671" w:rsidRPr="00E27D49" w:rsidRDefault="00786671" w:rsidP="00786671">
            <w:pPr>
              <w:rPr>
                <w:rFonts w:ascii="Arial Narrow" w:hAnsi="Arial Narrow"/>
                <w:b/>
                <w:bCs/>
                <w:color w:val="000000"/>
                <w:sz w:val="20"/>
                <w:szCs w:val="20"/>
              </w:rPr>
            </w:pPr>
            <w:r w:rsidRPr="00E27D49">
              <w:rPr>
                <w:rFonts w:ascii="Arial Narrow" w:hAnsi="Arial Narrow"/>
                <w:b/>
                <w:bCs/>
                <w:color w:val="000000"/>
                <w:sz w:val="20"/>
                <w:szCs w:val="20"/>
              </w:rPr>
              <w:t>CONDUCTEUR DES TRAVAUX</w:t>
            </w:r>
          </w:p>
        </w:tc>
        <w:tc>
          <w:tcPr>
            <w:tcW w:w="1344" w:type="dxa"/>
            <w:tcBorders>
              <w:top w:val="nil"/>
              <w:left w:val="single" w:sz="4" w:space="0" w:color="auto"/>
              <w:bottom w:val="single" w:sz="4" w:space="0" w:color="auto"/>
              <w:right w:val="single" w:sz="4" w:space="0" w:color="auto"/>
            </w:tcBorders>
            <w:shd w:val="clear" w:color="000000" w:fill="D9D9D9"/>
            <w:noWrap/>
            <w:vAlign w:val="center"/>
            <w:hideMark/>
          </w:tcPr>
          <w:p w14:paraId="5B812D0A" w14:textId="77777777" w:rsidR="00786671" w:rsidRPr="00E27D49" w:rsidRDefault="004B4D9B" w:rsidP="004B4D9B">
            <w:pPr>
              <w:jc w:val="center"/>
              <w:rPr>
                <w:rFonts w:ascii="Arial Narrow" w:hAnsi="Arial Narrow"/>
                <w:b/>
                <w:bCs/>
                <w:color w:val="000000"/>
                <w:sz w:val="20"/>
                <w:szCs w:val="20"/>
              </w:rPr>
            </w:pPr>
            <w:r w:rsidRPr="00E27D49">
              <w:rPr>
                <w:rFonts w:ascii="Arial Narrow" w:hAnsi="Arial Narrow"/>
                <w:b/>
                <w:bCs/>
                <w:color w:val="000000"/>
                <w:sz w:val="20"/>
                <w:szCs w:val="20"/>
              </w:rPr>
              <w:t>OUI</w:t>
            </w:r>
          </w:p>
        </w:tc>
        <w:tc>
          <w:tcPr>
            <w:tcW w:w="1347" w:type="dxa"/>
            <w:tcBorders>
              <w:top w:val="nil"/>
              <w:left w:val="single" w:sz="4" w:space="0" w:color="auto"/>
              <w:bottom w:val="single" w:sz="4" w:space="0" w:color="auto"/>
              <w:right w:val="single" w:sz="4" w:space="0" w:color="auto"/>
            </w:tcBorders>
            <w:shd w:val="clear" w:color="000000" w:fill="D9D9D9"/>
            <w:noWrap/>
            <w:vAlign w:val="center"/>
            <w:hideMark/>
          </w:tcPr>
          <w:p w14:paraId="05A9BE77" w14:textId="77777777" w:rsidR="00786671" w:rsidRPr="00E27D49" w:rsidRDefault="004B4D9B" w:rsidP="00786671">
            <w:pPr>
              <w:jc w:val="center"/>
              <w:rPr>
                <w:rFonts w:ascii="Arial Narrow" w:hAnsi="Arial Narrow"/>
                <w:b/>
                <w:bCs/>
                <w:color w:val="000000"/>
                <w:sz w:val="20"/>
                <w:szCs w:val="20"/>
              </w:rPr>
            </w:pPr>
            <w:r w:rsidRPr="00E27D49">
              <w:rPr>
                <w:rFonts w:ascii="Arial Narrow" w:hAnsi="Arial Narrow"/>
                <w:b/>
                <w:bCs/>
                <w:color w:val="000000"/>
                <w:sz w:val="20"/>
                <w:szCs w:val="20"/>
              </w:rPr>
              <w:t>NON</w:t>
            </w:r>
            <w:r w:rsidR="00786671" w:rsidRPr="00E27D49">
              <w:rPr>
                <w:rFonts w:ascii="Arial Narrow" w:hAnsi="Arial Narrow"/>
                <w:b/>
                <w:bCs/>
                <w:color w:val="000000"/>
                <w:sz w:val="20"/>
                <w:szCs w:val="20"/>
              </w:rPr>
              <w:t> </w:t>
            </w:r>
          </w:p>
        </w:tc>
      </w:tr>
      <w:tr w:rsidR="00EC14D2" w:rsidRPr="00E27D49" w14:paraId="2FAF5713" w14:textId="77777777" w:rsidTr="00B54228">
        <w:trPr>
          <w:cantSplit/>
          <w:trHeight w:val="399"/>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021E3163" w14:textId="77777777" w:rsidR="00786671" w:rsidRPr="00E27D49" w:rsidRDefault="002B0AB6" w:rsidP="00786671">
            <w:pPr>
              <w:jc w:val="center"/>
              <w:rPr>
                <w:rFonts w:ascii="Arial Narrow" w:hAnsi="Arial Narrow"/>
                <w:color w:val="000000"/>
                <w:sz w:val="20"/>
                <w:szCs w:val="20"/>
              </w:rPr>
            </w:pPr>
            <w:r w:rsidRPr="00E27D49">
              <w:rPr>
                <w:rFonts w:ascii="Arial Narrow" w:hAnsi="Arial Narrow"/>
                <w:color w:val="000000"/>
                <w:sz w:val="20"/>
                <w:szCs w:val="20"/>
              </w:rPr>
              <w:t>A1.1</w:t>
            </w:r>
          </w:p>
        </w:tc>
        <w:tc>
          <w:tcPr>
            <w:tcW w:w="5773" w:type="dxa"/>
            <w:tcBorders>
              <w:top w:val="nil"/>
              <w:left w:val="nil"/>
              <w:bottom w:val="single" w:sz="4" w:space="0" w:color="auto"/>
              <w:right w:val="single" w:sz="4" w:space="0" w:color="auto"/>
            </w:tcBorders>
            <w:shd w:val="clear" w:color="auto" w:fill="auto"/>
            <w:noWrap/>
            <w:vAlign w:val="center"/>
            <w:hideMark/>
          </w:tcPr>
          <w:p w14:paraId="5B596068" w14:textId="77777777" w:rsidR="00786671" w:rsidRPr="00E27D49" w:rsidRDefault="00786671" w:rsidP="00DD0EBC">
            <w:pPr>
              <w:rPr>
                <w:rFonts w:ascii="Arial Narrow" w:hAnsi="Arial Narrow"/>
                <w:color w:val="000000"/>
                <w:sz w:val="20"/>
                <w:szCs w:val="20"/>
              </w:rPr>
            </w:pPr>
            <w:r w:rsidRPr="00E27D49">
              <w:rPr>
                <w:rFonts w:ascii="Arial Narrow" w:hAnsi="Arial Narrow"/>
                <w:color w:val="000000"/>
                <w:sz w:val="20"/>
                <w:szCs w:val="20"/>
              </w:rPr>
              <w:t>Ingénieur des Travaux du Génie Civil ou plus</w:t>
            </w:r>
            <w:r w:rsidR="00187B14" w:rsidRPr="00E27D49">
              <w:rPr>
                <w:rFonts w:ascii="Arial Narrow" w:hAnsi="Arial Narrow"/>
                <w:color w:val="000000"/>
                <w:sz w:val="20"/>
                <w:szCs w:val="20"/>
              </w:rPr>
              <w:t xml:space="preserve"> (05 ans </w:t>
            </w:r>
            <w:r w:rsidR="00DD0EBC" w:rsidRPr="00E27D49">
              <w:rPr>
                <w:rFonts w:ascii="Arial Narrow" w:hAnsi="Arial Narrow"/>
                <w:color w:val="000000"/>
                <w:sz w:val="20"/>
                <w:szCs w:val="20"/>
              </w:rPr>
              <w:t>ou</w:t>
            </w:r>
            <w:r w:rsidR="00187B14" w:rsidRPr="00E27D49">
              <w:rPr>
                <w:rFonts w:ascii="Arial Narrow" w:hAnsi="Arial Narrow"/>
                <w:color w:val="000000"/>
                <w:sz w:val="20"/>
                <w:szCs w:val="20"/>
              </w:rPr>
              <w:t xml:space="preserve"> plus)</w:t>
            </w:r>
          </w:p>
        </w:tc>
        <w:tc>
          <w:tcPr>
            <w:tcW w:w="1344" w:type="dxa"/>
            <w:tcBorders>
              <w:top w:val="nil"/>
              <w:left w:val="nil"/>
              <w:bottom w:val="single" w:sz="4" w:space="0" w:color="auto"/>
              <w:right w:val="single" w:sz="4" w:space="0" w:color="auto"/>
            </w:tcBorders>
            <w:shd w:val="clear" w:color="auto" w:fill="auto"/>
            <w:noWrap/>
            <w:vAlign w:val="center"/>
            <w:hideMark/>
          </w:tcPr>
          <w:p w14:paraId="0ED44D87" w14:textId="77777777" w:rsidR="00786671" w:rsidRPr="00E27D49" w:rsidRDefault="00786671" w:rsidP="00786671">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01AEF310" w14:textId="77777777" w:rsidR="00786671" w:rsidRPr="00E27D49" w:rsidRDefault="00786671" w:rsidP="00786671">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EC14D2" w:rsidRPr="00E27D49" w14:paraId="2362E42A" w14:textId="77777777" w:rsidTr="00B54228">
        <w:trPr>
          <w:cantSplit/>
          <w:trHeight w:val="276"/>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74AC3876" w14:textId="77777777" w:rsidR="00786671" w:rsidRPr="00E27D49" w:rsidRDefault="002B0AB6" w:rsidP="008E6F44">
            <w:pPr>
              <w:jc w:val="center"/>
              <w:rPr>
                <w:rFonts w:ascii="Arial Narrow" w:hAnsi="Arial Narrow"/>
                <w:color w:val="000000"/>
                <w:sz w:val="20"/>
                <w:szCs w:val="20"/>
              </w:rPr>
            </w:pPr>
            <w:r w:rsidRPr="00E27D49">
              <w:rPr>
                <w:rFonts w:ascii="Arial Narrow" w:hAnsi="Arial Narrow"/>
                <w:color w:val="000000"/>
                <w:sz w:val="20"/>
                <w:szCs w:val="20"/>
              </w:rPr>
              <w:t>A1.</w:t>
            </w:r>
            <w:r w:rsidR="008E6F44" w:rsidRPr="00E27D49">
              <w:rPr>
                <w:rFonts w:ascii="Arial Narrow" w:hAnsi="Arial Narrow"/>
                <w:color w:val="000000"/>
                <w:sz w:val="20"/>
                <w:szCs w:val="20"/>
              </w:rPr>
              <w:t>2</w:t>
            </w:r>
          </w:p>
        </w:tc>
        <w:tc>
          <w:tcPr>
            <w:tcW w:w="5773" w:type="dxa"/>
            <w:tcBorders>
              <w:top w:val="nil"/>
              <w:left w:val="nil"/>
              <w:bottom w:val="single" w:sz="4" w:space="0" w:color="auto"/>
              <w:right w:val="single" w:sz="4" w:space="0" w:color="auto"/>
            </w:tcBorders>
            <w:shd w:val="clear" w:color="auto" w:fill="auto"/>
            <w:noWrap/>
            <w:vAlign w:val="center"/>
            <w:hideMark/>
          </w:tcPr>
          <w:p w14:paraId="0DFEFF6E" w14:textId="77777777" w:rsidR="00786671" w:rsidRPr="00E27D49" w:rsidRDefault="00786671" w:rsidP="00786671">
            <w:pPr>
              <w:rPr>
                <w:rFonts w:ascii="Arial Narrow" w:hAnsi="Arial Narrow"/>
                <w:color w:val="000000"/>
                <w:sz w:val="20"/>
                <w:szCs w:val="20"/>
              </w:rPr>
            </w:pPr>
            <w:r w:rsidRPr="00E27D49">
              <w:rPr>
                <w:rFonts w:ascii="Arial Narrow" w:hAnsi="Arial Narrow"/>
                <w:color w:val="000000"/>
                <w:sz w:val="20"/>
                <w:szCs w:val="20"/>
              </w:rPr>
              <w:t>CV signé et daté</w:t>
            </w:r>
          </w:p>
        </w:tc>
        <w:tc>
          <w:tcPr>
            <w:tcW w:w="1344" w:type="dxa"/>
            <w:tcBorders>
              <w:top w:val="nil"/>
              <w:left w:val="nil"/>
              <w:bottom w:val="single" w:sz="4" w:space="0" w:color="auto"/>
              <w:right w:val="single" w:sz="4" w:space="0" w:color="auto"/>
            </w:tcBorders>
            <w:shd w:val="clear" w:color="auto" w:fill="auto"/>
            <w:noWrap/>
            <w:vAlign w:val="center"/>
            <w:hideMark/>
          </w:tcPr>
          <w:p w14:paraId="0A99DC7B" w14:textId="77777777" w:rsidR="00786671" w:rsidRPr="00E27D49" w:rsidRDefault="00786671" w:rsidP="00786671">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4BAC1307" w14:textId="77777777" w:rsidR="00786671" w:rsidRPr="00E27D49" w:rsidRDefault="00786671" w:rsidP="00786671">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EC14D2" w:rsidRPr="00E27D49" w14:paraId="22B3844B" w14:textId="77777777" w:rsidTr="00B54228">
        <w:trPr>
          <w:cantSplit/>
          <w:trHeight w:val="356"/>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23D7D2F6" w14:textId="77777777" w:rsidR="00786671" w:rsidRPr="00E27D49" w:rsidRDefault="002B0AB6" w:rsidP="008E6F44">
            <w:pPr>
              <w:jc w:val="center"/>
              <w:rPr>
                <w:rFonts w:ascii="Arial Narrow" w:hAnsi="Arial Narrow"/>
                <w:color w:val="000000"/>
                <w:sz w:val="20"/>
                <w:szCs w:val="20"/>
              </w:rPr>
            </w:pPr>
            <w:r w:rsidRPr="00E27D49">
              <w:rPr>
                <w:rFonts w:ascii="Arial Narrow" w:hAnsi="Arial Narrow"/>
                <w:color w:val="000000"/>
                <w:sz w:val="20"/>
                <w:szCs w:val="20"/>
              </w:rPr>
              <w:t>A1.</w:t>
            </w:r>
            <w:r w:rsidR="008E6F44" w:rsidRPr="00E27D49">
              <w:rPr>
                <w:rFonts w:ascii="Arial Narrow" w:hAnsi="Arial Narrow"/>
                <w:color w:val="000000"/>
                <w:sz w:val="20"/>
                <w:szCs w:val="20"/>
              </w:rPr>
              <w:t>3</w:t>
            </w:r>
          </w:p>
        </w:tc>
        <w:tc>
          <w:tcPr>
            <w:tcW w:w="5773" w:type="dxa"/>
            <w:tcBorders>
              <w:top w:val="nil"/>
              <w:left w:val="nil"/>
              <w:bottom w:val="single" w:sz="4" w:space="0" w:color="auto"/>
              <w:right w:val="single" w:sz="4" w:space="0" w:color="auto"/>
            </w:tcBorders>
            <w:shd w:val="clear" w:color="auto" w:fill="auto"/>
            <w:noWrap/>
            <w:vAlign w:val="center"/>
            <w:hideMark/>
          </w:tcPr>
          <w:p w14:paraId="29C4E795" w14:textId="77777777" w:rsidR="00786671" w:rsidRPr="00E27D49" w:rsidRDefault="00786671" w:rsidP="00786671">
            <w:pPr>
              <w:rPr>
                <w:rFonts w:ascii="Arial Narrow" w:hAnsi="Arial Narrow"/>
                <w:color w:val="000000"/>
                <w:sz w:val="20"/>
                <w:szCs w:val="20"/>
              </w:rPr>
            </w:pPr>
            <w:r w:rsidRPr="00E27D49">
              <w:rPr>
                <w:rFonts w:ascii="Arial Narrow" w:hAnsi="Arial Narrow"/>
                <w:color w:val="000000"/>
                <w:sz w:val="20"/>
                <w:szCs w:val="20"/>
              </w:rPr>
              <w:t>Attestation de disponibilité</w:t>
            </w:r>
          </w:p>
        </w:tc>
        <w:tc>
          <w:tcPr>
            <w:tcW w:w="1344" w:type="dxa"/>
            <w:tcBorders>
              <w:top w:val="nil"/>
              <w:left w:val="nil"/>
              <w:bottom w:val="single" w:sz="4" w:space="0" w:color="auto"/>
              <w:right w:val="single" w:sz="4" w:space="0" w:color="auto"/>
            </w:tcBorders>
            <w:shd w:val="clear" w:color="auto" w:fill="auto"/>
            <w:noWrap/>
            <w:vAlign w:val="center"/>
            <w:hideMark/>
          </w:tcPr>
          <w:p w14:paraId="01F50C29" w14:textId="77777777" w:rsidR="00786671" w:rsidRPr="00E27D49" w:rsidRDefault="00786671" w:rsidP="00786671">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30E029E2" w14:textId="77777777" w:rsidR="00786671" w:rsidRPr="00E27D49" w:rsidRDefault="00786671" w:rsidP="00786671">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EC14D2" w:rsidRPr="00E27D49" w14:paraId="29298642" w14:textId="77777777" w:rsidTr="00821AC7">
        <w:trPr>
          <w:cantSplit/>
          <w:trHeight w:val="510"/>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5BE6FCC6" w14:textId="77777777" w:rsidR="00786671" w:rsidRPr="00E27D49" w:rsidRDefault="002B0AB6" w:rsidP="00187B14">
            <w:pPr>
              <w:jc w:val="center"/>
              <w:rPr>
                <w:rFonts w:ascii="Arial Narrow" w:hAnsi="Arial Narrow"/>
                <w:color w:val="000000"/>
                <w:sz w:val="20"/>
                <w:szCs w:val="20"/>
              </w:rPr>
            </w:pPr>
            <w:r w:rsidRPr="00E27D49">
              <w:rPr>
                <w:rFonts w:ascii="Arial Narrow" w:hAnsi="Arial Narrow"/>
                <w:color w:val="000000"/>
                <w:sz w:val="20"/>
                <w:szCs w:val="20"/>
              </w:rPr>
              <w:t>A1.4</w:t>
            </w:r>
          </w:p>
        </w:tc>
        <w:tc>
          <w:tcPr>
            <w:tcW w:w="5773" w:type="dxa"/>
            <w:tcBorders>
              <w:top w:val="nil"/>
              <w:left w:val="nil"/>
              <w:bottom w:val="single" w:sz="4" w:space="0" w:color="auto"/>
              <w:right w:val="single" w:sz="4" w:space="0" w:color="auto"/>
            </w:tcBorders>
            <w:shd w:val="clear" w:color="auto" w:fill="auto"/>
            <w:noWrap/>
            <w:vAlign w:val="center"/>
            <w:hideMark/>
          </w:tcPr>
          <w:p w14:paraId="477C155D" w14:textId="77777777" w:rsidR="00786671" w:rsidRPr="00E27D49" w:rsidRDefault="00786671" w:rsidP="00786671">
            <w:pPr>
              <w:rPr>
                <w:rFonts w:ascii="Arial Narrow" w:hAnsi="Arial Narrow"/>
                <w:color w:val="000000"/>
                <w:sz w:val="20"/>
                <w:szCs w:val="20"/>
              </w:rPr>
            </w:pPr>
            <w:r w:rsidRPr="00E27D49">
              <w:rPr>
                <w:rFonts w:ascii="Arial Narrow" w:hAnsi="Arial Narrow"/>
                <w:color w:val="000000"/>
                <w:sz w:val="20"/>
                <w:szCs w:val="20"/>
              </w:rPr>
              <w:t>Copie certifiée conforme du diplôme</w:t>
            </w:r>
            <w:r w:rsidR="00187B14" w:rsidRPr="00E27D49">
              <w:rPr>
                <w:rFonts w:ascii="Arial Narrow" w:hAnsi="Arial Narrow"/>
                <w:color w:val="000000"/>
                <w:sz w:val="20"/>
                <w:szCs w:val="20"/>
              </w:rPr>
              <w:t xml:space="preserve"> et attestation de présentation de l’original du diplôme.</w:t>
            </w:r>
          </w:p>
        </w:tc>
        <w:tc>
          <w:tcPr>
            <w:tcW w:w="1344" w:type="dxa"/>
            <w:tcBorders>
              <w:top w:val="nil"/>
              <w:left w:val="nil"/>
              <w:bottom w:val="single" w:sz="4" w:space="0" w:color="auto"/>
              <w:right w:val="single" w:sz="4" w:space="0" w:color="auto"/>
            </w:tcBorders>
            <w:shd w:val="clear" w:color="auto" w:fill="auto"/>
            <w:noWrap/>
            <w:vAlign w:val="center"/>
            <w:hideMark/>
          </w:tcPr>
          <w:p w14:paraId="7E4C7E07" w14:textId="77777777" w:rsidR="00786671" w:rsidRPr="00E27D49" w:rsidRDefault="00786671" w:rsidP="00786671">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578BCC4D" w14:textId="77777777" w:rsidR="00786671" w:rsidRPr="00E27D49" w:rsidRDefault="00786671" w:rsidP="00786671">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3C7C0C" w:rsidRPr="00E27D49" w14:paraId="745E8285" w14:textId="77777777" w:rsidTr="00821AC7">
        <w:trPr>
          <w:cantSplit/>
          <w:trHeight w:val="510"/>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14:paraId="3910551D" w14:textId="77777777" w:rsidR="003C7C0C" w:rsidRPr="00E27D49" w:rsidRDefault="002B0AB6" w:rsidP="00187B14">
            <w:pPr>
              <w:jc w:val="center"/>
              <w:rPr>
                <w:rFonts w:ascii="Arial Narrow" w:hAnsi="Arial Narrow"/>
                <w:color w:val="000000"/>
                <w:sz w:val="20"/>
                <w:szCs w:val="20"/>
              </w:rPr>
            </w:pPr>
            <w:r>
              <w:rPr>
                <w:rFonts w:ascii="Arial Narrow" w:hAnsi="Arial Narrow"/>
                <w:color w:val="000000"/>
                <w:sz w:val="20"/>
                <w:szCs w:val="20"/>
              </w:rPr>
              <w:t>A</w:t>
            </w:r>
            <w:r w:rsidR="003C7C0C" w:rsidRPr="00E27D49">
              <w:rPr>
                <w:rFonts w:ascii="Arial Narrow" w:hAnsi="Arial Narrow"/>
                <w:color w:val="000000"/>
                <w:sz w:val="20"/>
                <w:szCs w:val="20"/>
              </w:rPr>
              <w:t>1.5</w:t>
            </w:r>
          </w:p>
        </w:tc>
        <w:tc>
          <w:tcPr>
            <w:tcW w:w="5773" w:type="dxa"/>
            <w:tcBorders>
              <w:top w:val="nil"/>
              <w:left w:val="nil"/>
              <w:bottom w:val="single" w:sz="4" w:space="0" w:color="auto"/>
              <w:right w:val="single" w:sz="4" w:space="0" w:color="auto"/>
            </w:tcBorders>
            <w:shd w:val="clear" w:color="auto" w:fill="auto"/>
            <w:noWrap/>
            <w:vAlign w:val="center"/>
          </w:tcPr>
          <w:p w14:paraId="429E09C9" w14:textId="77777777" w:rsidR="003C7C0C" w:rsidRPr="00E27D49" w:rsidRDefault="003C7C0C" w:rsidP="00786671">
            <w:pPr>
              <w:rPr>
                <w:rFonts w:ascii="Arial Narrow" w:hAnsi="Arial Narrow"/>
                <w:color w:val="000000"/>
                <w:sz w:val="20"/>
                <w:szCs w:val="20"/>
              </w:rPr>
            </w:pPr>
            <w:r w:rsidRPr="00E27D49">
              <w:rPr>
                <w:rFonts w:ascii="Arial Narrow" w:hAnsi="Arial Narrow"/>
                <w:color w:val="000000"/>
                <w:sz w:val="20"/>
                <w:szCs w:val="20"/>
              </w:rPr>
              <w:t xml:space="preserve">Attestation d’inscription à l’Ordre National </w:t>
            </w:r>
            <w:r w:rsidR="00206739" w:rsidRPr="00E27D49">
              <w:rPr>
                <w:rFonts w:ascii="Arial Narrow" w:hAnsi="Arial Narrow"/>
                <w:color w:val="000000"/>
                <w:sz w:val="20"/>
                <w:szCs w:val="20"/>
              </w:rPr>
              <w:t>des Ingénieurs de Génie Civil</w:t>
            </w:r>
          </w:p>
        </w:tc>
        <w:tc>
          <w:tcPr>
            <w:tcW w:w="1344" w:type="dxa"/>
            <w:tcBorders>
              <w:top w:val="nil"/>
              <w:left w:val="nil"/>
              <w:bottom w:val="single" w:sz="4" w:space="0" w:color="auto"/>
              <w:right w:val="single" w:sz="4" w:space="0" w:color="auto"/>
            </w:tcBorders>
            <w:shd w:val="clear" w:color="auto" w:fill="auto"/>
            <w:noWrap/>
            <w:vAlign w:val="center"/>
          </w:tcPr>
          <w:p w14:paraId="43EA2C1A" w14:textId="77777777" w:rsidR="003C7C0C" w:rsidRPr="00E27D49" w:rsidRDefault="003C7C0C" w:rsidP="00786671">
            <w:pPr>
              <w:jc w:val="center"/>
              <w:rPr>
                <w:rFonts w:ascii="Arial Narrow" w:hAnsi="Arial Narrow"/>
                <w:b/>
                <w:bCs/>
                <w:color w:val="000000"/>
                <w:sz w:val="20"/>
                <w:szCs w:val="20"/>
              </w:rPr>
            </w:pPr>
          </w:p>
        </w:tc>
        <w:tc>
          <w:tcPr>
            <w:tcW w:w="1347" w:type="dxa"/>
            <w:tcBorders>
              <w:top w:val="nil"/>
              <w:left w:val="nil"/>
              <w:bottom w:val="single" w:sz="4" w:space="0" w:color="auto"/>
              <w:right w:val="single" w:sz="4" w:space="0" w:color="auto"/>
            </w:tcBorders>
            <w:shd w:val="clear" w:color="auto" w:fill="auto"/>
            <w:noWrap/>
            <w:vAlign w:val="center"/>
          </w:tcPr>
          <w:p w14:paraId="09AAB13F" w14:textId="77777777" w:rsidR="003C7C0C" w:rsidRPr="00E27D49" w:rsidRDefault="003C7C0C" w:rsidP="00786671">
            <w:pPr>
              <w:jc w:val="center"/>
              <w:rPr>
                <w:rFonts w:ascii="Arial Narrow" w:hAnsi="Arial Narrow"/>
                <w:b/>
                <w:bCs/>
                <w:color w:val="000000"/>
                <w:sz w:val="20"/>
                <w:szCs w:val="20"/>
              </w:rPr>
            </w:pPr>
          </w:p>
        </w:tc>
      </w:tr>
      <w:tr w:rsidR="00EC14D2" w:rsidRPr="00E27D49" w14:paraId="0F52582B" w14:textId="77777777" w:rsidTr="00821AC7">
        <w:trPr>
          <w:cantSplit/>
          <w:trHeight w:val="2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68C210D7" w14:textId="77777777" w:rsidR="00961BED" w:rsidRPr="00E27D49" w:rsidRDefault="00961BED" w:rsidP="00786671">
            <w:pPr>
              <w:jc w:val="center"/>
              <w:rPr>
                <w:rFonts w:ascii="Arial Narrow" w:hAnsi="Arial Narrow"/>
                <w:b/>
                <w:bCs/>
                <w:color w:val="000000"/>
                <w:sz w:val="20"/>
                <w:szCs w:val="20"/>
              </w:rPr>
            </w:pPr>
            <w:r w:rsidRPr="00E27D49">
              <w:rPr>
                <w:rFonts w:ascii="Arial Narrow" w:hAnsi="Arial Narrow"/>
                <w:b/>
                <w:bCs/>
                <w:color w:val="000000"/>
                <w:sz w:val="20"/>
                <w:szCs w:val="20"/>
              </w:rPr>
              <w:t>TOTAL A1</w:t>
            </w:r>
          </w:p>
        </w:tc>
        <w:tc>
          <w:tcPr>
            <w:tcW w:w="5773" w:type="dxa"/>
            <w:tcBorders>
              <w:top w:val="nil"/>
              <w:left w:val="nil"/>
              <w:bottom w:val="single" w:sz="4" w:space="0" w:color="auto"/>
              <w:right w:val="single" w:sz="4" w:space="0" w:color="auto"/>
            </w:tcBorders>
            <w:shd w:val="clear" w:color="000000" w:fill="D9D9D9"/>
            <w:noWrap/>
            <w:vAlign w:val="center"/>
            <w:hideMark/>
          </w:tcPr>
          <w:p w14:paraId="780CF0ED" w14:textId="77777777" w:rsidR="00961BED" w:rsidRPr="00E27D49" w:rsidRDefault="00961BED" w:rsidP="00786671">
            <w:pPr>
              <w:rPr>
                <w:rFonts w:ascii="Arial Narrow" w:hAnsi="Arial Narrow"/>
                <w:b/>
                <w:bCs/>
                <w:color w:val="000000"/>
                <w:sz w:val="20"/>
                <w:szCs w:val="20"/>
              </w:rPr>
            </w:pPr>
            <w:r w:rsidRPr="00E27D49">
              <w:rPr>
                <w:rFonts w:ascii="Arial Narrow" w:hAnsi="Arial Narrow"/>
                <w:b/>
                <w:bCs/>
                <w:color w:val="000000"/>
                <w:sz w:val="20"/>
                <w:szCs w:val="20"/>
              </w:rPr>
              <w:t>TOTAL DU CONDUCTEUR DES TRAVAUX</w:t>
            </w:r>
          </w:p>
        </w:tc>
        <w:tc>
          <w:tcPr>
            <w:tcW w:w="2691" w:type="dxa"/>
            <w:gridSpan w:val="2"/>
            <w:tcBorders>
              <w:top w:val="nil"/>
              <w:left w:val="nil"/>
              <w:bottom w:val="single" w:sz="4" w:space="0" w:color="auto"/>
              <w:right w:val="single" w:sz="4" w:space="0" w:color="auto"/>
            </w:tcBorders>
            <w:shd w:val="clear" w:color="000000" w:fill="D9D9D9"/>
            <w:noWrap/>
            <w:vAlign w:val="center"/>
            <w:hideMark/>
          </w:tcPr>
          <w:p w14:paraId="2383B8B9" w14:textId="77777777" w:rsidR="00961BED" w:rsidRPr="00E27D49" w:rsidRDefault="00187B14" w:rsidP="008E6F44">
            <w:pPr>
              <w:jc w:val="center"/>
              <w:rPr>
                <w:rFonts w:ascii="Arial Narrow" w:hAnsi="Arial Narrow"/>
                <w:b/>
                <w:bCs/>
                <w:color w:val="000000"/>
                <w:sz w:val="20"/>
                <w:szCs w:val="20"/>
              </w:rPr>
            </w:pPr>
            <w:r w:rsidRPr="00E27D49">
              <w:rPr>
                <w:rFonts w:ascii="Arial Narrow" w:hAnsi="Arial Narrow"/>
                <w:b/>
                <w:bCs/>
                <w:color w:val="000000"/>
                <w:sz w:val="20"/>
                <w:szCs w:val="20"/>
              </w:rPr>
              <w:t>………… sur 0</w:t>
            </w:r>
            <w:r w:rsidR="00206739" w:rsidRPr="00E27D49">
              <w:rPr>
                <w:rFonts w:ascii="Arial Narrow" w:hAnsi="Arial Narrow"/>
                <w:b/>
                <w:bCs/>
                <w:color w:val="000000"/>
                <w:sz w:val="20"/>
                <w:szCs w:val="20"/>
              </w:rPr>
              <w:t>5</w:t>
            </w:r>
          </w:p>
        </w:tc>
      </w:tr>
      <w:tr w:rsidR="00632D09" w:rsidRPr="00E27D49" w14:paraId="1CC402B2" w14:textId="77777777" w:rsidTr="00632D09">
        <w:trPr>
          <w:cantSplit/>
          <w:trHeight w:val="2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650D1D9F"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A2</w:t>
            </w:r>
          </w:p>
        </w:tc>
        <w:tc>
          <w:tcPr>
            <w:tcW w:w="5773" w:type="dxa"/>
            <w:tcBorders>
              <w:top w:val="nil"/>
              <w:left w:val="nil"/>
              <w:bottom w:val="single" w:sz="4" w:space="0" w:color="auto"/>
              <w:right w:val="single" w:sz="4" w:space="0" w:color="auto"/>
            </w:tcBorders>
            <w:shd w:val="clear" w:color="000000" w:fill="D9D9D9"/>
            <w:noWrap/>
            <w:vAlign w:val="center"/>
            <w:hideMark/>
          </w:tcPr>
          <w:p w14:paraId="433638D9"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CHEF DE CHANTIER</w:t>
            </w:r>
          </w:p>
        </w:tc>
        <w:tc>
          <w:tcPr>
            <w:tcW w:w="1344" w:type="dxa"/>
            <w:tcBorders>
              <w:top w:val="nil"/>
              <w:left w:val="single" w:sz="4" w:space="0" w:color="auto"/>
              <w:bottom w:val="single" w:sz="4" w:space="0" w:color="auto"/>
              <w:right w:val="single" w:sz="4" w:space="0" w:color="auto"/>
            </w:tcBorders>
            <w:shd w:val="clear" w:color="000000" w:fill="D9D9D9"/>
            <w:noWrap/>
            <w:vAlign w:val="center"/>
            <w:hideMark/>
          </w:tcPr>
          <w:p w14:paraId="122FBFBE"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OUI</w:t>
            </w:r>
          </w:p>
        </w:tc>
        <w:tc>
          <w:tcPr>
            <w:tcW w:w="1347" w:type="dxa"/>
            <w:tcBorders>
              <w:top w:val="nil"/>
              <w:left w:val="single" w:sz="4" w:space="0" w:color="auto"/>
              <w:bottom w:val="single" w:sz="4" w:space="0" w:color="auto"/>
              <w:right w:val="single" w:sz="4" w:space="0" w:color="auto"/>
            </w:tcBorders>
            <w:shd w:val="clear" w:color="000000" w:fill="D9D9D9"/>
            <w:noWrap/>
            <w:vAlign w:val="center"/>
            <w:hideMark/>
          </w:tcPr>
          <w:p w14:paraId="4CDB8682"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NON </w:t>
            </w:r>
          </w:p>
        </w:tc>
      </w:tr>
      <w:tr w:rsidR="00632D09" w:rsidRPr="00E27D49" w14:paraId="6DA1F935" w14:textId="77777777" w:rsidTr="00B54228">
        <w:trPr>
          <w:cantSplit/>
          <w:trHeight w:val="406"/>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26A8157F"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A2.1</w:t>
            </w:r>
          </w:p>
        </w:tc>
        <w:tc>
          <w:tcPr>
            <w:tcW w:w="5773" w:type="dxa"/>
            <w:tcBorders>
              <w:top w:val="nil"/>
              <w:left w:val="nil"/>
              <w:bottom w:val="single" w:sz="4" w:space="0" w:color="auto"/>
              <w:right w:val="single" w:sz="4" w:space="0" w:color="auto"/>
            </w:tcBorders>
            <w:shd w:val="clear" w:color="auto" w:fill="auto"/>
            <w:noWrap/>
            <w:vAlign w:val="center"/>
            <w:hideMark/>
          </w:tcPr>
          <w:p w14:paraId="194D70C5"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Technicien Supérieur de Génie Civil ou plus (05 ans ou plus)</w:t>
            </w:r>
          </w:p>
        </w:tc>
        <w:tc>
          <w:tcPr>
            <w:tcW w:w="1344" w:type="dxa"/>
            <w:tcBorders>
              <w:top w:val="nil"/>
              <w:left w:val="nil"/>
              <w:bottom w:val="single" w:sz="4" w:space="0" w:color="auto"/>
              <w:right w:val="single" w:sz="4" w:space="0" w:color="auto"/>
            </w:tcBorders>
            <w:shd w:val="clear" w:color="auto" w:fill="auto"/>
            <w:noWrap/>
            <w:vAlign w:val="center"/>
            <w:hideMark/>
          </w:tcPr>
          <w:p w14:paraId="4AEC01EB"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5B1271BB"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5B523C8A" w14:textId="77777777" w:rsidTr="00B54228">
        <w:trPr>
          <w:cantSplit/>
          <w:trHeight w:val="413"/>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79E26421"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A2.2</w:t>
            </w:r>
          </w:p>
        </w:tc>
        <w:tc>
          <w:tcPr>
            <w:tcW w:w="5773" w:type="dxa"/>
            <w:tcBorders>
              <w:top w:val="nil"/>
              <w:left w:val="nil"/>
              <w:bottom w:val="single" w:sz="4" w:space="0" w:color="auto"/>
              <w:right w:val="single" w:sz="4" w:space="0" w:color="auto"/>
            </w:tcBorders>
            <w:shd w:val="clear" w:color="auto" w:fill="auto"/>
            <w:noWrap/>
            <w:vAlign w:val="center"/>
            <w:hideMark/>
          </w:tcPr>
          <w:p w14:paraId="7D284C2E"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CV signé et daté</w:t>
            </w:r>
          </w:p>
        </w:tc>
        <w:tc>
          <w:tcPr>
            <w:tcW w:w="1344" w:type="dxa"/>
            <w:tcBorders>
              <w:top w:val="nil"/>
              <w:left w:val="nil"/>
              <w:bottom w:val="single" w:sz="4" w:space="0" w:color="auto"/>
              <w:right w:val="single" w:sz="4" w:space="0" w:color="auto"/>
            </w:tcBorders>
            <w:shd w:val="clear" w:color="auto" w:fill="auto"/>
            <w:noWrap/>
            <w:vAlign w:val="center"/>
            <w:hideMark/>
          </w:tcPr>
          <w:p w14:paraId="0DFF8D34"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1FD8CD8C"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58CD7E25" w14:textId="77777777" w:rsidTr="00B54228">
        <w:trPr>
          <w:cantSplit/>
          <w:trHeight w:val="418"/>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7CE95B50"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A2.3</w:t>
            </w:r>
          </w:p>
        </w:tc>
        <w:tc>
          <w:tcPr>
            <w:tcW w:w="5773" w:type="dxa"/>
            <w:tcBorders>
              <w:top w:val="nil"/>
              <w:left w:val="nil"/>
              <w:bottom w:val="single" w:sz="4" w:space="0" w:color="auto"/>
              <w:right w:val="single" w:sz="4" w:space="0" w:color="auto"/>
            </w:tcBorders>
            <w:shd w:val="clear" w:color="auto" w:fill="auto"/>
            <w:noWrap/>
            <w:vAlign w:val="center"/>
            <w:hideMark/>
          </w:tcPr>
          <w:p w14:paraId="1F60FC75"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Attestation de disponibilité</w:t>
            </w:r>
          </w:p>
        </w:tc>
        <w:tc>
          <w:tcPr>
            <w:tcW w:w="1344" w:type="dxa"/>
            <w:tcBorders>
              <w:top w:val="nil"/>
              <w:left w:val="nil"/>
              <w:bottom w:val="single" w:sz="4" w:space="0" w:color="auto"/>
              <w:right w:val="single" w:sz="4" w:space="0" w:color="auto"/>
            </w:tcBorders>
            <w:shd w:val="clear" w:color="auto" w:fill="auto"/>
            <w:noWrap/>
            <w:vAlign w:val="center"/>
            <w:hideMark/>
          </w:tcPr>
          <w:p w14:paraId="66C1D9A9"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35C81B56"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777F73D8" w14:textId="77777777" w:rsidTr="00821AC7">
        <w:trPr>
          <w:cantSplit/>
          <w:trHeight w:val="510"/>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5E6D2B5B"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A2.4</w:t>
            </w:r>
          </w:p>
        </w:tc>
        <w:tc>
          <w:tcPr>
            <w:tcW w:w="5773" w:type="dxa"/>
            <w:tcBorders>
              <w:top w:val="nil"/>
              <w:left w:val="nil"/>
              <w:bottom w:val="single" w:sz="4" w:space="0" w:color="auto"/>
              <w:right w:val="single" w:sz="4" w:space="0" w:color="auto"/>
            </w:tcBorders>
            <w:shd w:val="clear" w:color="auto" w:fill="auto"/>
            <w:noWrap/>
            <w:vAlign w:val="center"/>
            <w:hideMark/>
          </w:tcPr>
          <w:p w14:paraId="1D251AB4"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Copie certifiée conforme du diplôme et attestation de présentation de l’original du diplôme.</w:t>
            </w:r>
          </w:p>
        </w:tc>
        <w:tc>
          <w:tcPr>
            <w:tcW w:w="1344" w:type="dxa"/>
            <w:tcBorders>
              <w:top w:val="nil"/>
              <w:left w:val="nil"/>
              <w:bottom w:val="single" w:sz="4" w:space="0" w:color="auto"/>
              <w:right w:val="single" w:sz="4" w:space="0" w:color="auto"/>
            </w:tcBorders>
            <w:shd w:val="clear" w:color="auto" w:fill="auto"/>
            <w:noWrap/>
            <w:vAlign w:val="center"/>
            <w:hideMark/>
          </w:tcPr>
          <w:p w14:paraId="337E1A4C"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07C3A437"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37E5EC57" w14:textId="77777777" w:rsidTr="003569F0">
        <w:trPr>
          <w:cantSplit/>
          <w:trHeight w:val="42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6F8C2991"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TOTAL A2</w:t>
            </w:r>
          </w:p>
        </w:tc>
        <w:tc>
          <w:tcPr>
            <w:tcW w:w="5773" w:type="dxa"/>
            <w:tcBorders>
              <w:top w:val="nil"/>
              <w:left w:val="nil"/>
              <w:bottom w:val="single" w:sz="4" w:space="0" w:color="auto"/>
              <w:right w:val="single" w:sz="4" w:space="0" w:color="auto"/>
            </w:tcBorders>
            <w:shd w:val="clear" w:color="000000" w:fill="D9D9D9"/>
            <w:noWrap/>
            <w:vAlign w:val="center"/>
            <w:hideMark/>
          </w:tcPr>
          <w:p w14:paraId="6F238281"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TOTAL DU CHEF DE CHANTIER</w:t>
            </w:r>
          </w:p>
        </w:tc>
        <w:tc>
          <w:tcPr>
            <w:tcW w:w="2691" w:type="dxa"/>
            <w:gridSpan w:val="2"/>
            <w:tcBorders>
              <w:top w:val="nil"/>
              <w:left w:val="nil"/>
              <w:bottom w:val="single" w:sz="4" w:space="0" w:color="auto"/>
              <w:right w:val="single" w:sz="4" w:space="0" w:color="auto"/>
            </w:tcBorders>
            <w:shd w:val="clear" w:color="000000" w:fill="D9D9D9"/>
            <w:noWrap/>
            <w:vAlign w:val="center"/>
            <w:hideMark/>
          </w:tcPr>
          <w:p w14:paraId="40527F2E"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sur 04</w:t>
            </w:r>
          </w:p>
        </w:tc>
      </w:tr>
      <w:tr w:rsidR="00632D09" w:rsidRPr="00E27D49" w14:paraId="432CFE88" w14:textId="77777777" w:rsidTr="00632D09">
        <w:trPr>
          <w:cantSplit/>
          <w:trHeight w:val="397"/>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0AA89D46"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A3</w:t>
            </w:r>
          </w:p>
        </w:tc>
        <w:tc>
          <w:tcPr>
            <w:tcW w:w="5773" w:type="dxa"/>
            <w:tcBorders>
              <w:top w:val="nil"/>
              <w:left w:val="nil"/>
              <w:bottom w:val="single" w:sz="4" w:space="0" w:color="auto"/>
              <w:right w:val="single" w:sz="4" w:space="0" w:color="auto"/>
            </w:tcBorders>
            <w:shd w:val="clear" w:color="000000" w:fill="D9D9D9"/>
            <w:noWrap/>
            <w:vAlign w:val="center"/>
            <w:hideMark/>
          </w:tcPr>
          <w:p w14:paraId="01A64DD7"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RESPONSABLE D'ELECTRICITE</w:t>
            </w:r>
          </w:p>
        </w:tc>
        <w:tc>
          <w:tcPr>
            <w:tcW w:w="1344" w:type="dxa"/>
            <w:tcBorders>
              <w:top w:val="nil"/>
              <w:left w:val="single" w:sz="4" w:space="0" w:color="auto"/>
              <w:bottom w:val="single" w:sz="4" w:space="0" w:color="auto"/>
              <w:right w:val="single" w:sz="4" w:space="0" w:color="auto"/>
            </w:tcBorders>
            <w:shd w:val="clear" w:color="000000" w:fill="D9D9D9"/>
            <w:noWrap/>
            <w:vAlign w:val="center"/>
            <w:hideMark/>
          </w:tcPr>
          <w:p w14:paraId="6404E88D"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OUI</w:t>
            </w:r>
          </w:p>
        </w:tc>
        <w:tc>
          <w:tcPr>
            <w:tcW w:w="1347" w:type="dxa"/>
            <w:tcBorders>
              <w:top w:val="nil"/>
              <w:left w:val="single" w:sz="4" w:space="0" w:color="auto"/>
              <w:bottom w:val="single" w:sz="4" w:space="0" w:color="auto"/>
              <w:right w:val="single" w:sz="4" w:space="0" w:color="auto"/>
            </w:tcBorders>
            <w:shd w:val="clear" w:color="000000" w:fill="D9D9D9"/>
            <w:noWrap/>
            <w:vAlign w:val="center"/>
            <w:hideMark/>
          </w:tcPr>
          <w:p w14:paraId="2B5A52F3"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NON </w:t>
            </w:r>
          </w:p>
        </w:tc>
      </w:tr>
      <w:tr w:rsidR="00632D09" w:rsidRPr="00E27D49" w14:paraId="07BDB23E" w14:textId="77777777" w:rsidTr="00821AC7">
        <w:trPr>
          <w:cantSplit/>
          <w:trHeight w:val="510"/>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302D8179"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A4.1</w:t>
            </w:r>
          </w:p>
        </w:tc>
        <w:tc>
          <w:tcPr>
            <w:tcW w:w="5773" w:type="dxa"/>
            <w:tcBorders>
              <w:top w:val="nil"/>
              <w:left w:val="nil"/>
              <w:bottom w:val="single" w:sz="4" w:space="0" w:color="auto"/>
              <w:right w:val="single" w:sz="4" w:space="0" w:color="auto"/>
            </w:tcBorders>
            <w:shd w:val="clear" w:color="auto" w:fill="auto"/>
            <w:noWrap/>
            <w:vAlign w:val="center"/>
            <w:hideMark/>
          </w:tcPr>
          <w:p w14:paraId="5CCCBF2B"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Technicien Supérieur des Techniques Industrielles / équivalent ou plus  (05 ans ou plus)</w:t>
            </w:r>
          </w:p>
        </w:tc>
        <w:tc>
          <w:tcPr>
            <w:tcW w:w="1344" w:type="dxa"/>
            <w:tcBorders>
              <w:top w:val="nil"/>
              <w:left w:val="nil"/>
              <w:bottom w:val="single" w:sz="4" w:space="0" w:color="auto"/>
              <w:right w:val="single" w:sz="4" w:space="0" w:color="auto"/>
            </w:tcBorders>
            <w:shd w:val="clear" w:color="auto" w:fill="auto"/>
            <w:noWrap/>
            <w:vAlign w:val="center"/>
            <w:hideMark/>
          </w:tcPr>
          <w:p w14:paraId="35CEC803"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58DBEA70"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289C3E04" w14:textId="77777777" w:rsidTr="00B54228">
        <w:trPr>
          <w:cantSplit/>
          <w:trHeight w:val="370"/>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136BA90D"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A4.2</w:t>
            </w:r>
          </w:p>
        </w:tc>
        <w:tc>
          <w:tcPr>
            <w:tcW w:w="5773" w:type="dxa"/>
            <w:tcBorders>
              <w:top w:val="nil"/>
              <w:left w:val="nil"/>
              <w:bottom w:val="single" w:sz="4" w:space="0" w:color="auto"/>
              <w:right w:val="single" w:sz="4" w:space="0" w:color="auto"/>
            </w:tcBorders>
            <w:shd w:val="clear" w:color="auto" w:fill="auto"/>
            <w:noWrap/>
            <w:vAlign w:val="center"/>
            <w:hideMark/>
          </w:tcPr>
          <w:p w14:paraId="244117DD"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CV signé et daté</w:t>
            </w:r>
          </w:p>
        </w:tc>
        <w:tc>
          <w:tcPr>
            <w:tcW w:w="1344" w:type="dxa"/>
            <w:tcBorders>
              <w:top w:val="nil"/>
              <w:left w:val="nil"/>
              <w:bottom w:val="single" w:sz="4" w:space="0" w:color="auto"/>
              <w:right w:val="single" w:sz="4" w:space="0" w:color="auto"/>
            </w:tcBorders>
            <w:shd w:val="clear" w:color="auto" w:fill="auto"/>
            <w:noWrap/>
            <w:vAlign w:val="center"/>
            <w:hideMark/>
          </w:tcPr>
          <w:p w14:paraId="703D3F57"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78B3E670"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5AE1E883" w14:textId="77777777" w:rsidTr="00B54228">
        <w:trPr>
          <w:cantSplit/>
          <w:trHeight w:val="404"/>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0D03E584"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A4.3</w:t>
            </w:r>
          </w:p>
        </w:tc>
        <w:tc>
          <w:tcPr>
            <w:tcW w:w="5773" w:type="dxa"/>
            <w:tcBorders>
              <w:top w:val="nil"/>
              <w:left w:val="nil"/>
              <w:bottom w:val="single" w:sz="4" w:space="0" w:color="auto"/>
              <w:right w:val="single" w:sz="4" w:space="0" w:color="auto"/>
            </w:tcBorders>
            <w:shd w:val="clear" w:color="auto" w:fill="auto"/>
            <w:noWrap/>
            <w:vAlign w:val="center"/>
            <w:hideMark/>
          </w:tcPr>
          <w:p w14:paraId="6988A60F"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Attestation de disponibilité</w:t>
            </w:r>
          </w:p>
        </w:tc>
        <w:tc>
          <w:tcPr>
            <w:tcW w:w="1344" w:type="dxa"/>
            <w:tcBorders>
              <w:top w:val="nil"/>
              <w:left w:val="nil"/>
              <w:bottom w:val="single" w:sz="4" w:space="0" w:color="auto"/>
              <w:right w:val="single" w:sz="4" w:space="0" w:color="auto"/>
            </w:tcBorders>
            <w:shd w:val="clear" w:color="auto" w:fill="auto"/>
            <w:noWrap/>
            <w:vAlign w:val="center"/>
            <w:hideMark/>
          </w:tcPr>
          <w:p w14:paraId="3A5774A0"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4821FC89"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4BE1B8CA" w14:textId="77777777" w:rsidTr="00821AC7">
        <w:trPr>
          <w:cantSplit/>
          <w:trHeight w:val="510"/>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27A1D424"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A4.4</w:t>
            </w:r>
          </w:p>
        </w:tc>
        <w:tc>
          <w:tcPr>
            <w:tcW w:w="5773" w:type="dxa"/>
            <w:tcBorders>
              <w:top w:val="nil"/>
              <w:left w:val="nil"/>
              <w:bottom w:val="single" w:sz="4" w:space="0" w:color="auto"/>
              <w:right w:val="single" w:sz="4" w:space="0" w:color="auto"/>
            </w:tcBorders>
            <w:shd w:val="clear" w:color="auto" w:fill="auto"/>
            <w:noWrap/>
            <w:vAlign w:val="center"/>
            <w:hideMark/>
          </w:tcPr>
          <w:p w14:paraId="065427CC"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Copie certifiée conforme du diplôme et attestation de présentation de l’original du diplôme.</w:t>
            </w:r>
          </w:p>
        </w:tc>
        <w:tc>
          <w:tcPr>
            <w:tcW w:w="1344" w:type="dxa"/>
            <w:tcBorders>
              <w:top w:val="nil"/>
              <w:left w:val="nil"/>
              <w:bottom w:val="single" w:sz="4" w:space="0" w:color="auto"/>
              <w:right w:val="single" w:sz="4" w:space="0" w:color="auto"/>
            </w:tcBorders>
            <w:shd w:val="clear" w:color="auto" w:fill="auto"/>
            <w:noWrap/>
            <w:vAlign w:val="center"/>
            <w:hideMark/>
          </w:tcPr>
          <w:p w14:paraId="658771DB"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1827D9F8"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53D5A985" w14:textId="77777777" w:rsidTr="00821AC7">
        <w:trPr>
          <w:cantSplit/>
          <w:trHeight w:val="42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2D7AF1FA"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TOTAL A3</w:t>
            </w:r>
          </w:p>
        </w:tc>
        <w:tc>
          <w:tcPr>
            <w:tcW w:w="5773" w:type="dxa"/>
            <w:tcBorders>
              <w:top w:val="nil"/>
              <w:left w:val="nil"/>
              <w:bottom w:val="single" w:sz="4" w:space="0" w:color="auto"/>
              <w:right w:val="single" w:sz="4" w:space="0" w:color="auto"/>
            </w:tcBorders>
            <w:shd w:val="clear" w:color="000000" w:fill="D9D9D9"/>
            <w:noWrap/>
            <w:vAlign w:val="center"/>
            <w:hideMark/>
          </w:tcPr>
          <w:p w14:paraId="60A1E06E"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TOTAL DU RESPONSABLE D'ELECTRICITE</w:t>
            </w:r>
          </w:p>
        </w:tc>
        <w:tc>
          <w:tcPr>
            <w:tcW w:w="2691" w:type="dxa"/>
            <w:gridSpan w:val="2"/>
            <w:tcBorders>
              <w:top w:val="nil"/>
              <w:left w:val="nil"/>
              <w:bottom w:val="single" w:sz="4" w:space="0" w:color="auto"/>
              <w:right w:val="single" w:sz="4" w:space="0" w:color="auto"/>
            </w:tcBorders>
            <w:shd w:val="clear" w:color="000000" w:fill="D9D9D9"/>
            <w:noWrap/>
            <w:vAlign w:val="center"/>
            <w:hideMark/>
          </w:tcPr>
          <w:p w14:paraId="3D2BC948"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sur 04</w:t>
            </w:r>
          </w:p>
        </w:tc>
      </w:tr>
      <w:tr w:rsidR="00632D09" w:rsidRPr="00E27D49" w14:paraId="7965614B" w14:textId="77777777" w:rsidTr="00632D09">
        <w:trPr>
          <w:cantSplit/>
          <w:trHeight w:val="510"/>
          <w:jc w:val="center"/>
        </w:trPr>
        <w:tc>
          <w:tcPr>
            <w:tcW w:w="14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6D52F67"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A4</w:t>
            </w:r>
          </w:p>
        </w:tc>
        <w:tc>
          <w:tcPr>
            <w:tcW w:w="5773" w:type="dxa"/>
            <w:tcBorders>
              <w:top w:val="single" w:sz="4" w:space="0" w:color="auto"/>
              <w:left w:val="nil"/>
              <w:bottom w:val="single" w:sz="4" w:space="0" w:color="auto"/>
              <w:right w:val="single" w:sz="4" w:space="0" w:color="auto"/>
            </w:tcBorders>
            <w:shd w:val="clear" w:color="000000" w:fill="D9D9D9"/>
            <w:vAlign w:val="center"/>
            <w:hideMark/>
          </w:tcPr>
          <w:p w14:paraId="7B886552"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RESPONSABLE DE PLOMBERIE ET DES INSTALLATIONS SANITAIRES</w:t>
            </w:r>
          </w:p>
        </w:tc>
        <w:tc>
          <w:tcPr>
            <w:tcW w:w="13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A3F200"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OUI</w:t>
            </w:r>
          </w:p>
        </w:tc>
        <w:tc>
          <w:tcPr>
            <w:tcW w:w="1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87C38A"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NON </w:t>
            </w:r>
          </w:p>
        </w:tc>
      </w:tr>
      <w:tr w:rsidR="00632D09" w:rsidRPr="00E27D49" w14:paraId="3FE027D4" w14:textId="77777777" w:rsidTr="00B54228">
        <w:trPr>
          <w:cantSplit/>
          <w:trHeight w:val="374"/>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4152641F" w14:textId="77777777" w:rsidR="00632D09" w:rsidRPr="00E27D49" w:rsidRDefault="00632D09" w:rsidP="00632D09">
            <w:pPr>
              <w:jc w:val="center"/>
              <w:rPr>
                <w:rFonts w:ascii="Arial Narrow" w:hAnsi="Arial Narrow"/>
                <w:color w:val="000000"/>
                <w:sz w:val="20"/>
                <w:szCs w:val="20"/>
              </w:rPr>
            </w:pPr>
            <w:r w:rsidRPr="00E27D49">
              <w:rPr>
                <w:rFonts w:ascii="Arial Narrow" w:hAnsi="Arial Narrow"/>
                <w:color w:val="000000"/>
                <w:sz w:val="20"/>
                <w:szCs w:val="20"/>
              </w:rPr>
              <w:t>A4.1</w:t>
            </w:r>
          </w:p>
        </w:tc>
        <w:tc>
          <w:tcPr>
            <w:tcW w:w="5773" w:type="dxa"/>
            <w:tcBorders>
              <w:top w:val="nil"/>
              <w:left w:val="nil"/>
              <w:bottom w:val="single" w:sz="4" w:space="0" w:color="auto"/>
              <w:right w:val="single" w:sz="4" w:space="0" w:color="auto"/>
            </w:tcBorders>
            <w:shd w:val="clear" w:color="auto" w:fill="auto"/>
            <w:vAlign w:val="center"/>
            <w:hideMark/>
          </w:tcPr>
          <w:p w14:paraId="10D7C611"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BAC en plomberie et installations sanitaire ou plus (05 ans ou plus)</w:t>
            </w:r>
          </w:p>
        </w:tc>
        <w:tc>
          <w:tcPr>
            <w:tcW w:w="1344" w:type="dxa"/>
            <w:tcBorders>
              <w:top w:val="nil"/>
              <w:left w:val="nil"/>
              <w:bottom w:val="single" w:sz="4" w:space="0" w:color="auto"/>
              <w:right w:val="single" w:sz="4" w:space="0" w:color="auto"/>
            </w:tcBorders>
            <w:shd w:val="clear" w:color="auto" w:fill="auto"/>
            <w:noWrap/>
            <w:vAlign w:val="center"/>
            <w:hideMark/>
          </w:tcPr>
          <w:p w14:paraId="40D6349F"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74AD854F"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280BF5B2" w14:textId="77777777" w:rsidTr="003569F0">
        <w:trPr>
          <w:cantSplit/>
          <w:trHeight w:val="369"/>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1564BADF" w14:textId="77777777" w:rsidR="00632D09" w:rsidRPr="00E27D49" w:rsidRDefault="00632D09" w:rsidP="00632D09">
            <w:pPr>
              <w:jc w:val="center"/>
              <w:rPr>
                <w:rFonts w:ascii="Arial Narrow" w:hAnsi="Arial Narrow"/>
                <w:color w:val="000000"/>
                <w:sz w:val="20"/>
                <w:szCs w:val="20"/>
              </w:rPr>
            </w:pPr>
            <w:r w:rsidRPr="00E27D49">
              <w:rPr>
                <w:rFonts w:ascii="Arial Narrow" w:hAnsi="Arial Narrow"/>
                <w:color w:val="000000"/>
                <w:sz w:val="20"/>
                <w:szCs w:val="20"/>
              </w:rPr>
              <w:t>A4.2</w:t>
            </w:r>
          </w:p>
        </w:tc>
        <w:tc>
          <w:tcPr>
            <w:tcW w:w="5773" w:type="dxa"/>
            <w:tcBorders>
              <w:top w:val="nil"/>
              <w:left w:val="nil"/>
              <w:bottom w:val="single" w:sz="4" w:space="0" w:color="auto"/>
              <w:right w:val="single" w:sz="4" w:space="0" w:color="auto"/>
            </w:tcBorders>
            <w:shd w:val="clear" w:color="auto" w:fill="auto"/>
            <w:noWrap/>
            <w:vAlign w:val="center"/>
            <w:hideMark/>
          </w:tcPr>
          <w:p w14:paraId="5461C218"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CV signé et daté</w:t>
            </w:r>
          </w:p>
        </w:tc>
        <w:tc>
          <w:tcPr>
            <w:tcW w:w="1344" w:type="dxa"/>
            <w:tcBorders>
              <w:top w:val="nil"/>
              <w:left w:val="nil"/>
              <w:bottom w:val="single" w:sz="4" w:space="0" w:color="auto"/>
              <w:right w:val="single" w:sz="4" w:space="0" w:color="auto"/>
            </w:tcBorders>
            <w:shd w:val="clear" w:color="auto" w:fill="auto"/>
            <w:noWrap/>
            <w:vAlign w:val="center"/>
            <w:hideMark/>
          </w:tcPr>
          <w:p w14:paraId="455FFEB1"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0EBA9C54"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3666976B" w14:textId="77777777" w:rsidTr="003569F0">
        <w:trPr>
          <w:cantSplit/>
          <w:trHeight w:val="369"/>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6DDD6376" w14:textId="77777777" w:rsidR="00632D09" w:rsidRPr="00E27D49" w:rsidRDefault="00632D09" w:rsidP="00632D09">
            <w:pPr>
              <w:jc w:val="center"/>
              <w:rPr>
                <w:rFonts w:ascii="Arial Narrow" w:hAnsi="Arial Narrow"/>
                <w:color w:val="000000"/>
                <w:sz w:val="20"/>
                <w:szCs w:val="20"/>
              </w:rPr>
            </w:pPr>
            <w:r w:rsidRPr="00E27D49">
              <w:rPr>
                <w:rFonts w:ascii="Arial Narrow" w:hAnsi="Arial Narrow"/>
                <w:color w:val="000000"/>
                <w:sz w:val="20"/>
                <w:szCs w:val="20"/>
              </w:rPr>
              <w:t>A4.3</w:t>
            </w:r>
          </w:p>
        </w:tc>
        <w:tc>
          <w:tcPr>
            <w:tcW w:w="5773" w:type="dxa"/>
            <w:tcBorders>
              <w:top w:val="nil"/>
              <w:left w:val="nil"/>
              <w:bottom w:val="single" w:sz="4" w:space="0" w:color="auto"/>
              <w:right w:val="single" w:sz="4" w:space="0" w:color="auto"/>
            </w:tcBorders>
            <w:shd w:val="clear" w:color="auto" w:fill="auto"/>
            <w:noWrap/>
            <w:vAlign w:val="center"/>
            <w:hideMark/>
          </w:tcPr>
          <w:p w14:paraId="613D8FBD"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Attestation de disponibilité</w:t>
            </w:r>
          </w:p>
        </w:tc>
        <w:tc>
          <w:tcPr>
            <w:tcW w:w="1344" w:type="dxa"/>
            <w:tcBorders>
              <w:top w:val="nil"/>
              <w:left w:val="nil"/>
              <w:bottom w:val="single" w:sz="4" w:space="0" w:color="auto"/>
              <w:right w:val="single" w:sz="4" w:space="0" w:color="auto"/>
            </w:tcBorders>
            <w:shd w:val="clear" w:color="auto" w:fill="auto"/>
            <w:noWrap/>
            <w:vAlign w:val="center"/>
            <w:hideMark/>
          </w:tcPr>
          <w:p w14:paraId="11C038D4"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1650D776"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731D92E9" w14:textId="77777777" w:rsidTr="003569F0">
        <w:trPr>
          <w:cantSplit/>
          <w:trHeight w:val="369"/>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18CBBDA3" w14:textId="77777777" w:rsidR="00632D09" w:rsidRPr="00E27D49" w:rsidRDefault="00632D09" w:rsidP="00632D09">
            <w:pPr>
              <w:jc w:val="center"/>
              <w:rPr>
                <w:rFonts w:ascii="Arial Narrow" w:hAnsi="Arial Narrow"/>
                <w:color w:val="000000"/>
                <w:sz w:val="20"/>
                <w:szCs w:val="20"/>
              </w:rPr>
            </w:pPr>
            <w:r w:rsidRPr="00E27D49">
              <w:rPr>
                <w:rFonts w:ascii="Arial Narrow" w:hAnsi="Arial Narrow"/>
                <w:color w:val="000000"/>
                <w:sz w:val="20"/>
                <w:szCs w:val="20"/>
              </w:rPr>
              <w:t>A4.4</w:t>
            </w:r>
          </w:p>
        </w:tc>
        <w:tc>
          <w:tcPr>
            <w:tcW w:w="5773" w:type="dxa"/>
            <w:tcBorders>
              <w:top w:val="nil"/>
              <w:left w:val="nil"/>
              <w:bottom w:val="single" w:sz="4" w:space="0" w:color="auto"/>
              <w:right w:val="single" w:sz="4" w:space="0" w:color="auto"/>
            </w:tcBorders>
            <w:shd w:val="clear" w:color="auto" w:fill="auto"/>
            <w:noWrap/>
            <w:vAlign w:val="center"/>
            <w:hideMark/>
          </w:tcPr>
          <w:p w14:paraId="5B36E0EB"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Copie certifiée conforme du diplôme et attestation de présentation de l’original du diplôme.</w:t>
            </w:r>
          </w:p>
        </w:tc>
        <w:tc>
          <w:tcPr>
            <w:tcW w:w="1344" w:type="dxa"/>
            <w:tcBorders>
              <w:top w:val="nil"/>
              <w:left w:val="nil"/>
              <w:bottom w:val="single" w:sz="4" w:space="0" w:color="auto"/>
              <w:right w:val="single" w:sz="4" w:space="0" w:color="auto"/>
            </w:tcBorders>
            <w:shd w:val="clear" w:color="auto" w:fill="auto"/>
            <w:noWrap/>
            <w:vAlign w:val="center"/>
            <w:hideMark/>
          </w:tcPr>
          <w:p w14:paraId="635F74E1"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6013CFF3"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426E27FA" w14:textId="77777777" w:rsidTr="003569F0">
        <w:trPr>
          <w:cantSplit/>
          <w:trHeight w:val="51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5099FB97"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TOTAL A4</w:t>
            </w:r>
          </w:p>
        </w:tc>
        <w:tc>
          <w:tcPr>
            <w:tcW w:w="5773" w:type="dxa"/>
            <w:tcBorders>
              <w:top w:val="nil"/>
              <w:left w:val="nil"/>
              <w:bottom w:val="single" w:sz="4" w:space="0" w:color="auto"/>
              <w:right w:val="nil"/>
            </w:tcBorders>
            <w:shd w:val="clear" w:color="000000" w:fill="D9D9D9"/>
            <w:vAlign w:val="center"/>
            <w:hideMark/>
          </w:tcPr>
          <w:p w14:paraId="3E55AEF1"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TOTAL DU RESPONSABLE DE PLOMBERIE ET DES INSTALLATIONS SANITAIRES</w:t>
            </w:r>
          </w:p>
        </w:tc>
        <w:tc>
          <w:tcPr>
            <w:tcW w:w="2691"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78251A48"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sur 04</w:t>
            </w:r>
          </w:p>
        </w:tc>
      </w:tr>
      <w:tr w:rsidR="00632D09" w:rsidRPr="00E27D49" w14:paraId="088415A6" w14:textId="77777777" w:rsidTr="00BD1C90">
        <w:trPr>
          <w:cantSplit/>
          <w:trHeight w:val="65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17008A59"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lastRenderedPageBreak/>
              <w:t>TOTAL A</w:t>
            </w:r>
          </w:p>
        </w:tc>
        <w:tc>
          <w:tcPr>
            <w:tcW w:w="5773" w:type="dxa"/>
            <w:tcBorders>
              <w:top w:val="nil"/>
              <w:left w:val="nil"/>
              <w:bottom w:val="single" w:sz="4" w:space="0" w:color="auto"/>
              <w:right w:val="nil"/>
            </w:tcBorders>
            <w:shd w:val="clear" w:color="000000" w:fill="D9D9D9"/>
            <w:vAlign w:val="center"/>
            <w:hideMark/>
          </w:tcPr>
          <w:p w14:paraId="0AC83AB9"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TOTAL DES PERSONNELS AUX POSTES-CLÉS</w:t>
            </w:r>
          </w:p>
        </w:tc>
        <w:tc>
          <w:tcPr>
            <w:tcW w:w="2691"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3E817C23"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xml:space="preserve">………… sur </w:t>
            </w:r>
            <w:r w:rsidR="00206739" w:rsidRPr="00E27D49">
              <w:rPr>
                <w:rFonts w:ascii="Arial Narrow" w:hAnsi="Arial Narrow"/>
                <w:b/>
                <w:bCs/>
                <w:color w:val="000000"/>
                <w:sz w:val="20"/>
                <w:szCs w:val="20"/>
              </w:rPr>
              <w:t>17</w:t>
            </w:r>
          </w:p>
        </w:tc>
      </w:tr>
      <w:tr w:rsidR="00632D09" w:rsidRPr="00E27D49" w14:paraId="69901215" w14:textId="77777777" w:rsidTr="00B54228">
        <w:trPr>
          <w:cantSplit/>
          <w:trHeight w:val="405"/>
          <w:jc w:val="center"/>
        </w:trPr>
        <w:tc>
          <w:tcPr>
            <w:tcW w:w="14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E3F26FE"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B</w:t>
            </w:r>
          </w:p>
        </w:tc>
        <w:tc>
          <w:tcPr>
            <w:tcW w:w="5773" w:type="dxa"/>
            <w:tcBorders>
              <w:top w:val="single" w:sz="4" w:space="0" w:color="auto"/>
              <w:left w:val="nil"/>
              <w:bottom w:val="single" w:sz="4" w:space="0" w:color="auto"/>
              <w:right w:val="nil"/>
            </w:tcBorders>
            <w:shd w:val="clear" w:color="000000" w:fill="D9D9D9"/>
            <w:noWrap/>
            <w:vAlign w:val="center"/>
            <w:hideMark/>
          </w:tcPr>
          <w:p w14:paraId="67C7C61F"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MOYENS MATERIELS</w:t>
            </w:r>
          </w:p>
        </w:tc>
        <w:tc>
          <w:tcPr>
            <w:tcW w:w="1344" w:type="dxa"/>
            <w:tcBorders>
              <w:top w:val="single" w:sz="4" w:space="0" w:color="auto"/>
              <w:left w:val="nil"/>
              <w:bottom w:val="single" w:sz="4" w:space="0" w:color="auto"/>
              <w:right w:val="nil"/>
            </w:tcBorders>
            <w:shd w:val="clear" w:color="000000" w:fill="D9D9D9"/>
            <w:noWrap/>
            <w:vAlign w:val="center"/>
            <w:hideMark/>
          </w:tcPr>
          <w:p w14:paraId="76088A05"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single" w:sz="4" w:space="0" w:color="auto"/>
              <w:left w:val="nil"/>
              <w:bottom w:val="single" w:sz="4" w:space="0" w:color="auto"/>
              <w:right w:val="single" w:sz="4" w:space="0" w:color="auto"/>
            </w:tcBorders>
            <w:shd w:val="clear" w:color="000000" w:fill="D9D9D9"/>
            <w:noWrap/>
            <w:vAlign w:val="center"/>
            <w:hideMark/>
          </w:tcPr>
          <w:p w14:paraId="40A3DE33"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06EEE2DC" w14:textId="77777777" w:rsidTr="003569F0">
        <w:trPr>
          <w:cantSplit/>
          <w:trHeight w:val="330"/>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57129B60"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B1</w:t>
            </w:r>
          </w:p>
        </w:tc>
        <w:tc>
          <w:tcPr>
            <w:tcW w:w="5773" w:type="dxa"/>
            <w:tcBorders>
              <w:top w:val="nil"/>
              <w:left w:val="nil"/>
              <w:bottom w:val="single" w:sz="4" w:space="0" w:color="auto"/>
              <w:right w:val="nil"/>
            </w:tcBorders>
            <w:shd w:val="clear" w:color="auto" w:fill="auto"/>
            <w:noWrap/>
            <w:vAlign w:val="center"/>
            <w:hideMark/>
          </w:tcPr>
          <w:p w14:paraId="7FDF935A"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Camion benne de 20 tonnes ou plus (sur 03 critères)</w:t>
            </w:r>
          </w:p>
        </w:tc>
        <w:tc>
          <w:tcPr>
            <w:tcW w:w="1344" w:type="dxa"/>
            <w:tcBorders>
              <w:top w:val="nil"/>
              <w:left w:val="single" w:sz="4" w:space="0" w:color="auto"/>
              <w:bottom w:val="single" w:sz="4" w:space="0" w:color="auto"/>
              <w:right w:val="single" w:sz="4" w:space="0" w:color="auto"/>
            </w:tcBorders>
            <w:shd w:val="clear" w:color="auto" w:fill="auto"/>
            <w:noWrap/>
            <w:vAlign w:val="center"/>
            <w:hideMark/>
          </w:tcPr>
          <w:p w14:paraId="3F24EFF6"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OUI</w:t>
            </w:r>
          </w:p>
        </w:tc>
        <w:tc>
          <w:tcPr>
            <w:tcW w:w="1347" w:type="dxa"/>
            <w:tcBorders>
              <w:top w:val="nil"/>
              <w:left w:val="nil"/>
              <w:bottom w:val="single" w:sz="4" w:space="0" w:color="auto"/>
              <w:right w:val="single" w:sz="4" w:space="0" w:color="auto"/>
            </w:tcBorders>
            <w:shd w:val="clear" w:color="auto" w:fill="auto"/>
            <w:noWrap/>
            <w:vAlign w:val="center"/>
            <w:hideMark/>
          </w:tcPr>
          <w:p w14:paraId="07168B69"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NON</w:t>
            </w:r>
          </w:p>
        </w:tc>
      </w:tr>
      <w:tr w:rsidR="00632D09" w:rsidRPr="00E27D49" w14:paraId="682699E4" w14:textId="77777777" w:rsidTr="00DD0EBC">
        <w:trPr>
          <w:cantSplit/>
          <w:trHeight w:val="397"/>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1581CFBE"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B1.1</w:t>
            </w:r>
          </w:p>
        </w:tc>
        <w:tc>
          <w:tcPr>
            <w:tcW w:w="5773" w:type="dxa"/>
            <w:tcBorders>
              <w:top w:val="nil"/>
              <w:left w:val="nil"/>
              <w:bottom w:val="single" w:sz="4" w:space="0" w:color="auto"/>
              <w:right w:val="single" w:sz="4" w:space="0" w:color="auto"/>
            </w:tcBorders>
            <w:shd w:val="clear" w:color="auto" w:fill="auto"/>
            <w:noWrap/>
            <w:vAlign w:val="center"/>
            <w:hideMark/>
          </w:tcPr>
          <w:p w14:paraId="300B59E1"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Copie certifiée conforme de la carte grise signée par le service émetteur</w:t>
            </w:r>
          </w:p>
        </w:tc>
        <w:tc>
          <w:tcPr>
            <w:tcW w:w="1344" w:type="dxa"/>
            <w:tcBorders>
              <w:top w:val="nil"/>
              <w:left w:val="nil"/>
              <w:bottom w:val="single" w:sz="4" w:space="0" w:color="auto"/>
              <w:right w:val="single" w:sz="4" w:space="0" w:color="auto"/>
            </w:tcBorders>
            <w:shd w:val="clear" w:color="auto" w:fill="auto"/>
            <w:noWrap/>
            <w:vAlign w:val="center"/>
            <w:hideMark/>
          </w:tcPr>
          <w:p w14:paraId="3E83ECDF"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66230292"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4E0E8116" w14:textId="77777777" w:rsidTr="00DD0EBC">
        <w:trPr>
          <w:cantSplit/>
          <w:trHeight w:val="397"/>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2BEAAD86"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B1.2</w:t>
            </w:r>
          </w:p>
        </w:tc>
        <w:tc>
          <w:tcPr>
            <w:tcW w:w="5773" w:type="dxa"/>
            <w:tcBorders>
              <w:top w:val="nil"/>
              <w:left w:val="nil"/>
              <w:bottom w:val="single" w:sz="4" w:space="0" w:color="auto"/>
              <w:right w:val="single" w:sz="4" w:space="0" w:color="auto"/>
            </w:tcBorders>
            <w:shd w:val="clear" w:color="auto" w:fill="auto"/>
            <w:noWrap/>
            <w:vAlign w:val="center"/>
            <w:hideMark/>
          </w:tcPr>
          <w:p w14:paraId="650FC485"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Justification de la propriété ou de la location</w:t>
            </w:r>
          </w:p>
        </w:tc>
        <w:tc>
          <w:tcPr>
            <w:tcW w:w="1344" w:type="dxa"/>
            <w:tcBorders>
              <w:top w:val="nil"/>
              <w:left w:val="nil"/>
              <w:bottom w:val="single" w:sz="4" w:space="0" w:color="auto"/>
              <w:right w:val="single" w:sz="4" w:space="0" w:color="auto"/>
            </w:tcBorders>
            <w:shd w:val="clear" w:color="auto" w:fill="auto"/>
            <w:noWrap/>
            <w:vAlign w:val="center"/>
            <w:hideMark/>
          </w:tcPr>
          <w:p w14:paraId="28F3102A"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0FBFD9AD"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57DA9164" w14:textId="77777777" w:rsidTr="003569F0">
        <w:trPr>
          <w:cantSplit/>
          <w:trHeight w:val="420"/>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1D7B0E86"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Total B1</w:t>
            </w:r>
          </w:p>
        </w:tc>
        <w:tc>
          <w:tcPr>
            <w:tcW w:w="5773" w:type="dxa"/>
            <w:tcBorders>
              <w:top w:val="nil"/>
              <w:left w:val="nil"/>
              <w:bottom w:val="single" w:sz="4" w:space="0" w:color="auto"/>
              <w:right w:val="single" w:sz="4" w:space="0" w:color="auto"/>
            </w:tcBorders>
            <w:shd w:val="clear" w:color="auto" w:fill="auto"/>
            <w:noWrap/>
            <w:vAlign w:val="center"/>
            <w:hideMark/>
          </w:tcPr>
          <w:p w14:paraId="14E8E2E1"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Total camion benne</w:t>
            </w:r>
          </w:p>
        </w:tc>
        <w:tc>
          <w:tcPr>
            <w:tcW w:w="2691" w:type="dxa"/>
            <w:gridSpan w:val="2"/>
            <w:tcBorders>
              <w:top w:val="nil"/>
              <w:left w:val="nil"/>
              <w:bottom w:val="single" w:sz="4" w:space="0" w:color="auto"/>
              <w:right w:val="single" w:sz="4" w:space="0" w:color="auto"/>
            </w:tcBorders>
            <w:shd w:val="clear" w:color="auto" w:fill="auto"/>
            <w:noWrap/>
            <w:vAlign w:val="center"/>
            <w:hideMark/>
          </w:tcPr>
          <w:p w14:paraId="45548E0E"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sur 02</w:t>
            </w:r>
          </w:p>
        </w:tc>
      </w:tr>
      <w:tr w:rsidR="00632D09" w:rsidRPr="00E27D49" w14:paraId="3F0120A0" w14:textId="77777777" w:rsidTr="003569F0">
        <w:trPr>
          <w:cantSplit/>
          <w:trHeight w:val="330"/>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77088F27"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B2</w:t>
            </w:r>
          </w:p>
        </w:tc>
        <w:tc>
          <w:tcPr>
            <w:tcW w:w="5773" w:type="dxa"/>
            <w:tcBorders>
              <w:top w:val="nil"/>
              <w:left w:val="nil"/>
              <w:bottom w:val="single" w:sz="4" w:space="0" w:color="auto"/>
              <w:right w:val="nil"/>
            </w:tcBorders>
            <w:shd w:val="clear" w:color="auto" w:fill="auto"/>
            <w:noWrap/>
            <w:vAlign w:val="center"/>
            <w:hideMark/>
          </w:tcPr>
          <w:p w14:paraId="1E68C59A"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Bétonnière de 1000 litres ou plus (sur 03 critères)</w:t>
            </w:r>
          </w:p>
        </w:tc>
        <w:tc>
          <w:tcPr>
            <w:tcW w:w="1344" w:type="dxa"/>
            <w:tcBorders>
              <w:top w:val="nil"/>
              <w:left w:val="single" w:sz="4" w:space="0" w:color="auto"/>
              <w:bottom w:val="single" w:sz="4" w:space="0" w:color="auto"/>
              <w:right w:val="single" w:sz="4" w:space="0" w:color="auto"/>
            </w:tcBorders>
            <w:shd w:val="clear" w:color="auto" w:fill="auto"/>
            <w:noWrap/>
            <w:vAlign w:val="center"/>
            <w:hideMark/>
          </w:tcPr>
          <w:p w14:paraId="3471774B"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OUI</w:t>
            </w:r>
          </w:p>
        </w:tc>
        <w:tc>
          <w:tcPr>
            <w:tcW w:w="1347" w:type="dxa"/>
            <w:tcBorders>
              <w:top w:val="nil"/>
              <w:left w:val="nil"/>
              <w:bottom w:val="single" w:sz="4" w:space="0" w:color="auto"/>
              <w:right w:val="single" w:sz="4" w:space="0" w:color="auto"/>
            </w:tcBorders>
            <w:shd w:val="clear" w:color="auto" w:fill="auto"/>
            <w:noWrap/>
            <w:vAlign w:val="center"/>
            <w:hideMark/>
          </w:tcPr>
          <w:p w14:paraId="7FFA439F"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NON</w:t>
            </w:r>
          </w:p>
        </w:tc>
      </w:tr>
      <w:tr w:rsidR="00632D09" w:rsidRPr="00E27D49" w14:paraId="7760E5F3" w14:textId="77777777" w:rsidTr="00920B6C">
        <w:trPr>
          <w:cantSplit/>
          <w:trHeight w:val="397"/>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294D6953"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B.2.1</w:t>
            </w:r>
          </w:p>
        </w:tc>
        <w:tc>
          <w:tcPr>
            <w:tcW w:w="5773" w:type="dxa"/>
            <w:tcBorders>
              <w:top w:val="nil"/>
              <w:left w:val="nil"/>
              <w:bottom w:val="single" w:sz="4" w:space="0" w:color="auto"/>
              <w:right w:val="single" w:sz="4" w:space="0" w:color="auto"/>
            </w:tcBorders>
            <w:shd w:val="clear" w:color="auto" w:fill="auto"/>
            <w:noWrap/>
            <w:vAlign w:val="center"/>
            <w:hideMark/>
          </w:tcPr>
          <w:p w14:paraId="19CE6EC5"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Capacité (volume) de la bétonnière supérieure ou égale à 1000 litres</w:t>
            </w:r>
          </w:p>
        </w:tc>
        <w:tc>
          <w:tcPr>
            <w:tcW w:w="1344" w:type="dxa"/>
            <w:tcBorders>
              <w:top w:val="nil"/>
              <w:left w:val="nil"/>
              <w:bottom w:val="single" w:sz="4" w:space="0" w:color="auto"/>
              <w:right w:val="single" w:sz="4" w:space="0" w:color="auto"/>
            </w:tcBorders>
            <w:shd w:val="clear" w:color="auto" w:fill="auto"/>
            <w:noWrap/>
            <w:vAlign w:val="center"/>
            <w:hideMark/>
          </w:tcPr>
          <w:p w14:paraId="1F7C3856"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7B89FAA1"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6FA9586B" w14:textId="77777777" w:rsidTr="00920B6C">
        <w:trPr>
          <w:cantSplit/>
          <w:trHeight w:val="397"/>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5B629808"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B.2.</w:t>
            </w:r>
            <w:r w:rsidR="00632D09" w:rsidRPr="00E27D49">
              <w:rPr>
                <w:rFonts w:ascii="Arial Narrow" w:hAnsi="Arial Narrow"/>
                <w:color w:val="000000"/>
                <w:sz w:val="20"/>
                <w:szCs w:val="20"/>
              </w:rPr>
              <w:t>2</w:t>
            </w:r>
          </w:p>
        </w:tc>
        <w:tc>
          <w:tcPr>
            <w:tcW w:w="5773" w:type="dxa"/>
            <w:tcBorders>
              <w:top w:val="nil"/>
              <w:left w:val="nil"/>
              <w:bottom w:val="single" w:sz="4" w:space="0" w:color="auto"/>
              <w:right w:val="single" w:sz="4" w:space="0" w:color="auto"/>
            </w:tcBorders>
            <w:shd w:val="clear" w:color="auto" w:fill="auto"/>
            <w:noWrap/>
            <w:vAlign w:val="center"/>
            <w:hideMark/>
          </w:tcPr>
          <w:p w14:paraId="706F5560" w14:textId="77777777" w:rsidR="00632D09" w:rsidRPr="00E27D49" w:rsidRDefault="00632D09" w:rsidP="006433E0">
            <w:pPr>
              <w:rPr>
                <w:rFonts w:ascii="Arial Narrow" w:hAnsi="Arial Narrow"/>
                <w:color w:val="000000"/>
                <w:sz w:val="20"/>
                <w:szCs w:val="20"/>
              </w:rPr>
            </w:pPr>
            <w:r w:rsidRPr="00E27D49">
              <w:rPr>
                <w:rFonts w:ascii="Arial Narrow" w:hAnsi="Arial Narrow"/>
                <w:color w:val="000000"/>
                <w:sz w:val="20"/>
                <w:szCs w:val="20"/>
              </w:rPr>
              <w:t xml:space="preserve">Justification de la propriété ou de la location (contrat de location </w:t>
            </w:r>
            <w:r w:rsidR="002B0AB6" w:rsidRPr="00E27D49">
              <w:rPr>
                <w:rFonts w:ascii="Arial Narrow" w:hAnsi="Arial Narrow"/>
                <w:color w:val="000000"/>
                <w:sz w:val="20"/>
                <w:szCs w:val="20"/>
              </w:rPr>
              <w:t>signé des</w:t>
            </w:r>
            <w:r w:rsidR="006433E0" w:rsidRPr="00E27D49">
              <w:rPr>
                <w:rFonts w:ascii="Arial Narrow" w:hAnsi="Arial Narrow"/>
                <w:color w:val="000000"/>
                <w:sz w:val="20"/>
                <w:szCs w:val="20"/>
              </w:rPr>
              <w:t xml:space="preserve"> parties engagées</w:t>
            </w:r>
            <w:r w:rsidRPr="00E27D49">
              <w:rPr>
                <w:rFonts w:ascii="Arial Narrow" w:hAnsi="Arial Narrow"/>
                <w:color w:val="000000"/>
                <w:sz w:val="20"/>
                <w:szCs w:val="20"/>
              </w:rPr>
              <w:t xml:space="preserve"> ou facture d’achat)</w:t>
            </w:r>
          </w:p>
        </w:tc>
        <w:tc>
          <w:tcPr>
            <w:tcW w:w="1344" w:type="dxa"/>
            <w:tcBorders>
              <w:top w:val="nil"/>
              <w:left w:val="nil"/>
              <w:bottom w:val="single" w:sz="4" w:space="0" w:color="auto"/>
              <w:right w:val="single" w:sz="4" w:space="0" w:color="auto"/>
            </w:tcBorders>
            <w:shd w:val="clear" w:color="auto" w:fill="auto"/>
            <w:noWrap/>
            <w:vAlign w:val="center"/>
            <w:hideMark/>
          </w:tcPr>
          <w:p w14:paraId="7A2B4858"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69835D90"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5A8D6227" w14:textId="77777777" w:rsidTr="003569F0">
        <w:trPr>
          <w:cantSplit/>
          <w:trHeight w:val="420"/>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4EB1EB6B"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Total B2</w:t>
            </w:r>
          </w:p>
        </w:tc>
        <w:tc>
          <w:tcPr>
            <w:tcW w:w="5773" w:type="dxa"/>
            <w:tcBorders>
              <w:top w:val="nil"/>
              <w:left w:val="nil"/>
              <w:bottom w:val="single" w:sz="4" w:space="0" w:color="auto"/>
              <w:right w:val="single" w:sz="4" w:space="0" w:color="auto"/>
            </w:tcBorders>
            <w:shd w:val="clear" w:color="auto" w:fill="auto"/>
            <w:noWrap/>
            <w:vAlign w:val="center"/>
            <w:hideMark/>
          </w:tcPr>
          <w:p w14:paraId="1AA14D1A"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Total bétonnière</w:t>
            </w:r>
          </w:p>
        </w:tc>
        <w:tc>
          <w:tcPr>
            <w:tcW w:w="2691" w:type="dxa"/>
            <w:gridSpan w:val="2"/>
            <w:tcBorders>
              <w:top w:val="nil"/>
              <w:left w:val="nil"/>
              <w:bottom w:val="single" w:sz="4" w:space="0" w:color="auto"/>
              <w:right w:val="single" w:sz="4" w:space="0" w:color="auto"/>
            </w:tcBorders>
            <w:shd w:val="clear" w:color="auto" w:fill="auto"/>
            <w:noWrap/>
            <w:vAlign w:val="center"/>
            <w:hideMark/>
          </w:tcPr>
          <w:p w14:paraId="3917A122"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sur 02</w:t>
            </w:r>
          </w:p>
        </w:tc>
      </w:tr>
      <w:tr w:rsidR="00632D09" w:rsidRPr="00E27D49" w14:paraId="4D06D18A" w14:textId="77777777" w:rsidTr="003569F0">
        <w:trPr>
          <w:cantSplit/>
          <w:trHeight w:val="330"/>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7CFB52F9"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B3</w:t>
            </w:r>
          </w:p>
        </w:tc>
        <w:tc>
          <w:tcPr>
            <w:tcW w:w="5773" w:type="dxa"/>
            <w:tcBorders>
              <w:top w:val="nil"/>
              <w:left w:val="nil"/>
              <w:bottom w:val="single" w:sz="4" w:space="0" w:color="auto"/>
              <w:right w:val="nil"/>
            </w:tcBorders>
            <w:shd w:val="clear" w:color="auto" w:fill="auto"/>
            <w:noWrap/>
            <w:vAlign w:val="center"/>
            <w:hideMark/>
          </w:tcPr>
          <w:p w14:paraId="50AB0E5F"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Petit matériel de chantier (sur 03 critères)</w:t>
            </w:r>
          </w:p>
        </w:tc>
        <w:tc>
          <w:tcPr>
            <w:tcW w:w="1344" w:type="dxa"/>
            <w:tcBorders>
              <w:top w:val="nil"/>
              <w:left w:val="single" w:sz="4" w:space="0" w:color="auto"/>
              <w:bottom w:val="single" w:sz="4" w:space="0" w:color="auto"/>
              <w:right w:val="single" w:sz="4" w:space="0" w:color="auto"/>
            </w:tcBorders>
            <w:shd w:val="clear" w:color="auto" w:fill="auto"/>
            <w:noWrap/>
            <w:vAlign w:val="center"/>
            <w:hideMark/>
          </w:tcPr>
          <w:p w14:paraId="4D532C5A"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OUI</w:t>
            </w:r>
          </w:p>
        </w:tc>
        <w:tc>
          <w:tcPr>
            <w:tcW w:w="1347" w:type="dxa"/>
            <w:tcBorders>
              <w:top w:val="nil"/>
              <w:left w:val="nil"/>
              <w:bottom w:val="single" w:sz="4" w:space="0" w:color="auto"/>
              <w:right w:val="single" w:sz="4" w:space="0" w:color="auto"/>
            </w:tcBorders>
            <w:shd w:val="clear" w:color="auto" w:fill="auto"/>
            <w:noWrap/>
            <w:vAlign w:val="center"/>
            <w:hideMark/>
          </w:tcPr>
          <w:p w14:paraId="0AD94A5F"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NON</w:t>
            </w:r>
          </w:p>
        </w:tc>
      </w:tr>
      <w:tr w:rsidR="00632D09" w:rsidRPr="00E27D49" w14:paraId="737296C9" w14:textId="77777777" w:rsidTr="002858AC">
        <w:trPr>
          <w:cantSplit/>
          <w:trHeight w:val="527"/>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19A1695C"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B.3.1</w:t>
            </w:r>
          </w:p>
        </w:tc>
        <w:tc>
          <w:tcPr>
            <w:tcW w:w="5773" w:type="dxa"/>
            <w:tcBorders>
              <w:top w:val="nil"/>
              <w:left w:val="nil"/>
              <w:bottom w:val="single" w:sz="4" w:space="0" w:color="auto"/>
              <w:right w:val="single" w:sz="4" w:space="0" w:color="auto"/>
            </w:tcBorders>
            <w:shd w:val="clear" w:color="auto" w:fill="auto"/>
            <w:noWrap/>
            <w:vAlign w:val="center"/>
            <w:hideMark/>
          </w:tcPr>
          <w:p w14:paraId="6053BA2C"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Présence du minimum requis (vibreurs, brouettes, serres joint, pioches, gants, bottes, casques, etc.)</w:t>
            </w:r>
          </w:p>
        </w:tc>
        <w:tc>
          <w:tcPr>
            <w:tcW w:w="1344" w:type="dxa"/>
            <w:tcBorders>
              <w:top w:val="nil"/>
              <w:left w:val="nil"/>
              <w:bottom w:val="single" w:sz="4" w:space="0" w:color="auto"/>
              <w:right w:val="single" w:sz="4" w:space="0" w:color="auto"/>
            </w:tcBorders>
            <w:shd w:val="clear" w:color="auto" w:fill="auto"/>
            <w:noWrap/>
            <w:vAlign w:val="center"/>
            <w:hideMark/>
          </w:tcPr>
          <w:p w14:paraId="071A1C54"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0FBD7D0A"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0F12CCC6" w14:textId="77777777" w:rsidTr="00DD0EBC">
        <w:trPr>
          <w:cantSplit/>
          <w:trHeight w:val="397"/>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0E0F9907"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B.3.2</w:t>
            </w:r>
          </w:p>
        </w:tc>
        <w:tc>
          <w:tcPr>
            <w:tcW w:w="5773" w:type="dxa"/>
            <w:tcBorders>
              <w:top w:val="nil"/>
              <w:left w:val="nil"/>
              <w:bottom w:val="single" w:sz="4" w:space="0" w:color="auto"/>
              <w:right w:val="single" w:sz="4" w:space="0" w:color="auto"/>
            </w:tcBorders>
            <w:shd w:val="clear" w:color="auto" w:fill="auto"/>
            <w:noWrap/>
            <w:vAlign w:val="center"/>
            <w:hideMark/>
          </w:tcPr>
          <w:p w14:paraId="076E6CB3"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Justification de la propriété (</w:t>
            </w:r>
            <w:r w:rsidR="002858AC" w:rsidRPr="00E27D49">
              <w:rPr>
                <w:rFonts w:ascii="Arial Narrow" w:hAnsi="Arial Narrow"/>
                <w:color w:val="000000"/>
                <w:sz w:val="20"/>
                <w:szCs w:val="20"/>
              </w:rPr>
              <w:t xml:space="preserve">copie </w:t>
            </w:r>
            <w:r w:rsidRPr="00E27D49">
              <w:rPr>
                <w:rFonts w:ascii="Arial Narrow" w:hAnsi="Arial Narrow"/>
                <w:color w:val="000000"/>
                <w:sz w:val="20"/>
                <w:szCs w:val="20"/>
              </w:rPr>
              <w:t>facture d’achat)</w:t>
            </w:r>
          </w:p>
        </w:tc>
        <w:tc>
          <w:tcPr>
            <w:tcW w:w="1344" w:type="dxa"/>
            <w:tcBorders>
              <w:top w:val="nil"/>
              <w:left w:val="nil"/>
              <w:bottom w:val="single" w:sz="4" w:space="0" w:color="auto"/>
              <w:right w:val="single" w:sz="4" w:space="0" w:color="auto"/>
            </w:tcBorders>
            <w:shd w:val="clear" w:color="auto" w:fill="auto"/>
            <w:noWrap/>
            <w:vAlign w:val="center"/>
            <w:hideMark/>
          </w:tcPr>
          <w:p w14:paraId="324CC99F"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46DFB440"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6E931CAE" w14:textId="77777777" w:rsidTr="00DD0EBC">
        <w:trPr>
          <w:cantSplit/>
          <w:trHeight w:val="397"/>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5F469362"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B.3.3</w:t>
            </w:r>
          </w:p>
        </w:tc>
        <w:tc>
          <w:tcPr>
            <w:tcW w:w="5773" w:type="dxa"/>
            <w:tcBorders>
              <w:top w:val="nil"/>
              <w:left w:val="nil"/>
              <w:bottom w:val="single" w:sz="4" w:space="0" w:color="auto"/>
              <w:right w:val="single" w:sz="4" w:space="0" w:color="auto"/>
            </w:tcBorders>
            <w:shd w:val="clear" w:color="auto" w:fill="auto"/>
            <w:noWrap/>
            <w:vAlign w:val="center"/>
            <w:hideMark/>
          </w:tcPr>
          <w:p w14:paraId="3190ED12" w14:textId="77777777" w:rsidR="00632D09" w:rsidRPr="00E27D49" w:rsidRDefault="00632D09" w:rsidP="00632D09">
            <w:pPr>
              <w:rPr>
                <w:rFonts w:ascii="Arial Narrow" w:hAnsi="Arial Narrow"/>
                <w:color w:val="000000"/>
                <w:spacing w:val="-4"/>
                <w:sz w:val="20"/>
                <w:szCs w:val="20"/>
              </w:rPr>
            </w:pPr>
            <w:r w:rsidRPr="00E27D49">
              <w:rPr>
                <w:rFonts w:ascii="Arial Narrow" w:hAnsi="Arial Narrow"/>
                <w:color w:val="000000"/>
                <w:spacing w:val="-4"/>
                <w:sz w:val="20"/>
                <w:szCs w:val="20"/>
              </w:rPr>
              <w:t>Boîte à pharmacie (alcool, Bétadine, sparadrap, bande collante, ibuprofène etc.)</w:t>
            </w:r>
          </w:p>
        </w:tc>
        <w:tc>
          <w:tcPr>
            <w:tcW w:w="1344" w:type="dxa"/>
            <w:tcBorders>
              <w:top w:val="nil"/>
              <w:left w:val="nil"/>
              <w:bottom w:val="single" w:sz="4" w:space="0" w:color="auto"/>
              <w:right w:val="single" w:sz="4" w:space="0" w:color="auto"/>
            </w:tcBorders>
            <w:shd w:val="clear" w:color="auto" w:fill="auto"/>
            <w:noWrap/>
            <w:vAlign w:val="center"/>
            <w:hideMark/>
          </w:tcPr>
          <w:p w14:paraId="1FE3968B"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79132583"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36581A3B" w14:textId="77777777" w:rsidTr="003569F0">
        <w:trPr>
          <w:cantSplit/>
          <w:trHeight w:val="420"/>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1CC0366D"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Total B6</w:t>
            </w:r>
          </w:p>
        </w:tc>
        <w:tc>
          <w:tcPr>
            <w:tcW w:w="5773" w:type="dxa"/>
            <w:tcBorders>
              <w:top w:val="nil"/>
              <w:left w:val="nil"/>
              <w:bottom w:val="single" w:sz="4" w:space="0" w:color="auto"/>
              <w:right w:val="single" w:sz="4" w:space="0" w:color="auto"/>
            </w:tcBorders>
            <w:shd w:val="clear" w:color="auto" w:fill="auto"/>
            <w:noWrap/>
            <w:vAlign w:val="center"/>
            <w:hideMark/>
          </w:tcPr>
          <w:p w14:paraId="14F4A6C7"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Total du petit matériel de chantier</w:t>
            </w:r>
          </w:p>
        </w:tc>
        <w:tc>
          <w:tcPr>
            <w:tcW w:w="2691" w:type="dxa"/>
            <w:gridSpan w:val="2"/>
            <w:tcBorders>
              <w:top w:val="nil"/>
              <w:left w:val="nil"/>
              <w:bottom w:val="single" w:sz="4" w:space="0" w:color="auto"/>
              <w:right w:val="single" w:sz="4" w:space="0" w:color="auto"/>
            </w:tcBorders>
            <w:shd w:val="clear" w:color="auto" w:fill="auto"/>
            <w:noWrap/>
            <w:vAlign w:val="center"/>
            <w:hideMark/>
          </w:tcPr>
          <w:p w14:paraId="08AED618"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sur 03</w:t>
            </w:r>
          </w:p>
        </w:tc>
      </w:tr>
      <w:tr w:rsidR="00632D09" w:rsidRPr="00E27D49" w14:paraId="0405A85C" w14:textId="77777777" w:rsidTr="00BD1C90">
        <w:trPr>
          <w:cantSplit/>
          <w:trHeight w:val="567"/>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6CF31628"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TOTAL B</w:t>
            </w:r>
          </w:p>
        </w:tc>
        <w:tc>
          <w:tcPr>
            <w:tcW w:w="5773" w:type="dxa"/>
            <w:tcBorders>
              <w:top w:val="nil"/>
              <w:left w:val="nil"/>
              <w:bottom w:val="single" w:sz="4" w:space="0" w:color="auto"/>
              <w:right w:val="single" w:sz="4" w:space="0" w:color="auto"/>
            </w:tcBorders>
            <w:shd w:val="clear" w:color="000000" w:fill="D9D9D9"/>
            <w:noWrap/>
            <w:vAlign w:val="center"/>
            <w:hideMark/>
          </w:tcPr>
          <w:p w14:paraId="44A5FCBC"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TOTAL DES MOYENS MATERIELS</w:t>
            </w:r>
          </w:p>
        </w:tc>
        <w:tc>
          <w:tcPr>
            <w:tcW w:w="2691" w:type="dxa"/>
            <w:gridSpan w:val="2"/>
            <w:tcBorders>
              <w:top w:val="nil"/>
              <w:left w:val="nil"/>
              <w:bottom w:val="single" w:sz="4" w:space="0" w:color="auto"/>
              <w:right w:val="single" w:sz="4" w:space="0" w:color="auto"/>
            </w:tcBorders>
            <w:shd w:val="clear" w:color="000000" w:fill="D9D9D9"/>
            <w:noWrap/>
            <w:vAlign w:val="center"/>
            <w:hideMark/>
          </w:tcPr>
          <w:p w14:paraId="2EDD8A0C"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sur 07</w:t>
            </w:r>
          </w:p>
        </w:tc>
      </w:tr>
      <w:tr w:rsidR="00632D09" w:rsidRPr="00E27D49" w14:paraId="29A0ACFC" w14:textId="77777777" w:rsidTr="00632D09">
        <w:trPr>
          <w:cantSplit/>
          <w:trHeight w:val="454"/>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68187529"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C</w:t>
            </w:r>
          </w:p>
        </w:tc>
        <w:tc>
          <w:tcPr>
            <w:tcW w:w="5773" w:type="dxa"/>
            <w:tcBorders>
              <w:top w:val="nil"/>
              <w:left w:val="nil"/>
              <w:bottom w:val="single" w:sz="4" w:space="0" w:color="auto"/>
              <w:right w:val="single" w:sz="4" w:space="0" w:color="auto"/>
            </w:tcBorders>
            <w:shd w:val="clear" w:color="000000" w:fill="D9D9D9"/>
            <w:noWrap/>
            <w:vAlign w:val="center"/>
            <w:hideMark/>
          </w:tcPr>
          <w:p w14:paraId="0D539863"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EXPERIENCE</w:t>
            </w:r>
          </w:p>
        </w:tc>
        <w:tc>
          <w:tcPr>
            <w:tcW w:w="1344" w:type="dxa"/>
            <w:tcBorders>
              <w:top w:val="nil"/>
              <w:left w:val="single" w:sz="4" w:space="0" w:color="auto"/>
              <w:bottom w:val="single" w:sz="4" w:space="0" w:color="auto"/>
              <w:right w:val="single" w:sz="4" w:space="0" w:color="auto"/>
            </w:tcBorders>
            <w:shd w:val="clear" w:color="000000" w:fill="D9D9D9"/>
            <w:noWrap/>
            <w:vAlign w:val="center"/>
            <w:hideMark/>
          </w:tcPr>
          <w:p w14:paraId="5B09D66B"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OUI</w:t>
            </w:r>
          </w:p>
        </w:tc>
        <w:tc>
          <w:tcPr>
            <w:tcW w:w="1347" w:type="dxa"/>
            <w:tcBorders>
              <w:top w:val="nil"/>
              <w:left w:val="single" w:sz="4" w:space="0" w:color="auto"/>
              <w:bottom w:val="single" w:sz="4" w:space="0" w:color="auto"/>
              <w:right w:val="single" w:sz="4" w:space="0" w:color="auto"/>
            </w:tcBorders>
            <w:shd w:val="clear" w:color="000000" w:fill="D9D9D9"/>
            <w:noWrap/>
            <w:vAlign w:val="center"/>
            <w:hideMark/>
          </w:tcPr>
          <w:p w14:paraId="2373B983"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NON </w:t>
            </w:r>
          </w:p>
        </w:tc>
      </w:tr>
      <w:tr w:rsidR="00632D09" w:rsidRPr="00E27D49" w14:paraId="3F140D25" w14:textId="77777777" w:rsidTr="003569F0">
        <w:trPr>
          <w:cantSplit/>
          <w:trHeight w:val="585"/>
          <w:jc w:val="center"/>
        </w:trPr>
        <w:tc>
          <w:tcPr>
            <w:tcW w:w="1474" w:type="dxa"/>
            <w:tcBorders>
              <w:top w:val="nil"/>
              <w:left w:val="single" w:sz="4" w:space="0" w:color="auto"/>
              <w:bottom w:val="single" w:sz="4" w:space="0" w:color="auto"/>
              <w:right w:val="single" w:sz="4" w:space="0" w:color="auto"/>
            </w:tcBorders>
            <w:shd w:val="clear" w:color="auto" w:fill="auto"/>
            <w:noWrap/>
            <w:vAlign w:val="center"/>
          </w:tcPr>
          <w:p w14:paraId="14190396"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C.1</w:t>
            </w:r>
          </w:p>
        </w:tc>
        <w:tc>
          <w:tcPr>
            <w:tcW w:w="5773" w:type="dxa"/>
            <w:tcBorders>
              <w:top w:val="nil"/>
              <w:left w:val="nil"/>
              <w:bottom w:val="single" w:sz="4" w:space="0" w:color="auto"/>
              <w:right w:val="single" w:sz="4" w:space="0" w:color="auto"/>
            </w:tcBorders>
            <w:shd w:val="clear" w:color="auto" w:fill="auto"/>
            <w:vAlign w:val="center"/>
          </w:tcPr>
          <w:p w14:paraId="1EAB4246" w14:textId="77777777" w:rsidR="00632D09" w:rsidRPr="00E27D49" w:rsidRDefault="00632D09" w:rsidP="008B2110">
            <w:pPr>
              <w:rPr>
                <w:rFonts w:ascii="Arial Narrow" w:hAnsi="Arial Narrow"/>
                <w:color w:val="000000"/>
                <w:sz w:val="20"/>
                <w:szCs w:val="20"/>
              </w:rPr>
            </w:pPr>
            <w:r w:rsidRPr="00E27D49">
              <w:rPr>
                <w:rFonts w:ascii="Arial Narrow" w:hAnsi="Arial Narrow"/>
                <w:color w:val="000000"/>
                <w:sz w:val="20"/>
                <w:szCs w:val="20"/>
              </w:rPr>
              <w:t xml:space="preserve">Avoir réalisé un marché dans le cadre des travaux similaires et </w:t>
            </w:r>
            <w:r w:rsidR="002B0AB6" w:rsidRPr="00E27D49">
              <w:rPr>
                <w:rFonts w:ascii="Arial Narrow" w:hAnsi="Arial Narrow"/>
                <w:color w:val="000000"/>
                <w:sz w:val="20"/>
                <w:szCs w:val="20"/>
              </w:rPr>
              <w:t>d’un montant au moins égal</w:t>
            </w:r>
            <w:r w:rsidR="00206739" w:rsidRPr="00E27D49">
              <w:rPr>
                <w:rFonts w:ascii="Arial Narrow" w:hAnsi="Arial Narrow"/>
                <w:color w:val="000000"/>
                <w:sz w:val="20"/>
                <w:szCs w:val="20"/>
              </w:rPr>
              <w:t xml:space="preserve"> à 15</w:t>
            </w:r>
            <w:r w:rsidRPr="00E27D49">
              <w:rPr>
                <w:rFonts w:ascii="Arial Narrow" w:hAnsi="Arial Narrow"/>
                <w:color w:val="000000"/>
                <w:sz w:val="20"/>
                <w:szCs w:val="20"/>
              </w:rPr>
              <w:t>0 0000 000</w:t>
            </w:r>
            <w:r w:rsidR="008B59A2">
              <w:rPr>
                <w:rFonts w:ascii="Arial Narrow" w:hAnsi="Arial Narrow"/>
                <w:color w:val="000000"/>
                <w:sz w:val="20"/>
                <w:szCs w:val="20"/>
              </w:rPr>
              <w:t xml:space="preserve"> </w:t>
            </w:r>
            <w:r w:rsidR="008B2110">
              <w:rPr>
                <w:rFonts w:ascii="Arial Narrow" w:hAnsi="Arial Narrow"/>
                <w:color w:val="000000"/>
                <w:sz w:val="20"/>
                <w:szCs w:val="20"/>
              </w:rPr>
              <w:t>F</w:t>
            </w:r>
            <w:r w:rsidRPr="00E27D49">
              <w:rPr>
                <w:rFonts w:ascii="Arial Narrow" w:hAnsi="Arial Narrow"/>
                <w:color w:val="000000"/>
                <w:sz w:val="20"/>
                <w:szCs w:val="20"/>
              </w:rPr>
              <w:t>C</w:t>
            </w:r>
            <w:r w:rsidR="008B2110">
              <w:rPr>
                <w:rFonts w:ascii="Arial Narrow" w:hAnsi="Arial Narrow"/>
                <w:color w:val="000000"/>
                <w:sz w:val="20"/>
                <w:szCs w:val="20"/>
              </w:rPr>
              <w:t>FA</w:t>
            </w:r>
            <w:r w:rsidR="002858AC" w:rsidRPr="00E27D49">
              <w:rPr>
                <w:rFonts w:ascii="Arial Narrow" w:hAnsi="Arial Narrow"/>
                <w:color w:val="000000"/>
                <w:sz w:val="20"/>
                <w:szCs w:val="20"/>
              </w:rPr>
              <w:t>,</w:t>
            </w:r>
            <w:r w:rsidRPr="00E27D49">
              <w:rPr>
                <w:rFonts w:ascii="Arial Narrow" w:hAnsi="Arial Narrow"/>
                <w:color w:val="000000"/>
                <w:sz w:val="20"/>
                <w:szCs w:val="20"/>
              </w:rPr>
              <w:t xml:space="preserve"> justifié par les photocopies des premières et dernières pages des contrats</w:t>
            </w:r>
            <w:r w:rsidR="00DB400D" w:rsidRPr="00E27D49">
              <w:rPr>
                <w:rFonts w:ascii="Arial Narrow" w:hAnsi="Arial Narrow"/>
                <w:color w:val="000000"/>
                <w:sz w:val="20"/>
                <w:szCs w:val="20"/>
              </w:rPr>
              <w:t xml:space="preserve"> enregistrés, les PV de réception provisoire ou définitive.</w:t>
            </w:r>
          </w:p>
        </w:tc>
        <w:tc>
          <w:tcPr>
            <w:tcW w:w="1344" w:type="dxa"/>
            <w:tcBorders>
              <w:top w:val="nil"/>
              <w:left w:val="nil"/>
              <w:bottom w:val="single" w:sz="4" w:space="0" w:color="auto"/>
              <w:right w:val="single" w:sz="4" w:space="0" w:color="auto"/>
            </w:tcBorders>
            <w:shd w:val="clear" w:color="auto" w:fill="auto"/>
            <w:noWrap/>
            <w:vAlign w:val="center"/>
          </w:tcPr>
          <w:p w14:paraId="2B1A346C" w14:textId="77777777" w:rsidR="00632D09" w:rsidRPr="00E27D49" w:rsidRDefault="00632D09" w:rsidP="00632D09">
            <w:pPr>
              <w:jc w:val="center"/>
              <w:rPr>
                <w:rFonts w:ascii="Arial Narrow" w:hAnsi="Arial Narrow"/>
                <w:b/>
                <w:bCs/>
                <w:color w:val="000000"/>
                <w:sz w:val="20"/>
                <w:szCs w:val="20"/>
              </w:rPr>
            </w:pPr>
          </w:p>
        </w:tc>
        <w:tc>
          <w:tcPr>
            <w:tcW w:w="1347" w:type="dxa"/>
            <w:tcBorders>
              <w:top w:val="nil"/>
              <w:left w:val="nil"/>
              <w:bottom w:val="single" w:sz="4" w:space="0" w:color="auto"/>
              <w:right w:val="single" w:sz="4" w:space="0" w:color="auto"/>
            </w:tcBorders>
            <w:shd w:val="clear" w:color="auto" w:fill="auto"/>
            <w:noWrap/>
            <w:vAlign w:val="center"/>
          </w:tcPr>
          <w:p w14:paraId="2759E788" w14:textId="77777777" w:rsidR="00632D09" w:rsidRPr="00E27D49" w:rsidRDefault="00632D09" w:rsidP="00632D09">
            <w:pPr>
              <w:jc w:val="center"/>
              <w:rPr>
                <w:rFonts w:ascii="Arial Narrow" w:hAnsi="Arial Narrow"/>
                <w:b/>
                <w:bCs/>
                <w:color w:val="000000"/>
                <w:sz w:val="20"/>
                <w:szCs w:val="20"/>
              </w:rPr>
            </w:pPr>
          </w:p>
        </w:tc>
      </w:tr>
      <w:tr w:rsidR="00632D09" w:rsidRPr="00E27D49" w14:paraId="2BA6E79B" w14:textId="77777777" w:rsidTr="003569F0">
        <w:trPr>
          <w:cantSplit/>
          <w:trHeight w:val="585"/>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7F491BE1"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C.2</w:t>
            </w:r>
          </w:p>
        </w:tc>
        <w:tc>
          <w:tcPr>
            <w:tcW w:w="5773" w:type="dxa"/>
            <w:tcBorders>
              <w:top w:val="nil"/>
              <w:left w:val="nil"/>
              <w:bottom w:val="single" w:sz="4" w:space="0" w:color="auto"/>
              <w:right w:val="single" w:sz="4" w:space="0" w:color="auto"/>
            </w:tcBorders>
            <w:shd w:val="clear" w:color="auto" w:fill="auto"/>
            <w:vAlign w:val="center"/>
            <w:hideMark/>
          </w:tcPr>
          <w:p w14:paraId="32BF85F8"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Autres marchés (routes, fournitures, ouvrages d’art) d’un montant d’au moins quatre-vingt millions (80 000 000) FCFA.</w:t>
            </w:r>
            <w:r w:rsidR="00DB400D" w:rsidRPr="00E27D49">
              <w:rPr>
                <w:rFonts w:ascii="Arial Narrow" w:hAnsi="Arial Narrow"/>
                <w:color w:val="000000"/>
                <w:sz w:val="20"/>
                <w:szCs w:val="20"/>
              </w:rPr>
              <w:t xml:space="preserve"> </w:t>
            </w:r>
            <w:r w:rsidR="002B0AB6" w:rsidRPr="00E27D49">
              <w:rPr>
                <w:rFonts w:ascii="Arial Narrow" w:hAnsi="Arial Narrow"/>
                <w:color w:val="000000"/>
                <w:sz w:val="20"/>
                <w:szCs w:val="20"/>
              </w:rPr>
              <w:t>Justifié</w:t>
            </w:r>
            <w:r w:rsidR="00DB400D" w:rsidRPr="00E27D49">
              <w:rPr>
                <w:rFonts w:ascii="Arial Narrow" w:hAnsi="Arial Narrow"/>
                <w:color w:val="000000"/>
                <w:sz w:val="20"/>
                <w:szCs w:val="20"/>
              </w:rPr>
              <w:t xml:space="preserve"> par les photocopies des premières et dernières pages des contrats enregistrés, les PV de réception provisoire ou définitive.</w:t>
            </w:r>
          </w:p>
        </w:tc>
        <w:tc>
          <w:tcPr>
            <w:tcW w:w="1344" w:type="dxa"/>
            <w:tcBorders>
              <w:top w:val="nil"/>
              <w:left w:val="nil"/>
              <w:bottom w:val="single" w:sz="4" w:space="0" w:color="auto"/>
              <w:right w:val="single" w:sz="4" w:space="0" w:color="auto"/>
            </w:tcBorders>
            <w:shd w:val="clear" w:color="auto" w:fill="auto"/>
            <w:noWrap/>
            <w:vAlign w:val="center"/>
            <w:hideMark/>
          </w:tcPr>
          <w:p w14:paraId="78833F0D"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5E16CC42"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636A0538" w14:textId="77777777" w:rsidTr="00BD1C90">
        <w:trPr>
          <w:cantSplit/>
          <w:trHeight w:val="567"/>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3D0FE0CD"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TOTAL C</w:t>
            </w:r>
          </w:p>
        </w:tc>
        <w:tc>
          <w:tcPr>
            <w:tcW w:w="5773" w:type="dxa"/>
            <w:tcBorders>
              <w:top w:val="nil"/>
              <w:left w:val="nil"/>
              <w:bottom w:val="single" w:sz="4" w:space="0" w:color="auto"/>
              <w:right w:val="single" w:sz="4" w:space="0" w:color="auto"/>
            </w:tcBorders>
            <w:shd w:val="clear" w:color="000000" w:fill="D9D9D9"/>
            <w:noWrap/>
            <w:vAlign w:val="center"/>
            <w:hideMark/>
          </w:tcPr>
          <w:p w14:paraId="252FFADB"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TOTAL DE L'EXPERIENCE</w:t>
            </w:r>
          </w:p>
        </w:tc>
        <w:tc>
          <w:tcPr>
            <w:tcW w:w="2691" w:type="dxa"/>
            <w:gridSpan w:val="2"/>
            <w:tcBorders>
              <w:top w:val="nil"/>
              <w:left w:val="nil"/>
              <w:bottom w:val="single" w:sz="4" w:space="0" w:color="auto"/>
              <w:right w:val="single" w:sz="4" w:space="0" w:color="auto"/>
            </w:tcBorders>
            <w:shd w:val="clear" w:color="000000" w:fill="D9D9D9"/>
            <w:noWrap/>
            <w:vAlign w:val="center"/>
            <w:hideMark/>
          </w:tcPr>
          <w:p w14:paraId="3CB769FE"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sur 02</w:t>
            </w:r>
          </w:p>
        </w:tc>
      </w:tr>
      <w:tr w:rsidR="00632D09" w:rsidRPr="00E27D49" w14:paraId="05E72919" w14:textId="77777777" w:rsidTr="00717A26">
        <w:trPr>
          <w:cantSplit/>
          <w:trHeight w:val="567"/>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75572E46"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D</w:t>
            </w:r>
          </w:p>
        </w:tc>
        <w:tc>
          <w:tcPr>
            <w:tcW w:w="5773" w:type="dxa"/>
            <w:tcBorders>
              <w:top w:val="nil"/>
              <w:left w:val="nil"/>
              <w:bottom w:val="single" w:sz="4" w:space="0" w:color="auto"/>
              <w:right w:val="nil"/>
            </w:tcBorders>
            <w:shd w:val="clear" w:color="000000" w:fill="D9D9D9"/>
            <w:noWrap/>
            <w:vAlign w:val="center"/>
            <w:hideMark/>
          </w:tcPr>
          <w:p w14:paraId="2C973A14"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SITUATION FINANCIERE (sur 04 critères)</w:t>
            </w:r>
          </w:p>
        </w:tc>
        <w:tc>
          <w:tcPr>
            <w:tcW w:w="1344" w:type="dxa"/>
            <w:tcBorders>
              <w:top w:val="nil"/>
              <w:left w:val="single" w:sz="4" w:space="0" w:color="auto"/>
              <w:bottom w:val="single" w:sz="4" w:space="0" w:color="auto"/>
              <w:right w:val="single" w:sz="4" w:space="0" w:color="auto"/>
            </w:tcBorders>
            <w:shd w:val="clear" w:color="000000" w:fill="D9D9D9"/>
            <w:noWrap/>
            <w:vAlign w:val="center"/>
            <w:hideMark/>
          </w:tcPr>
          <w:p w14:paraId="409BD47A"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OUI</w:t>
            </w:r>
          </w:p>
        </w:tc>
        <w:tc>
          <w:tcPr>
            <w:tcW w:w="1347" w:type="dxa"/>
            <w:tcBorders>
              <w:top w:val="nil"/>
              <w:left w:val="nil"/>
              <w:bottom w:val="single" w:sz="4" w:space="0" w:color="auto"/>
              <w:right w:val="single" w:sz="4" w:space="0" w:color="auto"/>
            </w:tcBorders>
            <w:shd w:val="clear" w:color="000000" w:fill="D9D9D9"/>
            <w:noWrap/>
            <w:vAlign w:val="center"/>
            <w:hideMark/>
          </w:tcPr>
          <w:p w14:paraId="3533238A"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NON</w:t>
            </w:r>
          </w:p>
        </w:tc>
      </w:tr>
      <w:tr w:rsidR="00632D09" w:rsidRPr="00E27D49" w14:paraId="1849CCEC" w14:textId="77777777" w:rsidTr="00717A26">
        <w:trPr>
          <w:cantSplit/>
          <w:trHeight w:val="567"/>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10204DE5"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D.1</w:t>
            </w:r>
          </w:p>
        </w:tc>
        <w:tc>
          <w:tcPr>
            <w:tcW w:w="5773" w:type="dxa"/>
            <w:tcBorders>
              <w:top w:val="nil"/>
              <w:left w:val="nil"/>
              <w:bottom w:val="single" w:sz="4" w:space="0" w:color="auto"/>
              <w:right w:val="single" w:sz="4" w:space="0" w:color="auto"/>
            </w:tcBorders>
            <w:shd w:val="clear" w:color="auto" w:fill="auto"/>
            <w:vAlign w:val="center"/>
            <w:hideMark/>
          </w:tcPr>
          <w:p w14:paraId="42590B4E" w14:textId="77777777" w:rsidR="00632D09" w:rsidRPr="00E27D49" w:rsidRDefault="002858AC" w:rsidP="002858AC">
            <w:pPr>
              <w:rPr>
                <w:rFonts w:ascii="Arial Narrow" w:hAnsi="Arial Narrow"/>
                <w:color w:val="000000"/>
                <w:sz w:val="20"/>
                <w:szCs w:val="20"/>
              </w:rPr>
            </w:pPr>
            <w:r w:rsidRPr="00E27D49">
              <w:rPr>
                <w:rFonts w:ascii="Arial Narrow" w:hAnsi="Arial Narrow"/>
                <w:color w:val="000000"/>
                <w:sz w:val="20"/>
                <w:szCs w:val="20"/>
              </w:rPr>
              <w:t xml:space="preserve">Joindre une </w:t>
            </w:r>
            <w:r w:rsidR="00527E7A" w:rsidRPr="00E27D49">
              <w:rPr>
                <w:rFonts w:ascii="Arial Narrow" w:hAnsi="Arial Narrow"/>
                <w:color w:val="000000"/>
                <w:sz w:val="20"/>
                <w:szCs w:val="20"/>
              </w:rPr>
              <w:t>Capacité financière</w:t>
            </w:r>
            <w:r w:rsidRPr="00E27D49">
              <w:rPr>
                <w:rFonts w:ascii="Arial Narrow" w:hAnsi="Arial Narrow"/>
                <w:color w:val="000000"/>
                <w:sz w:val="20"/>
                <w:szCs w:val="20"/>
              </w:rPr>
              <w:t xml:space="preserve"> signée par une banque de </w:t>
            </w:r>
            <w:r w:rsidR="002B0AB6" w:rsidRPr="00E27D49">
              <w:rPr>
                <w:rFonts w:ascii="Arial Narrow" w:hAnsi="Arial Narrow"/>
                <w:color w:val="000000"/>
                <w:sz w:val="20"/>
                <w:szCs w:val="20"/>
              </w:rPr>
              <w:t>premier ordre</w:t>
            </w:r>
            <w:r w:rsidRPr="00E27D49">
              <w:rPr>
                <w:rFonts w:ascii="Arial Narrow" w:hAnsi="Arial Narrow"/>
                <w:color w:val="000000"/>
                <w:sz w:val="20"/>
                <w:szCs w:val="20"/>
              </w:rPr>
              <w:t xml:space="preserve"> et d’un montant </w:t>
            </w:r>
            <w:r w:rsidR="00206739" w:rsidRPr="00E27D49">
              <w:rPr>
                <w:rFonts w:ascii="Arial Narrow" w:hAnsi="Arial Narrow"/>
                <w:color w:val="000000"/>
                <w:sz w:val="20"/>
                <w:szCs w:val="20"/>
              </w:rPr>
              <w:t>d’au moins 15</w:t>
            </w:r>
            <w:r w:rsidR="00527E7A" w:rsidRPr="00E27D49">
              <w:rPr>
                <w:rFonts w:ascii="Arial Narrow" w:hAnsi="Arial Narrow"/>
                <w:color w:val="000000"/>
                <w:sz w:val="20"/>
                <w:szCs w:val="20"/>
              </w:rPr>
              <w:t>0 000 000 F</w:t>
            </w:r>
            <w:r w:rsidR="002B0AB6" w:rsidRPr="00E27D49">
              <w:rPr>
                <w:rFonts w:ascii="Arial Narrow" w:hAnsi="Arial Narrow"/>
                <w:color w:val="000000"/>
                <w:sz w:val="20"/>
                <w:szCs w:val="20"/>
              </w:rPr>
              <w:t>CFA</w:t>
            </w:r>
          </w:p>
        </w:tc>
        <w:tc>
          <w:tcPr>
            <w:tcW w:w="1344" w:type="dxa"/>
            <w:tcBorders>
              <w:top w:val="nil"/>
              <w:left w:val="nil"/>
              <w:bottom w:val="single" w:sz="4" w:space="0" w:color="auto"/>
              <w:right w:val="single" w:sz="4" w:space="0" w:color="auto"/>
            </w:tcBorders>
            <w:shd w:val="clear" w:color="auto" w:fill="auto"/>
            <w:noWrap/>
            <w:vAlign w:val="center"/>
            <w:hideMark/>
          </w:tcPr>
          <w:p w14:paraId="6D138341"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209F3F3D"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5DCA88CE" w14:textId="77777777" w:rsidTr="00821AC7">
        <w:trPr>
          <w:cantSplit/>
          <w:trHeight w:val="42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62473154"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TOTAL D</w:t>
            </w:r>
          </w:p>
        </w:tc>
        <w:tc>
          <w:tcPr>
            <w:tcW w:w="5773" w:type="dxa"/>
            <w:tcBorders>
              <w:top w:val="nil"/>
              <w:left w:val="nil"/>
              <w:bottom w:val="single" w:sz="4" w:space="0" w:color="auto"/>
              <w:right w:val="single" w:sz="4" w:space="0" w:color="auto"/>
            </w:tcBorders>
            <w:shd w:val="clear" w:color="000000" w:fill="D9D9D9"/>
            <w:noWrap/>
            <w:vAlign w:val="center"/>
            <w:hideMark/>
          </w:tcPr>
          <w:p w14:paraId="603C5B2D"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TOTAL DE LA SITUATION FINANCIERE</w:t>
            </w:r>
          </w:p>
        </w:tc>
        <w:tc>
          <w:tcPr>
            <w:tcW w:w="2691" w:type="dxa"/>
            <w:gridSpan w:val="2"/>
            <w:tcBorders>
              <w:top w:val="nil"/>
              <w:left w:val="nil"/>
              <w:bottom w:val="single" w:sz="4" w:space="0" w:color="auto"/>
              <w:right w:val="single" w:sz="4" w:space="0" w:color="auto"/>
            </w:tcBorders>
            <w:shd w:val="clear" w:color="000000" w:fill="D9D9D9"/>
            <w:noWrap/>
            <w:vAlign w:val="center"/>
            <w:hideMark/>
          </w:tcPr>
          <w:p w14:paraId="0682AA43" w14:textId="77777777" w:rsidR="00632D09" w:rsidRPr="00E27D49" w:rsidRDefault="00527E7A" w:rsidP="00632D09">
            <w:pPr>
              <w:jc w:val="center"/>
              <w:rPr>
                <w:rFonts w:ascii="Arial Narrow" w:hAnsi="Arial Narrow"/>
                <w:b/>
                <w:bCs/>
                <w:color w:val="000000"/>
                <w:sz w:val="20"/>
                <w:szCs w:val="20"/>
              </w:rPr>
            </w:pPr>
            <w:r w:rsidRPr="00E27D49">
              <w:rPr>
                <w:rFonts w:ascii="Arial Narrow" w:hAnsi="Arial Narrow"/>
                <w:b/>
                <w:bCs/>
                <w:color w:val="000000"/>
                <w:sz w:val="20"/>
                <w:szCs w:val="20"/>
              </w:rPr>
              <w:t>………… sur 01</w:t>
            </w:r>
          </w:p>
        </w:tc>
      </w:tr>
      <w:tr w:rsidR="00632D09" w:rsidRPr="00E27D49" w14:paraId="48AF2244" w14:textId="77777777" w:rsidTr="00821AC7">
        <w:trPr>
          <w:cantSplit/>
          <w:trHeight w:val="454"/>
          <w:jc w:val="center"/>
        </w:trPr>
        <w:tc>
          <w:tcPr>
            <w:tcW w:w="14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EF3714"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E</w:t>
            </w:r>
          </w:p>
        </w:tc>
        <w:tc>
          <w:tcPr>
            <w:tcW w:w="5773" w:type="dxa"/>
            <w:tcBorders>
              <w:top w:val="single" w:sz="4" w:space="0" w:color="auto"/>
              <w:left w:val="nil"/>
              <w:bottom w:val="single" w:sz="4" w:space="0" w:color="auto"/>
              <w:right w:val="nil"/>
            </w:tcBorders>
            <w:shd w:val="clear" w:color="000000" w:fill="D9D9D9"/>
            <w:noWrap/>
            <w:vAlign w:val="center"/>
            <w:hideMark/>
          </w:tcPr>
          <w:p w14:paraId="1D20D7DA"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PROPOSITIONS TECHNIQUES (sur 05 critères)</w:t>
            </w:r>
          </w:p>
        </w:tc>
        <w:tc>
          <w:tcPr>
            <w:tcW w:w="13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059B04"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OUI</w:t>
            </w:r>
          </w:p>
        </w:tc>
        <w:tc>
          <w:tcPr>
            <w:tcW w:w="1347" w:type="dxa"/>
            <w:tcBorders>
              <w:top w:val="single" w:sz="4" w:space="0" w:color="auto"/>
              <w:left w:val="nil"/>
              <w:bottom w:val="single" w:sz="4" w:space="0" w:color="auto"/>
              <w:right w:val="single" w:sz="4" w:space="0" w:color="auto"/>
            </w:tcBorders>
            <w:shd w:val="clear" w:color="000000" w:fill="D9D9D9"/>
            <w:noWrap/>
            <w:vAlign w:val="center"/>
            <w:hideMark/>
          </w:tcPr>
          <w:p w14:paraId="4218B39B"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NON</w:t>
            </w:r>
          </w:p>
        </w:tc>
      </w:tr>
      <w:tr w:rsidR="00632D09" w:rsidRPr="00E27D49" w14:paraId="3AA14BAB" w14:textId="77777777" w:rsidTr="003569F0">
        <w:trPr>
          <w:cantSplit/>
          <w:trHeight w:val="585"/>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01C26632"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E.1</w:t>
            </w:r>
          </w:p>
        </w:tc>
        <w:tc>
          <w:tcPr>
            <w:tcW w:w="5773" w:type="dxa"/>
            <w:tcBorders>
              <w:top w:val="nil"/>
              <w:left w:val="nil"/>
              <w:bottom w:val="single" w:sz="4" w:space="0" w:color="auto"/>
              <w:right w:val="single" w:sz="4" w:space="0" w:color="auto"/>
            </w:tcBorders>
            <w:shd w:val="clear" w:color="auto" w:fill="auto"/>
            <w:vAlign w:val="center"/>
            <w:hideMark/>
          </w:tcPr>
          <w:p w14:paraId="19D73753" w14:textId="77777777" w:rsidR="00632D09" w:rsidRPr="00E27D49" w:rsidRDefault="00632D09" w:rsidP="00632D09">
            <w:pPr>
              <w:rPr>
                <w:rFonts w:ascii="Arial Narrow" w:hAnsi="Arial Narrow"/>
                <w:color w:val="000000"/>
                <w:spacing w:val="-6"/>
                <w:sz w:val="20"/>
                <w:szCs w:val="20"/>
              </w:rPr>
            </w:pPr>
            <w:r w:rsidRPr="00E27D49">
              <w:rPr>
                <w:rFonts w:ascii="Arial Narrow" w:hAnsi="Arial Narrow"/>
                <w:color w:val="000000"/>
                <w:spacing w:val="-6"/>
                <w:sz w:val="20"/>
                <w:szCs w:val="20"/>
              </w:rPr>
              <w:t>Note méthodologique sur la compréhension, l’organisation et l’exécution des travaux</w:t>
            </w:r>
          </w:p>
        </w:tc>
        <w:tc>
          <w:tcPr>
            <w:tcW w:w="1344" w:type="dxa"/>
            <w:tcBorders>
              <w:top w:val="nil"/>
              <w:left w:val="nil"/>
              <w:bottom w:val="single" w:sz="4" w:space="0" w:color="auto"/>
              <w:right w:val="single" w:sz="4" w:space="0" w:color="auto"/>
            </w:tcBorders>
            <w:shd w:val="clear" w:color="auto" w:fill="auto"/>
            <w:noWrap/>
            <w:vAlign w:val="center"/>
            <w:hideMark/>
          </w:tcPr>
          <w:p w14:paraId="7072369B"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68A5C5C7"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1A213969" w14:textId="77777777" w:rsidTr="003569F0">
        <w:trPr>
          <w:cantSplit/>
          <w:trHeight w:val="405"/>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58E0B9EF"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E.2</w:t>
            </w:r>
          </w:p>
        </w:tc>
        <w:tc>
          <w:tcPr>
            <w:tcW w:w="5773" w:type="dxa"/>
            <w:tcBorders>
              <w:top w:val="nil"/>
              <w:left w:val="nil"/>
              <w:bottom w:val="single" w:sz="4" w:space="0" w:color="auto"/>
              <w:right w:val="single" w:sz="4" w:space="0" w:color="auto"/>
            </w:tcBorders>
            <w:shd w:val="clear" w:color="auto" w:fill="auto"/>
            <w:vAlign w:val="center"/>
            <w:hideMark/>
          </w:tcPr>
          <w:p w14:paraId="4049E55C"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Rapport commenté de visite du site des travaux</w:t>
            </w:r>
          </w:p>
        </w:tc>
        <w:tc>
          <w:tcPr>
            <w:tcW w:w="1344" w:type="dxa"/>
            <w:tcBorders>
              <w:top w:val="nil"/>
              <w:left w:val="nil"/>
              <w:bottom w:val="single" w:sz="4" w:space="0" w:color="auto"/>
              <w:right w:val="single" w:sz="4" w:space="0" w:color="auto"/>
            </w:tcBorders>
            <w:shd w:val="clear" w:color="auto" w:fill="auto"/>
            <w:noWrap/>
            <w:vAlign w:val="center"/>
            <w:hideMark/>
          </w:tcPr>
          <w:p w14:paraId="6DF0C499"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48B31B0A"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0D4C59E2" w14:textId="77777777" w:rsidTr="003569F0">
        <w:trPr>
          <w:cantSplit/>
          <w:trHeight w:val="405"/>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07A41E68"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E.3</w:t>
            </w:r>
          </w:p>
        </w:tc>
        <w:tc>
          <w:tcPr>
            <w:tcW w:w="5773" w:type="dxa"/>
            <w:tcBorders>
              <w:top w:val="nil"/>
              <w:left w:val="nil"/>
              <w:bottom w:val="single" w:sz="4" w:space="0" w:color="auto"/>
              <w:right w:val="single" w:sz="4" w:space="0" w:color="auto"/>
            </w:tcBorders>
            <w:shd w:val="clear" w:color="auto" w:fill="auto"/>
            <w:vAlign w:val="center"/>
            <w:hideMark/>
          </w:tcPr>
          <w:p w14:paraId="3E2F242B"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Planning d’exécution des travaux</w:t>
            </w:r>
          </w:p>
        </w:tc>
        <w:tc>
          <w:tcPr>
            <w:tcW w:w="1344" w:type="dxa"/>
            <w:tcBorders>
              <w:top w:val="nil"/>
              <w:left w:val="nil"/>
              <w:bottom w:val="single" w:sz="4" w:space="0" w:color="auto"/>
              <w:right w:val="single" w:sz="4" w:space="0" w:color="auto"/>
            </w:tcBorders>
            <w:shd w:val="clear" w:color="auto" w:fill="auto"/>
            <w:noWrap/>
            <w:vAlign w:val="center"/>
            <w:hideMark/>
          </w:tcPr>
          <w:p w14:paraId="318B5BCA"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4A4D29E0"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2FD452DB" w14:textId="77777777" w:rsidTr="003569F0">
        <w:trPr>
          <w:cantSplit/>
          <w:trHeight w:val="405"/>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4520EEF8"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E.4</w:t>
            </w:r>
          </w:p>
        </w:tc>
        <w:tc>
          <w:tcPr>
            <w:tcW w:w="5773" w:type="dxa"/>
            <w:tcBorders>
              <w:top w:val="nil"/>
              <w:left w:val="nil"/>
              <w:bottom w:val="single" w:sz="4" w:space="0" w:color="auto"/>
              <w:right w:val="single" w:sz="4" w:space="0" w:color="auto"/>
            </w:tcBorders>
            <w:shd w:val="clear" w:color="auto" w:fill="auto"/>
            <w:vAlign w:val="center"/>
            <w:hideMark/>
          </w:tcPr>
          <w:p w14:paraId="1B7C7EF5"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Planning des approvisionnements</w:t>
            </w:r>
          </w:p>
        </w:tc>
        <w:tc>
          <w:tcPr>
            <w:tcW w:w="1344" w:type="dxa"/>
            <w:tcBorders>
              <w:top w:val="nil"/>
              <w:left w:val="nil"/>
              <w:bottom w:val="single" w:sz="4" w:space="0" w:color="auto"/>
              <w:right w:val="single" w:sz="4" w:space="0" w:color="auto"/>
            </w:tcBorders>
            <w:shd w:val="clear" w:color="auto" w:fill="auto"/>
            <w:noWrap/>
            <w:vAlign w:val="center"/>
            <w:hideMark/>
          </w:tcPr>
          <w:p w14:paraId="121F2ED6"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51547333"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61E2AA14" w14:textId="77777777" w:rsidTr="003569F0">
        <w:trPr>
          <w:cantSplit/>
          <w:trHeight w:val="405"/>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7F7B618A" w14:textId="77777777" w:rsidR="00632D09" w:rsidRPr="00E27D49" w:rsidRDefault="002B0AB6" w:rsidP="00632D09">
            <w:pPr>
              <w:jc w:val="center"/>
              <w:rPr>
                <w:rFonts w:ascii="Arial Narrow" w:hAnsi="Arial Narrow"/>
                <w:color w:val="000000"/>
                <w:sz w:val="20"/>
                <w:szCs w:val="20"/>
              </w:rPr>
            </w:pPr>
            <w:r w:rsidRPr="00E27D49">
              <w:rPr>
                <w:rFonts w:ascii="Arial Narrow" w:hAnsi="Arial Narrow"/>
                <w:color w:val="000000"/>
                <w:sz w:val="20"/>
                <w:szCs w:val="20"/>
              </w:rPr>
              <w:t>E.5</w:t>
            </w:r>
          </w:p>
        </w:tc>
        <w:tc>
          <w:tcPr>
            <w:tcW w:w="5773" w:type="dxa"/>
            <w:tcBorders>
              <w:top w:val="nil"/>
              <w:left w:val="nil"/>
              <w:bottom w:val="single" w:sz="4" w:space="0" w:color="auto"/>
              <w:right w:val="single" w:sz="4" w:space="0" w:color="auto"/>
            </w:tcBorders>
            <w:shd w:val="clear" w:color="auto" w:fill="auto"/>
            <w:vAlign w:val="center"/>
            <w:hideMark/>
          </w:tcPr>
          <w:p w14:paraId="3B59DE00" w14:textId="77777777" w:rsidR="00632D09" w:rsidRPr="00E27D49" w:rsidRDefault="00632D09" w:rsidP="00376CAF">
            <w:pPr>
              <w:rPr>
                <w:rFonts w:ascii="Arial Narrow" w:hAnsi="Arial Narrow"/>
                <w:color w:val="000000"/>
                <w:sz w:val="20"/>
                <w:szCs w:val="20"/>
              </w:rPr>
            </w:pPr>
            <w:r w:rsidRPr="00E27D49">
              <w:rPr>
                <w:rFonts w:ascii="Arial Narrow" w:hAnsi="Arial Narrow"/>
                <w:color w:val="000000"/>
                <w:sz w:val="20"/>
                <w:szCs w:val="20"/>
              </w:rPr>
              <w:t>Organigramme d</w:t>
            </w:r>
            <w:r w:rsidR="00376CAF" w:rsidRPr="00E27D49">
              <w:rPr>
                <w:rFonts w:ascii="Arial Narrow" w:hAnsi="Arial Narrow"/>
                <w:color w:val="000000"/>
                <w:sz w:val="20"/>
                <w:szCs w:val="20"/>
              </w:rPr>
              <w:t>u chantier</w:t>
            </w:r>
          </w:p>
        </w:tc>
        <w:tc>
          <w:tcPr>
            <w:tcW w:w="1344" w:type="dxa"/>
            <w:tcBorders>
              <w:top w:val="nil"/>
              <w:left w:val="nil"/>
              <w:bottom w:val="single" w:sz="4" w:space="0" w:color="auto"/>
              <w:right w:val="single" w:sz="4" w:space="0" w:color="auto"/>
            </w:tcBorders>
            <w:shd w:val="clear" w:color="auto" w:fill="auto"/>
            <w:noWrap/>
            <w:vAlign w:val="center"/>
            <w:hideMark/>
          </w:tcPr>
          <w:p w14:paraId="01A66B03"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686410BA"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2BBA7854" w14:textId="77777777" w:rsidTr="00EF5A9D">
        <w:trPr>
          <w:cantSplit/>
          <w:trHeight w:val="548"/>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4FA3A5E5"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lastRenderedPageBreak/>
              <w:t>TOTAL E</w:t>
            </w:r>
          </w:p>
        </w:tc>
        <w:tc>
          <w:tcPr>
            <w:tcW w:w="5773" w:type="dxa"/>
            <w:tcBorders>
              <w:top w:val="nil"/>
              <w:left w:val="nil"/>
              <w:bottom w:val="single" w:sz="4" w:space="0" w:color="auto"/>
              <w:right w:val="single" w:sz="4" w:space="0" w:color="auto"/>
            </w:tcBorders>
            <w:shd w:val="clear" w:color="000000" w:fill="D9D9D9"/>
            <w:noWrap/>
            <w:vAlign w:val="center"/>
            <w:hideMark/>
          </w:tcPr>
          <w:p w14:paraId="542019DB"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TOTAL DES PROPOSITIONS TECHNIQUES</w:t>
            </w:r>
          </w:p>
        </w:tc>
        <w:tc>
          <w:tcPr>
            <w:tcW w:w="2691" w:type="dxa"/>
            <w:gridSpan w:val="2"/>
            <w:tcBorders>
              <w:top w:val="nil"/>
              <w:left w:val="nil"/>
              <w:bottom w:val="single" w:sz="4" w:space="0" w:color="auto"/>
              <w:right w:val="single" w:sz="4" w:space="0" w:color="auto"/>
            </w:tcBorders>
            <w:shd w:val="clear" w:color="000000" w:fill="D9D9D9"/>
            <w:noWrap/>
            <w:vAlign w:val="center"/>
            <w:hideMark/>
          </w:tcPr>
          <w:p w14:paraId="6E8CD453"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sur 05</w:t>
            </w:r>
          </w:p>
        </w:tc>
      </w:tr>
      <w:tr w:rsidR="00632D09" w:rsidRPr="00E27D49" w14:paraId="74725B4A" w14:textId="77777777" w:rsidTr="00EF5A9D">
        <w:trPr>
          <w:cantSplit/>
          <w:trHeight w:val="330"/>
          <w:jc w:val="center"/>
        </w:trPr>
        <w:tc>
          <w:tcPr>
            <w:tcW w:w="14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BA6F1E1"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F</w:t>
            </w:r>
          </w:p>
        </w:tc>
        <w:tc>
          <w:tcPr>
            <w:tcW w:w="5773" w:type="dxa"/>
            <w:tcBorders>
              <w:top w:val="single" w:sz="4" w:space="0" w:color="auto"/>
              <w:left w:val="nil"/>
              <w:bottom w:val="single" w:sz="4" w:space="0" w:color="auto"/>
              <w:right w:val="nil"/>
            </w:tcBorders>
            <w:shd w:val="clear" w:color="000000" w:fill="D9D9D9"/>
            <w:noWrap/>
            <w:vAlign w:val="center"/>
            <w:hideMark/>
          </w:tcPr>
          <w:p w14:paraId="3E9A0387"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ACCEPTATION DES CONDITIONS DU MARCHE (sur 02 critères)</w:t>
            </w:r>
          </w:p>
        </w:tc>
        <w:tc>
          <w:tcPr>
            <w:tcW w:w="13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863420"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OUI</w:t>
            </w:r>
          </w:p>
        </w:tc>
        <w:tc>
          <w:tcPr>
            <w:tcW w:w="1347" w:type="dxa"/>
            <w:tcBorders>
              <w:top w:val="single" w:sz="4" w:space="0" w:color="auto"/>
              <w:left w:val="nil"/>
              <w:bottom w:val="single" w:sz="4" w:space="0" w:color="auto"/>
              <w:right w:val="single" w:sz="4" w:space="0" w:color="auto"/>
            </w:tcBorders>
            <w:shd w:val="clear" w:color="000000" w:fill="D9D9D9"/>
            <w:noWrap/>
            <w:vAlign w:val="center"/>
            <w:hideMark/>
          </w:tcPr>
          <w:p w14:paraId="788A808B"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NON</w:t>
            </w:r>
          </w:p>
        </w:tc>
      </w:tr>
      <w:tr w:rsidR="00632D09" w:rsidRPr="00E27D49" w14:paraId="1325FA10" w14:textId="77777777" w:rsidTr="003569F0">
        <w:trPr>
          <w:cantSplit/>
          <w:trHeight w:val="330"/>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62251D64" w14:textId="77777777" w:rsidR="00632D09" w:rsidRPr="00E27D49" w:rsidRDefault="00632D09" w:rsidP="00632D09">
            <w:pPr>
              <w:jc w:val="center"/>
              <w:rPr>
                <w:rFonts w:ascii="Arial Narrow" w:hAnsi="Arial Narrow"/>
                <w:color w:val="000000"/>
                <w:sz w:val="20"/>
                <w:szCs w:val="20"/>
              </w:rPr>
            </w:pPr>
            <w:r w:rsidRPr="00E27D49">
              <w:rPr>
                <w:rFonts w:ascii="Arial Narrow" w:hAnsi="Arial Narrow"/>
                <w:color w:val="000000"/>
                <w:sz w:val="20"/>
                <w:szCs w:val="20"/>
              </w:rPr>
              <w:t>f.1</w:t>
            </w:r>
          </w:p>
        </w:tc>
        <w:tc>
          <w:tcPr>
            <w:tcW w:w="5773" w:type="dxa"/>
            <w:tcBorders>
              <w:top w:val="nil"/>
              <w:left w:val="nil"/>
              <w:bottom w:val="single" w:sz="4" w:space="0" w:color="auto"/>
              <w:right w:val="single" w:sz="4" w:space="0" w:color="auto"/>
            </w:tcBorders>
            <w:shd w:val="clear" w:color="auto" w:fill="auto"/>
            <w:vAlign w:val="center"/>
            <w:hideMark/>
          </w:tcPr>
          <w:p w14:paraId="44E57ABE"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CCTP Paraphé</w:t>
            </w:r>
            <w:r w:rsidR="005C1575" w:rsidRPr="00E27D49">
              <w:rPr>
                <w:rFonts w:ascii="Arial Narrow" w:hAnsi="Arial Narrow"/>
                <w:color w:val="000000"/>
                <w:sz w:val="20"/>
                <w:szCs w:val="20"/>
              </w:rPr>
              <w:t xml:space="preserve"> sur chaque page</w:t>
            </w:r>
            <w:r w:rsidRPr="00E27D49">
              <w:rPr>
                <w:rFonts w:ascii="Arial Narrow" w:hAnsi="Arial Narrow"/>
                <w:color w:val="000000"/>
                <w:sz w:val="20"/>
                <w:szCs w:val="20"/>
              </w:rPr>
              <w:t xml:space="preserve"> et signé</w:t>
            </w:r>
            <w:r w:rsidR="005C1575" w:rsidRPr="00E27D49">
              <w:rPr>
                <w:rFonts w:ascii="Arial Narrow" w:hAnsi="Arial Narrow"/>
                <w:color w:val="000000"/>
                <w:sz w:val="20"/>
                <w:szCs w:val="20"/>
              </w:rPr>
              <w:t xml:space="preserve"> sur la dernière</w:t>
            </w:r>
          </w:p>
        </w:tc>
        <w:tc>
          <w:tcPr>
            <w:tcW w:w="1344" w:type="dxa"/>
            <w:tcBorders>
              <w:top w:val="nil"/>
              <w:left w:val="nil"/>
              <w:bottom w:val="single" w:sz="4" w:space="0" w:color="auto"/>
              <w:right w:val="single" w:sz="4" w:space="0" w:color="auto"/>
            </w:tcBorders>
            <w:shd w:val="clear" w:color="auto" w:fill="auto"/>
            <w:noWrap/>
            <w:vAlign w:val="center"/>
            <w:hideMark/>
          </w:tcPr>
          <w:p w14:paraId="32A296B4"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227C3C67"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1B153C12" w14:textId="77777777" w:rsidTr="003569F0">
        <w:trPr>
          <w:cantSplit/>
          <w:trHeight w:val="330"/>
          <w:jc w:val="center"/>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32F6E598" w14:textId="77777777" w:rsidR="00632D09" w:rsidRPr="00E27D49" w:rsidRDefault="00632D09" w:rsidP="00632D09">
            <w:pPr>
              <w:jc w:val="center"/>
              <w:rPr>
                <w:rFonts w:ascii="Arial Narrow" w:hAnsi="Arial Narrow"/>
                <w:color w:val="000000"/>
                <w:sz w:val="20"/>
                <w:szCs w:val="20"/>
              </w:rPr>
            </w:pPr>
            <w:r w:rsidRPr="00E27D49">
              <w:rPr>
                <w:rFonts w:ascii="Arial Narrow" w:hAnsi="Arial Narrow"/>
                <w:color w:val="000000"/>
                <w:sz w:val="20"/>
                <w:szCs w:val="20"/>
              </w:rPr>
              <w:t>f.2</w:t>
            </w:r>
          </w:p>
        </w:tc>
        <w:tc>
          <w:tcPr>
            <w:tcW w:w="5773" w:type="dxa"/>
            <w:tcBorders>
              <w:top w:val="nil"/>
              <w:left w:val="nil"/>
              <w:bottom w:val="single" w:sz="4" w:space="0" w:color="auto"/>
              <w:right w:val="nil"/>
            </w:tcBorders>
            <w:shd w:val="clear" w:color="auto" w:fill="auto"/>
            <w:vAlign w:val="center"/>
            <w:hideMark/>
          </w:tcPr>
          <w:p w14:paraId="44D2D162" w14:textId="77777777" w:rsidR="00632D09" w:rsidRPr="00E27D49" w:rsidRDefault="00632D09" w:rsidP="00632D09">
            <w:pPr>
              <w:rPr>
                <w:rFonts w:ascii="Arial Narrow" w:hAnsi="Arial Narrow"/>
                <w:color w:val="000000"/>
                <w:sz w:val="20"/>
                <w:szCs w:val="20"/>
              </w:rPr>
            </w:pPr>
            <w:r w:rsidRPr="00E27D49">
              <w:rPr>
                <w:rFonts w:ascii="Arial Narrow" w:hAnsi="Arial Narrow"/>
                <w:color w:val="000000"/>
                <w:sz w:val="20"/>
                <w:szCs w:val="20"/>
              </w:rPr>
              <w:t xml:space="preserve">CCAP </w:t>
            </w:r>
            <w:r w:rsidR="005C1575" w:rsidRPr="00E27D49">
              <w:rPr>
                <w:rFonts w:ascii="Arial Narrow" w:hAnsi="Arial Narrow"/>
                <w:color w:val="000000"/>
                <w:sz w:val="20"/>
                <w:szCs w:val="20"/>
              </w:rPr>
              <w:t>Paraphé sur chaque page et signé sur la dernière</w:t>
            </w:r>
          </w:p>
        </w:tc>
        <w:tc>
          <w:tcPr>
            <w:tcW w:w="1344" w:type="dxa"/>
            <w:tcBorders>
              <w:top w:val="nil"/>
              <w:left w:val="single" w:sz="4" w:space="0" w:color="auto"/>
              <w:bottom w:val="single" w:sz="4" w:space="0" w:color="auto"/>
              <w:right w:val="single" w:sz="4" w:space="0" w:color="auto"/>
            </w:tcBorders>
            <w:shd w:val="clear" w:color="auto" w:fill="auto"/>
            <w:noWrap/>
            <w:vAlign w:val="center"/>
            <w:hideMark/>
          </w:tcPr>
          <w:p w14:paraId="66B77C48"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2827D4A3"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5900F554" w14:textId="77777777" w:rsidTr="003569F0">
        <w:trPr>
          <w:cantSplit/>
          <w:trHeight w:val="42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18AE43A0"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TOTAL F</w:t>
            </w:r>
          </w:p>
        </w:tc>
        <w:tc>
          <w:tcPr>
            <w:tcW w:w="5773" w:type="dxa"/>
            <w:tcBorders>
              <w:top w:val="nil"/>
              <w:left w:val="nil"/>
              <w:bottom w:val="single" w:sz="4" w:space="0" w:color="auto"/>
              <w:right w:val="single" w:sz="4" w:space="0" w:color="auto"/>
            </w:tcBorders>
            <w:shd w:val="clear" w:color="000000" w:fill="D9D9D9"/>
            <w:noWrap/>
            <w:vAlign w:val="center"/>
            <w:hideMark/>
          </w:tcPr>
          <w:p w14:paraId="706516BB"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TOTAL ACCEPTATION DES CONDITIONS DU MARCHE</w:t>
            </w:r>
          </w:p>
        </w:tc>
        <w:tc>
          <w:tcPr>
            <w:tcW w:w="2691" w:type="dxa"/>
            <w:gridSpan w:val="2"/>
            <w:tcBorders>
              <w:top w:val="nil"/>
              <w:left w:val="nil"/>
              <w:bottom w:val="single" w:sz="4" w:space="0" w:color="auto"/>
              <w:right w:val="single" w:sz="4" w:space="0" w:color="auto"/>
            </w:tcBorders>
            <w:shd w:val="clear" w:color="000000" w:fill="D9D9D9"/>
            <w:noWrap/>
            <w:vAlign w:val="center"/>
            <w:hideMark/>
          </w:tcPr>
          <w:p w14:paraId="7125FA51"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sur 02</w:t>
            </w:r>
          </w:p>
        </w:tc>
      </w:tr>
      <w:tr w:rsidR="00632D09" w:rsidRPr="00E27D49" w14:paraId="311762CD" w14:textId="77777777" w:rsidTr="003569F0">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14D073C1"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G</w:t>
            </w:r>
          </w:p>
        </w:tc>
        <w:tc>
          <w:tcPr>
            <w:tcW w:w="5773" w:type="dxa"/>
            <w:tcBorders>
              <w:top w:val="nil"/>
              <w:left w:val="nil"/>
              <w:bottom w:val="nil"/>
              <w:right w:val="nil"/>
            </w:tcBorders>
            <w:shd w:val="clear" w:color="000000" w:fill="D9D9D9"/>
            <w:noWrap/>
            <w:vAlign w:val="center"/>
            <w:hideMark/>
          </w:tcPr>
          <w:p w14:paraId="1BF57D98"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PRESENTATION GENERALE DE L'OFFRE (sur 04 critères)</w:t>
            </w:r>
          </w:p>
        </w:tc>
        <w:tc>
          <w:tcPr>
            <w:tcW w:w="1344" w:type="dxa"/>
            <w:tcBorders>
              <w:top w:val="nil"/>
              <w:left w:val="single" w:sz="4" w:space="0" w:color="auto"/>
              <w:bottom w:val="single" w:sz="4" w:space="0" w:color="auto"/>
              <w:right w:val="single" w:sz="4" w:space="0" w:color="auto"/>
            </w:tcBorders>
            <w:shd w:val="clear" w:color="000000" w:fill="D9D9D9"/>
            <w:noWrap/>
            <w:vAlign w:val="center"/>
            <w:hideMark/>
          </w:tcPr>
          <w:p w14:paraId="33DFF8D3"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OUI</w:t>
            </w:r>
          </w:p>
        </w:tc>
        <w:tc>
          <w:tcPr>
            <w:tcW w:w="1347" w:type="dxa"/>
            <w:tcBorders>
              <w:top w:val="nil"/>
              <w:left w:val="nil"/>
              <w:bottom w:val="single" w:sz="4" w:space="0" w:color="auto"/>
              <w:right w:val="single" w:sz="4" w:space="0" w:color="auto"/>
            </w:tcBorders>
            <w:shd w:val="clear" w:color="000000" w:fill="D9D9D9"/>
            <w:noWrap/>
            <w:vAlign w:val="center"/>
            <w:hideMark/>
          </w:tcPr>
          <w:p w14:paraId="325990DE"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NON</w:t>
            </w:r>
          </w:p>
        </w:tc>
      </w:tr>
      <w:tr w:rsidR="00632D09" w:rsidRPr="00E27D49" w14:paraId="3CD64553" w14:textId="77777777" w:rsidTr="002174D3">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hideMark/>
          </w:tcPr>
          <w:p w14:paraId="69361741" w14:textId="77777777" w:rsidR="00632D09" w:rsidRPr="00E27D49" w:rsidRDefault="00632D09" w:rsidP="00632D09">
            <w:pPr>
              <w:jc w:val="center"/>
              <w:rPr>
                <w:rFonts w:ascii="Arial Narrow" w:hAnsi="Arial Narrow"/>
                <w:color w:val="000000"/>
                <w:sz w:val="20"/>
                <w:szCs w:val="20"/>
              </w:rPr>
            </w:pPr>
            <w:r w:rsidRPr="00E27D49">
              <w:rPr>
                <w:rFonts w:ascii="Arial Narrow" w:hAnsi="Arial Narrow"/>
                <w:color w:val="000000"/>
                <w:sz w:val="20"/>
                <w:szCs w:val="20"/>
              </w:rPr>
              <w:t>g.1</w:t>
            </w:r>
          </w:p>
        </w:tc>
        <w:tc>
          <w:tcPr>
            <w:tcW w:w="5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70F13" w14:textId="77777777" w:rsidR="00632D09" w:rsidRPr="00E27D49" w:rsidRDefault="00632D09" w:rsidP="00632D09">
            <w:pPr>
              <w:jc w:val="both"/>
              <w:rPr>
                <w:rFonts w:ascii="Arial Narrow" w:hAnsi="Arial Narrow" w:cs="Tahoma"/>
                <w:color w:val="000000"/>
                <w:sz w:val="20"/>
                <w:szCs w:val="20"/>
              </w:rPr>
            </w:pPr>
            <w:r w:rsidRPr="00E27D49">
              <w:rPr>
                <w:rFonts w:ascii="Arial Narrow" w:hAnsi="Arial Narrow" w:cs="Tahoma"/>
                <w:color w:val="000000"/>
                <w:sz w:val="20"/>
                <w:szCs w:val="20"/>
              </w:rPr>
              <w:t>Lisibilité de l’offre</w:t>
            </w:r>
          </w:p>
        </w:tc>
        <w:tc>
          <w:tcPr>
            <w:tcW w:w="1344" w:type="dxa"/>
            <w:tcBorders>
              <w:top w:val="nil"/>
              <w:left w:val="nil"/>
              <w:bottom w:val="single" w:sz="4" w:space="0" w:color="auto"/>
              <w:right w:val="single" w:sz="4" w:space="0" w:color="auto"/>
            </w:tcBorders>
            <w:shd w:val="clear" w:color="auto" w:fill="auto"/>
            <w:noWrap/>
            <w:vAlign w:val="center"/>
            <w:hideMark/>
          </w:tcPr>
          <w:p w14:paraId="047A2C6A"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5E06902F"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52807E72" w14:textId="77777777" w:rsidTr="002174D3">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hideMark/>
          </w:tcPr>
          <w:p w14:paraId="032E4A5C" w14:textId="77777777" w:rsidR="00632D09" w:rsidRPr="00E27D49" w:rsidRDefault="00632D09" w:rsidP="00632D09">
            <w:pPr>
              <w:jc w:val="center"/>
              <w:rPr>
                <w:rFonts w:ascii="Arial Narrow" w:hAnsi="Arial Narrow"/>
                <w:color w:val="000000"/>
                <w:sz w:val="20"/>
                <w:szCs w:val="20"/>
              </w:rPr>
            </w:pPr>
            <w:r w:rsidRPr="00E27D49">
              <w:rPr>
                <w:rFonts w:ascii="Arial Narrow" w:hAnsi="Arial Narrow"/>
                <w:color w:val="000000"/>
                <w:sz w:val="20"/>
                <w:szCs w:val="20"/>
              </w:rPr>
              <w:t>g.2</w:t>
            </w:r>
          </w:p>
        </w:tc>
        <w:tc>
          <w:tcPr>
            <w:tcW w:w="5773" w:type="dxa"/>
            <w:tcBorders>
              <w:top w:val="nil"/>
              <w:left w:val="single" w:sz="4" w:space="0" w:color="auto"/>
              <w:bottom w:val="single" w:sz="4" w:space="0" w:color="auto"/>
              <w:right w:val="single" w:sz="4" w:space="0" w:color="auto"/>
            </w:tcBorders>
            <w:shd w:val="clear" w:color="auto" w:fill="auto"/>
            <w:noWrap/>
            <w:vAlign w:val="center"/>
            <w:hideMark/>
          </w:tcPr>
          <w:p w14:paraId="21E770A8" w14:textId="77777777" w:rsidR="00632D09" w:rsidRPr="00E27D49" w:rsidRDefault="00632D09" w:rsidP="00632D09">
            <w:pPr>
              <w:jc w:val="both"/>
              <w:rPr>
                <w:rFonts w:ascii="Arial Narrow" w:hAnsi="Arial Narrow" w:cs="Tahoma"/>
                <w:color w:val="000000"/>
                <w:sz w:val="20"/>
                <w:szCs w:val="20"/>
              </w:rPr>
            </w:pPr>
            <w:r w:rsidRPr="00E27D49">
              <w:rPr>
                <w:rFonts w:ascii="Arial Narrow" w:hAnsi="Arial Narrow" w:cs="Tahoma"/>
                <w:color w:val="000000"/>
                <w:sz w:val="20"/>
                <w:szCs w:val="20"/>
              </w:rPr>
              <w:t>Nombre de copie tel qu’exige le RPAO</w:t>
            </w:r>
          </w:p>
        </w:tc>
        <w:tc>
          <w:tcPr>
            <w:tcW w:w="1344" w:type="dxa"/>
            <w:tcBorders>
              <w:top w:val="nil"/>
              <w:left w:val="nil"/>
              <w:bottom w:val="single" w:sz="4" w:space="0" w:color="auto"/>
              <w:right w:val="single" w:sz="4" w:space="0" w:color="auto"/>
            </w:tcBorders>
            <w:shd w:val="clear" w:color="auto" w:fill="auto"/>
            <w:noWrap/>
            <w:vAlign w:val="center"/>
            <w:hideMark/>
          </w:tcPr>
          <w:p w14:paraId="46D9B094"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2857FC8D"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7878B093" w14:textId="77777777" w:rsidTr="002174D3">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hideMark/>
          </w:tcPr>
          <w:p w14:paraId="267FB15C" w14:textId="77777777" w:rsidR="00632D09" w:rsidRPr="00E27D49" w:rsidRDefault="00632D09" w:rsidP="00632D09">
            <w:pPr>
              <w:jc w:val="center"/>
              <w:rPr>
                <w:rFonts w:ascii="Arial Narrow" w:hAnsi="Arial Narrow"/>
                <w:color w:val="000000"/>
                <w:sz w:val="20"/>
                <w:szCs w:val="20"/>
              </w:rPr>
            </w:pPr>
            <w:r w:rsidRPr="00E27D49">
              <w:rPr>
                <w:rFonts w:ascii="Arial Narrow" w:hAnsi="Arial Narrow"/>
                <w:color w:val="000000"/>
                <w:sz w:val="20"/>
                <w:szCs w:val="20"/>
              </w:rPr>
              <w:t>g.3</w:t>
            </w:r>
          </w:p>
        </w:tc>
        <w:tc>
          <w:tcPr>
            <w:tcW w:w="5773" w:type="dxa"/>
            <w:tcBorders>
              <w:top w:val="nil"/>
              <w:left w:val="single" w:sz="4" w:space="0" w:color="auto"/>
              <w:bottom w:val="single" w:sz="4" w:space="0" w:color="auto"/>
              <w:right w:val="single" w:sz="4" w:space="0" w:color="auto"/>
            </w:tcBorders>
            <w:shd w:val="clear" w:color="auto" w:fill="auto"/>
            <w:noWrap/>
            <w:vAlign w:val="center"/>
            <w:hideMark/>
          </w:tcPr>
          <w:p w14:paraId="0BC3D703" w14:textId="77777777" w:rsidR="00632D09" w:rsidRPr="00E27D49" w:rsidRDefault="00632D09" w:rsidP="00632D09">
            <w:pPr>
              <w:jc w:val="both"/>
              <w:rPr>
                <w:rFonts w:ascii="Arial Narrow" w:hAnsi="Arial Narrow" w:cs="Tahoma"/>
                <w:color w:val="000000"/>
                <w:sz w:val="20"/>
                <w:szCs w:val="20"/>
              </w:rPr>
            </w:pPr>
            <w:r w:rsidRPr="00E27D49">
              <w:rPr>
                <w:rFonts w:ascii="Arial Narrow" w:hAnsi="Arial Narrow" w:cs="Tahoma"/>
                <w:color w:val="000000"/>
                <w:sz w:val="20"/>
                <w:szCs w:val="20"/>
              </w:rPr>
              <w:t>Reliure</w:t>
            </w:r>
          </w:p>
        </w:tc>
        <w:tc>
          <w:tcPr>
            <w:tcW w:w="1344" w:type="dxa"/>
            <w:tcBorders>
              <w:top w:val="nil"/>
              <w:left w:val="nil"/>
              <w:bottom w:val="single" w:sz="4" w:space="0" w:color="auto"/>
              <w:right w:val="single" w:sz="4" w:space="0" w:color="auto"/>
            </w:tcBorders>
            <w:shd w:val="clear" w:color="auto" w:fill="auto"/>
            <w:noWrap/>
            <w:vAlign w:val="center"/>
            <w:hideMark/>
          </w:tcPr>
          <w:p w14:paraId="731C5797"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21594354"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3F968519" w14:textId="77777777" w:rsidTr="002174D3">
        <w:trPr>
          <w:cantSplit/>
          <w:trHeight w:val="340"/>
          <w:jc w:val="center"/>
        </w:trPr>
        <w:tc>
          <w:tcPr>
            <w:tcW w:w="1474" w:type="dxa"/>
            <w:tcBorders>
              <w:top w:val="nil"/>
              <w:left w:val="single" w:sz="4" w:space="0" w:color="auto"/>
              <w:bottom w:val="single" w:sz="4" w:space="0" w:color="auto"/>
              <w:right w:val="nil"/>
            </w:tcBorders>
            <w:shd w:val="clear" w:color="auto" w:fill="auto"/>
            <w:noWrap/>
            <w:vAlign w:val="center"/>
            <w:hideMark/>
          </w:tcPr>
          <w:p w14:paraId="491AE70C" w14:textId="77777777" w:rsidR="00632D09" w:rsidRPr="00E27D49" w:rsidRDefault="00632D09" w:rsidP="00632D09">
            <w:pPr>
              <w:jc w:val="center"/>
              <w:rPr>
                <w:rFonts w:ascii="Arial Narrow" w:hAnsi="Arial Narrow"/>
                <w:color w:val="000000"/>
                <w:sz w:val="20"/>
                <w:szCs w:val="20"/>
              </w:rPr>
            </w:pPr>
            <w:r w:rsidRPr="00E27D49">
              <w:rPr>
                <w:rFonts w:ascii="Arial Narrow" w:hAnsi="Arial Narrow"/>
                <w:color w:val="000000"/>
                <w:sz w:val="20"/>
                <w:szCs w:val="20"/>
              </w:rPr>
              <w:t>g.4</w:t>
            </w:r>
          </w:p>
        </w:tc>
        <w:tc>
          <w:tcPr>
            <w:tcW w:w="5773" w:type="dxa"/>
            <w:tcBorders>
              <w:top w:val="nil"/>
              <w:left w:val="single" w:sz="4" w:space="0" w:color="auto"/>
              <w:bottom w:val="single" w:sz="4" w:space="0" w:color="auto"/>
              <w:right w:val="single" w:sz="4" w:space="0" w:color="auto"/>
            </w:tcBorders>
            <w:shd w:val="clear" w:color="auto" w:fill="auto"/>
            <w:noWrap/>
            <w:vAlign w:val="center"/>
            <w:hideMark/>
          </w:tcPr>
          <w:p w14:paraId="281E83B7" w14:textId="77777777" w:rsidR="00632D09" w:rsidRPr="00E27D49" w:rsidRDefault="00632D09" w:rsidP="00632D09">
            <w:pPr>
              <w:jc w:val="both"/>
              <w:rPr>
                <w:rFonts w:ascii="Arial Narrow" w:hAnsi="Arial Narrow" w:cs="Tahoma"/>
                <w:color w:val="000000"/>
                <w:sz w:val="20"/>
                <w:szCs w:val="20"/>
              </w:rPr>
            </w:pPr>
            <w:r w:rsidRPr="00E27D49">
              <w:rPr>
                <w:rFonts w:ascii="Arial Narrow" w:hAnsi="Arial Narrow" w:cs="Tahoma"/>
                <w:color w:val="000000"/>
                <w:sz w:val="20"/>
                <w:szCs w:val="20"/>
              </w:rPr>
              <w:t>Intercalaires couleurs</w:t>
            </w:r>
          </w:p>
        </w:tc>
        <w:tc>
          <w:tcPr>
            <w:tcW w:w="1344" w:type="dxa"/>
            <w:tcBorders>
              <w:top w:val="nil"/>
              <w:left w:val="nil"/>
              <w:bottom w:val="single" w:sz="4" w:space="0" w:color="auto"/>
              <w:right w:val="single" w:sz="4" w:space="0" w:color="auto"/>
            </w:tcBorders>
            <w:shd w:val="clear" w:color="auto" w:fill="auto"/>
            <w:noWrap/>
            <w:vAlign w:val="center"/>
            <w:hideMark/>
          </w:tcPr>
          <w:p w14:paraId="35AFBA7B"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14:paraId="3191C099"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10BB3D6F" w14:textId="77777777" w:rsidTr="003569F0">
        <w:trPr>
          <w:cantSplit/>
          <w:trHeight w:val="42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0C7CEFEB"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TOTAL G</w:t>
            </w:r>
          </w:p>
        </w:tc>
        <w:tc>
          <w:tcPr>
            <w:tcW w:w="5773" w:type="dxa"/>
            <w:tcBorders>
              <w:top w:val="nil"/>
              <w:left w:val="nil"/>
              <w:bottom w:val="single" w:sz="4" w:space="0" w:color="auto"/>
              <w:right w:val="single" w:sz="4" w:space="0" w:color="auto"/>
            </w:tcBorders>
            <w:shd w:val="clear" w:color="000000" w:fill="D9D9D9"/>
            <w:noWrap/>
            <w:vAlign w:val="center"/>
            <w:hideMark/>
          </w:tcPr>
          <w:p w14:paraId="300CCA10"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TOTAL PRESENTATION GENERALE DE L'OFFRE</w:t>
            </w:r>
          </w:p>
        </w:tc>
        <w:tc>
          <w:tcPr>
            <w:tcW w:w="2691" w:type="dxa"/>
            <w:gridSpan w:val="2"/>
            <w:tcBorders>
              <w:top w:val="nil"/>
              <w:left w:val="nil"/>
              <w:bottom w:val="single" w:sz="4" w:space="0" w:color="auto"/>
              <w:right w:val="single" w:sz="4" w:space="0" w:color="auto"/>
            </w:tcBorders>
            <w:shd w:val="clear" w:color="000000" w:fill="D9D9D9"/>
            <w:noWrap/>
            <w:vAlign w:val="center"/>
            <w:hideMark/>
          </w:tcPr>
          <w:p w14:paraId="75B08A6C"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sur 04</w:t>
            </w:r>
          </w:p>
        </w:tc>
      </w:tr>
      <w:tr w:rsidR="00632D09" w:rsidRPr="00E27D49" w14:paraId="0E99A59B" w14:textId="77777777" w:rsidTr="003569F0">
        <w:trPr>
          <w:cantSplit/>
          <w:trHeight w:val="330"/>
          <w:jc w:val="center"/>
        </w:trPr>
        <w:tc>
          <w:tcPr>
            <w:tcW w:w="1474" w:type="dxa"/>
            <w:tcBorders>
              <w:top w:val="nil"/>
              <w:left w:val="nil"/>
              <w:bottom w:val="nil"/>
              <w:right w:val="nil"/>
            </w:tcBorders>
            <w:shd w:val="clear" w:color="auto" w:fill="auto"/>
            <w:noWrap/>
            <w:vAlign w:val="bottom"/>
            <w:hideMark/>
          </w:tcPr>
          <w:p w14:paraId="7A3089E3" w14:textId="77777777" w:rsidR="00632D09" w:rsidRPr="00E27D49" w:rsidRDefault="00632D09" w:rsidP="00632D09">
            <w:pPr>
              <w:rPr>
                <w:rFonts w:ascii="Arial Narrow" w:hAnsi="Arial Narrow"/>
                <w:color w:val="000000"/>
                <w:sz w:val="22"/>
                <w:szCs w:val="22"/>
              </w:rPr>
            </w:pPr>
          </w:p>
        </w:tc>
        <w:tc>
          <w:tcPr>
            <w:tcW w:w="5773" w:type="dxa"/>
            <w:tcBorders>
              <w:top w:val="nil"/>
              <w:left w:val="nil"/>
              <w:bottom w:val="nil"/>
              <w:right w:val="nil"/>
            </w:tcBorders>
            <w:shd w:val="clear" w:color="auto" w:fill="auto"/>
            <w:noWrap/>
            <w:vAlign w:val="bottom"/>
            <w:hideMark/>
          </w:tcPr>
          <w:p w14:paraId="3326BD01" w14:textId="77777777" w:rsidR="00632D09" w:rsidRPr="00E27D49" w:rsidRDefault="00632D09" w:rsidP="00632D09">
            <w:pPr>
              <w:rPr>
                <w:rFonts w:ascii="Arial Narrow" w:hAnsi="Arial Narrow"/>
                <w:color w:val="000000"/>
                <w:sz w:val="22"/>
                <w:szCs w:val="22"/>
              </w:rPr>
            </w:pPr>
          </w:p>
        </w:tc>
        <w:tc>
          <w:tcPr>
            <w:tcW w:w="1344" w:type="dxa"/>
            <w:tcBorders>
              <w:top w:val="nil"/>
              <w:left w:val="nil"/>
              <w:bottom w:val="nil"/>
              <w:right w:val="nil"/>
            </w:tcBorders>
            <w:shd w:val="clear" w:color="auto" w:fill="auto"/>
            <w:noWrap/>
            <w:vAlign w:val="bottom"/>
            <w:hideMark/>
          </w:tcPr>
          <w:p w14:paraId="702DACCC" w14:textId="77777777" w:rsidR="00632D09" w:rsidRPr="00E27D49" w:rsidRDefault="00632D09" w:rsidP="00632D09">
            <w:pPr>
              <w:rPr>
                <w:rFonts w:ascii="Arial Narrow" w:hAnsi="Arial Narrow"/>
                <w:color w:val="000000"/>
                <w:sz w:val="22"/>
                <w:szCs w:val="22"/>
              </w:rPr>
            </w:pPr>
          </w:p>
        </w:tc>
        <w:tc>
          <w:tcPr>
            <w:tcW w:w="1347" w:type="dxa"/>
            <w:tcBorders>
              <w:top w:val="nil"/>
              <w:left w:val="nil"/>
              <w:bottom w:val="nil"/>
              <w:right w:val="nil"/>
            </w:tcBorders>
            <w:shd w:val="clear" w:color="auto" w:fill="auto"/>
            <w:noWrap/>
            <w:vAlign w:val="bottom"/>
            <w:hideMark/>
          </w:tcPr>
          <w:p w14:paraId="234AFB5B" w14:textId="77777777" w:rsidR="00632D09" w:rsidRPr="00E27D49" w:rsidRDefault="00632D09" w:rsidP="00632D09">
            <w:pPr>
              <w:rPr>
                <w:rFonts w:ascii="Arial Narrow" w:hAnsi="Arial Narrow"/>
                <w:color w:val="000000"/>
                <w:sz w:val="22"/>
                <w:szCs w:val="22"/>
              </w:rPr>
            </w:pPr>
          </w:p>
        </w:tc>
      </w:tr>
      <w:tr w:rsidR="00632D09" w:rsidRPr="00E27D49" w14:paraId="36A30CCB" w14:textId="77777777" w:rsidTr="003569F0">
        <w:trPr>
          <w:cantSplit/>
          <w:trHeight w:val="330"/>
          <w:jc w:val="center"/>
        </w:trPr>
        <w:tc>
          <w:tcPr>
            <w:tcW w:w="14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72F317"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RECAPITULATIF</w:t>
            </w:r>
          </w:p>
        </w:tc>
        <w:tc>
          <w:tcPr>
            <w:tcW w:w="5773" w:type="dxa"/>
            <w:tcBorders>
              <w:top w:val="single" w:sz="4" w:space="0" w:color="auto"/>
              <w:left w:val="nil"/>
              <w:bottom w:val="single" w:sz="4" w:space="0" w:color="auto"/>
              <w:right w:val="single" w:sz="4" w:space="0" w:color="auto"/>
            </w:tcBorders>
            <w:shd w:val="clear" w:color="000000" w:fill="D9D9D9"/>
            <w:noWrap/>
            <w:vAlign w:val="center"/>
            <w:hideMark/>
          </w:tcPr>
          <w:p w14:paraId="4FE493A5"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 </w:t>
            </w:r>
          </w:p>
        </w:tc>
        <w:tc>
          <w:tcPr>
            <w:tcW w:w="1344" w:type="dxa"/>
            <w:tcBorders>
              <w:top w:val="single" w:sz="4" w:space="0" w:color="auto"/>
              <w:left w:val="nil"/>
              <w:bottom w:val="single" w:sz="4" w:space="0" w:color="auto"/>
              <w:right w:val="single" w:sz="4" w:space="0" w:color="auto"/>
            </w:tcBorders>
            <w:shd w:val="clear" w:color="000000" w:fill="D9D9D9"/>
            <w:noWrap/>
            <w:vAlign w:val="center"/>
            <w:hideMark/>
          </w:tcPr>
          <w:p w14:paraId="0F00F610"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single" w:sz="4" w:space="0" w:color="auto"/>
              <w:left w:val="nil"/>
              <w:bottom w:val="single" w:sz="4" w:space="0" w:color="auto"/>
              <w:right w:val="single" w:sz="4" w:space="0" w:color="auto"/>
            </w:tcBorders>
            <w:shd w:val="clear" w:color="000000" w:fill="D9D9D9"/>
            <w:noWrap/>
            <w:vAlign w:val="center"/>
            <w:hideMark/>
          </w:tcPr>
          <w:p w14:paraId="32EC847A"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 </w:t>
            </w:r>
          </w:p>
        </w:tc>
      </w:tr>
      <w:tr w:rsidR="00632D09" w:rsidRPr="00E27D49" w14:paraId="558CE9A8" w14:textId="77777777" w:rsidTr="003569F0">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282EA4BC"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A</w:t>
            </w:r>
          </w:p>
        </w:tc>
        <w:tc>
          <w:tcPr>
            <w:tcW w:w="5773" w:type="dxa"/>
            <w:tcBorders>
              <w:top w:val="nil"/>
              <w:left w:val="nil"/>
              <w:bottom w:val="single" w:sz="4" w:space="0" w:color="auto"/>
              <w:right w:val="single" w:sz="4" w:space="0" w:color="auto"/>
            </w:tcBorders>
            <w:shd w:val="clear" w:color="000000" w:fill="D9D9D9"/>
            <w:noWrap/>
            <w:vAlign w:val="center"/>
            <w:hideMark/>
          </w:tcPr>
          <w:p w14:paraId="207283BC"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TOTAL A</w:t>
            </w:r>
          </w:p>
        </w:tc>
        <w:tc>
          <w:tcPr>
            <w:tcW w:w="1344" w:type="dxa"/>
            <w:tcBorders>
              <w:top w:val="nil"/>
              <w:left w:val="nil"/>
              <w:bottom w:val="single" w:sz="4" w:space="0" w:color="auto"/>
              <w:right w:val="single" w:sz="4" w:space="0" w:color="auto"/>
            </w:tcBorders>
            <w:shd w:val="clear" w:color="000000" w:fill="D9D9D9"/>
            <w:noWrap/>
            <w:vAlign w:val="center"/>
            <w:hideMark/>
          </w:tcPr>
          <w:p w14:paraId="6434890E"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4E7ABC0C" w14:textId="77777777" w:rsidR="00632D09" w:rsidRPr="00E27D49" w:rsidRDefault="002B0AB6" w:rsidP="00EB5C88">
            <w:pPr>
              <w:rPr>
                <w:rFonts w:ascii="Arial Narrow" w:hAnsi="Arial Narrow"/>
                <w:b/>
                <w:bCs/>
                <w:color w:val="000000"/>
                <w:sz w:val="20"/>
                <w:szCs w:val="20"/>
              </w:rPr>
            </w:pPr>
            <w:r w:rsidRPr="00E27D49">
              <w:rPr>
                <w:rFonts w:ascii="Arial Narrow" w:hAnsi="Arial Narrow"/>
                <w:b/>
                <w:bCs/>
                <w:color w:val="000000"/>
                <w:sz w:val="20"/>
                <w:szCs w:val="20"/>
              </w:rPr>
              <w:t xml:space="preserve">Sur </w:t>
            </w:r>
            <w:r w:rsidR="00206739" w:rsidRPr="00E27D49">
              <w:rPr>
                <w:rFonts w:ascii="Arial Narrow" w:hAnsi="Arial Narrow"/>
                <w:b/>
                <w:bCs/>
                <w:color w:val="000000"/>
                <w:sz w:val="20"/>
                <w:szCs w:val="20"/>
              </w:rPr>
              <w:t>17</w:t>
            </w:r>
          </w:p>
        </w:tc>
      </w:tr>
      <w:tr w:rsidR="00632D09" w:rsidRPr="00E27D49" w14:paraId="66D5D6E2" w14:textId="77777777" w:rsidTr="003569F0">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19ECAEF2"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B</w:t>
            </w:r>
          </w:p>
        </w:tc>
        <w:tc>
          <w:tcPr>
            <w:tcW w:w="5773" w:type="dxa"/>
            <w:tcBorders>
              <w:top w:val="nil"/>
              <w:left w:val="nil"/>
              <w:bottom w:val="single" w:sz="4" w:space="0" w:color="auto"/>
              <w:right w:val="single" w:sz="4" w:space="0" w:color="auto"/>
            </w:tcBorders>
            <w:shd w:val="clear" w:color="000000" w:fill="D9D9D9"/>
            <w:noWrap/>
            <w:vAlign w:val="center"/>
            <w:hideMark/>
          </w:tcPr>
          <w:p w14:paraId="28003662"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TOTAL B</w:t>
            </w:r>
          </w:p>
        </w:tc>
        <w:tc>
          <w:tcPr>
            <w:tcW w:w="1344" w:type="dxa"/>
            <w:tcBorders>
              <w:top w:val="nil"/>
              <w:left w:val="nil"/>
              <w:bottom w:val="single" w:sz="4" w:space="0" w:color="auto"/>
              <w:right w:val="single" w:sz="4" w:space="0" w:color="auto"/>
            </w:tcBorders>
            <w:shd w:val="clear" w:color="000000" w:fill="D9D9D9"/>
            <w:noWrap/>
            <w:vAlign w:val="center"/>
            <w:hideMark/>
          </w:tcPr>
          <w:p w14:paraId="2B33177C"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6218A744" w14:textId="77777777" w:rsidR="00632D09" w:rsidRPr="00E27D49" w:rsidRDefault="002B0AB6" w:rsidP="00632D09">
            <w:pPr>
              <w:rPr>
                <w:rFonts w:ascii="Arial Narrow" w:hAnsi="Arial Narrow"/>
                <w:b/>
                <w:bCs/>
                <w:color w:val="000000"/>
                <w:sz w:val="20"/>
                <w:szCs w:val="20"/>
              </w:rPr>
            </w:pPr>
            <w:r w:rsidRPr="00E27D49">
              <w:rPr>
                <w:rFonts w:ascii="Arial Narrow" w:hAnsi="Arial Narrow"/>
                <w:b/>
                <w:bCs/>
                <w:color w:val="000000"/>
                <w:sz w:val="20"/>
                <w:szCs w:val="20"/>
              </w:rPr>
              <w:t>Sur 07</w:t>
            </w:r>
          </w:p>
        </w:tc>
      </w:tr>
      <w:tr w:rsidR="00632D09" w:rsidRPr="00E27D49" w14:paraId="0BC3680F" w14:textId="77777777" w:rsidTr="003569F0">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34A18D9E"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C</w:t>
            </w:r>
          </w:p>
        </w:tc>
        <w:tc>
          <w:tcPr>
            <w:tcW w:w="5773" w:type="dxa"/>
            <w:tcBorders>
              <w:top w:val="nil"/>
              <w:left w:val="nil"/>
              <w:bottom w:val="single" w:sz="4" w:space="0" w:color="auto"/>
              <w:right w:val="single" w:sz="4" w:space="0" w:color="auto"/>
            </w:tcBorders>
            <w:shd w:val="clear" w:color="000000" w:fill="D9D9D9"/>
            <w:noWrap/>
            <w:vAlign w:val="center"/>
            <w:hideMark/>
          </w:tcPr>
          <w:p w14:paraId="34C2C75B"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TOTAL C</w:t>
            </w:r>
          </w:p>
        </w:tc>
        <w:tc>
          <w:tcPr>
            <w:tcW w:w="1344" w:type="dxa"/>
            <w:tcBorders>
              <w:top w:val="nil"/>
              <w:left w:val="nil"/>
              <w:bottom w:val="single" w:sz="4" w:space="0" w:color="auto"/>
              <w:right w:val="single" w:sz="4" w:space="0" w:color="auto"/>
            </w:tcBorders>
            <w:shd w:val="clear" w:color="000000" w:fill="D9D9D9"/>
            <w:noWrap/>
            <w:vAlign w:val="center"/>
            <w:hideMark/>
          </w:tcPr>
          <w:p w14:paraId="2F66C98C"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154ED162" w14:textId="77777777" w:rsidR="00632D09" w:rsidRPr="00E27D49" w:rsidRDefault="002B0AB6" w:rsidP="00632D09">
            <w:pPr>
              <w:rPr>
                <w:rFonts w:ascii="Arial Narrow" w:hAnsi="Arial Narrow"/>
                <w:b/>
                <w:bCs/>
                <w:color w:val="000000"/>
                <w:sz w:val="20"/>
                <w:szCs w:val="20"/>
              </w:rPr>
            </w:pPr>
            <w:r w:rsidRPr="00E27D49">
              <w:rPr>
                <w:rFonts w:ascii="Arial Narrow" w:hAnsi="Arial Narrow"/>
                <w:b/>
                <w:bCs/>
                <w:color w:val="000000"/>
                <w:sz w:val="20"/>
                <w:szCs w:val="20"/>
              </w:rPr>
              <w:t>Sur 02</w:t>
            </w:r>
          </w:p>
        </w:tc>
      </w:tr>
      <w:tr w:rsidR="00632D09" w:rsidRPr="00E27D49" w14:paraId="31676995" w14:textId="77777777" w:rsidTr="003569F0">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627BB78D"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D</w:t>
            </w:r>
          </w:p>
        </w:tc>
        <w:tc>
          <w:tcPr>
            <w:tcW w:w="5773" w:type="dxa"/>
            <w:tcBorders>
              <w:top w:val="nil"/>
              <w:left w:val="nil"/>
              <w:bottom w:val="single" w:sz="4" w:space="0" w:color="auto"/>
              <w:right w:val="single" w:sz="4" w:space="0" w:color="auto"/>
            </w:tcBorders>
            <w:shd w:val="clear" w:color="000000" w:fill="D9D9D9"/>
            <w:noWrap/>
            <w:vAlign w:val="center"/>
            <w:hideMark/>
          </w:tcPr>
          <w:p w14:paraId="3F3D8D97"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TOTAL D</w:t>
            </w:r>
          </w:p>
        </w:tc>
        <w:tc>
          <w:tcPr>
            <w:tcW w:w="1344" w:type="dxa"/>
            <w:tcBorders>
              <w:top w:val="nil"/>
              <w:left w:val="nil"/>
              <w:bottom w:val="single" w:sz="4" w:space="0" w:color="auto"/>
              <w:right w:val="single" w:sz="4" w:space="0" w:color="auto"/>
            </w:tcBorders>
            <w:shd w:val="clear" w:color="000000" w:fill="D9D9D9"/>
            <w:noWrap/>
            <w:vAlign w:val="center"/>
            <w:hideMark/>
          </w:tcPr>
          <w:p w14:paraId="376DACE0"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058DF11C" w14:textId="77777777" w:rsidR="00632D09" w:rsidRPr="00E27D49" w:rsidRDefault="002B0AB6" w:rsidP="00EB5C88">
            <w:pPr>
              <w:rPr>
                <w:rFonts w:ascii="Arial Narrow" w:hAnsi="Arial Narrow"/>
                <w:b/>
                <w:bCs/>
                <w:color w:val="000000"/>
                <w:sz w:val="20"/>
                <w:szCs w:val="20"/>
              </w:rPr>
            </w:pPr>
            <w:r w:rsidRPr="00E27D49">
              <w:rPr>
                <w:rFonts w:ascii="Arial Narrow" w:hAnsi="Arial Narrow"/>
                <w:b/>
                <w:bCs/>
                <w:color w:val="000000"/>
                <w:sz w:val="20"/>
                <w:szCs w:val="20"/>
              </w:rPr>
              <w:t>Sur 0</w:t>
            </w:r>
            <w:r w:rsidR="00EB5C88" w:rsidRPr="00E27D49">
              <w:rPr>
                <w:rFonts w:ascii="Arial Narrow" w:hAnsi="Arial Narrow"/>
                <w:b/>
                <w:bCs/>
                <w:color w:val="000000"/>
                <w:sz w:val="20"/>
                <w:szCs w:val="20"/>
              </w:rPr>
              <w:t>1</w:t>
            </w:r>
          </w:p>
        </w:tc>
      </w:tr>
      <w:tr w:rsidR="00632D09" w:rsidRPr="00E27D49" w14:paraId="6CD16101" w14:textId="77777777" w:rsidTr="003569F0">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674A4B9F"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E</w:t>
            </w:r>
          </w:p>
        </w:tc>
        <w:tc>
          <w:tcPr>
            <w:tcW w:w="5773" w:type="dxa"/>
            <w:tcBorders>
              <w:top w:val="nil"/>
              <w:left w:val="nil"/>
              <w:bottom w:val="single" w:sz="4" w:space="0" w:color="auto"/>
              <w:right w:val="single" w:sz="4" w:space="0" w:color="auto"/>
            </w:tcBorders>
            <w:shd w:val="clear" w:color="000000" w:fill="D9D9D9"/>
            <w:noWrap/>
            <w:vAlign w:val="center"/>
            <w:hideMark/>
          </w:tcPr>
          <w:p w14:paraId="28441271"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TOTAL E</w:t>
            </w:r>
          </w:p>
        </w:tc>
        <w:tc>
          <w:tcPr>
            <w:tcW w:w="1344" w:type="dxa"/>
            <w:tcBorders>
              <w:top w:val="nil"/>
              <w:left w:val="nil"/>
              <w:bottom w:val="single" w:sz="4" w:space="0" w:color="auto"/>
              <w:right w:val="single" w:sz="4" w:space="0" w:color="auto"/>
            </w:tcBorders>
            <w:shd w:val="clear" w:color="000000" w:fill="D9D9D9"/>
            <w:noWrap/>
            <w:vAlign w:val="center"/>
            <w:hideMark/>
          </w:tcPr>
          <w:p w14:paraId="5684404E"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2AA3E693" w14:textId="77777777" w:rsidR="00632D09" w:rsidRPr="00E27D49" w:rsidRDefault="002B0AB6" w:rsidP="00632D09">
            <w:pPr>
              <w:rPr>
                <w:rFonts w:ascii="Arial Narrow" w:hAnsi="Arial Narrow"/>
                <w:b/>
                <w:bCs/>
                <w:color w:val="000000"/>
                <w:sz w:val="20"/>
                <w:szCs w:val="20"/>
              </w:rPr>
            </w:pPr>
            <w:r w:rsidRPr="00E27D49">
              <w:rPr>
                <w:rFonts w:ascii="Arial Narrow" w:hAnsi="Arial Narrow"/>
                <w:b/>
                <w:bCs/>
                <w:color w:val="000000"/>
                <w:sz w:val="20"/>
                <w:szCs w:val="20"/>
              </w:rPr>
              <w:t>Sur 05</w:t>
            </w:r>
          </w:p>
        </w:tc>
      </w:tr>
      <w:tr w:rsidR="00632D09" w:rsidRPr="00E27D49" w14:paraId="072FD12F" w14:textId="77777777" w:rsidTr="003569F0">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378347C5"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F</w:t>
            </w:r>
          </w:p>
        </w:tc>
        <w:tc>
          <w:tcPr>
            <w:tcW w:w="5773" w:type="dxa"/>
            <w:tcBorders>
              <w:top w:val="nil"/>
              <w:left w:val="nil"/>
              <w:bottom w:val="single" w:sz="4" w:space="0" w:color="auto"/>
              <w:right w:val="single" w:sz="4" w:space="0" w:color="auto"/>
            </w:tcBorders>
            <w:shd w:val="clear" w:color="000000" w:fill="D9D9D9"/>
            <w:noWrap/>
            <w:vAlign w:val="center"/>
            <w:hideMark/>
          </w:tcPr>
          <w:p w14:paraId="42651354"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TOTAL F</w:t>
            </w:r>
          </w:p>
        </w:tc>
        <w:tc>
          <w:tcPr>
            <w:tcW w:w="1344" w:type="dxa"/>
            <w:tcBorders>
              <w:top w:val="nil"/>
              <w:left w:val="nil"/>
              <w:bottom w:val="single" w:sz="4" w:space="0" w:color="auto"/>
              <w:right w:val="single" w:sz="4" w:space="0" w:color="auto"/>
            </w:tcBorders>
            <w:shd w:val="clear" w:color="000000" w:fill="D9D9D9"/>
            <w:noWrap/>
            <w:vAlign w:val="center"/>
            <w:hideMark/>
          </w:tcPr>
          <w:p w14:paraId="3AA35149"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26723A35" w14:textId="77777777" w:rsidR="00632D09" w:rsidRPr="00E27D49" w:rsidRDefault="002B0AB6" w:rsidP="00632D09">
            <w:pPr>
              <w:rPr>
                <w:rFonts w:ascii="Arial Narrow" w:hAnsi="Arial Narrow"/>
                <w:b/>
                <w:bCs/>
                <w:color w:val="000000"/>
                <w:sz w:val="20"/>
                <w:szCs w:val="20"/>
              </w:rPr>
            </w:pPr>
            <w:r w:rsidRPr="00E27D49">
              <w:rPr>
                <w:rFonts w:ascii="Arial Narrow" w:hAnsi="Arial Narrow"/>
                <w:b/>
                <w:bCs/>
                <w:color w:val="000000"/>
                <w:sz w:val="20"/>
                <w:szCs w:val="20"/>
              </w:rPr>
              <w:t>Sur 02</w:t>
            </w:r>
          </w:p>
        </w:tc>
      </w:tr>
      <w:tr w:rsidR="00632D09" w:rsidRPr="00E27D49" w14:paraId="11D5B61A" w14:textId="77777777" w:rsidTr="003569F0">
        <w:trPr>
          <w:cantSplit/>
          <w:trHeight w:val="330"/>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5078A7F4"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G</w:t>
            </w:r>
          </w:p>
        </w:tc>
        <w:tc>
          <w:tcPr>
            <w:tcW w:w="5773" w:type="dxa"/>
            <w:tcBorders>
              <w:top w:val="nil"/>
              <w:left w:val="nil"/>
              <w:bottom w:val="single" w:sz="4" w:space="0" w:color="auto"/>
              <w:right w:val="single" w:sz="4" w:space="0" w:color="auto"/>
            </w:tcBorders>
            <w:shd w:val="clear" w:color="000000" w:fill="D9D9D9"/>
            <w:noWrap/>
            <w:vAlign w:val="center"/>
            <w:hideMark/>
          </w:tcPr>
          <w:p w14:paraId="3FD0181A"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TOTAL G</w:t>
            </w:r>
          </w:p>
        </w:tc>
        <w:tc>
          <w:tcPr>
            <w:tcW w:w="1344" w:type="dxa"/>
            <w:tcBorders>
              <w:top w:val="nil"/>
              <w:left w:val="nil"/>
              <w:bottom w:val="single" w:sz="4" w:space="0" w:color="auto"/>
              <w:right w:val="single" w:sz="4" w:space="0" w:color="auto"/>
            </w:tcBorders>
            <w:shd w:val="clear" w:color="000000" w:fill="D9D9D9"/>
            <w:noWrap/>
            <w:vAlign w:val="center"/>
            <w:hideMark/>
          </w:tcPr>
          <w:p w14:paraId="2D397CD5"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nil"/>
              <w:bottom w:val="single" w:sz="4" w:space="0" w:color="auto"/>
              <w:right w:val="single" w:sz="4" w:space="0" w:color="auto"/>
            </w:tcBorders>
            <w:shd w:val="clear" w:color="000000" w:fill="D9D9D9"/>
            <w:noWrap/>
            <w:vAlign w:val="center"/>
            <w:hideMark/>
          </w:tcPr>
          <w:p w14:paraId="1176B3A0" w14:textId="77777777" w:rsidR="00632D09" w:rsidRPr="00E27D49" w:rsidRDefault="002B0AB6" w:rsidP="00632D09">
            <w:pPr>
              <w:rPr>
                <w:rFonts w:ascii="Arial Narrow" w:hAnsi="Arial Narrow"/>
                <w:b/>
                <w:bCs/>
                <w:color w:val="000000"/>
                <w:sz w:val="20"/>
                <w:szCs w:val="20"/>
              </w:rPr>
            </w:pPr>
            <w:r w:rsidRPr="00E27D49">
              <w:rPr>
                <w:rFonts w:ascii="Arial Narrow" w:hAnsi="Arial Narrow"/>
                <w:b/>
                <w:bCs/>
                <w:color w:val="000000"/>
                <w:sz w:val="20"/>
                <w:szCs w:val="20"/>
              </w:rPr>
              <w:t>Sur 04</w:t>
            </w:r>
          </w:p>
        </w:tc>
      </w:tr>
      <w:tr w:rsidR="00632D09" w:rsidRPr="00E27D49" w14:paraId="537E79C7" w14:textId="77777777" w:rsidTr="00552F54">
        <w:trPr>
          <w:cantSplit/>
          <w:trHeight w:val="495"/>
          <w:jc w:val="center"/>
        </w:trPr>
        <w:tc>
          <w:tcPr>
            <w:tcW w:w="1474" w:type="dxa"/>
            <w:tcBorders>
              <w:top w:val="nil"/>
              <w:left w:val="single" w:sz="4" w:space="0" w:color="auto"/>
              <w:bottom w:val="single" w:sz="4" w:space="0" w:color="auto"/>
              <w:right w:val="single" w:sz="4" w:space="0" w:color="auto"/>
            </w:tcBorders>
            <w:shd w:val="clear" w:color="000000" w:fill="D9D9D9"/>
            <w:noWrap/>
            <w:vAlign w:val="center"/>
            <w:hideMark/>
          </w:tcPr>
          <w:p w14:paraId="4EB7C708" w14:textId="77777777" w:rsidR="00632D09" w:rsidRPr="00E27D49" w:rsidRDefault="00632D09" w:rsidP="00632D09">
            <w:pPr>
              <w:jc w:val="center"/>
              <w:rPr>
                <w:rFonts w:ascii="Arial Narrow" w:hAnsi="Arial Narrow"/>
                <w:b/>
                <w:bCs/>
                <w:color w:val="000000"/>
                <w:sz w:val="20"/>
                <w:szCs w:val="20"/>
              </w:rPr>
            </w:pPr>
            <w:r w:rsidRPr="00E27D49">
              <w:rPr>
                <w:rFonts w:ascii="Arial Narrow" w:hAnsi="Arial Narrow"/>
                <w:b/>
                <w:bCs/>
                <w:color w:val="000000"/>
                <w:sz w:val="20"/>
                <w:szCs w:val="20"/>
              </w:rPr>
              <w:t> </w:t>
            </w:r>
          </w:p>
        </w:tc>
        <w:tc>
          <w:tcPr>
            <w:tcW w:w="5773" w:type="dxa"/>
            <w:tcBorders>
              <w:top w:val="nil"/>
              <w:left w:val="nil"/>
              <w:bottom w:val="single" w:sz="4" w:space="0" w:color="auto"/>
              <w:right w:val="single" w:sz="4" w:space="0" w:color="auto"/>
            </w:tcBorders>
            <w:shd w:val="clear" w:color="000000" w:fill="D9D9D9"/>
            <w:noWrap/>
            <w:vAlign w:val="center"/>
            <w:hideMark/>
          </w:tcPr>
          <w:p w14:paraId="7B5B5199" w14:textId="77777777" w:rsidR="00632D09" w:rsidRPr="00E27D49" w:rsidRDefault="00632D09" w:rsidP="00552F54">
            <w:pPr>
              <w:jc w:val="center"/>
              <w:rPr>
                <w:rFonts w:ascii="Arial Narrow" w:hAnsi="Arial Narrow"/>
                <w:b/>
                <w:bCs/>
                <w:color w:val="000000"/>
                <w:sz w:val="20"/>
                <w:szCs w:val="20"/>
              </w:rPr>
            </w:pPr>
            <w:r w:rsidRPr="00E27D49">
              <w:rPr>
                <w:rFonts w:ascii="Arial Narrow" w:hAnsi="Arial Narrow"/>
                <w:b/>
                <w:bCs/>
                <w:color w:val="000000"/>
                <w:sz w:val="20"/>
                <w:szCs w:val="20"/>
              </w:rPr>
              <w:t>NOTE DE L’OFFRE TECHNIQUE</w:t>
            </w:r>
            <w:r w:rsidR="00552F54" w:rsidRPr="00E27D49">
              <w:rPr>
                <w:rFonts w:ascii="Arial Narrow" w:hAnsi="Arial Narrow"/>
                <w:b/>
                <w:bCs/>
                <w:color w:val="000000"/>
                <w:sz w:val="20"/>
                <w:szCs w:val="20"/>
              </w:rPr>
              <w:t>=</w:t>
            </w:r>
          </w:p>
        </w:tc>
        <w:tc>
          <w:tcPr>
            <w:tcW w:w="1344" w:type="dxa"/>
            <w:tcBorders>
              <w:top w:val="nil"/>
              <w:left w:val="nil"/>
              <w:bottom w:val="single" w:sz="4" w:space="0" w:color="auto"/>
              <w:right w:val="single" w:sz="4" w:space="0" w:color="auto"/>
            </w:tcBorders>
            <w:shd w:val="clear" w:color="000000" w:fill="D9D9D9"/>
            <w:noWrap/>
            <w:vAlign w:val="center"/>
            <w:hideMark/>
          </w:tcPr>
          <w:p w14:paraId="795656A9"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 </w:t>
            </w:r>
          </w:p>
        </w:tc>
        <w:tc>
          <w:tcPr>
            <w:tcW w:w="1347" w:type="dxa"/>
            <w:tcBorders>
              <w:top w:val="nil"/>
              <w:left w:val="single" w:sz="4" w:space="0" w:color="auto"/>
              <w:bottom w:val="single" w:sz="4" w:space="0" w:color="auto"/>
              <w:right w:val="single" w:sz="4" w:space="0" w:color="auto"/>
            </w:tcBorders>
            <w:shd w:val="clear" w:color="000000" w:fill="D9D9D9"/>
            <w:noWrap/>
            <w:vAlign w:val="center"/>
            <w:hideMark/>
          </w:tcPr>
          <w:p w14:paraId="004789CF"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 </w:t>
            </w:r>
            <w:r w:rsidR="00206739" w:rsidRPr="00E27D49">
              <w:rPr>
                <w:rFonts w:ascii="Arial Narrow" w:hAnsi="Arial Narrow"/>
                <w:b/>
                <w:bCs/>
                <w:color w:val="000000"/>
                <w:sz w:val="20"/>
                <w:szCs w:val="20"/>
              </w:rPr>
              <w:t>Sur 38</w:t>
            </w:r>
          </w:p>
        </w:tc>
      </w:tr>
      <w:tr w:rsidR="00632D09" w:rsidRPr="00E27D49" w14:paraId="2ACDE9F6" w14:textId="77777777" w:rsidTr="003569F0">
        <w:trPr>
          <w:cantSplit/>
          <w:trHeight w:val="495"/>
          <w:jc w:val="center"/>
        </w:trPr>
        <w:tc>
          <w:tcPr>
            <w:tcW w:w="1474" w:type="dxa"/>
            <w:tcBorders>
              <w:top w:val="nil"/>
              <w:left w:val="nil"/>
              <w:bottom w:val="nil"/>
              <w:right w:val="nil"/>
            </w:tcBorders>
            <w:shd w:val="clear" w:color="auto" w:fill="auto"/>
            <w:noWrap/>
            <w:vAlign w:val="bottom"/>
            <w:hideMark/>
          </w:tcPr>
          <w:p w14:paraId="3612AE3F" w14:textId="77777777" w:rsidR="00632D09" w:rsidRPr="00E27D49" w:rsidRDefault="00632D09" w:rsidP="00632D09">
            <w:pPr>
              <w:rPr>
                <w:rFonts w:ascii="Arial Narrow" w:hAnsi="Arial Narrow"/>
                <w:color w:val="000000"/>
                <w:sz w:val="22"/>
                <w:szCs w:val="22"/>
              </w:rPr>
            </w:pPr>
          </w:p>
        </w:tc>
        <w:tc>
          <w:tcPr>
            <w:tcW w:w="5773" w:type="dxa"/>
            <w:tcBorders>
              <w:top w:val="nil"/>
              <w:left w:val="nil"/>
              <w:bottom w:val="nil"/>
              <w:right w:val="nil"/>
            </w:tcBorders>
            <w:shd w:val="clear" w:color="auto" w:fill="auto"/>
            <w:noWrap/>
            <w:vAlign w:val="bottom"/>
            <w:hideMark/>
          </w:tcPr>
          <w:p w14:paraId="05B37EC8" w14:textId="77777777" w:rsidR="00632D09" w:rsidRPr="00E27D49" w:rsidRDefault="00632D09" w:rsidP="00632D09">
            <w:pPr>
              <w:rPr>
                <w:rFonts w:ascii="Arial Narrow" w:hAnsi="Arial Narrow"/>
                <w:color w:val="000000"/>
                <w:sz w:val="22"/>
                <w:szCs w:val="22"/>
              </w:rPr>
            </w:pPr>
          </w:p>
        </w:tc>
        <w:tc>
          <w:tcPr>
            <w:tcW w:w="1344" w:type="dxa"/>
            <w:tcBorders>
              <w:top w:val="nil"/>
              <w:left w:val="nil"/>
              <w:bottom w:val="nil"/>
              <w:right w:val="nil"/>
            </w:tcBorders>
            <w:shd w:val="clear" w:color="auto" w:fill="auto"/>
            <w:noWrap/>
            <w:vAlign w:val="bottom"/>
            <w:hideMark/>
          </w:tcPr>
          <w:p w14:paraId="5213749B" w14:textId="77777777" w:rsidR="00632D09" w:rsidRPr="00E27D49" w:rsidRDefault="00632D09" w:rsidP="00632D09">
            <w:pPr>
              <w:rPr>
                <w:rFonts w:ascii="Arial Narrow" w:hAnsi="Arial Narrow"/>
                <w:color w:val="000000"/>
                <w:sz w:val="22"/>
                <w:szCs w:val="22"/>
              </w:rPr>
            </w:pPr>
          </w:p>
        </w:tc>
        <w:tc>
          <w:tcPr>
            <w:tcW w:w="1347" w:type="dxa"/>
            <w:tcBorders>
              <w:top w:val="nil"/>
              <w:left w:val="nil"/>
              <w:bottom w:val="nil"/>
              <w:right w:val="nil"/>
            </w:tcBorders>
            <w:shd w:val="clear" w:color="auto" w:fill="auto"/>
            <w:noWrap/>
            <w:vAlign w:val="bottom"/>
            <w:hideMark/>
          </w:tcPr>
          <w:p w14:paraId="4F6D2FC1" w14:textId="77777777" w:rsidR="00632D09" w:rsidRPr="00E27D49" w:rsidRDefault="00632D09" w:rsidP="00632D09">
            <w:pPr>
              <w:rPr>
                <w:rFonts w:ascii="Arial Narrow" w:hAnsi="Arial Narrow"/>
                <w:color w:val="000000"/>
                <w:sz w:val="22"/>
                <w:szCs w:val="22"/>
              </w:rPr>
            </w:pPr>
          </w:p>
        </w:tc>
      </w:tr>
      <w:tr w:rsidR="00632D09" w:rsidRPr="00E27D49" w14:paraId="45C652A8" w14:textId="77777777" w:rsidTr="003569F0">
        <w:trPr>
          <w:cantSplit/>
          <w:trHeight w:val="375"/>
          <w:jc w:val="center"/>
        </w:trPr>
        <w:tc>
          <w:tcPr>
            <w:tcW w:w="14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955CF5"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 </w:t>
            </w:r>
          </w:p>
        </w:tc>
        <w:tc>
          <w:tcPr>
            <w:tcW w:w="5773" w:type="dxa"/>
            <w:tcBorders>
              <w:top w:val="single" w:sz="4" w:space="0" w:color="auto"/>
              <w:left w:val="nil"/>
              <w:bottom w:val="single" w:sz="4" w:space="0" w:color="auto"/>
              <w:right w:val="single" w:sz="4" w:space="0" w:color="auto"/>
            </w:tcBorders>
            <w:shd w:val="clear" w:color="000000" w:fill="D9D9D9"/>
            <w:noWrap/>
            <w:vAlign w:val="center"/>
            <w:hideMark/>
          </w:tcPr>
          <w:p w14:paraId="551BEDA2" w14:textId="77777777" w:rsidR="00632D09" w:rsidRPr="00E27D49" w:rsidRDefault="00632D09" w:rsidP="00632D09">
            <w:pPr>
              <w:rPr>
                <w:rFonts w:ascii="Arial Narrow" w:hAnsi="Arial Narrow"/>
                <w:b/>
                <w:bCs/>
                <w:color w:val="000000"/>
                <w:sz w:val="20"/>
                <w:szCs w:val="20"/>
              </w:rPr>
            </w:pPr>
            <w:r w:rsidRPr="00E27D49">
              <w:rPr>
                <w:rFonts w:ascii="Arial Narrow" w:hAnsi="Arial Narrow"/>
                <w:b/>
                <w:bCs/>
                <w:color w:val="000000"/>
                <w:sz w:val="20"/>
                <w:szCs w:val="20"/>
              </w:rPr>
              <w:t>DÉCISON (QUALIFIÉ À L'ANALYSE FINANCIÈRE / ÉLIMINÉ) :</w:t>
            </w:r>
          </w:p>
        </w:tc>
        <w:tc>
          <w:tcPr>
            <w:tcW w:w="1344" w:type="dxa"/>
            <w:tcBorders>
              <w:top w:val="single" w:sz="4" w:space="0" w:color="auto"/>
              <w:left w:val="nil"/>
              <w:bottom w:val="single" w:sz="4" w:space="0" w:color="auto"/>
              <w:right w:val="single" w:sz="4" w:space="0" w:color="auto"/>
            </w:tcBorders>
            <w:shd w:val="clear" w:color="000000" w:fill="D9D9D9"/>
            <w:noWrap/>
            <w:vAlign w:val="center"/>
            <w:hideMark/>
          </w:tcPr>
          <w:p w14:paraId="2B783665" w14:textId="77777777" w:rsidR="00632D09" w:rsidRPr="00E27D49" w:rsidRDefault="006E4386" w:rsidP="006E4386">
            <w:pPr>
              <w:jc w:val="center"/>
              <w:rPr>
                <w:rFonts w:ascii="Arial Narrow" w:hAnsi="Arial Narrow"/>
                <w:b/>
                <w:bCs/>
                <w:color w:val="000000"/>
                <w:sz w:val="20"/>
                <w:szCs w:val="20"/>
              </w:rPr>
            </w:pPr>
            <w:r w:rsidRPr="00E27D49">
              <w:rPr>
                <w:rFonts w:ascii="Arial Narrow" w:hAnsi="Arial Narrow"/>
                <w:b/>
                <w:bCs/>
                <w:color w:val="000000"/>
                <w:sz w:val="20"/>
                <w:szCs w:val="20"/>
              </w:rPr>
              <w:t>Qualifié</w:t>
            </w:r>
          </w:p>
        </w:tc>
        <w:tc>
          <w:tcPr>
            <w:tcW w:w="1347" w:type="dxa"/>
            <w:tcBorders>
              <w:top w:val="single" w:sz="4" w:space="0" w:color="auto"/>
              <w:left w:val="nil"/>
              <w:bottom w:val="single" w:sz="4" w:space="0" w:color="auto"/>
              <w:right w:val="single" w:sz="4" w:space="0" w:color="auto"/>
            </w:tcBorders>
            <w:shd w:val="clear" w:color="000000" w:fill="D9D9D9"/>
            <w:noWrap/>
            <w:vAlign w:val="center"/>
            <w:hideMark/>
          </w:tcPr>
          <w:p w14:paraId="3DCB92AA" w14:textId="77777777" w:rsidR="00632D09" w:rsidRPr="00E27D49" w:rsidRDefault="006E4386" w:rsidP="006E4386">
            <w:pPr>
              <w:jc w:val="center"/>
              <w:rPr>
                <w:rFonts w:ascii="Arial Narrow" w:hAnsi="Arial Narrow"/>
                <w:b/>
                <w:bCs/>
                <w:color w:val="000000"/>
                <w:sz w:val="20"/>
                <w:szCs w:val="20"/>
              </w:rPr>
            </w:pPr>
            <w:r w:rsidRPr="00E27D49">
              <w:rPr>
                <w:rFonts w:ascii="Arial Narrow" w:hAnsi="Arial Narrow"/>
                <w:b/>
                <w:bCs/>
                <w:color w:val="000000"/>
                <w:sz w:val="20"/>
                <w:szCs w:val="20"/>
              </w:rPr>
              <w:t>Eliminé</w:t>
            </w:r>
          </w:p>
        </w:tc>
      </w:tr>
      <w:tr w:rsidR="006E4386" w:rsidRPr="00E27D49" w14:paraId="4F6E8F0D" w14:textId="77777777" w:rsidTr="003569F0">
        <w:trPr>
          <w:cantSplit/>
          <w:trHeight w:val="375"/>
          <w:jc w:val="center"/>
        </w:trPr>
        <w:tc>
          <w:tcPr>
            <w:tcW w:w="1474"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45DDB22" w14:textId="77777777" w:rsidR="006E4386" w:rsidRPr="00E27D49" w:rsidRDefault="006E4386" w:rsidP="00632D09">
            <w:pPr>
              <w:rPr>
                <w:rFonts w:ascii="Arial Narrow" w:hAnsi="Arial Narrow"/>
                <w:b/>
                <w:bCs/>
                <w:color w:val="000000"/>
                <w:sz w:val="20"/>
                <w:szCs w:val="20"/>
              </w:rPr>
            </w:pPr>
          </w:p>
        </w:tc>
        <w:tc>
          <w:tcPr>
            <w:tcW w:w="5773" w:type="dxa"/>
            <w:tcBorders>
              <w:top w:val="single" w:sz="4" w:space="0" w:color="auto"/>
              <w:left w:val="nil"/>
              <w:bottom w:val="single" w:sz="4" w:space="0" w:color="auto"/>
              <w:right w:val="single" w:sz="4" w:space="0" w:color="auto"/>
            </w:tcBorders>
            <w:shd w:val="clear" w:color="000000" w:fill="D9D9D9"/>
            <w:noWrap/>
            <w:vAlign w:val="center"/>
          </w:tcPr>
          <w:p w14:paraId="7FAC9AF6" w14:textId="77777777" w:rsidR="006E4386" w:rsidRPr="00E27D49" w:rsidRDefault="006E4386" w:rsidP="00632D09">
            <w:pPr>
              <w:rPr>
                <w:rFonts w:ascii="Arial Narrow" w:hAnsi="Arial Narrow"/>
                <w:b/>
                <w:bCs/>
                <w:color w:val="000000"/>
                <w:sz w:val="20"/>
                <w:szCs w:val="20"/>
              </w:rPr>
            </w:pPr>
            <w:r w:rsidRPr="00E27D49">
              <w:rPr>
                <w:rFonts w:ascii="Arial Narrow" w:hAnsi="Arial Narrow"/>
                <w:b/>
                <w:bCs/>
                <w:color w:val="000000"/>
                <w:sz w:val="20"/>
                <w:szCs w:val="20"/>
              </w:rPr>
              <w:t>Entreprise :</w:t>
            </w:r>
          </w:p>
        </w:tc>
        <w:tc>
          <w:tcPr>
            <w:tcW w:w="1344" w:type="dxa"/>
            <w:tcBorders>
              <w:top w:val="single" w:sz="4" w:space="0" w:color="auto"/>
              <w:left w:val="nil"/>
              <w:bottom w:val="single" w:sz="4" w:space="0" w:color="auto"/>
              <w:right w:val="single" w:sz="4" w:space="0" w:color="auto"/>
            </w:tcBorders>
            <w:shd w:val="clear" w:color="000000" w:fill="D9D9D9"/>
            <w:noWrap/>
            <w:vAlign w:val="center"/>
          </w:tcPr>
          <w:p w14:paraId="1BC1D9FD" w14:textId="77777777" w:rsidR="006E4386" w:rsidRPr="00E27D49" w:rsidRDefault="006E4386" w:rsidP="00632D09">
            <w:pPr>
              <w:rPr>
                <w:rFonts w:ascii="Arial Narrow" w:hAnsi="Arial Narrow"/>
                <w:b/>
                <w:bCs/>
                <w:color w:val="000000"/>
                <w:sz w:val="20"/>
                <w:szCs w:val="20"/>
              </w:rPr>
            </w:pPr>
          </w:p>
        </w:tc>
        <w:tc>
          <w:tcPr>
            <w:tcW w:w="1347" w:type="dxa"/>
            <w:tcBorders>
              <w:top w:val="single" w:sz="4" w:space="0" w:color="auto"/>
              <w:left w:val="nil"/>
              <w:bottom w:val="single" w:sz="4" w:space="0" w:color="auto"/>
              <w:right w:val="single" w:sz="4" w:space="0" w:color="auto"/>
            </w:tcBorders>
            <w:shd w:val="clear" w:color="000000" w:fill="D9D9D9"/>
            <w:noWrap/>
            <w:vAlign w:val="center"/>
          </w:tcPr>
          <w:p w14:paraId="76D473E2" w14:textId="77777777" w:rsidR="006E4386" w:rsidRPr="00E27D49" w:rsidRDefault="006E4386" w:rsidP="00632D09">
            <w:pPr>
              <w:rPr>
                <w:rFonts w:ascii="Arial Narrow" w:hAnsi="Arial Narrow"/>
                <w:b/>
                <w:bCs/>
                <w:color w:val="000000"/>
                <w:sz w:val="20"/>
                <w:szCs w:val="20"/>
              </w:rPr>
            </w:pPr>
          </w:p>
        </w:tc>
      </w:tr>
      <w:tr w:rsidR="006E4386" w:rsidRPr="00E27D49" w14:paraId="5FD255BD" w14:textId="77777777" w:rsidTr="003569F0">
        <w:trPr>
          <w:cantSplit/>
          <w:trHeight w:val="375"/>
          <w:jc w:val="center"/>
        </w:trPr>
        <w:tc>
          <w:tcPr>
            <w:tcW w:w="1474"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F72B991" w14:textId="77777777" w:rsidR="006E4386" w:rsidRPr="00E27D49" w:rsidRDefault="006E4386" w:rsidP="00632D09">
            <w:pPr>
              <w:rPr>
                <w:rFonts w:ascii="Arial Narrow" w:hAnsi="Arial Narrow"/>
                <w:b/>
                <w:bCs/>
                <w:color w:val="000000"/>
                <w:sz w:val="20"/>
                <w:szCs w:val="20"/>
              </w:rPr>
            </w:pPr>
          </w:p>
        </w:tc>
        <w:tc>
          <w:tcPr>
            <w:tcW w:w="5773" w:type="dxa"/>
            <w:tcBorders>
              <w:top w:val="single" w:sz="4" w:space="0" w:color="auto"/>
              <w:left w:val="nil"/>
              <w:bottom w:val="single" w:sz="4" w:space="0" w:color="auto"/>
              <w:right w:val="single" w:sz="4" w:space="0" w:color="auto"/>
            </w:tcBorders>
            <w:shd w:val="clear" w:color="000000" w:fill="D9D9D9"/>
            <w:noWrap/>
            <w:vAlign w:val="center"/>
          </w:tcPr>
          <w:p w14:paraId="4F45D354" w14:textId="77777777" w:rsidR="006E4386" w:rsidRPr="00E27D49" w:rsidRDefault="006E4386" w:rsidP="00632D09">
            <w:pPr>
              <w:rPr>
                <w:rFonts w:ascii="Arial Narrow" w:hAnsi="Arial Narrow"/>
                <w:b/>
                <w:bCs/>
                <w:color w:val="000000"/>
                <w:sz w:val="20"/>
                <w:szCs w:val="20"/>
              </w:rPr>
            </w:pPr>
            <w:r w:rsidRPr="00E27D49">
              <w:rPr>
                <w:rFonts w:ascii="Arial Narrow" w:hAnsi="Arial Narrow"/>
                <w:b/>
                <w:bCs/>
                <w:color w:val="000000"/>
                <w:sz w:val="20"/>
                <w:szCs w:val="20"/>
              </w:rPr>
              <w:t>Entreprise :</w:t>
            </w:r>
          </w:p>
        </w:tc>
        <w:tc>
          <w:tcPr>
            <w:tcW w:w="1344" w:type="dxa"/>
            <w:tcBorders>
              <w:top w:val="single" w:sz="4" w:space="0" w:color="auto"/>
              <w:left w:val="nil"/>
              <w:bottom w:val="single" w:sz="4" w:space="0" w:color="auto"/>
              <w:right w:val="single" w:sz="4" w:space="0" w:color="auto"/>
            </w:tcBorders>
            <w:shd w:val="clear" w:color="000000" w:fill="D9D9D9"/>
            <w:noWrap/>
            <w:vAlign w:val="center"/>
          </w:tcPr>
          <w:p w14:paraId="44C92DAF" w14:textId="77777777" w:rsidR="006E4386" w:rsidRPr="00E27D49" w:rsidRDefault="006E4386" w:rsidP="00632D09">
            <w:pPr>
              <w:rPr>
                <w:rFonts w:ascii="Arial Narrow" w:hAnsi="Arial Narrow"/>
                <w:b/>
                <w:bCs/>
                <w:color w:val="000000"/>
                <w:sz w:val="20"/>
                <w:szCs w:val="20"/>
              </w:rPr>
            </w:pPr>
          </w:p>
        </w:tc>
        <w:tc>
          <w:tcPr>
            <w:tcW w:w="1347" w:type="dxa"/>
            <w:tcBorders>
              <w:top w:val="single" w:sz="4" w:space="0" w:color="auto"/>
              <w:left w:val="nil"/>
              <w:bottom w:val="single" w:sz="4" w:space="0" w:color="auto"/>
              <w:right w:val="single" w:sz="4" w:space="0" w:color="auto"/>
            </w:tcBorders>
            <w:shd w:val="clear" w:color="000000" w:fill="D9D9D9"/>
            <w:noWrap/>
            <w:vAlign w:val="center"/>
          </w:tcPr>
          <w:p w14:paraId="74EA6930" w14:textId="77777777" w:rsidR="006E4386" w:rsidRPr="00E27D49" w:rsidRDefault="006E4386" w:rsidP="00632D09">
            <w:pPr>
              <w:rPr>
                <w:rFonts w:ascii="Arial Narrow" w:hAnsi="Arial Narrow"/>
                <w:b/>
                <w:bCs/>
                <w:color w:val="000000"/>
                <w:sz w:val="20"/>
                <w:szCs w:val="20"/>
              </w:rPr>
            </w:pPr>
          </w:p>
        </w:tc>
      </w:tr>
      <w:tr w:rsidR="006E4386" w:rsidRPr="00E27D49" w14:paraId="34044F53" w14:textId="77777777" w:rsidTr="003569F0">
        <w:trPr>
          <w:cantSplit/>
          <w:trHeight w:val="375"/>
          <w:jc w:val="center"/>
        </w:trPr>
        <w:tc>
          <w:tcPr>
            <w:tcW w:w="1474"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33024E1" w14:textId="77777777" w:rsidR="006E4386" w:rsidRPr="00E27D49" w:rsidRDefault="006E4386" w:rsidP="00632D09">
            <w:pPr>
              <w:rPr>
                <w:rFonts w:ascii="Arial Narrow" w:hAnsi="Arial Narrow"/>
                <w:b/>
                <w:bCs/>
                <w:color w:val="000000"/>
                <w:sz w:val="20"/>
                <w:szCs w:val="20"/>
              </w:rPr>
            </w:pPr>
          </w:p>
        </w:tc>
        <w:tc>
          <w:tcPr>
            <w:tcW w:w="5773" w:type="dxa"/>
            <w:tcBorders>
              <w:top w:val="single" w:sz="4" w:space="0" w:color="auto"/>
              <w:left w:val="nil"/>
              <w:bottom w:val="single" w:sz="4" w:space="0" w:color="auto"/>
              <w:right w:val="single" w:sz="4" w:space="0" w:color="auto"/>
            </w:tcBorders>
            <w:shd w:val="clear" w:color="000000" w:fill="D9D9D9"/>
            <w:noWrap/>
            <w:vAlign w:val="center"/>
          </w:tcPr>
          <w:p w14:paraId="090390D3" w14:textId="77777777" w:rsidR="006E4386" w:rsidRPr="00E27D49" w:rsidRDefault="006E4386" w:rsidP="00632D09">
            <w:pPr>
              <w:rPr>
                <w:rFonts w:ascii="Arial Narrow" w:hAnsi="Arial Narrow"/>
                <w:b/>
                <w:bCs/>
                <w:color w:val="000000"/>
                <w:sz w:val="20"/>
                <w:szCs w:val="20"/>
              </w:rPr>
            </w:pPr>
            <w:r w:rsidRPr="00E27D49">
              <w:rPr>
                <w:rFonts w:ascii="Arial Narrow" w:hAnsi="Arial Narrow"/>
                <w:b/>
                <w:bCs/>
                <w:color w:val="000000"/>
                <w:sz w:val="20"/>
                <w:szCs w:val="20"/>
              </w:rPr>
              <w:t>Entreprise :</w:t>
            </w:r>
          </w:p>
        </w:tc>
        <w:tc>
          <w:tcPr>
            <w:tcW w:w="1344" w:type="dxa"/>
            <w:tcBorders>
              <w:top w:val="single" w:sz="4" w:space="0" w:color="auto"/>
              <w:left w:val="nil"/>
              <w:bottom w:val="single" w:sz="4" w:space="0" w:color="auto"/>
              <w:right w:val="single" w:sz="4" w:space="0" w:color="auto"/>
            </w:tcBorders>
            <w:shd w:val="clear" w:color="000000" w:fill="D9D9D9"/>
            <w:noWrap/>
            <w:vAlign w:val="center"/>
          </w:tcPr>
          <w:p w14:paraId="68D7B442" w14:textId="77777777" w:rsidR="006E4386" w:rsidRPr="00E27D49" w:rsidRDefault="006E4386" w:rsidP="00632D09">
            <w:pPr>
              <w:rPr>
                <w:rFonts w:ascii="Arial Narrow" w:hAnsi="Arial Narrow"/>
                <w:b/>
                <w:bCs/>
                <w:color w:val="000000"/>
                <w:sz w:val="20"/>
                <w:szCs w:val="20"/>
              </w:rPr>
            </w:pPr>
          </w:p>
        </w:tc>
        <w:tc>
          <w:tcPr>
            <w:tcW w:w="1347" w:type="dxa"/>
            <w:tcBorders>
              <w:top w:val="single" w:sz="4" w:space="0" w:color="auto"/>
              <w:left w:val="nil"/>
              <w:bottom w:val="single" w:sz="4" w:space="0" w:color="auto"/>
              <w:right w:val="single" w:sz="4" w:space="0" w:color="auto"/>
            </w:tcBorders>
            <w:shd w:val="clear" w:color="000000" w:fill="D9D9D9"/>
            <w:noWrap/>
            <w:vAlign w:val="center"/>
          </w:tcPr>
          <w:p w14:paraId="362B3E5D" w14:textId="77777777" w:rsidR="006E4386" w:rsidRPr="00E27D49" w:rsidRDefault="006E4386" w:rsidP="00632D09">
            <w:pPr>
              <w:rPr>
                <w:rFonts w:ascii="Arial Narrow" w:hAnsi="Arial Narrow"/>
                <w:b/>
                <w:bCs/>
                <w:color w:val="000000"/>
                <w:sz w:val="20"/>
                <w:szCs w:val="20"/>
              </w:rPr>
            </w:pPr>
          </w:p>
        </w:tc>
      </w:tr>
      <w:tr w:rsidR="006E4386" w:rsidRPr="00E27D49" w14:paraId="4CFA2081" w14:textId="77777777" w:rsidTr="003569F0">
        <w:trPr>
          <w:cantSplit/>
          <w:trHeight w:val="375"/>
          <w:jc w:val="center"/>
        </w:trPr>
        <w:tc>
          <w:tcPr>
            <w:tcW w:w="1474"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463FF51" w14:textId="77777777" w:rsidR="006E4386" w:rsidRPr="00E27D49" w:rsidRDefault="006E4386" w:rsidP="00632D09">
            <w:pPr>
              <w:rPr>
                <w:rFonts w:ascii="Arial Narrow" w:hAnsi="Arial Narrow"/>
                <w:b/>
                <w:bCs/>
                <w:color w:val="000000"/>
                <w:sz w:val="20"/>
                <w:szCs w:val="20"/>
              </w:rPr>
            </w:pPr>
          </w:p>
        </w:tc>
        <w:tc>
          <w:tcPr>
            <w:tcW w:w="5773" w:type="dxa"/>
            <w:tcBorders>
              <w:top w:val="single" w:sz="4" w:space="0" w:color="auto"/>
              <w:left w:val="nil"/>
              <w:bottom w:val="single" w:sz="4" w:space="0" w:color="auto"/>
              <w:right w:val="single" w:sz="4" w:space="0" w:color="auto"/>
            </w:tcBorders>
            <w:shd w:val="clear" w:color="000000" w:fill="D9D9D9"/>
            <w:noWrap/>
            <w:vAlign w:val="center"/>
          </w:tcPr>
          <w:p w14:paraId="2B4689F0" w14:textId="77777777" w:rsidR="006E4386" w:rsidRPr="00E27D49" w:rsidRDefault="006E4386" w:rsidP="00632D09">
            <w:pPr>
              <w:rPr>
                <w:rFonts w:ascii="Arial Narrow" w:hAnsi="Arial Narrow"/>
                <w:b/>
                <w:bCs/>
                <w:color w:val="000000"/>
                <w:sz w:val="20"/>
                <w:szCs w:val="20"/>
              </w:rPr>
            </w:pPr>
            <w:r w:rsidRPr="00E27D49">
              <w:rPr>
                <w:rFonts w:ascii="Arial Narrow" w:hAnsi="Arial Narrow"/>
                <w:b/>
                <w:bCs/>
                <w:color w:val="000000"/>
                <w:sz w:val="20"/>
                <w:szCs w:val="20"/>
              </w:rPr>
              <w:t>Entreprise :</w:t>
            </w:r>
          </w:p>
        </w:tc>
        <w:tc>
          <w:tcPr>
            <w:tcW w:w="1344" w:type="dxa"/>
            <w:tcBorders>
              <w:top w:val="single" w:sz="4" w:space="0" w:color="auto"/>
              <w:left w:val="nil"/>
              <w:bottom w:val="single" w:sz="4" w:space="0" w:color="auto"/>
              <w:right w:val="single" w:sz="4" w:space="0" w:color="auto"/>
            </w:tcBorders>
            <w:shd w:val="clear" w:color="000000" w:fill="D9D9D9"/>
            <w:noWrap/>
            <w:vAlign w:val="center"/>
          </w:tcPr>
          <w:p w14:paraId="4C2688EA" w14:textId="77777777" w:rsidR="006E4386" w:rsidRPr="00E27D49" w:rsidRDefault="006E4386" w:rsidP="00632D09">
            <w:pPr>
              <w:rPr>
                <w:rFonts w:ascii="Arial Narrow" w:hAnsi="Arial Narrow"/>
                <w:b/>
                <w:bCs/>
                <w:color w:val="000000"/>
                <w:sz w:val="20"/>
                <w:szCs w:val="20"/>
              </w:rPr>
            </w:pPr>
          </w:p>
        </w:tc>
        <w:tc>
          <w:tcPr>
            <w:tcW w:w="1347" w:type="dxa"/>
            <w:tcBorders>
              <w:top w:val="single" w:sz="4" w:space="0" w:color="auto"/>
              <w:left w:val="nil"/>
              <w:bottom w:val="single" w:sz="4" w:space="0" w:color="auto"/>
              <w:right w:val="single" w:sz="4" w:space="0" w:color="auto"/>
            </w:tcBorders>
            <w:shd w:val="clear" w:color="000000" w:fill="D9D9D9"/>
            <w:noWrap/>
            <w:vAlign w:val="center"/>
          </w:tcPr>
          <w:p w14:paraId="7D5F52D8" w14:textId="77777777" w:rsidR="006E4386" w:rsidRPr="00E27D49" w:rsidRDefault="006E4386" w:rsidP="00632D09">
            <w:pPr>
              <w:rPr>
                <w:rFonts w:ascii="Arial Narrow" w:hAnsi="Arial Narrow"/>
                <w:b/>
                <w:bCs/>
                <w:color w:val="000000"/>
                <w:sz w:val="20"/>
                <w:szCs w:val="20"/>
              </w:rPr>
            </w:pPr>
          </w:p>
        </w:tc>
      </w:tr>
    </w:tbl>
    <w:p w14:paraId="32BDCE67" w14:textId="77777777" w:rsidR="00515A1E" w:rsidRPr="00E27D49" w:rsidRDefault="008C38A6" w:rsidP="00567BE4">
      <w:pPr>
        <w:rPr>
          <w:rFonts w:ascii="Arial Narrow" w:hAnsi="Arial Narrow"/>
          <w:color w:val="000000"/>
        </w:rPr>
      </w:pPr>
      <w:r w:rsidRPr="00E27D49">
        <w:rPr>
          <w:rFonts w:ascii="Arial Narrow" w:hAnsi="Arial Narrow"/>
          <w:color w:val="000000"/>
        </w:rPr>
        <w:br w:type="page"/>
      </w:r>
      <w:bookmarkStart w:id="221" w:name="_Toc481762585"/>
      <w:bookmarkStart w:id="222" w:name="_Toc481762740"/>
      <w:bookmarkStart w:id="223" w:name="_Toc486348658"/>
      <w:bookmarkStart w:id="224" w:name="_Toc486348687"/>
    </w:p>
    <w:p w14:paraId="36A42195" w14:textId="77777777" w:rsidR="00515A1E" w:rsidRPr="00E27D49" w:rsidRDefault="00515A1E" w:rsidP="00567BE4">
      <w:pPr>
        <w:rPr>
          <w:rFonts w:ascii="Arial Narrow" w:hAnsi="Arial Narrow"/>
          <w:color w:val="000000"/>
        </w:rPr>
      </w:pPr>
    </w:p>
    <w:p w14:paraId="51A914A3" w14:textId="77777777" w:rsidR="00515A1E" w:rsidRPr="00E27D49" w:rsidRDefault="00515A1E" w:rsidP="00567BE4">
      <w:pPr>
        <w:rPr>
          <w:rFonts w:ascii="Arial Narrow" w:hAnsi="Arial Narrow"/>
          <w:color w:val="000000"/>
        </w:rPr>
      </w:pPr>
    </w:p>
    <w:p w14:paraId="5E89A44E" w14:textId="77777777" w:rsidR="00515A1E" w:rsidRPr="00E27D49" w:rsidRDefault="00515A1E" w:rsidP="00567BE4">
      <w:pPr>
        <w:rPr>
          <w:rFonts w:ascii="Arial Narrow" w:hAnsi="Arial Narrow"/>
          <w:color w:val="000000"/>
        </w:rPr>
      </w:pPr>
    </w:p>
    <w:p w14:paraId="61711E2C" w14:textId="77777777" w:rsidR="00515A1E" w:rsidRPr="00E27D49" w:rsidRDefault="00515A1E" w:rsidP="00567BE4">
      <w:pPr>
        <w:rPr>
          <w:rFonts w:ascii="Arial Narrow" w:hAnsi="Arial Narrow"/>
          <w:color w:val="000000"/>
        </w:rPr>
      </w:pPr>
    </w:p>
    <w:p w14:paraId="4B9F7605" w14:textId="77777777" w:rsidR="00515A1E" w:rsidRPr="00E27D49" w:rsidRDefault="00515A1E" w:rsidP="00567BE4">
      <w:pPr>
        <w:rPr>
          <w:rFonts w:ascii="Arial Narrow" w:hAnsi="Arial Narrow"/>
          <w:color w:val="000000"/>
        </w:rPr>
      </w:pPr>
    </w:p>
    <w:p w14:paraId="3F7F7735" w14:textId="77777777" w:rsidR="00515A1E" w:rsidRPr="00E27D49" w:rsidRDefault="00515A1E" w:rsidP="00567BE4">
      <w:pPr>
        <w:rPr>
          <w:rFonts w:ascii="Arial Narrow" w:hAnsi="Arial Narrow"/>
          <w:color w:val="000000"/>
        </w:rPr>
      </w:pPr>
    </w:p>
    <w:p w14:paraId="180CFA7B" w14:textId="77777777" w:rsidR="00515A1E" w:rsidRPr="00E27D49" w:rsidRDefault="00515A1E" w:rsidP="00567BE4">
      <w:pPr>
        <w:rPr>
          <w:rFonts w:ascii="Arial Narrow" w:hAnsi="Arial Narrow"/>
          <w:color w:val="000000"/>
        </w:rPr>
      </w:pPr>
    </w:p>
    <w:p w14:paraId="44F20C70" w14:textId="77777777" w:rsidR="00515A1E" w:rsidRPr="00E27D49" w:rsidRDefault="00515A1E" w:rsidP="00567BE4">
      <w:pPr>
        <w:rPr>
          <w:rFonts w:ascii="Arial Narrow" w:hAnsi="Arial Narrow"/>
          <w:color w:val="000000"/>
        </w:rPr>
      </w:pPr>
    </w:p>
    <w:p w14:paraId="14D3F0AB" w14:textId="77777777" w:rsidR="00515A1E" w:rsidRPr="00E27D49" w:rsidRDefault="00515A1E" w:rsidP="00567BE4">
      <w:pPr>
        <w:rPr>
          <w:rFonts w:ascii="Arial Narrow" w:hAnsi="Arial Narrow"/>
          <w:color w:val="000000"/>
        </w:rPr>
      </w:pPr>
    </w:p>
    <w:p w14:paraId="21C48AA4" w14:textId="77777777" w:rsidR="00515A1E" w:rsidRPr="00E27D49" w:rsidRDefault="00515A1E" w:rsidP="00567BE4">
      <w:pPr>
        <w:rPr>
          <w:rFonts w:ascii="Arial Narrow" w:hAnsi="Arial Narrow"/>
          <w:color w:val="000000"/>
        </w:rPr>
      </w:pPr>
    </w:p>
    <w:p w14:paraId="0C078A1A" w14:textId="77777777" w:rsidR="00515A1E" w:rsidRPr="00E27D49" w:rsidRDefault="00515A1E" w:rsidP="00567BE4">
      <w:pPr>
        <w:rPr>
          <w:rFonts w:ascii="Arial Narrow" w:hAnsi="Arial Narrow"/>
          <w:color w:val="000000"/>
        </w:rPr>
      </w:pPr>
    </w:p>
    <w:p w14:paraId="1849B6BA" w14:textId="77777777" w:rsidR="00515A1E" w:rsidRPr="00E27D49" w:rsidRDefault="00515A1E" w:rsidP="00567BE4">
      <w:pPr>
        <w:rPr>
          <w:rFonts w:ascii="Arial Narrow" w:hAnsi="Arial Narrow"/>
          <w:color w:val="000000"/>
        </w:rPr>
      </w:pPr>
    </w:p>
    <w:p w14:paraId="5EF3C8A6" w14:textId="77777777" w:rsidR="00515A1E" w:rsidRPr="00E27D49" w:rsidRDefault="00515A1E" w:rsidP="00567BE4">
      <w:pPr>
        <w:rPr>
          <w:rFonts w:ascii="Arial Narrow" w:hAnsi="Arial Narrow"/>
          <w:color w:val="000000"/>
        </w:rPr>
      </w:pPr>
    </w:p>
    <w:p w14:paraId="4965624B" w14:textId="77777777" w:rsidR="00515A1E" w:rsidRPr="00E27D49" w:rsidRDefault="00515A1E" w:rsidP="00567BE4">
      <w:pPr>
        <w:rPr>
          <w:rFonts w:ascii="Arial Narrow" w:hAnsi="Arial Narrow"/>
          <w:color w:val="000000"/>
        </w:rPr>
      </w:pPr>
    </w:p>
    <w:p w14:paraId="5178B6DB" w14:textId="77777777" w:rsidR="00515A1E" w:rsidRPr="00E27D49" w:rsidRDefault="00515A1E" w:rsidP="00567BE4">
      <w:pPr>
        <w:rPr>
          <w:rFonts w:ascii="Arial Narrow" w:hAnsi="Arial Narrow"/>
          <w:color w:val="000000"/>
        </w:rPr>
      </w:pPr>
    </w:p>
    <w:p w14:paraId="1F0BC0B5" w14:textId="77777777" w:rsidR="00515A1E" w:rsidRPr="00E27D49" w:rsidRDefault="00515A1E" w:rsidP="00567BE4">
      <w:pPr>
        <w:rPr>
          <w:rFonts w:ascii="Arial Narrow" w:hAnsi="Arial Narrow"/>
          <w:color w:val="000000"/>
        </w:rPr>
      </w:pPr>
    </w:p>
    <w:p w14:paraId="20ECAEBB" w14:textId="77777777" w:rsidR="00515A1E" w:rsidRPr="00E27D49" w:rsidRDefault="00515A1E" w:rsidP="00567BE4">
      <w:pPr>
        <w:rPr>
          <w:rFonts w:ascii="Arial Narrow" w:hAnsi="Arial Narrow"/>
          <w:color w:val="000000"/>
        </w:rPr>
      </w:pPr>
    </w:p>
    <w:p w14:paraId="32F800A5" w14:textId="77777777" w:rsidR="00515A1E" w:rsidRPr="00E27D49" w:rsidRDefault="00515A1E" w:rsidP="00567BE4">
      <w:pPr>
        <w:rPr>
          <w:rFonts w:ascii="Arial Narrow" w:hAnsi="Arial Narrow"/>
          <w:color w:val="000000"/>
        </w:rPr>
      </w:pPr>
    </w:p>
    <w:p w14:paraId="6F3D8312" w14:textId="77777777" w:rsidR="00515A1E" w:rsidRPr="00E27D49" w:rsidRDefault="00515A1E" w:rsidP="00567BE4">
      <w:pPr>
        <w:rPr>
          <w:rFonts w:ascii="Arial Narrow" w:hAnsi="Arial Narrow"/>
          <w:color w:val="000000"/>
        </w:rPr>
      </w:pPr>
    </w:p>
    <w:p w14:paraId="25DA2E2B" w14:textId="77777777" w:rsidR="00515A1E" w:rsidRPr="00E27D49" w:rsidRDefault="00515A1E" w:rsidP="00567BE4">
      <w:pPr>
        <w:rPr>
          <w:rFonts w:ascii="Arial Narrow" w:hAnsi="Arial Narrow"/>
          <w:color w:val="000000"/>
        </w:rPr>
      </w:pPr>
    </w:p>
    <w:p w14:paraId="3E29FF5D" w14:textId="77777777" w:rsidR="005D5009" w:rsidRPr="00E27D49" w:rsidRDefault="001C687F" w:rsidP="00567BE4">
      <w:pPr>
        <w:rPr>
          <w:rFonts w:ascii="Arial Narrow" w:hAnsi="Arial Narrow" w:cs="Tahoma"/>
          <w:b/>
          <w:bCs/>
          <w:i/>
          <w:color w:val="000000"/>
          <w:sz w:val="26"/>
          <w:szCs w:val="26"/>
        </w:rPr>
      </w:pPr>
      <w:r w:rsidRPr="00E27D49">
        <w:rPr>
          <w:rFonts w:ascii="Arial Narrow" w:hAnsi="Arial Narrow" w:cs="Tahoma"/>
          <w:b/>
          <w:bCs/>
          <w:i/>
          <w:color w:val="000000"/>
          <w:sz w:val="26"/>
          <w:szCs w:val="26"/>
          <w:u w:val="single"/>
        </w:rPr>
        <w:t>PIÈCE</w:t>
      </w:r>
      <w:r w:rsidR="005D5009" w:rsidRPr="00E27D49">
        <w:rPr>
          <w:rFonts w:ascii="Arial Narrow" w:hAnsi="Arial Narrow" w:cs="Tahoma"/>
          <w:b/>
          <w:bCs/>
          <w:i/>
          <w:color w:val="000000"/>
          <w:sz w:val="26"/>
          <w:szCs w:val="26"/>
          <w:u w:val="single"/>
        </w:rPr>
        <w:t xml:space="preserve"> N° </w:t>
      </w:r>
      <w:r w:rsidR="00767979" w:rsidRPr="00E27D49">
        <w:rPr>
          <w:rFonts w:ascii="Arial Narrow" w:hAnsi="Arial Narrow" w:cs="Tahoma"/>
          <w:b/>
          <w:bCs/>
          <w:i/>
          <w:color w:val="000000"/>
          <w:sz w:val="26"/>
          <w:szCs w:val="26"/>
          <w:u w:val="single"/>
        </w:rPr>
        <w:t>0</w:t>
      </w:r>
      <w:r w:rsidR="006E25AB" w:rsidRPr="00E27D49">
        <w:rPr>
          <w:rFonts w:ascii="Arial Narrow" w:hAnsi="Arial Narrow" w:cs="Tahoma"/>
          <w:b/>
          <w:bCs/>
          <w:i/>
          <w:color w:val="000000"/>
          <w:sz w:val="26"/>
          <w:szCs w:val="26"/>
          <w:u w:val="single"/>
        </w:rPr>
        <w:t>4</w:t>
      </w:r>
      <w:r w:rsidR="005D5009" w:rsidRPr="00E27D49">
        <w:rPr>
          <w:rFonts w:ascii="Arial Narrow" w:hAnsi="Arial Narrow" w:cs="Tahoma"/>
          <w:b/>
          <w:bCs/>
          <w:i/>
          <w:color w:val="000000"/>
          <w:sz w:val="26"/>
          <w:szCs w:val="26"/>
        </w:rPr>
        <w:t xml:space="preserve"> : </w:t>
      </w:r>
      <w:bookmarkEnd w:id="221"/>
      <w:bookmarkEnd w:id="222"/>
      <w:r w:rsidR="006E25AB" w:rsidRPr="00E27D49">
        <w:rPr>
          <w:rFonts w:ascii="Arial Narrow" w:hAnsi="Arial Narrow" w:cs="Tahoma"/>
          <w:b/>
          <w:bCs/>
          <w:i/>
          <w:color w:val="000000"/>
          <w:sz w:val="26"/>
          <w:szCs w:val="26"/>
        </w:rPr>
        <w:t xml:space="preserve">CAHIER DES CLAUSES ADMINISTRATIVES </w:t>
      </w:r>
      <w:r w:rsidR="00515A1E" w:rsidRPr="00E27D49">
        <w:rPr>
          <w:rFonts w:ascii="Arial Narrow" w:hAnsi="Arial Narrow" w:cs="Tahoma"/>
          <w:b/>
          <w:bCs/>
          <w:i/>
          <w:color w:val="000000"/>
          <w:sz w:val="26"/>
          <w:szCs w:val="26"/>
        </w:rPr>
        <w:t>P</w:t>
      </w:r>
      <w:r w:rsidR="006E25AB" w:rsidRPr="00E27D49">
        <w:rPr>
          <w:rFonts w:ascii="Arial Narrow" w:hAnsi="Arial Narrow" w:cs="Tahoma"/>
          <w:b/>
          <w:bCs/>
          <w:i/>
          <w:color w:val="000000"/>
          <w:sz w:val="26"/>
          <w:szCs w:val="26"/>
        </w:rPr>
        <w:t>ARTICULIÈRES (CCAP)</w:t>
      </w:r>
      <w:bookmarkEnd w:id="223"/>
      <w:bookmarkEnd w:id="224"/>
    </w:p>
    <w:p w14:paraId="6C366128" w14:textId="77777777" w:rsidR="007671AA" w:rsidRPr="00E27D49" w:rsidRDefault="007671AA" w:rsidP="005D5009">
      <w:pPr>
        <w:jc w:val="center"/>
        <w:rPr>
          <w:rFonts w:ascii="Arial Narrow" w:hAnsi="Arial Narrow" w:cs="Tahoma"/>
          <w:bCs/>
          <w:color w:val="000000"/>
          <w:sz w:val="31"/>
          <w:szCs w:val="31"/>
        </w:rPr>
        <w:sectPr w:rsidR="007671AA" w:rsidRPr="00E27D49" w:rsidSect="00F077BD">
          <w:pgSz w:w="11907" w:h="16840" w:code="9"/>
          <w:pgMar w:top="1134" w:right="1418" w:bottom="1418" w:left="1418" w:header="454" w:footer="720" w:gutter="0"/>
          <w:cols w:space="720"/>
          <w:noEndnote/>
          <w:titlePg/>
          <w:docGrid w:linePitch="326"/>
        </w:sectPr>
      </w:pPr>
    </w:p>
    <w:p w14:paraId="7D3A3B95" w14:textId="77777777" w:rsidR="00277832" w:rsidRPr="00E27D49" w:rsidRDefault="00277832" w:rsidP="00277832">
      <w:pPr>
        <w:jc w:val="center"/>
        <w:rPr>
          <w:rFonts w:ascii="Arial Narrow" w:hAnsi="Arial Narrow"/>
          <w:b/>
          <w:color w:val="000000"/>
          <w:sz w:val="32"/>
        </w:rPr>
      </w:pPr>
      <w:bookmarkStart w:id="225" w:name="_Toc487284666"/>
      <w:r w:rsidRPr="00E27D49">
        <w:rPr>
          <w:rFonts w:ascii="Arial Narrow" w:hAnsi="Arial Narrow"/>
          <w:b/>
          <w:color w:val="000000"/>
          <w:sz w:val="32"/>
        </w:rPr>
        <w:lastRenderedPageBreak/>
        <w:t>SOMMAIRE</w:t>
      </w:r>
      <w:bookmarkEnd w:id="225"/>
    </w:p>
    <w:p w14:paraId="3E0CAD4E" w14:textId="77777777" w:rsidR="00277832" w:rsidRPr="00E27D49" w:rsidRDefault="00277832" w:rsidP="00E27D49">
      <w:pPr>
        <w:pStyle w:val="TM1"/>
      </w:pPr>
      <w:r w:rsidRPr="00E27D49">
        <w:fldChar w:fldCharType="begin"/>
      </w:r>
      <w:r w:rsidRPr="00E27D49">
        <w:instrText xml:space="preserve"> TOC \h \z \t "Titre 4;1;Titre 5;2" </w:instrText>
      </w:r>
      <w:r w:rsidRPr="00E27D49">
        <w:fldChar w:fldCharType="separate"/>
      </w:r>
      <w:hyperlink w:anchor="_Toc487284667" w:history="1">
        <w:r w:rsidRPr="00E27D49">
          <w:rPr>
            <w:rStyle w:val="Lienhypertexte"/>
            <w:b w:val="0"/>
            <w:color w:val="000000"/>
          </w:rPr>
          <w:t>Chapitre</w:t>
        </w:r>
        <w:r w:rsidRPr="00E27D49">
          <w:rPr>
            <w:rStyle w:val="Lienhypertexte"/>
            <w:b w:val="0"/>
            <w:color w:val="000000"/>
            <w:spacing w:val="9"/>
          </w:rPr>
          <w:t xml:space="preserve"> </w:t>
        </w:r>
        <w:r w:rsidRPr="00E27D49">
          <w:rPr>
            <w:rStyle w:val="Lienhypertexte"/>
            <w:b w:val="0"/>
            <w:color w:val="000000"/>
          </w:rPr>
          <w:t>I</w:t>
        </w:r>
        <w:r w:rsidRPr="00E27D49">
          <w:rPr>
            <w:rStyle w:val="Lienhypertexte"/>
            <w:b w:val="0"/>
            <w:color w:val="000000"/>
            <w:spacing w:val="9"/>
          </w:rPr>
          <w:t xml:space="preserve"> </w:t>
        </w:r>
        <w:r w:rsidRPr="00E27D49">
          <w:rPr>
            <w:rStyle w:val="Lienhypertexte"/>
            <w:b w:val="0"/>
            <w:color w:val="000000"/>
          </w:rPr>
          <w:t>:</w:t>
        </w:r>
        <w:r w:rsidRPr="00E27D49">
          <w:rPr>
            <w:rStyle w:val="Lienhypertexte"/>
            <w:b w:val="0"/>
            <w:color w:val="000000"/>
            <w:spacing w:val="9"/>
          </w:rPr>
          <w:t xml:space="preserve"> </w:t>
        </w:r>
        <w:r w:rsidRPr="00E27D49">
          <w:rPr>
            <w:rStyle w:val="Lienhypertexte"/>
            <w:b w:val="0"/>
            <w:color w:val="000000"/>
          </w:rPr>
          <w:t>Généralités</w:t>
        </w:r>
        <w:r w:rsidRPr="00E27D49">
          <w:rPr>
            <w:webHidden/>
          </w:rPr>
          <w:tab/>
        </w:r>
        <w:r w:rsidR="00125036" w:rsidRPr="00E27D49">
          <w:rPr>
            <w:webHidden/>
          </w:rPr>
          <w:t>41</w:t>
        </w:r>
      </w:hyperlink>
    </w:p>
    <w:p w14:paraId="07614BA7" w14:textId="77777777" w:rsidR="00277832" w:rsidRPr="00E27D49" w:rsidRDefault="00277832" w:rsidP="007744F5">
      <w:pPr>
        <w:pStyle w:val="TM2"/>
        <w:rPr>
          <w:rFonts w:ascii="Arial Narrow" w:hAnsi="Arial Narrow"/>
          <w:noProof/>
        </w:rPr>
      </w:pPr>
      <w:hyperlink w:anchor="_Toc487284668" w:history="1">
        <w:r w:rsidRPr="00E27D49">
          <w:rPr>
            <w:rStyle w:val="Lienhypertexte"/>
            <w:rFonts w:ascii="Arial Narrow" w:hAnsi="Arial Narrow"/>
            <w:noProof/>
            <w:color w:val="000000"/>
          </w:rPr>
          <w:t>Article 1 : Objet du marché</w:t>
        </w:r>
        <w:r w:rsidRPr="00E27D49">
          <w:rPr>
            <w:rFonts w:ascii="Arial Narrow" w:hAnsi="Arial Narrow"/>
            <w:noProof/>
            <w:webHidden/>
          </w:rPr>
          <w:tab/>
        </w:r>
        <w:r w:rsidR="00125036" w:rsidRPr="00E27D49">
          <w:rPr>
            <w:rFonts w:ascii="Arial Narrow" w:hAnsi="Arial Narrow"/>
            <w:noProof/>
            <w:webHidden/>
          </w:rPr>
          <w:t>41</w:t>
        </w:r>
      </w:hyperlink>
    </w:p>
    <w:p w14:paraId="3A9FEFA1" w14:textId="77777777" w:rsidR="00277832" w:rsidRPr="00E27D49" w:rsidRDefault="00277832" w:rsidP="007744F5">
      <w:pPr>
        <w:pStyle w:val="TM2"/>
        <w:rPr>
          <w:rFonts w:ascii="Arial Narrow" w:hAnsi="Arial Narrow"/>
          <w:noProof/>
        </w:rPr>
      </w:pPr>
      <w:hyperlink w:anchor="_Toc487284669" w:history="1">
        <w:r w:rsidRPr="00E27D49">
          <w:rPr>
            <w:rStyle w:val="Lienhypertexte"/>
            <w:rFonts w:ascii="Arial Narrow" w:hAnsi="Arial Narrow"/>
            <w:noProof/>
            <w:color w:val="000000"/>
          </w:rPr>
          <w:t>Article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2</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 Procédure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de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passation</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du</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marché</w:t>
        </w:r>
        <w:r w:rsidRPr="00E27D49">
          <w:rPr>
            <w:rFonts w:ascii="Arial Narrow" w:hAnsi="Arial Narrow"/>
            <w:noProof/>
            <w:webHidden/>
          </w:rPr>
          <w:tab/>
        </w:r>
        <w:r w:rsidR="00125036" w:rsidRPr="00E27D49">
          <w:rPr>
            <w:rFonts w:ascii="Arial Narrow" w:hAnsi="Arial Narrow"/>
            <w:noProof/>
            <w:webHidden/>
          </w:rPr>
          <w:t>41</w:t>
        </w:r>
      </w:hyperlink>
    </w:p>
    <w:p w14:paraId="24B8C28A" w14:textId="77777777" w:rsidR="00277832" w:rsidRPr="00E27D49" w:rsidRDefault="00277832" w:rsidP="007744F5">
      <w:pPr>
        <w:pStyle w:val="TM2"/>
        <w:rPr>
          <w:rFonts w:ascii="Arial Narrow" w:hAnsi="Arial Narrow"/>
          <w:noProof/>
        </w:rPr>
      </w:pPr>
      <w:hyperlink w:anchor="_Toc487284670" w:history="1">
        <w:r w:rsidRPr="00E27D49">
          <w:rPr>
            <w:rStyle w:val="Lienhypertexte"/>
            <w:rFonts w:ascii="Arial Narrow" w:hAnsi="Arial Narrow"/>
            <w:noProof/>
            <w:color w:val="000000"/>
          </w:rPr>
          <w:t>Article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3</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 Définitions</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et</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attributions (CCAG</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Article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2</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complété)</w:t>
        </w:r>
        <w:r w:rsidRPr="00E27D49">
          <w:rPr>
            <w:rFonts w:ascii="Arial Narrow" w:hAnsi="Arial Narrow"/>
            <w:noProof/>
            <w:webHidden/>
          </w:rPr>
          <w:tab/>
        </w:r>
        <w:r w:rsidR="00125036" w:rsidRPr="00E27D49">
          <w:rPr>
            <w:rFonts w:ascii="Arial Narrow" w:hAnsi="Arial Narrow"/>
            <w:noProof/>
            <w:webHidden/>
          </w:rPr>
          <w:t>41</w:t>
        </w:r>
      </w:hyperlink>
    </w:p>
    <w:p w14:paraId="5F0BF3CF" w14:textId="77777777" w:rsidR="00277832" w:rsidRPr="00E27D49" w:rsidRDefault="00277832" w:rsidP="007744F5">
      <w:pPr>
        <w:pStyle w:val="TM2"/>
        <w:rPr>
          <w:rFonts w:ascii="Arial Narrow" w:hAnsi="Arial Narrow"/>
          <w:noProof/>
        </w:rPr>
      </w:pPr>
      <w:hyperlink w:anchor="_Toc487284671" w:history="1">
        <w:r w:rsidRPr="00E27D49">
          <w:rPr>
            <w:rStyle w:val="Lienhypertexte"/>
            <w:rFonts w:ascii="Arial Narrow" w:hAnsi="Arial Narrow"/>
            <w:noProof/>
            <w:color w:val="000000"/>
          </w:rPr>
          <w:t>Article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4</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 Langue,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lois</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et</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règlements applicables</w:t>
        </w:r>
        <w:r w:rsidRPr="00E27D49">
          <w:rPr>
            <w:rFonts w:ascii="Arial Narrow" w:hAnsi="Arial Narrow"/>
            <w:noProof/>
            <w:webHidden/>
          </w:rPr>
          <w:tab/>
        </w:r>
        <w:r w:rsidR="00125036" w:rsidRPr="00E27D49">
          <w:rPr>
            <w:rFonts w:ascii="Arial Narrow" w:hAnsi="Arial Narrow"/>
            <w:noProof/>
            <w:webHidden/>
          </w:rPr>
          <w:t>41</w:t>
        </w:r>
      </w:hyperlink>
    </w:p>
    <w:p w14:paraId="68953792" w14:textId="77777777" w:rsidR="00277832" w:rsidRPr="00E27D49" w:rsidRDefault="00277832" w:rsidP="007744F5">
      <w:pPr>
        <w:pStyle w:val="TM2"/>
        <w:rPr>
          <w:rFonts w:ascii="Arial Narrow" w:hAnsi="Arial Narrow"/>
          <w:noProof/>
        </w:rPr>
      </w:pPr>
      <w:hyperlink w:anchor="_Toc487284672" w:history="1">
        <w:r w:rsidRPr="00E27D49">
          <w:rPr>
            <w:rStyle w:val="Lienhypertexte"/>
            <w:rFonts w:ascii="Arial Narrow" w:hAnsi="Arial Narrow"/>
            <w:noProof/>
            <w:color w:val="000000"/>
          </w:rPr>
          <w:t>Article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5</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 xml:space="preserve">: </w:t>
        </w:r>
        <w:r w:rsidRPr="00E27D49">
          <w:rPr>
            <w:rStyle w:val="Lienhypertexte"/>
            <w:rFonts w:ascii="Arial Narrow" w:hAnsi="Arial Narrow"/>
            <w:noProof/>
            <w:color w:val="000000"/>
            <w:spacing w:val="-7"/>
          </w:rPr>
          <w:t>Pièces</w:t>
        </w:r>
        <w:r w:rsidRPr="00E27D49">
          <w:rPr>
            <w:rStyle w:val="Lienhypertexte"/>
            <w:rFonts w:ascii="Arial Narrow" w:hAnsi="Arial Narrow"/>
            <w:noProof/>
            <w:color w:val="000000"/>
          </w:rPr>
          <w:t xml:space="preserve"> </w:t>
        </w:r>
        <w:r w:rsidRPr="00E27D49">
          <w:rPr>
            <w:rStyle w:val="Lienhypertexte"/>
            <w:rFonts w:ascii="Arial Narrow" w:hAnsi="Arial Narrow"/>
            <w:noProof/>
            <w:color w:val="000000"/>
            <w:spacing w:val="5"/>
          </w:rPr>
          <w:t>constitutive</w:t>
        </w:r>
        <w:r w:rsidRPr="00E27D49">
          <w:rPr>
            <w:rStyle w:val="Lienhypertexte"/>
            <w:rFonts w:ascii="Arial Narrow" w:hAnsi="Arial Narrow"/>
            <w:noProof/>
            <w:color w:val="000000"/>
          </w:rPr>
          <w:t xml:space="preserve">s </w:t>
        </w:r>
        <w:r w:rsidRPr="00E27D49">
          <w:rPr>
            <w:rStyle w:val="Lienhypertexte"/>
            <w:rFonts w:ascii="Arial Narrow" w:hAnsi="Arial Narrow"/>
            <w:noProof/>
            <w:color w:val="000000"/>
            <w:spacing w:val="5"/>
          </w:rPr>
          <w:t>d</w:t>
        </w:r>
        <w:r w:rsidRPr="00E27D49">
          <w:rPr>
            <w:rStyle w:val="Lienhypertexte"/>
            <w:rFonts w:ascii="Arial Narrow" w:hAnsi="Arial Narrow"/>
            <w:noProof/>
            <w:color w:val="000000"/>
          </w:rPr>
          <w:t xml:space="preserve">u </w:t>
        </w:r>
        <w:r w:rsidRPr="00E27D49">
          <w:rPr>
            <w:rStyle w:val="Lienhypertexte"/>
            <w:rFonts w:ascii="Arial Narrow" w:hAnsi="Arial Narrow"/>
            <w:noProof/>
            <w:color w:val="000000"/>
            <w:spacing w:val="5"/>
          </w:rPr>
          <w:t xml:space="preserve">marché </w:t>
        </w:r>
        <w:r w:rsidRPr="00E27D49">
          <w:rPr>
            <w:rStyle w:val="Lienhypertexte"/>
            <w:rFonts w:ascii="Arial Narrow" w:hAnsi="Arial Narrow"/>
            <w:noProof/>
            <w:color w:val="000000"/>
          </w:rPr>
          <w:t>(CCAG</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Article 4)</w:t>
        </w:r>
        <w:r w:rsidRPr="00E27D49">
          <w:rPr>
            <w:rFonts w:ascii="Arial Narrow" w:hAnsi="Arial Narrow"/>
            <w:noProof/>
            <w:webHidden/>
          </w:rPr>
          <w:tab/>
        </w:r>
        <w:r w:rsidR="00125036" w:rsidRPr="00E27D49">
          <w:rPr>
            <w:rFonts w:ascii="Arial Narrow" w:hAnsi="Arial Narrow"/>
            <w:noProof/>
            <w:webHidden/>
          </w:rPr>
          <w:t>41</w:t>
        </w:r>
      </w:hyperlink>
    </w:p>
    <w:p w14:paraId="3F81C10B" w14:textId="77777777" w:rsidR="00277832" w:rsidRPr="00E27D49" w:rsidRDefault="00277832" w:rsidP="007744F5">
      <w:pPr>
        <w:pStyle w:val="TM2"/>
        <w:rPr>
          <w:rFonts w:ascii="Arial Narrow" w:hAnsi="Arial Narrow"/>
          <w:noProof/>
        </w:rPr>
      </w:pPr>
      <w:hyperlink w:anchor="_Toc487284673" w:history="1">
        <w:r w:rsidRPr="00E27D49">
          <w:rPr>
            <w:rStyle w:val="Lienhypertexte"/>
            <w:rFonts w:ascii="Arial Narrow" w:hAnsi="Arial Narrow"/>
            <w:noProof/>
            <w:color w:val="000000"/>
          </w:rPr>
          <w:t>Article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6</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 xml:space="preserve">: </w:t>
        </w:r>
        <w:r w:rsidRPr="00E27D49">
          <w:rPr>
            <w:rStyle w:val="Lienhypertexte"/>
            <w:rFonts w:ascii="Arial Narrow" w:hAnsi="Arial Narrow"/>
            <w:noProof/>
            <w:color w:val="000000"/>
            <w:spacing w:val="-7"/>
          </w:rPr>
          <w:t>Textes</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généraux</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applicables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_Toc487284673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125036" w:rsidRPr="00E27D49">
        <w:rPr>
          <w:rFonts w:ascii="Arial Narrow" w:hAnsi="Arial Narrow"/>
          <w:noProof/>
        </w:rPr>
        <w:t>2</w:t>
      </w:r>
    </w:p>
    <w:p w14:paraId="6FD79723" w14:textId="77777777" w:rsidR="00277832" w:rsidRPr="00E27D49" w:rsidRDefault="00277832" w:rsidP="007744F5">
      <w:pPr>
        <w:pStyle w:val="TM2"/>
        <w:rPr>
          <w:rFonts w:ascii="Arial Narrow" w:hAnsi="Arial Narrow"/>
          <w:noProof/>
        </w:rPr>
      </w:pPr>
      <w:hyperlink w:anchor="_Toc487284674" w:history="1">
        <w:r w:rsidRPr="00E27D49">
          <w:rPr>
            <w:rStyle w:val="Lienhypertexte"/>
            <w:rFonts w:ascii="Arial Narrow" w:hAnsi="Arial Narrow"/>
            <w:noProof/>
            <w:color w:val="000000"/>
          </w:rPr>
          <w:t>Article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7</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 xml:space="preserve">: </w:t>
        </w:r>
        <w:r w:rsidRPr="00E27D49">
          <w:rPr>
            <w:rStyle w:val="Lienhypertexte"/>
            <w:rFonts w:ascii="Arial Narrow" w:hAnsi="Arial Narrow"/>
            <w:noProof/>
            <w:color w:val="000000"/>
            <w:spacing w:val="-7"/>
          </w:rPr>
          <w:t xml:space="preserve">Communication </w:t>
        </w:r>
        <w:r w:rsidRPr="00E27D49">
          <w:rPr>
            <w:rStyle w:val="Lienhypertexte"/>
            <w:rFonts w:ascii="Arial Narrow" w:hAnsi="Arial Narrow"/>
            <w:noProof/>
            <w:color w:val="000000"/>
          </w:rPr>
          <w:t>(CCAG</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Article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6</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et</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10</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complétés)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_Toc487284674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00125036" w:rsidRPr="00E27D49">
          <w:rPr>
            <w:rFonts w:ascii="Arial Narrow" w:hAnsi="Arial Narrow"/>
            <w:noProof/>
            <w:webHidden/>
          </w:rPr>
          <w:t>2</w:t>
        </w:r>
        <w:r w:rsidRPr="00E27D49">
          <w:rPr>
            <w:rFonts w:ascii="Arial Narrow" w:hAnsi="Arial Narrow"/>
            <w:noProof/>
            <w:webHidden/>
          </w:rPr>
          <w:fldChar w:fldCharType="end"/>
        </w:r>
      </w:hyperlink>
    </w:p>
    <w:p w14:paraId="3CCE193E" w14:textId="77777777" w:rsidR="00277832" w:rsidRPr="00E27D49" w:rsidRDefault="00277832" w:rsidP="007744F5">
      <w:pPr>
        <w:pStyle w:val="TM2"/>
        <w:rPr>
          <w:rFonts w:ascii="Arial Narrow" w:hAnsi="Arial Narrow"/>
          <w:noProof/>
        </w:rPr>
      </w:pPr>
      <w:hyperlink w:anchor="_Toc487284675" w:history="1">
        <w:r w:rsidRPr="00E27D49">
          <w:rPr>
            <w:rStyle w:val="Lienhypertexte"/>
            <w:rFonts w:ascii="Arial Narrow" w:hAnsi="Arial Narrow"/>
            <w:noProof/>
            <w:color w:val="000000"/>
          </w:rPr>
          <w:t>Article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8</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Ordres</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de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service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(CCAG</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Article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8</w:t>
        </w:r>
        <w:r w:rsidRPr="00E27D49">
          <w:rPr>
            <w:rStyle w:val="Lienhypertexte"/>
            <w:rFonts w:ascii="Arial Narrow" w:hAnsi="Arial Narrow"/>
            <w:noProof/>
            <w:color w:val="000000"/>
            <w:spacing w:val="6"/>
          </w:rPr>
          <w:t>)</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_Toc487284675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00125036" w:rsidRPr="00E27D49">
          <w:rPr>
            <w:rFonts w:ascii="Arial Narrow" w:hAnsi="Arial Narrow"/>
            <w:noProof/>
            <w:webHidden/>
          </w:rPr>
          <w:t>3</w:t>
        </w:r>
        <w:r w:rsidRPr="00E27D49">
          <w:rPr>
            <w:rFonts w:ascii="Arial Narrow" w:hAnsi="Arial Narrow"/>
            <w:noProof/>
            <w:webHidden/>
          </w:rPr>
          <w:fldChar w:fldCharType="end"/>
        </w:r>
      </w:hyperlink>
    </w:p>
    <w:p w14:paraId="49AB3F5B" w14:textId="77777777" w:rsidR="00277832" w:rsidRPr="00E27D49" w:rsidRDefault="00277832" w:rsidP="007744F5">
      <w:pPr>
        <w:pStyle w:val="TM2"/>
        <w:rPr>
          <w:rFonts w:ascii="Arial Narrow" w:hAnsi="Arial Narrow"/>
          <w:noProof/>
        </w:rPr>
      </w:pPr>
      <w:hyperlink w:anchor="_Toc487284676" w:history="1">
        <w:r w:rsidRPr="00E27D49">
          <w:rPr>
            <w:rStyle w:val="Lienhypertexte"/>
            <w:rFonts w:ascii="Arial Narrow" w:hAnsi="Arial Narrow"/>
            <w:noProof/>
            <w:color w:val="000000"/>
          </w:rPr>
          <w:t>Article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9</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w:t>
        </w:r>
        <w:r w:rsidR="00B50112" w:rsidRPr="00E27D49">
          <w:rPr>
            <w:rFonts w:ascii="Arial Narrow" w:hAnsi="Arial Narrow"/>
            <w:noProof/>
          </w:rPr>
          <w:t xml:space="preserve"> </w:t>
        </w:r>
        <w:r w:rsidRPr="00E27D49">
          <w:rPr>
            <w:rStyle w:val="Lienhypertexte"/>
            <w:rFonts w:ascii="Arial Narrow" w:hAnsi="Arial Narrow"/>
            <w:noProof/>
            <w:color w:val="000000"/>
          </w:rPr>
          <w:t>Marchés à tranches conditionnelles (CCAG</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Article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9)</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_Toc487284676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00125036" w:rsidRPr="00E27D49">
          <w:rPr>
            <w:rFonts w:ascii="Arial Narrow" w:hAnsi="Arial Narrow"/>
            <w:noProof/>
            <w:webHidden/>
          </w:rPr>
          <w:t>3</w:t>
        </w:r>
        <w:r w:rsidRPr="00E27D49">
          <w:rPr>
            <w:rFonts w:ascii="Arial Narrow" w:hAnsi="Arial Narrow"/>
            <w:noProof/>
            <w:webHidden/>
          </w:rPr>
          <w:fldChar w:fldCharType="end"/>
        </w:r>
      </w:hyperlink>
    </w:p>
    <w:p w14:paraId="49AA6C1C" w14:textId="77777777" w:rsidR="00277832" w:rsidRPr="00E27D49" w:rsidRDefault="00277832" w:rsidP="007744F5">
      <w:pPr>
        <w:pStyle w:val="TM2"/>
        <w:rPr>
          <w:rFonts w:ascii="Arial Narrow" w:hAnsi="Arial Narrow"/>
          <w:noProof/>
        </w:rPr>
      </w:pPr>
      <w:hyperlink w:anchor="_Toc487284677" w:history="1">
        <w:r w:rsidRPr="00E27D49">
          <w:rPr>
            <w:rStyle w:val="Lienhypertexte"/>
            <w:rFonts w:ascii="Arial Narrow" w:hAnsi="Arial Narrow"/>
            <w:noProof/>
            <w:color w:val="000000"/>
          </w:rPr>
          <w:t>Article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10</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 Matériel et personnel</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de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l’entrepreneur (CCAG</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Article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15</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complété)</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_Toc487284677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00125036" w:rsidRPr="00E27D49">
          <w:rPr>
            <w:rFonts w:ascii="Arial Narrow" w:hAnsi="Arial Narrow"/>
            <w:noProof/>
            <w:webHidden/>
          </w:rPr>
          <w:t>3</w:t>
        </w:r>
        <w:r w:rsidRPr="00E27D49">
          <w:rPr>
            <w:rFonts w:ascii="Arial Narrow" w:hAnsi="Arial Narrow"/>
            <w:noProof/>
            <w:webHidden/>
          </w:rPr>
          <w:fldChar w:fldCharType="end"/>
        </w:r>
      </w:hyperlink>
    </w:p>
    <w:p w14:paraId="2A025726" w14:textId="77777777" w:rsidR="00277832" w:rsidRPr="00E27D49" w:rsidRDefault="00277832" w:rsidP="00E27D49">
      <w:pPr>
        <w:pStyle w:val="TM1"/>
      </w:pPr>
      <w:hyperlink w:anchor="_Toc487284678" w:history="1">
        <w:r w:rsidRPr="00E27D49">
          <w:rPr>
            <w:rStyle w:val="Lienhypertexte"/>
            <w:b w:val="0"/>
            <w:color w:val="000000"/>
          </w:rPr>
          <w:t>Chapitre</w:t>
        </w:r>
        <w:r w:rsidRPr="00E27D49">
          <w:rPr>
            <w:rStyle w:val="Lienhypertexte"/>
            <w:b w:val="0"/>
            <w:color w:val="000000"/>
            <w:spacing w:val="9"/>
          </w:rPr>
          <w:t xml:space="preserve"> </w:t>
        </w:r>
        <w:r w:rsidRPr="00E27D49">
          <w:rPr>
            <w:rStyle w:val="Lienhypertexte"/>
            <w:b w:val="0"/>
            <w:color w:val="000000"/>
          </w:rPr>
          <w:t>II</w:t>
        </w:r>
        <w:r w:rsidRPr="00E27D49">
          <w:rPr>
            <w:rStyle w:val="Lienhypertexte"/>
            <w:b w:val="0"/>
            <w:color w:val="000000"/>
            <w:spacing w:val="9"/>
          </w:rPr>
          <w:t xml:space="preserve"> </w:t>
        </w:r>
        <w:r w:rsidRPr="00E27D49">
          <w:rPr>
            <w:rStyle w:val="Lienhypertexte"/>
            <w:b w:val="0"/>
            <w:color w:val="000000"/>
          </w:rPr>
          <w:t>:</w:t>
        </w:r>
        <w:r w:rsidRPr="00E27D49">
          <w:rPr>
            <w:rStyle w:val="Lienhypertexte"/>
            <w:b w:val="0"/>
            <w:color w:val="000000"/>
            <w:spacing w:val="9"/>
          </w:rPr>
          <w:t xml:space="preserve"> </w:t>
        </w:r>
        <w:r w:rsidRPr="00E27D49">
          <w:rPr>
            <w:rStyle w:val="Lienhypertexte"/>
            <w:b w:val="0"/>
            <w:color w:val="000000"/>
          </w:rPr>
          <w:t>Clauses</w:t>
        </w:r>
        <w:r w:rsidRPr="00E27D49">
          <w:rPr>
            <w:rStyle w:val="Lienhypertexte"/>
            <w:b w:val="0"/>
            <w:color w:val="000000"/>
            <w:spacing w:val="9"/>
          </w:rPr>
          <w:t xml:space="preserve"> </w:t>
        </w:r>
        <w:r w:rsidRPr="00E27D49">
          <w:rPr>
            <w:rStyle w:val="Lienhypertexte"/>
            <w:b w:val="0"/>
            <w:color w:val="000000"/>
          </w:rPr>
          <w:t>financières</w:t>
        </w:r>
        <w:r w:rsidRPr="00E27D49">
          <w:rPr>
            <w:webHidden/>
          </w:rPr>
          <w:tab/>
        </w:r>
        <w:r w:rsidRPr="00E27D49">
          <w:rPr>
            <w:webHidden/>
          </w:rPr>
          <w:fldChar w:fldCharType="begin"/>
        </w:r>
        <w:r w:rsidRPr="00E27D49">
          <w:rPr>
            <w:webHidden/>
          </w:rPr>
          <w:instrText xml:space="preserve"> PAGEREF _Toc487284678 \h </w:instrText>
        </w:r>
        <w:r w:rsidRPr="00E27D49">
          <w:rPr>
            <w:webHidden/>
          </w:rPr>
        </w:r>
        <w:r w:rsidRPr="00E27D49">
          <w:rPr>
            <w:webHidden/>
          </w:rPr>
          <w:fldChar w:fldCharType="separate"/>
        </w:r>
        <w:r w:rsidR="00F5011E" w:rsidRPr="00E27D49">
          <w:rPr>
            <w:webHidden/>
          </w:rPr>
          <w:t>4</w:t>
        </w:r>
        <w:r w:rsidR="00125036" w:rsidRPr="00E27D49">
          <w:rPr>
            <w:webHidden/>
          </w:rPr>
          <w:t>4</w:t>
        </w:r>
        <w:r w:rsidRPr="00E27D49">
          <w:rPr>
            <w:webHidden/>
          </w:rPr>
          <w:fldChar w:fldCharType="end"/>
        </w:r>
      </w:hyperlink>
    </w:p>
    <w:p w14:paraId="36D612A4" w14:textId="77777777" w:rsidR="00277832" w:rsidRPr="00E27D49" w:rsidRDefault="00277832" w:rsidP="007744F5">
      <w:pPr>
        <w:pStyle w:val="TM2"/>
        <w:rPr>
          <w:rFonts w:ascii="Arial Narrow" w:hAnsi="Arial Narrow"/>
          <w:noProof/>
        </w:rPr>
      </w:pPr>
      <w:hyperlink w:anchor="_Toc487284679" w:history="1">
        <w:r w:rsidRPr="00E27D49">
          <w:rPr>
            <w:rStyle w:val="Lienhypertexte"/>
            <w:rFonts w:ascii="Arial Narrow" w:hAnsi="Arial Narrow"/>
            <w:noProof/>
            <w:color w:val="000000"/>
          </w:rPr>
          <w:t>Article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11</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 Garanties et</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cautions (CCAG</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articles</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29</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et</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41)</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_Toc487284679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00125036" w:rsidRPr="00E27D49">
          <w:rPr>
            <w:rFonts w:ascii="Arial Narrow" w:hAnsi="Arial Narrow"/>
            <w:noProof/>
            <w:webHidden/>
          </w:rPr>
          <w:t>4</w:t>
        </w:r>
        <w:r w:rsidRPr="00E27D49">
          <w:rPr>
            <w:rFonts w:ascii="Arial Narrow" w:hAnsi="Arial Narrow"/>
            <w:noProof/>
            <w:webHidden/>
          </w:rPr>
          <w:fldChar w:fldCharType="end"/>
        </w:r>
      </w:hyperlink>
    </w:p>
    <w:p w14:paraId="4D95DC25" w14:textId="77777777" w:rsidR="00277832" w:rsidRPr="00E27D49" w:rsidRDefault="00277832" w:rsidP="007744F5">
      <w:pPr>
        <w:pStyle w:val="TM2"/>
        <w:rPr>
          <w:rFonts w:ascii="Arial Narrow" w:hAnsi="Arial Narrow"/>
          <w:noProof/>
        </w:rPr>
      </w:pPr>
      <w:hyperlink w:anchor="_Toc487284680" w:history="1">
        <w:r w:rsidRPr="00E27D49">
          <w:rPr>
            <w:rStyle w:val="Lienhypertexte"/>
            <w:rFonts w:ascii="Arial Narrow" w:hAnsi="Arial Narrow"/>
            <w:noProof/>
            <w:color w:val="000000"/>
          </w:rPr>
          <w:t>Article</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12</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w:t>
        </w:r>
        <w:r w:rsidRPr="00E27D49">
          <w:rPr>
            <w:rStyle w:val="Lienhypertexte"/>
            <w:rFonts w:ascii="Arial Narrow" w:hAnsi="Arial Narrow"/>
            <w:noProof/>
            <w:color w:val="000000"/>
            <w:spacing w:val="-8"/>
          </w:rPr>
          <w:t xml:space="preserve"> </w:t>
        </w:r>
        <w:r w:rsidRPr="00E27D49">
          <w:rPr>
            <w:rStyle w:val="Lienhypertexte"/>
            <w:rFonts w:ascii="Arial Narrow" w:hAnsi="Arial Narrow"/>
            <w:noProof/>
            <w:color w:val="000000"/>
          </w:rPr>
          <w:t>Montant</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du</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marché (CCAG</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Articles</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18</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et</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19</w:t>
        </w:r>
        <w:r w:rsidRPr="00E27D49">
          <w:rPr>
            <w:rStyle w:val="Lienhypertexte"/>
            <w:rFonts w:ascii="Arial Narrow" w:hAnsi="Arial Narrow"/>
            <w:noProof/>
            <w:color w:val="000000"/>
            <w:spacing w:val="6"/>
          </w:rPr>
          <w:t xml:space="preserve"> </w:t>
        </w:r>
        <w:r w:rsidRPr="00E27D49">
          <w:rPr>
            <w:rStyle w:val="Lienhypertexte"/>
            <w:rFonts w:ascii="Arial Narrow" w:hAnsi="Arial Narrow"/>
            <w:noProof/>
            <w:color w:val="000000"/>
          </w:rPr>
          <w:t>complétés)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_Toc487284680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00125036" w:rsidRPr="00E27D49">
          <w:rPr>
            <w:rFonts w:ascii="Arial Narrow" w:hAnsi="Arial Narrow"/>
            <w:noProof/>
            <w:webHidden/>
          </w:rPr>
          <w:t>4</w:t>
        </w:r>
        <w:r w:rsidRPr="00E27D49">
          <w:rPr>
            <w:rFonts w:ascii="Arial Narrow" w:hAnsi="Arial Narrow"/>
            <w:noProof/>
            <w:webHidden/>
          </w:rPr>
          <w:fldChar w:fldCharType="end"/>
        </w:r>
      </w:hyperlink>
    </w:p>
    <w:p w14:paraId="092B449F" w14:textId="77777777" w:rsidR="00277832" w:rsidRPr="00E27D49" w:rsidRDefault="00277832" w:rsidP="007744F5">
      <w:pPr>
        <w:pStyle w:val="TM2"/>
        <w:rPr>
          <w:rFonts w:ascii="Arial Narrow" w:hAnsi="Arial Narrow"/>
          <w:noProof/>
        </w:rPr>
      </w:pPr>
      <w:hyperlink w:anchor="_Toc487284681" w:history="1">
        <w:r w:rsidRPr="00E27D49">
          <w:rPr>
            <w:rStyle w:val="Lienhypertexte"/>
            <w:rFonts w:ascii="Arial Narrow" w:hAnsi="Arial Narrow"/>
            <w:noProof/>
            <w:color w:val="000000"/>
          </w:rPr>
          <w:t>Article 13 : Lieu et mode de paiement</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_Toc487284681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0054346D" w:rsidRPr="00E27D49">
          <w:rPr>
            <w:rFonts w:ascii="Arial Narrow" w:hAnsi="Arial Narrow"/>
            <w:noProof/>
            <w:webHidden/>
          </w:rPr>
          <w:t>4</w:t>
        </w:r>
        <w:r w:rsidRPr="00E27D49">
          <w:rPr>
            <w:rFonts w:ascii="Arial Narrow" w:hAnsi="Arial Narrow"/>
            <w:noProof/>
            <w:webHidden/>
          </w:rPr>
          <w:fldChar w:fldCharType="end"/>
        </w:r>
      </w:hyperlink>
    </w:p>
    <w:p w14:paraId="5BF43EAF" w14:textId="77777777" w:rsidR="00277832" w:rsidRPr="00E27D49" w:rsidRDefault="00277832" w:rsidP="007744F5">
      <w:pPr>
        <w:pStyle w:val="TM2"/>
        <w:rPr>
          <w:rFonts w:ascii="Arial Narrow" w:hAnsi="Arial Narrow"/>
          <w:noProof/>
        </w:rPr>
      </w:pPr>
      <w:hyperlink w:anchor="_Toc487284682" w:history="1">
        <w:r w:rsidRPr="00E27D49">
          <w:rPr>
            <w:rStyle w:val="Lienhypertexte"/>
            <w:rFonts w:ascii="Arial Narrow" w:hAnsi="Arial Narrow"/>
            <w:noProof/>
            <w:color w:val="000000"/>
          </w:rPr>
          <w:t>Article 14 : Variation des prix (CCAG Article 20)</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_Toc487284682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0054346D" w:rsidRPr="00E27D49">
          <w:rPr>
            <w:rFonts w:ascii="Arial Narrow" w:hAnsi="Arial Narrow"/>
            <w:noProof/>
            <w:webHidden/>
          </w:rPr>
          <w:t>4</w:t>
        </w:r>
        <w:r w:rsidRPr="00E27D49">
          <w:rPr>
            <w:rFonts w:ascii="Arial Narrow" w:hAnsi="Arial Narrow"/>
            <w:noProof/>
            <w:webHidden/>
          </w:rPr>
          <w:fldChar w:fldCharType="end"/>
        </w:r>
      </w:hyperlink>
    </w:p>
    <w:p w14:paraId="44159EE2" w14:textId="77777777" w:rsidR="00277832" w:rsidRPr="00E27D49" w:rsidRDefault="00277832" w:rsidP="007744F5">
      <w:pPr>
        <w:pStyle w:val="TM2"/>
        <w:rPr>
          <w:rFonts w:ascii="Arial Narrow" w:hAnsi="Arial Narrow"/>
          <w:noProof/>
        </w:rPr>
      </w:pPr>
      <w:hyperlink w:anchor="_Toc487284683" w:history="1">
        <w:r w:rsidRPr="00E27D49">
          <w:rPr>
            <w:rStyle w:val="Lienhypertexte"/>
            <w:rFonts w:ascii="Arial Narrow" w:hAnsi="Arial Narrow"/>
            <w:noProof/>
            <w:color w:val="000000"/>
          </w:rPr>
          <w:t>Article 15 : Formules de révision des prix (CCAG article 21)</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_Toc487284683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0054346D" w:rsidRPr="00E27D49">
          <w:rPr>
            <w:rFonts w:ascii="Arial Narrow" w:hAnsi="Arial Narrow"/>
            <w:noProof/>
            <w:webHidden/>
          </w:rPr>
          <w:t>4</w:t>
        </w:r>
        <w:r w:rsidRPr="00E27D49">
          <w:rPr>
            <w:rFonts w:ascii="Arial Narrow" w:hAnsi="Arial Narrow"/>
            <w:noProof/>
            <w:webHidden/>
          </w:rPr>
          <w:fldChar w:fldCharType="end"/>
        </w:r>
      </w:hyperlink>
    </w:p>
    <w:p w14:paraId="0C7D1FBE" w14:textId="77777777" w:rsidR="00277832" w:rsidRPr="00E27D49" w:rsidRDefault="00277832" w:rsidP="007744F5">
      <w:pPr>
        <w:pStyle w:val="TM2"/>
        <w:rPr>
          <w:rFonts w:ascii="Arial Narrow" w:hAnsi="Arial Narrow"/>
          <w:noProof/>
        </w:rPr>
      </w:pPr>
      <w:hyperlink w:anchor="_Toc487284684" w:history="1">
        <w:r w:rsidRPr="00E27D49">
          <w:rPr>
            <w:rStyle w:val="Lienhypertexte"/>
            <w:rFonts w:ascii="Arial Narrow" w:hAnsi="Arial Narrow"/>
            <w:noProof/>
            <w:color w:val="000000"/>
          </w:rPr>
          <w:t>Article 16 : Formules d’actualisation des prix (CCAG article 21)</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_Toc487284684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4</w:t>
      </w:r>
    </w:p>
    <w:p w14:paraId="3737751F" w14:textId="77777777" w:rsidR="00277832" w:rsidRPr="00E27D49" w:rsidRDefault="00277832" w:rsidP="007744F5">
      <w:pPr>
        <w:pStyle w:val="TM2"/>
        <w:rPr>
          <w:rFonts w:ascii="Arial Narrow" w:hAnsi="Arial Narrow"/>
          <w:noProof/>
        </w:rPr>
      </w:pPr>
      <w:hyperlink w:anchor="_Toc487284685" w:history="1">
        <w:r w:rsidRPr="00E27D49">
          <w:rPr>
            <w:rStyle w:val="Lienhypertexte"/>
            <w:rFonts w:ascii="Arial Narrow" w:hAnsi="Arial Narrow"/>
            <w:noProof/>
            <w:color w:val="000000"/>
          </w:rPr>
          <w:t>Article 17 : Travaux en régie (CCAG Article 22 complété)</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_Toc487284685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0054346D" w:rsidRPr="00E27D49">
          <w:rPr>
            <w:rFonts w:ascii="Arial Narrow" w:hAnsi="Arial Narrow"/>
            <w:noProof/>
            <w:webHidden/>
          </w:rPr>
          <w:t>4</w:t>
        </w:r>
        <w:r w:rsidRPr="00E27D49">
          <w:rPr>
            <w:rFonts w:ascii="Arial Narrow" w:hAnsi="Arial Narrow"/>
            <w:noProof/>
            <w:webHidden/>
          </w:rPr>
          <w:fldChar w:fldCharType="end"/>
        </w:r>
      </w:hyperlink>
    </w:p>
    <w:p w14:paraId="6594E978" w14:textId="77777777" w:rsidR="00277832" w:rsidRPr="00E27D49" w:rsidRDefault="00277832" w:rsidP="007744F5">
      <w:pPr>
        <w:pStyle w:val="TM2"/>
        <w:rPr>
          <w:rFonts w:ascii="Arial Narrow" w:hAnsi="Arial Narrow"/>
          <w:noProof/>
        </w:rPr>
      </w:pPr>
      <w:hyperlink w:anchor="_Toc487284686" w:history="1">
        <w:r w:rsidRPr="00E27D49">
          <w:rPr>
            <w:rStyle w:val="Lienhypertexte"/>
            <w:rFonts w:ascii="Arial Narrow" w:hAnsi="Arial Narrow"/>
            <w:noProof/>
            <w:color w:val="000000"/>
          </w:rPr>
          <w:t>Article 18 : Valorisation des travaux (CCAG article 23)</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_Toc487284686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5</w:t>
      </w:r>
    </w:p>
    <w:p w14:paraId="1CCD9E2D" w14:textId="77777777" w:rsidR="00277832" w:rsidRPr="00E27D49" w:rsidRDefault="00277832" w:rsidP="007744F5">
      <w:pPr>
        <w:pStyle w:val="TM2"/>
        <w:rPr>
          <w:rFonts w:ascii="Arial Narrow" w:hAnsi="Arial Narrow"/>
          <w:noProof/>
        </w:rPr>
      </w:pPr>
      <w:hyperlink w:anchor="_Toc487284687" w:history="1">
        <w:r w:rsidRPr="00E27D49">
          <w:rPr>
            <w:rStyle w:val="Lienhypertexte"/>
            <w:rFonts w:ascii="Arial Narrow" w:hAnsi="Arial Narrow"/>
            <w:noProof/>
            <w:color w:val="000000"/>
          </w:rPr>
          <w:t>Article 19 : Valorisation</w:t>
        </w:r>
        <w:r w:rsidR="00263B1B" w:rsidRPr="00E27D49">
          <w:rPr>
            <w:rFonts w:ascii="Arial Narrow" w:hAnsi="Arial Narrow"/>
            <w:noProof/>
          </w:rPr>
          <w:t xml:space="preserve"> </w:t>
        </w:r>
        <w:r w:rsidRPr="00E27D49">
          <w:rPr>
            <w:rStyle w:val="Lienhypertexte"/>
            <w:rFonts w:ascii="Arial Narrow" w:hAnsi="Arial Narrow"/>
            <w:noProof/>
            <w:color w:val="000000"/>
          </w:rPr>
          <w:t>des approvisionnements (CCAG article 24 complété)</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_Toc487284687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5</w:t>
      </w:r>
    </w:p>
    <w:p w14:paraId="1739E84F" w14:textId="77777777" w:rsidR="00277832" w:rsidRPr="00E27D49" w:rsidRDefault="00277832" w:rsidP="007744F5">
      <w:pPr>
        <w:pStyle w:val="TM2"/>
        <w:rPr>
          <w:rFonts w:ascii="Arial Narrow" w:hAnsi="Arial Narrow"/>
          <w:noProof/>
        </w:rPr>
      </w:pPr>
      <w:hyperlink w:anchor="_Toc487284688" w:history="1">
        <w:r w:rsidRPr="00E27D49">
          <w:rPr>
            <w:rStyle w:val="Lienhypertexte"/>
            <w:rFonts w:ascii="Arial Narrow" w:hAnsi="Arial Narrow"/>
            <w:noProof/>
            <w:color w:val="000000"/>
          </w:rPr>
          <w:t>Article 20 : Avances (CCAG article 28)</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_Toc487284688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5</w:t>
      </w:r>
    </w:p>
    <w:p w14:paraId="2391EEE0" w14:textId="77777777" w:rsidR="00277832" w:rsidRPr="00E27D49" w:rsidRDefault="00277832" w:rsidP="007744F5">
      <w:pPr>
        <w:pStyle w:val="TM2"/>
        <w:rPr>
          <w:rFonts w:ascii="Arial Narrow" w:hAnsi="Arial Narrow"/>
          <w:noProof/>
        </w:rPr>
      </w:pPr>
      <w:hyperlink w:anchor="_Toc487284689" w:history="1">
        <w:r w:rsidRPr="00E27D49">
          <w:rPr>
            <w:rStyle w:val="Lienhypertexte"/>
            <w:rFonts w:ascii="Arial Narrow" w:hAnsi="Arial Narrow"/>
            <w:noProof/>
            <w:color w:val="000000"/>
          </w:rPr>
          <w:t>Article 21 : Règlement des travaux (cf. art.26, 27 et 30 CCAG complétés)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_Toc487284689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5</w:t>
      </w:r>
    </w:p>
    <w:p w14:paraId="3085C87D" w14:textId="77777777" w:rsidR="00277832" w:rsidRPr="00E27D49" w:rsidRDefault="00277832" w:rsidP="007744F5">
      <w:pPr>
        <w:pStyle w:val="TM2"/>
        <w:rPr>
          <w:rFonts w:ascii="Arial Narrow" w:hAnsi="Arial Narrow"/>
          <w:noProof/>
        </w:rPr>
      </w:pPr>
      <w:hyperlink w:anchor="_Toc487284690" w:history="1">
        <w:r w:rsidRPr="00E27D49">
          <w:rPr>
            <w:rStyle w:val="Lienhypertexte"/>
            <w:rFonts w:ascii="Arial Narrow" w:hAnsi="Arial Narrow"/>
            <w:noProof/>
            <w:color w:val="000000"/>
          </w:rPr>
          <w:t>Article 22 : Intérêts moratoires (CCAG Article 31)</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_Toc487284690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5</w:t>
      </w:r>
    </w:p>
    <w:p w14:paraId="17693755" w14:textId="77777777" w:rsidR="00277832" w:rsidRPr="00E27D49" w:rsidRDefault="00277832" w:rsidP="007744F5">
      <w:pPr>
        <w:pStyle w:val="TM2"/>
        <w:rPr>
          <w:rFonts w:ascii="Arial Narrow" w:hAnsi="Arial Narrow"/>
          <w:noProof/>
        </w:rPr>
      </w:pPr>
      <w:hyperlink w:anchor="_Toc487284691" w:history="1">
        <w:r w:rsidRPr="00E27D49">
          <w:rPr>
            <w:rStyle w:val="Lienhypertexte"/>
            <w:rFonts w:ascii="Arial Narrow" w:hAnsi="Arial Narrow"/>
            <w:noProof/>
            <w:color w:val="000000"/>
          </w:rPr>
          <w:t>Article 23 : Pénalités (CCAG Article 32 complété)</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_Toc487284691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6</w:t>
      </w:r>
    </w:p>
    <w:p w14:paraId="3A7C7C24" w14:textId="77777777" w:rsidR="00277832" w:rsidRPr="00E27D49" w:rsidRDefault="00277832" w:rsidP="007744F5">
      <w:pPr>
        <w:pStyle w:val="TM2"/>
        <w:rPr>
          <w:rFonts w:ascii="Arial Narrow" w:hAnsi="Arial Narrow"/>
          <w:noProof/>
        </w:rPr>
      </w:pPr>
      <w:hyperlink w:anchor="_Toc487284692" w:history="1">
        <w:r w:rsidRPr="00E27D49">
          <w:rPr>
            <w:rStyle w:val="Lienhypertexte"/>
            <w:rFonts w:ascii="Arial Narrow" w:hAnsi="Arial Narrow"/>
            <w:noProof/>
            <w:color w:val="000000"/>
          </w:rPr>
          <w:t>Article 24 : Règlement en cas de groupement d’entreprises (CCAG Article 33)</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_Toc487284692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6</w:t>
      </w:r>
    </w:p>
    <w:p w14:paraId="54B336C3" w14:textId="77777777" w:rsidR="00277832" w:rsidRPr="00E27D49" w:rsidRDefault="00277832" w:rsidP="007744F5">
      <w:pPr>
        <w:pStyle w:val="TM2"/>
        <w:rPr>
          <w:rFonts w:ascii="Arial Narrow" w:hAnsi="Arial Narrow"/>
          <w:noProof/>
        </w:rPr>
      </w:pPr>
      <w:hyperlink w:anchor="_Toc487284693" w:history="1">
        <w:r w:rsidRPr="00E27D49">
          <w:rPr>
            <w:rStyle w:val="Lienhypertexte"/>
            <w:rFonts w:ascii="Arial Narrow" w:hAnsi="Arial Narrow"/>
            <w:noProof/>
            <w:color w:val="000000"/>
          </w:rPr>
          <w:t>Article 25 : Décompte final (CCAG Article 34)</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_Toc487284693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6</w:t>
      </w:r>
    </w:p>
    <w:p w14:paraId="7A48ADD4" w14:textId="77777777" w:rsidR="00277832" w:rsidRPr="00E27D49" w:rsidRDefault="00277832" w:rsidP="007744F5">
      <w:pPr>
        <w:pStyle w:val="TM2"/>
        <w:rPr>
          <w:rFonts w:ascii="Arial Narrow" w:hAnsi="Arial Narrow"/>
          <w:noProof/>
        </w:rPr>
      </w:pPr>
      <w:hyperlink w:anchor="_Toc487284694" w:history="1">
        <w:r w:rsidRPr="00E27D49">
          <w:rPr>
            <w:rStyle w:val="Lienhypertexte"/>
            <w:rFonts w:ascii="Arial Narrow" w:hAnsi="Arial Narrow"/>
            <w:noProof/>
            <w:color w:val="000000"/>
          </w:rPr>
          <w:t>Article 26 : Décompte général et définitif (CCAG Article 35)</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_Toc487284694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6</w:t>
      </w:r>
    </w:p>
    <w:p w14:paraId="514199CC" w14:textId="77777777" w:rsidR="00277832" w:rsidRPr="00E27D49" w:rsidRDefault="00277832" w:rsidP="007744F5">
      <w:pPr>
        <w:pStyle w:val="TM2"/>
        <w:rPr>
          <w:rFonts w:ascii="Arial Narrow" w:hAnsi="Arial Narrow"/>
          <w:noProof/>
        </w:rPr>
      </w:pPr>
      <w:hyperlink w:anchor="_Toc487284695" w:history="1">
        <w:r w:rsidRPr="00E27D49">
          <w:rPr>
            <w:rStyle w:val="Lienhypertexte"/>
            <w:rFonts w:ascii="Arial Narrow" w:hAnsi="Arial Narrow"/>
            <w:noProof/>
            <w:color w:val="000000"/>
          </w:rPr>
          <w:t>Article 27 : Régime fiscal et douanier (CCAG Article 36)</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_Toc487284695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7</w:t>
      </w:r>
    </w:p>
    <w:p w14:paraId="5CB603A5" w14:textId="77777777" w:rsidR="00277832" w:rsidRPr="00E27D49" w:rsidRDefault="00277832" w:rsidP="007744F5">
      <w:pPr>
        <w:pStyle w:val="TM2"/>
        <w:rPr>
          <w:rFonts w:ascii="Arial Narrow" w:hAnsi="Arial Narrow"/>
          <w:noProof/>
        </w:rPr>
      </w:pPr>
      <w:hyperlink w:anchor="_Toc487284696" w:history="1">
        <w:r w:rsidRPr="00E27D49">
          <w:rPr>
            <w:rStyle w:val="Lienhypertexte"/>
            <w:rFonts w:ascii="Arial Narrow" w:hAnsi="Arial Narrow"/>
            <w:noProof/>
            <w:color w:val="000000"/>
          </w:rPr>
          <w:t>Article 28 : Timbres et enregistrement des marchés (CCAG Article 37)</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_Toc487284696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7</w:t>
      </w:r>
    </w:p>
    <w:p w14:paraId="4DB6B74B" w14:textId="77777777" w:rsidR="00277832" w:rsidRPr="00E27D49" w:rsidRDefault="00277832" w:rsidP="00E27D49">
      <w:pPr>
        <w:pStyle w:val="TM1"/>
      </w:pPr>
      <w:hyperlink w:anchor="_Toc487284697" w:history="1">
        <w:r w:rsidRPr="00E27D49">
          <w:rPr>
            <w:rStyle w:val="Lienhypertexte"/>
            <w:b w:val="0"/>
            <w:color w:val="000000"/>
          </w:rPr>
          <w:t>Chapitre III : Exécution des travaux</w:t>
        </w:r>
        <w:r w:rsidRPr="00E27D49">
          <w:rPr>
            <w:webHidden/>
          </w:rPr>
          <w:tab/>
        </w:r>
        <w:r w:rsidRPr="00E27D49">
          <w:rPr>
            <w:webHidden/>
          </w:rPr>
          <w:fldChar w:fldCharType="begin"/>
        </w:r>
        <w:r w:rsidRPr="00E27D49">
          <w:rPr>
            <w:webHidden/>
          </w:rPr>
          <w:instrText xml:space="preserve"> PAGEREF _Toc487284697 \h </w:instrText>
        </w:r>
        <w:r w:rsidRPr="00E27D49">
          <w:rPr>
            <w:webHidden/>
          </w:rPr>
        </w:r>
        <w:r w:rsidRPr="00E27D49">
          <w:rPr>
            <w:webHidden/>
          </w:rPr>
          <w:fldChar w:fldCharType="separate"/>
        </w:r>
        <w:r w:rsidR="00F5011E" w:rsidRPr="00E27D49">
          <w:rPr>
            <w:webHidden/>
          </w:rPr>
          <w:t>4</w:t>
        </w:r>
        <w:r w:rsidRPr="00E27D49">
          <w:rPr>
            <w:webHidden/>
          </w:rPr>
          <w:fldChar w:fldCharType="end"/>
        </w:r>
      </w:hyperlink>
      <w:r w:rsidR="0054346D" w:rsidRPr="00E27D49">
        <w:t>7</w:t>
      </w:r>
    </w:p>
    <w:p w14:paraId="75A296BA" w14:textId="77777777" w:rsidR="00277832" w:rsidRPr="00E27D49" w:rsidRDefault="00277832" w:rsidP="007744F5">
      <w:pPr>
        <w:pStyle w:val="TM2"/>
        <w:rPr>
          <w:rFonts w:ascii="Arial Narrow" w:hAnsi="Arial Narrow"/>
          <w:noProof/>
        </w:rPr>
      </w:pPr>
      <w:hyperlink w:anchor="_Toc487284698" w:history="1">
        <w:r w:rsidRPr="00E27D49">
          <w:rPr>
            <w:rStyle w:val="Lienhypertexte"/>
            <w:rFonts w:ascii="Arial Narrow" w:hAnsi="Arial Narrow"/>
            <w:noProof/>
            <w:color w:val="000000"/>
          </w:rPr>
          <w:t>Article 29 : Consistance des prestations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_Toc487284698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7</w:t>
      </w:r>
    </w:p>
    <w:p w14:paraId="797D5FA5" w14:textId="77777777" w:rsidR="00277832" w:rsidRPr="00E27D49" w:rsidRDefault="00277832" w:rsidP="007744F5">
      <w:pPr>
        <w:pStyle w:val="TM2"/>
        <w:rPr>
          <w:rFonts w:ascii="Arial Narrow" w:hAnsi="Arial Narrow"/>
          <w:noProof/>
        </w:rPr>
      </w:pPr>
      <w:hyperlink w:anchor="_Toc487284699" w:history="1">
        <w:r w:rsidRPr="00E27D49">
          <w:rPr>
            <w:rStyle w:val="Lienhypertexte"/>
            <w:rFonts w:ascii="Arial Narrow" w:hAnsi="Arial Narrow"/>
            <w:noProof/>
            <w:color w:val="000000"/>
          </w:rPr>
          <w:t>Article 30 : Obligations du Maître d’Ouvrage (CCAG complété)</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_Toc487284699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7</w:t>
      </w:r>
    </w:p>
    <w:p w14:paraId="59CB235E" w14:textId="77777777" w:rsidR="00277832" w:rsidRPr="00E27D49" w:rsidRDefault="00277832" w:rsidP="007744F5">
      <w:pPr>
        <w:pStyle w:val="TM2"/>
        <w:rPr>
          <w:rFonts w:ascii="Arial Narrow" w:hAnsi="Arial Narrow"/>
          <w:noProof/>
        </w:rPr>
      </w:pPr>
      <w:hyperlink w:anchor="_Toc487284700" w:history="1">
        <w:r w:rsidRPr="00E27D49">
          <w:rPr>
            <w:rStyle w:val="Lienhypertexte"/>
            <w:rFonts w:ascii="Arial Narrow" w:hAnsi="Arial Narrow"/>
            <w:noProof/>
            <w:color w:val="000000"/>
          </w:rPr>
          <w:t>Article 31 : Délais d’exécution du marché (CCAG Article 38)</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_Toc487284700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7</w:t>
      </w:r>
    </w:p>
    <w:p w14:paraId="6118B2AD" w14:textId="77777777" w:rsidR="00277832" w:rsidRPr="00E27D49" w:rsidRDefault="00277832" w:rsidP="007744F5">
      <w:pPr>
        <w:pStyle w:val="TM2"/>
        <w:rPr>
          <w:rFonts w:ascii="Arial Narrow" w:hAnsi="Arial Narrow"/>
          <w:noProof/>
        </w:rPr>
      </w:pPr>
      <w:hyperlink w:anchor="_Toc487284701" w:history="1">
        <w:r w:rsidRPr="00E27D49">
          <w:rPr>
            <w:rStyle w:val="Lienhypertexte"/>
            <w:rFonts w:ascii="Arial Narrow" w:hAnsi="Arial Narrow"/>
            <w:noProof/>
            <w:color w:val="000000"/>
          </w:rPr>
          <w:t>Article 32 : Rôles et responsabilités de l’entrepreneur (CCAG Article 40)</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_Toc487284701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8</w:t>
      </w:r>
    </w:p>
    <w:p w14:paraId="0B8B7569" w14:textId="77777777" w:rsidR="00277832" w:rsidRPr="00E27D49" w:rsidRDefault="00277832" w:rsidP="007744F5">
      <w:pPr>
        <w:pStyle w:val="TM2"/>
        <w:rPr>
          <w:rFonts w:ascii="Arial Narrow" w:hAnsi="Arial Narrow"/>
          <w:noProof/>
        </w:rPr>
      </w:pPr>
      <w:hyperlink w:anchor="_Toc487284702" w:history="1">
        <w:r w:rsidRPr="00E27D49">
          <w:rPr>
            <w:rStyle w:val="Lienhypertexte"/>
            <w:rFonts w:ascii="Arial Narrow" w:hAnsi="Arial Narrow"/>
            <w:noProof/>
            <w:color w:val="000000"/>
          </w:rPr>
          <w:t>Article 33 : Mise à disposition des documents et du site (CCAG Article 42)</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_Toc487284702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8</w:t>
      </w:r>
    </w:p>
    <w:p w14:paraId="0023F977" w14:textId="77777777" w:rsidR="00277832" w:rsidRPr="00E27D49" w:rsidRDefault="00277832" w:rsidP="007744F5">
      <w:pPr>
        <w:pStyle w:val="TM2"/>
        <w:rPr>
          <w:rFonts w:ascii="Arial Narrow" w:hAnsi="Arial Narrow"/>
          <w:noProof/>
        </w:rPr>
      </w:pPr>
      <w:hyperlink w:anchor="_Toc487284703" w:history="1">
        <w:r w:rsidRPr="00E27D49">
          <w:rPr>
            <w:rStyle w:val="Lienhypertexte"/>
            <w:rFonts w:ascii="Arial Narrow" w:hAnsi="Arial Narrow"/>
            <w:noProof/>
            <w:color w:val="000000"/>
          </w:rPr>
          <w:t>Article 34 : Assurances des ouvrages et responsabilités civiles (CCAG Article 45)</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_Toc487284703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8</w:t>
      </w:r>
    </w:p>
    <w:p w14:paraId="7F26062B" w14:textId="77777777" w:rsidR="00277832" w:rsidRPr="00E27D49" w:rsidRDefault="00277832" w:rsidP="007744F5">
      <w:pPr>
        <w:pStyle w:val="TM2"/>
        <w:rPr>
          <w:rFonts w:ascii="Arial Narrow" w:hAnsi="Arial Narrow"/>
          <w:noProof/>
        </w:rPr>
      </w:pPr>
      <w:hyperlink w:anchor="_Toc487284704" w:history="1">
        <w:r w:rsidRPr="00E27D49">
          <w:rPr>
            <w:rStyle w:val="Lienhypertexte"/>
            <w:rFonts w:ascii="Arial Narrow" w:hAnsi="Arial Narrow"/>
            <w:noProof/>
            <w:color w:val="000000"/>
          </w:rPr>
          <w:t>Article 35 : Pièce à fournir par l’entrepreneur (Article 49 complété)</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_Toc487284704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8</w:t>
      </w:r>
    </w:p>
    <w:p w14:paraId="70C7ABD0" w14:textId="77777777" w:rsidR="00277832" w:rsidRPr="00E27D49" w:rsidRDefault="00277832" w:rsidP="007744F5">
      <w:pPr>
        <w:pStyle w:val="TM2"/>
        <w:rPr>
          <w:rFonts w:ascii="Arial Narrow" w:hAnsi="Arial Narrow"/>
          <w:noProof/>
        </w:rPr>
      </w:pPr>
      <w:hyperlink w:anchor="_Toc487284705" w:history="1">
        <w:r w:rsidRPr="00E27D49">
          <w:rPr>
            <w:rStyle w:val="Lienhypertexte"/>
            <w:rFonts w:ascii="Arial Narrow" w:hAnsi="Arial Narrow"/>
            <w:noProof/>
            <w:color w:val="000000"/>
          </w:rPr>
          <w:t>Article 36 : Organisation et sécurité des chantiers (CCAG Article 50)</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_Toc487284705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9</w:t>
      </w:r>
    </w:p>
    <w:p w14:paraId="37172D18" w14:textId="77777777" w:rsidR="00277832" w:rsidRPr="00E27D49" w:rsidRDefault="00277832" w:rsidP="007744F5">
      <w:pPr>
        <w:pStyle w:val="TM2"/>
        <w:rPr>
          <w:rFonts w:ascii="Arial Narrow" w:hAnsi="Arial Narrow"/>
          <w:noProof/>
        </w:rPr>
      </w:pPr>
      <w:hyperlink w:anchor="_Toc487284706" w:history="1">
        <w:r w:rsidRPr="00E27D49">
          <w:rPr>
            <w:rStyle w:val="Lienhypertexte"/>
            <w:rFonts w:ascii="Arial Narrow" w:hAnsi="Arial Narrow"/>
            <w:noProof/>
            <w:color w:val="000000"/>
          </w:rPr>
          <w:t>Article 37 : Implantation des ouvrages (CCAG Article 52)</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_Toc487284706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9</w:t>
      </w:r>
    </w:p>
    <w:p w14:paraId="0F29C62B" w14:textId="77777777" w:rsidR="00277832" w:rsidRPr="00E27D49" w:rsidRDefault="00277832" w:rsidP="007744F5">
      <w:pPr>
        <w:pStyle w:val="TM2"/>
        <w:rPr>
          <w:rFonts w:ascii="Arial Narrow" w:hAnsi="Arial Narrow"/>
          <w:noProof/>
        </w:rPr>
      </w:pPr>
      <w:hyperlink w:anchor="_Toc487284707" w:history="1">
        <w:r w:rsidRPr="00E27D49">
          <w:rPr>
            <w:rStyle w:val="Lienhypertexte"/>
            <w:rFonts w:ascii="Arial Narrow" w:hAnsi="Arial Narrow"/>
            <w:noProof/>
            <w:color w:val="000000"/>
          </w:rPr>
          <w:t>Article 38 : Sous-traitance (CCAG article 54)</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_Toc487284707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9</w:t>
      </w:r>
    </w:p>
    <w:p w14:paraId="50A407EF" w14:textId="77777777" w:rsidR="00277832" w:rsidRPr="00E27D49" w:rsidRDefault="00277832" w:rsidP="007744F5">
      <w:pPr>
        <w:pStyle w:val="TM2"/>
        <w:rPr>
          <w:rFonts w:ascii="Arial Narrow" w:hAnsi="Arial Narrow"/>
          <w:noProof/>
        </w:rPr>
      </w:pPr>
      <w:hyperlink w:anchor="_Toc487284708" w:history="1">
        <w:r w:rsidRPr="00E27D49">
          <w:rPr>
            <w:rStyle w:val="Lienhypertexte"/>
            <w:rFonts w:ascii="Arial Narrow" w:hAnsi="Arial Narrow"/>
            <w:noProof/>
            <w:color w:val="000000"/>
          </w:rPr>
          <w:t>Article 39 : Laboratoire de chantier et essais (CCAG Article 55)</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_Toc487284708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9</w:t>
      </w:r>
    </w:p>
    <w:p w14:paraId="3FD12B06" w14:textId="77777777" w:rsidR="00277832" w:rsidRPr="00E27D49" w:rsidRDefault="00277832" w:rsidP="007744F5">
      <w:pPr>
        <w:pStyle w:val="TM2"/>
        <w:rPr>
          <w:rFonts w:ascii="Arial Narrow" w:hAnsi="Arial Narrow"/>
          <w:noProof/>
        </w:rPr>
      </w:pPr>
      <w:hyperlink w:anchor="_Toc487284709" w:history="1">
        <w:r w:rsidRPr="00E27D49">
          <w:rPr>
            <w:rStyle w:val="Lienhypertexte"/>
            <w:rFonts w:ascii="Arial Narrow" w:hAnsi="Arial Narrow"/>
            <w:noProof/>
            <w:color w:val="000000"/>
          </w:rPr>
          <w:t>Article 40 : Journal de chantier (CCAG Article 56 complété)</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_Toc487284709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9</w:t>
      </w:r>
    </w:p>
    <w:p w14:paraId="566C5ECB" w14:textId="77777777" w:rsidR="00277832" w:rsidRPr="00E27D49" w:rsidRDefault="00277832" w:rsidP="007744F5">
      <w:pPr>
        <w:pStyle w:val="TM2"/>
        <w:rPr>
          <w:rFonts w:ascii="Arial Narrow" w:hAnsi="Arial Narrow"/>
          <w:noProof/>
        </w:rPr>
      </w:pPr>
      <w:hyperlink w:anchor="_Toc487284710" w:history="1">
        <w:r w:rsidRPr="00E27D49">
          <w:rPr>
            <w:rStyle w:val="Lienhypertexte"/>
            <w:rFonts w:ascii="Arial Narrow" w:hAnsi="Arial Narrow"/>
            <w:noProof/>
            <w:color w:val="000000"/>
          </w:rPr>
          <w:t>Article 41 : Utilisation des explosifs (CCAG Article 60)</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_Toc487284710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9</w:t>
      </w:r>
    </w:p>
    <w:p w14:paraId="167D74E1" w14:textId="77777777" w:rsidR="00277832" w:rsidRPr="00E27D49" w:rsidRDefault="00277832" w:rsidP="00E27D49">
      <w:pPr>
        <w:pStyle w:val="TM1"/>
      </w:pPr>
      <w:hyperlink w:anchor="_Toc487284711" w:history="1">
        <w:r w:rsidRPr="00E27D49">
          <w:rPr>
            <w:rStyle w:val="Lienhypertexte"/>
            <w:b w:val="0"/>
            <w:color w:val="000000"/>
          </w:rPr>
          <w:t>Chapitre IV : De la réception</w:t>
        </w:r>
        <w:r w:rsidRPr="00E27D49">
          <w:rPr>
            <w:webHidden/>
          </w:rPr>
          <w:tab/>
        </w:r>
        <w:r w:rsidRPr="00E27D49">
          <w:rPr>
            <w:webHidden/>
          </w:rPr>
          <w:fldChar w:fldCharType="begin"/>
        </w:r>
        <w:r w:rsidRPr="00E27D49">
          <w:rPr>
            <w:webHidden/>
          </w:rPr>
          <w:instrText xml:space="preserve"> PAGEREF _Toc487284711 \h </w:instrText>
        </w:r>
        <w:r w:rsidRPr="00E27D49">
          <w:rPr>
            <w:webHidden/>
          </w:rPr>
        </w:r>
        <w:r w:rsidRPr="00E27D49">
          <w:rPr>
            <w:webHidden/>
          </w:rPr>
          <w:fldChar w:fldCharType="separate"/>
        </w:r>
        <w:r w:rsidR="00F5011E" w:rsidRPr="00E27D49">
          <w:rPr>
            <w:webHidden/>
          </w:rPr>
          <w:t>4</w:t>
        </w:r>
        <w:r w:rsidRPr="00E27D49">
          <w:rPr>
            <w:webHidden/>
          </w:rPr>
          <w:fldChar w:fldCharType="end"/>
        </w:r>
      </w:hyperlink>
      <w:r w:rsidR="0054346D" w:rsidRPr="00E27D49">
        <w:t>9</w:t>
      </w:r>
    </w:p>
    <w:p w14:paraId="65F99B20" w14:textId="77777777" w:rsidR="00277832" w:rsidRPr="00E27D49" w:rsidRDefault="00277832" w:rsidP="007744F5">
      <w:pPr>
        <w:pStyle w:val="TM2"/>
        <w:rPr>
          <w:rFonts w:ascii="Arial Narrow" w:hAnsi="Arial Narrow"/>
          <w:noProof/>
        </w:rPr>
      </w:pPr>
      <w:hyperlink w:anchor="_Toc487284712" w:history="1">
        <w:r w:rsidRPr="00E27D49">
          <w:rPr>
            <w:rStyle w:val="Lienhypertexte"/>
            <w:rFonts w:ascii="Arial Narrow" w:hAnsi="Arial Narrow"/>
            <w:noProof/>
            <w:color w:val="000000"/>
          </w:rPr>
          <w:t>Article 42 : Réception provisoire (CCAG Article 67)</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_Toc487284712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4</w:t>
        </w:r>
        <w:r w:rsidRPr="00E27D49">
          <w:rPr>
            <w:rFonts w:ascii="Arial Narrow" w:hAnsi="Arial Narrow"/>
            <w:noProof/>
            <w:webHidden/>
          </w:rPr>
          <w:fldChar w:fldCharType="end"/>
        </w:r>
      </w:hyperlink>
      <w:r w:rsidR="0054346D" w:rsidRPr="00E27D49">
        <w:rPr>
          <w:rFonts w:ascii="Arial Narrow" w:hAnsi="Arial Narrow"/>
          <w:noProof/>
        </w:rPr>
        <w:t>9</w:t>
      </w:r>
    </w:p>
    <w:p w14:paraId="33C10E17" w14:textId="77777777" w:rsidR="00277832" w:rsidRPr="00E27D49" w:rsidRDefault="00277832" w:rsidP="007744F5">
      <w:pPr>
        <w:pStyle w:val="TM2"/>
        <w:rPr>
          <w:rFonts w:ascii="Arial Narrow" w:hAnsi="Arial Narrow"/>
          <w:noProof/>
        </w:rPr>
      </w:pPr>
      <w:hyperlink w:anchor="_Toc487284713" w:history="1">
        <w:r w:rsidRPr="00E27D49">
          <w:rPr>
            <w:rStyle w:val="Lienhypertexte"/>
            <w:rFonts w:ascii="Arial Narrow" w:hAnsi="Arial Narrow"/>
            <w:noProof/>
            <w:color w:val="000000"/>
          </w:rPr>
          <w:t>Article 43 : Documents à fournir après exécution (CCAG Article 68)</w:t>
        </w:r>
        <w:r w:rsidRPr="00E27D49">
          <w:rPr>
            <w:rFonts w:ascii="Arial Narrow" w:hAnsi="Arial Narrow"/>
            <w:noProof/>
            <w:webHidden/>
          </w:rPr>
          <w:tab/>
        </w:r>
        <w:r w:rsidR="0054346D" w:rsidRPr="00E27D49">
          <w:rPr>
            <w:rFonts w:ascii="Arial Narrow" w:hAnsi="Arial Narrow"/>
            <w:noProof/>
            <w:webHidden/>
          </w:rPr>
          <w:t>50</w:t>
        </w:r>
      </w:hyperlink>
    </w:p>
    <w:p w14:paraId="10465EAD" w14:textId="77777777" w:rsidR="00277832" w:rsidRPr="00E27D49" w:rsidRDefault="00277832" w:rsidP="007744F5">
      <w:pPr>
        <w:pStyle w:val="TM2"/>
        <w:rPr>
          <w:rFonts w:ascii="Arial Narrow" w:hAnsi="Arial Narrow"/>
          <w:noProof/>
        </w:rPr>
      </w:pPr>
      <w:hyperlink w:anchor="_Toc487284714" w:history="1">
        <w:r w:rsidRPr="00E27D49">
          <w:rPr>
            <w:rStyle w:val="Lienhypertexte"/>
            <w:rFonts w:ascii="Arial Narrow" w:hAnsi="Arial Narrow"/>
            <w:noProof/>
            <w:color w:val="000000"/>
          </w:rPr>
          <w:t>Article 44 : Délai de garantie (CCAG Article 70)</w:t>
        </w:r>
        <w:r w:rsidRPr="00E27D49">
          <w:rPr>
            <w:rFonts w:ascii="Arial Narrow" w:hAnsi="Arial Narrow"/>
            <w:noProof/>
            <w:webHidden/>
          </w:rPr>
          <w:tab/>
        </w:r>
        <w:r w:rsidR="0054346D" w:rsidRPr="00E27D49">
          <w:rPr>
            <w:rFonts w:ascii="Arial Narrow" w:hAnsi="Arial Narrow"/>
            <w:noProof/>
            <w:webHidden/>
          </w:rPr>
          <w:t>50</w:t>
        </w:r>
      </w:hyperlink>
    </w:p>
    <w:p w14:paraId="76AACFE9" w14:textId="77777777" w:rsidR="00277832" w:rsidRPr="00E27D49" w:rsidRDefault="00277832" w:rsidP="007744F5">
      <w:pPr>
        <w:pStyle w:val="TM2"/>
        <w:rPr>
          <w:rFonts w:ascii="Arial Narrow" w:hAnsi="Arial Narrow"/>
          <w:noProof/>
        </w:rPr>
      </w:pPr>
      <w:hyperlink w:anchor="_Toc487284715" w:history="1">
        <w:r w:rsidRPr="00E27D49">
          <w:rPr>
            <w:rStyle w:val="Lienhypertexte"/>
            <w:rFonts w:ascii="Arial Narrow" w:hAnsi="Arial Narrow"/>
            <w:noProof/>
            <w:color w:val="000000"/>
          </w:rPr>
          <w:t>Article 45 : Réception définitive (CCAG Article 72)</w:t>
        </w:r>
        <w:r w:rsidRPr="00E27D49">
          <w:rPr>
            <w:rFonts w:ascii="Arial Narrow" w:hAnsi="Arial Narrow"/>
            <w:noProof/>
            <w:webHidden/>
          </w:rPr>
          <w:tab/>
        </w:r>
        <w:r w:rsidR="0054346D" w:rsidRPr="00E27D49">
          <w:rPr>
            <w:rFonts w:ascii="Arial Narrow" w:hAnsi="Arial Narrow"/>
            <w:noProof/>
            <w:webHidden/>
          </w:rPr>
          <w:t>50</w:t>
        </w:r>
      </w:hyperlink>
    </w:p>
    <w:p w14:paraId="11F71F46" w14:textId="77777777" w:rsidR="00277832" w:rsidRPr="00E27D49" w:rsidRDefault="00277832" w:rsidP="00E27D49">
      <w:pPr>
        <w:pStyle w:val="TM1"/>
      </w:pPr>
      <w:hyperlink w:anchor="_Toc487284716" w:history="1">
        <w:r w:rsidRPr="00E27D49">
          <w:rPr>
            <w:rStyle w:val="Lienhypertexte"/>
            <w:b w:val="0"/>
            <w:color w:val="000000"/>
          </w:rPr>
          <w:t>Chapitre V : Dispositions diverses</w:t>
        </w:r>
        <w:r w:rsidRPr="00E27D49">
          <w:rPr>
            <w:webHidden/>
          </w:rPr>
          <w:tab/>
        </w:r>
        <w:r w:rsidR="0054346D" w:rsidRPr="00E27D49">
          <w:rPr>
            <w:webHidden/>
          </w:rPr>
          <w:t>50</w:t>
        </w:r>
      </w:hyperlink>
    </w:p>
    <w:p w14:paraId="50777D32" w14:textId="77777777" w:rsidR="00277832" w:rsidRPr="00E27D49" w:rsidRDefault="00277832" w:rsidP="007744F5">
      <w:pPr>
        <w:pStyle w:val="TM2"/>
        <w:rPr>
          <w:rFonts w:ascii="Arial Narrow" w:hAnsi="Arial Narrow"/>
          <w:noProof/>
        </w:rPr>
      </w:pPr>
      <w:hyperlink w:anchor="_Toc487284717" w:history="1">
        <w:r w:rsidRPr="00E27D49">
          <w:rPr>
            <w:rStyle w:val="Lienhypertexte"/>
            <w:rFonts w:ascii="Arial Narrow" w:hAnsi="Arial Narrow"/>
            <w:noProof/>
            <w:color w:val="000000"/>
          </w:rPr>
          <w:t>Article 46 : Résiliation du marché (CCAG Article 74)</w:t>
        </w:r>
        <w:r w:rsidRPr="00E27D49">
          <w:rPr>
            <w:rFonts w:ascii="Arial Narrow" w:hAnsi="Arial Narrow"/>
            <w:noProof/>
            <w:webHidden/>
          </w:rPr>
          <w:tab/>
        </w:r>
        <w:r w:rsidR="0054346D" w:rsidRPr="00E27D49">
          <w:rPr>
            <w:rFonts w:ascii="Arial Narrow" w:hAnsi="Arial Narrow"/>
            <w:noProof/>
            <w:webHidden/>
          </w:rPr>
          <w:t>50</w:t>
        </w:r>
      </w:hyperlink>
    </w:p>
    <w:p w14:paraId="130ACCEB" w14:textId="77777777" w:rsidR="00277832" w:rsidRPr="00E27D49" w:rsidRDefault="00277832" w:rsidP="007744F5">
      <w:pPr>
        <w:pStyle w:val="TM2"/>
        <w:rPr>
          <w:rFonts w:ascii="Arial Narrow" w:hAnsi="Arial Narrow"/>
          <w:noProof/>
        </w:rPr>
      </w:pPr>
      <w:hyperlink w:anchor="_Toc487284718" w:history="1">
        <w:r w:rsidRPr="00E27D49">
          <w:rPr>
            <w:rStyle w:val="Lienhypertexte"/>
            <w:rFonts w:ascii="Arial Narrow" w:hAnsi="Arial Narrow"/>
            <w:noProof/>
            <w:color w:val="000000"/>
          </w:rPr>
          <w:t>Article 47 : Cas de force majeure (CCAG article 75)</w:t>
        </w:r>
        <w:r w:rsidRPr="00E27D49">
          <w:rPr>
            <w:rFonts w:ascii="Arial Narrow" w:hAnsi="Arial Narrow"/>
            <w:noProof/>
            <w:webHidden/>
          </w:rPr>
          <w:tab/>
        </w:r>
        <w:r w:rsidR="0054346D" w:rsidRPr="00E27D49">
          <w:rPr>
            <w:rFonts w:ascii="Arial Narrow" w:hAnsi="Arial Narrow"/>
            <w:noProof/>
            <w:webHidden/>
          </w:rPr>
          <w:t>50</w:t>
        </w:r>
      </w:hyperlink>
    </w:p>
    <w:p w14:paraId="20642079" w14:textId="77777777" w:rsidR="00277832" w:rsidRPr="00E27D49" w:rsidRDefault="00277832" w:rsidP="007744F5">
      <w:pPr>
        <w:pStyle w:val="TM2"/>
        <w:rPr>
          <w:rFonts w:ascii="Arial Narrow" w:hAnsi="Arial Narrow"/>
          <w:noProof/>
        </w:rPr>
      </w:pPr>
      <w:hyperlink w:anchor="_Toc487284719" w:history="1">
        <w:r w:rsidRPr="00E27D49">
          <w:rPr>
            <w:rStyle w:val="Lienhypertexte"/>
            <w:rFonts w:ascii="Arial Narrow" w:hAnsi="Arial Narrow"/>
            <w:noProof/>
            <w:color w:val="000000"/>
          </w:rPr>
          <w:t>Article 48 : Différends et litiges (CCAG article 79)</w:t>
        </w:r>
        <w:r w:rsidRPr="00E27D49">
          <w:rPr>
            <w:rFonts w:ascii="Arial Narrow" w:hAnsi="Arial Narrow"/>
            <w:noProof/>
            <w:webHidden/>
          </w:rPr>
          <w:tab/>
        </w:r>
        <w:r w:rsidR="0054346D" w:rsidRPr="00E27D49">
          <w:rPr>
            <w:rFonts w:ascii="Arial Narrow" w:hAnsi="Arial Narrow"/>
            <w:noProof/>
            <w:webHidden/>
          </w:rPr>
          <w:t>51</w:t>
        </w:r>
      </w:hyperlink>
    </w:p>
    <w:p w14:paraId="3C3E9846" w14:textId="77777777" w:rsidR="00277832" w:rsidRPr="00E27D49" w:rsidRDefault="00277832" w:rsidP="007744F5">
      <w:pPr>
        <w:pStyle w:val="TM2"/>
        <w:rPr>
          <w:rFonts w:ascii="Arial Narrow" w:hAnsi="Arial Narrow"/>
          <w:noProof/>
        </w:rPr>
      </w:pPr>
      <w:hyperlink w:anchor="_Toc487284720" w:history="1">
        <w:r w:rsidRPr="00E27D49">
          <w:rPr>
            <w:rStyle w:val="Lienhypertexte"/>
            <w:rFonts w:ascii="Arial Narrow" w:hAnsi="Arial Narrow"/>
            <w:noProof/>
            <w:color w:val="000000"/>
          </w:rPr>
          <w:t>Article 49 : Edition et diffusion du présent marché</w:t>
        </w:r>
        <w:r w:rsidRPr="00E27D49">
          <w:rPr>
            <w:rFonts w:ascii="Arial Narrow" w:hAnsi="Arial Narrow"/>
            <w:noProof/>
            <w:webHidden/>
          </w:rPr>
          <w:tab/>
        </w:r>
        <w:r w:rsidR="0054346D" w:rsidRPr="00E27D49">
          <w:rPr>
            <w:rFonts w:ascii="Arial Narrow" w:hAnsi="Arial Narrow"/>
            <w:noProof/>
            <w:webHidden/>
          </w:rPr>
          <w:t>51</w:t>
        </w:r>
      </w:hyperlink>
    </w:p>
    <w:p w14:paraId="486498DC" w14:textId="77777777" w:rsidR="00277832" w:rsidRPr="00E27D49" w:rsidRDefault="00277832" w:rsidP="007744F5">
      <w:pPr>
        <w:pStyle w:val="TM2"/>
        <w:rPr>
          <w:rFonts w:ascii="Arial Narrow" w:hAnsi="Arial Narrow"/>
          <w:noProof/>
          <w:sz w:val="22"/>
          <w:szCs w:val="22"/>
        </w:rPr>
      </w:pPr>
      <w:hyperlink w:anchor="_Toc487284721" w:history="1">
        <w:r w:rsidRPr="00E27D49">
          <w:rPr>
            <w:rStyle w:val="Lienhypertexte"/>
            <w:rFonts w:ascii="Arial Narrow" w:hAnsi="Arial Narrow"/>
            <w:noProof/>
            <w:color w:val="000000"/>
          </w:rPr>
          <w:t>Article 50 et dernier : Entrée</w:t>
        </w:r>
        <w:r w:rsidR="007E513E" w:rsidRPr="00E27D49">
          <w:rPr>
            <w:rFonts w:ascii="Arial Narrow" w:hAnsi="Arial Narrow"/>
            <w:noProof/>
          </w:rPr>
          <w:t xml:space="preserve"> </w:t>
        </w:r>
        <w:r w:rsidRPr="00E27D49">
          <w:rPr>
            <w:rStyle w:val="Lienhypertexte"/>
            <w:rFonts w:ascii="Arial Narrow" w:hAnsi="Arial Narrow"/>
            <w:noProof/>
            <w:color w:val="000000"/>
          </w:rPr>
          <w:t>en vigueur du marché</w:t>
        </w:r>
        <w:r w:rsidRPr="00E27D49">
          <w:rPr>
            <w:rFonts w:ascii="Arial Narrow" w:hAnsi="Arial Narrow"/>
            <w:noProof/>
            <w:webHidden/>
          </w:rPr>
          <w:tab/>
        </w:r>
        <w:r w:rsidR="0054346D" w:rsidRPr="00E27D49">
          <w:rPr>
            <w:rFonts w:ascii="Arial Narrow" w:hAnsi="Arial Narrow"/>
            <w:noProof/>
            <w:webHidden/>
          </w:rPr>
          <w:t>51</w:t>
        </w:r>
      </w:hyperlink>
    </w:p>
    <w:p w14:paraId="56490B2F" w14:textId="77777777" w:rsidR="00277832" w:rsidRPr="00E27D49" w:rsidRDefault="00277832" w:rsidP="00B73AA2">
      <w:pPr>
        <w:jc w:val="center"/>
        <w:rPr>
          <w:rFonts w:ascii="Arial Narrow" w:hAnsi="Arial Narrow"/>
          <w:color w:val="000000"/>
        </w:rPr>
        <w:sectPr w:rsidR="00277832" w:rsidRPr="00E27D49" w:rsidSect="00F077BD">
          <w:headerReference w:type="even" r:id="rId11"/>
          <w:headerReference w:type="default" r:id="rId12"/>
          <w:footerReference w:type="even" r:id="rId13"/>
          <w:footerReference w:type="default" r:id="rId14"/>
          <w:pgSz w:w="11906" w:h="16838"/>
          <w:pgMar w:top="1134" w:right="720" w:bottom="720" w:left="720" w:header="708" w:footer="708" w:gutter="0"/>
          <w:cols w:space="708"/>
          <w:docGrid w:linePitch="360"/>
        </w:sectPr>
      </w:pPr>
      <w:r w:rsidRPr="00E27D49">
        <w:rPr>
          <w:rFonts w:ascii="Arial Narrow" w:hAnsi="Arial Narrow"/>
          <w:color w:val="000000"/>
        </w:rPr>
        <w:fldChar w:fldCharType="end"/>
      </w:r>
    </w:p>
    <w:p w14:paraId="4B3EED0E" w14:textId="77777777" w:rsidR="00EB441F" w:rsidRPr="00E27D49" w:rsidRDefault="00EB441F" w:rsidP="00320C2F">
      <w:pPr>
        <w:pStyle w:val="Titre4"/>
        <w:numPr>
          <w:ilvl w:val="0"/>
          <w:numId w:val="0"/>
        </w:numPr>
        <w:rPr>
          <w:color w:val="000000"/>
        </w:rPr>
      </w:pPr>
      <w:bookmarkStart w:id="226" w:name="_Toc487284667"/>
      <w:r w:rsidRPr="00E27D49">
        <w:rPr>
          <w:color w:val="000000"/>
        </w:rPr>
        <w:lastRenderedPageBreak/>
        <w:t>Chapitre</w:t>
      </w:r>
      <w:r w:rsidRPr="00E27D49">
        <w:rPr>
          <w:color w:val="000000"/>
          <w:spacing w:val="9"/>
        </w:rPr>
        <w:t xml:space="preserve"> </w:t>
      </w:r>
      <w:r w:rsidRPr="00E27D49">
        <w:rPr>
          <w:color w:val="000000"/>
        </w:rPr>
        <w:t>I</w:t>
      </w:r>
      <w:r w:rsidRPr="00E27D49">
        <w:rPr>
          <w:color w:val="000000"/>
          <w:spacing w:val="9"/>
        </w:rPr>
        <w:t xml:space="preserve"> </w:t>
      </w:r>
      <w:r w:rsidRPr="00E27D49">
        <w:rPr>
          <w:color w:val="000000"/>
        </w:rPr>
        <w:t>:</w:t>
      </w:r>
      <w:r w:rsidRPr="00E27D49">
        <w:rPr>
          <w:color w:val="000000"/>
          <w:spacing w:val="9"/>
        </w:rPr>
        <w:t xml:space="preserve"> </w:t>
      </w:r>
      <w:r w:rsidRPr="00E27D49">
        <w:rPr>
          <w:color w:val="000000"/>
        </w:rPr>
        <w:t>G</w:t>
      </w:r>
      <w:r w:rsidR="00405F92" w:rsidRPr="00E27D49">
        <w:rPr>
          <w:color w:val="000000"/>
        </w:rPr>
        <w:t>É</w:t>
      </w:r>
      <w:r w:rsidRPr="00E27D49">
        <w:rPr>
          <w:color w:val="000000"/>
        </w:rPr>
        <w:t>n</w:t>
      </w:r>
      <w:r w:rsidR="00405F92" w:rsidRPr="00E27D49">
        <w:rPr>
          <w:color w:val="000000"/>
        </w:rPr>
        <w:t>É</w:t>
      </w:r>
      <w:r w:rsidRPr="00E27D49">
        <w:rPr>
          <w:color w:val="000000"/>
        </w:rPr>
        <w:t>ralités</w:t>
      </w:r>
      <w:bookmarkEnd w:id="226"/>
    </w:p>
    <w:p w14:paraId="481909E7" w14:textId="77777777" w:rsidR="00EB441F" w:rsidRPr="00E27D49" w:rsidRDefault="00EB441F" w:rsidP="00320C2F">
      <w:pPr>
        <w:pStyle w:val="Titre5"/>
        <w:numPr>
          <w:ilvl w:val="0"/>
          <w:numId w:val="0"/>
        </w:numPr>
        <w:ind w:left="1008" w:hanging="1008"/>
      </w:pPr>
      <w:bookmarkStart w:id="227" w:name="_Toc487284668"/>
      <w:r w:rsidRPr="00E27D49">
        <w:t>Article 1 : Objet du marché</w:t>
      </w:r>
      <w:bookmarkEnd w:id="227"/>
    </w:p>
    <w:p w14:paraId="039DB844" w14:textId="485E7D3C" w:rsidR="00EB441F" w:rsidRPr="00E27D49" w:rsidRDefault="00EB441F" w:rsidP="00BD1C90">
      <w:pPr>
        <w:widowControl w:val="0"/>
        <w:autoSpaceDE w:val="0"/>
        <w:ind w:left="142"/>
        <w:jc w:val="both"/>
        <w:rPr>
          <w:rFonts w:ascii="Arial Narrow" w:hAnsi="Arial Narrow"/>
          <w:color w:val="000000"/>
        </w:rPr>
      </w:pPr>
      <w:r w:rsidRPr="00E27D49">
        <w:rPr>
          <w:rFonts w:ascii="Arial Narrow" w:hAnsi="Arial Narrow" w:cs="Arial"/>
          <w:color w:val="000000"/>
        </w:rPr>
        <w:t>Le présent marché a pour objet les travaux de</w:t>
      </w:r>
      <w:r w:rsidR="007113AF" w:rsidRPr="007113AF">
        <w:rPr>
          <w:rFonts w:ascii="Arial Narrow" w:hAnsi="Arial Narrow" w:cs="Arial"/>
          <w:iCs/>
          <w:color w:val="000000"/>
        </w:rPr>
        <w:t xml:space="preserve"> construction d’un Complexe Commercial et d’une Gare Routière</w:t>
      </w:r>
      <w:r w:rsidR="007113AF">
        <w:rPr>
          <w:rFonts w:ascii="Arial Narrow" w:hAnsi="Arial Narrow" w:cs="Arial"/>
          <w:iCs/>
          <w:color w:val="000000"/>
        </w:rPr>
        <w:t xml:space="preserve"> dans la Commune d’ATOK</w:t>
      </w:r>
      <w:r w:rsidR="00F52165" w:rsidRPr="00E27D49">
        <w:rPr>
          <w:rFonts w:ascii="Arial Narrow" w:hAnsi="Arial Narrow" w:cs="Arial"/>
          <w:iCs/>
          <w:color w:val="000000"/>
        </w:rPr>
        <w:t xml:space="preserve">, dans le Département </w:t>
      </w:r>
      <w:r w:rsidR="002B0AB6">
        <w:rPr>
          <w:rFonts w:ascii="Arial Narrow" w:hAnsi="Arial Narrow" w:cs="Arial"/>
          <w:iCs/>
          <w:color w:val="000000"/>
        </w:rPr>
        <w:t>d</w:t>
      </w:r>
      <w:r w:rsidR="007113AF">
        <w:rPr>
          <w:rFonts w:ascii="Arial Narrow" w:hAnsi="Arial Narrow" w:cs="Arial"/>
          <w:iCs/>
          <w:color w:val="000000"/>
        </w:rPr>
        <w:t>u HAUT-NYONG</w:t>
      </w:r>
      <w:r w:rsidR="00F52165" w:rsidRPr="00E27D49">
        <w:rPr>
          <w:rFonts w:ascii="Arial Narrow" w:hAnsi="Arial Narrow" w:cs="Arial"/>
          <w:iCs/>
          <w:color w:val="000000"/>
        </w:rPr>
        <w:t xml:space="preserve">, Région </w:t>
      </w:r>
      <w:r w:rsidR="002B0AB6">
        <w:rPr>
          <w:rFonts w:ascii="Arial Narrow" w:hAnsi="Arial Narrow" w:cs="Arial"/>
          <w:iCs/>
          <w:color w:val="000000"/>
        </w:rPr>
        <w:t>d</w:t>
      </w:r>
      <w:r w:rsidR="007113AF">
        <w:rPr>
          <w:rFonts w:ascii="Arial Narrow" w:hAnsi="Arial Narrow" w:cs="Arial"/>
          <w:iCs/>
          <w:color w:val="000000"/>
        </w:rPr>
        <w:t>e l’EST</w:t>
      </w:r>
      <w:r w:rsidR="00F52165" w:rsidRPr="00E27D49">
        <w:rPr>
          <w:rFonts w:ascii="Arial Narrow" w:hAnsi="Arial Narrow" w:cs="Arial"/>
          <w:iCs/>
          <w:color w:val="000000"/>
        </w:rPr>
        <w:t>.</w:t>
      </w:r>
    </w:p>
    <w:p w14:paraId="54B2B7E8" w14:textId="77777777" w:rsidR="00EB441F" w:rsidRPr="00E27D49" w:rsidRDefault="00EB441F" w:rsidP="00320C2F">
      <w:pPr>
        <w:pStyle w:val="Titre5"/>
        <w:numPr>
          <w:ilvl w:val="0"/>
          <w:numId w:val="0"/>
        </w:numPr>
        <w:ind w:left="1008" w:hanging="1008"/>
      </w:pPr>
      <w:bookmarkStart w:id="228" w:name="_Toc487284669"/>
      <w:r w:rsidRPr="00E27D49">
        <w:t>Article</w:t>
      </w:r>
      <w:r w:rsidRPr="00E27D49">
        <w:rPr>
          <w:spacing w:val="6"/>
        </w:rPr>
        <w:t xml:space="preserve"> </w:t>
      </w:r>
      <w:r w:rsidRPr="00E27D49">
        <w:t>2</w:t>
      </w:r>
      <w:r w:rsidRPr="00E27D49">
        <w:rPr>
          <w:spacing w:val="6"/>
        </w:rPr>
        <w:t xml:space="preserve"> </w:t>
      </w:r>
      <w:r w:rsidRPr="00E27D49">
        <w:t>: Procédure</w:t>
      </w:r>
      <w:r w:rsidRPr="00E27D49">
        <w:rPr>
          <w:spacing w:val="6"/>
        </w:rPr>
        <w:t xml:space="preserve"> </w:t>
      </w:r>
      <w:r w:rsidRPr="00E27D49">
        <w:t>de</w:t>
      </w:r>
      <w:r w:rsidRPr="00E27D49">
        <w:rPr>
          <w:spacing w:val="6"/>
        </w:rPr>
        <w:t xml:space="preserve"> </w:t>
      </w:r>
      <w:r w:rsidRPr="00E27D49">
        <w:t>passation</w:t>
      </w:r>
      <w:r w:rsidRPr="00E27D49">
        <w:rPr>
          <w:spacing w:val="6"/>
        </w:rPr>
        <w:t xml:space="preserve"> </w:t>
      </w:r>
      <w:r w:rsidRPr="00E27D49">
        <w:t>du</w:t>
      </w:r>
      <w:r w:rsidRPr="00E27D49">
        <w:rPr>
          <w:spacing w:val="6"/>
        </w:rPr>
        <w:t xml:space="preserve"> </w:t>
      </w:r>
      <w:r w:rsidRPr="00E27D49">
        <w:t>marché</w:t>
      </w:r>
      <w:bookmarkEnd w:id="228"/>
    </w:p>
    <w:p w14:paraId="674629C1" w14:textId="2855261D" w:rsidR="00EB441F" w:rsidRPr="003537BE" w:rsidRDefault="00EB441F" w:rsidP="00F52165">
      <w:pPr>
        <w:widowControl w:val="0"/>
        <w:autoSpaceDE w:val="0"/>
        <w:jc w:val="both"/>
        <w:rPr>
          <w:rFonts w:ascii="Arial Narrow" w:hAnsi="Arial Narrow" w:cs="Arial"/>
          <w:iCs/>
          <w:color w:val="000000"/>
        </w:rPr>
      </w:pPr>
      <w:r w:rsidRPr="00E27D49">
        <w:rPr>
          <w:rFonts w:ascii="Arial Narrow" w:hAnsi="Arial Narrow" w:cs="Arial"/>
          <w:color w:val="000000"/>
        </w:rPr>
        <w:t>Le présent marché est passé</w:t>
      </w:r>
      <w:r w:rsidR="00601700" w:rsidRPr="00E27D49">
        <w:rPr>
          <w:rFonts w:ascii="Arial Narrow" w:hAnsi="Arial Narrow" w:cs="Arial"/>
          <w:color w:val="000000"/>
        </w:rPr>
        <w:t xml:space="preserve"> </w:t>
      </w:r>
      <w:r w:rsidR="00F52165" w:rsidRPr="00E27D49">
        <w:rPr>
          <w:rFonts w:ascii="Arial Narrow" w:hAnsi="Arial Narrow" w:cs="Arial"/>
          <w:color w:val="000000"/>
        </w:rPr>
        <w:t>A</w:t>
      </w:r>
      <w:r w:rsidR="00F52165" w:rsidRPr="00E27D49">
        <w:rPr>
          <w:rFonts w:ascii="Arial Narrow" w:hAnsi="Arial Narrow" w:cs="Arial"/>
          <w:iCs/>
          <w:color w:val="000000"/>
        </w:rPr>
        <w:t xml:space="preserve">ppel d’Offres National Ouvert </w:t>
      </w:r>
      <w:r w:rsidR="007F04F0" w:rsidRPr="00E27D49">
        <w:rPr>
          <w:rFonts w:ascii="Arial Narrow" w:hAnsi="Arial Narrow" w:cs="Arial"/>
          <w:iCs/>
          <w:color w:val="000000"/>
        </w:rPr>
        <w:t>N°</w:t>
      </w:r>
      <w:r w:rsidR="007113AF">
        <w:rPr>
          <w:rFonts w:ascii="Arial Narrow" w:hAnsi="Arial Narrow" w:cs="Arial"/>
          <w:iCs/>
          <w:color w:val="000000"/>
        </w:rPr>
        <w:t>…..</w:t>
      </w:r>
      <w:r w:rsidR="00F52165" w:rsidRPr="00E27D49">
        <w:rPr>
          <w:rFonts w:ascii="Arial Narrow" w:hAnsi="Arial Narrow" w:cs="Arial"/>
          <w:iCs/>
          <w:color w:val="000000"/>
        </w:rPr>
        <w:t>/AONO/</w:t>
      </w:r>
      <w:r w:rsidR="007113AF">
        <w:rPr>
          <w:rFonts w:ascii="Arial Narrow" w:hAnsi="Arial Narrow" w:cs="Arial"/>
          <w:iCs/>
          <w:color w:val="000000"/>
        </w:rPr>
        <w:t xml:space="preserve"> ………………..</w:t>
      </w:r>
      <w:r w:rsidR="00F52165" w:rsidRPr="00E27D49">
        <w:rPr>
          <w:rFonts w:ascii="Arial Narrow" w:hAnsi="Arial Narrow" w:cs="Arial"/>
          <w:iCs/>
          <w:color w:val="000000"/>
        </w:rPr>
        <w:t xml:space="preserve"> DU _________</w:t>
      </w:r>
      <w:r w:rsidR="007F04F0" w:rsidRPr="00E27D49">
        <w:rPr>
          <w:rFonts w:ascii="Arial Narrow" w:hAnsi="Arial Narrow" w:cs="Arial"/>
          <w:iCs/>
          <w:color w:val="000000"/>
        </w:rPr>
        <w:t>______</w:t>
      </w:r>
    </w:p>
    <w:p w14:paraId="09BCAF3A" w14:textId="77777777" w:rsidR="00EB441F" w:rsidRPr="00E27D49" w:rsidRDefault="00EB441F" w:rsidP="00320C2F">
      <w:pPr>
        <w:pStyle w:val="Titre5"/>
        <w:numPr>
          <w:ilvl w:val="0"/>
          <w:numId w:val="0"/>
        </w:numPr>
        <w:ind w:left="1008" w:hanging="1008"/>
      </w:pPr>
      <w:bookmarkStart w:id="229" w:name="_Toc487284670"/>
      <w:r w:rsidRPr="00E27D49">
        <w:t>Article</w:t>
      </w:r>
      <w:r w:rsidRPr="00E27D49">
        <w:rPr>
          <w:spacing w:val="6"/>
        </w:rPr>
        <w:t xml:space="preserve"> </w:t>
      </w:r>
      <w:r w:rsidRPr="00E27D49">
        <w:t>3</w:t>
      </w:r>
      <w:r w:rsidRPr="00E27D49">
        <w:rPr>
          <w:spacing w:val="6"/>
        </w:rPr>
        <w:t xml:space="preserve"> </w:t>
      </w:r>
      <w:r w:rsidRPr="00E27D49">
        <w:t>: Définitions</w:t>
      </w:r>
      <w:r w:rsidRPr="00E27D49">
        <w:rPr>
          <w:spacing w:val="6"/>
        </w:rPr>
        <w:t xml:space="preserve"> </w:t>
      </w:r>
      <w:r w:rsidRPr="00E27D49">
        <w:t>et</w:t>
      </w:r>
      <w:r w:rsidRPr="00E27D49">
        <w:rPr>
          <w:spacing w:val="6"/>
        </w:rPr>
        <w:t xml:space="preserve"> </w:t>
      </w:r>
      <w:r w:rsidRPr="00E27D49">
        <w:t>attributions (CCAG</w:t>
      </w:r>
      <w:r w:rsidRPr="00E27D49">
        <w:rPr>
          <w:spacing w:val="6"/>
        </w:rPr>
        <w:t xml:space="preserve"> </w:t>
      </w:r>
      <w:r w:rsidRPr="00E27D49">
        <w:t>Article</w:t>
      </w:r>
      <w:r w:rsidRPr="00E27D49">
        <w:rPr>
          <w:spacing w:val="6"/>
        </w:rPr>
        <w:t xml:space="preserve"> </w:t>
      </w:r>
      <w:r w:rsidRPr="00E27D49">
        <w:t>2</w:t>
      </w:r>
      <w:r w:rsidRPr="00E27D49">
        <w:rPr>
          <w:spacing w:val="6"/>
        </w:rPr>
        <w:t xml:space="preserve"> </w:t>
      </w:r>
      <w:r w:rsidRPr="00E27D49">
        <w:t>complété)</w:t>
      </w:r>
      <w:bookmarkEnd w:id="229"/>
    </w:p>
    <w:p w14:paraId="269AFCF1" w14:textId="77777777" w:rsidR="00EB441F" w:rsidRPr="00E27D49" w:rsidRDefault="00EB441F" w:rsidP="00AF7107">
      <w:pPr>
        <w:widowControl w:val="0"/>
        <w:autoSpaceDE w:val="0"/>
        <w:spacing w:before="60"/>
        <w:jc w:val="both"/>
        <w:rPr>
          <w:rFonts w:ascii="Arial Narrow" w:hAnsi="Arial Narrow"/>
          <w:b/>
          <w:color w:val="000000"/>
        </w:rPr>
      </w:pPr>
      <w:r w:rsidRPr="00E27D49">
        <w:rPr>
          <w:rFonts w:ascii="Arial Narrow" w:hAnsi="Arial Narrow" w:cs="Arial"/>
          <w:b/>
          <w:i/>
          <w:iCs/>
          <w:color w:val="000000"/>
        </w:rPr>
        <w:t>3.1.</w:t>
      </w:r>
      <w:r w:rsidRPr="00E27D49">
        <w:rPr>
          <w:rFonts w:ascii="Arial Narrow" w:hAnsi="Arial Narrow" w:cs="Arial"/>
          <w:b/>
          <w:i/>
          <w:iCs/>
          <w:color w:val="000000"/>
          <w:spacing w:val="6"/>
        </w:rPr>
        <w:t xml:space="preserve"> </w:t>
      </w:r>
      <w:r w:rsidRPr="00E27D49">
        <w:rPr>
          <w:rFonts w:ascii="Arial Narrow" w:hAnsi="Arial Narrow" w:cs="Arial"/>
          <w:b/>
          <w:i/>
          <w:iCs/>
          <w:color w:val="000000"/>
        </w:rPr>
        <w:t>Définitions</w:t>
      </w:r>
      <w:r w:rsidRPr="00E27D49">
        <w:rPr>
          <w:rFonts w:ascii="Arial Narrow" w:hAnsi="Arial Narrow" w:cs="Arial"/>
          <w:b/>
          <w:i/>
          <w:iCs/>
          <w:color w:val="000000"/>
          <w:spacing w:val="6"/>
        </w:rPr>
        <w:t xml:space="preserve"> </w:t>
      </w:r>
      <w:r w:rsidRPr="00E27D49">
        <w:rPr>
          <w:rFonts w:ascii="Arial Narrow" w:hAnsi="Arial Narrow" w:cs="Arial"/>
          <w:b/>
          <w:i/>
          <w:iCs/>
          <w:color w:val="000000"/>
        </w:rPr>
        <w:t>générales (Cf. code)</w:t>
      </w:r>
    </w:p>
    <w:p w14:paraId="22E67E39" w14:textId="17DFDA83" w:rsidR="00EB441F" w:rsidRPr="00E27D49" w:rsidRDefault="002B0AB6" w:rsidP="004A3BE2">
      <w:pPr>
        <w:pStyle w:val="Paragraphedeliste"/>
        <w:widowControl w:val="0"/>
        <w:numPr>
          <w:ilvl w:val="0"/>
          <w:numId w:val="18"/>
        </w:numPr>
        <w:autoSpaceDE w:val="0"/>
        <w:spacing w:before="60"/>
        <w:ind w:left="426" w:hanging="284"/>
        <w:jc w:val="both"/>
        <w:rPr>
          <w:rFonts w:ascii="Arial Narrow" w:hAnsi="Arial Narrow"/>
          <w:color w:val="000000"/>
        </w:rPr>
      </w:pPr>
      <w:r w:rsidRPr="00E27D49">
        <w:rPr>
          <w:rFonts w:ascii="Arial Narrow" w:hAnsi="Arial Narrow" w:cs="Arial"/>
          <w:color w:val="000000"/>
        </w:rPr>
        <w:t>Le</w:t>
      </w:r>
      <w:r w:rsidR="007F04F0" w:rsidRPr="00E27D49">
        <w:rPr>
          <w:rFonts w:ascii="Arial Narrow" w:hAnsi="Arial Narrow" w:cs="Arial"/>
          <w:color w:val="000000"/>
        </w:rPr>
        <w:t xml:space="preserve"> Maître d’Ouvrage</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est</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w:t>
      </w:r>
      <w:r w:rsidR="00EB441F" w:rsidRPr="00E27D49">
        <w:rPr>
          <w:rFonts w:ascii="Arial Narrow" w:hAnsi="Arial Narrow" w:cs="Arial"/>
          <w:color w:val="000000"/>
          <w:spacing w:val="6"/>
        </w:rPr>
        <w:t xml:space="preserve"> </w:t>
      </w:r>
      <w:r w:rsidR="00AF7107" w:rsidRPr="00E27D49">
        <w:rPr>
          <w:rFonts w:ascii="Arial Narrow" w:hAnsi="Arial Narrow" w:cs="Arial"/>
          <w:b/>
          <w:iCs/>
          <w:color w:val="000000"/>
        </w:rPr>
        <w:t xml:space="preserve">le </w:t>
      </w:r>
      <w:r w:rsidR="007F04F0" w:rsidRPr="00E27D49">
        <w:rPr>
          <w:rFonts w:ascii="Arial Narrow" w:hAnsi="Arial Narrow" w:cs="Arial"/>
          <w:b/>
          <w:iCs/>
          <w:color w:val="000000"/>
        </w:rPr>
        <w:t>Maire de la Commune d</w:t>
      </w:r>
      <w:r w:rsidR="007113AF">
        <w:rPr>
          <w:rFonts w:ascii="Arial Narrow" w:hAnsi="Arial Narrow" w:cs="Arial"/>
          <w:b/>
          <w:iCs/>
          <w:color w:val="000000"/>
        </w:rPr>
        <w:t>’ATOK</w:t>
      </w:r>
      <w:r w:rsidR="00EB441F" w:rsidRPr="00E27D49">
        <w:rPr>
          <w:rFonts w:ascii="Arial Narrow" w:hAnsi="Arial Narrow" w:cs="Arial"/>
          <w:i/>
          <w:iCs/>
          <w:color w:val="000000"/>
        </w:rPr>
        <w:t xml:space="preserve">. </w:t>
      </w:r>
      <w:r w:rsidR="00E108A2" w:rsidRPr="00E27D49">
        <w:rPr>
          <w:rFonts w:ascii="Arial Narrow" w:hAnsi="Arial Narrow" w:cs="Arial"/>
          <w:color w:val="000000"/>
        </w:rPr>
        <w:t>Il</w:t>
      </w:r>
      <w:r w:rsidR="00EB441F" w:rsidRPr="00E27D49">
        <w:rPr>
          <w:rFonts w:ascii="Arial Narrow" w:hAnsi="Arial Narrow" w:cs="Arial"/>
          <w:color w:val="000000"/>
        </w:rPr>
        <w:t xml:space="preserve"> passe le marché, veille à la conservation des originaux des documents</w:t>
      </w:r>
      <w:r w:rsidR="00EB441F" w:rsidRPr="00E27D49">
        <w:rPr>
          <w:rFonts w:ascii="Arial Narrow" w:hAnsi="Arial Narrow" w:cs="Arial"/>
          <w:color w:val="000000"/>
          <w:spacing w:val="12"/>
        </w:rPr>
        <w:t xml:space="preserve"> </w:t>
      </w:r>
      <w:r w:rsidR="00EB441F" w:rsidRPr="00E27D49">
        <w:rPr>
          <w:rFonts w:ascii="Arial Narrow" w:hAnsi="Arial Narrow" w:cs="Arial"/>
          <w:color w:val="000000"/>
        </w:rPr>
        <w:t>y relatifs</w:t>
      </w:r>
      <w:r w:rsidR="00EB441F" w:rsidRPr="00E27D49">
        <w:rPr>
          <w:rFonts w:ascii="Arial Narrow" w:hAnsi="Arial Narrow" w:cs="Arial"/>
          <w:color w:val="000000"/>
          <w:spacing w:val="12"/>
        </w:rPr>
        <w:t xml:space="preserve"> </w:t>
      </w:r>
      <w:r w:rsidR="00EB441F" w:rsidRPr="00E27D49">
        <w:rPr>
          <w:rFonts w:ascii="Arial Narrow" w:hAnsi="Arial Narrow" w:cs="Arial"/>
          <w:color w:val="000000"/>
        </w:rPr>
        <w:t>et</w:t>
      </w:r>
      <w:r w:rsidR="00EB441F" w:rsidRPr="00E27D49">
        <w:rPr>
          <w:rFonts w:ascii="Arial Narrow" w:hAnsi="Arial Narrow" w:cs="Arial"/>
          <w:color w:val="000000"/>
          <w:spacing w:val="12"/>
        </w:rPr>
        <w:t xml:space="preserve"> procède </w:t>
      </w:r>
      <w:r w:rsidR="00EB441F" w:rsidRPr="00E27D49">
        <w:rPr>
          <w:rFonts w:ascii="Arial Narrow" w:hAnsi="Arial Narrow" w:cs="Arial"/>
          <w:color w:val="000000"/>
        </w:rPr>
        <w:t>à</w:t>
      </w:r>
      <w:r w:rsidR="00EB441F" w:rsidRPr="00E27D49">
        <w:rPr>
          <w:rFonts w:ascii="Arial Narrow" w:hAnsi="Arial Narrow" w:cs="Arial"/>
          <w:color w:val="000000"/>
          <w:spacing w:val="12"/>
        </w:rPr>
        <w:t xml:space="preserve"> </w:t>
      </w:r>
      <w:r w:rsidR="00EB441F" w:rsidRPr="00E27D49">
        <w:rPr>
          <w:rFonts w:ascii="Arial Narrow" w:hAnsi="Arial Narrow" w:cs="Arial"/>
          <w:color w:val="000000"/>
        </w:rPr>
        <w:t>la</w:t>
      </w:r>
      <w:r w:rsidR="00EB441F" w:rsidRPr="00E27D49">
        <w:rPr>
          <w:rFonts w:ascii="Arial Narrow" w:hAnsi="Arial Narrow" w:cs="Arial"/>
          <w:color w:val="000000"/>
          <w:spacing w:val="12"/>
        </w:rPr>
        <w:t xml:space="preserve"> </w:t>
      </w:r>
      <w:r w:rsidR="00EB441F" w:rsidRPr="00E27D49">
        <w:rPr>
          <w:rFonts w:ascii="Arial Narrow" w:hAnsi="Arial Narrow" w:cs="Arial"/>
          <w:color w:val="000000"/>
        </w:rPr>
        <w:t>transmission</w:t>
      </w:r>
      <w:r w:rsidR="00EB441F" w:rsidRPr="00E27D49">
        <w:rPr>
          <w:rFonts w:ascii="Arial Narrow" w:hAnsi="Arial Narrow" w:cs="Arial"/>
          <w:color w:val="000000"/>
          <w:spacing w:val="12"/>
        </w:rPr>
        <w:t xml:space="preserve"> </w:t>
      </w:r>
      <w:r w:rsidR="00EB441F" w:rsidRPr="00E27D49">
        <w:rPr>
          <w:rFonts w:ascii="Arial Narrow" w:hAnsi="Arial Narrow" w:cs="Arial"/>
          <w:color w:val="000000"/>
        </w:rPr>
        <w:t>des</w:t>
      </w:r>
      <w:r w:rsidR="00EB441F" w:rsidRPr="00E27D49">
        <w:rPr>
          <w:rFonts w:ascii="Arial Narrow" w:hAnsi="Arial Narrow" w:cs="Arial"/>
          <w:color w:val="000000"/>
          <w:spacing w:val="12"/>
        </w:rPr>
        <w:t xml:space="preserve"> </w:t>
      </w:r>
      <w:r w:rsidR="00EB441F" w:rsidRPr="00E27D49">
        <w:rPr>
          <w:rFonts w:ascii="Arial Narrow" w:hAnsi="Arial Narrow" w:cs="Arial"/>
          <w:color w:val="000000"/>
        </w:rPr>
        <w:t xml:space="preserve">copies </w:t>
      </w:r>
      <w:r w:rsidR="007F04F0" w:rsidRPr="00E27D49">
        <w:rPr>
          <w:rFonts w:ascii="Arial Narrow" w:hAnsi="Arial Narrow" w:cs="Arial"/>
          <w:color w:val="000000"/>
        </w:rPr>
        <w:t xml:space="preserve">à </w:t>
      </w:r>
      <w:r w:rsidR="00EB441F" w:rsidRPr="00E27D49">
        <w:rPr>
          <w:rFonts w:ascii="Arial Narrow" w:hAnsi="Arial Narrow" w:cs="Arial"/>
          <w:color w:val="000000"/>
          <w:spacing w:val="6"/>
        </w:rPr>
        <w:t>l’organisme chargé de la régulation</w:t>
      </w:r>
      <w:r w:rsidR="00EB441F" w:rsidRPr="00E27D49">
        <w:rPr>
          <w:rFonts w:ascii="Arial Narrow" w:hAnsi="Arial Narrow" w:cs="Arial"/>
          <w:color w:val="000000"/>
        </w:rPr>
        <w:t> ;</w:t>
      </w:r>
    </w:p>
    <w:p w14:paraId="7F850DEB" w14:textId="77777777" w:rsidR="00EB441F" w:rsidRPr="00E27D49" w:rsidRDefault="00E108A2" w:rsidP="004A3BE2">
      <w:pPr>
        <w:pStyle w:val="Paragraphedeliste"/>
        <w:widowControl w:val="0"/>
        <w:numPr>
          <w:ilvl w:val="0"/>
          <w:numId w:val="18"/>
        </w:numPr>
        <w:autoSpaceDE w:val="0"/>
        <w:spacing w:before="60"/>
        <w:ind w:left="426" w:hanging="284"/>
        <w:jc w:val="both"/>
        <w:rPr>
          <w:rFonts w:ascii="Arial Narrow" w:hAnsi="Arial Narrow" w:cs="Arial"/>
          <w:color w:val="000000"/>
        </w:rPr>
      </w:pPr>
      <w:r w:rsidRPr="00E27D49">
        <w:rPr>
          <w:rFonts w:ascii="Arial Narrow" w:hAnsi="Arial Narrow" w:cs="Arial"/>
          <w:color w:val="000000"/>
        </w:rPr>
        <w:t>L’Autorité</w:t>
      </w:r>
      <w:r w:rsidR="00EB441F" w:rsidRPr="00E27D49">
        <w:rPr>
          <w:rFonts w:ascii="Arial Narrow" w:hAnsi="Arial Narrow" w:cs="Arial"/>
          <w:color w:val="000000"/>
        </w:rPr>
        <w:t xml:space="preserve"> en charge du contrôle de l’effectivité de la réalisation des travaux est : </w:t>
      </w:r>
      <w:r w:rsidR="00EB441F" w:rsidRPr="00E27D49">
        <w:rPr>
          <w:rFonts w:ascii="Arial Narrow" w:hAnsi="Arial Narrow" w:cs="Arial"/>
          <w:b/>
          <w:color w:val="000000"/>
        </w:rPr>
        <w:t>Le Ministre en charge des Marchés publics</w:t>
      </w:r>
      <w:r w:rsidR="00EB441F" w:rsidRPr="00E27D49">
        <w:rPr>
          <w:rFonts w:ascii="Arial Narrow" w:hAnsi="Arial Narrow" w:cs="Arial"/>
          <w:color w:val="000000"/>
        </w:rPr>
        <w:t> ;</w:t>
      </w:r>
    </w:p>
    <w:p w14:paraId="2E73FFEF" w14:textId="77777777" w:rsidR="00F52165" w:rsidRPr="00E27D49" w:rsidRDefault="00E108A2" w:rsidP="004A3BE2">
      <w:pPr>
        <w:pStyle w:val="Paragraphedeliste"/>
        <w:widowControl w:val="0"/>
        <w:numPr>
          <w:ilvl w:val="0"/>
          <w:numId w:val="18"/>
        </w:numPr>
        <w:autoSpaceDE w:val="0"/>
        <w:spacing w:before="60"/>
        <w:ind w:left="426" w:hanging="284"/>
        <w:jc w:val="both"/>
        <w:rPr>
          <w:rFonts w:ascii="Arial Narrow" w:hAnsi="Arial Narrow" w:cs="Arial"/>
          <w:color w:val="000000"/>
        </w:rPr>
      </w:pPr>
      <w:r w:rsidRPr="00E27D49">
        <w:rPr>
          <w:rFonts w:ascii="Arial Narrow" w:hAnsi="Arial Narrow" w:cs="Arial"/>
          <w:color w:val="000000"/>
        </w:rPr>
        <w:t>Le</w:t>
      </w:r>
      <w:r w:rsidR="00F52165" w:rsidRPr="00E27D49">
        <w:rPr>
          <w:rFonts w:ascii="Arial Narrow" w:hAnsi="Arial Narrow" w:cs="Arial"/>
          <w:color w:val="000000"/>
        </w:rPr>
        <w:t xml:space="preserve"> bailleur de fonds est le FEICOM, représenté par son </w:t>
      </w:r>
      <w:r w:rsidR="00F52165" w:rsidRPr="00E27D49">
        <w:rPr>
          <w:rFonts w:ascii="Arial Narrow" w:hAnsi="Arial Narrow" w:cs="Arial"/>
          <w:b/>
          <w:color w:val="000000"/>
        </w:rPr>
        <w:t>Directeur Général</w:t>
      </w:r>
      <w:r w:rsidR="00F52165" w:rsidRPr="00E27D49">
        <w:rPr>
          <w:rFonts w:ascii="Arial Narrow" w:hAnsi="Arial Narrow" w:cs="Arial"/>
          <w:color w:val="000000"/>
        </w:rPr>
        <w:t> ;</w:t>
      </w:r>
    </w:p>
    <w:p w14:paraId="332E4E90" w14:textId="143B0A38" w:rsidR="00EB441F" w:rsidRPr="00E27D49" w:rsidRDefault="00E108A2" w:rsidP="004A3BE2">
      <w:pPr>
        <w:pStyle w:val="Paragraphedeliste"/>
        <w:widowControl w:val="0"/>
        <w:numPr>
          <w:ilvl w:val="0"/>
          <w:numId w:val="18"/>
        </w:numPr>
        <w:autoSpaceDE w:val="0"/>
        <w:spacing w:before="60"/>
        <w:ind w:left="426" w:hanging="284"/>
        <w:jc w:val="both"/>
        <w:rPr>
          <w:rFonts w:ascii="Arial Narrow" w:hAnsi="Arial Narrow" w:cs="Arial"/>
          <w:color w:val="000000"/>
        </w:rPr>
      </w:pPr>
      <w:r w:rsidRPr="00E27D49">
        <w:rPr>
          <w:rFonts w:ascii="Arial Narrow" w:hAnsi="Arial Narrow" w:cs="Arial"/>
          <w:color w:val="000000"/>
        </w:rPr>
        <w:t>Le</w:t>
      </w:r>
      <w:r w:rsidR="00EB441F" w:rsidRPr="00E27D49">
        <w:rPr>
          <w:rFonts w:ascii="Arial Narrow" w:hAnsi="Arial Narrow" w:cs="Arial"/>
          <w:color w:val="000000"/>
        </w:rPr>
        <w:t xml:space="preserve"> Chef de service du marché est </w:t>
      </w:r>
      <w:r w:rsidR="00EB441F" w:rsidRPr="00E27D49">
        <w:rPr>
          <w:rFonts w:ascii="Arial Narrow" w:hAnsi="Arial Narrow" w:cs="Arial"/>
          <w:b/>
          <w:color w:val="000000"/>
        </w:rPr>
        <w:t xml:space="preserve">: </w:t>
      </w:r>
      <w:r w:rsidR="00AF7107" w:rsidRPr="00E27D49">
        <w:rPr>
          <w:rFonts w:ascii="Arial Narrow" w:hAnsi="Arial Narrow" w:cs="Arial"/>
          <w:b/>
          <w:color w:val="000000"/>
        </w:rPr>
        <w:t xml:space="preserve">le Secrétaire Général de la Commune </w:t>
      </w:r>
      <w:r>
        <w:rPr>
          <w:rFonts w:ascii="Arial Narrow" w:hAnsi="Arial Narrow" w:cs="Arial"/>
          <w:b/>
          <w:color w:val="000000"/>
        </w:rPr>
        <w:t>d’</w:t>
      </w:r>
      <w:r w:rsidR="007113AF">
        <w:rPr>
          <w:rFonts w:ascii="Arial Narrow" w:hAnsi="Arial Narrow" w:cs="Arial"/>
          <w:b/>
          <w:color w:val="000000"/>
        </w:rPr>
        <w:t>ATOK</w:t>
      </w:r>
      <w:r w:rsidR="00AF7107" w:rsidRPr="00E27D49">
        <w:rPr>
          <w:rFonts w:ascii="Arial Narrow" w:hAnsi="Arial Narrow" w:cs="Arial"/>
          <w:color w:val="000000"/>
        </w:rPr>
        <w:t xml:space="preserve">, </w:t>
      </w:r>
      <w:r w:rsidR="00EB441F" w:rsidRPr="00E27D49">
        <w:rPr>
          <w:rFonts w:ascii="Arial Narrow" w:hAnsi="Arial Narrow" w:cs="Arial"/>
          <w:color w:val="000000"/>
        </w:rPr>
        <w:t xml:space="preserve">Il veille au respect des clauses administratives, techniques et financières et des délais </w:t>
      </w:r>
      <w:r w:rsidR="00AF7107" w:rsidRPr="00E27D49">
        <w:rPr>
          <w:rFonts w:ascii="Arial Narrow" w:hAnsi="Arial Narrow" w:cs="Arial"/>
          <w:color w:val="000000"/>
        </w:rPr>
        <w:t>contractuels ;</w:t>
      </w:r>
    </w:p>
    <w:p w14:paraId="1288C2E1" w14:textId="4BBA08F0" w:rsidR="00EB441F" w:rsidRPr="00E27D49" w:rsidRDefault="00E108A2" w:rsidP="004A3BE2">
      <w:pPr>
        <w:pStyle w:val="Paragraphedeliste"/>
        <w:widowControl w:val="0"/>
        <w:numPr>
          <w:ilvl w:val="0"/>
          <w:numId w:val="18"/>
        </w:numPr>
        <w:autoSpaceDE w:val="0"/>
        <w:spacing w:before="60"/>
        <w:ind w:left="426" w:hanging="284"/>
        <w:jc w:val="both"/>
        <w:rPr>
          <w:rFonts w:ascii="Arial Narrow" w:hAnsi="Arial Narrow" w:cs="Arial"/>
          <w:color w:val="000000"/>
        </w:rPr>
      </w:pPr>
      <w:r w:rsidRPr="00E27D49">
        <w:rPr>
          <w:rFonts w:ascii="Arial Narrow" w:hAnsi="Arial Narrow" w:cs="Arial"/>
          <w:color w:val="000000"/>
        </w:rPr>
        <w:t>L’Ingénieur</w:t>
      </w:r>
      <w:r w:rsidR="00EB441F" w:rsidRPr="00E27D49">
        <w:rPr>
          <w:rFonts w:ascii="Arial Narrow" w:hAnsi="Arial Narrow" w:cs="Arial"/>
          <w:color w:val="000000"/>
        </w:rPr>
        <w:t xml:space="preserve"> du marché est : </w:t>
      </w:r>
      <w:r w:rsidR="00AF7107" w:rsidRPr="00E27D49">
        <w:rPr>
          <w:rFonts w:ascii="Arial Narrow" w:hAnsi="Arial Narrow" w:cs="Arial"/>
          <w:b/>
          <w:color w:val="000000"/>
        </w:rPr>
        <w:t>le Délégué Département</w:t>
      </w:r>
      <w:r w:rsidR="009E1CF0" w:rsidRPr="00E27D49">
        <w:rPr>
          <w:rFonts w:ascii="Arial Narrow" w:hAnsi="Arial Narrow" w:cs="Arial"/>
          <w:b/>
          <w:color w:val="000000"/>
        </w:rPr>
        <w:t>al</w:t>
      </w:r>
      <w:r w:rsidR="00AF7107" w:rsidRPr="00E27D49">
        <w:rPr>
          <w:rFonts w:ascii="Arial Narrow" w:hAnsi="Arial Narrow" w:cs="Arial"/>
          <w:b/>
          <w:color w:val="000000"/>
        </w:rPr>
        <w:t xml:space="preserve"> des Travaux Publics </w:t>
      </w:r>
      <w:r>
        <w:rPr>
          <w:rFonts w:ascii="Arial Narrow" w:hAnsi="Arial Narrow" w:cs="Arial"/>
          <w:b/>
          <w:color w:val="000000"/>
        </w:rPr>
        <w:t>d</w:t>
      </w:r>
      <w:r w:rsidR="007113AF">
        <w:rPr>
          <w:rFonts w:ascii="Arial Narrow" w:hAnsi="Arial Narrow" w:cs="Arial"/>
          <w:b/>
          <w:color w:val="000000"/>
        </w:rPr>
        <w:t>u HAUT-NYONG</w:t>
      </w:r>
      <w:r w:rsidR="00AF7107" w:rsidRPr="00E27D49">
        <w:rPr>
          <w:rFonts w:ascii="Arial Narrow" w:hAnsi="Arial Narrow" w:cs="Arial"/>
          <w:b/>
          <w:color w:val="000000"/>
        </w:rPr>
        <w:t> </w:t>
      </w:r>
      <w:r w:rsidR="00AF7107" w:rsidRPr="00E27D49">
        <w:rPr>
          <w:rFonts w:ascii="Arial Narrow" w:hAnsi="Arial Narrow" w:cs="Arial"/>
          <w:color w:val="000000"/>
        </w:rPr>
        <w:t>;</w:t>
      </w:r>
    </w:p>
    <w:p w14:paraId="23A9000A" w14:textId="77777777" w:rsidR="00EB441F" w:rsidRPr="00E27D49" w:rsidRDefault="00E108A2" w:rsidP="004A3BE2">
      <w:pPr>
        <w:pStyle w:val="Paragraphedeliste"/>
        <w:widowControl w:val="0"/>
        <w:numPr>
          <w:ilvl w:val="0"/>
          <w:numId w:val="18"/>
        </w:numPr>
        <w:autoSpaceDE w:val="0"/>
        <w:spacing w:before="60"/>
        <w:ind w:left="426" w:hanging="284"/>
        <w:jc w:val="both"/>
        <w:rPr>
          <w:rFonts w:ascii="Arial Narrow" w:hAnsi="Arial Narrow" w:cs="Arial"/>
          <w:color w:val="000000"/>
        </w:rPr>
      </w:pPr>
      <w:r w:rsidRPr="00E27D49">
        <w:rPr>
          <w:rFonts w:ascii="Arial Narrow" w:hAnsi="Arial Narrow" w:cs="Arial"/>
          <w:color w:val="000000"/>
        </w:rPr>
        <w:t>Le</w:t>
      </w:r>
      <w:r w:rsidR="00531949" w:rsidRPr="00E27D49">
        <w:rPr>
          <w:rFonts w:ascii="Arial Narrow" w:hAnsi="Arial Narrow" w:cs="Arial"/>
          <w:color w:val="000000"/>
        </w:rPr>
        <w:t xml:space="preserve"> Maîtr</w:t>
      </w:r>
      <w:r w:rsidR="00AF7107" w:rsidRPr="00E27D49">
        <w:rPr>
          <w:rFonts w:ascii="Arial Narrow" w:hAnsi="Arial Narrow" w:cs="Arial"/>
          <w:color w:val="000000"/>
        </w:rPr>
        <w:t>e d’œuvre est</w:t>
      </w:r>
      <w:r w:rsidR="00515A1E" w:rsidRPr="00E27D49">
        <w:rPr>
          <w:rFonts w:ascii="Arial Narrow" w:hAnsi="Arial Narrow" w:cs="Arial"/>
          <w:color w:val="000000"/>
        </w:rPr>
        <w:t> :</w:t>
      </w:r>
      <w:r w:rsidR="00AF7107" w:rsidRPr="00E27D49">
        <w:rPr>
          <w:rFonts w:ascii="Arial Narrow" w:hAnsi="Arial Narrow" w:cs="Arial"/>
          <w:color w:val="000000"/>
        </w:rPr>
        <w:t xml:space="preserve"> </w:t>
      </w:r>
      <w:r w:rsidR="00615581" w:rsidRPr="00E27D49">
        <w:rPr>
          <w:rFonts w:ascii="Arial Narrow" w:hAnsi="Arial Narrow" w:cs="Arial"/>
          <w:color w:val="000000"/>
        </w:rPr>
        <w:t xml:space="preserve">à </w:t>
      </w:r>
      <w:r w:rsidRPr="00E27D49">
        <w:rPr>
          <w:rFonts w:ascii="Arial Narrow" w:hAnsi="Arial Narrow" w:cs="Arial"/>
          <w:color w:val="000000"/>
        </w:rPr>
        <w:t>sélectionner</w:t>
      </w:r>
      <w:r w:rsidRPr="00E27D49">
        <w:rPr>
          <w:rFonts w:ascii="Arial Narrow" w:hAnsi="Arial Narrow" w:cs="Arial"/>
          <w:b/>
          <w:color w:val="000000"/>
        </w:rPr>
        <w:t>.</w:t>
      </w:r>
    </w:p>
    <w:p w14:paraId="2573525B" w14:textId="77777777" w:rsidR="00EB441F" w:rsidRPr="00E27D49" w:rsidRDefault="00E108A2" w:rsidP="004A3BE2">
      <w:pPr>
        <w:pStyle w:val="Paragraphedeliste"/>
        <w:widowControl w:val="0"/>
        <w:numPr>
          <w:ilvl w:val="0"/>
          <w:numId w:val="18"/>
        </w:numPr>
        <w:autoSpaceDE w:val="0"/>
        <w:spacing w:before="60"/>
        <w:ind w:left="426" w:hanging="284"/>
        <w:jc w:val="both"/>
        <w:rPr>
          <w:rFonts w:ascii="Arial Narrow" w:hAnsi="Arial Narrow"/>
          <w:color w:val="000000"/>
        </w:rPr>
      </w:pPr>
      <w:r w:rsidRPr="00E27D49">
        <w:rPr>
          <w:rFonts w:ascii="Arial Narrow" w:hAnsi="Arial Narrow" w:cs="Arial"/>
          <w:color w:val="000000"/>
        </w:rPr>
        <w:t>L’entrepreneur</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est</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w:t>
      </w:r>
      <w:r w:rsidR="00AF7107" w:rsidRPr="00E27D49">
        <w:rPr>
          <w:rFonts w:ascii="Arial Narrow" w:hAnsi="Arial Narrow" w:cs="Arial"/>
          <w:i/>
          <w:iCs/>
          <w:color w:val="000000"/>
        </w:rPr>
        <w:t xml:space="preserve"> _______________ </w:t>
      </w:r>
      <w:r w:rsidR="00EB441F" w:rsidRPr="00E27D49">
        <w:rPr>
          <w:rFonts w:ascii="Arial Narrow" w:hAnsi="Arial Narrow" w:cs="Arial"/>
          <w:color w:val="000000"/>
        </w:rPr>
        <w:t>;</w:t>
      </w:r>
    </w:p>
    <w:p w14:paraId="542B34EA" w14:textId="77777777" w:rsidR="00EB441F" w:rsidRPr="00E27D49" w:rsidRDefault="00EB441F" w:rsidP="00AF7107">
      <w:pPr>
        <w:widowControl w:val="0"/>
        <w:autoSpaceDE w:val="0"/>
        <w:spacing w:before="60"/>
        <w:jc w:val="both"/>
        <w:rPr>
          <w:rFonts w:ascii="Arial Narrow" w:hAnsi="Arial Narrow" w:cs="Arial"/>
          <w:b/>
          <w:i/>
          <w:iCs/>
          <w:color w:val="000000"/>
        </w:rPr>
      </w:pPr>
      <w:r w:rsidRPr="00E27D49">
        <w:rPr>
          <w:rFonts w:ascii="Arial Narrow" w:hAnsi="Arial Narrow" w:cs="Arial"/>
          <w:b/>
          <w:i/>
          <w:iCs/>
          <w:color w:val="000000"/>
        </w:rPr>
        <w:t>3.2.</w:t>
      </w:r>
      <w:r w:rsidRPr="00E27D49">
        <w:rPr>
          <w:rFonts w:ascii="Arial Narrow" w:hAnsi="Arial Narrow" w:cs="Arial"/>
          <w:b/>
          <w:i/>
          <w:iCs/>
          <w:color w:val="000000"/>
          <w:spacing w:val="6"/>
        </w:rPr>
        <w:t xml:space="preserve"> </w:t>
      </w:r>
      <w:r w:rsidRPr="00E27D49">
        <w:rPr>
          <w:rFonts w:ascii="Arial Narrow" w:hAnsi="Arial Narrow" w:cs="Arial"/>
          <w:b/>
          <w:i/>
          <w:iCs/>
          <w:color w:val="000000"/>
        </w:rPr>
        <w:t>Nantissement</w:t>
      </w:r>
      <w:r w:rsidR="0058253A" w:rsidRPr="00E27D49">
        <w:rPr>
          <w:rFonts w:ascii="Arial Narrow" w:hAnsi="Arial Narrow" w:cs="Arial"/>
          <w:b/>
          <w:i/>
          <w:iCs/>
          <w:color w:val="000000"/>
        </w:rPr>
        <w:t xml:space="preserve"> : </w:t>
      </w:r>
    </w:p>
    <w:p w14:paraId="1899D644" w14:textId="77777777" w:rsidR="00EB441F" w:rsidRPr="00E27D49" w:rsidRDefault="00EB441F" w:rsidP="00EB441F">
      <w:pPr>
        <w:widowControl w:val="0"/>
        <w:autoSpaceDE w:val="0"/>
        <w:jc w:val="both"/>
        <w:rPr>
          <w:rFonts w:ascii="Arial Narrow" w:hAnsi="Arial Narrow" w:cs="Arial"/>
          <w:color w:val="000000"/>
        </w:rPr>
      </w:pPr>
      <w:r w:rsidRPr="00E27D49">
        <w:rPr>
          <w:rFonts w:ascii="Arial Narrow" w:hAnsi="Arial Narrow" w:cs="Arial"/>
          <w:color w:val="000000"/>
        </w:rPr>
        <w:t>Le présent marché peut être donné en nantissement, sous réserve de toute forme de cession de créance.</w:t>
      </w:r>
    </w:p>
    <w:p w14:paraId="60BDBFB3" w14:textId="77777777" w:rsidR="00EB441F" w:rsidRPr="00E27D49" w:rsidRDefault="00EB441F" w:rsidP="00EB441F">
      <w:pPr>
        <w:widowControl w:val="0"/>
        <w:autoSpaceDE w:val="0"/>
        <w:jc w:val="both"/>
        <w:rPr>
          <w:rFonts w:ascii="Arial Narrow" w:hAnsi="Arial Narrow" w:cs="Arial"/>
          <w:color w:val="000000"/>
        </w:rPr>
      </w:pPr>
      <w:r w:rsidRPr="00E27D49">
        <w:rPr>
          <w:rFonts w:ascii="Arial Narrow" w:hAnsi="Arial Narrow" w:cs="Arial"/>
          <w:color w:val="000000"/>
        </w:rPr>
        <w:t>Dans ce cas :</w:t>
      </w:r>
    </w:p>
    <w:p w14:paraId="6A701D6D" w14:textId="006BB476" w:rsidR="00EB441F" w:rsidRPr="00E27D49" w:rsidRDefault="007744F5" w:rsidP="004A3BE2">
      <w:pPr>
        <w:pStyle w:val="Paragraphedeliste"/>
        <w:widowControl w:val="0"/>
        <w:numPr>
          <w:ilvl w:val="0"/>
          <w:numId w:val="18"/>
        </w:numPr>
        <w:autoSpaceDE w:val="0"/>
        <w:spacing w:before="60"/>
        <w:ind w:left="426" w:hanging="284"/>
        <w:jc w:val="both"/>
        <w:rPr>
          <w:rFonts w:ascii="Arial Narrow" w:hAnsi="Arial Narrow" w:cs="Arial"/>
          <w:color w:val="000000"/>
        </w:rPr>
      </w:pPr>
      <w:r w:rsidRPr="00E27D49">
        <w:rPr>
          <w:rFonts w:ascii="Arial Narrow" w:hAnsi="Arial Narrow" w:cs="Arial"/>
          <w:color w:val="000000"/>
        </w:rPr>
        <w:t>L’autorité</w:t>
      </w:r>
      <w:r w:rsidR="00EB441F" w:rsidRPr="00E27D49">
        <w:rPr>
          <w:rFonts w:ascii="Arial Narrow" w:hAnsi="Arial Narrow" w:cs="Arial"/>
          <w:color w:val="000000"/>
        </w:rPr>
        <w:t xml:space="preserve"> chargée de l’ordonnancement des paiements est : </w:t>
      </w:r>
      <w:r w:rsidR="00AF7107" w:rsidRPr="00E27D49">
        <w:rPr>
          <w:rFonts w:ascii="Arial Narrow" w:hAnsi="Arial Narrow" w:cs="Arial"/>
          <w:b/>
          <w:color w:val="000000"/>
        </w:rPr>
        <w:t xml:space="preserve">le Maire de la Commune </w:t>
      </w:r>
      <w:r w:rsidR="004A2202">
        <w:rPr>
          <w:rFonts w:ascii="Arial Narrow" w:hAnsi="Arial Narrow" w:cs="Arial"/>
          <w:b/>
          <w:color w:val="000000"/>
        </w:rPr>
        <w:t>d’</w:t>
      </w:r>
      <w:r w:rsidR="007113AF">
        <w:rPr>
          <w:rFonts w:ascii="Arial Narrow" w:hAnsi="Arial Narrow" w:cs="Arial"/>
          <w:b/>
          <w:color w:val="000000"/>
        </w:rPr>
        <w:t>ATOK</w:t>
      </w:r>
      <w:r w:rsidR="00AF7107" w:rsidRPr="00E27D49">
        <w:rPr>
          <w:rFonts w:ascii="Arial Narrow" w:hAnsi="Arial Narrow" w:cs="Arial"/>
          <w:color w:val="000000"/>
        </w:rPr>
        <w:t xml:space="preserve"> </w:t>
      </w:r>
      <w:r w:rsidR="00EB441F" w:rsidRPr="00E27D49">
        <w:rPr>
          <w:rFonts w:ascii="Arial Narrow" w:hAnsi="Arial Narrow" w:cs="Arial"/>
          <w:color w:val="000000"/>
        </w:rPr>
        <w:t>;</w:t>
      </w:r>
    </w:p>
    <w:p w14:paraId="6A25D1E9" w14:textId="77777777" w:rsidR="00EB441F" w:rsidRPr="00E27D49" w:rsidRDefault="007744F5" w:rsidP="004A3BE2">
      <w:pPr>
        <w:pStyle w:val="Paragraphedeliste"/>
        <w:widowControl w:val="0"/>
        <w:numPr>
          <w:ilvl w:val="0"/>
          <w:numId w:val="18"/>
        </w:numPr>
        <w:autoSpaceDE w:val="0"/>
        <w:spacing w:before="60"/>
        <w:ind w:left="426" w:hanging="284"/>
        <w:jc w:val="both"/>
        <w:rPr>
          <w:rFonts w:ascii="Arial Narrow" w:hAnsi="Arial Narrow" w:cs="Arial"/>
          <w:color w:val="000000"/>
        </w:rPr>
      </w:pPr>
      <w:r w:rsidRPr="00E27D49">
        <w:rPr>
          <w:rFonts w:ascii="Arial Narrow" w:hAnsi="Arial Narrow" w:cs="Arial"/>
          <w:color w:val="000000"/>
        </w:rPr>
        <w:t>L’autorité</w:t>
      </w:r>
      <w:r w:rsidR="00EB441F" w:rsidRPr="00E27D49">
        <w:rPr>
          <w:rFonts w:ascii="Arial Narrow" w:hAnsi="Arial Narrow" w:cs="Arial"/>
          <w:color w:val="000000"/>
        </w:rPr>
        <w:t xml:space="preserve"> chargée de la liquidation des dépenses est : </w:t>
      </w:r>
      <w:r w:rsidR="00AF7107" w:rsidRPr="00E27D49">
        <w:rPr>
          <w:rFonts w:ascii="Arial Narrow" w:hAnsi="Arial Narrow" w:cs="Arial"/>
          <w:b/>
          <w:color w:val="000000"/>
        </w:rPr>
        <w:t>le Directeur Général du FEICOM</w:t>
      </w:r>
      <w:r w:rsidR="00AF7107" w:rsidRPr="00E27D49">
        <w:rPr>
          <w:rFonts w:ascii="Arial Narrow" w:hAnsi="Arial Narrow" w:cs="Arial"/>
          <w:color w:val="000000"/>
        </w:rPr>
        <w:t xml:space="preserve"> </w:t>
      </w:r>
      <w:r w:rsidR="00EB441F" w:rsidRPr="00E27D49">
        <w:rPr>
          <w:rFonts w:ascii="Arial Narrow" w:hAnsi="Arial Narrow" w:cs="Arial"/>
          <w:color w:val="000000"/>
        </w:rPr>
        <w:t>;</w:t>
      </w:r>
    </w:p>
    <w:p w14:paraId="47F2C663" w14:textId="77777777" w:rsidR="00EB441F" w:rsidRPr="00E27D49" w:rsidRDefault="007744F5" w:rsidP="004A3BE2">
      <w:pPr>
        <w:pStyle w:val="Paragraphedeliste"/>
        <w:widowControl w:val="0"/>
        <w:numPr>
          <w:ilvl w:val="0"/>
          <w:numId w:val="18"/>
        </w:numPr>
        <w:autoSpaceDE w:val="0"/>
        <w:spacing w:before="60"/>
        <w:ind w:left="426" w:hanging="284"/>
        <w:jc w:val="both"/>
        <w:rPr>
          <w:rFonts w:ascii="Arial Narrow" w:hAnsi="Arial Narrow" w:cs="Arial"/>
          <w:color w:val="000000"/>
        </w:rPr>
      </w:pPr>
      <w:r w:rsidRPr="00E27D49">
        <w:rPr>
          <w:rFonts w:ascii="Arial Narrow" w:hAnsi="Arial Narrow" w:cs="Arial"/>
          <w:color w:val="000000"/>
        </w:rPr>
        <w:t>L’organisme</w:t>
      </w:r>
      <w:r w:rsidR="00EB441F" w:rsidRPr="00E27D49">
        <w:rPr>
          <w:rFonts w:ascii="Arial Narrow" w:hAnsi="Arial Narrow" w:cs="Arial"/>
          <w:color w:val="000000"/>
        </w:rPr>
        <w:t xml:space="preserve"> ou le responsable chargé du paiement est </w:t>
      </w:r>
      <w:r w:rsidR="00AF7107" w:rsidRPr="00E27D49">
        <w:rPr>
          <w:rFonts w:ascii="Arial Narrow" w:hAnsi="Arial Narrow" w:cs="Arial"/>
          <w:b/>
          <w:color w:val="000000"/>
        </w:rPr>
        <w:t>l’Agent comptable du FEICOM</w:t>
      </w:r>
      <w:r w:rsidR="00EB441F" w:rsidRPr="00E27D49">
        <w:rPr>
          <w:rFonts w:ascii="Arial Narrow" w:hAnsi="Arial Narrow" w:cs="Arial"/>
          <w:color w:val="000000"/>
        </w:rPr>
        <w:t xml:space="preserve"> ;</w:t>
      </w:r>
    </w:p>
    <w:p w14:paraId="47B1AFA3" w14:textId="6FAA407D" w:rsidR="00F52165" w:rsidRPr="00E27D49" w:rsidRDefault="007744F5" w:rsidP="004A3BE2">
      <w:pPr>
        <w:pStyle w:val="Paragraphedeliste"/>
        <w:widowControl w:val="0"/>
        <w:numPr>
          <w:ilvl w:val="0"/>
          <w:numId w:val="18"/>
        </w:numPr>
        <w:autoSpaceDE w:val="0"/>
        <w:spacing w:before="60"/>
        <w:ind w:left="426" w:hanging="284"/>
        <w:jc w:val="both"/>
        <w:rPr>
          <w:rFonts w:ascii="Arial Narrow" w:hAnsi="Arial Narrow" w:cs="Arial"/>
          <w:color w:val="000000"/>
        </w:rPr>
      </w:pPr>
      <w:r w:rsidRPr="00E27D49">
        <w:rPr>
          <w:rFonts w:ascii="Arial Narrow" w:hAnsi="Arial Narrow" w:cs="Arial"/>
          <w:color w:val="000000"/>
        </w:rPr>
        <w:t>Le</w:t>
      </w:r>
      <w:r w:rsidR="00EB441F" w:rsidRPr="00E27D49">
        <w:rPr>
          <w:rFonts w:ascii="Arial Narrow" w:hAnsi="Arial Narrow" w:cs="Arial"/>
          <w:color w:val="000000"/>
        </w:rPr>
        <w:t xml:space="preserve"> responsable compétent pour fournir les rensei</w:t>
      </w:r>
      <w:r w:rsidR="00EB441F" w:rsidRPr="00E27D49">
        <w:rPr>
          <w:rFonts w:ascii="Arial Narrow" w:hAnsi="Arial Narrow" w:cs="Arial"/>
          <w:color w:val="000000"/>
          <w:spacing w:val="3"/>
        </w:rPr>
        <w:t>gnement</w:t>
      </w:r>
      <w:r w:rsidR="00EB441F" w:rsidRPr="00E27D49">
        <w:rPr>
          <w:rFonts w:ascii="Arial Narrow" w:hAnsi="Arial Narrow" w:cs="Arial"/>
          <w:color w:val="000000"/>
        </w:rPr>
        <w:t xml:space="preserve">s </w:t>
      </w:r>
      <w:r w:rsidR="00EB441F" w:rsidRPr="00E27D49">
        <w:rPr>
          <w:rFonts w:ascii="Arial Narrow" w:hAnsi="Arial Narrow" w:cs="Arial"/>
          <w:color w:val="000000"/>
          <w:spacing w:val="3"/>
        </w:rPr>
        <w:t>a</w:t>
      </w:r>
      <w:r w:rsidR="00EB441F" w:rsidRPr="00E27D49">
        <w:rPr>
          <w:rFonts w:ascii="Arial Narrow" w:hAnsi="Arial Narrow" w:cs="Arial"/>
          <w:color w:val="000000"/>
        </w:rPr>
        <w:t xml:space="preserve">u </w:t>
      </w:r>
      <w:r w:rsidR="00EB441F" w:rsidRPr="00E27D49">
        <w:rPr>
          <w:rFonts w:ascii="Arial Narrow" w:hAnsi="Arial Narrow" w:cs="Arial"/>
          <w:color w:val="000000"/>
          <w:spacing w:val="3"/>
        </w:rPr>
        <w:t>titr</w:t>
      </w:r>
      <w:r w:rsidR="00EB441F" w:rsidRPr="00E27D49">
        <w:rPr>
          <w:rFonts w:ascii="Arial Narrow" w:hAnsi="Arial Narrow" w:cs="Arial"/>
          <w:color w:val="000000"/>
        </w:rPr>
        <w:t xml:space="preserve">e </w:t>
      </w:r>
      <w:r w:rsidR="00EB441F" w:rsidRPr="00E27D49">
        <w:rPr>
          <w:rFonts w:ascii="Arial Narrow" w:hAnsi="Arial Narrow" w:cs="Arial"/>
          <w:color w:val="000000"/>
          <w:spacing w:val="3"/>
        </w:rPr>
        <w:t>d</w:t>
      </w:r>
      <w:r w:rsidR="00EB441F" w:rsidRPr="00E27D49">
        <w:rPr>
          <w:rFonts w:ascii="Arial Narrow" w:hAnsi="Arial Narrow" w:cs="Arial"/>
          <w:color w:val="000000"/>
        </w:rPr>
        <w:t xml:space="preserve">e </w:t>
      </w:r>
      <w:r w:rsidR="00EB441F" w:rsidRPr="00E27D49">
        <w:rPr>
          <w:rFonts w:ascii="Arial Narrow" w:hAnsi="Arial Narrow" w:cs="Arial"/>
          <w:color w:val="000000"/>
          <w:spacing w:val="3"/>
        </w:rPr>
        <w:t>l’exécutio</w:t>
      </w:r>
      <w:r w:rsidR="00EB441F" w:rsidRPr="00E27D49">
        <w:rPr>
          <w:rFonts w:ascii="Arial Narrow" w:hAnsi="Arial Narrow" w:cs="Arial"/>
          <w:color w:val="000000"/>
        </w:rPr>
        <w:t xml:space="preserve">n </w:t>
      </w:r>
      <w:r w:rsidR="00EB441F" w:rsidRPr="00E27D49">
        <w:rPr>
          <w:rFonts w:ascii="Arial Narrow" w:hAnsi="Arial Narrow" w:cs="Arial"/>
          <w:color w:val="000000"/>
          <w:spacing w:val="3"/>
        </w:rPr>
        <w:t>d</w:t>
      </w:r>
      <w:r w:rsidR="00EB441F" w:rsidRPr="00E27D49">
        <w:rPr>
          <w:rFonts w:ascii="Arial Narrow" w:hAnsi="Arial Narrow" w:cs="Arial"/>
          <w:color w:val="000000"/>
        </w:rPr>
        <w:t xml:space="preserve">u </w:t>
      </w:r>
      <w:r w:rsidR="00EB441F" w:rsidRPr="00E27D49">
        <w:rPr>
          <w:rFonts w:ascii="Arial Narrow" w:hAnsi="Arial Narrow" w:cs="Arial"/>
          <w:color w:val="000000"/>
          <w:spacing w:val="3"/>
        </w:rPr>
        <w:t xml:space="preserve">présent </w:t>
      </w:r>
      <w:r w:rsidR="00EB441F" w:rsidRPr="00E27D49">
        <w:rPr>
          <w:rFonts w:ascii="Arial Narrow" w:hAnsi="Arial Narrow" w:cs="Arial"/>
          <w:color w:val="000000"/>
        </w:rPr>
        <w:t>marché</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est</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w:t>
      </w:r>
      <w:r w:rsidR="00EB441F" w:rsidRPr="00E27D49">
        <w:rPr>
          <w:rFonts w:ascii="Arial Narrow" w:hAnsi="Arial Narrow" w:cs="Arial"/>
          <w:color w:val="000000"/>
          <w:spacing w:val="6"/>
        </w:rPr>
        <w:t xml:space="preserve"> </w:t>
      </w:r>
      <w:r w:rsidR="00F52165" w:rsidRPr="00E27D49">
        <w:rPr>
          <w:rFonts w:ascii="Arial Narrow" w:hAnsi="Arial Narrow" w:cs="Arial"/>
          <w:b/>
          <w:color w:val="000000"/>
        </w:rPr>
        <w:t xml:space="preserve">le Maire de la Commune </w:t>
      </w:r>
      <w:r w:rsidR="004A2202">
        <w:rPr>
          <w:rFonts w:ascii="Arial Narrow" w:hAnsi="Arial Narrow" w:cs="Arial"/>
          <w:b/>
          <w:color w:val="000000"/>
        </w:rPr>
        <w:t>d’</w:t>
      </w:r>
      <w:r w:rsidR="007113AF">
        <w:rPr>
          <w:rFonts w:ascii="Arial Narrow" w:hAnsi="Arial Narrow" w:cs="Arial"/>
          <w:b/>
          <w:color w:val="000000"/>
        </w:rPr>
        <w:t>ATOK</w:t>
      </w:r>
      <w:r w:rsidR="00F52165" w:rsidRPr="00E27D49">
        <w:rPr>
          <w:rFonts w:ascii="Arial Narrow" w:hAnsi="Arial Narrow" w:cs="Arial"/>
          <w:color w:val="000000"/>
        </w:rPr>
        <w:t xml:space="preserve"> ;</w:t>
      </w:r>
    </w:p>
    <w:p w14:paraId="06ABDABB" w14:textId="77777777" w:rsidR="00EB441F" w:rsidRPr="00E27D49" w:rsidRDefault="00EB441F" w:rsidP="00320C2F">
      <w:pPr>
        <w:pStyle w:val="Titre5"/>
        <w:numPr>
          <w:ilvl w:val="0"/>
          <w:numId w:val="0"/>
        </w:numPr>
        <w:ind w:left="1008" w:hanging="1008"/>
      </w:pPr>
      <w:bookmarkStart w:id="230" w:name="_Toc487284671"/>
      <w:r w:rsidRPr="00E27D49">
        <w:t>Article</w:t>
      </w:r>
      <w:r w:rsidRPr="00E27D49">
        <w:rPr>
          <w:spacing w:val="6"/>
        </w:rPr>
        <w:t xml:space="preserve"> </w:t>
      </w:r>
      <w:r w:rsidRPr="00E27D49">
        <w:t>4</w:t>
      </w:r>
      <w:r w:rsidRPr="00E27D49">
        <w:rPr>
          <w:spacing w:val="6"/>
        </w:rPr>
        <w:t xml:space="preserve"> </w:t>
      </w:r>
      <w:r w:rsidRPr="00E27D49">
        <w:t>: Langue,</w:t>
      </w:r>
      <w:r w:rsidRPr="00E27D49">
        <w:rPr>
          <w:spacing w:val="6"/>
        </w:rPr>
        <w:t xml:space="preserve"> </w:t>
      </w:r>
      <w:r w:rsidRPr="00E27D49">
        <w:t>lois</w:t>
      </w:r>
      <w:r w:rsidRPr="00E27D49">
        <w:rPr>
          <w:spacing w:val="6"/>
        </w:rPr>
        <w:t xml:space="preserve"> </w:t>
      </w:r>
      <w:r w:rsidRPr="00E27D49">
        <w:t>et</w:t>
      </w:r>
      <w:r w:rsidRPr="00E27D49">
        <w:rPr>
          <w:spacing w:val="6"/>
        </w:rPr>
        <w:t xml:space="preserve"> </w:t>
      </w:r>
      <w:r w:rsidRPr="00E27D49">
        <w:t>règlements applicables</w:t>
      </w:r>
      <w:bookmarkEnd w:id="230"/>
    </w:p>
    <w:p w14:paraId="09F2FB99" w14:textId="77777777" w:rsidR="00EB441F" w:rsidRPr="00E27D49" w:rsidRDefault="00EB441F" w:rsidP="00EB441F">
      <w:pPr>
        <w:widowControl w:val="0"/>
        <w:autoSpaceDE w:val="0"/>
        <w:jc w:val="both"/>
        <w:rPr>
          <w:rFonts w:ascii="Arial Narrow" w:hAnsi="Arial Narrow"/>
          <w:color w:val="000000"/>
        </w:rPr>
      </w:pPr>
      <w:r w:rsidRPr="00E27D49">
        <w:rPr>
          <w:rFonts w:ascii="Arial Narrow" w:hAnsi="Arial Narrow" w:cs="Arial"/>
          <w:color w:val="000000"/>
        </w:rPr>
        <w:t>4.1. La</w:t>
      </w:r>
      <w:r w:rsidRPr="00E27D49">
        <w:rPr>
          <w:rFonts w:ascii="Arial Narrow" w:hAnsi="Arial Narrow" w:cs="Arial"/>
          <w:color w:val="000000"/>
          <w:spacing w:val="6"/>
        </w:rPr>
        <w:t xml:space="preserve"> </w:t>
      </w:r>
      <w:r w:rsidRPr="00E27D49">
        <w:rPr>
          <w:rFonts w:ascii="Arial Narrow" w:hAnsi="Arial Narrow" w:cs="Arial"/>
          <w:color w:val="000000"/>
        </w:rPr>
        <w:t>langue</w:t>
      </w:r>
      <w:r w:rsidRPr="00E27D49">
        <w:rPr>
          <w:rFonts w:ascii="Arial Narrow" w:hAnsi="Arial Narrow" w:cs="Arial"/>
          <w:color w:val="000000"/>
          <w:spacing w:val="6"/>
        </w:rPr>
        <w:t xml:space="preserve"> </w:t>
      </w:r>
      <w:r w:rsidRPr="00E27D49">
        <w:rPr>
          <w:rFonts w:ascii="Arial Narrow" w:hAnsi="Arial Narrow" w:cs="Arial"/>
          <w:color w:val="000000"/>
        </w:rPr>
        <w:t>utilisée</w:t>
      </w:r>
      <w:r w:rsidRPr="00E27D49">
        <w:rPr>
          <w:rFonts w:ascii="Arial Narrow" w:hAnsi="Arial Narrow" w:cs="Arial"/>
          <w:color w:val="000000"/>
          <w:spacing w:val="6"/>
        </w:rPr>
        <w:t xml:space="preserve"> </w:t>
      </w:r>
      <w:r w:rsidRPr="00E27D49">
        <w:rPr>
          <w:rFonts w:ascii="Arial Narrow" w:hAnsi="Arial Narrow" w:cs="Arial"/>
          <w:color w:val="000000"/>
        </w:rPr>
        <w:t>est</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7"/>
        </w:rPr>
        <w:t xml:space="preserve"> </w:t>
      </w:r>
      <w:r w:rsidR="00F52165" w:rsidRPr="00E27D49">
        <w:rPr>
          <w:rFonts w:ascii="Arial Narrow" w:hAnsi="Arial Narrow" w:cs="Arial"/>
          <w:b/>
          <w:iCs/>
          <w:color w:val="000000"/>
        </w:rPr>
        <w:t>français ou l’anglais.</w:t>
      </w:r>
    </w:p>
    <w:p w14:paraId="49AAD0E2" w14:textId="77777777" w:rsidR="00EB441F" w:rsidRPr="00E27D49" w:rsidRDefault="00EB441F" w:rsidP="00EB441F">
      <w:pPr>
        <w:widowControl w:val="0"/>
        <w:tabs>
          <w:tab w:val="left" w:pos="1900"/>
          <w:tab w:val="left" w:pos="3420"/>
          <w:tab w:val="left" w:pos="3880"/>
          <w:tab w:val="left" w:pos="4820"/>
        </w:tabs>
        <w:autoSpaceDE w:val="0"/>
        <w:jc w:val="both"/>
        <w:rPr>
          <w:rFonts w:ascii="Arial Narrow" w:hAnsi="Arial Narrow"/>
          <w:color w:val="000000"/>
        </w:rPr>
      </w:pPr>
      <w:r w:rsidRPr="00E27D49">
        <w:rPr>
          <w:rFonts w:ascii="Arial Narrow" w:hAnsi="Arial Narrow" w:cs="Arial"/>
          <w:color w:val="000000"/>
        </w:rPr>
        <w:t xml:space="preserve">4.2. L’entrepreneur s’engage à observer les lois, </w:t>
      </w:r>
      <w:r w:rsidRPr="00E27D49">
        <w:rPr>
          <w:rFonts w:ascii="Arial Narrow" w:hAnsi="Arial Narrow" w:cs="Arial"/>
          <w:color w:val="000000"/>
          <w:spacing w:val="5"/>
        </w:rPr>
        <w:t>règlements</w:t>
      </w:r>
      <w:r w:rsidRPr="00E27D49">
        <w:rPr>
          <w:rFonts w:ascii="Arial Narrow" w:hAnsi="Arial Narrow" w:cs="Arial"/>
          <w:b/>
          <w:i/>
          <w:color w:val="000000"/>
        </w:rPr>
        <w:t xml:space="preserve"> </w:t>
      </w:r>
      <w:r w:rsidRPr="00E27D49">
        <w:rPr>
          <w:rFonts w:ascii="Arial Narrow" w:hAnsi="Arial Narrow" w:cs="Arial"/>
          <w:color w:val="000000"/>
          <w:spacing w:val="5"/>
        </w:rPr>
        <w:t>e</w:t>
      </w:r>
      <w:r w:rsidRPr="00E27D49">
        <w:rPr>
          <w:rFonts w:ascii="Arial Narrow" w:hAnsi="Arial Narrow" w:cs="Arial"/>
          <w:color w:val="000000"/>
        </w:rPr>
        <w:t>n</w:t>
      </w:r>
      <w:r w:rsidRPr="00E27D49">
        <w:rPr>
          <w:rFonts w:ascii="Arial Narrow" w:hAnsi="Arial Narrow" w:cs="Arial"/>
          <w:b/>
          <w:i/>
          <w:color w:val="000000"/>
        </w:rPr>
        <w:t xml:space="preserve"> </w:t>
      </w:r>
      <w:r w:rsidRPr="00E27D49">
        <w:rPr>
          <w:rFonts w:ascii="Arial Narrow" w:hAnsi="Arial Narrow" w:cs="Arial"/>
          <w:color w:val="000000"/>
          <w:spacing w:val="5"/>
        </w:rPr>
        <w:t>vigueu</w:t>
      </w:r>
      <w:r w:rsidRPr="00E27D49">
        <w:rPr>
          <w:rFonts w:ascii="Arial Narrow" w:hAnsi="Arial Narrow" w:cs="Arial"/>
          <w:color w:val="000000"/>
        </w:rPr>
        <w:t>r</w:t>
      </w:r>
      <w:r w:rsidRPr="00E27D49">
        <w:rPr>
          <w:rFonts w:ascii="Arial Narrow" w:hAnsi="Arial Narrow" w:cs="Arial"/>
          <w:b/>
          <w:i/>
          <w:color w:val="000000"/>
        </w:rPr>
        <w:t xml:space="preserve"> </w:t>
      </w:r>
      <w:r w:rsidRPr="00E27D49">
        <w:rPr>
          <w:rFonts w:ascii="Arial Narrow" w:hAnsi="Arial Narrow" w:cs="Arial"/>
          <w:color w:val="000000"/>
          <w:spacing w:val="5"/>
        </w:rPr>
        <w:t xml:space="preserve">en </w:t>
      </w:r>
      <w:r w:rsidRPr="00E27D49">
        <w:rPr>
          <w:rFonts w:ascii="Arial Narrow" w:hAnsi="Arial Narrow" w:cs="Arial"/>
          <w:color w:val="000000"/>
        </w:rPr>
        <w:t>République du Cameroun et ce, aussi bien dans</w:t>
      </w:r>
      <w:r w:rsidRPr="00E27D49">
        <w:rPr>
          <w:rFonts w:ascii="Arial Narrow" w:hAnsi="Arial Narrow" w:cs="Arial"/>
          <w:color w:val="000000"/>
          <w:spacing w:val="14"/>
        </w:rPr>
        <w:t xml:space="preserve"> </w:t>
      </w:r>
      <w:r w:rsidRPr="00E27D49">
        <w:rPr>
          <w:rFonts w:ascii="Arial Narrow" w:hAnsi="Arial Narrow" w:cs="Arial"/>
          <w:color w:val="000000"/>
        </w:rPr>
        <w:t>sa</w:t>
      </w:r>
      <w:r w:rsidRPr="00E27D49">
        <w:rPr>
          <w:rFonts w:ascii="Arial Narrow" w:hAnsi="Arial Narrow" w:cs="Arial"/>
          <w:color w:val="000000"/>
          <w:spacing w:val="14"/>
        </w:rPr>
        <w:t xml:space="preserve"> </w:t>
      </w:r>
      <w:r w:rsidRPr="00E27D49">
        <w:rPr>
          <w:rFonts w:ascii="Arial Narrow" w:hAnsi="Arial Narrow" w:cs="Arial"/>
          <w:color w:val="000000"/>
        </w:rPr>
        <w:t>propre</w:t>
      </w:r>
      <w:r w:rsidRPr="00E27D49">
        <w:rPr>
          <w:rFonts w:ascii="Arial Narrow" w:hAnsi="Arial Narrow" w:cs="Arial"/>
          <w:color w:val="000000"/>
          <w:spacing w:val="14"/>
        </w:rPr>
        <w:t xml:space="preserve"> </w:t>
      </w:r>
      <w:r w:rsidRPr="00E27D49">
        <w:rPr>
          <w:rFonts w:ascii="Arial Narrow" w:hAnsi="Arial Narrow" w:cs="Arial"/>
          <w:color w:val="000000"/>
        </w:rPr>
        <w:t>organisation</w:t>
      </w:r>
      <w:r w:rsidRPr="00E27D49">
        <w:rPr>
          <w:rFonts w:ascii="Arial Narrow" w:hAnsi="Arial Narrow" w:cs="Arial"/>
          <w:color w:val="000000"/>
          <w:spacing w:val="14"/>
        </w:rPr>
        <w:t xml:space="preserve"> </w:t>
      </w:r>
      <w:r w:rsidRPr="00E27D49">
        <w:rPr>
          <w:rFonts w:ascii="Arial Narrow" w:hAnsi="Arial Narrow" w:cs="Arial"/>
          <w:color w:val="000000"/>
        </w:rPr>
        <w:t>que</w:t>
      </w:r>
      <w:r w:rsidRPr="00E27D49">
        <w:rPr>
          <w:rFonts w:ascii="Arial Narrow" w:hAnsi="Arial Narrow" w:cs="Arial"/>
          <w:color w:val="000000"/>
          <w:spacing w:val="14"/>
        </w:rPr>
        <w:t xml:space="preserve"> </w:t>
      </w:r>
      <w:r w:rsidRPr="00E27D49">
        <w:rPr>
          <w:rFonts w:ascii="Arial Narrow" w:hAnsi="Arial Narrow" w:cs="Arial"/>
          <w:color w:val="000000"/>
        </w:rPr>
        <w:t>dans</w:t>
      </w:r>
      <w:r w:rsidRPr="00E27D49">
        <w:rPr>
          <w:rFonts w:ascii="Arial Narrow" w:hAnsi="Arial Narrow" w:cs="Arial"/>
          <w:color w:val="000000"/>
          <w:spacing w:val="14"/>
        </w:rPr>
        <w:t xml:space="preserve"> </w:t>
      </w:r>
      <w:r w:rsidRPr="00E27D49">
        <w:rPr>
          <w:rFonts w:ascii="Arial Narrow" w:hAnsi="Arial Narrow" w:cs="Arial"/>
          <w:color w:val="000000"/>
        </w:rPr>
        <w:t>la</w:t>
      </w:r>
      <w:r w:rsidRPr="00E27D49">
        <w:rPr>
          <w:rFonts w:ascii="Arial Narrow" w:hAnsi="Arial Narrow" w:cs="Arial"/>
          <w:color w:val="000000"/>
          <w:spacing w:val="14"/>
        </w:rPr>
        <w:t xml:space="preserve"> </w:t>
      </w:r>
      <w:r w:rsidRPr="00E27D49">
        <w:rPr>
          <w:rFonts w:ascii="Arial Narrow" w:hAnsi="Arial Narrow" w:cs="Arial"/>
          <w:color w:val="000000"/>
        </w:rPr>
        <w:t>réalisation</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marché.</w:t>
      </w:r>
    </w:p>
    <w:p w14:paraId="391C3FB3" w14:textId="77777777" w:rsidR="00EB441F" w:rsidRPr="00E27D49" w:rsidRDefault="00EB441F" w:rsidP="00EB441F">
      <w:pPr>
        <w:widowControl w:val="0"/>
        <w:autoSpaceDE w:val="0"/>
        <w:jc w:val="both"/>
        <w:rPr>
          <w:rFonts w:ascii="Arial Narrow" w:hAnsi="Arial Narrow"/>
          <w:color w:val="000000"/>
        </w:rPr>
      </w:pPr>
      <w:r w:rsidRPr="00E27D49">
        <w:rPr>
          <w:rFonts w:ascii="Arial Narrow" w:hAnsi="Arial Narrow" w:cs="Arial"/>
          <w:color w:val="000000"/>
        </w:rPr>
        <w:t>Si</w:t>
      </w:r>
      <w:r w:rsidRPr="00E27D49">
        <w:rPr>
          <w:rFonts w:ascii="Arial Narrow" w:hAnsi="Arial Narrow" w:cs="Arial"/>
          <w:color w:val="000000"/>
          <w:spacing w:val="-4"/>
        </w:rPr>
        <w:t xml:space="preserve"> </w:t>
      </w:r>
      <w:r w:rsidRPr="00E27D49">
        <w:rPr>
          <w:rFonts w:ascii="Arial Narrow" w:hAnsi="Arial Narrow" w:cs="Arial"/>
          <w:color w:val="000000"/>
        </w:rPr>
        <w:t>ces</w:t>
      </w:r>
      <w:r w:rsidRPr="00E27D49">
        <w:rPr>
          <w:rFonts w:ascii="Arial Narrow" w:hAnsi="Arial Narrow" w:cs="Arial"/>
          <w:color w:val="000000"/>
          <w:spacing w:val="-4"/>
        </w:rPr>
        <w:t xml:space="preserve"> </w:t>
      </w:r>
      <w:r w:rsidRPr="00E27D49">
        <w:rPr>
          <w:rFonts w:ascii="Arial Narrow" w:hAnsi="Arial Narrow" w:cs="Arial"/>
          <w:color w:val="000000"/>
        </w:rPr>
        <w:t>lois</w:t>
      </w:r>
      <w:r w:rsidRPr="00E27D49">
        <w:rPr>
          <w:rFonts w:ascii="Arial Narrow" w:hAnsi="Arial Narrow" w:cs="Arial"/>
          <w:color w:val="000000"/>
          <w:spacing w:val="-4"/>
        </w:rPr>
        <w:t xml:space="preserve"> et </w:t>
      </w:r>
      <w:r w:rsidRPr="00E27D49">
        <w:rPr>
          <w:rFonts w:ascii="Arial Narrow" w:hAnsi="Arial Narrow" w:cs="Arial"/>
          <w:color w:val="000000"/>
        </w:rPr>
        <w:t>règlements</w:t>
      </w:r>
      <w:r w:rsidRPr="00E27D49">
        <w:rPr>
          <w:rFonts w:ascii="Arial Narrow" w:hAnsi="Arial Narrow" w:cs="Arial"/>
          <w:color w:val="000000"/>
          <w:spacing w:val="-4"/>
        </w:rPr>
        <w:t xml:space="preserve"> </w:t>
      </w:r>
      <w:r w:rsidRPr="00E27D49">
        <w:rPr>
          <w:rFonts w:ascii="Arial Narrow" w:hAnsi="Arial Narrow" w:cs="Arial"/>
          <w:color w:val="000000"/>
        </w:rPr>
        <w:t>en vigueur à la date de signature</w:t>
      </w:r>
      <w:r w:rsidRPr="00E27D49">
        <w:rPr>
          <w:rFonts w:ascii="Arial Narrow" w:hAnsi="Arial Narrow" w:cs="Arial"/>
          <w:color w:val="000000"/>
          <w:spacing w:val="22"/>
        </w:rPr>
        <w:t xml:space="preserve"> </w:t>
      </w:r>
      <w:r w:rsidRPr="00E27D49">
        <w:rPr>
          <w:rFonts w:ascii="Arial Narrow" w:hAnsi="Arial Narrow" w:cs="Arial"/>
          <w:color w:val="000000"/>
        </w:rPr>
        <w:t>du</w:t>
      </w:r>
      <w:r w:rsidRPr="00E27D49">
        <w:rPr>
          <w:rFonts w:ascii="Arial Narrow" w:hAnsi="Arial Narrow" w:cs="Arial"/>
          <w:color w:val="000000"/>
          <w:spacing w:val="22"/>
        </w:rPr>
        <w:t xml:space="preserve"> </w:t>
      </w:r>
      <w:r w:rsidRPr="00E27D49">
        <w:rPr>
          <w:rFonts w:ascii="Arial Narrow" w:hAnsi="Arial Narrow" w:cs="Arial"/>
          <w:color w:val="000000"/>
        </w:rPr>
        <w:t>présent</w:t>
      </w:r>
      <w:r w:rsidRPr="00E27D49">
        <w:rPr>
          <w:rFonts w:ascii="Arial Narrow" w:hAnsi="Arial Narrow" w:cs="Arial"/>
          <w:color w:val="000000"/>
          <w:spacing w:val="22"/>
        </w:rPr>
        <w:t xml:space="preserve"> </w:t>
      </w:r>
      <w:r w:rsidRPr="00E27D49">
        <w:rPr>
          <w:rFonts w:ascii="Arial Narrow" w:hAnsi="Arial Narrow" w:cs="Arial"/>
          <w:color w:val="000000"/>
        </w:rPr>
        <w:t>marché</w:t>
      </w:r>
      <w:r w:rsidRPr="00E27D49">
        <w:rPr>
          <w:rFonts w:ascii="Arial Narrow" w:hAnsi="Arial Narrow" w:cs="Arial"/>
          <w:color w:val="000000"/>
          <w:spacing w:val="22"/>
        </w:rPr>
        <w:t xml:space="preserve"> </w:t>
      </w:r>
      <w:r w:rsidRPr="00E27D49">
        <w:rPr>
          <w:rFonts w:ascii="Arial Narrow" w:hAnsi="Arial Narrow" w:cs="Arial"/>
          <w:color w:val="000000"/>
        </w:rPr>
        <w:t>venaient</w:t>
      </w:r>
      <w:r w:rsidRPr="00E27D49">
        <w:rPr>
          <w:rFonts w:ascii="Arial Narrow" w:hAnsi="Arial Narrow" w:cs="Arial"/>
          <w:color w:val="000000"/>
          <w:spacing w:val="22"/>
        </w:rPr>
        <w:t xml:space="preserve"> </w:t>
      </w:r>
      <w:r w:rsidRPr="00E27D49">
        <w:rPr>
          <w:rFonts w:ascii="Arial Narrow" w:hAnsi="Arial Narrow" w:cs="Arial"/>
          <w:color w:val="000000"/>
        </w:rPr>
        <w:t>à</w:t>
      </w:r>
      <w:r w:rsidRPr="00E27D49">
        <w:rPr>
          <w:rFonts w:ascii="Arial Narrow" w:hAnsi="Arial Narrow" w:cs="Arial"/>
          <w:color w:val="000000"/>
          <w:spacing w:val="22"/>
        </w:rPr>
        <w:t xml:space="preserve"> </w:t>
      </w:r>
      <w:r w:rsidRPr="00E27D49">
        <w:rPr>
          <w:rFonts w:ascii="Arial Narrow" w:hAnsi="Arial Narrow" w:cs="Arial"/>
          <w:color w:val="000000"/>
        </w:rPr>
        <w:t>être</w:t>
      </w:r>
      <w:r w:rsidRPr="00E27D49">
        <w:rPr>
          <w:rFonts w:ascii="Arial Narrow" w:hAnsi="Arial Narrow" w:cs="Arial"/>
          <w:color w:val="000000"/>
          <w:spacing w:val="22"/>
        </w:rPr>
        <w:t xml:space="preserve"> </w:t>
      </w:r>
      <w:r w:rsidRPr="00E27D49">
        <w:rPr>
          <w:rFonts w:ascii="Arial Narrow" w:hAnsi="Arial Narrow" w:cs="Arial"/>
          <w:color w:val="000000"/>
        </w:rPr>
        <w:t>modifiés</w:t>
      </w:r>
      <w:r w:rsidRPr="00E27D49">
        <w:rPr>
          <w:rFonts w:ascii="Arial Narrow" w:hAnsi="Arial Narrow" w:cs="Arial"/>
          <w:color w:val="000000"/>
          <w:spacing w:val="29"/>
        </w:rPr>
        <w:t xml:space="preserve"> </w:t>
      </w:r>
      <w:r w:rsidRPr="00E27D49">
        <w:rPr>
          <w:rFonts w:ascii="Arial Narrow" w:hAnsi="Arial Narrow" w:cs="Arial"/>
          <w:color w:val="000000"/>
        </w:rPr>
        <w:t>après</w:t>
      </w:r>
      <w:r w:rsidRPr="00E27D49">
        <w:rPr>
          <w:rFonts w:ascii="Arial Narrow" w:hAnsi="Arial Narrow" w:cs="Arial"/>
          <w:color w:val="000000"/>
          <w:spacing w:val="29"/>
        </w:rPr>
        <w:t xml:space="preserve"> </w:t>
      </w:r>
      <w:r w:rsidRPr="00E27D49">
        <w:rPr>
          <w:rFonts w:ascii="Arial Narrow" w:hAnsi="Arial Narrow" w:cs="Arial"/>
          <w:color w:val="000000"/>
        </w:rPr>
        <w:t>la</w:t>
      </w:r>
      <w:r w:rsidRPr="00E27D49">
        <w:rPr>
          <w:rFonts w:ascii="Arial Narrow" w:hAnsi="Arial Narrow" w:cs="Arial"/>
          <w:color w:val="000000"/>
          <w:spacing w:val="29"/>
        </w:rPr>
        <w:t xml:space="preserve"> </w:t>
      </w:r>
      <w:r w:rsidRPr="00E27D49">
        <w:rPr>
          <w:rFonts w:ascii="Arial Narrow" w:hAnsi="Arial Narrow" w:cs="Arial"/>
          <w:color w:val="000000"/>
        </w:rPr>
        <w:t>signature</w:t>
      </w:r>
      <w:r w:rsidRPr="00E27D49">
        <w:rPr>
          <w:rFonts w:ascii="Arial Narrow" w:hAnsi="Arial Narrow" w:cs="Arial"/>
          <w:color w:val="000000"/>
          <w:spacing w:val="29"/>
        </w:rPr>
        <w:t xml:space="preserve"> </w:t>
      </w:r>
      <w:r w:rsidRPr="00E27D49">
        <w:rPr>
          <w:rFonts w:ascii="Arial Narrow" w:hAnsi="Arial Narrow" w:cs="Arial"/>
          <w:color w:val="000000"/>
        </w:rPr>
        <w:t>du</w:t>
      </w:r>
      <w:r w:rsidRPr="00E27D49">
        <w:rPr>
          <w:rFonts w:ascii="Arial Narrow" w:hAnsi="Arial Narrow" w:cs="Arial"/>
          <w:color w:val="000000"/>
          <w:spacing w:val="29"/>
        </w:rPr>
        <w:t xml:space="preserve"> </w:t>
      </w:r>
      <w:r w:rsidRPr="00E27D49">
        <w:rPr>
          <w:rFonts w:ascii="Arial Narrow" w:hAnsi="Arial Narrow" w:cs="Arial"/>
          <w:color w:val="000000"/>
        </w:rPr>
        <w:t>marché,</w:t>
      </w:r>
      <w:r w:rsidRPr="00E27D49">
        <w:rPr>
          <w:rFonts w:ascii="Arial Narrow" w:hAnsi="Arial Narrow" w:cs="Arial"/>
          <w:color w:val="000000"/>
          <w:spacing w:val="29"/>
        </w:rPr>
        <w:t xml:space="preserve"> </w:t>
      </w:r>
      <w:r w:rsidRPr="00E27D49">
        <w:rPr>
          <w:rFonts w:ascii="Arial Narrow" w:hAnsi="Arial Narrow" w:cs="Arial"/>
          <w:color w:val="000000"/>
        </w:rPr>
        <w:t>les</w:t>
      </w:r>
      <w:r w:rsidRPr="00E27D49">
        <w:rPr>
          <w:rFonts w:ascii="Arial Narrow" w:hAnsi="Arial Narrow" w:cs="Arial"/>
          <w:color w:val="000000"/>
          <w:spacing w:val="29"/>
        </w:rPr>
        <w:t xml:space="preserve"> </w:t>
      </w:r>
      <w:r w:rsidRPr="00E27D49">
        <w:rPr>
          <w:rFonts w:ascii="Arial Narrow" w:hAnsi="Arial Narrow" w:cs="Arial"/>
          <w:color w:val="000000"/>
        </w:rPr>
        <w:t>coûts</w:t>
      </w:r>
      <w:r w:rsidRPr="00E27D49">
        <w:rPr>
          <w:rFonts w:ascii="Arial Narrow" w:hAnsi="Arial Narrow" w:cs="Arial"/>
          <w:color w:val="000000"/>
          <w:spacing w:val="29"/>
        </w:rPr>
        <w:t xml:space="preserve"> </w:t>
      </w:r>
      <w:r w:rsidRPr="00E27D49">
        <w:rPr>
          <w:rFonts w:ascii="Arial Narrow" w:hAnsi="Arial Narrow" w:cs="Arial"/>
          <w:color w:val="000000"/>
        </w:rPr>
        <w:t>éventuels</w:t>
      </w:r>
      <w:r w:rsidRPr="00E27D49">
        <w:rPr>
          <w:rFonts w:ascii="Arial Narrow" w:hAnsi="Arial Narrow" w:cs="Arial"/>
          <w:color w:val="000000"/>
          <w:spacing w:val="18"/>
        </w:rPr>
        <w:t xml:space="preserve"> </w:t>
      </w:r>
      <w:r w:rsidRPr="00E27D49">
        <w:rPr>
          <w:rFonts w:ascii="Arial Narrow" w:hAnsi="Arial Narrow" w:cs="Arial"/>
          <w:color w:val="000000"/>
        </w:rPr>
        <w:t>qui</w:t>
      </w:r>
      <w:r w:rsidRPr="00E27D49">
        <w:rPr>
          <w:rFonts w:ascii="Arial Narrow" w:hAnsi="Arial Narrow" w:cs="Arial"/>
          <w:color w:val="000000"/>
          <w:spacing w:val="18"/>
        </w:rPr>
        <w:t xml:space="preserve"> </w:t>
      </w:r>
      <w:r w:rsidRPr="00E27D49">
        <w:rPr>
          <w:rFonts w:ascii="Arial Narrow" w:hAnsi="Arial Narrow" w:cs="Arial"/>
          <w:color w:val="000000"/>
        </w:rPr>
        <w:t>en</w:t>
      </w:r>
      <w:r w:rsidRPr="00E27D49">
        <w:rPr>
          <w:rFonts w:ascii="Arial Narrow" w:hAnsi="Arial Narrow" w:cs="Arial"/>
          <w:color w:val="000000"/>
          <w:spacing w:val="18"/>
        </w:rPr>
        <w:t xml:space="preserve"> </w:t>
      </w:r>
      <w:r w:rsidRPr="00E27D49">
        <w:rPr>
          <w:rFonts w:ascii="Arial Narrow" w:hAnsi="Arial Narrow" w:cs="Arial"/>
          <w:color w:val="000000"/>
        </w:rPr>
        <w:t>découleraient</w:t>
      </w:r>
      <w:r w:rsidRPr="00E27D49">
        <w:rPr>
          <w:rFonts w:ascii="Arial Narrow" w:hAnsi="Arial Narrow" w:cs="Arial"/>
          <w:color w:val="000000"/>
          <w:spacing w:val="18"/>
        </w:rPr>
        <w:t xml:space="preserve"> </w:t>
      </w:r>
      <w:r w:rsidRPr="00E27D49">
        <w:rPr>
          <w:rFonts w:ascii="Arial Narrow" w:hAnsi="Arial Narrow" w:cs="Arial"/>
          <w:color w:val="000000"/>
        </w:rPr>
        <w:t>directement</w:t>
      </w:r>
      <w:r w:rsidRPr="00E27D49">
        <w:rPr>
          <w:rFonts w:ascii="Arial Narrow" w:hAnsi="Arial Narrow" w:cs="Arial"/>
          <w:color w:val="000000"/>
          <w:spacing w:val="18"/>
        </w:rPr>
        <w:t xml:space="preserve"> </w:t>
      </w:r>
      <w:r w:rsidRPr="00E27D49">
        <w:rPr>
          <w:rFonts w:ascii="Arial Narrow" w:hAnsi="Arial Narrow" w:cs="Arial"/>
          <w:color w:val="000000"/>
        </w:rPr>
        <w:t>seraient</w:t>
      </w:r>
      <w:r w:rsidRPr="00E27D49">
        <w:rPr>
          <w:rFonts w:ascii="Arial Narrow" w:hAnsi="Arial Narrow" w:cs="Arial"/>
          <w:color w:val="000000"/>
          <w:spacing w:val="18"/>
        </w:rPr>
        <w:t xml:space="preserve"> </w:t>
      </w:r>
      <w:r w:rsidRPr="00E27D49">
        <w:rPr>
          <w:rFonts w:ascii="Arial Narrow" w:hAnsi="Arial Narrow" w:cs="Arial"/>
          <w:color w:val="000000"/>
        </w:rPr>
        <w:t>pris en</w:t>
      </w:r>
      <w:r w:rsidRPr="00E27D49">
        <w:rPr>
          <w:rFonts w:ascii="Arial Narrow" w:hAnsi="Arial Narrow" w:cs="Arial"/>
          <w:color w:val="000000"/>
          <w:spacing w:val="6"/>
        </w:rPr>
        <w:t xml:space="preserve"> </w:t>
      </w:r>
      <w:r w:rsidRPr="00E27D49">
        <w:rPr>
          <w:rFonts w:ascii="Arial Narrow" w:hAnsi="Arial Narrow" w:cs="Arial"/>
          <w:color w:val="000000"/>
        </w:rPr>
        <w:t>compte</w:t>
      </w:r>
      <w:r w:rsidRPr="00E27D49">
        <w:rPr>
          <w:rFonts w:ascii="Arial Narrow" w:hAnsi="Arial Narrow" w:cs="Arial"/>
          <w:color w:val="000000"/>
          <w:spacing w:val="6"/>
        </w:rPr>
        <w:t xml:space="preserve"> </w:t>
      </w:r>
      <w:r w:rsidRPr="00E27D49">
        <w:rPr>
          <w:rFonts w:ascii="Arial Narrow" w:hAnsi="Arial Narrow" w:cs="Arial"/>
          <w:color w:val="000000"/>
        </w:rPr>
        <w:t>sans</w:t>
      </w:r>
      <w:r w:rsidRPr="00E27D49">
        <w:rPr>
          <w:rFonts w:ascii="Arial Narrow" w:hAnsi="Arial Narrow" w:cs="Arial"/>
          <w:color w:val="000000"/>
          <w:spacing w:val="6"/>
        </w:rPr>
        <w:t xml:space="preserve"> </w:t>
      </w:r>
      <w:r w:rsidRPr="00E27D49">
        <w:rPr>
          <w:rFonts w:ascii="Arial Narrow" w:hAnsi="Arial Narrow" w:cs="Arial"/>
          <w:color w:val="000000"/>
        </w:rPr>
        <w:t>gain</w:t>
      </w:r>
      <w:r w:rsidRPr="00E27D49">
        <w:rPr>
          <w:rFonts w:ascii="Arial Narrow" w:hAnsi="Arial Narrow" w:cs="Arial"/>
          <w:color w:val="000000"/>
          <w:spacing w:val="6"/>
        </w:rPr>
        <w:t xml:space="preserve"> </w:t>
      </w:r>
      <w:r w:rsidRPr="00E27D49">
        <w:rPr>
          <w:rFonts w:ascii="Arial Narrow" w:hAnsi="Arial Narrow" w:cs="Arial"/>
          <w:color w:val="000000"/>
        </w:rPr>
        <w:t>ni</w:t>
      </w:r>
      <w:r w:rsidRPr="00E27D49">
        <w:rPr>
          <w:rFonts w:ascii="Arial Narrow" w:hAnsi="Arial Narrow" w:cs="Arial"/>
          <w:color w:val="000000"/>
          <w:spacing w:val="6"/>
        </w:rPr>
        <w:t xml:space="preserve"> </w:t>
      </w:r>
      <w:r w:rsidRPr="00E27D49">
        <w:rPr>
          <w:rFonts w:ascii="Arial Narrow" w:hAnsi="Arial Narrow" w:cs="Arial"/>
          <w:color w:val="000000"/>
        </w:rPr>
        <w:t>perte</w:t>
      </w:r>
      <w:r w:rsidRPr="00E27D49">
        <w:rPr>
          <w:rFonts w:ascii="Arial Narrow" w:hAnsi="Arial Narrow" w:cs="Arial"/>
          <w:color w:val="000000"/>
          <w:spacing w:val="6"/>
        </w:rPr>
        <w:t xml:space="preserve"> </w:t>
      </w:r>
      <w:r w:rsidRPr="00E27D49">
        <w:rPr>
          <w:rFonts w:ascii="Arial Narrow" w:hAnsi="Arial Narrow" w:cs="Arial"/>
          <w:color w:val="000000"/>
        </w:rPr>
        <w:t>pour</w:t>
      </w:r>
      <w:r w:rsidRPr="00E27D49">
        <w:rPr>
          <w:rFonts w:ascii="Arial Narrow" w:hAnsi="Arial Narrow" w:cs="Arial"/>
          <w:color w:val="000000"/>
          <w:spacing w:val="6"/>
        </w:rPr>
        <w:t xml:space="preserve"> </w:t>
      </w:r>
      <w:r w:rsidRPr="00E27D49">
        <w:rPr>
          <w:rFonts w:ascii="Arial Narrow" w:hAnsi="Arial Narrow" w:cs="Arial"/>
          <w:color w:val="000000"/>
        </w:rPr>
        <w:t>chaque</w:t>
      </w:r>
      <w:r w:rsidRPr="00E27D49">
        <w:rPr>
          <w:rFonts w:ascii="Arial Narrow" w:hAnsi="Arial Narrow" w:cs="Arial"/>
          <w:color w:val="000000"/>
          <w:spacing w:val="6"/>
        </w:rPr>
        <w:t xml:space="preserve"> </w:t>
      </w:r>
      <w:r w:rsidRPr="00E27D49">
        <w:rPr>
          <w:rFonts w:ascii="Arial Narrow" w:hAnsi="Arial Narrow" w:cs="Arial"/>
          <w:color w:val="000000"/>
        </w:rPr>
        <w:t>partie.</w:t>
      </w:r>
    </w:p>
    <w:p w14:paraId="0BC48874" w14:textId="77777777" w:rsidR="00EB441F" w:rsidRPr="00E27D49" w:rsidRDefault="00EB441F" w:rsidP="00320C2F">
      <w:pPr>
        <w:pStyle w:val="Titre5"/>
        <w:numPr>
          <w:ilvl w:val="0"/>
          <w:numId w:val="0"/>
        </w:numPr>
        <w:ind w:left="1008" w:hanging="1008"/>
      </w:pPr>
      <w:bookmarkStart w:id="231" w:name="_Toc487284672"/>
      <w:r w:rsidRPr="00E27D49">
        <w:t>Article</w:t>
      </w:r>
      <w:r w:rsidRPr="00E27D49">
        <w:rPr>
          <w:spacing w:val="6"/>
        </w:rPr>
        <w:t xml:space="preserve"> </w:t>
      </w:r>
      <w:r w:rsidRPr="00E27D49">
        <w:t>5</w:t>
      </w:r>
      <w:r w:rsidRPr="00E27D49">
        <w:rPr>
          <w:spacing w:val="6"/>
        </w:rPr>
        <w:t xml:space="preserve"> </w:t>
      </w:r>
      <w:r w:rsidRPr="00E27D49">
        <w:t xml:space="preserve">: </w:t>
      </w:r>
      <w:r w:rsidRPr="00E27D49">
        <w:rPr>
          <w:spacing w:val="-7"/>
        </w:rPr>
        <w:t>Pièces</w:t>
      </w:r>
      <w:r w:rsidRPr="00E27D49">
        <w:t xml:space="preserve"> </w:t>
      </w:r>
      <w:r w:rsidRPr="00E27D49">
        <w:rPr>
          <w:spacing w:val="5"/>
        </w:rPr>
        <w:t>constitutive</w:t>
      </w:r>
      <w:r w:rsidRPr="00E27D49">
        <w:t xml:space="preserve">s </w:t>
      </w:r>
      <w:r w:rsidRPr="00E27D49">
        <w:rPr>
          <w:spacing w:val="5"/>
        </w:rPr>
        <w:t>d</w:t>
      </w:r>
      <w:r w:rsidRPr="00E27D49">
        <w:t xml:space="preserve">u </w:t>
      </w:r>
      <w:r w:rsidRPr="00E27D49">
        <w:rPr>
          <w:spacing w:val="5"/>
        </w:rPr>
        <w:t xml:space="preserve">marché </w:t>
      </w:r>
      <w:r w:rsidRPr="00E27D49">
        <w:t>(CCAG</w:t>
      </w:r>
      <w:r w:rsidRPr="00E27D49">
        <w:rPr>
          <w:spacing w:val="6"/>
        </w:rPr>
        <w:t xml:space="preserve"> </w:t>
      </w:r>
      <w:r w:rsidRPr="00E27D49">
        <w:t>Article 4)</w:t>
      </w:r>
      <w:bookmarkEnd w:id="231"/>
    </w:p>
    <w:p w14:paraId="0DB37620" w14:textId="77777777" w:rsidR="00F52165" w:rsidRPr="00E27D49" w:rsidRDefault="00EB441F" w:rsidP="00EB441F">
      <w:pPr>
        <w:widowControl w:val="0"/>
        <w:autoSpaceDE w:val="0"/>
        <w:jc w:val="both"/>
        <w:rPr>
          <w:rFonts w:ascii="Arial Narrow" w:hAnsi="Arial Narrow" w:cs="Arial"/>
          <w:color w:val="000000"/>
        </w:rPr>
      </w:pPr>
      <w:r w:rsidRPr="00E27D49">
        <w:rPr>
          <w:rFonts w:ascii="Arial Narrow" w:hAnsi="Arial Narrow" w:cs="Arial"/>
          <w:color w:val="000000"/>
        </w:rPr>
        <w:t xml:space="preserve">Les pièces contractuelles constitutives du présent marché sont par ordre de priorité : </w:t>
      </w:r>
    </w:p>
    <w:p w14:paraId="38C77501" w14:textId="77777777" w:rsidR="00EB441F" w:rsidRPr="00E27D49" w:rsidRDefault="002E1EB1" w:rsidP="004A3BE2">
      <w:pPr>
        <w:pStyle w:val="Paragraphedeliste"/>
        <w:widowControl w:val="0"/>
        <w:numPr>
          <w:ilvl w:val="6"/>
          <w:numId w:val="19"/>
        </w:numPr>
        <w:autoSpaceDE w:val="0"/>
        <w:ind w:left="426" w:hanging="284"/>
        <w:jc w:val="both"/>
        <w:rPr>
          <w:rFonts w:ascii="Arial Narrow" w:hAnsi="Arial Narrow"/>
          <w:color w:val="000000"/>
        </w:rPr>
      </w:pPr>
      <w:r w:rsidRPr="00E27D49">
        <w:rPr>
          <w:rFonts w:ascii="Arial Narrow" w:hAnsi="Arial Narrow" w:cs="Arial"/>
          <w:color w:val="000000"/>
        </w:rPr>
        <w:t>La</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lettre</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de</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soumission</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w:t>
      </w:r>
    </w:p>
    <w:p w14:paraId="56E076DC" w14:textId="77777777" w:rsidR="00EB441F" w:rsidRPr="00E27D49" w:rsidRDefault="002E1EB1" w:rsidP="004A3BE2">
      <w:pPr>
        <w:pStyle w:val="Paragraphedeliste"/>
        <w:widowControl w:val="0"/>
        <w:numPr>
          <w:ilvl w:val="6"/>
          <w:numId w:val="19"/>
        </w:numPr>
        <w:autoSpaceDE w:val="0"/>
        <w:ind w:left="426" w:hanging="284"/>
        <w:jc w:val="both"/>
        <w:rPr>
          <w:rFonts w:ascii="Arial Narrow" w:hAnsi="Arial Narrow" w:cs="Arial"/>
          <w:color w:val="000000"/>
        </w:rPr>
      </w:pPr>
      <w:r w:rsidRPr="00E27D49">
        <w:rPr>
          <w:rFonts w:ascii="Arial Narrow" w:hAnsi="Arial Narrow" w:cs="Arial"/>
          <w:color w:val="000000"/>
        </w:rPr>
        <w:t>La</w:t>
      </w:r>
      <w:r w:rsidR="00EB441F" w:rsidRPr="00E27D49">
        <w:rPr>
          <w:rFonts w:ascii="Arial Narrow" w:hAnsi="Arial Narrow" w:cs="Arial"/>
          <w:color w:val="000000"/>
          <w:spacing w:val="12"/>
        </w:rPr>
        <w:t xml:space="preserve"> </w:t>
      </w:r>
      <w:r w:rsidR="00EB441F" w:rsidRPr="00E27D49">
        <w:rPr>
          <w:rFonts w:ascii="Arial Narrow" w:hAnsi="Arial Narrow" w:cs="Arial"/>
          <w:color w:val="000000"/>
        </w:rPr>
        <w:t>soumission de l’entrepreneur et ses annexes dans toutes les dispositions non contraires au Cahier des Clauses Administratives Particulières et au Cahier des Clauses Techniques Particulières ci-dessous visés ;</w:t>
      </w:r>
    </w:p>
    <w:p w14:paraId="7C3CCB68" w14:textId="77777777" w:rsidR="001A4730" w:rsidRPr="002E1EB1" w:rsidRDefault="001B12D0" w:rsidP="004A3BE2">
      <w:pPr>
        <w:pStyle w:val="Paragraphedeliste"/>
        <w:widowControl w:val="0"/>
        <w:numPr>
          <w:ilvl w:val="6"/>
          <w:numId w:val="19"/>
        </w:numPr>
        <w:autoSpaceDE w:val="0"/>
        <w:ind w:left="426" w:hanging="284"/>
        <w:jc w:val="both"/>
        <w:rPr>
          <w:rFonts w:ascii="Arial Narrow" w:hAnsi="Arial Narrow"/>
          <w:color w:val="000000"/>
        </w:rPr>
      </w:pPr>
      <w:r w:rsidRPr="002E1EB1">
        <w:rPr>
          <w:rFonts w:ascii="Arial Narrow" w:hAnsi="Arial Narrow"/>
          <w:color w:val="000000"/>
        </w:rPr>
        <w:t xml:space="preserve">Le Cahier des Clauses Administratives Particulières (CCAP), adapté aux </w:t>
      </w:r>
      <w:r w:rsidR="001A4730" w:rsidRPr="002E1EB1">
        <w:rPr>
          <w:rFonts w:ascii="Arial Narrow" w:hAnsi="Arial Narrow"/>
          <w:color w:val="000000"/>
        </w:rPr>
        <w:t>Directives Techniques</w:t>
      </w:r>
      <w:r w:rsidRPr="002E1EB1">
        <w:rPr>
          <w:rFonts w:ascii="Arial Narrow" w:hAnsi="Arial Narrow"/>
          <w:color w:val="000000"/>
        </w:rPr>
        <w:t xml:space="preserve"> du FEICOM (DTF) relatives à l’Avis de Non Objection (ANO) du Projet d’Exécution des Ouvrages (PEO)</w:t>
      </w:r>
    </w:p>
    <w:p w14:paraId="43544DCA" w14:textId="77777777" w:rsidR="00EB441F" w:rsidRPr="001A4730" w:rsidRDefault="001A4730" w:rsidP="004A3BE2">
      <w:pPr>
        <w:pStyle w:val="Paragraphedeliste"/>
        <w:widowControl w:val="0"/>
        <w:numPr>
          <w:ilvl w:val="6"/>
          <w:numId w:val="19"/>
        </w:numPr>
        <w:autoSpaceDE w:val="0"/>
        <w:ind w:left="426" w:hanging="284"/>
        <w:jc w:val="both"/>
        <w:rPr>
          <w:rFonts w:ascii="Arial Narrow" w:hAnsi="Arial Narrow"/>
          <w:color w:val="000000"/>
        </w:rPr>
      </w:pPr>
      <w:r w:rsidRPr="001A4730">
        <w:rPr>
          <w:rFonts w:ascii="Arial Narrow" w:hAnsi="Arial Narrow"/>
          <w:color w:val="000000"/>
        </w:rPr>
        <w:t>L</w:t>
      </w:r>
      <w:r w:rsidR="00EB441F" w:rsidRPr="001A4730">
        <w:rPr>
          <w:rFonts w:ascii="Arial Narrow" w:hAnsi="Arial Narrow"/>
          <w:color w:val="000000"/>
        </w:rPr>
        <w:t>e Cahier des Clauses Techniques Particulières (CCTP) ;</w:t>
      </w:r>
    </w:p>
    <w:p w14:paraId="143925B6" w14:textId="77777777" w:rsidR="00EB441F" w:rsidRPr="00E27D49" w:rsidRDefault="002E1EB1" w:rsidP="004A3BE2">
      <w:pPr>
        <w:pStyle w:val="Paragraphedeliste"/>
        <w:widowControl w:val="0"/>
        <w:numPr>
          <w:ilvl w:val="6"/>
          <w:numId w:val="19"/>
        </w:numPr>
        <w:autoSpaceDE w:val="0"/>
        <w:ind w:left="426" w:hanging="284"/>
        <w:jc w:val="both"/>
        <w:rPr>
          <w:rFonts w:ascii="Arial Narrow" w:hAnsi="Arial Narrow" w:cs="Arial"/>
          <w:color w:val="000000"/>
        </w:rPr>
      </w:pPr>
      <w:r w:rsidRPr="00E27D49">
        <w:rPr>
          <w:rFonts w:ascii="Arial Narrow" w:hAnsi="Arial Narrow" w:cs="Arial"/>
          <w:color w:val="000000"/>
        </w:rPr>
        <w:t>Les</w:t>
      </w:r>
      <w:r w:rsidR="00EB441F" w:rsidRPr="00E27D49">
        <w:rPr>
          <w:rFonts w:ascii="Arial Narrow" w:hAnsi="Arial Narrow" w:cs="Arial"/>
          <w:color w:val="000000"/>
        </w:rPr>
        <w:t xml:space="preserve"> éléments propres à la détermination du montant du marché, tels que, par ordre de priorité : les bordereaux des prix unitaires ; l’état des prix forfaitaires ; le détail ou le devis estimatif ; la décomposition des prix forfaitaires </w:t>
      </w:r>
      <w:r w:rsidR="00EB441F" w:rsidRPr="00E27D49">
        <w:rPr>
          <w:rFonts w:ascii="Arial Narrow" w:hAnsi="Arial Narrow" w:cs="Arial"/>
          <w:color w:val="000000"/>
        </w:rPr>
        <w:lastRenderedPageBreak/>
        <w:t>et/ou le sous-détail des prix unitaires ;</w:t>
      </w:r>
    </w:p>
    <w:p w14:paraId="6F687D19" w14:textId="77777777" w:rsidR="00F52165" w:rsidRPr="00E27D49" w:rsidRDefault="002E1EB1" w:rsidP="004A3BE2">
      <w:pPr>
        <w:pStyle w:val="Paragraphedeliste"/>
        <w:widowControl w:val="0"/>
        <w:numPr>
          <w:ilvl w:val="6"/>
          <w:numId w:val="19"/>
        </w:numPr>
        <w:autoSpaceDE w:val="0"/>
        <w:spacing w:before="40"/>
        <w:ind w:left="426" w:hanging="284"/>
        <w:jc w:val="both"/>
        <w:rPr>
          <w:rFonts w:ascii="Arial Narrow" w:hAnsi="Arial Narrow" w:cs="Arial"/>
          <w:color w:val="000000"/>
        </w:rPr>
      </w:pPr>
      <w:r w:rsidRPr="00E27D49">
        <w:rPr>
          <w:rFonts w:ascii="Arial Narrow" w:hAnsi="Arial Narrow" w:cs="Arial"/>
          <w:color w:val="000000"/>
        </w:rPr>
        <w:t>Les</w:t>
      </w:r>
      <w:r w:rsidR="00F52165" w:rsidRPr="00E27D49">
        <w:rPr>
          <w:rFonts w:ascii="Arial Narrow" w:hAnsi="Arial Narrow" w:cs="Arial"/>
          <w:color w:val="000000"/>
        </w:rPr>
        <w:t xml:space="preserve"> </w:t>
      </w:r>
      <w:r w:rsidR="00EB441F" w:rsidRPr="00E27D49">
        <w:rPr>
          <w:rFonts w:ascii="Arial Narrow" w:hAnsi="Arial Narrow" w:cs="Arial"/>
          <w:color w:val="000000"/>
        </w:rPr>
        <w:t>Plans, notes de calcul, cahiers de sondage et dossiers géotechniques</w:t>
      </w:r>
      <w:r w:rsidR="00F52165" w:rsidRPr="00E27D49">
        <w:rPr>
          <w:rFonts w:ascii="Arial Narrow" w:hAnsi="Arial Narrow" w:cs="Arial"/>
          <w:color w:val="000000"/>
        </w:rPr>
        <w:t> ;</w:t>
      </w:r>
    </w:p>
    <w:p w14:paraId="16941AF3" w14:textId="77777777" w:rsidR="00EB441F" w:rsidRPr="00E27D49" w:rsidRDefault="002E1EB1" w:rsidP="004A3BE2">
      <w:pPr>
        <w:pStyle w:val="Paragraphedeliste"/>
        <w:widowControl w:val="0"/>
        <w:numPr>
          <w:ilvl w:val="6"/>
          <w:numId w:val="19"/>
        </w:numPr>
        <w:autoSpaceDE w:val="0"/>
        <w:spacing w:before="40"/>
        <w:ind w:left="426" w:hanging="284"/>
        <w:jc w:val="both"/>
        <w:rPr>
          <w:rFonts w:ascii="Arial Narrow" w:hAnsi="Arial Narrow" w:cs="Arial"/>
          <w:color w:val="000000"/>
        </w:rPr>
      </w:pPr>
      <w:r w:rsidRPr="00E27D49">
        <w:rPr>
          <w:rFonts w:ascii="Arial Narrow" w:hAnsi="Arial Narrow" w:cs="Arial"/>
          <w:color w:val="000000"/>
        </w:rPr>
        <w:t>Le</w:t>
      </w:r>
      <w:r w:rsidR="00EB441F" w:rsidRPr="00E27D49">
        <w:rPr>
          <w:rFonts w:ascii="Arial Narrow" w:hAnsi="Arial Narrow" w:cs="Arial"/>
          <w:color w:val="000000"/>
        </w:rPr>
        <w:t xml:space="preserve"> Cahier des Clauses Administratives </w:t>
      </w:r>
      <w:r w:rsidRPr="00E27D49">
        <w:rPr>
          <w:rFonts w:ascii="Arial Narrow" w:hAnsi="Arial Narrow" w:cs="Arial"/>
          <w:color w:val="000000"/>
        </w:rPr>
        <w:t>Générales (</w:t>
      </w:r>
      <w:r w:rsidR="00EB441F" w:rsidRPr="00E27D49">
        <w:rPr>
          <w:rFonts w:ascii="Arial Narrow" w:hAnsi="Arial Narrow" w:cs="Arial"/>
          <w:color w:val="000000"/>
        </w:rPr>
        <w:t>CCAG) applicables aux Marchés Publics de travaux mis en vigueur par arrêté N° 033/CAB/PM du 13 février 2007 ;</w:t>
      </w:r>
    </w:p>
    <w:p w14:paraId="4ADAA149" w14:textId="77777777" w:rsidR="00EB441F" w:rsidRPr="00E27D49" w:rsidRDefault="002E1EB1" w:rsidP="004A3BE2">
      <w:pPr>
        <w:pStyle w:val="Paragraphedeliste"/>
        <w:widowControl w:val="0"/>
        <w:numPr>
          <w:ilvl w:val="6"/>
          <w:numId w:val="19"/>
        </w:numPr>
        <w:autoSpaceDE w:val="0"/>
        <w:spacing w:before="40"/>
        <w:ind w:left="426" w:hanging="284"/>
        <w:jc w:val="both"/>
        <w:rPr>
          <w:rFonts w:ascii="Arial Narrow" w:hAnsi="Arial Narrow" w:cs="Arial"/>
          <w:color w:val="000000"/>
        </w:rPr>
      </w:pPr>
      <w:r w:rsidRPr="00E27D49">
        <w:rPr>
          <w:rFonts w:ascii="Arial Narrow" w:hAnsi="Arial Narrow" w:cs="Arial"/>
          <w:color w:val="000000"/>
        </w:rPr>
        <w:t>Le</w:t>
      </w:r>
      <w:r w:rsidR="00EB441F" w:rsidRPr="00E27D49">
        <w:rPr>
          <w:rFonts w:ascii="Arial Narrow" w:hAnsi="Arial Narrow" w:cs="Arial"/>
          <w:color w:val="000000"/>
        </w:rPr>
        <w:t xml:space="preserve"> ou les Cahiers des Clauses Techniques Générales (CCTG) applicables aux prestations faisant l’objet du marché.</w:t>
      </w:r>
    </w:p>
    <w:p w14:paraId="406A5286" w14:textId="77777777" w:rsidR="00EB441F" w:rsidRPr="00E27D49" w:rsidRDefault="00EB441F" w:rsidP="00320C2F">
      <w:pPr>
        <w:pStyle w:val="Titre5"/>
        <w:numPr>
          <w:ilvl w:val="0"/>
          <w:numId w:val="0"/>
        </w:numPr>
        <w:ind w:left="1008" w:hanging="1008"/>
      </w:pPr>
      <w:bookmarkStart w:id="232" w:name="_Toc487284673"/>
      <w:r w:rsidRPr="00E27D49">
        <w:t>Article</w:t>
      </w:r>
      <w:r w:rsidRPr="00E27D49">
        <w:rPr>
          <w:spacing w:val="6"/>
        </w:rPr>
        <w:t xml:space="preserve"> </w:t>
      </w:r>
      <w:r w:rsidRPr="00E27D49">
        <w:t>6</w:t>
      </w:r>
      <w:r w:rsidRPr="00E27D49">
        <w:rPr>
          <w:spacing w:val="6"/>
        </w:rPr>
        <w:t xml:space="preserve"> </w:t>
      </w:r>
      <w:r w:rsidRPr="00E27D49">
        <w:t xml:space="preserve">: </w:t>
      </w:r>
      <w:r w:rsidRPr="00E27D49">
        <w:rPr>
          <w:spacing w:val="-7"/>
        </w:rPr>
        <w:t>Textes</w:t>
      </w:r>
      <w:r w:rsidRPr="00E27D49">
        <w:rPr>
          <w:spacing w:val="6"/>
        </w:rPr>
        <w:t xml:space="preserve"> </w:t>
      </w:r>
      <w:r w:rsidRPr="00E27D49">
        <w:t>généraux</w:t>
      </w:r>
      <w:r w:rsidRPr="00E27D49">
        <w:rPr>
          <w:spacing w:val="6"/>
        </w:rPr>
        <w:t xml:space="preserve"> </w:t>
      </w:r>
      <w:r w:rsidRPr="00E27D49">
        <w:t>applicables</w:t>
      </w:r>
      <w:bookmarkEnd w:id="232"/>
    </w:p>
    <w:p w14:paraId="49ECB2D3" w14:textId="77777777" w:rsidR="00EB441F" w:rsidRPr="00E27D49" w:rsidRDefault="00EB441F" w:rsidP="00FE116A">
      <w:pPr>
        <w:widowControl w:val="0"/>
        <w:autoSpaceDE w:val="0"/>
        <w:spacing w:before="40"/>
        <w:jc w:val="both"/>
        <w:rPr>
          <w:rFonts w:ascii="Arial Narrow" w:hAnsi="Arial Narrow"/>
          <w:color w:val="000000"/>
        </w:rPr>
      </w:pPr>
      <w:r w:rsidRPr="00E27D49">
        <w:rPr>
          <w:rFonts w:ascii="Arial Narrow" w:hAnsi="Arial Narrow" w:cs="Arial"/>
          <w:color w:val="000000"/>
        </w:rPr>
        <w:t>Le</w:t>
      </w:r>
      <w:r w:rsidRPr="00E27D49">
        <w:rPr>
          <w:rFonts w:ascii="Arial Narrow" w:hAnsi="Arial Narrow" w:cs="Arial"/>
          <w:color w:val="000000"/>
          <w:spacing w:val="14"/>
        </w:rPr>
        <w:t xml:space="preserve"> </w:t>
      </w:r>
      <w:r w:rsidRPr="00E27D49">
        <w:rPr>
          <w:rFonts w:ascii="Arial Narrow" w:hAnsi="Arial Narrow" w:cs="Arial"/>
          <w:color w:val="000000"/>
        </w:rPr>
        <w:t>présent</w:t>
      </w:r>
      <w:r w:rsidRPr="00E27D49">
        <w:rPr>
          <w:rFonts w:ascii="Arial Narrow" w:hAnsi="Arial Narrow" w:cs="Arial"/>
          <w:color w:val="000000"/>
          <w:spacing w:val="14"/>
        </w:rPr>
        <w:t xml:space="preserve"> </w:t>
      </w:r>
      <w:r w:rsidRPr="00E27D49">
        <w:rPr>
          <w:rFonts w:ascii="Arial Narrow" w:hAnsi="Arial Narrow" w:cs="Arial"/>
          <w:color w:val="000000"/>
        </w:rPr>
        <w:t>marché</w:t>
      </w:r>
      <w:r w:rsidRPr="00E27D49">
        <w:rPr>
          <w:rFonts w:ascii="Arial Narrow" w:hAnsi="Arial Narrow" w:cs="Arial"/>
          <w:color w:val="000000"/>
          <w:spacing w:val="14"/>
        </w:rPr>
        <w:t xml:space="preserve"> </w:t>
      </w:r>
      <w:r w:rsidRPr="00E27D49">
        <w:rPr>
          <w:rFonts w:ascii="Arial Narrow" w:hAnsi="Arial Narrow" w:cs="Arial"/>
          <w:color w:val="000000"/>
        </w:rPr>
        <w:t>est</w:t>
      </w:r>
      <w:r w:rsidRPr="00E27D49">
        <w:rPr>
          <w:rFonts w:ascii="Arial Narrow" w:hAnsi="Arial Narrow" w:cs="Arial"/>
          <w:color w:val="000000"/>
          <w:spacing w:val="14"/>
        </w:rPr>
        <w:t xml:space="preserve"> </w:t>
      </w:r>
      <w:r w:rsidRPr="00E27D49">
        <w:rPr>
          <w:rFonts w:ascii="Arial Narrow" w:hAnsi="Arial Narrow" w:cs="Arial"/>
          <w:color w:val="000000"/>
        </w:rPr>
        <w:t>soumis</w:t>
      </w:r>
      <w:r w:rsidRPr="00E27D49">
        <w:rPr>
          <w:rFonts w:ascii="Arial Narrow" w:hAnsi="Arial Narrow" w:cs="Arial"/>
          <w:color w:val="000000"/>
          <w:spacing w:val="14"/>
        </w:rPr>
        <w:t xml:space="preserve"> </w:t>
      </w:r>
      <w:r w:rsidRPr="00E27D49">
        <w:rPr>
          <w:rFonts w:ascii="Arial Narrow" w:hAnsi="Arial Narrow" w:cs="Arial"/>
          <w:color w:val="000000"/>
        </w:rPr>
        <w:t>aux</w:t>
      </w:r>
      <w:r w:rsidRPr="00E27D49">
        <w:rPr>
          <w:rFonts w:ascii="Arial Narrow" w:hAnsi="Arial Narrow" w:cs="Arial"/>
          <w:color w:val="000000"/>
          <w:spacing w:val="14"/>
        </w:rPr>
        <w:t xml:space="preserve"> </w:t>
      </w:r>
      <w:r w:rsidRPr="00E27D49">
        <w:rPr>
          <w:rFonts w:ascii="Arial Narrow" w:hAnsi="Arial Narrow" w:cs="Arial"/>
          <w:color w:val="000000"/>
        </w:rPr>
        <w:t>textes</w:t>
      </w:r>
      <w:r w:rsidRPr="00E27D49">
        <w:rPr>
          <w:rFonts w:ascii="Arial Narrow" w:hAnsi="Arial Narrow" w:cs="Arial"/>
          <w:color w:val="000000"/>
          <w:spacing w:val="14"/>
        </w:rPr>
        <w:t xml:space="preserve"> </w:t>
      </w:r>
      <w:r w:rsidRPr="00E27D49">
        <w:rPr>
          <w:rFonts w:ascii="Arial Narrow" w:hAnsi="Arial Narrow" w:cs="Arial"/>
          <w:color w:val="000000"/>
        </w:rPr>
        <w:t>généraux ci-après</w:t>
      </w:r>
      <w:r w:rsidRPr="00E27D49">
        <w:rPr>
          <w:rFonts w:ascii="Arial Narrow" w:hAnsi="Arial Narrow" w:cs="Arial"/>
          <w:color w:val="000000"/>
          <w:spacing w:val="6"/>
        </w:rPr>
        <w:t xml:space="preserve"> </w:t>
      </w:r>
      <w:r w:rsidRPr="00E27D49">
        <w:rPr>
          <w:rFonts w:ascii="Arial Narrow" w:hAnsi="Arial Narrow" w:cs="Arial"/>
          <w:color w:val="000000"/>
        </w:rPr>
        <w:t>:</w:t>
      </w:r>
    </w:p>
    <w:p w14:paraId="189521D2" w14:textId="77777777" w:rsidR="00EB441F" w:rsidRPr="00E27D49" w:rsidRDefault="002E1EB1" w:rsidP="004A3BE2">
      <w:pPr>
        <w:pStyle w:val="Paragraphedeliste"/>
        <w:widowControl w:val="0"/>
        <w:numPr>
          <w:ilvl w:val="0"/>
          <w:numId w:val="20"/>
        </w:numPr>
        <w:autoSpaceDE w:val="0"/>
        <w:spacing w:before="60"/>
        <w:ind w:left="426" w:hanging="284"/>
        <w:jc w:val="both"/>
        <w:rPr>
          <w:rFonts w:ascii="Arial Narrow" w:hAnsi="Arial Narrow" w:cs="Arial"/>
          <w:color w:val="000000"/>
        </w:rPr>
      </w:pPr>
      <w:r w:rsidRPr="00E27D49">
        <w:rPr>
          <w:rFonts w:ascii="Arial Narrow" w:hAnsi="Arial Narrow" w:cs="Arial"/>
          <w:color w:val="000000"/>
        </w:rPr>
        <w:t>La</w:t>
      </w:r>
      <w:r w:rsidR="00EB441F" w:rsidRPr="00E27D49">
        <w:rPr>
          <w:rFonts w:ascii="Arial Narrow" w:hAnsi="Arial Narrow" w:cs="Arial"/>
          <w:color w:val="000000"/>
        </w:rPr>
        <w:t xml:space="preserve"> loi cadre N° 96/12 du 05 août 1996 sur la gestion de l’environnement ;</w:t>
      </w:r>
    </w:p>
    <w:p w14:paraId="2C3F2E9C" w14:textId="77777777" w:rsidR="00EB441F" w:rsidRPr="00E27D49" w:rsidRDefault="002E1EB1" w:rsidP="004A3BE2">
      <w:pPr>
        <w:pStyle w:val="Paragraphedeliste"/>
        <w:widowControl w:val="0"/>
        <w:numPr>
          <w:ilvl w:val="0"/>
          <w:numId w:val="20"/>
        </w:numPr>
        <w:autoSpaceDE w:val="0"/>
        <w:spacing w:before="60"/>
        <w:ind w:left="426" w:hanging="284"/>
        <w:jc w:val="both"/>
        <w:rPr>
          <w:rFonts w:ascii="Arial Narrow" w:hAnsi="Arial Narrow" w:cs="Arial"/>
          <w:iCs/>
          <w:color w:val="000000"/>
        </w:rPr>
      </w:pPr>
      <w:r w:rsidRPr="00E27D49">
        <w:rPr>
          <w:rFonts w:ascii="Arial Narrow" w:hAnsi="Arial Narrow" w:cs="Arial"/>
          <w:color w:val="000000"/>
        </w:rPr>
        <w:t>Le</w:t>
      </w:r>
      <w:r w:rsidR="00EB441F" w:rsidRPr="00E27D49">
        <w:rPr>
          <w:rFonts w:ascii="Arial Narrow" w:hAnsi="Arial Narrow" w:cs="Arial"/>
          <w:color w:val="000000"/>
        </w:rPr>
        <w:t xml:space="preserve"> </w:t>
      </w:r>
      <w:r w:rsidR="00EB441F" w:rsidRPr="00E27D49">
        <w:rPr>
          <w:rFonts w:ascii="Arial Narrow" w:hAnsi="Arial Narrow" w:cs="Arial"/>
          <w:iCs/>
          <w:color w:val="000000"/>
        </w:rPr>
        <w:t>Code minier ;</w:t>
      </w:r>
    </w:p>
    <w:p w14:paraId="0EEBEECA" w14:textId="77777777" w:rsidR="00EB441F" w:rsidRPr="00E27D49" w:rsidRDefault="002E1EB1" w:rsidP="004A3BE2">
      <w:pPr>
        <w:pStyle w:val="Paragraphedeliste"/>
        <w:widowControl w:val="0"/>
        <w:numPr>
          <w:ilvl w:val="0"/>
          <w:numId w:val="20"/>
        </w:numPr>
        <w:autoSpaceDE w:val="0"/>
        <w:spacing w:before="60"/>
        <w:ind w:left="426" w:hanging="284"/>
        <w:jc w:val="both"/>
        <w:rPr>
          <w:rFonts w:ascii="Arial Narrow" w:hAnsi="Arial Narrow" w:cs="Arial"/>
          <w:iCs/>
          <w:color w:val="000000"/>
        </w:rPr>
      </w:pPr>
      <w:r w:rsidRPr="00E27D49">
        <w:rPr>
          <w:rFonts w:ascii="Arial Narrow" w:hAnsi="Arial Narrow" w:cs="Arial"/>
          <w:iCs/>
          <w:color w:val="000000"/>
        </w:rPr>
        <w:t>Les</w:t>
      </w:r>
      <w:r w:rsidR="00EB441F" w:rsidRPr="00E27D49">
        <w:rPr>
          <w:rFonts w:ascii="Arial Narrow" w:hAnsi="Arial Narrow" w:cs="Arial"/>
          <w:iCs/>
          <w:color w:val="000000"/>
        </w:rPr>
        <w:t xml:space="preserve"> textes régissant les corps de métier ;</w:t>
      </w:r>
    </w:p>
    <w:p w14:paraId="0C34863D" w14:textId="77777777" w:rsidR="00EB441F" w:rsidRPr="00E27D49" w:rsidRDefault="002E1EB1" w:rsidP="004A3BE2">
      <w:pPr>
        <w:pStyle w:val="Paragraphedeliste"/>
        <w:widowControl w:val="0"/>
        <w:numPr>
          <w:ilvl w:val="0"/>
          <w:numId w:val="20"/>
        </w:numPr>
        <w:autoSpaceDE w:val="0"/>
        <w:spacing w:before="60"/>
        <w:ind w:left="426" w:hanging="284"/>
        <w:jc w:val="both"/>
        <w:rPr>
          <w:rFonts w:ascii="Arial Narrow" w:hAnsi="Arial Narrow" w:cs="Arial"/>
          <w:iCs/>
          <w:color w:val="000000"/>
          <w:spacing w:val="-4"/>
        </w:rPr>
      </w:pPr>
      <w:r w:rsidRPr="00E27D49">
        <w:rPr>
          <w:rFonts w:ascii="Arial Narrow" w:hAnsi="Arial Narrow" w:cs="Arial"/>
          <w:iCs/>
          <w:color w:val="000000"/>
          <w:spacing w:val="-4"/>
        </w:rPr>
        <w:t>Le</w:t>
      </w:r>
      <w:r w:rsidR="00EB441F" w:rsidRPr="00E27D49">
        <w:rPr>
          <w:rFonts w:ascii="Arial Narrow" w:hAnsi="Arial Narrow" w:cs="Arial"/>
          <w:iCs/>
          <w:color w:val="000000"/>
          <w:spacing w:val="-4"/>
        </w:rPr>
        <w:t xml:space="preserve"> décret n°2001/048 du 23 février 2001 portant organisation et fonctionnement de l’Agence de Régulation des Marchés Publics (et ses différents textes d’application) modifié et complété par le décret N° 2012/076 du 08 mars 2012 ;</w:t>
      </w:r>
    </w:p>
    <w:p w14:paraId="560E973E" w14:textId="77777777" w:rsidR="00EB441F" w:rsidRPr="00E27D49" w:rsidRDefault="002E1EB1" w:rsidP="004A3BE2">
      <w:pPr>
        <w:pStyle w:val="Paragraphedeliste"/>
        <w:widowControl w:val="0"/>
        <w:numPr>
          <w:ilvl w:val="0"/>
          <w:numId w:val="20"/>
        </w:numPr>
        <w:autoSpaceDE w:val="0"/>
        <w:spacing w:before="60"/>
        <w:ind w:left="426" w:hanging="284"/>
        <w:jc w:val="both"/>
        <w:rPr>
          <w:rFonts w:ascii="Arial Narrow" w:hAnsi="Arial Narrow" w:cs="Arial"/>
          <w:iCs/>
          <w:color w:val="000000"/>
        </w:rPr>
      </w:pPr>
      <w:r w:rsidRPr="00E27D49">
        <w:rPr>
          <w:rFonts w:ascii="Arial Narrow" w:hAnsi="Arial Narrow" w:cs="Arial"/>
          <w:iCs/>
          <w:color w:val="000000"/>
        </w:rPr>
        <w:t>Le</w:t>
      </w:r>
      <w:r w:rsidR="00EB441F" w:rsidRPr="00E27D49">
        <w:rPr>
          <w:rFonts w:ascii="Arial Narrow" w:hAnsi="Arial Narrow" w:cs="Arial"/>
          <w:iCs/>
          <w:color w:val="000000"/>
        </w:rPr>
        <w:t xml:space="preserve"> décret n° 2003/651/PM du 16 avril 2003 fixant les modalités d’application du régime fiscal et douanier des Marchés Publics ;</w:t>
      </w:r>
    </w:p>
    <w:p w14:paraId="08CD1180" w14:textId="77777777" w:rsidR="00EB441F" w:rsidRPr="00E27D49" w:rsidRDefault="002E1EB1" w:rsidP="004A3BE2">
      <w:pPr>
        <w:pStyle w:val="Paragraphedeliste"/>
        <w:widowControl w:val="0"/>
        <w:numPr>
          <w:ilvl w:val="0"/>
          <w:numId w:val="20"/>
        </w:numPr>
        <w:autoSpaceDE w:val="0"/>
        <w:spacing w:before="60"/>
        <w:ind w:left="426" w:hanging="284"/>
        <w:jc w:val="both"/>
        <w:rPr>
          <w:rFonts w:ascii="Arial Narrow" w:hAnsi="Arial Narrow" w:cs="Arial"/>
          <w:iCs/>
          <w:color w:val="000000"/>
        </w:rPr>
      </w:pPr>
      <w:r w:rsidRPr="00E27D49">
        <w:rPr>
          <w:rFonts w:ascii="Arial Narrow" w:hAnsi="Arial Narrow" w:cs="Arial"/>
          <w:iCs/>
          <w:color w:val="000000"/>
        </w:rPr>
        <w:t>Le</w:t>
      </w:r>
      <w:r w:rsidR="00EB441F" w:rsidRPr="00E27D49">
        <w:rPr>
          <w:rFonts w:ascii="Arial Narrow" w:hAnsi="Arial Narrow" w:cs="Arial"/>
          <w:iCs/>
          <w:color w:val="000000"/>
        </w:rPr>
        <w:t xml:space="preserve"> décret n° 2012/075 du 08 mars 2012 portant organisation du Ministère des Marchés Publics ;</w:t>
      </w:r>
    </w:p>
    <w:p w14:paraId="3E250529" w14:textId="77777777" w:rsidR="00945F2E" w:rsidRPr="00E27D49" w:rsidRDefault="002E1EB1" w:rsidP="004A3BE2">
      <w:pPr>
        <w:pStyle w:val="Paragraphedeliste"/>
        <w:widowControl w:val="0"/>
        <w:numPr>
          <w:ilvl w:val="0"/>
          <w:numId w:val="20"/>
        </w:numPr>
        <w:autoSpaceDE w:val="0"/>
        <w:spacing w:before="60"/>
        <w:ind w:left="426" w:hanging="284"/>
        <w:jc w:val="both"/>
        <w:rPr>
          <w:rFonts w:ascii="Arial Narrow" w:hAnsi="Arial Narrow" w:cs="Arial"/>
          <w:iCs/>
          <w:color w:val="000000"/>
        </w:rPr>
      </w:pPr>
      <w:r w:rsidRPr="00E27D49">
        <w:rPr>
          <w:rFonts w:ascii="Arial Narrow" w:hAnsi="Arial Narrow" w:cs="Arial"/>
          <w:iCs/>
          <w:color w:val="000000"/>
        </w:rPr>
        <w:t>Le</w:t>
      </w:r>
      <w:r w:rsidR="00945F2E" w:rsidRPr="00E27D49">
        <w:rPr>
          <w:rFonts w:ascii="Arial Narrow" w:hAnsi="Arial Narrow" w:cs="Arial"/>
          <w:iCs/>
          <w:color w:val="000000"/>
        </w:rPr>
        <w:t xml:space="preserve"> décret n° 2018/366 du 22 Juin 2018 portant Code des Marchés </w:t>
      </w:r>
      <w:r w:rsidR="00847EEC" w:rsidRPr="00E27D49">
        <w:rPr>
          <w:rFonts w:ascii="Arial Narrow" w:hAnsi="Arial Narrow" w:cs="Arial"/>
          <w:iCs/>
          <w:color w:val="000000"/>
        </w:rPr>
        <w:t>Publics ;</w:t>
      </w:r>
    </w:p>
    <w:p w14:paraId="2D43CF6F" w14:textId="77777777" w:rsidR="0058253A" w:rsidRPr="00E27D49" w:rsidRDefault="002E1EB1" w:rsidP="004A3BE2">
      <w:pPr>
        <w:pStyle w:val="Paragraphedeliste"/>
        <w:widowControl w:val="0"/>
        <w:numPr>
          <w:ilvl w:val="0"/>
          <w:numId w:val="20"/>
        </w:numPr>
        <w:autoSpaceDE w:val="0"/>
        <w:spacing w:before="60"/>
        <w:ind w:left="426" w:hanging="284"/>
        <w:jc w:val="both"/>
        <w:rPr>
          <w:rFonts w:ascii="Arial Narrow" w:hAnsi="Arial Narrow" w:cs="Arial"/>
          <w:iCs/>
          <w:color w:val="000000"/>
        </w:rPr>
      </w:pPr>
      <w:r w:rsidRPr="00E27D49">
        <w:rPr>
          <w:rFonts w:ascii="Arial Narrow" w:hAnsi="Arial Narrow" w:cs="Arial"/>
          <w:iCs/>
          <w:color w:val="000000"/>
        </w:rPr>
        <w:t>La</w:t>
      </w:r>
      <w:r w:rsidR="0058253A" w:rsidRPr="00E27D49">
        <w:rPr>
          <w:rFonts w:ascii="Arial Narrow" w:hAnsi="Arial Narrow" w:cs="Arial"/>
          <w:iCs/>
          <w:color w:val="000000"/>
        </w:rPr>
        <w:t xml:space="preserve"> circulaire n°0005/LC/MINMAP/CAB du 03 Juillet 2018 précisant les mesures transitoires à observer suite à la signature et à la publication du décret n°2018/366 du 20 Juin 2018 portant code des Marchés Publics ;</w:t>
      </w:r>
    </w:p>
    <w:p w14:paraId="1D79B17D" w14:textId="77777777" w:rsidR="00945F2E" w:rsidRPr="00E27D49" w:rsidRDefault="002E1EB1" w:rsidP="004A3BE2">
      <w:pPr>
        <w:pStyle w:val="Paragraphedeliste"/>
        <w:widowControl w:val="0"/>
        <w:numPr>
          <w:ilvl w:val="0"/>
          <w:numId w:val="20"/>
        </w:numPr>
        <w:autoSpaceDE w:val="0"/>
        <w:spacing w:before="60"/>
        <w:ind w:left="426" w:hanging="284"/>
        <w:jc w:val="both"/>
        <w:rPr>
          <w:rFonts w:ascii="Arial Narrow" w:hAnsi="Arial Narrow" w:cs="Arial"/>
          <w:iCs/>
          <w:color w:val="000000"/>
        </w:rPr>
      </w:pPr>
      <w:r w:rsidRPr="00E27D49">
        <w:rPr>
          <w:rFonts w:ascii="Arial Narrow" w:hAnsi="Arial Narrow" w:cs="Arial"/>
          <w:iCs/>
          <w:color w:val="000000"/>
        </w:rPr>
        <w:t>La</w:t>
      </w:r>
      <w:r w:rsidR="008D1AB4">
        <w:rPr>
          <w:rFonts w:ascii="Arial Narrow" w:hAnsi="Arial Narrow" w:cs="Arial"/>
          <w:iCs/>
          <w:color w:val="000000"/>
        </w:rPr>
        <w:t xml:space="preserve"> loi n°2021/026 du 16 Décembre 2021</w:t>
      </w:r>
      <w:r w:rsidR="00945F2E" w:rsidRPr="00E27D49">
        <w:rPr>
          <w:rFonts w:ascii="Arial Narrow" w:hAnsi="Arial Narrow" w:cs="Arial"/>
          <w:iCs/>
          <w:color w:val="000000"/>
        </w:rPr>
        <w:t xml:space="preserve"> portant loi des finances de la République du </w:t>
      </w:r>
      <w:r w:rsidR="007744F5" w:rsidRPr="00E27D49">
        <w:rPr>
          <w:rFonts w:ascii="Arial Narrow" w:hAnsi="Arial Narrow" w:cs="Arial"/>
          <w:iCs/>
          <w:color w:val="000000"/>
        </w:rPr>
        <w:t>Cameroun</w:t>
      </w:r>
      <w:r w:rsidR="00945F2E" w:rsidRPr="00E27D49">
        <w:rPr>
          <w:rFonts w:ascii="Arial Narrow" w:hAnsi="Arial Narrow" w:cs="Arial"/>
          <w:iCs/>
          <w:color w:val="000000"/>
        </w:rPr>
        <w:t xml:space="preserve"> pour l’exercice </w:t>
      </w:r>
      <w:r w:rsidR="008D1AB4">
        <w:rPr>
          <w:rFonts w:ascii="Arial Narrow" w:hAnsi="Arial Narrow" w:cs="Arial"/>
          <w:iCs/>
          <w:color w:val="000000"/>
        </w:rPr>
        <w:t>2022</w:t>
      </w:r>
      <w:r w:rsidR="00945F2E" w:rsidRPr="00E27D49">
        <w:rPr>
          <w:rFonts w:ascii="Arial Narrow" w:hAnsi="Arial Narrow" w:cs="Arial"/>
          <w:iCs/>
          <w:color w:val="000000"/>
        </w:rPr>
        <w:t> ;</w:t>
      </w:r>
    </w:p>
    <w:p w14:paraId="609ACBEB" w14:textId="77777777" w:rsidR="00945F2E" w:rsidRPr="00E27D49" w:rsidRDefault="002E1EB1" w:rsidP="004A3BE2">
      <w:pPr>
        <w:pStyle w:val="Paragraphedeliste"/>
        <w:widowControl w:val="0"/>
        <w:numPr>
          <w:ilvl w:val="0"/>
          <w:numId w:val="20"/>
        </w:numPr>
        <w:autoSpaceDE w:val="0"/>
        <w:spacing w:before="60"/>
        <w:ind w:left="426" w:hanging="284"/>
        <w:jc w:val="both"/>
        <w:rPr>
          <w:rFonts w:ascii="Arial Narrow" w:hAnsi="Arial Narrow" w:cs="Arial"/>
          <w:iCs/>
          <w:color w:val="000000"/>
        </w:rPr>
      </w:pPr>
      <w:r>
        <w:rPr>
          <w:rFonts w:ascii="Arial Narrow" w:hAnsi="Arial Narrow" w:cs="Arial"/>
          <w:iCs/>
          <w:color w:val="000000"/>
        </w:rPr>
        <w:t xml:space="preserve"> </w:t>
      </w:r>
      <w:r w:rsidRPr="00E27D49">
        <w:rPr>
          <w:rFonts w:ascii="Arial Narrow" w:hAnsi="Arial Narrow" w:cs="Arial"/>
          <w:iCs/>
          <w:color w:val="000000"/>
        </w:rPr>
        <w:t>La</w:t>
      </w:r>
      <w:r w:rsidR="008D1AB4">
        <w:rPr>
          <w:rFonts w:ascii="Arial Narrow" w:hAnsi="Arial Narrow" w:cs="Arial"/>
          <w:iCs/>
          <w:color w:val="000000"/>
        </w:rPr>
        <w:t xml:space="preserve"> circulaire N°0000456/C/MINFI du 17 décembre 2021</w:t>
      </w:r>
      <w:r w:rsidR="00945F2E" w:rsidRPr="00E27D49">
        <w:rPr>
          <w:rFonts w:ascii="Arial Narrow" w:hAnsi="Arial Narrow" w:cs="Arial"/>
          <w:iCs/>
          <w:color w:val="000000"/>
        </w:rPr>
        <w:t xml:space="preserve">, portant instructions relatives à l’exécution, au suivi et au contrôle de l’exécution du budget de l’Etat, des Etablissements Publics Administratifs, des Collectivités Territoriales Décentralisées et des autres organismes subventionnés pour l’exercice </w:t>
      </w:r>
      <w:r w:rsidR="008D1AB4">
        <w:rPr>
          <w:rFonts w:ascii="Arial Narrow" w:hAnsi="Arial Narrow" w:cs="Arial"/>
          <w:iCs/>
          <w:color w:val="000000"/>
        </w:rPr>
        <w:t>2022</w:t>
      </w:r>
      <w:r w:rsidR="00945F2E" w:rsidRPr="00E27D49">
        <w:rPr>
          <w:rFonts w:ascii="Arial Narrow" w:hAnsi="Arial Narrow" w:cs="Arial"/>
          <w:iCs/>
          <w:color w:val="000000"/>
        </w:rPr>
        <w:t> ;</w:t>
      </w:r>
    </w:p>
    <w:p w14:paraId="2D8DE976" w14:textId="77777777" w:rsidR="00EB441F" w:rsidRPr="00E27D49" w:rsidRDefault="002E1EB1" w:rsidP="004A3BE2">
      <w:pPr>
        <w:pStyle w:val="Paragraphedeliste"/>
        <w:widowControl w:val="0"/>
        <w:numPr>
          <w:ilvl w:val="0"/>
          <w:numId w:val="20"/>
        </w:numPr>
        <w:autoSpaceDE w:val="0"/>
        <w:spacing w:before="60"/>
        <w:ind w:left="426" w:hanging="284"/>
        <w:jc w:val="both"/>
        <w:rPr>
          <w:rFonts w:ascii="Arial Narrow" w:hAnsi="Arial Narrow" w:cs="Arial"/>
          <w:iCs/>
          <w:color w:val="000000"/>
        </w:rPr>
      </w:pPr>
      <w:r>
        <w:rPr>
          <w:rFonts w:ascii="Arial Narrow" w:hAnsi="Arial Narrow" w:cs="Arial"/>
          <w:iCs/>
          <w:color w:val="000000"/>
        </w:rPr>
        <w:t xml:space="preserve"> </w:t>
      </w:r>
      <w:r w:rsidRPr="00E27D49">
        <w:rPr>
          <w:rFonts w:ascii="Arial Narrow" w:hAnsi="Arial Narrow" w:cs="Arial"/>
          <w:iCs/>
          <w:color w:val="000000"/>
        </w:rPr>
        <w:t>Les</w:t>
      </w:r>
      <w:r w:rsidR="00EB441F" w:rsidRPr="00E27D49">
        <w:rPr>
          <w:rFonts w:ascii="Arial Narrow" w:hAnsi="Arial Narrow" w:cs="Arial"/>
          <w:iCs/>
          <w:color w:val="000000"/>
        </w:rPr>
        <w:t xml:space="preserve"> DTU pour les travaux de bâtiment ;</w:t>
      </w:r>
    </w:p>
    <w:p w14:paraId="38422DB5" w14:textId="77777777" w:rsidR="00EB441F" w:rsidRPr="00E27D49" w:rsidRDefault="002E1EB1" w:rsidP="004A3BE2">
      <w:pPr>
        <w:pStyle w:val="Paragraphedeliste"/>
        <w:widowControl w:val="0"/>
        <w:numPr>
          <w:ilvl w:val="0"/>
          <w:numId w:val="20"/>
        </w:numPr>
        <w:autoSpaceDE w:val="0"/>
        <w:spacing w:before="60"/>
        <w:ind w:left="426" w:hanging="284"/>
        <w:jc w:val="both"/>
        <w:rPr>
          <w:rFonts w:ascii="Arial Narrow" w:hAnsi="Arial Narrow" w:cs="Arial"/>
          <w:iCs/>
          <w:color w:val="000000"/>
        </w:rPr>
      </w:pPr>
      <w:r>
        <w:rPr>
          <w:rFonts w:ascii="Arial Narrow" w:hAnsi="Arial Narrow" w:cs="Arial"/>
          <w:iCs/>
          <w:color w:val="000000"/>
        </w:rPr>
        <w:t xml:space="preserve"> </w:t>
      </w:r>
      <w:r w:rsidRPr="00E27D49">
        <w:rPr>
          <w:rFonts w:ascii="Arial Narrow" w:hAnsi="Arial Narrow" w:cs="Arial"/>
          <w:iCs/>
          <w:color w:val="000000"/>
        </w:rPr>
        <w:t>Les</w:t>
      </w:r>
      <w:r w:rsidR="00EB441F" w:rsidRPr="00E27D49">
        <w:rPr>
          <w:rFonts w:ascii="Arial Narrow" w:hAnsi="Arial Narrow" w:cs="Arial"/>
          <w:iCs/>
          <w:color w:val="000000"/>
        </w:rPr>
        <w:t xml:space="preserve"> normes en vigueur ;</w:t>
      </w:r>
    </w:p>
    <w:p w14:paraId="5DE04A6D" w14:textId="77777777" w:rsidR="00FE116A" w:rsidRPr="00E27D49" w:rsidRDefault="002E1EB1" w:rsidP="004A3BE2">
      <w:pPr>
        <w:pStyle w:val="Paragraphedeliste"/>
        <w:widowControl w:val="0"/>
        <w:numPr>
          <w:ilvl w:val="0"/>
          <w:numId w:val="20"/>
        </w:numPr>
        <w:autoSpaceDE w:val="0"/>
        <w:spacing w:before="60"/>
        <w:ind w:left="426" w:hanging="284"/>
        <w:jc w:val="both"/>
        <w:rPr>
          <w:rFonts w:ascii="Arial Narrow" w:hAnsi="Arial Narrow" w:cs="Arial"/>
          <w:iCs/>
          <w:color w:val="000000"/>
        </w:rPr>
      </w:pPr>
      <w:r>
        <w:rPr>
          <w:rFonts w:ascii="Arial Narrow" w:hAnsi="Arial Narrow" w:cs="Arial"/>
          <w:iCs/>
          <w:color w:val="000000"/>
        </w:rPr>
        <w:t xml:space="preserve"> </w:t>
      </w:r>
      <w:r w:rsidRPr="00E27D49">
        <w:rPr>
          <w:rFonts w:ascii="Arial Narrow" w:hAnsi="Arial Narrow" w:cs="Arial"/>
          <w:iCs/>
          <w:color w:val="000000"/>
        </w:rPr>
        <w:t>La</w:t>
      </w:r>
      <w:r w:rsidR="00FE116A" w:rsidRPr="00E27D49">
        <w:rPr>
          <w:rFonts w:ascii="Arial Narrow" w:hAnsi="Arial Narrow" w:cs="Arial"/>
          <w:iCs/>
          <w:color w:val="000000"/>
        </w:rPr>
        <w:t xml:space="preserve"> </w:t>
      </w:r>
      <w:r w:rsidR="00061555">
        <w:rPr>
          <w:rFonts w:ascii="Arial Narrow" w:hAnsi="Arial Narrow" w:cs="Arial"/>
          <w:iCs/>
          <w:color w:val="000000"/>
        </w:rPr>
        <w:t>lettre d’accord 2021/N°8768/L/FEICOM/DG/DIPDCTD/SDIT du 20 décembre 2021</w:t>
      </w:r>
      <w:r w:rsidR="00FE116A" w:rsidRPr="00E27D49">
        <w:rPr>
          <w:rFonts w:ascii="Arial Narrow" w:hAnsi="Arial Narrow" w:cs="Arial"/>
          <w:iCs/>
          <w:color w:val="000000"/>
        </w:rPr>
        <w:t>.</w:t>
      </w:r>
    </w:p>
    <w:p w14:paraId="009410FE" w14:textId="77777777" w:rsidR="00EB441F" w:rsidRPr="00E27D49" w:rsidRDefault="00061555" w:rsidP="004A3BE2">
      <w:pPr>
        <w:pStyle w:val="Paragraphedeliste"/>
        <w:widowControl w:val="0"/>
        <w:numPr>
          <w:ilvl w:val="0"/>
          <w:numId w:val="20"/>
        </w:numPr>
        <w:autoSpaceDE w:val="0"/>
        <w:spacing w:before="60"/>
        <w:ind w:left="426" w:hanging="284"/>
        <w:jc w:val="both"/>
        <w:rPr>
          <w:rFonts w:ascii="Arial Narrow" w:hAnsi="Arial Narrow" w:cs="Arial"/>
          <w:iCs/>
          <w:color w:val="000000"/>
        </w:rPr>
      </w:pPr>
      <w:r>
        <w:rPr>
          <w:rFonts w:ascii="Arial Narrow" w:hAnsi="Arial Narrow" w:cs="Arial"/>
          <w:iCs/>
          <w:color w:val="000000"/>
        </w:rPr>
        <w:t xml:space="preserve"> </w:t>
      </w:r>
      <w:r w:rsidR="00EB441F" w:rsidRPr="00E27D49">
        <w:rPr>
          <w:rFonts w:ascii="Arial Narrow" w:hAnsi="Arial Narrow" w:cs="Arial"/>
          <w:iCs/>
          <w:color w:val="000000"/>
        </w:rPr>
        <w:t>D’autres textes spécifiques au domaine concerné par le marché.</w:t>
      </w:r>
    </w:p>
    <w:p w14:paraId="4B5C8823" w14:textId="77777777" w:rsidR="00EB441F" w:rsidRPr="00E27D49" w:rsidRDefault="00EB441F" w:rsidP="00320C2F">
      <w:pPr>
        <w:pStyle w:val="Titre5"/>
        <w:numPr>
          <w:ilvl w:val="0"/>
          <w:numId w:val="0"/>
        </w:numPr>
        <w:ind w:left="1008" w:hanging="1008"/>
      </w:pPr>
      <w:bookmarkStart w:id="233" w:name="_Toc487284674"/>
      <w:r w:rsidRPr="00E27D49">
        <w:t>Article</w:t>
      </w:r>
      <w:r w:rsidRPr="00E27D49">
        <w:rPr>
          <w:spacing w:val="6"/>
        </w:rPr>
        <w:t xml:space="preserve"> </w:t>
      </w:r>
      <w:r w:rsidRPr="00E27D49">
        <w:t>7</w:t>
      </w:r>
      <w:r w:rsidRPr="00E27D49">
        <w:rPr>
          <w:spacing w:val="6"/>
        </w:rPr>
        <w:t xml:space="preserve"> </w:t>
      </w:r>
      <w:r w:rsidRPr="00E27D49">
        <w:t xml:space="preserve">: </w:t>
      </w:r>
      <w:r w:rsidRPr="00E27D49">
        <w:rPr>
          <w:spacing w:val="-7"/>
        </w:rPr>
        <w:t xml:space="preserve">Communication </w:t>
      </w:r>
      <w:r w:rsidRPr="00E27D49">
        <w:t>(CCAG</w:t>
      </w:r>
      <w:r w:rsidRPr="00E27D49">
        <w:rPr>
          <w:spacing w:val="6"/>
        </w:rPr>
        <w:t xml:space="preserve"> </w:t>
      </w:r>
      <w:r w:rsidRPr="00E27D49">
        <w:t>Article</w:t>
      </w:r>
      <w:r w:rsidRPr="00E27D49">
        <w:rPr>
          <w:spacing w:val="6"/>
        </w:rPr>
        <w:t xml:space="preserve"> </w:t>
      </w:r>
      <w:r w:rsidRPr="00E27D49">
        <w:t>6</w:t>
      </w:r>
      <w:r w:rsidRPr="00E27D49">
        <w:rPr>
          <w:spacing w:val="6"/>
        </w:rPr>
        <w:t xml:space="preserve"> </w:t>
      </w:r>
      <w:r w:rsidRPr="00E27D49">
        <w:t>et</w:t>
      </w:r>
      <w:r w:rsidRPr="00E27D49">
        <w:rPr>
          <w:spacing w:val="6"/>
        </w:rPr>
        <w:t xml:space="preserve"> </w:t>
      </w:r>
      <w:r w:rsidRPr="00E27D49">
        <w:t>10</w:t>
      </w:r>
      <w:r w:rsidRPr="00E27D49">
        <w:rPr>
          <w:spacing w:val="6"/>
        </w:rPr>
        <w:t xml:space="preserve"> </w:t>
      </w:r>
      <w:r w:rsidRPr="00E27D49">
        <w:t>complétés)</w:t>
      </w:r>
      <w:bookmarkEnd w:id="233"/>
    </w:p>
    <w:p w14:paraId="37DF7278" w14:textId="77777777" w:rsidR="00EB441F" w:rsidRPr="00E27D49" w:rsidRDefault="00EB441F" w:rsidP="002A6CD2">
      <w:pPr>
        <w:widowControl w:val="0"/>
        <w:tabs>
          <w:tab w:val="left" w:pos="1380"/>
          <w:tab w:val="left" w:pos="1900"/>
          <w:tab w:val="left" w:pos="3920"/>
          <w:tab w:val="left" w:pos="4420"/>
        </w:tabs>
        <w:autoSpaceDE w:val="0"/>
        <w:spacing w:before="60"/>
        <w:jc w:val="both"/>
        <w:rPr>
          <w:rFonts w:ascii="Arial Narrow" w:hAnsi="Arial Narrow"/>
          <w:color w:val="000000"/>
          <w:spacing w:val="-4"/>
        </w:rPr>
      </w:pPr>
      <w:r w:rsidRPr="00E27D49">
        <w:rPr>
          <w:rFonts w:ascii="Arial Narrow" w:hAnsi="Arial Narrow" w:cs="Arial"/>
          <w:color w:val="000000"/>
          <w:spacing w:val="-4"/>
        </w:rPr>
        <w:t>7.1. Toutes les communications au titre du présent marché sont écrites et les notifications faites aux adresses ci-après :</w:t>
      </w:r>
    </w:p>
    <w:p w14:paraId="12373D0A" w14:textId="77777777" w:rsidR="00EB441F" w:rsidRPr="00E27D49" w:rsidRDefault="00EB441F" w:rsidP="004A3BE2">
      <w:pPr>
        <w:widowControl w:val="0"/>
        <w:numPr>
          <w:ilvl w:val="0"/>
          <w:numId w:val="14"/>
        </w:numPr>
        <w:suppressAutoHyphens/>
        <w:autoSpaceDE w:val="0"/>
        <w:autoSpaceDN w:val="0"/>
        <w:spacing w:before="60"/>
        <w:ind w:left="425" w:hanging="284"/>
        <w:jc w:val="both"/>
        <w:textAlignment w:val="baseline"/>
        <w:rPr>
          <w:rFonts w:ascii="Arial Narrow" w:hAnsi="Arial Narrow"/>
          <w:color w:val="000000"/>
        </w:rPr>
      </w:pPr>
      <w:r w:rsidRPr="00E27D49">
        <w:rPr>
          <w:rFonts w:ascii="Arial Narrow" w:hAnsi="Arial Narrow" w:cs="Arial"/>
          <w:color w:val="000000"/>
        </w:rPr>
        <w:t>Dans</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cas</w:t>
      </w:r>
      <w:r w:rsidRPr="00E27D49">
        <w:rPr>
          <w:rFonts w:ascii="Arial Narrow" w:hAnsi="Arial Narrow" w:cs="Arial"/>
          <w:color w:val="000000"/>
          <w:spacing w:val="6"/>
        </w:rPr>
        <w:t xml:space="preserve"> </w:t>
      </w:r>
      <w:r w:rsidRPr="00E27D49">
        <w:rPr>
          <w:rFonts w:ascii="Arial Narrow" w:hAnsi="Arial Narrow" w:cs="Arial"/>
          <w:color w:val="000000"/>
        </w:rPr>
        <w:t>où</w:t>
      </w:r>
      <w:r w:rsidRPr="00E27D49">
        <w:rPr>
          <w:rFonts w:ascii="Arial Narrow" w:hAnsi="Arial Narrow" w:cs="Arial"/>
          <w:color w:val="000000"/>
          <w:spacing w:val="6"/>
        </w:rPr>
        <w:t xml:space="preserve"> </w:t>
      </w:r>
      <w:r w:rsidRPr="00E27D49">
        <w:rPr>
          <w:rFonts w:ascii="Arial Narrow" w:hAnsi="Arial Narrow" w:cs="Arial"/>
          <w:color w:val="000000"/>
        </w:rPr>
        <w:t>l’entrepreneur</w:t>
      </w:r>
      <w:r w:rsidRPr="00E27D49">
        <w:rPr>
          <w:rFonts w:ascii="Arial Narrow" w:hAnsi="Arial Narrow" w:cs="Arial"/>
          <w:color w:val="000000"/>
          <w:spacing w:val="6"/>
        </w:rPr>
        <w:t xml:space="preserve"> </w:t>
      </w:r>
      <w:r w:rsidRPr="00E27D49">
        <w:rPr>
          <w:rFonts w:ascii="Arial Narrow" w:hAnsi="Arial Narrow" w:cs="Arial"/>
          <w:color w:val="000000"/>
        </w:rPr>
        <w:t>est</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destinataire :</w:t>
      </w:r>
      <w:r w:rsidRPr="00E27D49">
        <w:rPr>
          <w:rFonts w:ascii="Arial Narrow" w:hAnsi="Arial Narrow" w:cs="Arial"/>
          <w:color w:val="000000"/>
          <w:spacing w:val="6"/>
        </w:rPr>
        <w:t xml:space="preserve"> </w:t>
      </w:r>
      <w:r w:rsidRPr="00E27D49">
        <w:rPr>
          <w:rFonts w:ascii="Arial Narrow" w:hAnsi="Arial Narrow" w:cs="Arial"/>
          <w:color w:val="000000"/>
        </w:rPr>
        <w:t>Madame/Monsieur</w:t>
      </w:r>
      <w:r w:rsidR="00C41277" w:rsidRPr="00E27D49">
        <w:rPr>
          <w:rFonts w:ascii="Arial Narrow" w:hAnsi="Arial Narrow" w:cs="Arial"/>
          <w:color w:val="000000"/>
        </w:rPr>
        <w:t xml:space="preserve"> ______________________</w:t>
      </w:r>
    </w:p>
    <w:p w14:paraId="6C2D5B22" w14:textId="77CACCA0" w:rsidR="00EB441F" w:rsidRPr="00E27D49" w:rsidRDefault="00EB441F" w:rsidP="002A6CD2">
      <w:pPr>
        <w:widowControl w:val="0"/>
        <w:autoSpaceDE w:val="0"/>
        <w:ind w:left="425"/>
        <w:jc w:val="both"/>
        <w:rPr>
          <w:rFonts w:ascii="Arial Narrow" w:hAnsi="Arial Narrow" w:cs="Arial"/>
          <w:color w:val="000000"/>
          <w:spacing w:val="2"/>
        </w:rPr>
      </w:pPr>
      <w:r w:rsidRPr="00E27D49">
        <w:rPr>
          <w:rFonts w:ascii="Arial Narrow" w:hAnsi="Arial Narrow" w:cs="Arial"/>
          <w:color w:val="000000"/>
          <w:spacing w:val="2"/>
        </w:rPr>
        <w:t>Passé le délai de 15 jours fixé à l’article 6.1 du CCAG pour faire con</w:t>
      </w:r>
      <w:r w:rsidR="00C41277" w:rsidRPr="00E27D49">
        <w:rPr>
          <w:rFonts w:ascii="Arial Narrow" w:hAnsi="Arial Narrow" w:cs="Arial"/>
          <w:color w:val="000000"/>
          <w:spacing w:val="2"/>
        </w:rPr>
        <w:t>naître au Maître d’Ouvrage, au C</w:t>
      </w:r>
      <w:r w:rsidRPr="00E27D49">
        <w:rPr>
          <w:rFonts w:ascii="Arial Narrow" w:hAnsi="Arial Narrow" w:cs="Arial"/>
          <w:color w:val="000000"/>
          <w:spacing w:val="2"/>
        </w:rPr>
        <w:t xml:space="preserve">hef de </w:t>
      </w:r>
      <w:r w:rsidR="002A6CD2" w:rsidRPr="00E27D49">
        <w:rPr>
          <w:rFonts w:ascii="Arial Narrow" w:hAnsi="Arial Narrow" w:cs="Arial"/>
          <w:color w:val="000000"/>
          <w:spacing w:val="2"/>
        </w:rPr>
        <w:t>S</w:t>
      </w:r>
      <w:r w:rsidRPr="00E27D49">
        <w:rPr>
          <w:rFonts w:ascii="Arial Narrow" w:hAnsi="Arial Narrow" w:cs="Arial"/>
          <w:color w:val="000000"/>
          <w:spacing w:val="2"/>
        </w:rPr>
        <w:t>ervice</w:t>
      </w:r>
      <w:r w:rsidR="00C41277" w:rsidRPr="00E27D49">
        <w:rPr>
          <w:rFonts w:ascii="Arial Narrow" w:hAnsi="Arial Narrow" w:cs="Arial"/>
          <w:color w:val="000000"/>
          <w:spacing w:val="2"/>
        </w:rPr>
        <w:t xml:space="preserve"> du marché</w:t>
      </w:r>
      <w:r w:rsidRPr="00E27D49">
        <w:rPr>
          <w:rFonts w:ascii="Arial Narrow" w:hAnsi="Arial Narrow" w:cs="Arial"/>
          <w:color w:val="000000"/>
          <w:spacing w:val="2"/>
        </w:rPr>
        <w:t xml:space="preserve"> son domicile, les correspondances seront valablement adressées à la </w:t>
      </w:r>
      <w:r w:rsidR="00C41277" w:rsidRPr="00E27D49">
        <w:rPr>
          <w:rFonts w:ascii="Arial Narrow" w:hAnsi="Arial Narrow" w:cs="Arial"/>
          <w:color w:val="000000"/>
          <w:spacing w:val="2"/>
        </w:rPr>
        <w:t xml:space="preserve">Mairie </w:t>
      </w:r>
      <w:r w:rsidR="008E6502">
        <w:rPr>
          <w:rFonts w:ascii="Arial Narrow" w:hAnsi="Arial Narrow" w:cs="Arial"/>
          <w:color w:val="000000"/>
          <w:spacing w:val="2"/>
        </w:rPr>
        <w:t>d’</w:t>
      </w:r>
      <w:r w:rsidR="007113AF">
        <w:rPr>
          <w:rFonts w:ascii="Arial Narrow" w:hAnsi="Arial Narrow" w:cs="Arial"/>
          <w:color w:val="000000"/>
          <w:spacing w:val="2"/>
        </w:rPr>
        <w:t>ATOK</w:t>
      </w:r>
      <w:r w:rsidR="00C41277" w:rsidRPr="00E27D49">
        <w:rPr>
          <w:rFonts w:ascii="Arial Narrow" w:hAnsi="Arial Narrow" w:cs="Arial"/>
          <w:color w:val="000000"/>
          <w:spacing w:val="2"/>
        </w:rPr>
        <w:t>.</w:t>
      </w:r>
    </w:p>
    <w:p w14:paraId="230E1187" w14:textId="77777777" w:rsidR="00EB441F" w:rsidRPr="00E27D49" w:rsidRDefault="00EB441F" w:rsidP="004A3BE2">
      <w:pPr>
        <w:widowControl w:val="0"/>
        <w:numPr>
          <w:ilvl w:val="0"/>
          <w:numId w:val="14"/>
        </w:numPr>
        <w:suppressAutoHyphens/>
        <w:autoSpaceDE w:val="0"/>
        <w:autoSpaceDN w:val="0"/>
        <w:spacing w:before="60"/>
        <w:ind w:left="425" w:hanging="284"/>
        <w:jc w:val="both"/>
        <w:textAlignment w:val="baseline"/>
        <w:rPr>
          <w:rFonts w:ascii="Arial Narrow" w:hAnsi="Arial Narrow"/>
          <w:color w:val="000000"/>
        </w:rPr>
      </w:pPr>
      <w:r w:rsidRPr="00E27D49">
        <w:rPr>
          <w:rFonts w:ascii="Arial Narrow" w:hAnsi="Arial Narrow" w:cs="Arial"/>
          <w:color w:val="000000"/>
        </w:rPr>
        <w:t>Dans le cas où le Maître d’Ouvrage en est le destinataire</w:t>
      </w:r>
      <w:r w:rsidRPr="00E27D49">
        <w:rPr>
          <w:rFonts w:ascii="Arial Narrow" w:hAnsi="Arial Narrow" w:cs="Arial"/>
          <w:color w:val="000000"/>
          <w:spacing w:val="6"/>
        </w:rPr>
        <w:t xml:space="preserve"> </w:t>
      </w:r>
      <w:r w:rsidRPr="00E27D49">
        <w:rPr>
          <w:rFonts w:ascii="Arial Narrow" w:hAnsi="Arial Narrow" w:cs="Arial"/>
          <w:color w:val="000000"/>
        </w:rPr>
        <w:t>:</w:t>
      </w:r>
    </w:p>
    <w:p w14:paraId="6DC32A5A" w14:textId="58F12CF5" w:rsidR="00EB441F" w:rsidRPr="00E27D49" w:rsidRDefault="00C41277" w:rsidP="002A6CD2">
      <w:pPr>
        <w:widowControl w:val="0"/>
        <w:autoSpaceDE w:val="0"/>
        <w:ind w:left="425"/>
        <w:jc w:val="both"/>
        <w:rPr>
          <w:rFonts w:ascii="Arial Narrow" w:hAnsi="Arial Narrow"/>
          <w:color w:val="000000"/>
        </w:rPr>
      </w:pPr>
      <w:r w:rsidRPr="00E27D49">
        <w:rPr>
          <w:rFonts w:ascii="Arial Narrow" w:hAnsi="Arial Narrow" w:cs="Arial"/>
          <w:color w:val="000000"/>
        </w:rPr>
        <w:t>Monsieur</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le</w:t>
      </w:r>
      <w:r w:rsidRPr="00E27D49">
        <w:rPr>
          <w:rFonts w:ascii="Arial Narrow" w:hAnsi="Arial Narrow" w:cs="Arial"/>
          <w:color w:val="000000"/>
        </w:rPr>
        <w:t xml:space="preserve"> Maire de la Commune </w:t>
      </w:r>
      <w:r w:rsidR="0011428A">
        <w:rPr>
          <w:rFonts w:ascii="Arial Narrow" w:hAnsi="Arial Narrow" w:cs="Arial"/>
          <w:color w:val="000000"/>
        </w:rPr>
        <w:t>d’</w:t>
      </w:r>
      <w:r w:rsidR="007113AF">
        <w:rPr>
          <w:rFonts w:ascii="Arial Narrow" w:hAnsi="Arial Narrow" w:cs="Arial"/>
          <w:color w:val="000000"/>
        </w:rPr>
        <w:t>ATOK</w:t>
      </w:r>
      <w:r w:rsidR="00EB441F" w:rsidRPr="00E27D49">
        <w:rPr>
          <w:rFonts w:ascii="Arial Narrow" w:hAnsi="Arial Narrow" w:cs="Arial"/>
          <w:i/>
          <w:iCs/>
          <w:color w:val="000000"/>
          <w:spacing w:val="5"/>
        </w:rPr>
        <w:t xml:space="preserve"> </w:t>
      </w:r>
      <w:r w:rsidR="00EB441F" w:rsidRPr="00E27D49">
        <w:rPr>
          <w:rFonts w:ascii="Arial Narrow" w:hAnsi="Arial Narrow" w:cs="Arial"/>
          <w:color w:val="000000"/>
        </w:rPr>
        <w:t>avec</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copie</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adressée</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dans</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 xml:space="preserve">les </w:t>
      </w:r>
      <w:r w:rsidR="00EB441F" w:rsidRPr="00E27D49">
        <w:rPr>
          <w:rFonts w:ascii="Arial Narrow" w:hAnsi="Arial Narrow" w:cs="Arial"/>
          <w:color w:val="000000"/>
          <w:spacing w:val="2"/>
        </w:rPr>
        <w:t>même</w:t>
      </w:r>
      <w:r w:rsidR="00EB441F" w:rsidRPr="00E27D49">
        <w:rPr>
          <w:rFonts w:ascii="Arial Narrow" w:hAnsi="Arial Narrow" w:cs="Arial"/>
          <w:color w:val="000000"/>
        </w:rPr>
        <w:t xml:space="preserve">s </w:t>
      </w:r>
      <w:r w:rsidR="00EB441F" w:rsidRPr="00E27D49">
        <w:rPr>
          <w:rFonts w:ascii="Arial Narrow" w:hAnsi="Arial Narrow" w:cs="Arial"/>
          <w:color w:val="000000"/>
          <w:spacing w:val="2"/>
        </w:rPr>
        <w:t>délais</w:t>
      </w:r>
      <w:r w:rsidR="00EB441F" w:rsidRPr="00E27D49">
        <w:rPr>
          <w:rFonts w:ascii="Arial Narrow" w:hAnsi="Arial Narrow" w:cs="Arial"/>
          <w:color w:val="000000"/>
        </w:rPr>
        <w:t xml:space="preserve">, à l’Autorité contractante, </w:t>
      </w:r>
      <w:r w:rsidRPr="00E27D49">
        <w:rPr>
          <w:rFonts w:ascii="Arial Narrow" w:hAnsi="Arial Narrow" w:cs="Arial"/>
          <w:color w:val="000000"/>
        </w:rPr>
        <w:t xml:space="preserve">à l’organisme payeur, </w:t>
      </w:r>
      <w:r w:rsidR="00EB441F" w:rsidRPr="00E27D49">
        <w:rPr>
          <w:rFonts w:ascii="Arial Narrow" w:hAnsi="Arial Narrow" w:cs="Arial"/>
          <w:color w:val="000000"/>
        </w:rPr>
        <w:t xml:space="preserve">au Chef de service, à l’ingénieur, </w:t>
      </w:r>
      <w:r w:rsidRPr="00E27D49">
        <w:rPr>
          <w:rFonts w:ascii="Arial Narrow" w:hAnsi="Arial Narrow" w:cs="Arial"/>
          <w:color w:val="000000"/>
        </w:rPr>
        <w:t>à la maîtrise d’œuvre.</w:t>
      </w:r>
    </w:p>
    <w:p w14:paraId="733CB561" w14:textId="77777777" w:rsidR="00EB441F" w:rsidRPr="00E27D49" w:rsidRDefault="00EB441F" w:rsidP="004A3BE2">
      <w:pPr>
        <w:widowControl w:val="0"/>
        <w:numPr>
          <w:ilvl w:val="0"/>
          <w:numId w:val="14"/>
        </w:numPr>
        <w:suppressAutoHyphens/>
        <w:autoSpaceDE w:val="0"/>
        <w:autoSpaceDN w:val="0"/>
        <w:spacing w:before="60"/>
        <w:ind w:left="425" w:hanging="284"/>
        <w:jc w:val="both"/>
        <w:textAlignment w:val="baseline"/>
        <w:rPr>
          <w:rFonts w:ascii="Arial Narrow" w:hAnsi="Arial Narrow" w:cs="Arial"/>
          <w:color w:val="000000"/>
        </w:rPr>
      </w:pPr>
      <w:r w:rsidRPr="00E27D49">
        <w:rPr>
          <w:rFonts w:ascii="Arial Narrow" w:hAnsi="Arial Narrow" w:cs="Arial"/>
          <w:color w:val="000000"/>
        </w:rPr>
        <w:t>Dans le cas où l’Autorité Contractante est :</w:t>
      </w:r>
    </w:p>
    <w:p w14:paraId="7B073FA6" w14:textId="31DC1EF9" w:rsidR="00EB441F" w:rsidRPr="00E27D49" w:rsidRDefault="002A6CD2" w:rsidP="002A6CD2">
      <w:pPr>
        <w:widowControl w:val="0"/>
        <w:autoSpaceDE w:val="0"/>
        <w:ind w:left="425"/>
        <w:jc w:val="both"/>
        <w:rPr>
          <w:rFonts w:ascii="Arial Narrow" w:hAnsi="Arial Narrow"/>
          <w:color w:val="000000"/>
        </w:rPr>
      </w:pPr>
      <w:r w:rsidRPr="00E27D49">
        <w:rPr>
          <w:rFonts w:ascii="Arial Narrow" w:hAnsi="Arial Narrow" w:cs="Arial"/>
          <w:color w:val="000000"/>
        </w:rPr>
        <w:t>Monsieur</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le</w:t>
      </w:r>
      <w:r w:rsidRPr="00E27D49">
        <w:rPr>
          <w:rFonts w:ascii="Arial Narrow" w:hAnsi="Arial Narrow" w:cs="Arial"/>
          <w:color w:val="000000"/>
        </w:rPr>
        <w:t xml:space="preserve"> </w:t>
      </w:r>
      <w:r w:rsidR="00945F2E" w:rsidRPr="00E27D49">
        <w:rPr>
          <w:rFonts w:ascii="Arial Narrow" w:hAnsi="Arial Narrow" w:cs="Arial"/>
          <w:color w:val="000000"/>
        </w:rPr>
        <w:t xml:space="preserve">Maire de la Commune </w:t>
      </w:r>
      <w:r w:rsidR="0011428A">
        <w:rPr>
          <w:rFonts w:ascii="Arial Narrow" w:hAnsi="Arial Narrow" w:cs="Arial"/>
          <w:color w:val="000000"/>
        </w:rPr>
        <w:t>d’</w:t>
      </w:r>
      <w:r w:rsidR="007113AF">
        <w:rPr>
          <w:rFonts w:ascii="Arial Narrow" w:hAnsi="Arial Narrow" w:cs="Arial"/>
          <w:color w:val="000000"/>
        </w:rPr>
        <w:t>ATOK</w:t>
      </w:r>
      <w:r w:rsidR="0011428A" w:rsidRPr="00E27D49">
        <w:rPr>
          <w:rFonts w:ascii="Arial Narrow" w:hAnsi="Arial Narrow" w:cs="Arial"/>
          <w:color w:val="000000"/>
        </w:rPr>
        <w:t xml:space="preserve"> </w:t>
      </w:r>
      <w:r w:rsidR="00EB441F" w:rsidRPr="00E27D49">
        <w:rPr>
          <w:rFonts w:ascii="Arial Narrow" w:hAnsi="Arial Narrow" w:cs="Arial"/>
          <w:color w:val="000000"/>
        </w:rPr>
        <w:t>avec</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copie</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adressée</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dans</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 xml:space="preserve">les </w:t>
      </w:r>
      <w:r w:rsidR="00EB441F" w:rsidRPr="00E27D49">
        <w:rPr>
          <w:rFonts w:ascii="Arial Narrow" w:hAnsi="Arial Narrow" w:cs="Arial"/>
          <w:color w:val="000000"/>
          <w:spacing w:val="2"/>
        </w:rPr>
        <w:t>même</w:t>
      </w:r>
      <w:r w:rsidR="00EB441F" w:rsidRPr="00E27D49">
        <w:rPr>
          <w:rFonts w:ascii="Arial Narrow" w:hAnsi="Arial Narrow" w:cs="Arial"/>
          <w:color w:val="000000"/>
        </w:rPr>
        <w:t xml:space="preserve">s </w:t>
      </w:r>
      <w:r w:rsidR="00EB441F" w:rsidRPr="00E27D49">
        <w:rPr>
          <w:rFonts w:ascii="Arial Narrow" w:hAnsi="Arial Narrow" w:cs="Arial"/>
          <w:color w:val="000000"/>
          <w:spacing w:val="2"/>
        </w:rPr>
        <w:t>délais</w:t>
      </w:r>
      <w:r w:rsidR="00EB441F" w:rsidRPr="00E27D49">
        <w:rPr>
          <w:rFonts w:ascii="Arial Narrow" w:hAnsi="Arial Narrow" w:cs="Arial"/>
          <w:color w:val="000000"/>
        </w:rPr>
        <w:t xml:space="preserve">, </w:t>
      </w:r>
      <w:r w:rsidRPr="00E27D49">
        <w:rPr>
          <w:rFonts w:ascii="Arial Narrow" w:hAnsi="Arial Narrow" w:cs="Arial"/>
          <w:color w:val="000000"/>
        </w:rPr>
        <w:t xml:space="preserve">à l’Organisme Payeur, </w:t>
      </w:r>
      <w:r w:rsidR="00EB441F" w:rsidRPr="00E27D49">
        <w:rPr>
          <w:rFonts w:ascii="Arial Narrow" w:hAnsi="Arial Narrow" w:cs="Arial"/>
          <w:color w:val="000000"/>
        </w:rPr>
        <w:t xml:space="preserve">au </w:t>
      </w:r>
      <w:r w:rsidR="00EB441F" w:rsidRPr="00E27D49">
        <w:rPr>
          <w:rFonts w:ascii="Arial Narrow" w:hAnsi="Arial Narrow" w:cs="Arial"/>
          <w:color w:val="000000"/>
          <w:spacing w:val="2"/>
        </w:rPr>
        <w:t>Che</w:t>
      </w:r>
      <w:r w:rsidR="00EB441F" w:rsidRPr="00E27D49">
        <w:rPr>
          <w:rFonts w:ascii="Arial Narrow" w:hAnsi="Arial Narrow" w:cs="Arial"/>
          <w:color w:val="000000"/>
        </w:rPr>
        <w:t xml:space="preserve">f </w:t>
      </w:r>
      <w:r w:rsidR="00EB441F" w:rsidRPr="00E27D49">
        <w:rPr>
          <w:rFonts w:ascii="Arial Narrow" w:hAnsi="Arial Narrow" w:cs="Arial"/>
          <w:color w:val="000000"/>
          <w:spacing w:val="2"/>
        </w:rPr>
        <w:t>d</w:t>
      </w:r>
      <w:r w:rsidR="00EB441F" w:rsidRPr="00E27D49">
        <w:rPr>
          <w:rFonts w:ascii="Arial Narrow" w:hAnsi="Arial Narrow" w:cs="Arial"/>
          <w:color w:val="000000"/>
        </w:rPr>
        <w:t xml:space="preserve">e </w:t>
      </w:r>
      <w:r w:rsidRPr="00E27D49">
        <w:rPr>
          <w:rFonts w:ascii="Arial Narrow" w:hAnsi="Arial Narrow" w:cs="Arial"/>
          <w:color w:val="000000"/>
        </w:rPr>
        <w:t>S</w:t>
      </w:r>
      <w:r w:rsidR="00EB441F" w:rsidRPr="00E27D49">
        <w:rPr>
          <w:rFonts w:ascii="Arial Narrow" w:hAnsi="Arial Narrow" w:cs="Arial"/>
          <w:color w:val="000000"/>
          <w:spacing w:val="2"/>
        </w:rPr>
        <w:t>ervice</w:t>
      </w:r>
      <w:r w:rsidR="00EB441F" w:rsidRPr="00E27D49">
        <w:rPr>
          <w:rFonts w:ascii="Arial Narrow" w:hAnsi="Arial Narrow" w:cs="Arial"/>
          <w:color w:val="000000"/>
        </w:rPr>
        <w:t>, à</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l’</w:t>
      </w:r>
      <w:r w:rsidRPr="00E27D49">
        <w:rPr>
          <w:rFonts w:ascii="Arial Narrow" w:hAnsi="Arial Narrow" w:cs="Arial"/>
          <w:color w:val="000000"/>
        </w:rPr>
        <w:t>I</w:t>
      </w:r>
      <w:r w:rsidR="00EB441F" w:rsidRPr="00E27D49">
        <w:rPr>
          <w:rFonts w:ascii="Arial Narrow" w:hAnsi="Arial Narrow" w:cs="Arial"/>
          <w:color w:val="000000"/>
        </w:rPr>
        <w:t>ngénieur</w:t>
      </w:r>
      <w:r w:rsidRPr="00E27D49">
        <w:rPr>
          <w:rFonts w:ascii="Arial Narrow" w:hAnsi="Arial Narrow" w:cs="Arial"/>
          <w:color w:val="000000"/>
          <w:spacing w:val="2"/>
        </w:rPr>
        <w:t xml:space="preserve"> et à la Maîtrise d’œuvre.</w:t>
      </w:r>
    </w:p>
    <w:p w14:paraId="6021B56B" w14:textId="77777777" w:rsidR="00EB441F" w:rsidRPr="00E27D49" w:rsidRDefault="00EB441F" w:rsidP="002A6CD2">
      <w:pPr>
        <w:widowControl w:val="0"/>
        <w:tabs>
          <w:tab w:val="left" w:pos="1380"/>
          <w:tab w:val="left" w:pos="1900"/>
          <w:tab w:val="left" w:pos="3920"/>
          <w:tab w:val="left" w:pos="4420"/>
        </w:tabs>
        <w:autoSpaceDE w:val="0"/>
        <w:spacing w:before="60"/>
        <w:ind w:left="426" w:hanging="426"/>
        <w:jc w:val="both"/>
        <w:rPr>
          <w:rFonts w:ascii="Arial Narrow" w:hAnsi="Arial Narrow" w:cs="Arial"/>
          <w:color w:val="000000"/>
        </w:rPr>
      </w:pPr>
      <w:r w:rsidRPr="00E27D49">
        <w:rPr>
          <w:rFonts w:ascii="Arial Narrow" w:hAnsi="Arial Narrow" w:cs="Arial"/>
          <w:color w:val="000000"/>
        </w:rPr>
        <w:t>7.2.</w:t>
      </w:r>
      <w:r w:rsidRPr="00E27D49">
        <w:rPr>
          <w:rFonts w:ascii="Arial Narrow" w:hAnsi="Arial Narrow" w:cs="Arial"/>
          <w:color w:val="000000"/>
          <w:spacing w:val="26"/>
        </w:rPr>
        <w:t xml:space="preserve"> </w:t>
      </w:r>
      <w:r w:rsidRPr="00E27D49">
        <w:rPr>
          <w:rFonts w:ascii="Arial Narrow" w:hAnsi="Arial Narrow" w:cs="Arial"/>
          <w:color w:val="000000"/>
        </w:rPr>
        <w:t xml:space="preserve">L’entrepreneur adressera toutes notifications </w:t>
      </w:r>
      <w:r w:rsidRPr="00E27D49">
        <w:rPr>
          <w:rFonts w:ascii="Arial Narrow" w:hAnsi="Arial Narrow" w:cs="Arial"/>
          <w:color w:val="000000"/>
          <w:spacing w:val="5"/>
        </w:rPr>
        <w:t>écrite</w:t>
      </w:r>
      <w:r w:rsidRPr="00E27D49">
        <w:rPr>
          <w:rFonts w:ascii="Arial Narrow" w:hAnsi="Arial Narrow" w:cs="Arial"/>
          <w:color w:val="000000"/>
        </w:rPr>
        <w:t>s</w:t>
      </w:r>
      <w:r w:rsidRPr="00E27D49">
        <w:rPr>
          <w:rFonts w:ascii="Arial Narrow" w:hAnsi="Arial Narrow" w:cs="Arial"/>
          <w:b/>
          <w:i/>
          <w:color w:val="000000"/>
        </w:rPr>
        <w:t xml:space="preserve"> </w:t>
      </w:r>
      <w:r w:rsidRPr="00E27D49">
        <w:rPr>
          <w:rFonts w:ascii="Arial Narrow" w:hAnsi="Arial Narrow" w:cs="Arial"/>
          <w:color w:val="000000"/>
          <w:spacing w:val="5"/>
        </w:rPr>
        <w:t>o</w:t>
      </w:r>
      <w:r w:rsidRPr="00E27D49">
        <w:rPr>
          <w:rFonts w:ascii="Arial Narrow" w:hAnsi="Arial Narrow" w:cs="Arial"/>
          <w:color w:val="000000"/>
        </w:rPr>
        <w:t>u</w:t>
      </w:r>
      <w:r w:rsidRPr="00E27D49">
        <w:rPr>
          <w:rFonts w:ascii="Arial Narrow" w:hAnsi="Arial Narrow" w:cs="Arial"/>
          <w:b/>
          <w:i/>
          <w:color w:val="000000"/>
        </w:rPr>
        <w:t xml:space="preserve"> </w:t>
      </w:r>
      <w:r w:rsidRPr="00E27D49">
        <w:rPr>
          <w:rFonts w:ascii="Arial Narrow" w:hAnsi="Arial Narrow" w:cs="Arial"/>
          <w:color w:val="000000"/>
          <w:spacing w:val="5"/>
        </w:rPr>
        <w:t>correspondance</w:t>
      </w:r>
      <w:r w:rsidRPr="00E27D49">
        <w:rPr>
          <w:rFonts w:ascii="Arial Narrow" w:hAnsi="Arial Narrow" w:cs="Arial"/>
          <w:color w:val="000000"/>
        </w:rPr>
        <w:t>s</w:t>
      </w:r>
      <w:r w:rsidRPr="00E27D49">
        <w:rPr>
          <w:rFonts w:ascii="Arial Narrow" w:hAnsi="Arial Narrow" w:cs="Arial"/>
          <w:b/>
          <w:i/>
          <w:color w:val="000000"/>
        </w:rPr>
        <w:t xml:space="preserve"> </w:t>
      </w:r>
      <w:r w:rsidR="003A3ACB" w:rsidRPr="00E27D49">
        <w:rPr>
          <w:rFonts w:ascii="Arial Narrow" w:hAnsi="Arial Narrow" w:cs="Arial"/>
          <w:color w:val="000000"/>
          <w:spacing w:val="5"/>
        </w:rPr>
        <w:t>à la Maîtrise d’œuvre</w:t>
      </w:r>
      <w:r w:rsidRPr="00E27D49">
        <w:rPr>
          <w:rFonts w:ascii="Arial Narrow" w:hAnsi="Arial Narrow" w:cs="Arial"/>
          <w:color w:val="000000"/>
        </w:rPr>
        <w:t>,</w:t>
      </w:r>
      <w:r w:rsidRPr="00E27D49">
        <w:rPr>
          <w:rFonts w:ascii="Arial Narrow" w:hAnsi="Arial Narrow" w:cs="Arial"/>
          <w:color w:val="000000"/>
          <w:spacing w:val="6"/>
        </w:rPr>
        <w:t xml:space="preserve"> </w:t>
      </w:r>
      <w:r w:rsidRPr="00E27D49">
        <w:rPr>
          <w:rFonts w:ascii="Arial Narrow" w:hAnsi="Arial Narrow" w:cs="Arial"/>
          <w:color w:val="000000"/>
        </w:rPr>
        <w:t>avec</w:t>
      </w:r>
      <w:r w:rsidRPr="00E27D49">
        <w:rPr>
          <w:rFonts w:ascii="Arial Narrow" w:hAnsi="Arial Narrow" w:cs="Arial"/>
          <w:color w:val="000000"/>
          <w:spacing w:val="6"/>
        </w:rPr>
        <w:t xml:space="preserve"> </w:t>
      </w:r>
      <w:r w:rsidRPr="00E27D49">
        <w:rPr>
          <w:rFonts w:ascii="Arial Narrow" w:hAnsi="Arial Narrow" w:cs="Arial"/>
          <w:color w:val="000000"/>
        </w:rPr>
        <w:t>copie</w:t>
      </w:r>
      <w:r w:rsidRPr="00E27D49">
        <w:rPr>
          <w:rFonts w:ascii="Arial Narrow" w:hAnsi="Arial Narrow" w:cs="Arial"/>
          <w:color w:val="000000"/>
          <w:spacing w:val="6"/>
        </w:rPr>
        <w:t xml:space="preserve"> </w:t>
      </w:r>
      <w:r w:rsidRPr="00E27D49">
        <w:rPr>
          <w:rFonts w:ascii="Arial Narrow" w:hAnsi="Arial Narrow" w:cs="Arial"/>
          <w:color w:val="000000"/>
        </w:rPr>
        <w:t>au</w:t>
      </w:r>
      <w:r w:rsidRPr="00E27D49">
        <w:rPr>
          <w:rFonts w:ascii="Arial Narrow" w:hAnsi="Arial Narrow" w:cs="Arial"/>
          <w:color w:val="000000"/>
          <w:spacing w:val="6"/>
        </w:rPr>
        <w:t xml:space="preserve"> </w:t>
      </w:r>
      <w:r w:rsidRPr="00E27D49">
        <w:rPr>
          <w:rFonts w:ascii="Arial Narrow" w:hAnsi="Arial Narrow" w:cs="Arial"/>
          <w:color w:val="000000"/>
        </w:rPr>
        <w:t>Chef</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003A3ACB" w:rsidRPr="00E27D49">
        <w:rPr>
          <w:rFonts w:ascii="Arial Narrow" w:hAnsi="Arial Narrow" w:cs="Arial"/>
          <w:color w:val="000000"/>
        </w:rPr>
        <w:t>service</w:t>
      </w:r>
      <w:r w:rsidR="002A6CD2" w:rsidRPr="00E27D49">
        <w:rPr>
          <w:rFonts w:ascii="Arial Narrow" w:hAnsi="Arial Narrow" w:cs="Arial"/>
          <w:color w:val="000000"/>
        </w:rPr>
        <w:t xml:space="preserve"> du Marché</w:t>
      </w:r>
      <w:r w:rsidR="003A3ACB" w:rsidRPr="00E27D49">
        <w:rPr>
          <w:rFonts w:ascii="Arial Narrow" w:hAnsi="Arial Narrow" w:cs="Arial"/>
          <w:color w:val="000000"/>
        </w:rPr>
        <w:t>, à l’Autorité contractante, à l’Ingénieur et à l’Organisme Payeur.</w:t>
      </w:r>
    </w:p>
    <w:p w14:paraId="0839BC4A" w14:textId="77777777" w:rsidR="00C013F4" w:rsidRPr="00E27D49" w:rsidRDefault="00C013F4" w:rsidP="002A6CD2">
      <w:pPr>
        <w:widowControl w:val="0"/>
        <w:tabs>
          <w:tab w:val="left" w:pos="1380"/>
          <w:tab w:val="left" w:pos="1900"/>
          <w:tab w:val="left" w:pos="3920"/>
          <w:tab w:val="left" w:pos="4420"/>
        </w:tabs>
        <w:autoSpaceDE w:val="0"/>
        <w:spacing w:before="60"/>
        <w:ind w:left="426" w:hanging="426"/>
        <w:jc w:val="both"/>
        <w:rPr>
          <w:rFonts w:ascii="Arial Narrow" w:hAnsi="Arial Narrow" w:cs="Arial"/>
          <w:color w:val="000000"/>
        </w:rPr>
      </w:pPr>
    </w:p>
    <w:p w14:paraId="29F9245F" w14:textId="77777777" w:rsidR="00C013F4" w:rsidRPr="00E27D49" w:rsidRDefault="00C013F4" w:rsidP="002A6CD2">
      <w:pPr>
        <w:widowControl w:val="0"/>
        <w:tabs>
          <w:tab w:val="left" w:pos="1380"/>
          <w:tab w:val="left" w:pos="1900"/>
          <w:tab w:val="left" w:pos="3920"/>
          <w:tab w:val="left" w:pos="4420"/>
        </w:tabs>
        <w:autoSpaceDE w:val="0"/>
        <w:spacing w:before="60"/>
        <w:ind w:left="426" w:hanging="426"/>
        <w:jc w:val="both"/>
        <w:rPr>
          <w:rFonts w:ascii="Arial Narrow" w:hAnsi="Arial Narrow" w:cs="Arial"/>
          <w:color w:val="000000"/>
        </w:rPr>
      </w:pPr>
    </w:p>
    <w:p w14:paraId="55F520E9" w14:textId="77777777" w:rsidR="00EB441F" w:rsidRPr="00E27D49" w:rsidRDefault="00EB441F" w:rsidP="00320C2F">
      <w:pPr>
        <w:pStyle w:val="Titre5"/>
        <w:numPr>
          <w:ilvl w:val="0"/>
          <w:numId w:val="0"/>
        </w:numPr>
        <w:ind w:left="1008" w:hanging="1008"/>
      </w:pPr>
      <w:bookmarkStart w:id="234" w:name="_Toc487284675"/>
      <w:r w:rsidRPr="00E27D49">
        <w:t>Article</w:t>
      </w:r>
      <w:r w:rsidRPr="00E27D49">
        <w:rPr>
          <w:spacing w:val="6"/>
        </w:rPr>
        <w:t xml:space="preserve"> </w:t>
      </w:r>
      <w:r w:rsidRPr="00E27D49">
        <w:t>8</w:t>
      </w:r>
      <w:r w:rsidRPr="00E27D49">
        <w:rPr>
          <w:spacing w:val="6"/>
        </w:rPr>
        <w:t xml:space="preserve"> </w:t>
      </w:r>
      <w:r w:rsidRPr="00E27D49">
        <w:t>:</w:t>
      </w:r>
      <w:r w:rsidRPr="00E27D49">
        <w:rPr>
          <w:spacing w:val="6"/>
        </w:rPr>
        <w:t xml:space="preserve"> </w:t>
      </w:r>
      <w:r w:rsidRPr="00E27D49">
        <w:t>Ordres</w:t>
      </w:r>
      <w:r w:rsidRPr="00E27D49">
        <w:rPr>
          <w:spacing w:val="6"/>
        </w:rPr>
        <w:t xml:space="preserve"> </w:t>
      </w:r>
      <w:r w:rsidRPr="00E27D49">
        <w:t>de</w:t>
      </w:r>
      <w:r w:rsidRPr="00E27D49">
        <w:rPr>
          <w:spacing w:val="6"/>
        </w:rPr>
        <w:t xml:space="preserve"> </w:t>
      </w:r>
      <w:r w:rsidRPr="00E27D49">
        <w:t>service</w:t>
      </w:r>
      <w:r w:rsidRPr="00E27D49">
        <w:rPr>
          <w:spacing w:val="6"/>
        </w:rPr>
        <w:t xml:space="preserve"> </w:t>
      </w:r>
      <w:r w:rsidRPr="00E27D49">
        <w:t>(CCAG</w:t>
      </w:r>
      <w:r w:rsidRPr="00E27D49">
        <w:rPr>
          <w:spacing w:val="6"/>
        </w:rPr>
        <w:t xml:space="preserve"> </w:t>
      </w:r>
      <w:r w:rsidRPr="00E27D49">
        <w:t>Article</w:t>
      </w:r>
      <w:r w:rsidRPr="00E27D49">
        <w:rPr>
          <w:spacing w:val="6"/>
        </w:rPr>
        <w:t xml:space="preserve"> </w:t>
      </w:r>
      <w:r w:rsidRPr="00E27D49">
        <w:t>8</w:t>
      </w:r>
      <w:r w:rsidRPr="00E27D49">
        <w:rPr>
          <w:spacing w:val="6"/>
        </w:rPr>
        <w:t>)</w:t>
      </w:r>
      <w:bookmarkEnd w:id="234"/>
    </w:p>
    <w:p w14:paraId="37FC60AA" w14:textId="77777777" w:rsidR="00EB441F" w:rsidRPr="00E27D49" w:rsidRDefault="00EB441F" w:rsidP="00AC6029">
      <w:pPr>
        <w:keepNext/>
        <w:tabs>
          <w:tab w:val="left" w:pos="2410"/>
        </w:tabs>
        <w:autoSpaceDE w:val="0"/>
        <w:jc w:val="both"/>
        <w:rPr>
          <w:rFonts w:ascii="Arial Narrow" w:hAnsi="Arial Narrow"/>
          <w:color w:val="000000"/>
        </w:rPr>
      </w:pPr>
      <w:r w:rsidRPr="00E27D49">
        <w:rPr>
          <w:rFonts w:ascii="Arial Narrow" w:hAnsi="Arial Narrow" w:cs="Arial"/>
          <w:iCs/>
          <w:color w:val="000000"/>
        </w:rPr>
        <w:lastRenderedPageBreak/>
        <w:t>Les différents ordres de service seront établis et notifiés ainsi qu’il suit :</w:t>
      </w:r>
    </w:p>
    <w:p w14:paraId="68152150" w14:textId="3BEF44E7" w:rsidR="00EB441F" w:rsidRPr="00E27D49" w:rsidRDefault="00EB441F" w:rsidP="00AC6029">
      <w:pPr>
        <w:keepNext/>
        <w:tabs>
          <w:tab w:val="left" w:pos="2410"/>
        </w:tabs>
        <w:autoSpaceDE w:val="0"/>
        <w:spacing w:before="60"/>
        <w:ind w:left="567" w:hanging="425"/>
        <w:jc w:val="both"/>
        <w:rPr>
          <w:rFonts w:ascii="Arial Narrow" w:hAnsi="Arial Narrow"/>
          <w:color w:val="000000"/>
        </w:rPr>
      </w:pPr>
      <w:r w:rsidRPr="00E27D49">
        <w:rPr>
          <w:rFonts w:ascii="Arial Narrow" w:hAnsi="Arial Narrow" w:cs="Arial"/>
          <w:iCs/>
          <w:color w:val="000000"/>
        </w:rPr>
        <w:t>8.1</w:t>
      </w:r>
      <w:r w:rsidR="002A6CD2" w:rsidRPr="00E27D49">
        <w:rPr>
          <w:rFonts w:ascii="Arial Narrow" w:hAnsi="Arial Narrow" w:cs="Arial"/>
          <w:iCs/>
          <w:color w:val="000000"/>
        </w:rPr>
        <w:t>.</w:t>
      </w:r>
      <w:r w:rsidRPr="00E27D49">
        <w:rPr>
          <w:rFonts w:ascii="Arial Narrow" w:hAnsi="Arial Narrow" w:cs="Arial"/>
          <w:i/>
          <w:iCs/>
          <w:color w:val="000000"/>
        </w:rPr>
        <w:t xml:space="preserve"> </w:t>
      </w:r>
      <w:r w:rsidR="002A6CD2" w:rsidRPr="00E27D49">
        <w:rPr>
          <w:rFonts w:ascii="Arial Narrow" w:hAnsi="Arial Narrow" w:cs="Arial"/>
          <w:i/>
          <w:iCs/>
          <w:color w:val="000000"/>
        </w:rPr>
        <w:tab/>
      </w:r>
      <w:r w:rsidR="00DE47B3" w:rsidRPr="00E27D49">
        <w:rPr>
          <w:rFonts w:ascii="Arial Narrow" w:hAnsi="Arial Narrow" w:cs="Arial"/>
          <w:color w:val="000000"/>
        </w:rPr>
        <w:t>L’ordre</w:t>
      </w:r>
      <w:r w:rsidRPr="00E27D49">
        <w:rPr>
          <w:rFonts w:ascii="Arial Narrow" w:hAnsi="Arial Narrow" w:cs="Arial"/>
          <w:color w:val="000000"/>
        </w:rPr>
        <w:t xml:space="preserve"> de service de commencer les travaux est signé par </w:t>
      </w:r>
      <w:r w:rsidR="00C013F4" w:rsidRPr="00E27D49">
        <w:rPr>
          <w:rFonts w:ascii="Arial Narrow" w:hAnsi="Arial Narrow" w:cs="Arial"/>
          <w:color w:val="000000"/>
        </w:rPr>
        <w:t xml:space="preserve">le Maire de la Commune </w:t>
      </w:r>
      <w:r w:rsidR="0011428A">
        <w:rPr>
          <w:rFonts w:ascii="Arial Narrow" w:hAnsi="Arial Narrow" w:cs="Arial"/>
          <w:color w:val="000000"/>
        </w:rPr>
        <w:t>d’</w:t>
      </w:r>
      <w:r w:rsidR="007113AF">
        <w:rPr>
          <w:rFonts w:ascii="Arial Narrow" w:hAnsi="Arial Narrow" w:cs="Arial"/>
          <w:color w:val="000000"/>
        </w:rPr>
        <w:t>ATOK</w:t>
      </w:r>
      <w:r w:rsidR="0011428A" w:rsidRPr="00E27D49">
        <w:rPr>
          <w:rFonts w:ascii="Arial Narrow" w:hAnsi="Arial Narrow" w:cs="Arial"/>
          <w:color w:val="000000"/>
        </w:rPr>
        <w:t xml:space="preserve"> </w:t>
      </w:r>
      <w:r w:rsidRPr="00E27D49">
        <w:rPr>
          <w:rFonts w:ascii="Arial Narrow" w:hAnsi="Arial Narrow" w:cs="Arial"/>
          <w:color w:val="000000"/>
        </w:rPr>
        <w:t xml:space="preserve">et notifié au Cocontractant par le </w:t>
      </w:r>
      <w:r w:rsidR="00C013F4" w:rsidRPr="00E27D49">
        <w:rPr>
          <w:rFonts w:ascii="Arial Narrow" w:hAnsi="Arial Narrow" w:cs="Arial"/>
          <w:color w:val="000000"/>
        </w:rPr>
        <w:t>Chef Service du Marché</w:t>
      </w:r>
      <w:r w:rsidR="00515A1E" w:rsidRPr="00E27D49">
        <w:rPr>
          <w:rFonts w:ascii="Arial Narrow" w:hAnsi="Arial Narrow" w:cs="Arial"/>
          <w:color w:val="000000"/>
        </w:rPr>
        <w:t>,</w:t>
      </w:r>
      <w:r w:rsidRPr="00E27D49">
        <w:rPr>
          <w:rFonts w:ascii="Arial Narrow" w:hAnsi="Arial Narrow" w:cs="Arial"/>
          <w:color w:val="000000"/>
        </w:rPr>
        <w:t xml:space="preserve"> avec copie à l’Ingénieur du marché, à l’Organisme Payeur et </w:t>
      </w:r>
      <w:r w:rsidR="00DE47B3" w:rsidRPr="00E27D49">
        <w:rPr>
          <w:rFonts w:ascii="Arial Narrow" w:hAnsi="Arial Narrow" w:cs="Arial"/>
          <w:color w:val="000000"/>
        </w:rPr>
        <w:t>au</w:t>
      </w:r>
      <w:r w:rsidR="00146E7A" w:rsidRPr="00E27D49">
        <w:rPr>
          <w:rFonts w:ascii="Arial Narrow" w:hAnsi="Arial Narrow" w:cs="Arial"/>
          <w:color w:val="000000"/>
        </w:rPr>
        <w:t xml:space="preserve"> </w:t>
      </w:r>
      <w:r w:rsidR="00DE47B3" w:rsidRPr="00E27D49">
        <w:rPr>
          <w:rFonts w:ascii="Arial Narrow" w:hAnsi="Arial Narrow" w:cs="Arial"/>
          <w:color w:val="000000"/>
        </w:rPr>
        <w:t>Maîtr</w:t>
      </w:r>
      <w:r w:rsidR="00146E7A" w:rsidRPr="00E27D49">
        <w:rPr>
          <w:rFonts w:ascii="Arial Narrow" w:hAnsi="Arial Narrow" w:cs="Arial"/>
          <w:color w:val="000000"/>
        </w:rPr>
        <w:t>e d’œuvre</w:t>
      </w:r>
      <w:r w:rsidR="002A6CD2" w:rsidRPr="00E27D49">
        <w:rPr>
          <w:rFonts w:ascii="Arial Narrow" w:hAnsi="Arial Narrow" w:cs="Arial"/>
          <w:color w:val="000000"/>
        </w:rPr>
        <w:t> ;</w:t>
      </w:r>
    </w:p>
    <w:p w14:paraId="0DABE5D0" w14:textId="77777777" w:rsidR="00EB441F" w:rsidRPr="00E27D49" w:rsidRDefault="002A6CD2" w:rsidP="002A6CD2">
      <w:pPr>
        <w:keepNext/>
        <w:keepLines/>
        <w:tabs>
          <w:tab w:val="left" w:pos="2410"/>
        </w:tabs>
        <w:autoSpaceDE w:val="0"/>
        <w:spacing w:before="60"/>
        <w:ind w:left="567" w:hanging="425"/>
        <w:jc w:val="both"/>
        <w:rPr>
          <w:rFonts w:ascii="Arial Narrow" w:hAnsi="Arial Narrow" w:cs="Arial"/>
          <w:color w:val="000000"/>
        </w:rPr>
      </w:pPr>
      <w:r w:rsidRPr="00E27D49">
        <w:rPr>
          <w:rFonts w:ascii="Arial Narrow" w:hAnsi="Arial Narrow" w:cs="Arial"/>
          <w:color w:val="000000"/>
        </w:rPr>
        <w:t>8.2</w:t>
      </w:r>
      <w:r w:rsidRPr="00E27D49">
        <w:rPr>
          <w:rFonts w:ascii="Arial Narrow" w:hAnsi="Arial Narrow" w:cs="Arial"/>
          <w:color w:val="000000"/>
        </w:rPr>
        <w:tab/>
      </w:r>
      <w:r w:rsidR="00EB441F" w:rsidRPr="00E27D49">
        <w:rPr>
          <w:rFonts w:ascii="Arial Narrow" w:hAnsi="Arial Narrow" w:cs="Arial"/>
          <w:color w:val="000000"/>
        </w:rPr>
        <w:t>les ordres de service ayant une incidence sur l’objectif, le montant ou le délai d’exécution du marché seront signés par le</w:t>
      </w:r>
      <w:r w:rsidR="00DE47B3" w:rsidRPr="00E27D49">
        <w:rPr>
          <w:rFonts w:ascii="Arial Narrow" w:hAnsi="Arial Narrow" w:cs="Arial"/>
          <w:color w:val="000000"/>
        </w:rPr>
        <w:t xml:space="preserve"> Maître d’Ouvrage</w:t>
      </w:r>
      <w:r w:rsidR="00EB441F" w:rsidRPr="00E27D49">
        <w:rPr>
          <w:rFonts w:ascii="Arial Narrow" w:hAnsi="Arial Narrow" w:cs="Arial"/>
          <w:color w:val="000000"/>
        </w:rPr>
        <w:t xml:space="preserve"> et notifiés par le </w:t>
      </w:r>
      <w:r w:rsidR="00DE47B3" w:rsidRPr="00E27D49">
        <w:rPr>
          <w:rFonts w:ascii="Arial Narrow" w:hAnsi="Arial Narrow" w:cs="Arial"/>
          <w:color w:val="000000"/>
        </w:rPr>
        <w:t>Chef service</w:t>
      </w:r>
      <w:r w:rsidR="00EB441F" w:rsidRPr="00E27D49">
        <w:rPr>
          <w:rFonts w:ascii="Arial Narrow" w:hAnsi="Arial Narrow" w:cs="Arial"/>
          <w:color w:val="000000"/>
        </w:rPr>
        <w:t xml:space="preserve"> au Cocontractant avec copie à l’Ingénieur du marché, </w:t>
      </w:r>
      <w:r w:rsidR="00DE47B3" w:rsidRPr="00E27D49">
        <w:rPr>
          <w:rFonts w:ascii="Arial Narrow" w:hAnsi="Arial Narrow" w:cs="Arial"/>
          <w:color w:val="000000"/>
        </w:rPr>
        <w:t>au</w:t>
      </w:r>
      <w:r w:rsidR="00146E7A" w:rsidRPr="00E27D49">
        <w:rPr>
          <w:rFonts w:ascii="Arial Narrow" w:hAnsi="Arial Narrow" w:cs="Arial"/>
          <w:color w:val="000000"/>
        </w:rPr>
        <w:t xml:space="preserve"> Maître d’œuvre</w:t>
      </w:r>
      <w:r w:rsidR="00EB441F" w:rsidRPr="00E27D49">
        <w:rPr>
          <w:rFonts w:ascii="Arial Narrow" w:hAnsi="Arial Narrow" w:cs="Arial"/>
          <w:color w:val="000000"/>
        </w:rPr>
        <w:t xml:space="preserve"> et à l’Organisme Payeur. Le visa préalable de l’Organisme Payeur sera éventuellement requis avant la signature de ceux aya</w:t>
      </w:r>
      <w:r w:rsidRPr="00E27D49">
        <w:rPr>
          <w:rFonts w:ascii="Arial Narrow" w:hAnsi="Arial Narrow" w:cs="Arial"/>
          <w:color w:val="000000"/>
        </w:rPr>
        <w:t>nt une incidence sur le montant ;</w:t>
      </w:r>
    </w:p>
    <w:p w14:paraId="169C17AF" w14:textId="77777777" w:rsidR="00EB441F" w:rsidRPr="00E27D49" w:rsidRDefault="002A6CD2" w:rsidP="002A6CD2">
      <w:pPr>
        <w:keepNext/>
        <w:keepLines/>
        <w:tabs>
          <w:tab w:val="left" w:pos="2410"/>
        </w:tabs>
        <w:autoSpaceDE w:val="0"/>
        <w:spacing w:before="60"/>
        <w:ind w:left="567" w:hanging="425"/>
        <w:jc w:val="both"/>
        <w:rPr>
          <w:rFonts w:ascii="Arial Narrow" w:hAnsi="Arial Narrow" w:cs="Arial"/>
          <w:color w:val="000000"/>
        </w:rPr>
      </w:pPr>
      <w:r w:rsidRPr="00E27D49">
        <w:rPr>
          <w:rFonts w:ascii="Arial Narrow" w:hAnsi="Arial Narrow" w:cs="Arial"/>
          <w:color w:val="000000"/>
        </w:rPr>
        <w:t>8.3</w:t>
      </w:r>
      <w:r w:rsidRPr="00E27D49">
        <w:rPr>
          <w:rFonts w:ascii="Arial Narrow" w:hAnsi="Arial Narrow" w:cs="Arial"/>
          <w:color w:val="000000"/>
        </w:rPr>
        <w:tab/>
        <w:t>l</w:t>
      </w:r>
      <w:r w:rsidR="00EB441F" w:rsidRPr="00E27D49">
        <w:rPr>
          <w:rFonts w:ascii="Arial Narrow" w:hAnsi="Arial Narrow" w:cs="Arial"/>
          <w:color w:val="000000"/>
        </w:rPr>
        <w:t>es ordres de service à caractère technique liés au déroulement normal du chantier seront dir</w:t>
      </w:r>
      <w:r w:rsidR="00243D6E" w:rsidRPr="00E27D49">
        <w:rPr>
          <w:rFonts w:ascii="Arial Narrow" w:hAnsi="Arial Narrow" w:cs="Arial"/>
          <w:color w:val="000000"/>
        </w:rPr>
        <w:t>ectement signés par le Chef de S</w:t>
      </w:r>
      <w:r w:rsidR="00EB441F" w:rsidRPr="00E27D49">
        <w:rPr>
          <w:rFonts w:ascii="Arial Narrow" w:hAnsi="Arial Narrow" w:cs="Arial"/>
          <w:color w:val="000000"/>
        </w:rPr>
        <w:t xml:space="preserve">ervice </w:t>
      </w:r>
      <w:r w:rsidR="00243D6E" w:rsidRPr="00E27D49">
        <w:rPr>
          <w:rFonts w:ascii="Arial Narrow" w:hAnsi="Arial Narrow" w:cs="Arial"/>
          <w:color w:val="000000"/>
        </w:rPr>
        <w:t>du</w:t>
      </w:r>
      <w:r w:rsidR="00EB441F" w:rsidRPr="00E27D49">
        <w:rPr>
          <w:rFonts w:ascii="Arial Narrow" w:hAnsi="Arial Narrow" w:cs="Arial"/>
          <w:color w:val="000000"/>
        </w:rPr>
        <w:t xml:space="preserve"> March</w:t>
      </w:r>
      <w:r w:rsidR="00243D6E" w:rsidRPr="00E27D49">
        <w:rPr>
          <w:rFonts w:ascii="Arial Narrow" w:hAnsi="Arial Narrow" w:cs="Arial"/>
          <w:color w:val="000000"/>
        </w:rPr>
        <w:t>é</w:t>
      </w:r>
      <w:r w:rsidR="00EB441F" w:rsidRPr="00E27D49">
        <w:rPr>
          <w:rFonts w:ascii="Arial Narrow" w:hAnsi="Arial Narrow" w:cs="Arial"/>
          <w:color w:val="000000"/>
        </w:rPr>
        <w:t xml:space="preserve"> et notifiés au Cocontractant par l’</w:t>
      </w:r>
      <w:r w:rsidR="00243D6E" w:rsidRPr="00E27D49">
        <w:rPr>
          <w:rFonts w:ascii="Arial Narrow" w:hAnsi="Arial Narrow" w:cs="Arial"/>
          <w:color w:val="000000"/>
        </w:rPr>
        <w:t xml:space="preserve">Ingénieur ou la Maîtrise d’œuvre </w:t>
      </w:r>
      <w:r w:rsidR="00EB441F" w:rsidRPr="00E27D49">
        <w:rPr>
          <w:rFonts w:ascii="Arial Narrow" w:hAnsi="Arial Narrow" w:cs="Arial"/>
          <w:color w:val="000000"/>
        </w:rPr>
        <w:t>avec copie</w:t>
      </w:r>
      <w:r w:rsidR="00243D6E" w:rsidRPr="00E27D49">
        <w:rPr>
          <w:rFonts w:ascii="Arial Narrow" w:hAnsi="Arial Narrow" w:cs="Arial"/>
          <w:color w:val="000000"/>
        </w:rPr>
        <w:t xml:space="preserve"> à l’Organisme Payeur </w:t>
      </w:r>
      <w:r w:rsidRPr="00E27D49">
        <w:rPr>
          <w:rFonts w:ascii="Arial Narrow" w:hAnsi="Arial Narrow" w:cs="Arial"/>
          <w:color w:val="000000"/>
        </w:rPr>
        <w:t>;</w:t>
      </w:r>
    </w:p>
    <w:p w14:paraId="7D45541C" w14:textId="77777777" w:rsidR="00EB441F" w:rsidRPr="00E27D49" w:rsidRDefault="00EB441F" w:rsidP="002A6CD2">
      <w:pPr>
        <w:keepNext/>
        <w:keepLines/>
        <w:tabs>
          <w:tab w:val="left" w:pos="2410"/>
        </w:tabs>
        <w:autoSpaceDE w:val="0"/>
        <w:spacing w:before="60"/>
        <w:ind w:left="567" w:hanging="425"/>
        <w:jc w:val="both"/>
        <w:rPr>
          <w:rFonts w:ascii="Arial Narrow" w:hAnsi="Arial Narrow" w:cs="Arial"/>
          <w:color w:val="000000"/>
          <w:spacing w:val="4"/>
        </w:rPr>
      </w:pPr>
      <w:r w:rsidRPr="00E27D49">
        <w:rPr>
          <w:rFonts w:ascii="Arial Narrow" w:hAnsi="Arial Narrow" w:cs="Arial"/>
          <w:color w:val="000000"/>
          <w:spacing w:val="4"/>
        </w:rPr>
        <w:t>8.4</w:t>
      </w:r>
      <w:r w:rsidRPr="00E27D49">
        <w:rPr>
          <w:rFonts w:ascii="Arial Narrow" w:hAnsi="Arial Narrow" w:cs="Arial"/>
          <w:color w:val="000000"/>
          <w:spacing w:val="4"/>
        </w:rPr>
        <w:tab/>
      </w:r>
      <w:r w:rsidR="002A6CD2" w:rsidRPr="00E27D49">
        <w:rPr>
          <w:rFonts w:ascii="Arial Narrow" w:hAnsi="Arial Narrow" w:cs="Arial"/>
          <w:color w:val="000000"/>
          <w:spacing w:val="4"/>
        </w:rPr>
        <w:t>l</w:t>
      </w:r>
      <w:r w:rsidRPr="00E27D49">
        <w:rPr>
          <w:rFonts w:ascii="Arial Narrow" w:hAnsi="Arial Narrow" w:cs="Arial"/>
          <w:color w:val="000000"/>
          <w:spacing w:val="4"/>
        </w:rPr>
        <w:t xml:space="preserve">es ordres de service valant mise en demeure seront signés par le Maître d’Ouvrage et notifiés au Cocontractant par le Chef de service, avec copie </w:t>
      </w:r>
      <w:r w:rsidR="00146E7A" w:rsidRPr="00E27D49">
        <w:rPr>
          <w:rFonts w:ascii="Arial Narrow" w:hAnsi="Arial Narrow" w:cs="Arial"/>
          <w:color w:val="000000"/>
          <w:spacing w:val="4"/>
        </w:rPr>
        <w:t>à l’Organisme Payeur</w:t>
      </w:r>
      <w:r w:rsidR="00DE47B3" w:rsidRPr="00E27D49">
        <w:rPr>
          <w:rFonts w:ascii="Arial Narrow" w:hAnsi="Arial Narrow" w:cs="Arial"/>
          <w:color w:val="000000"/>
          <w:spacing w:val="4"/>
        </w:rPr>
        <w:t>,</w:t>
      </w:r>
      <w:r w:rsidR="00146E7A" w:rsidRPr="00E27D49">
        <w:rPr>
          <w:rFonts w:ascii="Arial Narrow" w:hAnsi="Arial Narrow" w:cs="Arial"/>
          <w:color w:val="000000"/>
          <w:spacing w:val="4"/>
        </w:rPr>
        <w:t xml:space="preserve"> </w:t>
      </w:r>
      <w:r w:rsidRPr="00E27D49">
        <w:rPr>
          <w:rFonts w:ascii="Arial Narrow" w:hAnsi="Arial Narrow" w:cs="Arial"/>
          <w:color w:val="000000"/>
          <w:spacing w:val="4"/>
        </w:rPr>
        <w:t>à l</w:t>
      </w:r>
      <w:r w:rsidR="002A6CD2" w:rsidRPr="00E27D49">
        <w:rPr>
          <w:rFonts w:ascii="Arial Narrow" w:hAnsi="Arial Narrow" w:cs="Arial"/>
          <w:color w:val="000000"/>
          <w:spacing w:val="4"/>
        </w:rPr>
        <w:t xml:space="preserve">’Ingénieur et </w:t>
      </w:r>
      <w:r w:rsidR="00DE47B3" w:rsidRPr="00E27D49">
        <w:rPr>
          <w:rFonts w:ascii="Arial Narrow" w:hAnsi="Arial Narrow" w:cs="Arial"/>
          <w:color w:val="000000"/>
          <w:spacing w:val="4"/>
        </w:rPr>
        <w:t>au Maîtr</w:t>
      </w:r>
      <w:r w:rsidR="00146E7A" w:rsidRPr="00E27D49">
        <w:rPr>
          <w:rFonts w:ascii="Arial Narrow" w:hAnsi="Arial Narrow" w:cs="Arial"/>
          <w:color w:val="000000"/>
          <w:spacing w:val="4"/>
        </w:rPr>
        <w:t>e d’œuvre ;</w:t>
      </w:r>
    </w:p>
    <w:p w14:paraId="67B8B792" w14:textId="77777777" w:rsidR="00EB441F" w:rsidRPr="00E27D49" w:rsidRDefault="00EB441F" w:rsidP="002A6CD2">
      <w:pPr>
        <w:keepNext/>
        <w:keepLines/>
        <w:tabs>
          <w:tab w:val="left" w:pos="2410"/>
        </w:tabs>
        <w:autoSpaceDE w:val="0"/>
        <w:spacing w:before="60"/>
        <w:ind w:left="567" w:hanging="425"/>
        <w:jc w:val="both"/>
        <w:rPr>
          <w:rFonts w:ascii="Arial Narrow" w:hAnsi="Arial Narrow" w:cs="Arial"/>
          <w:color w:val="000000"/>
        </w:rPr>
      </w:pPr>
      <w:r w:rsidRPr="00E27D49">
        <w:rPr>
          <w:rFonts w:ascii="Arial Narrow" w:hAnsi="Arial Narrow" w:cs="Arial"/>
          <w:color w:val="000000"/>
        </w:rPr>
        <w:t>8.5</w:t>
      </w:r>
      <w:r w:rsidRPr="00E27D49">
        <w:rPr>
          <w:rFonts w:ascii="Arial Narrow" w:hAnsi="Arial Narrow" w:cs="Arial"/>
          <w:color w:val="000000"/>
        </w:rPr>
        <w:tab/>
      </w:r>
      <w:r w:rsidR="002A6CD2" w:rsidRPr="00E27D49">
        <w:rPr>
          <w:rFonts w:ascii="Arial Narrow" w:hAnsi="Arial Narrow" w:cs="Arial"/>
          <w:color w:val="000000"/>
        </w:rPr>
        <w:t>l</w:t>
      </w:r>
      <w:r w:rsidRPr="00E27D49">
        <w:rPr>
          <w:rFonts w:ascii="Arial Narrow" w:hAnsi="Arial Narrow" w:cs="Arial"/>
          <w:color w:val="000000"/>
        </w:rPr>
        <w:t>es ordres de service de suspension et de reprise des travaux, pour cause d’intempéries ou autre cas de force majeure, seront signés par le</w:t>
      </w:r>
      <w:r w:rsidR="00DE47B3" w:rsidRPr="00E27D49">
        <w:rPr>
          <w:rFonts w:ascii="Arial Narrow" w:hAnsi="Arial Narrow" w:cs="Arial"/>
          <w:color w:val="000000"/>
        </w:rPr>
        <w:t xml:space="preserve"> Maître d’Ouvrage</w:t>
      </w:r>
      <w:r w:rsidRPr="00E27D49">
        <w:rPr>
          <w:rFonts w:ascii="Arial Narrow" w:hAnsi="Arial Narrow" w:cs="Arial"/>
          <w:color w:val="000000"/>
        </w:rPr>
        <w:t xml:space="preserve"> et notifiés par </w:t>
      </w:r>
      <w:r w:rsidR="00DE47B3" w:rsidRPr="00E27D49">
        <w:rPr>
          <w:rFonts w:ascii="Arial Narrow" w:hAnsi="Arial Narrow" w:cs="Arial"/>
          <w:color w:val="000000"/>
        </w:rPr>
        <w:t>le Chef service</w:t>
      </w:r>
      <w:r w:rsidRPr="00E27D49">
        <w:rPr>
          <w:rFonts w:ascii="Arial Narrow" w:hAnsi="Arial Narrow" w:cs="Arial"/>
          <w:color w:val="000000"/>
        </w:rPr>
        <w:t xml:space="preserve"> au Cocontractant avec copie à</w:t>
      </w:r>
      <w:r w:rsidR="002A6CD2" w:rsidRPr="00E27D49">
        <w:rPr>
          <w:rFonts w:ascii="Arial Narrow" w:hAnsi="Arial Narrow" w:cs="Arial"/>
          <w:color w:val="000000"/>
        </w:rPr>
        <w:t xml:space="preserve"> l’Ingénieur, </w:t>
      </w:r>
      <w:r w:rsidR="00146E7A" w:rsidRPr="00E27D49">
        <w:rPr>
          <w:rFonts w:ascii="Arial Narrow" w:hAnsi="Arial Narrow" w:cs="Arial"/>
          <w:color w:val="000000"/>
        </w:rPr>
        <w:t>à l’Organisme Payeur et à la Maîtrise d’œuvre ;</w:t>
      </w:r>
    </w:p>
    <w:p w14:paraId="3467508E" w14:textId="77777777" w:rsidR="00EB441F" w:rsidRPr="00E27D49" w:rsidRDefault="00EB441F" w:rsidP="002A6CD2">
      <w:pPr>
        <w:keepNext/>
        <w:keepLines/>
        <w:tabs>
          <w:tab w:val="left" w:pos="2410"/>
        </w:tabs>
        <w:autoSpaceDE w:val="0"/>
        <w:spacing w:before="60"/>
        <w:ind w:left="567" w:hanging="425"/>
        <w:jc w:val="both"/>
        <w:rPr>
          <w:rFonts w:ascii="Arial Narrow" w:hAnsi="Arial Narrow" w:cs="Arial"/>
          <w:color w:val="000000"/>
        </w:rPr>
      </w:pPr>
      <w:r w:rsidRPr="00E27D49">
        <w:rPr>
          <w:rFonts w:ascii="Arial Narrow" w:hAnsi="Arial Narrow" w:cs="Arial"/>
          <w:color w:val="000000"/>
        </w:rPr>
        <w:t>8.6</w:t>
      </w:r>
      <w:r w:rsidRPr="00E27D49">
        <w:rPr>
          <w:rFonts w:ascii="Arial Narrow" w:hAnsi="Arial Narrow" w:cs="Arial"/>
          <w:color w:val="000000"/>
        </w:rPr>
        <w:tab/>
      </w:r>
      <w:r w:rsidR="002A6CD2" w:rsidRPr="00E27D49">
        <w:rPr>
          <w:rFonts w:ascii="Arial Narrow" w:hAnsi="Arial Narrow" w:cs="Arial"/>
          <w:color w:val="000000"/>
        </w:rPr>
        <w:t>l</w:t>
      </w:r>
      <w:r w:rsidRPr="00E27D49">
        <w:rPr>
          <w:rFonts w:ascii="Arial Narrow" w:hAnsi="Arial Narrow" w:cs="Arial"/>
          <w:color w:val="000000"/>
        </w:rPr>
        <w:t>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w:t>
      </w:r>
      <w:r w:rsidR="002A6CD2" w:rsidRPr="00E27D49">
        <w:rPr>
          <w:rFonts w:ascii="Arial Narrow" w:hAnsi="Arial Narrow" w:cs="Arial"/>
          <w:color w:val="000000"/>
        </w:rPr>
        <w:t>u Cocontractant par l’Ingénieur </w:t>
      </w:r>
      <w:r w:rsidR="00146E7A" w:rsidRPr="00E27D49">
        <w:rPr>
          <w:rFonts w:ascii="Arial Narrow" w:hAnsi="Arial Narrow" w:cs="Arial"/>
          <w:color w:val="000000"/>
        </w:rPr>
        <w:t xml:space="preserve">avec copie au Maître d’Ouvrage et à l’Organisme Payeur </w:t>
      </w:r>
      <w:r w:rsidR="002A6CD2" w:rsidRPr="00E27D49">
        <w:rPr>
          <w:rFonts w:ascii="Arial Narrow" w:hAnsi="Arial Narrow" w:cs="Arial"/>
          <w:color w:val="000000"/>
        </w:rPr>
        <w:t>;</w:t>
      </w:r>
    </w:p>
    <w:p w14:paraId="7A8A1C5E" w14:textId="77777777" w:rsidR="00EB441F" w:rsidRPr="00E27D49" w:rsidRDefault="002A6CD2" w:rsidP="002A6CD2">
      <w:pPr>
        <w:keepNext/>
        <w:keepLines/>
        <w:tabs>
          <w:tab w:val="left" w:pos="2410"/>
        </w:tabs>
        <w:autoSpaceDE w:val="0"/>
        <w:spacing w:before="60"/>
        <w:ind w:left="567" w:hanging="425"/>
        <w:jc w:val="both"/>
        <w:rPr>
          <w:rFonts w:ascii="Arial Narrow" w:hAnsi="Arial Narrow" w:cs="Arial"/>
          <w:color w:val="000000"/>
        </w:rPr>
      </w:pPr>
      <w:r w:rsidRPr="00E27D49">
        <w:rPr>
          <w:rFonts w:ascii="Arial Narrow" w:hAnsi="Arial Narrow" w:cs="Arial"/>
          <w:color w:val="000000"/>
        </w:rPr>
        <w:t>8.7</w:t>
      </w:r>
      <w:r w:rsidRPr="00E27D49">
        <w:rPr>
          <w:rFonts w:ascii="Arial Narrow" w:hAnsi="Arial Narrow" w:cs="Arial"/>
          <w:color w:val="000000"/>
        </w:rPr>
        <w:tab/>
        <w:t>l</w:t>
      </w:r>
      <w:r w:rsidR="00EB441F" w:rsidRPr="00E27D49">
        <w:rPr>
          <w:rFonts w:ascii="Arial Narrow" w:hAnsi="Arial Narrow" w:cs="Arial"/>
          <w:color w:val="000000"/>
        </w:rPr>
        <w:t>e Cocontractant dispose d’un délai de quinze (15) jours pour émettre des réserves sur tout ordre de service reçu. Le fait d’émettre des réserves ne dispense pas le Cocontractant d’exécuter les ordres de service reçus.</w:t>
      </w:r>
    </w:p>
    <w:p w14:paraId="1F6F389D" w14:textId="77777777" w:rsidR="00EB441F" w:rsidRPr="00E27D49" w:rsidRDefault="0011428A" w:rsidP="002A6CD2">
      <w:pPr>
        <w:keepNext/>
        <w:keepLines/>
        <w:tabs>
          <w:tab w:val="left" w:pos="2410"/>
        </w:tabs>
        <w:autoSpaceDE w:val="0"/>
        <w:spacing w:before="60"/>
        <w:ind w:left="567" w:hanging="425"/>
        <w:jc w:val="both"/>
        <w:rPr>
          <w:rFonts w:ascii="Arial Narrow" w:hAnsi="Arial Narrow"/>
          <w:color w:val="000000"/>
        </w:rPr>
      </w:pPr>
      <w:r w:rsidRPr="00E27D49">
        <w:rPr>
          <w:rFonts w:ascii="Arial Narrow" w:hAnsi="Arial Narrow" w:cs="Arial"/>
          <w:iCs/>
          <w:color w:val="000000"/>
        </w:rPr>
        <w:t>8.8</w:t>
      </w:r>
      <w:r w:rsidRPr="00E27D49">
        <w:rPr>
          <w:rFonts w:ascii="Arial Narrow" w:hAnsi="Arial Narrow" w:cs="Arial"/>
          <w:i/>
          <w:iCs/>
          <w:color w:val="000000"/>
        </w:rPr>
        <w:t xml:space="preserve"> </w:t>
      </w:r>
      <w:r>
        <w:rPr>
          <w:rFonts w:ascii="Arial Narrow" w:hAnsi="Arial Narrow" w:cs="Arial"/>
          <w:i/>
          <w:iCs/>
          <w:color w:val="000000"/>
        </w:rPr>
        <w:t xml:space="preserve"> </w:t>
      </w:r>
      <w:r w:rsidRPr="00E27D49">
        <w:rPr>
          <w:rFonts w:ascii="Arial Narrow" w:hAnsi="Arial Narrow" w:cs="Arial"/>
          <w:color w:val="000000"/>
        </w:rPr>
        <w:t>la</w:t>
      </w:r>
      <w:r w:rsidR="00146E7A" w:rsidRPr="00E27D49">
        <w:rPr>
          <w:rFonts w:ascii="Arial Narrow" w:hAnsi="Arial Narrow" w:cs="Arial"/>
          <w:color w:val="000000"/>
        </w:rPr>
        <w:t xml:space="preserve"> </w:t>
      </w:r>
      <w:r w:rsidR="00EB441F" w:rsidRPr="00E27D49">
        <w:rPr>
          <w:rFonts w:ascii="Arial Narrow" w:hAnsi="Arial Narrow" w:cs="Arial"/>
          <w:color w:val="000000"/>
        </w:rPr>
        <w:t xml:space="preserve">notification </w:t>
      </w:r>
      <w:r w:rsidR="00DE47B3" w:rsidRPr="00E27D49">
        <w:rPr>
          <w:rFonts w:ascii="Arial Narrow" w:hAnsi="Arial Narrow" w:cs="Arial"/>
          <w:color w:val="000000"/>
        </w:rPr>
        <w:t xml:space="preserve">des ordres de service </w:t>
      </w:r>
      <w:r w:rsidR="00EB441F" w:rsidRPr="00E27D49">
        <w:rPr>
          <w:rFonts w:ascii="Arial Narrow" w:hAnsi="Arial Narrow" w:cs="Arial"/>
          <w:color w:val="000000"/>
        </w:rPr>
        <w:t xml:space="preserve">doit être faite dans un </w:t>
      </w:r>
      <w:r w:rsidR="00EB441F" w:rsidRPr="00E27D49">
        <w:rPr>
          <w:rFonts w:ascii="Arial Narrow" w:hAnsi="Arial Narrow" w:cs="Arial"/>
          <w:b/>
          <w:color w:val="000000"/>
        </w:rPr>
        <w:t xml:space="preserve">délai maximum de </w:t>
      </w:r>
      <w:r w:rsidR="00945F2E" w:rsidRPr="00E27D49">
        <w:rPr>
          <w:rFonts w:ascii="Arial Narrow" w:hAnsi="Arial Narrow" w:cs="Arial"/>
          <w:b/>
          <w:color w:val="000000"/>
        </w:rPr>
        <w:t>15</w:t>
      </w:r>
      <w:r w:rsidR="00EB441F" w:rsidRPr="00E27D49">
        <w:rPr>
          <w:rFonts w:ascii="Arial Narrow" w:hAnsi="Arial Narrow" w:cs="Arial"/>
          <w:b/>
          <w:color w:val="000000"/>
        </w:rPr>
        <w:t xml:space="preserve"> jours</w:t>
      </w:r>
      <w:r w:rsidR="00EB441F" w:rsidRPr="00E27D49">
        <w:rPr>
          <w:rFonts w:ascii="Arial Narrow" w:hAnsi="Arial Narrow" w:cs="Arial"/>
          <w:color w:val="000000"/>
        </w:rPr>
        <w:t xml:space="preserve"> à compter de la date de transmission par le Maitre d’Ouvrage. </w:t>
      </w:r>
      <w:r w:rsidR="00EB441F" w:rsidRPr="00E27D49">
        <w:rPr>
          <w:rFonts w:ascii="Arial Narrow" w:hAnsi="Arial Narrow" w:cs="Arial"/>
          <w:b/>
          <w:color w:val="000000"/>
        </w:rPr>
        <w:t xml:space="preserve">Passé ce délai, </w:t>
      </w:r>
      <w:r w:rsidR="00DE47B3" w:rsidRPr="00E27D49">
        <w:rPr>
          <w:rFonts w:ascii="Arial Narrow" w:hAnsi="Arial Narrow" w:cs="Arial"/>
          <w:b/>
          <w:color w:val="000000"/>
        </w:rPr>
        <w:t>le Maître d’Ouvrage</w:t>
      </w:r>
      <w:r w:rsidR="00EB441F" w:rsidRPr="00E27D49">
        <w:rPr>
          <w:rFonts w:ascii="Arial Narrow" w:hAnsi="Arial Narrow" w:cs="Arial"/>
          <w:b/>
          <w:color w:val="000000"/>
        </w:rPr>
        <w:t xml:space="preserve"> constate la carence du </w:t>
      </w:r>
      <w:r w:rsidR="00DE47B3" w:rsidRPr="00E27D49">
        <w:rPr>
          <w:rFonts w:ascii="Arial Narrow" w:hAnsi="Arial Narrow" w:cs="Arial"/>
          <w:b/>
          <w:color w:val="000000"/>
        </w:rPr>
        <w:t>Chef service</w:t>
      </w:r>
      <w:r w:rsidR="00EB441F" w:rsidRPr="00E27D49">
        <w:rPr>
          <w:rFonts w:ascii="Arial Narrow" w:hAnsi="Arial Narrow" w:cs="Arial"/>
          <w:b/>
          <w:color w:val="000000"/>
        </w:rPr>
        <w:t>, se substitue à lui et procède à ladite notification.</w:t>
      </w:r>
    </w:p>
    <w:p w14:paraId="08DB9942" w14:textId="77777777" w:rsidR="00EB441F" w:rsidRPr="00E27D49" w:rsidRDefault="00EB441F" w:rsidP="00320C2F">
      <w:pPr>
        <w:pStyle w:val="Titre5"/>
        <w:numPr>
          <w:ilvl w:val="0"/>
          <w:numId w:val="0"/>
        </w:numPr>
        <w:ind w:left="1008" w:hanging="1008"/>
      </w:pPr>
      <w:bookmarkStart w:id="235" w:name="_Toc487284676"/>
      <w:r w:rsidRPr="00E27D49">
        <w:t>Article</w:t>
      </w:r>
      <w:r w:rsidRPr="00E27D49">
        <w:rPr>
          <w:spacing w:val="6"/>
        </w:rPr>
        <w:t xml:space="preserve"> </w:t>
      </w:r>
      <w:r w:rsidRPr="00E27D49">
        <w:t>9</w:t>
      </w:r>
      <w:r w:rsidRPr="00E27D49">
        <w:rPr>
          <w:spacing w:val="6"/>
        </w:rPr>
        <w:t xml:space="preserve"> </w:t>
      </w:r>
      <w:r w:rsidR="00B50112" w:rsidRPr="00E27D49">
        <w:t xml:space="preserve">: </w:t>
      </w:r>
      <w:r w:rsidRPr="00E27D49">
        <w:t>Marchés à tranches conditionnelles (CCAG</w:t>
      </w:r>
      <w:r w:rsidRPr="00E27D49">
        <w:rPr>
          <w:spacing w:val="6"/>
        </w:rPr>
        <w:t xml:space="preserve"> </w:t>
      </w:r>
      <w:r w:rsidRPr="00E27D49">
        <w:t>Article</w:t>
      </w:r>
      <w:r w:rsidRPr="00E27D49">
        <w:rPr>
          <w:spacing w:val="6"/>
        </w:rPr>
        <w:t xml:space="preserve"> </w:t>
      </w:r>
      <w:r w:rsidRPr="00E27D49">
        <w:t>9)</w:t>
      </w:r>
      <w:bookmarkEnd w:id="235"/>
    </w:p>
    <w:p w14:paraId="6B93319F" w14:textId="77777777" w:rsidR="00EB441F" w:rsidRPr="00E27D49" w:rsidRDefault="0050797C" w:rsidP="00EB441F">
      <w:pPr>
        <w:widowControl w:val="0"/>
        <w:autoSpaceDE w:val="0"/>
        <w:jc w:val="both"/>
        <w:rPr>
          <w:rFonts w:ascii="Arial Narrow" w:hAnsi="Arial Narrow" w:cs="Arial"/>
          <w:color w:val="000000"/>
        </w:rPr>
      </w:pPr>
      <w:r w:rsidRPr="00E27D49">
        <w:rPr>
          <w:rFonts w:ascii="Arial Narrow" w:hAnsi="Arial Narrow" w:cs="Arial"/>
          <w:color w:val="000000"/>
        </w:rPr>
        <w:t>Sans objet</w:t>
      </w:r>
    </w:p>
    <w:p w14:paraId="08E386E5" w14:textId="77777777" w:rsidR="00EB441F" w:rsidRPr="00E27D49" w:rsidRDefault="00EB441F" w:rsidP="00320C2F">
      <w:pPr>
        <w:pStyle w:val="Titre5"/>
        <w:numPr>
          <w:ilvl w:val="0"/>
          <w:numId w:val="0"/>
        </w:numPr>
        <w:ind w:left="1008" w:hanging="1008"/>
      </w:pPr>
      <w:bookmarkStart w:id="236" w:name="_Toc487284677"/>
      <w:r w:rsidRPr="00E27D49">
        <w:t>Article</w:t>
      </w:r>
      <w:r w:rsidRPr="00E27D49">
        <w:rPr>
          <w:spacing w:val="6"/>
        </w:rPr>
        <w:t xml:space="preserve"> </w:t>
      </w:r>
      <w:r w:rsidRPr="00E27D49">
        <w:t>10</w:t>
      </w:r>
      <w:r w:rsidRPr="00E27D49">
        <w:rPr>
          <w:spacing w:val="6"/>
        </w:rPr>
        <w:t xml:space="preserve"> </w:t>
      </w:r>
      <w:r w:rsidRPr="00E27D49">
        <w:t>: Matériel et personnel</w:t>
      </w:r>
      <w:r w:rsidRPr="00E27D49">
        <w:rPr>
          <w:spacing w:val="6"/>
        </w:rPr>
        <w:t xml:space="preserve"> </w:t>
      </w:r>
      <w:r w:rsidRPr="00E27D49">
        <w:t>de</w:t>
      </w:r>
      <w:r w:rsidRPr="00E27D49">
        <w:rPr>
          <w:spacing w:val="6"/>
        </w:rPr>
        <w:t xml:space="preserve"> </w:t>
      </w:r>
      <w:r w:rsidRPr="00E27D49">
        <w:t>l’entrepreneur (CCAG</w:t>
      </w:r>
      <w:r w:rsidRPr="00E27D49">
        <w:rPr>
          <w:spacing w:val="6"/>
        </w:rPr>
        <w:t xml:space="preserve"> </w:t>
      </w:r>
      <w:r w:rsidRPr="00E27D49">
        <w:t>Article</w:t>
      </w:r>
      <w:r w:rsidRPr="00E27D49">
        <w:rPr>
          <w:spacing w:val="6"/>
        </w:rPr>
        <w:t xml:space="preserve"> </w:t>
      </w:r>
      <w:r w:rsidRPr="00E27D49">
        <w:t>15</w:t>
      </w:r>
      <w:r w:rsidRPr="00E27D49">
        <w:rPr>
          <w:spacing w:val="6"/>
        </w:rPr>
        <w:t xml:space="preserve"> </w:t>
      </w:r>
      <w:r w:rsidRPr="00E27D49">
        <w:t>complété)</w:t>
      </w:r>
      <w:bookmarkEnd w:id="236"/>
    </w:p>
    <w:p w14:paraId="1BBAA27C" w14:textId="77777777" w:rsidR="00BD1C90" w:rsidRPr="00E27D49" w:rsidRDefault="00BD1C90" w:rsidP="00BD1C90">
      <w:pPr>
        <w:rPr>
          <w:rFonts w:ascii="Arial Narrow" w:hAnsi="Arial Narrow"/>
          <w:color w:val="000000"/>
        </w:rPr>
      </w:pPr>
    </w:p>
    <w:p w14:paraId="61F837BA" w14:textId="77777777" w:rsidR="00EB441F" w:rsidRPr="00E27D49" w:rsidRDefault="00EB441F" w:rsidP="00BD1C90">
      <w:pPr>
        <w:widowControl w:val="0"/>
        <w:tabs>
          <w:tab w:val="left" w:pos="2410"/>
        </w:tabs>
        <w:autoSpaceDE w:val="0"/>
        <w:spacing w:before="60"/>
        <w:ind w:left="567" w:hanging="425"/>
        <w:jc w:val="both"/>
        <w:rPr>
          <w:rFonts w:ascii="Arial Narrow" w:hAnsi="Arial Narrow" w:cs="Arial"/>
          <w:color w:val="000000"/>
        </w:rPr>
      </w:pPr>
      <w:r w:rsidRPr="00E27D49">
        <w:rPr>
          <w:rFonts w:ascii="Arial Narrow" w:hAnsi="Arial Narrow" w:cs="Arial"/>
          <w:color w:val="000000"/>
        </w:rPr>
        <w:t>10.1. Toute modification, même partielle, apportée aux proposition</w:t>
      </w:r>
      <w:r w:rsidR="000F6EDE" w:rsidRPr="00E27D49">
        <w:rPr>
          <w:rFonts w:ascii="Arial Narrow" w:hAnsi="Arial Narrow" w:cs="Arial"/>
          <w:color w:val="000000"/>
        </w:rPr>
        <w:t>s de l’offre technique n’inter</w:t>
      </w:r>
      <w:r w:rsidRPr="00E27D49">
        <w:rPr>
          <w:rFonts w:ascii="Arial Narrow" w:hAnsi="Arial Narrow" w:cs="Arial"/>
          <w:color w:val="000000"/>
        </w:rPr>
        <w:t xml:space="preserve">viendra qu’après agrément écrit du Chef de </w:t>
      </w:r>
      <w:r w:rsidR="000F6EDE" w:rsidRPr="00E27D49">
        <w:rPr>
          <w:rFonts w:ascii="Arial Narrow" w:hAnsi="Arial Narrow" w:cs="Arial"/>
          <w:color w:val="000000"/>
        </w:rPr>
        <w:t>S</w:t>
      </w:r>
      <w:r w:rsidRPr="00E27D49">
        <w:rPr>
          <w:rFonts w:ascii="Arial Narrow" w:hAnsi="Arial Narrow" w:cs="Arial"/>
          <w:color w:val="000000"/>
        </w:rPr>
        <w:t>ervice. En cas de modification, l’entrepreneur le fera remplacer par un personnel de compétence (qualifications et expérience) au moins égale.</w:t>
      </w:r>
    </w:p>
    <w:p w14:paraId="0A7EBBC2" w14:textId="77777777" w:rsidR="00EB441F" w:rsidRPr="00E27D49" w:rsidRDefault="00EB441F" w:rsidP="00BD1C90">
      <w:pPr>
        <w:widowControl w:val="0"/>
        <w:tabs>
          <w:tab w:val="left" w:pos="2410"/>
        </w:tabs>
        <w:autoSpaceDE w:val="0"/>
        <w:spacing w:before="60"/>
        <w:ind w:left="567" w:hanging="425"/>
        <w:jc w:val="both"/>
        <w:rPr>
          <w:rFonts w:ascii="Arial Narrow" w:hAnsi="Arial Narrow" w:cs="Arial"/>
          <w:color w:val="000000"/>
        </w:rPr>
      </w:pPr>
      <w:r w:rsidRPr="00E27D49">
        <w:rPr>
          <w:rFonts w:ascii="Arial Narrow" w:hAnsi="Arial Narrow" w:cs="Arial"/>
          <w:color w:val="000000"/>
        </w:rPr>
        <w:t xml:space="preserve">10.2. En tout état de cause, les listes du personnel d’encadrement à mettre en place seront soumises à l’agrément </w:t>
      </w:r>
      <w:r w:rsidR="000F6EDE" w:rsidRPr="00E27D49">
        <w:rPr>
          <w:rFonts w:ascii="Arial Narrow" w:hAnsi="Arial Narrow" w:cs="Arial"/>
          <w:color w:val="000000"/>
        </w:rPr>
        <w:t>de la Maîtrise d’œuvre</w:t>
      </w:r>
      <w:r w:rsidRPr="00E27D49">
        <w:rPr>
          <w:rFonts w:ascii="Arial Narrow" w:hAnsi="Arial Narrow" w:cs="Arial"/>
          <w:color w:val="000000"/>
        </w:rPr>
        <w:t xml:space="preserve"> dans les </w:t>
      </w:r>
      <w:r w:rsidR="00983F93" w:rsidRPr="00E27D49">
        <w:rPr>
          <w:rFonts w:ascii="Arial Narrow" w:hAnsi="Arial Narrow" w:cs="Arial"/>
          <w:b/>
          <w:color w:val="000000"/>
        </w:rPr>
        <w:t xml:space="preserve">quinze (15) </w:t>
      </w:r>
      <w:r w:rsidRPr="00E27D49">
        <w:rPr>
          <w:rFonts w:ascii="Arial Narrow" w:hAnsi="Arial Narrow" w:cs="Arial"/>
          <w:b/>
          <w:color w:val="000000"/>
        </w:rPr>
        <w:t>jours</w:t>
      </w:r>
      <w:r w:rsidRPr="00E27D49">
        <w:rPr>
          <w:rFonts w:ascii="Arial Narrow" w:hAnsi="Arial Narrow" w:cs="Arial"/>
          <w:color w:val="000000"/>
        </w:rPr>
        <w:t xml:space="preserve"> qui suivent la notification de l’ordre de service de commencer les travaux. </w:t>
      </w:r>
      <w:r w:rsidR="000F6EDE" w:rsidRPr="00E27D49">
        <w:rPr>
          <w:rFonts w:ascii="Arial Narrow" w:hAnsi="Arial Narrow" w:cs="Arial"/>
          <w:color w:val="000000"/>
        </w:rPr>
        <w:t>La Maîtrise</w:t>
      </w:r>
      <w:r w:rsidRPr="00E27D49">
        <w:rPr>
          <w:rFonts w:ascii="Arial Narrow" w:hAnsi="Arial Narrow" w:cs="Arial"/>
          <w:color w:val="000000"/>
        </w:rPr>
        <w:t xml:space="preserve"> d'Œuvre disposera de</w:t>
      </w:r>
      <w:r w:rsidR="000F6EDE" w:rsidRPr="00E27D49">
        <w:rPr>
          <w:rFonts w:ascii="Arial Narrow" w:hAnsi="Arial Narrow" w:cs="Arial"/>
          <w:color w:val="000000"/>
        </w:rPr>
        <w:t xml:space="preserve"> </w:t>
      </w:r>
      <w:r w:rsidR="000F6EDE" w:rsidRPr="00E27D49">
        <w:rPr>
          <w:rFonts w:ascii="Arial Narrow" w:hAnsi="Arial Narrow" w:cs="Arial"/>
          <w:b/>
          <w:color w:val="000000"/>
        </w:rPr>
        <w:t xml:space="preserve">cinq (05) </w:t>
      </w:r>
      <w:r w:rsidRPr="00E27D49">
        <w:rPr>
          <w:rFonts w:ascii="Arial Narrow" w:hAnsi="Arial Narrow" w:cs="Arial"/>
          <w:b/>
          <w:color w:val="000000"/>
        </w:rPr>
        <w:t>jours</w:t>
      </w:r>
      <w:r w:rsidRPr="00E27D49">
        <w:rPr>
          <w:rFonts w:ascii="Arial Narrow" w:hAnsi="Arial Narrow" w:cs="Arial"/>
          <w:color w:val="000000"/>
        </w:rPr>
        <w:t xml:space="preserve"> pour notifier par écrit </w:t>
      </w:r>
      <w:r w:rsidR="000F6EDE" w:rsidRPr="00E27D49">
        <w:rPr>
          <w:rFonts w:ascii="Arial Narrow" w:hAnsi="Arial Narrow" w:cs="Arial"/>
          <w:color w:val="000000"/>
        </w:rPr>
        <w:t>son avis avec copie au Chef de S</w:t>
      </w:r>
      <w:r w:rsidRPr="00E27D49">
        <w:rPr>
          <w:rFonts w:ascii="Arial Narrow" w:hAnsi="Arial Narrow" w:cs="Arial"/>
          <w:color w:val="000000"/>
        </w:rPr>
        <w:t>ervice</w:t>
      </w:r>
      <w:r w:rsidR="000F6EDE" w:rsidRPr="00E27D49">
        <w:rPr>
          <w:rFonts w:ascii="Arial Narrow" w:hAnsi="Arial Narrow" w:cs="Arial"/>
          <w:color w:val="000000"/>
        </w:rPr>
        <w:t>, à l’Ingénieur et à l’Organisme Payeur</w:t>
      </w:r>
      <w:r w:rsidRPr="00E27D49">
        <w:rPr>
          <w:rFonts w:ascii="Arial Narrow" w:hAnsi="Arial Narrow" w:cs="Arial"/>
          <w:color w:val="000000"/>
        </w:rPr>
        <w:t>. Passé ce délai, les listes seront considérées comme approuvées.</w:t>
      </w:r>
    </w:p>
    <w:p w14:paraId="3AF5A525" w14:textId="77777777" w:rsidR="00EB441F" w:rsidRPr="00E27D49" w:rsidRDefault="00EB441F" w:rsidP="00BD1C90">
      <w:pPr>
        <w:widowControl w:val="0"/>
        <w:tabs>
          <w:tab w:val="left" w:pos="2410"/>
        </w:tabs>
        <w:autoSpaceDE w:val="0"/>
        <w:spacing w:before="60"/>
        <w:ind w:left="567" w:hanging="425"/>
        <w:jc w:val="both"/>
        <w:rPr>
          <w:rFonts w:ascii="Arial Narrow" w:hAnsi="Arial Narrow"/>
          <w:color w:val="000000"/>
        </w:rPr>
      </w:pPr>
      <w:r w:rsidRPr="00E27D49">
        <w:rPr>
          <w:rFonts w:ascii="Arial Narrow" w:hAnsi="Arial Narrow" w:cs="Arial"/>
          <w:color w:val="000000"/>
        </w:rPr>
        <w:t xml:space="preserve">10.3. Toute modification unilatérale apportée aux propositions en personnel d’encadrement de l’offre technique, avant et pendant les travaux constitue un motif de résiliation du marché tel que visé à l’article 45 ci-dessous ou d’application de </w:t>
      </w:r>
      <w:r w:rsidRPr="00E27D49">
        <w:rPr>
          <w:rFonts w:ascii="Arial Narrow" w:hAnsi="Arial Narrow" w:cs="Arial"/>
          <w:b/>
          <w:color w:val="000000"/>
        </w:rPr>
        <w:t xml:space="preserve">pénalités </w:t>
      </w:r>
      <w:r w:rsidR="000F6EDE" w:rsidRPr="00E27D49">
        <w:rPr>
          <w:rFonts w:ascii="Arial Narrow" w:hAnsi="Arial Narrow" w:cs="Arial"/>
          <w:b/>
          <w:color w:val="000000"/>
        </w:rPr>
        <w:t>de 100 000 FCFA</w:t>
      </w:r>
      <w:r w:rsidR="000F6EDE" w:rsidRPr="00E27D49">
        <w:rPr>
          <w:rFonts w:ascii="Arial Narrow" w:hAnsi="Arial Narrow" w:cs="Arial"/>
          <w:color w:val="000000"/>
        </w:rPr>
        <w:t xml:space="preserve"> par personnel remplacé</w:t>
      </w:r>
      <w:r w:rsidRPr="00E27D49">
        <w:rPr>
          <w:rFonts w:ascii="Arial Narrow" w:hAnsi="Arial Narrow" w:cs="Arial"/>
          <w:color w:val="000000"/>
        </w:rPr>
        <w:t>.</w:t>
      </w:r>
    </w:p>
    <w:p w14:paraId="7CCD4199" w14:textId="77777777" w:rsidR="00EB441F" w:rsidRPr="00E27D49" w:rsidRDefault="00EB441F" w:rsidP="00BD1C90">
      <w:pPr>
        <w:widowControl w:val="0"/>
        <w:tabs>
          <w:tab w:val="left" w:pos="2410"/>
        </w:tabs>
        <w:autoSpaceDE w:val="0"/>
        <w:spacing w:before="60"/>
        <w:ind w:left="567" w:hanging="425"/>
        <w:jc w:val="both"/>
        <w:rPr>
          <w:rFonts w:ascii="Arial Narrow" w:hAnsi="Arial Narrow" w:cs="Arial"/>
          <w:color w:val="000000"/>
        </w:rPr>
      </w:pPr>
      <w:r w:rsidRPr="00E27D49">
        <w:rPr>
          <w:rFonts w:ascii="Arial Narrow" w:hAnsi="Arial Narrow" w:cs="Arial"/>
          <w:color w:val="000000"/>
        </w:rPr>
        <w:t>10.4 L’entrepreneur utilisera le matériel approprié proposé dans le projet d’exécution pour la bonne exécution des prestations selon les règles de l’art.</w:t>
      </w:r>
    </w:p>
    <w:p w14:paraId="695A7D85" w14:textId="77777777" w:rsidR="00EB441F" w:rsidRPr="00E27D49" w:rsidRDefault="00EB441F" w:rsidP="00BD1C90">
      <w:pPr>
        <w:widowControl w:val="0"/>
        <w:tabs>
          <w:tab w:val="left" w:pos="2410"/>
        </w:tabs>
        <w:autoSpaceDE w:val="0"/>
        <w:spacing w:before="60"/>
        <w:ind w:left="567" w:hanging="425"/>
        <w:jc w:val="both"/>
        <w:rPr>
          <w:rFonts w:ascii="Arial Narrow" w:hAnsi="Arial Narrow" w:cs="Arial"/>
          <w:color w:val="000000"/>
        </w:rPr>
      </w:pPr>
      <w:r w:rsidRPr="00E27D49">
        <w:rPr>
          <w:rFonts w:ascii="Arial Narrow" w:hAnsi="Arial Narrow" w:cs="Arial"/>
          <w:color w:val="000000"/>
        </w:rPr>
        <w:t>10.5 Toute modification apportée sera notifiée à l’Aut</w:t>
      </w:r>
      <w:r w:rsidR="000F6EDE" w:rsidRPr="00E27D49">
        <w:rPr>
          <w:rFonts w:ascii="Arial Narrow" w:hAnsi="Arial Narrow" w:cs="Arial"/>
          <w:color w:val="000000"/>
        </w:rPr>
        <w:t>orité contractante avec copie à l’Organisme Payeur.</w:t>
      </w:r>
    </w:p>
    <w:p w14:paraId="4F8E49BB" w14:textId="77777777" w:rsidR="00EB441F" w:rsidRPr="00E27D49" w:rsidRDefault="00EB441F" w:rsidP="00320C2F">
      <w:pPr>
        <w:pStyle w:val="Titre4"/>
        <w:numPr>
          <w:ilvl w:val="0"/>
          <w:numId w:val="0"/>
        </w:numPr>
        <w:ind w:left="864"/>
        <w:rPr>
          <w:color w:val="000000"/>
        </w:rPr>
      </w:pPr>
      <w:bookmarkStart w:id="237" w:name="_Toc487284678"/>
      <w:r w:rsidRPr="00E27D49">
        <w:rPr>
          <w:color w:val="000000"/>
        </w:rPr>
        <w:t>Chapitre</w:t>
      </w:r>
      <w:r w:rsidRPr="00E27D49">
        <w:rPr>
          <w:color w:val="000000"/>
          <w:spacing w:val="9"/>
        </w:rPr>
        <w:t xml:space="preserve"> </w:t>
      </w:r>
      <w:r w:rsidRPr="00E27D49">
        <w:rPr>
          <w:color w:val="000000"/>
        </w:rPr>
        <w:t>II</w:t>
      </w:r>
      <w:r w:rsidRPr="00E27D49">
        <w:rPr>
          <w:color w:val="000000"/>
          <w:spacing w:val="9"/>
        </w:rPr>
        <w:t xml:space="preserve"> </w:t>
      </w:r>
      <w:r w:rsidRPr="00E27D49">
        <w:rPr>
          <w:color w:val="000000"/>
        </w:rPr>
        <w:t>:</w:t>
      </w:r>
      <w:r w:rsidRPr="00E27D49">
        <w:rPr>
          <w:color w:val="000000"/>
          <w:spacing w:val="9"/>
        </w:rPr>
        <w:t xml:space="preserve"> </w:t>
      </w:r>
      <w:r w:rsidRPr="00E27D49">
        <w:rPr>
          <w:color w:val="000000"/>
        </w:rPr>
        <w:t>Clauses</w:t>
      </w:r>
      <w:r w:rsidRPr="00E27D49">
        <w:rPr>
          <w:color w:val="000000"/>
          <w:spacing w:val="9"/>
        </w:rPr>
        <w:t xml:space="preserve"> </w:t>
      </w:r>
      <w:r w:rsidR="00146E7A" w:rsidRPr="00E27D49">
        <w:rPr>
          <w:color w:val="000000"/>
        </w:rPr>
        <w:t>financiÈ</w:t>
      </w:r>
      <w:r w:rsidRPr="00E27D49">
        <w:rPr>
          <w:color w:val="000000"/>
        </w:rPr>
        <w:t>res</w:t>
      </w:r>
      <w:bookmarkEnd w:id="237"/>
    </w:p>
    <w:p w14:paraId="20AF72C9" w14:textId="77777777" w:rsidR="00EB441F" w:rsidRPr="00E27D49" w:rsidRDefault="00EB441F" w:rsidP="00320C2F">
      <w:pPr>
        <w:pStyle w:val="Titre5"/>
        <w:numPr>
          <w:ilvl w:val="0"/>
          <w:numId w:val="0"/>
        </w:numPr>
        <w:ind w:left="1008" w:hanging="1008"/>
      </w:pPr>
      <w:bookmarkStart w:id="238" w:name="_Toc487284679"/>
      <w:r w:rsidRPr="00E27D49">
        <w:t>Article</w:t>
      </w:r>
      <w:r w:rsidRPr="00E27D49">
        <w:rPr>
          <w:spacing w:val="6"/>
        </w:rPr>
        <w:t xml:space="preserve"> </w:t>
      </w:r>
      <w:r w:rsidRPr="00E27D49">
        <w:t>11</w:t>
      </w:r>
      <w:r w:rsidRPr="00E27D49">
        <w:rPr>
          <w:spacing w:val="6"/>
        </w:rPr>
        <w:t xml:space="preserve"> </w:t>
      </w:r>
      <w:r w:rsidRPr="00E27D49">
        <w:t>: Garanties et</w:t>
      </w:r>
      <w:r w:rsidRPr="00E27D49">
        <w:rPr>
          <w:spacing w:val="6"/>
        </w:rPr>
        <w:t xml:space="preserve"> </w:t>
      </w:r>
      <w:r w:rsidRPr="00E27D49">
        <w:t>cautions (CCAG</w:t>
      </w:r>
      <w:r w:rsidRPr="00E27D49">
        <w:rPr>
          <w:spacing w:val="6"/>
        </w:rPr>
        <w:t xml:space="preserve"> </w:t>
      </w:r>
      <w:r w:rsidRPr="00E27D49">
        <w:t>articles</w:t>
      </w:r>
      <w:r w:rsidRPr="00E27D49">
        <w:rPr>
          <w:spacing w:val="6"/>
        </w:rPr>
        <w:t xml:space="preserve"> </w:t>
      </w:r>
      <w:r w:rsidRPr="00E27D49">
        <w:t>29</w:t>
      </w:r>
      <w:r w:rsidRPr="00E27D49">
        <w:rPr>
          <w:spacing w:val="6"/>
        </w:rPr>
        <w:t xml:space="preserve"> </w:t>
      </w:r>
      <w:r w:rsidRPr="00E27D49">
        <w:t>et</w:t>
      </w:r>
      <w:r w:rsidRPr="00E27D49">
        <w:rPr>
          <w:spacing w:val="6"/>
        </w:rPr>
        <w:t xml:space="preserve"> </w:t>
      </w:r>
      <w:r w:rsidRPr="00E27D49">
        <w:t>41)</w:t>
      </w:r>
      <w:bookmarkEnd w:id="238"/>
    </w:p>
    <w:p w14:paraId="05D3596C" w14:textId="77777777" w:rsidR="00EB441F" w:rsidRPr="00E27D49" w:rsidRDefault="00EB441F" w:rsidP="0050797C">
      <w:pPr>
        <w:widowControl w:val="0"/>
        <w:autoSpaceDE w:val="0"/>
        <w:spacing w:before="60"/>
        <w:jc w:val="both"/>
        <w:rPr>
          <w:rFonts w:ascii="Arial Narrow" w:hAnsi="Arial Narrow"/>
          <w:b/>
          <w:color w:val="000000"/>
        </w:rPr>
      </w:pPr>
      <w:r w:rsidRPr="00E27D49">
        <w:rPr>
          <w:rFonts w:ascii="Arial Narrow" w:hAnsi="Arial Narrow" w:cs="Arial"/>
          <w:b/>
          <w:i/>
          <w:iCs/>
          <w:color w:val="000000"/>
        </w:rPr>
        <w:lastRenderedPageBreak/>
        <w:t>11.1.</w:t>
      </w:r>
      <w:r w:rsidRPr="00E27D49">
        <w:rPr>
          <w:rFonts w:ascii="Arial Narrow" w:hAnsi="Arial Narrow" w:cs="Arial"/>
          <w:b/>
          <w:i/>
          <w:iCs/>
          <w:color w:val="000000"/>
          <w:spacing w:val="6"/>
        </w:rPr>
        <w:t xml:space="preserve"> </w:t>
      </w:r>
      <w:r w:rsidRPr="00E27D49">
        <w:rPr>
          <w:rFonts w:ascii="Arial Narrow" w:hAnsi="Arial Narrow" w:cs="Arial"/>
          <w:b/>
          <w:i/>
          <w:iCs/>
          <w:color w:val="000000"/>
        </w:rPr>
        <w:t>Cautionnement</w:t>
      </w:r>
      <w:r w:rsidRPr="00E27D49">
        <w:rPr>
          <w:rFonts w:ascii="Arial Narrow" w:hAnsi="Arial Narrow" w:cs="Arial"/>
          <w:b/>
          <w:i/>
          <w:iCs/>
          <w:color w:val="000000"/>
          <w:spacing w:val="6"/>
        </w:rPr>
        <w:t xml:space="preserve"> </w:t>
      </w:r>
      <w:r w:rsidRPr="00E27D49">
        <w:rPr>
          <w:rFonts w:ascii="Arial Narrow" w:hAnsi="Arial Narrow" w:cs="Arial"/>
          <w:b/>
          <w:i/>
          <w:iCs/>
          <w:color w:val="000000"/>
        </w:rPr>
        <w:t>définitif</w:t>
      </w:r>
    </w:p>
    <w:p w14:paraId="181A33E4" w14:textId="77777777" w:rsidR="00EB441F" w:rsidRPr="00E27D49" w:rsidRDefault="00EB441F" w:rsidP="00EB441F">
      <w:pPr>
        <w:widowControl w:val="0"/>
        <w:tabs>
          <w:tab w:val="left" w:pos="4340"/>
        </w:tabs>
        <w:autoSpaceDE w:val="0"/>
        <w:jc w:val="both"/>
        <w:rPr>
          <w:rFonts w:ascii="Arial Narrow" w:hAnsi="Arial Narrow"/>
          <w:color w:val="000000"/>
        </w:rPr>
      </w:pPr>
      <w:r w:rsidRPr="00E27D49">
        <w:rPr>
          <w:rFonts w:ascii="Arial Narrow" w:hAnsi="Arial Narrow" w:cs="Arial"/>
          <w:color w:val="000000"/>
        </w:rPr>
        <w:t>Le</w:t>
      </w:r>
      <w:r w:rsidRPr="00E27D49">
        <w:rPr>
          <w:rFonts w:ascii="Arial Narrow" w:hAnsi="Arial Narrow" w:cs="Arial"/>
          <w:color w:val="000000"/>
          <w:spacing w:val="21"/>
        </w:rPr>
        <w:t xml:space="preserve"> </w:t>
      </w:r>
      <w:r w:rsidRPr="00E27D49">
        <w:rPr>
          <w:rFonts w:ascii="Arial Narrow" w:hAnsi="Arial Narrow" w:cs="Arial"/>
          <w:color w:val="000000"/>
        </w:rPr>
        <w:t>cautionnement</w:t>
      </w:r>
      <w:r w:rsidRPr="00E27D49">
        <w:rPr>
          <w:rFonts w:ascii="Arial Narrow" w:hAnsi="Arial Narrow" w:cs="Arial"/>
          <w:color w:val="000000"/>
          <w:spacing w:val="21"/>
        </w:rPr>
        <w:t xml:space="preserve"> </w:t>
      </w:r>
      <w:r w:rsidRPr="00E27D49">
        <w:rPr>
          <w:rFonts w:ascii="Arial Narrow" w:hAnsi="Arial Narrow" w:cs="Arial"/>
          <w:color w:val="000000"/>
        </w:rPr>
        <w:t>définitif</w:t>
      </w:r>
      <w:r w:rsidRPr="00E27D49">
        <w:rPr>
          <w:rFonts w:ascii="Arial Narrow" w:hAnsi="Arial Narrow" w:cs="Arial"/>
          <w:color w:val="000000"/>
          <w:spacing w:val="21"/>
        </w:rPr>
        <w:t xml:space="preserve"> est fixé </w:t>
      </w:r>
      <w:r w:rsidRPr="00E27D49">
        <w:rPr>
          <w:rFonts w:ascii="Arial Narrow" w:hAnsi="Arial Narrow" w:cs="Arial"/>
          <w:color w:val="000000"/>
        </w:rPr>
        <w:t>à</w:t>
      </w:r>
      <w:r w:rsidRPr="00E27D49">
        <w:rPr>
          <w:rFonts w:ascii="Arial Narrow" w:hAnsi="Arial Narrow" w:cs="Arial"/>
          <w:color w:val="000000"/>
          <w:spacing w:val="21"/>
        </w:rPr>
        <w:t xml:space="preserve"> </w:t>
      </w:r>
      <w:r w:rsidR="005B476C" w:rsidRPr="00E27D49">
        <w:rPr>
          <w:rFonts w:ascii="Arial Narrow" w:hAnsi="Arial Narrow" w:cs="Arial"/>
          <w:b/>
          <w:color w:val="000000"/>
        </w:rPr>
        <w:t>2</w:t>
      </w:r>
      <w:r w:rsidR="0050797C" w:rsidRPr="00E27D49">
        <w:rPr>
          <w:rFonts w:ascii="Arial Narrow" w:hAnsi="Arial Narrow" w:cs="Arial"/>
          <w:b/>
          <w:color w:val="000000"/>
        </w:rPr>
        <w:t>%</w:t>
      </w:r>
      <w:r w:rsidRPr="00E27D49">
        <w:rPr>
          <w:rFonts w:ascii="Arial Narrow" w:hAnsi="Arial Narrow" w:cs="Arial"/>
          <w:i/>
          <w:iCs/>
          <w:color w:val="000000"/>
          <w:spacing w:val="5"/>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montant</w:t>
      </w:r>
      <w:r w:rsidRPr="00E27D49">
        <w:rPr>
          <w:rFonts w:ascii="Arial Narrow" w:hAnsi="Arial Narrow" w:cs="Arial"/>
          <w:color w:val="000000"/>
          <w:spacing w:val="6"/>
        </w:rPr>
        <w:t xml:space="preserve"> </w:t>
      </w:r>
      <w:r w:rsidRPr="00E27D49">
        <w:rPr>
          <w:rFonts w:ascii="Arial Narrow" w:hAnsi="Arial Narrow" w:cs="Arial"/>
          <w:color w:val="000000"/>
        </w:rPr>
        <w:t>TTC</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marché.</w:t>
      </w:r>
    </w:p>
    <w:p w14:paraId="40457963" w14:textId="77777777" w:rsidR="00EB441F" w:rsidRPr="00E27D49" w:rsidRDefault="00EB441F" w:rsidP="00EB441F">
      <w:pPr>
        <w:widowControl w:val="0"/>
        <w:tabs>
          <w:tab w:val="left" w:pos="4340"/>
        </w:tabs>
        <w:autoSpaceDE w:val="0"/>
        <w:jc w:val="both"/>
        <w:rPr>
          <w:rFonts w:ascii="Arial Narrow" w:hAnsi="Arial Narrow" w:cs="Arial"/>
          <w:color w:val="000000"/>
        </w:rPr>
      </w:pPr>
      <w:r w:rsidRPr="00E27D49">
        <w:rPr>
          <w:rFonts w:ascii="Arial Narrow" w:hAnsi="Arial Narrow" w:cs="Arial"/>
          <w:color w:val="000000"/>
        </w:rPr>
        <w:t>Il est constitué et transmis au Chef Service du marché dans un délai maximum de vingt (20) jours à compter de la date de notification du marché.</w:t>
      </w:r>
    </w:p>
    <w:p w14:paraId="444E9059" w14:textId="77777777" w:rsidR="00EB441F" w:rsidRPr="00E27D49" w:rsidRDefault="00EB441F" w:rsidP="00EB441F">
      <w:pPr>
        <w:widowControl w:val="0"/>
        <w:tabs>
          <w:tab w:val="left" w:pos="2410"/>
        </w:tabs>
        <w:autoSpaceDE w:val="0"/>
        <w:jc w:val="both"/>
        <w:rPr>
          <w:rFonts w:ascii="Arial Narrow" w:hAnsi="Arial Narrow" w:cs="Arial"/>
          <w:color w:val="000000"/>
        </w:rPr>
      </w:pPr>
      <w:r w:rsidRPr="00E27D49">
        <w:rPr>
          <w:rFonts w:ascii="Arial Narrow" w:hAnsi="Arial Narrow" w:cs="Arial"/>
          <w:color w:val="000000"/>
        </w:rPr>
        <w:t>Le cautionnement sera restitué, ou la garantie libérée, dans un délai d’un mois suivant la date de réception provisoire des travaux, à la suite d’une mainlevée délivrée par le Maître d’Ouvrage après demande de l’entrepreneur.</w:t>
      </w:r>
    </w:p>
    <w:p w14:paraId="150487D1" w14:textId="77777777" w:rsidR="00EB441F" w:rsidRPr="00E27D49" w:rsidRDefault="00EB441F" w:rsidP="0050797C">
      <w:pPr>
        <w:widowControl w:val="0"/>
        <w:autoSpaceDE w:val="0"/>
        <w:spacing w:before="60"/>
        <w:jc w:val="both"/>
        <w:rPr>
          <w:rFonts w:ascii="Arial Narrow" w:hAnsi="Arial Narrow"/>
          <w:b/>
          <w:color w:val="000000"/>
        </w:rPr>
      </w:pPr>
      <w:r w:rsidRPr="00E27D49">
        <w:rPr>
          <w:rFonts w:ascii="Arial Narrow" w:hAnsi="Arial Narrow" w:cs="Arial"/>
          <w:b/>
          <w:i/>
          <w:iCs/>
          <w:color w:val="000000"/>
        </w:rPr>
        <w:t>11.2.</w:t>
      </w:r>
      <w:r w:rsidRPr="00E27D49">
        <w:rPr>
          <w:rFonts w:ascii="Arial Narrow" w:hAnsi="Arial Narrow" w:cs="Arial"/>
          <w:b/>
          <w:i/>
          <w:iCs/>
          <w:color w:val="000000"/>
          <w:spacing w:val="6"/>
        </w:rPr>
        <w:t xml:space="preserve"> Cautionnement </w:t>
      </w:r>
      <w:r w:rsidRPr="00E27D49">
        <w:rPr>
          <w:rFonts w:ascii="Arial Narrow" w:hAnsi="Arial Narrow" w:cs="Arial"/>
          <w:b/>
          <w:i/>
          <w:iCs/>
          <w:color w:val="000000"/>
        </w:rPr>
        <w:t>de</w:t>
      </w:r>
      <w:r w:rsidRPr="00E27D49">
        <w:rPr>
          <w:rFonts w:ascii="Arial Narrow" w:hAnsi="Arial Narrow" w:cs="Arial"/>
          <w:b/>
          <w:i/>
          <w:iCs/>
          <w:color w:val="000000"/>
          <w:spacing w:val="6"/>
        </w:rPr>
        <w:t xml:space="preserve"> </w:t>
      </w:r>
      <w:r w:rsidRPr="00E27D49">
        <w:rPr>
          <w:rFonts w:ascii="Arial Narrow" w:hAnsi="Arial Narrow" w:cs="Arial"/>
          <w:b/>
          <w:i/>
          <w:iCs/>
          <w:color w:val="000000"/>
        </w:rPr>
        <w:t>garantie</w:t>
      </w:r>
    </w:p>
    <w:p w14:paraId="69DB1C76" w14:textId="77777777" w:rsidR="00EB441F" w:rsidRPr="00E27D49" w:rsidRDefault="00EB441F" w:rsidP="00EB441F">
      <w:pPr>
        <w:widowControl w:val="0"/>
        <w:tabs>
          <w:tab w:val="left" w:pos="5180"/>
        </w:tabs>
        <w:autoSpaceDE w:val="0"/>
        <w:jc w:val="both"/>
        <w:rPr>
          <w:rFonts w:ascii="Arial Narrow" w:hAnsi="Arial Narrow"/>
          <w:color w:val="000000"/>
        </w:rPr>
      </w:pPr>
      <w:r w:rsidRPr="00E27D49">
        <w:rPr>
          <w:rFonts w:ascii="Arial Narrow" w:hAnsi="Arial Narrow" w:cs="Arial"/>
          <w:color w:val="000000"/>
        </w:rPr>
        <w:t xml:space="preserve">La retenue de garantie est fixée à </w:t>
      </w:r>
      <w:r w:rsidR="009032A6" w:rsidRPr="00E27D49">
        <w:rPr>
          <w:rFonts w:ascii="Arial Narrow" w:hAnsi="Arial Narrow" w:cs="Arial"/>
          <w:iCs/>
          <w:color w:val="000000"/>
        </w:rPr>
        <w:t>10%</w:t>
      </w:r>
      <w:r w:rsidRPr="00E27D49">
        <w:rPr>
          <w:rFonts w:ascii="Arial Narrow" w:hAnsi="Arial Narrow" w:cs="Arial"/>
          <w:i/>
          <w:iCs/>
          <w:color w:val="000000"/>
          <w:spacing w:val="17"/>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montant</w:t>
      </w:r>
      <w:r w:rsidRPr="00E27D49">
        <w:rPr>
          <w:rFonts w:ascii="Arial Narrow" w:hAnsi="Arial Narrow" w:cs="Arial"/>
          <w:color w:val="000000"/>
          <w:spacing w:val="6"/>
        </w:rPr>
        <w:t xml:space="preserve"> </w:t>
      </w:r>
      <w:r w:rsidRPr="00E27D49">
        <w:rPr>
          <w:rFonts w:ascii="Arial Narrow" w:hAnsi="Arial Narrow" w:cs="Arial"/>
          <w:color w:val="000000"/>
        </w:rPr>
        <w:t>TTC</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marché.</w:t>
      </w:r>
    </w:p>
    <w:p w14:paraId="15DFDC45" w14:textId="77777777" w:rsidR="00EB441F" w:rsidRDefault="00EB441F" w:rsidP="00EB441F">
      <w:pPr>
        <w:widowControl w:val="0"/>
        <w:autoSpaceDE w:val="0"/>
        <w:jc w:val="both"/>
        <w:rPr>
          <w:rFonts w:ascii="Arial Narrow" w:hAnsi="Arial Narrow" w:cs="Arial"/>
          <w:color w:val="000000"/>
        </w:rPr>
      </w:pPr>
      <w:r w:rsidRPr="00E27D49">
        <w:rPr>
          <w:rFonts w:ascii="Arial Narrow" w:hAnsi="Arial Narrow" w:cs="Arial"/>
          <w:color w:val="000000"/>
        </w:rPr>
        <w:t>La restitution de la retenue de garantie ou du cautionnement sera effectuée dans un délai d’un mois après la réception définitive sur mainlevée délivrée par le Maître d’Ouvrage après demande de l’entrepreneur.</w:t>
      </w:r>
    </w:p>
    <w:p w14:paraId="5A8B2E99" w14:textId="6220E991" w:rsidR="00B540AB" w:rsidRPr="00E27D49" w:rsidRDefault="00B540AB" w:rsidP="00EB441F">
      <w:pPr>
        <w:widowControl w:val="0"/>
        <w:autoSpaceDE w:val="0"/>
        <w:jc w:val="both"/>
        <w:rPr>
          <w:rFonts w:ascii="Arial Narrow" w:hAnsi="Arial Narrow" w:cs="Arial"/>
          <w:color w:val="000000"/>
        </w:rPr>
      </w:pPr>
      <w:r>
        <w:rPr>
          <w:rFonts w:ascii="Arial Narrow" w:hAnsi="Arial Narrow" w:cs="Arial"/>
          <w:color w:val="000000"/>
        </w:rPr>
        <w:t>Les cautions de retenue de garantie délivrée par les Compagnies d’Assurance ne sont pas acceptées. Seules les cautions bancaires des établissements de 1</w:t>
      </w:r>
      <w:r w:rsidRPr="00B540AB">
        <w:rPr>
          <w:rFonts w:ascii="Arial Narrow" w:hAnsi="Arial Narrow" w:cs="Arial"/>
          <w:color w:val="000000"/>
          <w:vertAlign w:val="superscript"/>
        </w:rPr>
        <w:t>ère</w:t>
      </w:r>
      <w:r>
        <w:rPr>
          <w:rFonts w:ascii="Arial Narrow" w:hAnsi="Arial Narrow" w:cs="Arial"/>
          <w:color w:val="000000"/>
        </w:rPr>
        <w:t xml:space="preserve"> catégorie agréés par le Ministre des Finances sont recevables.</w:t>
      </w:r>
    </w:p>
    <w:p w14:paraId="48121124" w14:textId="77777777" w:rsidR="00EB441F" w:rsidRPr="00E27D49" w:rsidRDefault="00EB441F" w:rsidP="009032A6">
      <w:pPr>
        <w:widowControl w:val="0"/>
        <w:autoSpaceDE w:val="0"/>
        <w:spacing w:before="60"/>
        <w:jc w:val="both"/>
        <w:rPr>
          <w:rFonts w:ascii="Arial Narrow" w:hAnsi="Arial Narrow"/>
          <w:b/>
          <w:color w:val="000000"/>
        </w:rPr>
      </w:pPr>
      <w:r w:rsidRPr="00E27D49">
        <w:rPr>
          <w:rFonts w:ascii="Arial Narrow" w:hAnsi="Arial Narrow" w:cs="Arial"/>
          <w:b/>
          <w:i/>
          <w:iCs/>
          <w:color w:val="000000"/>
        </w:rPr>
        <w:t>11.3.</w:t>
      </w:r>
      <w:r w:rsidRPr="00E27D49">
        <w:rPr>
          <w:rFonts w:ascii="Arial Narrow" w:hAnsi="Arial Narrow" w:cs="Arial"/>
          <w:b/>
          <w:i/>
          <w:iCs/>
          <w:color w:val="000000"/>
          <w:spacing w:val="6"/>
        </w:rPr>
        <w:t xml:space="preserve"> Cautionnement </w:t>
      </w:r>
      <w:r w:rsidRPr="00E27D49">
        <w:rPr>
          <w:rFonts w:ascii="Arial Narrow" w:hAnsi="Arial Narrow" w:cs="Arial"/>
          <w:b/>
          <w:i/>
          <w:iCs/>
          <w:color w:val="000000"/>
        </w:rPr>
        <w:t>d’avance</w:t>
      </w:r>
      <w:r w:rsidRPr="00E27D49">
        <w:rPr>
          <w:rFonts w:ascii="Arial Narrow" w:hAnsi="Arial Narrow" w:cs="Arial"/>
          <w:b/>
          <w:i/>
          <w:iCs/>
          <w:color w:val="000000"/>
          <w:spacing w:val="6"/>
        </w:rPr>
        <w:t xml:space="preserve"> </w:t>
      </w:r>
      <w:r w:rsidRPr="00E27D49">
        <w:rPr>
          <w:rFonts w:ascii="Arial Narrow" w:hAnsi="Arial Narrow" w:cs="Arial"/>
          <w:b/>
          <w:i/>
          <w:iCs/>
          <w:color w:val="000000"/>
        </w:rPr>
        <w:t>de</w:t>
      </w:r>
      <w:r w:rsidRPr="00E27D49">
        <w:rPr>
          <w:rFonts w:ascii="Arial Narrow" w:hAnsi="Arial Narrow" w:cs="Arial"/>
          <w:b/>
          <w:i/>
          <w:iCs/>
          <w:color w:val="000000"/>
          <w:spacing w:val="6"/>
        </w:rPr>
        <w:t xml:space="preserve"> </w:t>
      </w:r>
      <w:r w:rsidRPr="00E27D49">
        <w:rPr>
          <w:rFonts w:ascii="Arial Narrow" w:hAnsi="Arial Narrow" w:cs="Arial"/>
          <w:b/>
          <w:i/>
          <w:iCs/>
          <w:color w:val="000000"/>
        </w:rPr>
        <w:t>démarrage</w:t>
      </w:r>
    </w:p>
    <w:p w14:paraId="78287641" w14:textId="77777777" w:rsidR="00EB441F" w:rsidRPr="00E27D49" w:rsidRDefault="009032A6" w:rsidP="009032A6">
      <w:pPr>
        <w:widowControl w:val="0"/>
        <w:tabs>
          <w:tab w:val="left" w:pos="5180"/>
        </w:tabs>
        <w:autoSpaceDE w:val="0"/>
        <w:jc w:val="both"/>
        <w:rPr>
          <w:rFonts w:ascii="Arial Narrow" w:hAnsi="Arial Narrow" w:cs="Arial"/>
          <w:color w:val="000000"/>
        </w:rPr>
      </w:pPr>
      <w:r w:rsidRPr="00E27D49">
        <w:rPr>
          <w:rFonts w:ascii="Arial Narrow" w:hAnsi="Arial Narrow" w:cs="Arial"/>
          <w:color w:val="000000"/>
        </w:rPr>
        <w:t xml:space="preserve">L’entrepreneur peut sur simple demande adressée au Maître d’Ouvrage, obtenir une avance de démarrage dont le montant ne peut excéder vingt pour cent (20%) du montant TTC du marché. Cette avance de démarrage devra être cautionnée à cent pour cent (100%) </w:t>
      </w:r>
      <w:r w:rsidR="00BE795A" w:rsidRPr="00E27D49">
        <w:rPr>
          <w:rFonts w:ascii="Arial Narrow" w:hAnsi="Arial Narrow" w:cs="Arial"/>
          <w:color w:val="000000"/>
        </w:rPr>
        <w:t>par une banque de premier ordre ou une compagnie d’assurance agréée par le Ministère en charge des Finances.</w:t>
      </w:r>
    </w:p>
    <w:p w14:paraId="434D9632" w14:textId="77777777" w:rsidR="00EB441F" w:rsidRPr="00E27D49" w:rsidRDefault="00EB441F" w:rsidP="00320C2F">
      <w:pPr>
        <w:pStyle w:val="Titre5"/>
        <w:numPr>
          <w:ilvl w:val="0"/>
          <w:numId w:val="0"/>
        </w:numPr>
        <w:ind w:left="1008" w:hanging="1008"/>
      </w:pPr>
      <w:bookmarkStart w:id="239" w:name="_Toc487284680"/>
      <w:r w:rsidRPr="00E27D49">
        <w:t>Article</w:t>
      </w:r>
      <w:r w:rsidRPr="00E27D49">
        <w:rPr>
          <w:spacing w:val="6"/>
        </w:rPr>
        <w:t xml:space="preserve"> </w:t>
      </w:r>
      <w:r w:rsidRPr="00E27D49">
        <w:t>12</w:t>
      </w:r>
      <w:r w:rsidRPr="00E27D49">
        <w:rPr>
          <w:spacing w:val="6"/>
        </w:rPr>
        <w:t xml:space="preserve"> </w:t>
      </w:r>
      <w:r w:rsidRPr="00E27D49">
        <w:t>:</w:t>
      </w:r>
      <w:r w:rsidRPr="00E27D49">
        <w:rPr>
          <w:spacing w:val="-8"/>
        </w:rPr>
        <w:t xml:space="preserve"> </w:t>
      </w:r>
      <w:r w:rsidRPr="00E27D49">
        <w:t>Montant</w:t>
      </w:r>
      <w:r w:rsidRPr="00E27D49">
        <w:rPr>
          <w:spacing w:val="6"/>
        </w:rPr>
        <w:t xml:space="preserve"> </w:t>
      </w:r>
      <w:r w:rsidRPr="00E27D49">
        <w:t>du</w:t>
      </w:r>
      <w:r w:rsidRPr="00E27D49">
        <w:rPr>
          <w:spacing w:val="6"/>
        </w:rPr>
        <w:t xml:space="preserve"> </w:t>
      </w:r>
      <w:r w:rsidRPr="00E27D49">
        <w:t>marché (CCAG</w:t>
      </w:r>
      <w:r w:rsidRPr="00E27D49">
        <w:rPr>
          <w:spacing w:val="6"/>
        </w:rPr>
        <w:t xml:space="preserve"> </w:t>
      </w:r>
      <w:r w:rsidRPr="00E27D49">
        <w:t>Articles</w:t>
      </w:r>
      <w:r w:rsidRPr="00E27D49">
        <w:rPr>
          <w:spacing w:val="6"/>
        </w:rPr>
        <w:t xml:space="preserve"> </w:t>
      </w:r>
      <w:r w:rsidRPr="00E27D49">
        <w:t>18</w:t>
      </w:r>
      <w:r w:rsidRPr="00E27D49">
        <w:rPr>
          <w:spacing w:val="6"/>
        </w:rPr>
        <w:t xml:space="preserve"> </w:t>
      </w:r>
      <w:r w:rsidRPr="00E27D49">
        <w:t>et</w:t>
      </w:r>
      <w:r w:rsidRPr="00E27D49">
        <w:rPr>
          <w:spacing w:val="6"/>
        </w:rPr>
        <w:t xml:space="preserve"> </w:t>
      </w:r>
      <w:r w:rsidRPr="00E27D49">
        <w:t>19</w:t>
      </w:r>
      <w:r w:rsidRPr="00E27D49">
        <w:rPr>
          <w:spacing w:val="6"/>
        </w:rPr>
        <w:t xml:space="preserve"> </w:t>
      </w:r>
      <w:r w:rsidRPr="00E27D49">
        <w:t>complétés)</w:t>
      </w:r>
      <w:bookmarkEnd w:id="239"/>
    </w:p>
    <w:p w14:paraId="1287DC4D" w14:textId="77777777" w:rsidR="00EB441F" w:rsidRPr="00E27D49" w:rsidRDefault="00EB441F" w:rsidP="00983F93">
      <w:pPr>
        <w:widowControl w:val="0"/>
        <w:autoSpaceDE w:val="0"/>
        <w:jc w:val="both"/>
        <w:rPr>
          <w:rFonts w:ascii="Arial Narrow" w:hAnsi="Arial Narrow"/>
          <w:color w:val="000000"/>
        </w:rPr>
      </w:pPr>
      <w:r w:rsidRPr="00E27D49">
        <w:rPr>
          <w:rFonts w:ascii="Arial Narrow" w:hAnsi="Arial Narrow" w:cs="Arial"/>
          <w:color w:val="000000"/>
        </w:rPr>
        <w:t>Le</w:t>
      </w:r>
      <w:r w:rsidRPr="00E27D49">
        <w:rPr>
          <w:rFonts w:ascii="Arial Narrow" w:hAnsi="Arial Narrow" w:cs="Arial"/>
          <w:color w:val="000000"/>
          <w:spacing w:val="30"/>
        </w:rPr>
        <w:t xml:space="preserve"> </w:t>
      </w:r>
      <w:r w:rsidRPr="00E27D49">
        <w:rPr>
          <w:rFonts w:ascii="Arial Narrow" w:hAnsi="Arial Narrow" w:cs="Arial"/>
          <w:color w:val="000000"/>
        </w:rPr>
        <w:t>montant</w:t>
      </w:r>
      <w:r w:rsidRPr="00E27D49">
        <w:rPr>
          <w:rFonts w:ascii="Arial Narrow" w:hAnsi="Arial Narrow" w:cs="Arial"/>
          <w:color w:val="000000"/>
          <w:spacing w:val="30"/>
        </w:rPr>
        <w:t xml:space="preserve"> </w:t>
      </w:r>
      <w:r w:rsidRPr="00E27D49">
        <w:rPr>
          <w:rFonts w:ascii="Arial Narrow" w:hAnsi="Arial Narrow" w:cs="Arial"/>
          <w:color w:val="000000"/>
        </w:rPr>
        <w:t>du</w:t>
      </w:r>
      <w:r w:rsidRPr="00E27D49">
        <w:rPr>
          <w:rFonts w:ascii="Arial Narrow" w:hAnsi="Arial Narrow" w:cs="Arial"/>
          <w:color w:val="000000"/>
          <w:spacing w:val="30"/>
        </w:rPr>
        <w:t xml:space="preserve"> </w:t>
      </w:r>
      <w:r w:rsidRPr="00E27D49">
        <w:rPr>
          <w:rFonts w:ascii="Arial Narrow" w:hAnsi="Arial Narrow" w:cs="Arial"/>
          <w:color w:val="000000"/>
        </w:rPr>
        <w:t>présent</w:t>
      </w:r>
      <w:r w:rsidRPr="00E27D49">
        <w:rPr>
          <w:rFonts w:ascii="Arial Narrow" w:hAnsi="Arial Narrow" w:cs="Arial"/>
          <w:color w:val="000000"/>
          <w:spacing w:val="30"/>
        </w:rPr>
        <w:t xml:space="preserve"> </w:t>
      </w:r>
      <w:r w:rsidRPr="00E27D49">
        <w:rPr>
          <w:rFonts w:ascii="Arial Narrow" w:hAnsi="Arial Narrow" w:cs="Arial"/>
          <w:color w:val="000000"/>
        </w:rPr>
        <w:t>marché,</w:t>
      </w:r>
      <w:r w:rsidRPr="00E27D49">
        <w:rPr>
          <w:rFonts w:ascii="Arial Narrow" w:hAnsi="Arial Narrow" w:cs="Arial"/>
          <w:color w:val="000000"/>
          <w:spacing w:val="30"/>
        </w:rPr>
        <w:t xml:space="preserve"> </w:t>
      </w:r>
      <w:r w:rsidRPr="00E27D49">
        <w:rPr>
          <w:rFonts w:ascii="Arial Narrow" w:hAnsi="Arial Narrow" w:cs="Arial"/>
          <w:color w:val="000000"/>
        </w:rPr>
        <w:t>tel</w:t>
      </w:r>
      <w:r w:rsidRPr="00E27D49">
        <w:rPr>
          <w:rFonts w:ascii="Arial Narrow" w:hAnsi="Arial Narrow" w:cs="Arial"/>
          <w:color w:val="000000"/>
          <w:spacing w:val="30"/>
        </w:rPr>
        <w:t xml:space="preserve"> </w:t>
      </w:r>
      <w:r w:rsidRPr="00E27D49">
        <w:rPr>
          <w:rFonts w:ascii="Arial Narrow" w:hAnsi="Arial Narrow" w:cs="Arial"/>
          <w:color w:val="000000"/>
        </w:rPr>
        <w:t>qu’il</w:t>
      </w:r>
      <w:r w:rsidRPr="00E27D49">
        <w:rPr>
          <w:rFonts w:ascii="Arial Narrow" w:hAnsi="Arial Narrow" w:cs="Arial"/>
          <w:color w:val="000000"/>
          <w:spacing w:val="30"/>
        </w:rPr>
        <w:t xml:space="preserve"> </w:t>
      </w:r>
      <w:r w:rsidRPr="00E27D49">
        <w:rPr>
          <w:rFonts w:ascii="Arial Narrow" w:hAnsi="Arial Narrow" w:cs="Arial"/>
          <w:color w:val="000000"/>
        </w:rPr>
        <w:t>ressort</w:t>
      </w:r>
      <w:r w:rsidRPr="00E27D49">
        <w:rPr>
          <w:rFonts w:ascii="Arial Narrow" w:hAnsi="Arial Narrow" w:cs="Arial"/>
          <w:color w:val="000000"/>
          <w:spacing w:val="30"/>
        </w:rPr>
        <w:t xml:space="preserve"> </w:t>
      </w:r>
      <w:r w:rsidRPr="00E27D49">
        <w:rPr>
          <w:rFonts w:ascii="Arial Narrow" w:hAnsi="Arial Narrow" w:cs="Arial"/>
          <w:color w:val="000000"/>
        </w:rPr>
        <w:t>du</w:t>
      </w:r>
      <w:r w:rsidR="00983F93" w:rsidRPr="00E27D49">
        <w:rPr>
          <w:rFonts w:ascii="Arial Narrow" w:hAnsi="Arial Narrow" w:cs="Arial"/>
          <w:color w:val="000000"/>
        </w:rPr>
        <w:t xml:space="preserve"> détail quantitatif et</w:t>
      </w:r>
      <w:r w:rsidRPr="00E27D49">
        <w:rPr>
          <w:rFonts w:ascii="Arial Narrow" w:hAnsi="Arial Narrow" w:cs="Arial"/>
          <w:color w:val="000000"/>
          <w:spacing w:val="20"/>
        </w:rPr>
        <w:t xml:space="preserve"> </w:t>
      </w:r>
      <w:r w:rsidRPr="00E27D49">
        <w:rPr>
          <w:rFonts w:ascii="Arial Narrow" w:hAnsi="Arial Narrow" w:cs="Arial"/>
          <w:color w:val="000000"/>
        </w:rPr>
        <w:t>estimatif</w:t>
      </w:r>
      <w:r w:rsidRPr="00E27D49">
        <w:rPr>
          <w:rFonts w:ascii="Arial Narrow" w:hAnsi="Arial Narrow" w:cs="Arial"/>
          <w:color w:val="000000"/>
          <w:spacing w:val="20"/>
        </w:rPr>
        <w:t xml:space="preserve"> </w:t>
      </w:r>
      <w:r w:rsidRPr="00E27D49">
        <w:rPr>
          <w:rFonts w:ascii="Arial Narrow" w:hAnsi="Arial Narrow" w:cs="Arial"/>
          <w:color w:val="000000"/>
        </w:rPr>
        <w:t>ci-joint,</w:t>
      </w:r>
      <w:r w:rsidRPr="00E27D49">
        <w:rPr>
          <w:rFonts w:ascii="Arial Narrow" w:hAnsi="Arial Narrow" w:cs="Arial"/>
          <w:color w:val="000000"/>
          <w:spacing w:val="20"/>
        </w:rPr>
        <w:t xml:space="preserve"> </w:t>
      </w:r>
      <w:r w:rsidRPr="00E27D49">
        <w:rPr>
          <w:rFonts w:ascii="Arial Narrow" w:hAnsi="Arial Narrow" w:cs="Arial"/>
          <w:color w:val="000000"/>
        </w:rPr>
        <w:t>est</w:t>
      </w:r>
      <w:r w:rsidRPr="00E27D49">
        <w:rPr>
          <w:rFonts w:ascii="Arial Narrow" w:hAnsi="Arial Narrow" w:cs="Arial"/>
          <w:color w:val="000000"/>
          <w:spacing w:val="20"/>
        </w:rPr>
        <w:t xml:space="preserve"> </w:t>
      </w:r>
      <w:r w:rsidRPr="00E27D49">
        <w:rPr>
          <w:rFonts w:ascii="Arial Narrow" w:hAnsi="Arial Narrow" w:cs="Arial"/>
          <w:color w:val="000000"/>
        </w:rPr>
        <w:t>de</w:t>
      </w:r>
      <w:r w:rsidRPr="00E27D49">
        <w:rPr>
          <w:rFonts w:ascii="Arial Narrow" w:hAnsi="Arial Narrow" w:cs="Arial"/>
          <w:color w:val="000000"/>
          <w:spacing w:val="20"/>
        </w:rPr>
        <w:t xml:space="preserve"> </w:t>
      </w:r>
      <w:r w:rsidRPr="00E27D49">
        <w:rPr>
          <w:rFonts w:ascii="Arial Narrow" w:hAnsi="Arial Narrow" w:cs="Arial"/>
          <w:color w:val="000000"/>
        </w:rPr>
        <w:t>_____</w:t>
      </w:r>
      <w:r w:rsidR="00950011" w:rsidRPr="00E27D49">
        <w:rPr>
          <w:rFonts w:ascii="Arial Narrow" w:hAnsi="Arial Narrow" w:cs="Arial"/>
          <w:color w:val="000000"/>
        </w:rPr>
        <w:t>_ (</w:t>
      </w:r>
      <w:r w:rsidRPr="00E27D49">
        <w:rPr>
          <w:rFonts w:ascii="Arial Narrow" w:hAnsi="Arial Narrow" w:cs="Arial"/>
          <w:color w:val="000000"/>
        </w:rPr>
        <w:t>en chiffres)</w:t>
      </w:r>
      <w:r w:rsidRPr="00E27D49">
        <w:rPr>
          <w:rFonts w:ascii="Arial Narrow" w:hAnsi="Arial Narrow" w:cs="Arial"/>
          <w:color w:val="000000"/>
          <w:spacing w:val="3"/>
        </w:rPr>
        <w:t xml:space="preserve"> </w:t>
      </w:r>
      <w:r w:rsidRPr="00E27D49">
        <w:rPr>
          <w:rFonts w:ascii="Arial Narrow" w:hAnsi="Arial Narrow" w:cs="Arial"/>
          <w:color w:val="000000"/>
          <w:u w:val="single"/>
        </w:rPr>
        <w:tab/>
      </w:r>
      <w:r w:rsidRPr="00E27D49">
        <w:rPr>
          <w:rFonts w:ascii="Arial Narrow" w:hAnsi="Arial Narrow" w:cs="Arial"/>
          <w:color w:val="000000"/>
        </w:rPr>
        <w:t>(en</w:t>
      </w:r>
      <w:r w:rsidRPr="00E27D49">
        <w:rPr>
          <w:rFonts w:ascii="Arial Narrow" w:hAnsi="Arial Narrow" w:cs="Arial"/>
          <w:color w:val="000000"/>
          <w:spacing w:val="3"/>
        </w:rPr>
        <w:t xml:space="preserve"> </w:t>
      </w:r>
      <w:r w:rsidRPr="00E27D49">
        <w:rPr>
          <w:rFonts w:ascii="Arial Narrow" w:hAnsi="Arial Narrow" w:cs="Arial"/>
          <w:color w:val="000000"/>
        </w:rPr>
        <w:t>lettres</w:t>
      </w:r>
      <w:r w:rsidRPr="00E27D49">
        <w:rPr>
          <w:rFonts w:ascii="Arial Narrow" w:hAnsi="Arial Narrow" w:cs="Arial"/>
          <w:color w:val="000000"/>
          <w:spacing w:val="3"/>
        </w:rPr>
        <w:t xml:space="preserve">) </w:t>
      </w:r>
      <w:r w:rsidRPr="00E27D49">
        <w:rPr>
          <w:rFonts w:ascii="Arial Narrow" w:hAnsi="Arial Narrow" w:cs="Arial"/>
          <w:color w:val="000000"/>
        </w:rPr>
        <w:t>francs</w:t>
      </w:r>
      <w:r w:rsidRPr="00E27D49">
        <w:rPr>
          <w:rFonts w:ascii="Arial Narrow" w:hAnsi="Arial Narrow" w:cs="Arial"/>
          <w:color w:val="000000"/>
          <w:spacing w:val="3"/>
        </w:rPr>
        <w:t xml:space="preserve"> </w:t>
      </w:r>
      <w:r w:rsidRPr="00E27D49">
        <w:rPr>
          <w:rFonts w:ascii="Arial Narrow" w:hAnsi="Arial Narrow" w:cs="Arial"/>
          <w:color w:val="000000"/>
        </w:rPr>
        <w:t>CFA</w:t>
      </w:r>
      <w:r w:rsidRPr="00E27D49">
        <w:rPr>
          <w:rFonts w:ascii="Arial Narrow" w:hAnsi="Arial Narrow" w:cs="Arial"/>
          <w:color w:val="000000"/>
          <w:spacing w:val="3"/>
        </w:rPr>
        <w:t xml:space="preserve"> </w:t>
      </w:r>
      <w:r w:rsidRPr="00E27D49">
        <w:rPr>
          <w:rFonts w:ascii="Arial Narrow" w:hAnsi="Arial Narrow" w:cs="Arial"/>
          <w:color w:val="000000"/>
        </w:rPr>
        <w:t>Toutes</w:t>
      </w:r>
      <w:r w:rsidRPr="00E27D49">
        <w:rPr>
          <w:rFonts w:ascii="Arial Narrow" w:hAnsi="Arial Narrow" w:cs="Arial"/>
          <w:color w:val="000000"/>
          <w:spacing w:val="3"/>
        </w:rPr>
        <w:t xml:space="preserve"> </w:t>
      </w:r>
      <w:r w:rsidRPr="00E27D49">
        <w:rPr>
          <w:rFonts w:ascii="Arial Narrow" w:hAnsi="Arial Narrow" w:cs="Arial"/>
          <w:color w:val="000000"/>
        </w:rPr>
        <w:t>Taxes Comprises</w:t>
      </w:r>
      <w:r w:rsidRPr="00E27D49">
        <w:rPr>
          <w:rFonts w:ascii="Arial Narrow" w:hAnsi="Arial Narrow" w:cs="Arial"/>
          <w:color w:val="000000"/>
          <w:spacing w:val="6"/>
        </w:rPr>
        <w:t xml:space="preserve"> </w:t>
      </w:r>
      <w:r w:rsidRPr="00E27D49">
        <w:rPr>
          <w:rFonts w:ascii="Arial Narrow" w:hAnsi="Arial Narrow" w:cs="Arial"/>
          <w:color w:val="000000"/>
        </w:rPr>
        <w:t>(TTC)</w:t>
      </w:r>
      <w:r w:rsidRPr="00E27D49">
        <w:rPr>
          <w:rFonts w:ascii="Arial Narrow" w:hAnsi="Arial Narrow" w:cs="Arial"/>
          <w:color w:val="000000"/>
          <w:spacing w:val="6"/>
        </w:rPr>
        <w:t xml:space="preserve"> </w:t>
      </w:r>
      <w:r w:rsidRPr="00E27D49">
        <w:rPr>
          <w:rFonts w:ascii="Arial Narrow" w:hAnsi="Arial Narrow" w:cs="Arial"/>
          <w:color w:val="000000"/>
        </w:rPr>
        <w:t>;</w:t>
      </w:r>
      <w:r w:rsidRPr="00E27D49">
        <w:rPr>
          <w:rFonts w:ascii="Arial Narrow" w:hAnsi="Arial Narrow" w:cs="Arial"/>
          <w:color w:val="000000"/>
          <w:spacing w:val="6"/>
        </w:rPr>
        <w:t xml:space="preserve"> </w:t>
      </w:r>
      <w:r w:rsidRPr="00E27D49">
        <w:rPr>
          <w:rFonts w:ascii="Arial Narrow" w:hAnsi="Arial Narrow" w:cs="Arial"/>
          <w:color w:val="000000"/>
        </w:rPr>
        <w:t>soit</w:t>
      </w:r>
      <w:r w:rsidRPr="00E27D49">
        <w:rPr>
          <w:rFonts w:ascii="Arial Narrow" w:hAnsi="Arial Narrow" w:cs="Arial"/>
          <w:color w:val="000000"/>
          <w:spacing w:val="6"/>
        </w:rPr>
        <w:t xml:space="preserve"> </w:t>
      </w:r>
      <w:r w:rsidRPr="00E27D49">
        <w:rPr>
          <w:rFonts w:ascii="Arial Narrow" w:hAnsi="Arial Narrow" w:cs="Arial"/>
          <w:color w:val="000000"/>
        </w:rPr>
        <w:t>:</w:t>
      </w:r>
    </w:p>
    <w:p w14:paraId="011B2B2D" w14:textId="77777777" w:rsidR="00EB441F" w:rsidRPr="00E27D49" w:rsidRDefault="00EB441F" w:rsidP="004A3BE2">
      <w:pPr>
        <w:pStyle w:val="Paragraphedeliste"/>
        <w:widowControl w:val="0"/>
        <w:numPr>
          <w:ilvl w:val="0"/>
          <w:numId w:val="21"/>
        </w:numPr>
        <w:autoSpaceDE w:val="0"/>
        <w:spacing w:before="60"/>
        <w:ind w:left="289" w:hanging="210"/>
        <w:jc w:val="both"/>
        <w:rPr>
          <w:rFonts w:ascii="Arial Narrow" w:hAnsi="Arial Narrow"/>
          <w:color w:val="000000"/>
        </w:rPr>
      </w:pPr>
      <w:r w:rsidRPr="00E27D49">
        <w:rPr>
          <w:rFonts w:ascii="Arial Narrow" w:hAnsi="Arial Narrow" w:cs="Arial"/>
          <w:color w:val="000000"/>
        </w:rPr>
        <w:t>Montant</w:t>
      </w:r>
      <w:r w:rsidRPr="00E27D49">
        <w:rPr>
          <w:rFonts w:ascii="Arial Narrow" w:hAnsi="Arial Narrow" w:cs="Arial"/>
          <w:color w:val="000000"/>
          <w:spacing w:val="6"/>
        </w:rPr>
        <w:t xml:space="preserve"> </w:t>
      </w:r>
      <w:r w:rsidRPr="00E27D49">
        <w:rPr>
          <w:rFonts w:ascii="Arial Narrow" w:hAnsi="Arial Narrow" w:cs="Arial"/>
          <w:color w:val="000000"/>
        </w:rPr>
        <w:t>HTVA</w:t>
      </w:r>
      <w:r w:rsidRPr="00E27D49">
        <w:rPr>
          <w:rFonts w:ascii="Arial Narrow" w:hAnsi="Arial Narrow" w:cs="Arial"/>
          <w:color w:val="000000"/>
          <w:spacing w:val="6"/>
        </w:rPr>
        <w:t xml:space="preserve"> </w:t>
      </w:r>
      <w:r w:rsidRPr="00E27D49">
        <w:rPr>
          <w:rFonts w:ascii="Arial Narrow" w:hAnsi="Arial Narrow" w:cs="Arial"/>
          <w:color w:val="000000"/>
        </w:rPr>
        <w:t>:</w:t>
      </w:r>
      <w:r w:rsidRPr="00E27D49">
        <w:rPr>
          <w:rFonts w:ascii="Arial Narrow" w:hAnsi="Arial Narrow" w:cs="Arial"/>
          <w:color w:val="000000"/>
          <w:spacing w:val="6"/>
        </w:rPr>
        <w:t xml:space="preserve"> </w:t>
      </w:r>
      <w:r w:rsidRPr="00E27D49">
        <w:rPr>
          <w:rFonts w:ascii="Arial Narrow" w:hAnsi="Arial Narrow" w:cs="Arial"/>
          <w:color w:val="000000"/>
        </w:rPr>
        <w:t>_______</w:t>
      </w:r>
      <w:r w:rsidR="00950011" w:rsidRPr="00E27D49">
        <w:rPr>
          <w:rFonts w:ascii="Arial Narrow" w:hAnsi="Arial Narrow" w:cs="Arial"/>
          <w:color w:val="000000"/>
        </w:rPr>
        <w:t>_ (</w:t>
      </w:r>
      <w:r w:rsidR="00950011" w:rsidRPr="00E27D49">
        <w:rPr>
          <w:rFonts w:ascii="Arial Narrow" w:hAnsi="Arial Narrow" w:cs="Arial"/>
          <w:color w:val="000000"/>
          <w:spacing w:val="6"/>
        </w:rPr>
        <w:t>_</w:t>
      </w:r>
      <w:r w:rsidRPr="00E27D49">
        <w:rPr>
          <w:rFonts w:ascii="Arial Narrow" w:hAnsi="Arial Narrow" w:cs="Arial"/>
          <w:color w:val="000000"/>
        </w:rPr>
        <w:t>___)</w:t>
      </w:r>
      <w:r w:rsidRPr="00E27D49">
        <w:rPr>
          <w:rFonts w:ascii="Arial Narrow" w:hAnsi="Arial Narrow" w:cs="Arial"/>
          <w:color w:val="000000"/>
          <w:spacing w:val="6"/>
        </w:rPr>
        <w:t xml:space="preserve"> </w:t>
      </w:r>
      <w:r w:rsidRPr="00E27D49">
        <w:rPr>
          <w:rFonts w:ascii="Arial Narrow" w:hAnsi="Arial Narrow" w:cs="Arial"/>
          <w:color w:val="000000"/>
        </w:rPr>
        <w:t>francs</w:t>
      </w:r>
      <w:r w:rsidRPr="00E27D49">
        <w:rPr>
          <w:rFonts w:ascii="Arial Narrow" w:hAnsi="Arial Narrow" w:cs="Arial"/>
          <w:color w:val="000000"/>
          <w:spacing w:val="6"/>
        </w:rPr>
        <w:t xml:space="preserve"> </w:t>
      </w:r>
      <w:r w:rsidRPr="00E27D49">
        <w:rPr>
          <w:rFonts w:ascii="Arial Narrow" w:hAnsi="Arial Narrow" w:cs="Arial"/>
          <w:color w:val="000000"/>
        </w:rPr>
        <w:t>CFA</w:t>
      </w:r>
      <w:r w:rsidR="00983F93" w:rsidRPr="00E27D49">
        <w:rPr>
          <w:rFonts w:ascii="Arial Narrow" w:hAnsi="Arial Narrow" w:cs="Arial"/>
          <w:color w:val="000000"/>
        </w:rPr>
        <w:t> ;</w:t>
      </w:r>
    </w:p>
    <w:p w14:paraId="0A540F7A" w14:textId="77777777" w:rsidR="00EB441F" w:rsidRPr="00E27D49" w:rsidRDefault="00EB441F" w:rsidP="004A3BE2">
      <w:pPr>
        <w:pStyle w:val="Paragraphedeliste"/>
        <w:widowControl w:val="0"/>
        <w:numPr>
          <w:ilvl w:val="0"/>
          <w:numId w:val="21"/>
        </w:numPr>
        <w:autoSpaceDE w:val="0"/>
        <w:ind w:left="284" w:hanging="207"/>
        <w:jc w:val="both"/>
        <w:rPr>
          <w:rFonts w:ascii="Arial Narrow" w:hAnsi="Arial Narrow"/>
          <w:color w:val="000000"/>
        </w:rPr>
      </w:pPr>
      <w:r w:rsidRPr="00E27D49">
        <w:rPr>
          <w:rFonts w:ascii="Arial Narrow" w:hAnsi="Arial Narrow" w:cs="Arial"/>
          <w:color w:val="000000"/>
        </w:rPr>
        <w:t>Montant</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TVA</w:t>
      </w:r>
      <w:r w:rsidR="00950011" w:rsidRPr="00E27D49">
        <w:rPr>
          <w:rFonts w:ascii="Arial Narrow" w:hAnsi="Arial Narrow" w:cs="Arial"/>
          <w:color w:val="000000"/>
          <w:spacing w:val="6"/>
        </w:rPr>
        <w:t xml:space="preserve"> </w:t>
      </w:r>
      <w:r w:rsidR="00950011" w:rsidRPr="00E27D49">
        <w:rPr>
          <w:rFonts w:ascii="Arial Narrow" w:hAnsi="Arial Narrow" w:cs="Arial"/>
          <w:color w:val="000000"/>
        </w:rPr>
        <w:t>: _</w:t>
      </w:r>
      <w:r w:rsidRPr="00E27D49">
        <w:rPr>
          <w:rFonts w:ascii="Arial Narrow" w:hAnsi="Arial Narrow" w:cs="Arial"/>
          <w:color w:val="000000"/>
        </w:rPr>
        <w:t>______</w:t>
      </w:r>
      <w:r w:rsidR="00950011" w:rsidRPr="00E27D49">
        <w:rPr>
          <w:rFonts w:ascii="Arial Narrow" w:hAnsi="Arial Narrow" w:cs="Arial"/>
          <w:color w:val="000000"/>
        </w:rPr>
        <w:t>_ (</w:t>
      </w:r>
      <w:r w:rsidRPr="00E27D49">
        <w:rPr>
          <w:rFonts w:ascii="Arial Narrow" w:hAnsi="Arial Narrow" w:cs="Arial"/>
          <w:color w:val="000000"/>
        </w:rPr>
        <w:t>___)</w:t>
      </w:r>
      <w:r w:rsidRPr="00E27D49">
        <w:rPr>
          <w:rFonts w:ascii="Arial Narrow" w:hAnsi="Arial Narrow" w:cs="Arial"/>
          <w:color w:val="000000"/>
          <w:spacing w:val="6"/>
        </w:rPr>
        <w:t xml:space="preserve"> </w:t>
      </w:r>
      <w:r w:rsidRPr="00E27D49">
        <w:rPr>
          <w:rFonts w:ascii="Arial Narrow" w:hAnsi="Arial Narrow" w:cs="Arial"/>
          <w:color w:val="000000"/>
        </w:rPr>
        <w:t>francs</w:t>
      </w:r>
      <w:r w:rsidRPr="00E27D49">
        <w:rPr>
          <w:rFonts w:ascii="Arial Narrow" w:hAnsi="Arial Narrow" w:cs="Arial"/>
          <w:color w:val="000000"/>
          <w:spacing w:val="6"/>
        </w:rPr>
        <w:t xml:space="preserve"> </w:t>
      </w:r>
      <w:r w:rsidRPr="00E27D49">
        <w:rPr>
          <w:rFonts w:ascii="Arial Narrow" w:hAnsi="Arial Narrow" w:cs="Arial"/>
          <w:color w:val="000000"/>
        </w:rPr>
        <w:t>CFA</w:t>
      </w:r>
      <w:r w:rsidR="00983F93" w:rsidRPr="00E27D49">
        <w:rPr>
          <w:rFonts w:ascii="Arial Narrow" w:hAnsi="Arial Narrow" w:cs="Arial"/>
          <w:color w:val="000000"/>
        </w:rPr>
        <w:t> ;</w:t>
      </w:r>
    </w:p>
    <w:p w14:paraId="55E282A7" w14:textId="77777777" w:rsidR="00EB441F" w:rsidRPr="00E27D49" w:rsidRDefault="00EB441F" w:rsidP="004A3BE2">
      <w:pPr>
        <w:pStyle w:val="Paragraphedeliste"/>
        <w:widowControl w:val="0"/>
        <w:numPr>
          <w:ilvl w:val="0"/>
          <w:numId w:val="21"/>
        </w:numPr>
        <w:autoSpaceDE w:val="0"/>
        <w:ind w:left="284" w:hanging="207"/>
        <w:jc w:val="both"/>
        <w:rPr>
          <w:rFonts w:ascii="Arial Narrow" w:hAnsi="Arial Narrow" w:cs="Arial"/>
          <w:color w:val="000000"/>
        </w:rPr>
      </w:pPr>
      <w:r w:rsidRPr="00E27D49">
        <w:rPr>
          <w:rFonts w:ascii="Arial Narrow" w:hAnsi="Arial Narrow" w:cs="Arial"/>
          <w:color w:val="000000"/>
        </w:rPr>
        <w:t>Montant de l’AIR : ___</w:t>
      </w:r>
      <w:r w:rsidR="00950011" w:rsidRPr="00E27D49">
        <w:rPr>
          <w:rFonts w:ascii="Arial Narrow" w:hAnsi="Arial Narrow" w:cs="Arial"/>
          <w:color w:val="000000"/>
        </w:rPr>
        <w:t>_ (</w:t>
      </w:r>
      <w:r w:rsidRPr="00E27D49">
        <w:rPr>
          <w:rFonts w:ascii="Arial Narrow" w:hAnsi="Arial Narrow" w:cs="Arial"/>
          <w:color w:val="000000"/>
        </w:rPr>
        <w:t>___)</w:t>
      </w:r>
      <w:r w:rsidR="00983F93" w:rsidRPr="00E27D49">
        <w:rPr>
          <w:rFonts w:ascii="Arial Narrow" w:hAnsi="Arial Narrow" w:cs="Arial"/>
          <w:color w:val="000000"/>
        </w:rPr>
        <w:t xml:space="preserve"> </w:t>
      </w:r>
      <w:r w:rsidRPr="00E27D49">
        <w:rPr>
          <w:rFonts w:ascii="Arial Narrow" w:hAnsi="Arial Narrow" w:cs="Arial"/>
          <w:color w:val="000000"/>
        </w:rPr>
        <w:t>francs CFA</w:t>
      </w:r>
      <w:r w:rsidR="00983F93" w:rsidRPr="00E27D49">
        <w:rPr>
          <w:rFonts w:ascii="Arial Narrow" w:hAnsi="Arial Narrow" w:cs="Arial"/>
          <w:color w:val="000000"/>
        </w:rPr>
        <w:t> ;</w:t>
      </w:r>
    </w:p>
    <w:p w14:paraId="6DBB2302" w14:textId="77777777" w:rsidR="00EB441F" w:rsidRPr="00E27D49" w:rsidRDefault="00EB441F" w:rsidP="004A3BE2">
      <w:pPr>
        <w:pStyle w:val="Paragraphedeliste"/>
        <w:widowControl w:val="0"/>
        <w:numPr>
          <w:ilvl w:val="0"/>
          <w:numId w:val="21"/>
        </w:numPr>
        <w:autoSpaceDE w:val="0"/>
        <w:ind w:left="284" w:hanging="207"/>
        <w:jc w:val="both"/>
        <w:rPr>
          <w:rFonts w:ascii="Arial Narrow" w:hAnsi="Arial Narrow" w:cs="Arial"/>
          <w:color w:val="000000"/>
        </w:rPr>
      </w:pPr>
      <w:r w:rsidRPr="00E27D49">
        <w:rPr>
          <w:rFonts w:ascii="Arial Narrow" w:hAnsi="Arial Narrow" w:cs="Arial"/>
          <w:color w:val="000000"/>
        </w:rPr>
        <w:t>Net à percevoir = HTVA-(</w:t>
      </w:r>
      <w:r w:rsidR="00983F93" w:rsidRPr="00E27D49">
        <w:rPr>
          <w:rFonts w:ascii="Arial Narrow" w:hAnsi="Arial Narrow" w:cs="Arial"/>
          <w:color w:val="000000"/>
        </w:rPr>
        <w:t>A</w:t>
      </w:r>
      <w:r w:rsidRPr="00E27D49">
        <w:rPr>
          <w:rFonts w:ascii="Arial Narrow" w:hAnsi="Arial Narrow" w:cs="Arial"/>
          <w:color w:val="000000"/>
        </w:rPr>
        <w:t>IR) (_______) francs CFA.</w:t>
      </w:r>
    </w:p>
    <w:p w14:paraId="3F3B0042" w14:textId="77777777" w:rsidR="00EB441F" w:rsidRPr="00E27D49" w:rsidRDefault="00EB441F" w:rsidP="00320C2F">
      <w:pPr>
        <w:pStyle w:val="Titre5"/>
        <w:numPr>
          <w:ilvl w:val="0"/>
          <w:numId w:val="0"/>
        </w:numPr>
        <w:ind w:left="1008" w:hanging="1008"/>
      </w:pPr>
      <w:bookmarkStart w:id="240" w:name="_Toc487284681"/>
      <w:r w:rsidRPr="00E27D49">
        <w:t>Article</w:t>
      </w:r>
      <w:r w:rsidRPr="00E27D49">
        <w:rPr>
          <w:spacing w:val="6"/>
        </w:rPr>
        <w:t xml:space="preserve"> </w:t>
      </w:r>
      <w:r w:rsidRPr="00E27D49">
        <w:t>13</w:t>
      </w:r>
      <w:r w:rsidRPr="00E27D49">
        <w:rPr>
          <w:spacing w:val="6"/>
        </w:rPr>
        <w:t xml:space="preserve"> </w:t>
      </w:r>
      <w:r w:rsidRPr="00E27D49">
        <w:t>: Lieu</w:t>
      </w:r>
      <w:r w:rsidRPr="00E27D49">
        <w:rPr>
          <w:spacing w:val="6"/>
        </w:rPr>
        <w:t xml:space="preserve"> </w:t>
      </w:r>
      <w:r w:rsidRPr="00E27D49">
        <w:t>et</w:t>
      </w:r>
      <w:r w:rsidRPr="00E27D49">
        <w:rPr>
          <w:spacing w:val="6"/>
        </w:rPr>
        <w:t xml:space="preserve"> </w:t>
      </w:r>
      <w:r w:rsidRPr="00E27D49">
        <w:t>mode</w:t>
      </w:r>
      <w:r w:rsidRPr="00E27D49">
        <w:rPr>
          <w:spacing w:val="6"/>
        </w:rPr>
        <w:t xml:space="preserve"> </w:t>
      </w:r>
      <w:r w:rsidRPr="00E27D49">
        <w:t>de</w:t>
      </w:r>
      <w:r w:rsidRPr="00E27D49">
        <w:rPr>
          <w:spacing w:val="6"/>
        </w:rPr>
        <w:t xml:space="preserve"> </w:t>
      </w:r>
      <w:r w:rsidRPr="00E27D49">
        <w:t>paiement</w:t>
      </w:r>
      <w:bookmarkEnd w:id="240"/>
    </w:p>
    <w:p w14:paraId="5585B99E" w14:textId="77777777" w:rsidR="00EB441F" w:rsidRPr="00E27D49" w:rsidRDefault="00EB441F" w:rsidP="00EB441F">
      <w:pPr>
        <w:widowControl w:val="0"/>
        <w:autoSpaceDE w:val="0"/>
        <w:jc w:val="both"/>
        <w:rPr>
          <w:rFonts w:ascii="Arial Narrow" w:hAnsi="Arial Narrow"/>
          <w:color w:val="000000"/>
        </w:rPr>
      </w:pPr>
      <w:r w:rsidRPr="00E27D49">
        <w:rPr>
          <w:rFonts w:ascii="Arial Narrow" w:hAnsi="Arial Narrow" w:cs="Arial"/>
          <w:color w:val="000000"/>
        </w:rPr>
        <w:t>Le Maître d’Ouvrage se</w:t>
      </w:r>
      <w:r w:rsidRPr="00E27D49">
        <w:rPr>
          <w:rFonts w:ascii="Arial Narrow" w:hAnsi="Arial Narrow" w:cs="Arial"/>
          <w:color w:val="000000"/>
          <w:spacing w:val="10"/>
        </w:rPr>
        <w:t xml:space="preserve"> </w:t>
      </w:r>
      <w:r w:rsidRPr="00E27D49">
        <w:rPr>
          <w:rFonts w:ascii="Arial Narrow" w:hAnsi="Arial Narrow" w:cs="Arial"/>
          <w:color w:val="000000"/>
        </w:rPr>
        <w:t>libérera</w:t>
      </w:r>
      <w:r w:rsidRPr="00E27D49">
        <w:rPr>
          <w:rFonts w:ascii="Arial Narrow" w:hAnsi="Arial Narrow" w:cs="Arial"/>
          <w:color w:val="000000"/>
          <w:spacing w:val="10"/>
        </w:rPr>
        <w:t xml:space="preserve"> </w:t>
      </w:r>
      <w:r w:rsidRPr="00E27D49">
        <w:rPr>
          <w:rFonts w:ascii="Arial Narrow" w:hAnsi="Arial Narrow" w:cs="Arial"/>
          <w:color w:val="000000"/>
        </w:rPr>
        <w:t>des</w:t>
      </w:r>
      <w:r w:rsidRPr="00E27D49">
        <w:rPr>
          <w:rFonts w:ascii="Arial Narrow" w:hAnsi="Arial Narrow" w:cs="Arial"/>
          <w:color w:val="000000"/>
          <w:spacing w:val="10"/>
        </w:rPr>
        <w:t xml:space="preserve"> </w:t>
      </w:r>
      <w:r w:rsidRPr="00E27D49">
        <w:rPr>
          <w:rFonts w:ascii="Arial Narrow" w:hAnsi="Arial Narrow" w:cs="Arial"/>
          <w:color w:val="000000"/>
        </w:rPr>
        <w:t>sommes dues</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manière</w:t>
      </w:r>
      <w:r w:rsidRPr="00E27D49">
        <w:rPr>
          <w:rFonts w:ascii="Arial Narrow" w:hAnsi="Arial Narrow" w:cs="Arial"/>
          <w:color w:val="000000"/>
          <w:spacing w:val="6"/>
        </w:rPr>
        <w:t xml:space="preserve"> </w:t>
      </w:r>
      <w:r w:rsidRPr="00E27D49">
        <w:rPr>
          <w:rFonts w:ascii="Arial Narrow" w:hAnsi="Arial Narrow" w:cs="Arial"/>
          <w:color w:val="000000"/>
        </w:rPr>
        <w:t>suivante</w:t>
      </w:r>
      <w:r w:rsidRPr="00E27D49">
        <w:rPr>
          <w:rFonts w:ascii="Arial Narrow" w:hAnsi="Arial Narrow" w:cs="Arial"/>
          <w:color w:val="000000"/>
          <w:spacing w:val="6"/>
        </w:rPr>
        <w:t xml:space="preserve"> </w:t>
      </w:r>
      <w:r w:rsidRPr="00E27D49">
        <w:rPr>
          <w:rFonts w:ascii="Arial Narrow" w:hAnsi="Arial Narrow" w:cs="Arial"/>
          <w:color w:val="000000"/>
        </w:rPr>
        <w:t>:</w:t>
      </w:r>
    </w:p>
    <w:p w14:paraId="062ED3D8" w14:textId="77777777" w:rsidR="00EB441F" w:rsidRPr="00E27D49" w:rsidRDefault="00EB441F" w:rsidP="004B42FF">
      <w:pPr>
        <w:widowControl w:val="0"/>
        <w:suppressAutoHyphens/>
        <w:autoSpaceDE w:val="0"/>
        <w:autoSpaceDN w:val="0"/>
        <w:jc w:val="both"/>
        <w:textAlignment w:val="baseline"/>
        <w:rPr>
          <w:rFonts w:ascii="Arial Narrow" w:hAnsi="Arial Narrow"/>
          <w:color w:val="000000"/>
        </w:rPr>
      </w:pPr>
      <w:r w:rsidRPr="00E27D49">
        <w:rPr>
          <w:rFonts w:ascii="Arial Narrow" w:hAnsi="Arial Narrow" w:cs="Arial"/>
          <w:color w:val="000000"/>
        </w:rPr>
        <w:t>Pour</w:t>
      </w:r>
      <w:r w:rsidRPr="00E27D49">
        <w:rPr>
          <w:rFonts w:ascii="Arial Narrow" w:hAnsi="Arial Narrow" w:cs="Arial"/>
          <w:color w:val="000000"/>
          <w:spacing w:val="20"/>
        </w:rPr>
        <w:t xml:space="preserve"> </w:t>
      </w:r>
      <w:r w:rsidRPr="00E27D49">
        <w:rPr>
          <w:rFonts w:ascii="Arial Narrow" w:hAnsi="Arial Narrow" w:cs="Arial"/>
          <w:color w:val="000000"/>
        </w:rPr>
        <w:t>les</w:t>
      </w:r>
      <w:r w:rsidRPr="00E27D49">
        <w:rPr>
          <w:rFonts w:ascii="Arial Narrow" w:hAnsi="Arial Narrow" w:cs="Arial"/>
          <w:color w:val="000000"/>
          <w:spacing w:val="20"/>
        </w:rPr>
        <w:t xml:space="preserve"> </w:t>
      </w:r>
      <w:r w:rsidRPr="00E27D49">
        <w:rPr>
          <w:rFonts w:ascii="Arial Narrow" w:hAnsi="Arial Narrow" w:cs="Arial"/>
          <w:color w:val="000000"/>
        </w:rPr>
        <w:t>règlements</w:t>
      </w:r>
      <w:r w:rsidRPr="00E27D49">
        <w:rPr>
          <w:rFonts w:ascii="Arial Narrow" w:hAnsi="Arial Narrow" w:cs="Arial"/>
          <w:color w:val="000000"/>
          <w:spacing w:val="20"/>
        </w:rPr>
        <w:t xml:space="preserve"> </w:t>
      </w:r>
      <w:r w:rsidRPr="00E27D49">
        <w:rPr>
          <w:rFonts w:ascii="Arial Narrow" w:hAnsi="Arial Narrow" w:cs="Arial"/>
          <w:color w:val="000000"/>
        </w:rPr>
        <w:t>en</w:t>
      </w:r>
      <w:r w:rsidRPr="00E27D49">
        <w:rPr>
          <w:rFonts w:ascii="Arial Narrow" w:hAnsi="Arial Narrow" w:cs="Arial"/>
          <w:color w:val="000000"/>
          <w:spacing w:val="20"/>
        </w:rPr>
        <w:t xml:space="preserve"> </w:t>
      </w:r>
      <w:r w:rsidRPr="00E27D49">
        <w:rPr>
          <w:rFonts w:ascii="Arial Narrow" w:hAnsi="Arial Narrow" w:cs="Arial"/>
          <w:color w:val="000000"/>
        </w:rPr>
        <w:t>francs</w:t>
      </w:r>
      <w:r w:rsidRPr="00E27D49">
        <w:rPr>
          <w:rFonts w:ascii="Arial Narrow" w:hAnsi="Arial Narrow" w:cs="Arial"/>
          <w:color w:val="000000"/>
          <w:spacing w:val="20"/>
        </w:rPr>
        <w:t xml:space="preserve"> </w:t>
      </w:r>
      <w:r w:rsidRPr="00E27D49">
        <w:rPr>
          <w:rFonts w:ascii="Arial Narrow" w:hAnsi="Arial Narrow" w:cs="Arial"/>
          <w:color w:val="000000"/>
        </w:rPr>
        <w:t>CFA,</w:t>
      </w:r>
      <w:r w:rsidRPr="00E27D49">
        <w:rPr>
          <w:rFonts w:ascii="Arial Narrow" w:hAnsi="Arial Narrow" w:cs="Arial"/>
          <w:color w:val="000000"/>
          <w:spacing w:val="20"/>
        </w:rPr>
        <w:t xml:space="preserve"> </w:t>
      </w:r>
      <w:r w:rsidRPr="00E27D49">
        <w:rPr>
          <w:rFonts w:ascii="Arial Narrow" w:hAnsi="Arial Narrow" w:cs="Arial"/>
          <w:color w:val="000000"/>
        </w:rPr>
        <w:t>soit</w:t>
      </w:r>
      <w:r w:rsidRPr="00E27D49">
        <w:rPr>
          <w:rFonts w:ascii="Arial Narrow" w:hAnsi="Arial Narrow" w:cs="Arial"/>
          <w:color w:val="000000"/>
          <w:spacing w:val="20"/>
        </w:rPr>
        <w:t xml:space="preserve"> </w:t>
      </w:r>
      <w:r w:rsidRPr="00E27D49">
        <w:rPr>
          <w:rFonts w:ascii="Arial Narrow" w:hAnsi="Arial Narrow" w:cs="Arial"/>
          <w:i/>
          <w:iCs/>
          <w:color w:val="000000"/>
        </w:rPr>
        <w:t>(montant en chiffres et en lettres HTVA)</w:t>
      </w:r>
      <w:r w:rsidRPr="00E27D49">
        <w:rPr>
          <w:rFonts w:ascii="Arial Narrow" w:hAnsi="Arial Narrow" w:cs="Arial"/>
          <w:color w:val="000000"/>
        </w:rPr>
        <w:t xml:space="preserve">, par crédit au compte </w:t>
      </w:r>
      <w:proofErr w:type="spellStart"/>
      <w:r w:rsidRPr="00E27D49">
        <w:rPr>
          <w:rFonts w:ascii="Arial Narrow" w:hAnsi="Arial Narrow" w:cs="Arial"/>
          <w:color w:val="000000"/>
        </w:rPr>
        <w:t>n°_________ouvert</w:t>
      </w:r>
      <w:proofErr w:type="spellEnd"/>
      <w:r w:rsidRPr="00E27D49">
        <w:rPr>
          <w:rFonts w:ascii="Arial Narrow" w:hAnsi="Arial Narrow" w:cs="Arial"/>
          <w:color w:val="000000"/>
        </w:rPr>
        <w:t xml:space="preserve"> au nom de l’entrepreneur à la</w:t>
      </w:r>
      <w:r w:rsidRPr="00E27D49">
        <w:rPr>
          <w:rFonts w:ascii="Arial Narrow" w:hAnsi="Arial Narrow" w:cs="Arial"/>
          <w:color w:val="000000"/>
          <w:spacing w:val="6"/>
        </w:rPr>
        <w:t xml:space="preserve"> </w:t>
      </w:r>
      <w:r w:rsidRPr="00E27D49">
        <w:rPr>
          <w:rFonts w:ascii="Arial Narrow" w:hAnsi="Arial Narrow" w:cs="Arial"/>
          <w:color w:val="000000"/>
        </w:rPr>
        <w:t>banque______________</w:t>
      </w:r>
    </w:p>
    <w:p w14:paraId="4D81B918" w14:textId="77777777" w:rsidR="00EB441F" w:rsidRPr="00E27D49" w:rsidRDefault="00EB441F" w:rsidP="00320C2F">
      <w:pPr>
        <w:pStyle w:val="Titre5"/>
        <w:numPr>
          <w:ilvl w:val="0"/>
          <w:numId w:val="0"/>
        </w:numPr>
        <w:ind w:left="1008" w:hanging="1008"/>
      </w:pPr>
      <w:bookmarkStart w:id="241" w:name="_Toc487284682"/>
      <w:r w:rsidRPr="00E27D49">
        <w:t>Article</w:t>
      </w:r>
      <w:r w:rsidRPr="00E27D49">
        <w:rPr>
          <w:spacing w:val="6"/>
        </w:rPr>
        <w:t xml:space="preserve"> </w:t>
      </w:r>
      <w:r w:rsidRPr="00E27D49">
        <w:t>14</w:t>
      </w:r>
      <w:r w:rsidRPr="00E27D49">
        <w:rPr>
          <w:spacing w:val="6"/>
        </w:rPr>
        <w:t xml:space="preserve"> </w:t>
      </w:r>
      <w:r w:rsidRPr="00E27D49">
        <w:t>:</w:t>
      </w:r>
      <w:r w:rsidRPr="00E27D49">
        <w:rPr>
          <w:spacing w:val="6"/>
        </w:rPr>
        <w:t xml:space="preserve"> </w:t>
      </w:r>
      <w:r w:rsidRPr="00E27D49">
        <w:t>Variation</w:t>
      </w:r>
      <w:r w:rsidRPr="00E27D49">
        <w:rPr>
          <w:spacing w:val="6"/>
        </w:rPr>
        <w:t xml:space="preserve"> </w:t>
      </w:r>
      <w:r w:rsidRPr="00E27D49">
        <w:t>des</w:t>
      </w:r>
      <w:r w:rsidRPr="00E27D49">
        <w:rPr>
          <w:spacing w:val="6"/>
        </w:rPr>
        <w:t xml:space="preserve"> </w:t>
      </w:r>
      <w:r w:rsidRPr="00E27D49">
        <w:t>prix</w:t>
      </w:r>
      <w:r w:rsidRPr="00E27D49">
        <w:rPr>
          <w:spacing w:val="6"/>
        </w:rPr>
        <w:t xml:space="preserve"> </w:t>
      </w:r>
      <w:r w:rsidRPr="00E27D49">
        <w:t>(CCAG</w:t>
      </w:r>
      <w:r w:rsidRPr="00E27D49">
        <w:rPr>
          <w:spacing w:val="6"/>
        </w:rPr>
        <w:t xml:space="preserve"> </w:t>
      </w:r>
      <w:r w:rsidRPr="00E27D49">
        <w:t>Article</w:t>
      </w:r>
      <w:r w:rsidRPr="00E27D49">
        <w:rPr>
          <w:spacing w:val="6"/>
        </w:rPr>
        <w:t xml:space="preserve"> </w:t>
      </w:r>
      <w:r w:rsidRPr="00E27D49">
        <w:t>20)</w:t>
      </w:r>
      <w:bookmarkEnd w:id="241"/>
    </w:p>
    <w:p w14:paraId="04A6AD55" w14:textId="77777777" w:rsidR="00EB441F" w:rsidRPr="00E27D49" w:rsidRDefault="00EB441F" w:rsidP="00D03573">
      <w:pPr>
        <w:widowControl w:val="0"/>
        <w:autoSpaceDE w:val="0"/>
        <w:spacing w:before="60"/>
        <w:jc w:val="both"/>
        <w:rPr>
          <w:rFonts w:ascii="Arial Narrow" w:hAnsi="Arial Narrow"/>
          <w:color w:val="000000"/>
        </w:rPr>
      </w:pPr>
      <w:r w:rsidRPr="00E27D49">
        <w:rPr>
          <w:rFonts w:ascii="Arial Narrow" w:hAnsi="Arial Narrow" w:cs="Arial"/>
          <w:color w:val="000000"/>
        </w:rPr>
        <w:t>14.1.</w:t>
      </w:r>
      <w:r w:rsidRPr="00E27D49">
        <w:rPr>
          <w:rFonts w:ascii="Arial Narrow" w:hAnsi="Arial Narrow" w:cs="Arial"/>
          <w:color w:val="000000"/>
          <w:spacing w:val="17"/>
        </w:rPr>
        <w:t xml:space="preserve"> </w:t>
      </w:r>
      <w:r w:rsidRPr="00E27D49">
        <w:rPr>
          <w:rFonts w:ascii="Arial Narrow" w:hAnsi="Arial Narrow" w:cs="Arial"/>
          <w:color w:val="000000"/>
        </w:rPr>
        <w:t>Les</w:t>
      </w:r>
      <w:r w:rsidRPr="00E27D49">
        <w:rPr>
          <w:rFonts w:ascii="Arial Narrow" w:hAnsi="Arial Narrow" w:cs="Arial"/>
          <w:color w:val="000000"/>
          <w:spacing w:val="19"/>
        </w:rPr>
        <w:t xml:space="preserve"> </w:t>
      </w:r>
      <w:r w:rsidRPr="00E27D49">
        <w:rPr>
          <w:rFonts w:ascii="Arial Narrow" w:hAnsi="Arial Narrow" w:cs="Arial"/>
          <w:color w:val="000000"/>
        </w:rPr>
        <w:t>prix</w:t>
      </w:r>
      <w:r w:rsidRPr="00E27D49">
        <w:rPr>
          <w:rFonts w:ascii="Arial Narrow" w:hAnsi="Arial Narrow" w:cs="Arial"/>
          <w:color w:val="000000"/>
          <w:spacing w:val="19"/>
        </w:rPr>
        <w:t xml:space="preserve"> </w:t>
      </w:r>
      <w:r w:rsidRPr="00E27D49">
        <w:rPr>
          <w:rFonts w:ascii="Arial Narrow" w:hAnsi="Arial Narrow" w:cs="Arial"/>
          <w:color w:val="000000"/>
        </w:rPr>
        <w:t>sont</w:t>
      </w:r>
      <w:r w:rsidRPr="00E27D49">
        <w:rPr>
          <w:rFonts w:ascii="Arial Narrow" w:hAnsi="Arial Narrow" w:cs="Arial"/>
          <w:color w:val="000000"/>
          <w:spacing w:val="19"/>
        </w:rPr>
        <w:t xml:space="preserve"> </w:t>
      </w:r>
      <w:r w:rsidRPr="00E27D49">
        <w:rPr>
          <w:rFonts w:ascii="Arial Narrow" w:hAnsi="Arial Narrow" w:cs="Arial"/>
          <w:color w:val="000000"/>
        </w:rPr>
        <w:t>fermes</w:t>
      </w:r>
      <w:r w:rsidRPr="00E27D49">
        <w:rPr>
          <w:rFonts w:ascii="Arial Narrow" w:hAnsi="Arial Narrow" w:cs="Arial"/>
          <w:color w:val="000000"/>
          <w:spacing w:val="19"/>
        </w:rPr>
        <w:t xml:space="preserve"> </w:t>
      </w:r>
      <w:r w:rsidR="00D03573" w:rsidRPr="00E27D49">
        <w:rPr>
          <w:rFonts w:ascii="Arial Narrow" w:hAnsi="Arial Narrow" w:cs="Arial"/>
          <w:color w:val="000000"/>
        </w:rPr>
        <w:t>et non révisables.</w:t>
      </w:r>
    </w:p>
    <w:p w14:paraId="095440AB" w14:textId="77777777" w:rsidR="00EB441F" w:rsidRPr="00E27D49" w:rsidRDefault="00EB441F" w:rsidP="00D03573">
      <w:pPr>
        <w:widowControl w:val="0"/>
        <w:autoSpaceDE w:val="0"/>
        <w:spacing w:before="60"/>
        <w:jc w:val="both"/>
        <w:rPr>
          <w:rFonts w:ascii="Arial Narrow" w:hAnsi="Arial Narrow"/>
          <w:color w:val="000000"/>
        </w:rPr>
      </w:pPr>
      <w:r w:rsidRPr="00E27D49">
        <w:rPr>
          <w:rFonts w:ascii="Arial Narrow" w:hAnsi="Arial Narrow" w:cs="Arial"/>
          <w:color w:val="000000"/>
        </w:rPr>
        <w:t>14.2.</w:t>
      </w:r>
      <w:r w:rsidRPr="00E27D49">
        <w:rPr>
          <w:rFonts w:ascii="Arial Narrow" w:hAnsi="Arial Narrow" w:cs="Arial"/>
          <w:color w:val="000000"/>
          <w:spacing w:val="17"/>
        </w:rPr>
        <w:t xml:space="preserve"> </w:t>
      </w:r>
      <w:r w:rsidRPr="00E27D49">
        <w:rPr>
          <w:rFonts w:ascii="Arial Narrow" w:hAnsi="Arial Narrow" w:cs="Arial"/>
          <w:color w:val="000000"/>
          <w:spacing w:val="3"/>
        </w:rPr>
        <w:t>Modalité</w:t>
      </w:r>
      <w:r w:rsidRPr="00E27D49">
        <w:rPr>
          <w:rFonts w:ascii="Arial Narrow" w:hAnsi="Arial Narrow" w:cs="Arial"/>
          <w:color w:val="000000"/>
        </w:rPr>
        <w:t xml:space="preserve">s </w:t>
      </w:r>
      <w:r w:rsidRPr="00E27D49">
        <w:rPr>
          <w:rFonts w:ascii="Arial Narrow" w:hAnsi="Arial Narrow" w:cs="Arial"/>
          <w:color w:val="000000"/>
          <w:spacing w:val="3"/>
        </w:rPr>
        <w:t>d’actualisatio</w:t>
      </w:r>
      <w:r w:rsidRPr="00E27D49">
        <w:rPr>
          <w:rFonts w:ascii="Arial Narrow" w:hAnsi="Arial Narrow" w:cs="Arial"/>
          <w:color w:val="000000"/>
        </w:rPr>
        <w:t xml:space="preserve">n </w:t>
      </w:r>
      <w:r w:rsidRPr="00E27D49">
        <w:rPr>
          <w:rFonts w:ascii="Arial Narrow" w:hAnsi="Arial Narrow" w:cs="Arial"/>
          <w:color w:val="000000"/>
          <w:spacing w:val="3"/>
        </w:rPr>
        <w:t>de</w:t>
      </w:r>
      <w:r w:rsidRPr="00E27D49">
        <w:rPr>
          <w:rFonts w:ascii="Arial Narrow" w:hAnsi="Arial Narrow" w:cs="Arial"/>
          <w:color w:val="000000"/>
        </w:rPr>
        <w:t>s</w:t>
      </w:r>
      <w:r w:rsidRPr="00E27D49">
        <w:rPr>
          <w:rFonts w:ascii="Arial Narrow" w:hAnsi="Arial Narrow" w:cs="Arial"/>
          <w:color w:val="000000"/>
          <w:spacing w:val="-27"/>
        </w:rPr>
        <w:t xml:space="preserve"> </w:t>
      </w:r>
      <w:r w:rsidRPr="00E27D49">
        <w:rPr>
          <w:rFonts w:ascii="Arial Narrow" w:hAnsi="Arial Narrow" w:cs="Arial"/>
          <w:color w:val="000000"/>
          <w:spacing w:val="3"/>
        </w:rPr>
        <w:t>pri</w:t>
      </w:r>
      <w:r w:rsidRPr="00E27D49">
        <w:rPr>
          <w:rFonts w:ascii="Arial Narrow" w:hAnsi="Arial Narrow" w:cs="Arial"/>
          <w:color w:val="000000"/>
        </w:rPr>
        <w:t xml:space="preserve">x </w:t>
      </w:r>
      <w:r w:rsidRPr="00E27D49">
        <w:rPr>
          <w:rFonts w:ascii="Arial Narrow" w:hAnsi="Arial Narrow" w:cs="Arial"/>
          <w:color w:val="000000"/>
          <w:spacing w:val="3"/>
        </w:rPr>
        <w:t>(l</w:t>
      </w:r>
      <w:r w:rsidRPr="00E27D49">
        <w:rPr>
          <w:rFonts w:ascii="Arial Narrow" w:hAnsi="Arial Narrow" w:cs="Arial"/>
          <w:color w:val="000000"/>
        </w:rPr>
        <w:t xml:space="preserve">e </w:t>
      </w:r>
      <w:r w:rsidRPr="00E27D49">
        <w:rPr>
          <w:rFonts w:ascii="Arial Narrow" w:hAnsi="Arial Narrow" w:cs="Arial"/>
          <w:color w:val="000000"/>
          <w:spacing w:val="3"/>
        </w:rPr>
        <w:t xml:space="preserve">cas </w:t>
      </w:r>
      <w:r w:rsidRPr="00E27D49">
        <w:rPr>
          <w:rFonts w:ascii="Arial Narrow" w:hAnsi="Arial Narrow" w:cs="Arial"/>
          <w:color w:val="000000"/>
        </w:rPr>
        <w:t>échéant).</w:t>
      </w:r>
    </w:p>
    <w:p w14:paraId="004188BD" w14:textId="77777777" w:rsidR="00EB441F" w:rsidRPr="00E27D49" w:rsidRDefault="00D03573" w:rsidP="00EB441F">
      <w:pPr>
        <w:widowControl w:val="0"/>
        <w:autoSpaceDE w:val="0"/>
        <w:jc w:val="both"/>
        <w:rPr>
          <w:rFonts w:ascii="Arial Narrow" w:hAnsi="Arial Narrow"/>
          <w:color w:val="000000"/>
        </w:rPr>
      </w:pPr>
      <w:r w:rsidRPr="00E27D49">
        <w:rPr>
          <w:rFonts w:ascii="Arial Narrow" w:hAnsi="Arial Narrow" w:cs="Arial"/>
          <w:iCs/>
          <w:color w:val="000000"/>
        </w:rPr>
        <w:t>Sans objet</w:t>
      </w:r>
    </w:p>
    <w:p w14:paraId="6D275901" w14:textId="77777777" w:rsidR="00EB441F" w:rsidRPr="00E27D49" w:rsidRDefault="00EB441F" w:rsidP="00320C2F">
      <w:pPr>
        <w:pStyle w:val="Titre5"/>
        <w:numPr>
          <w:ilvl w:val="0"/>
          <w:numId w:val="0"/>
        </w:numPr>
        <w:ind w:left="1008" w:hanging="1008"/>
      </w:pPr>
      <w:bookmarkStart w:id="242" w:name="_Toc487284683"/>
      <w:r w:rsidRPr="00E27D49">
        <w:t>Article</w:t>
      </w:r>
      <w:r w:rsidRPr="00E27D49">
        <w:rPr>
          <w:spacing w:val="6"/>
        </w:rPr>
        <w:t xml:space="preserve"> </w:t>
      </w:r>
      <w:r w:rsidRPr="00E27D49">
        <w:t>15</w:t>
      </w:r>
      <w:r w:rsidRPr="00E27D49">
        <w:rPr>
          <w:spacing w:val="6"/>
        </w:rPr>
        <w:t xml:space="preserve"> </w:t>
      </w:r>
      <w:r w:rsidRPr="00E27D49">
        <w:t xml:space="preserve">: </w:t>
      </w:r>
      <w:r w:rsidRPr="00E27D49">
        <w:rPr>
          <w:spacing w:val="5"/>
        </w:rPr>
        <w:t>Formule</w:t>
      </w:r>
      <w:r w:rsidRPr="00E27D49">
        <w:t xml:space="preserve">s </w:t>
      </w:r>
      <w:r w:rsidRPr="00E27D49">
        <w:rPr>
          <w:spacing w:val="5"/>
        </w:rPr>
        <w:t>d</w:t>
      </w:r>
      <w:r w:rsidRPr="00E27D49">
        <w:t xml:space="preserve">e </w:t>
      </w:r>
      <w:r w:rsidRPr="00E27D49">
        <w:rPr>
          <w:spacing w:val="5"/>
        </w:rPr>
        <w:t>révisio</w:t>
      </w:r>
      <w:r w:rsidRPr="00E27D49">
        <w:t xml:space="preserve">n </w:t>
      </w:r>
      <w:r w:rsidRPr="00E27D49">
        <w:rPr>
          <w:spacing w:val="5"/>
        </w:rPr>
        <w:t>de</w:t>
      </w:r>
      <w:r w:rsidRPr="00E27D49">
        <w:t xml:space="preserve">s </w:t>
      </w:r>
      <w:r w:rsidRPr="00E27D49">
        <w:rPr>
          <w:spacing w:val="5"/>
        </w:rPr>
        <w:t xml:space="preserve">prix </w:t>
      </w:r>
      <w:r w:rsidRPr="00E27D49">
        <w:t>(CCAG</w:t>
      </w:r>
      <w:r w:rsidRPr="00E27D49">
        <w:rPr>
          <w:spacing w:val="6"/>
        </w:rPr>
        <w:t xml:space="preserve"> </w:t>
      </w:r>
      <w:r w:rsidRPr="00E27D49">
        <w:t>article</w:t>
      </w:r>
      <w:r w:rsidRPr="00E27D49">
        <w:rPr>
          <w:spacing w:val="6"/>
        </w:rPr>
        <w:t xml:space="preserve"> </w:t>
      </w:r>
      <w:r w:rsidRPr="00E27D49">
        <w:t>21)</w:t>
      </w:r>
      <w:bookmarkEnd w:id="242"/>
    </w:p>
    <w:p w14:paraId="198E6ADC" w14:textId="77777777" w:rsidR="00EB441F" w:rsidRPr="00E27D49" w:rsidRDefault="005726F0" w:rsidP="00EB441F">
      <w:pPr>
        <w:widowControl w:val="0"/>
        <w:autoSpaceDE w:val="0"/>
        <w:jc w:val="both"/>
        <w:rPr>
          <w:rFonts w:ascii="Arial Narrow" w:hAnsi="Arial Narrow" w:cs="Arial"/>
          <w:i/>
          <w:iCs/>
          <w:color w:val="000000"/>
        </w:rPr>
      </w:pPr>
      <w:r w:rsidRPr="00E27D49">
        <w:rPr>
          <w:rFonts w:ascii="Arial Narrow" w:hAnsi="Arial Narrow" w:cs="Arial"/>
          <w:color w:val="000000"/>
        </w:rPr>
        <w:t>Sans objet.</w:t>
      </w:r>
    </w:p>
    <w:p w14:paraId="07A64694" w14:textId="77777777" w:rsidR="00EB441F" w:rsidRPr="00E27D49" w:rsidRDefault="00EB441F" w:rsidP="00320C2F">
      <w:pPr>
        <w:pStyle w:val="Titre5"/>
        <w:numPr>
          <w:ilvl w:val="0"/>
          <w:numId w:val="0"/>
        </w:numPr>
        <w:ind w:left="1008" w:hanging="1008"/>
      </w:pPr>
      <w:bookmarkStart w:id="243" w:name="_Toc487284684"/>
      <w:r w:rsidRPr="00E27D49">
        <w:t>Article</w:t>
      </w:r>
      <w:r w:rsidRPr="00E27D49">
        <w:rPr>
          <w:spacing w:val="6"/>
        </w:rPr>
        <w:t xml:space="preserve"> </w:t>
      </w:r>
      <w:r w:rsidRPr="00E27D49">
        <w:t>16</w:t>
      </w:r>
      <w:r w:rsidRPr="00E27D49">
        <w:rPr>
          <w:spacing w:val="6"/>
        </w:rPr>
        <w:t xml:space="preserve"> </w:t>
      </w:r>
      <w:r w:rsidRPr="00E27D49">
        <w:t xml:space="preserve">: </w:t>
      </w:r>
      <w:r w:rsidRPr="00E27D49">
        <w:rPr>
          <w:spacing w:val="2"/>
        </w:rPr>
        <w:t>Formule</w:t>
      </w:r>
      <w:r w:rsidRPr="00E27D49">
        <w:t xml:space="preserve">s </w:t>
      </w:r>
      <w:r w:rsidRPr="00E27D49">
        <w:rPr>
          <w:spacing w:val="2"/>
        </w:rPr>
        <w:t>d’actualisatio</w:t>
      </w:r>
      <w:r w:rsidRPr="00E27D49">
        <w:t xml:space="preserve">n </w:t>
      </w:r>
      <w:r w:rsidRPr="00E27D49">
        <w:rPr>
          <w:spacing w:val="2"/>
        </w:rPr>
        <w:t>de</w:t>
      </w:r>
      <w:r w:rsidRPr="00E27D49">
        <w:t xml:space="preserve">s </w:t>
      </w:r>
      <w:r w:rsidRPr="00E27D49">
        <w:rPr>
          <w:spacing w:val="2"/>
        </w:rPr>
        <w:t xml:space="preserve">prix </w:t>
      </w:r>
      <w:r w:rsidRPr="00E27D49">
        <w:t>(CCAG</w:t>
      </w:r>
      <w:r w:rsidRPr="00E27D49">
        <w:rPr>
          <w:spacing w:val="6"/>
        </w:rPr>
        <w:t xml:space="preserve"> </w:t>
      </w:r>
      <w:r w:rsidRPr="00E27D49">
        <w:t>article</w:t>
      </w:r>
      <w:r w:rsidRPr="00E27D49">
        <w:rPr>
          <w:spacing w:val="6"/>
        </w:rPr>
        <w:t xml:space="preserve"> </w:t>
      </w:r>
      <w:r w:rsidRPr="00E27D49">
        <w:t>21)</w:t>
      </w:r>
      <w:bookmarkEnd w:id="243"/>
    </w:p>
    <w:p w14:paraId="10EE4847" w14:textId="77777777" w:rsidR="00EB441F" w:rsidRPr="00E27D49" w:rsidRDefault="005726F0" w:rsidP="00EB441F">
      <w:pPr>
        <w:widowControl w:val="0"/>
        <w:autoSpaceDE w:val="0"/>
        <w:jc w:val="both"/>
        <w:rPr>
          <w:rFonts w:ascii="Arial Narrow" w:hAnsi="Arial Narrow"/>
          <w:color w:val="000000"/>
        </w:rPr>
      </w:pPr>
      <w:r w:rsidRPr="00E27D49">
        <w:rPr>
          <w:rFonts w:ascii="Arial Narrow" w:hAnsi="Arial Narrow" w:cs="Arial"/>
          <w:color w:val="000000"/>
        </w:rPr>
        <w:t>Sans objet.</w:t>
      </w:r>
    </w:p>
    <w:p w14:paraId="20577B3A" w14:textId="77777777" w:rsidR="00EB441F" w:rsidRPr="00E27D49" w:rsidRDefault="00EB441F" w:rsidP="00320C2F">
      <w:pPr>
        <w:pStyle w:val="Titre5"/>
        <w:numPr>
          <w:ilvl w:val="0"/>
          <w:numId w:val="0"/>
        </w:numPr>
        <w:ind w:left="1008" w:hanging="1008"/>
      </w:pPr>
      <w:bookmarkStart w:id="244" w:name="_Toc487284685"/>
      <w:r w:rsidRPr="00E27D49">
        <w:t>Article</w:t>
      </w:r>
      <w:r w:rsidRPr="00E27D49">
        <w:rPr>
          <w:spacing w:val="6"/>
        </w:rPr>
        <w:t xml:space="preserve"> </w:t>
      </w:r>
      <w:r w:rsidRPr="00E27D49">
        <w:t>17</w:t>
      </w:r>
      <w:r w:rsidRPr="00E27D49">
        <w:rPr>
          <w:spacing w:val="6"/>
        </w:rPr>
        <w:t xml:space="preserve"> </w:t>
      </w:r>
      <w:r w:rsidRPr="00E27D49">
        <w:t>: Travaux</w:t>
      </w:r>
      <w:r w:rsidRPr="00E27D49">
        <w:rPr>
          <w:spacing w:val="6"/>
        </w:rPr>
        <w:t xml:space="preserve"> </w:t>
      </w:r>
      <w:r w:rsidRPr="00E27D49">
        <w:t>en</w:t>
      </w:r>
      <w:r w:rsidRPr="00E27D49">
        <w:rPr>
          <w:spacing w:val="6"/>
        </w:rPr>
        <w:t xml:space="preserve"> </w:t>
      </w:r>
      <w:r w:rsidRPr="00E27D49">
        <w:t>régie (CCAG</w:t>
      </w:r>
      <w:r w:rsidRPr="00E27D49">
        <w:rPr>
          <w:spacing w:val="6"/>
        </w:rPr>
        <w:t xml:space="preserve"> </w:t>
      </w:r>
      <w:r w:rsidRPr="00E27D49">
        <w:t>Article</w:t>
      </w:r>
      <w:r w:rsidRPr="00E27D49">
        <w:rPr>
          <w:spacing w:val="6"/>
        </w:rPr>
        <w:t xml:space="preserve"> </w:t>
      </w:r>
      <w:r w:rsidRPr="00E27D49">
        <w:t>22</w:t>
      </w:r>
      <w:r w:rsidRPr="00E27D49">
        <w:rPr>
          <w:spacing w:val="6"/>
        </w:rPr>
        <w:t xml:space="preserve"> </w:t>
      </w:r>
      <w:r w:rsidRPr="00E27D49">
        <w:t>complété)</w:t>
      </w:r>
      <w:bookmarkEnd w:id="244"/>
    </w:p>
    <w:p w14:paraId="571F12B9" w14:textId="77777777" w:rsidR="00EB441F" w:rsidRPr="00E27D49" w:rsidRDefault="00EB441F" w:rsidP="00BC3A21">
      <w:pPr>
        <w:widowControl w:val="0"/>
        <w:tabs>
          <w:tab w:val="left" w:pos="2410"/>
        </w:tabs>
        <w:autoSpaceDE w:val="0"/>
        <w:spacing w:before="60"/>
        <w:ind w:left="567" w:hanging="425"/>
        <w:jc w:val="both"/>
        <w:rPr>
          <w:rFonts w:ascii="Arial Narrow" w:hAnsi="Arial Narrow"/>
          <w:color w:val="000000"/>
        </w:rPr>
      </w:pPr>
      <w:r w:rsidRPr="00E27D49">
        <w:rPr>
          <w:rFonts w:ascii="Arial Narrow" w:hAnsi="Arial Narrow" w:cs="Arial"/>
          <w:color w:val="000000"/>
        </w:rPr>
        <w:t>17.1. Le pourcentage des travaux en régie est de</w:t>
      </w:r>
      <w:r w:rsidR="00BC3A21" w:rsidRPr="00E27D49">
        <w:rPr>
          <w:rFonts w:ascii="Arial Narrow" w:hAnsi="Arial Narrow" w:cs="Arial"/>
          <w:i/>
          <w:iCs/>
          <w:color w:val="000000"/>
        </w:rPr>
        <w:t xml:space="preserve"> 2%</w:t>
      </w:r>
      <w:r w:rsidRPr="00E27D49">
        <w:rPr>
          <w:rFonts w:ascii="Arial Narrow" w:hAnsi="Arial Narrow" w:cs="Arial"/>
          <w:i/>
          <w:iCs/>
          <w:color w:val="000000"/>
        </w:rPr>
        <w:t xml:space="preserve"> </w:t>
      </w:r>
      <w:r w:rsidRPr="00E27D49">
        <w:rPr>
          <w:rFonts w:ascii="Arial Narrow" w:hAnsi="Arial Narrow" w:cs="Arial"/>
          <w:color w:val="000000"/>
        </w:rPr>
        <w:t>du</w:t>
      </w:r>
      <w:r w:rsidRPr="00E27D49">
        <w:rPr>
          <w:rFonts w:ascii="Arial Narrow" w:hAnsi="Arial Narrow" w:cs="Arial"/>
          <w:color w:val="000000"/>
          <w:spacing w:val="24"/>
        </w:rPr>
        <w:t xml:space="preserve"> </w:t>
      </w:r>
      <w:r w:rsidRPr="00E27D49">
        <w:rPr>
          <w:rFonts w:ascii="Arial Narrow" w:hAnsi="Arial Narrow" w:cs="Arial"/>
          <w:color w:val="000000"/>
        </w:rPr>
        <w:t>montant</w:t>
      </w:r>
      <w:r w:rsidRPr="00E27D49">
        <w:rPr>
          <w:rFonts w:ascii="Arial Narrow" w:hAnsi="Arial Narrow" w:cs="Arial"/>
          <w:color w:val="000000"/>
          <w:spacing w:val="24"/>
        </w:rPr>
        <w:t xml:space="preserve"> </w:t>
      </w:r>
      <w:r w:rsidRPr="00E27D49">
        <w:rPr>
          <w:rFonts w:ascii="Arial Narrow" w:hAnsi="Arial Narrow" w:cs="Arial"/>
          <w:color w:val="000000"/>
        </w:rPr>
        <w:t>du</w:t>
      </w:r>
      <w:r w:rsidRPr="00E27D49">
        <w:rPr>
          <w:rFonts w:ascii="Arial Narrow" w:hAnsi="Arial Narrow" w:cs="Arial"/>
          <w:color w:val="000000"/>
          <w:spacing w:val="24"/>
        </w:rPr>
        <w:t xml:space="preserve"> </w:t>
      </w:r>
      <w:r w:rsidRPr="00E27D49">
        <w:rPr>
          <w:rFonts w:ascii="Arial Narrow" w:hAnsi="Arial Narrow" w:cs="Arial"/>
          <w:color w:val="000000"/>
        </w:rPr>
        <w:t>marché</w:t>
      </w:r>
      <w:r w:rsidRPr="00E27D49">
        <w:rPr>
          <w:rFonts w:ascii="Arial Narrow" w:hAnsi="Arial Narrow" w:cs="Arial"/>
          <w:color w:val="000000"/>
          <w:spacing w:val="24"/>
        </w:rPr>
        <w:t xml:space="preserve"> </w:t>
      </w:r>
      <w:r w:rsidRPr="00E27D49">
        <w:rPr>
          <w:rFonts w:ascii="Arial Narrow" w:hAnsi="Arial Narrow" w:cs="Arial"/>
          <w:color w:val="000000"/>
        </w:rPr>
        <w:t>et de</w:t>
      </w:r>
      <w:r w:rsidRPr="00E27D49">
        <w:rPr>
          <w:rFonts w:ascii="Arial Narrow" w:hAnsi="Arial Narrow" w:cs="Arial"/>
          <w:color w:val="000000"/>
          <w:spacing w:val="6"/>
        </w:rPr>
        <w:t xml:space="preserve"> </w:t>
      </w:r>
      <w:r w:rsidRPr="00E27D49">
        <w:rPr>
          <w:rFonts w:ascii="Arial Narrow" w:hAnsi="Arial Narrow" w:cs="Arial"/>
          <w:color w:val="000000"/>
        </w:rPr>
        <w:t>ses</w:t>
      </w:r>
      <w:r w:rsidRPr="00E27D49">
        <w:rPr>
          <w:rFonts w:ascii="Arial Narrow" w:hAnsi="Arial Narrow" w:cs="Arial"/>
          <w:color w:val="000000"/>
          <w:spacing w:val="6"/>
        </w:rPr>
        <w:t xml:space="preserve"> </w:t>
      </w:r>
      <w:r w:rsidRPr="00E27D49">
        <w:rPr>
          <w:rFonts w:ascii="Arial Narrow" w:hAnsi="Arial Narrow" w:cs="Arial"/>
          <w:color w:val="000000"/>
        </w:rPr>
        <w:t>avenants,</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cas</w:t>
      </w:r>
      <w:r w:rsidRPr="00E27D49">
        <w:rPr>
          <w:rFonts w:ascii="Arial Narrow" w:hAnsi="Arial Narrow" w:cs="Arial"/>
          <w:color w:val="000000"/>
          <w:spacing w:val="6"/>
        </w:rPr>
        <w:t xml:space="preserve"> </w:t>
      </w:r>
      <w:r w:rsidRPr="00E27D49">
        <w:rPr>
          <w:rFonts w:ascii="Arial Narrow" w:hAnsi="Arial Narrow" w:cs="Arial"/>
          <w:color w:val="000000"/>
        </w:rPr>
        <w:t>échéant</w:t>
      </w:r>
    </w:p>
    <w:p w14:paraId="5E1E14F4" w14:textId="77777777" w:rsidR="00EB441F" w:rsidRPr="00E27D49" w:rsidRDefault="00EB441F" w:rsidP="00BC3A21">
      <w:pPr>
        <w:widowControl w:val="0"/>
        <w:tabs>
          <w:tab w:val="left" w:pos="2410"/>
        </w:tabs>
        <w:autoSpaceDE w:val="0"/>
        <w:spacing w:before="60"/>
        <w:ind w:left="567" w:hanging="425"/>
        <w:jc w:val="both"/>
        <w:rPr>
          <w:rFonts w:ascii="Arial Narrow" w:hAnsi="Arial Narrow"/>
          <w:color w:val="000000"/>
        </w:rPr>
      </w:pPr>
      <w:r w:rsidRPr="00E27D49">
        <w:rPr>
          <w:rFonts w:ascii="Arial Narrow" w:hAnsi="Arial Narrow" w:cs="Arial"/>
          <w:color w:val="000000"/>
        </w:rPr>
        <w:t>17.2. Dans le cas où l’entrepreneur serait invité à exécuter</w:t>
      </w:r>
      <w:r w:rsidRPr="00E27D49">
        <w:rPr>
          <w:rFonts w:ascii="Arial Narrow" w:hAnsi="Arial Narrow" w:cs="Arial"/>
          <w:color w:val="000000"/>
          <w:spacing w:val="24"/>
        </w:rPr>
        <w:t xml:space="preserve"> </w:t>
      </w:r>
      <w:r w:rsidRPr="00E27D49">
        <w:rPr>
          <w:rFonts w:ascii="Arial Narrow" w:hAnsi="Arial Narrow" w:cs="Arial"/>
          <w:color w:val="000000"/>
        </w:rPr>
        <w:t>des</w:t>
      </w:r>
      <w:r w:rsidRPr="00E27D49">
        <w:rPr>
          <w:rFonts w:ascii="Arial Narrow" w:hAnsi="Arial Narrow" w:cs="Arial"/>
          <w:color w:val="000000"/>
          <w:spacing w:val="24"/>
        </w:rPr>
        <w:t xml:space="preserve"> </w:t>
      </w:r>
      <w:r w:rsidRPr="00E27D49">
        <w:rPr>
          <w:rFonts w:ascii="Arial Narrow" w:hAnsi="Arial Narrow" w:cs="Arial"/>
          <w:color w:val="000000"/>
        </w:rPr>
        <w:t>travaux</w:t>
      </w:r>
      <w:r w:rsidRPr="00E27D49">
        <w:rPr>
          <w:rFonts w:ascii="Arial Narrow" w:hAnsi="Arial Narrow" w:cs="Arial"/>
          <w:color w:val="000000"/>
          <w:spacing w:val="24"/>
        </w:rPr>
        <w:t xml:space="preserve"> </w:t>
      </w:r>
      <w:r w:rsidRPr="00E27D49">
        <w:rPr>
          <w:rFonts w:ascii="Arial Narrow" w:hAnsi="Arial Narrow" w:cs="Arial"/>
          <w:color w:val="000000"/>
        </w:rPr>
        <w:t>en</w:t>
      </w:r>
      <w:r w:rsidRPr="00E27D49">
        <w:rPr>
          <w:rFonts w:ascii="Arial Narrow" w:hAnsi="Arial Narrow" w:cs="Arial"/>
          <w:color w:val="000000"/>
          <w:spacing w:val="24"/>
        </w:rPr>
        <w:t xml:space="preserve"> </w:t>
      </w:r>
      <w:r w:rsidRPr="00E27D49">
        <w:rPr>
          <w:rFonts w:ascii="Arial Narrow" w:hAnsi="Arial Narrow" w:cs="Arial"/>
          <w:color w:val="000000"/>
        </w:rPr>
        <w:t>régie,</w:t>
      </w:r>
      <w:r w:rsidRPr="00E27D49">
        <w:rPr>
          <w:rFonts w:ascii="Arial Narrow" w:hAnsi="Arial Narrow" w:cs="Arial"/>
          <w:color w:val="000000"/>
          <w:spacing w:val="24"/>
        </w:rPr>
        <w:t xml:space="preserve"> </w:t>
      </w:r>
      <w:r w:rsidRPr="00E27D49">
        <w:rPr>
          <w:rFonts w:ascii="Arial Narrow" w:hAnsi="Arial Narrow" w:cs="Arial"/>
          <w:color w:val="000000"/>
        </w:rPr>
        <w:t>les</w:t>
      </w:r>
      <w:r w:rsidRPr="00E27D49">
        <w:rPr>
          <w:rFonts w:ascii="Arial Narrow" w:hAnsi="Arial Narrow" w:cs="Arial"/>
          <w:color w:val="000000"/>
          <w:spacing w:val="24"/>
        </w:rPr>
        <w:t xml:space="preserve"> </w:t>
      </w:r>
      <w:r w:rsidRPr="00E27D49">
        <w:rPr>
          <w:rFonts w:ascii="Arial Narrow" w:hAnsi="Arial Narrow" w:cs="Arial"/>
          <w:color w:val="000000"/>
        </w:rPr>
        <w:t xml:space="preserve">dépenses </w:t>
      </w:r>
      <w:r w:rsidRPr="00E27D49">
        <w:rPr>
          <w:rFonts w:ascii="Arial Narrow" w:hAnsi="Arial Narrow" w:cs="Arial"/>
          <w:color w:val="000000"/>
          <w:spacing w:val="4"/>
        </w:rPr>
        <w:t>exposée</w:t>
      </w:r>
      <w:r w:rsidRPr="00E27D49">
        <w:rPr>
          <w:rFonts w:ascii="Arial Narrow" w:hAnsi="Arial Narrow" w:cs="Arial"/>
          <w:color w:val="000000"/>
        </w:rPr>
        <w:t xml:space="preserve">s </w:t>
      </w:r>
      <w:r w:rsidRPr="00E27D49">
        <w:rPr>
          <w:rFonts w:ascii="Arial Narrow" w:hAnsi="Arial Narrow" w:cs="Arial"/>
          <w:color w:val="000000"/>
          <w:spacing w:val="4"/>
        </w:rPr>
        <w:t>e</w:t>
      </w:r>
      <w:r w:rsidRPr="00E27D49">
        <w:rPr>
          <w:rFonts w:ascii="Arial Narrow" w:hAnsi="Arial Narrow" w:cs="Arial"/>
          <w:color w:val="000000"/>
        </w:rPr>
        <w:t xml:space="preserve">t </w:t>
      </w:r>
      <w:r w:rsidRPr="00E27D49">
        <w:rPr>
          <w:rFonts w:ascii="Arial Narrow" w:hAnsi="Arial Narrow" w:cs="Arial"/>
          <w:color w:val="000000"/>
          <w:spacing w:val="4"/>
        </w:rPr>
        <w:t>dumen</w:t>
      </w:r>
      <w:r w:rsidRPr="00E27D49">
        <w:rPr>
          <w:rFonts w:ascii="Arial Narrow" w:hAnsi="Arial Narrow" w:cs="Arial"/>
          <w:color w:val="000000"/>
        </w:rPr>
        <w:t xml:space="preserve">t </w:t>
      </w:r>
      <w:r w:rsidRPr="00E27D49">
        <w:rPr>
          <w:rFonts w:ascii="Arial Narrow" w:hAnsi="Arial Narrow" w:cs="Arial"/>
          <w:color w:val="000000"/>
          <w:spacing w:val="4"/>
        </w:rPr>
        <w:t>justifiée</w:t>
      </w:r>
      <w:r w:rsidRPr="00E27D49">
        <w:rPr>
          <w:rFonts w:ascii="Arial Narrow" w:hAnsi="Arial Narrow" w:cs="Arial"/>
          <w:color w:val="000000"/>
        </w:rPr>
        <w:t xml:space="preserve">s </w:t>
      </w:r>
      <w:r w:rsidRPr="00E27D49">
        <w:rPr>
          <w:rFonts w:ascii="Arial Narrow" w:hAnsi="Arial Narrow" w:cs="Arial"/>
          <w:color w:val="000000"/>
          <w:spacing w:val="4"/>
        </w:rPr>
        <w:t>lu</w:t>
      </w:r>
      <w:r w:rsidRPr="00E27D49">
        <w:rPr>
          <w:rFonts w:ascii="Arial Narrow" w:hAnsi="Arial Narrow" w:cs="Arial"/>
          <w:color w:val="000000"/>
        </w:rPr>
        <w:t xml:space="preserve">i </w:t>
      </w:r>
      <w:r w:rsidRPr="00E27D49">
        <w:rPr>
          <w:rFonts w:ascii="Arial Narrow" w:hAnsi="Arial Narrow" w:cs="Arial"/>
          <w:color w:val="000000"/>
          <w:spacing w:val="4"/>
        </w:rPr>
        <w:t xml:space="preserve">seront </w:t>
      </w:r>
      <w:r w:rsidRPr="00E27D49">
        <w:rPr>
          <w:rFonts w:ascii="Arial Narrow" w:hAnsi="Arial Narrow" w:cs="Arial"/>
          <w:color w:val="000000"/>
        </w:rPr>
        <w:t>remboursées</w:t>
      </w:r>
      <w:r w:rsidRPr="00E27D49">
        <w:rPr>
          <w:rFonts w:ascii="Arial Narrow" w:hAnsi="Arial Narrow" w:cs="Arial"/>
          <w:color w:val="000000"/>
          <w:spacing w:val="6"/>
        </w:rPr>
        <w:t xml:space="preserve"> </w:t>
      </w:r>
      <w:r w:rsidRPr="00E27D49">
        <w:rPr>
          <w:rFonts w:ascii="Arial Narrow" w:hAnsi="Arial Narrow" w:cs="Arial"/>
          <w:color w:val="000000"/>
        </w:rPr>
        <w:t>dans</w:t>
      </w:r>
      <w:r w:rsidRPr="00E27D49">
        <w:rPr>
          <w:rFonts w:ascii="Arial Narrow" w:hAnsi="Arial Narrow" w:cs="Arial"/>
          <w:color w:val="000000"/>
          <w:spacing w:val="6"/>
        </w:rPr>
        <w:t xml:space="preserve"> </w:t>
      </w:r>
      <w:r w:rsidRPr="00E27D49">
        <w:rPr>
          <w:rFonts w:ascii="Arial Narrow" w:hAnsi="Arial Narrow" w:cs="Arial"/>
          <w:color w:val="000000"/>
        </w:rPr>
        <w:t>les</w:t>
      </w:r>
      <w:r w:rsidRPr="00E27D49">
        <w:rPr>
          <w:rFonts w:ascii="Arial Narrow" w:hAnsi="Arial Narrow" w:cs="Arial"/>
          <w:color w:val="000000"/>
          <w:spacing w:val="6"/>
        </w:rPr>
        <w:t xml:space="preserve"> </w:t>
      </w:r>
      <w:r w:rsidRPr="00E27D49">
        <w:rPr>
          <w:rFonts w:ascii="Arial Narrow" w:hAnsi="Arial Narrow" w:cs="Arial"/>
          <w:color w:val="000000"/>
        </w:rPr>
        <w:t>conditions</w:t>
      </w:r>
      <w:r w:rsidRPr="00E27D49">
        <w:rPr>
          <w:rFonts w:ascii="Arial Narrow" w:hAnsi="Arial Narrow" w:cs="Arial"/>
          <w:color w:val="000000"/>
          <w:spacing w:val="6"/>
        </w:rPr>
        <w:t xml:space="preserve"> </w:t>
      </w:r>
      <w:r w:rsidRPr="00E27D49">
        <w:rPr>
          <w:rFonts w:ascii="Arial Narrow" w:hAnsi="Arial Narrow" w:cs="Arial"/>
          <w:color w:val="000000"/>
        </w:rPr>
        <w:t>suivantes</w:t>
      </w:r>
      <w:r w:rsidRPr="00E27D49">
        <w:rPr>
          <w:rFonts w:ascii="Arial Narrow" w:hAnsi="Arial Narrow" w:cs="Arial"/>
          <w:color w:val="000000"/>
          <w:spacing w:val="6"/>
        </w:rPr>
        <w:t xml:space="preserve"> </w:t>
      </w:r>
      <w:r w:rsidRPr="00E27D49">
        <w:rPr>
          <w:rFonts w:ascii="Arial Narrow" w:hAnsi="Arial Narrow" w:cs="Arial"/>
          <w:color w:val="000000"/>
        </w:rPr>
        <w:t>:</w:t>
      </w:r>
    </w:p>
    <w:p w14:paraId="4316B500" w14:textId="77777777" w:rsidR="00EB441F" w:rsidRPr="00E27D49" w:rsidRDefault="00EB441F" w:rsidP="004A3BE2">
      <w:pPr>
        <w:pStyle w:val="Paragraphedeliste"/>
        <w:widowControl w:val="0"/>
        <w:numPr>
          <w:ilvl w:val="0"/>
          <w:numId w:val="23"/>
        </w:numPr>
        <w:autoSpaceDE w:val="0"/>
        <w:jc w:val="both"/>
        <w:rPr>
          <w:rFonts w:ascii="Arial Narrow" w:hAnsi="Arial Narrow"/>
          <w:color w:val="000000"/>
        </w:rPr>
      </w:pPr>
      <w:r w:rsidRPr="00E27D49">
        <w:rPr>
          <w:rFonts w:ascii="Arial Narrow" w:hAnsi="Arial Narrow" w:cs="Arial"/>
          <w:color w:val="000000"/>
        </w:rPr>
        <w:t>Les</w:t>
      </w:r>
      <w:r w:rsidRPr="00E27D49">
        <w:rPr>
          <w:rFonts w:ascii="Arial Narrow" w:hAnsi="Arial Narrow" w:cs="Arial"/>
          <w:color w:val="000000"/>
          <w:spacing w:val="9"/>
        </w:rPr>
        <w:t xml:space="preserve"> </w:t>
      </w:r>
      <w:r w:rsidRPr="00E27D49">
        <w:rPr>
          <w:rFonts w:ascii="Arial Narrow" w:hAnsi="Arial Narrow" w:cs="Arial"/>
          <w:color w:val="000000"/>
        </w:rPr>
        <w:t>quantités</w:t>
      </w:r>
      <w:r w:rsidRPr="00E27D49">
        <w:rPr>
          <w:rFonts w:ascii="Arial Narrow" w:hAnsi="Arial Narrow" w:cs="Arial"/>
          <w:color w:val="000000"/>
          <w:spacing w:val="9"/>
        </w:rPr>
        <w:t xml:space="preserve"> </w:t>
      </w:r>
      <w:r w:rsidRPr="00E27D49">
        <w:rPr>
          <w:rFonts w:ascii="Arial Narrow" w:hAnsi="Arial Narrow" w:cs="Arial"/>
          <w:color w:val="000000"/>
        </w:rPr>
        <w:t>prises</w:t>
      </w:r>
      <w:r w:rsidRPr="00E27D49">
        <w:rPr>
          <w:rFonts w:ascii="Arial Narrow" w:hAnsi="Arial Narrow" w:cs="Arial"/>
          <w:color w:val="000000"/>
          <w:spacing w:val="9"/>
        </w:rPr>
        <w:t xml:space="preserve"> </w:t>
      </w:r>
      <w:r w:rsidRPr="00E27D49">
        <w:rPr>
          <w:rFonts w:ascii="Arial Narrow" w:hAnsi="Arial Narrow" w:cs="Arial"/>
          <w:color w:val="000000"/>
        </w:rPr>
        <w:t>en</w:t>
      </w:r>
      <w:r w:rsidRPr="00E27D49">
        <w:rPr>
          <w:rFonts w:ascii="Arial Narrow" w:hAnsi="Arial Narrow" w:cs="Arial"/>
          <w:color w:val="000000"/>
          <w:spacing w:val="9"/>
        </w:rPr>
        <w:t xml:space="preserve"> </w:t>
      </w:r>
      <w:r w:rsidRPr="00E27D49">
        <w:rPr>
          <w:rFonts w:ascii="Arial Narrow" w:hAnsi="Arial Narrow" w:cs="Arial"/>
          <w:color w:val="000000"/>
        </w:rPr>
        <w:t>compte</w:t>
      </w:r>
      <w:r w:rsidRPr="00E27D49">
        <w:rPr>
          <w:rFonts w:ascii="Arial Narrow" w:hAnsi="Arial Narrow" w:cs="Arial"/>
          <w:color w:val="000000"/>
          <w:spacing w:val="9"/>
        </w:rPr>
        <w:t xml:space="preserve"> </w:t>
      </w:r>
      <w:r w:rsidRPr="00E27D49">
        <w:rPr>
          <w:rFonts w:ascii="Arial Narrow" w:hAnsi="Arial Narrow" w:cs="Arial"/>
          <w:color w:val="000000"/>
        </w:rPr>
        <w:t>seront</w:t>
      </w:r>
      <w:r w:rsidRPr="00E27D49">
        <w:rPr>
          <w:rFonts w:ascii="Arial Narrow" w:hAnsi="Arial Narrow" w:cs="Arial"/>
          <w:color w:val="000000"/>
          <w:spacing w:val="9"/>
        </w:rPr>
        <w:t xml:space="preserve"> </w:t>
      </w:r>
      <w:r w:rsidRPr="00E27D49">
        <w:rPr>
          <w:rFonts w:ascii="Arial Narrow" w:hAnsi="Arial Narrow" w:cs="Arial"/>
          <w:color w:val="000000"/>
        </w:rPr>
        <w:t>les</w:t>
      </w:r>
      <w:r w:rsidRPr="00E27D49">
        <w:rPr>
          <w:rFonts w:ascii="Arial Narrow" w:hAnsi="Arial Narrow" w:cs="Arial"/>
          <w:color w:val="000000"/>
          <w:spacing w:val="9"/>
        </w:rPr>
        <w:t xml:space="preserve"> </w:t>
      </w:r>
      <w:r w:rsidRPr="00E27D49">
        <w:rPr>
          <w:rFonts w:ascii="Arial Narrow" w:hAnsi="Arial Narrow" w:cs="Arial"/>
          <w:color w:val="000000"/>
        </w:rPr>
        <w:t xml:space="preserve">heures </w:t>
      </w:r>
      <w:r w:rsidRPr="00E27D49">
        <w:rPr>
          <w:rFonts w:ascii="Arial Narrow" w:hAnsi="Arial Narrow" w:cs="Arial"/>
          <w:color w:val="000000"/>
          <w:spacing w:val="5"/>
        </w:rPr>
        <w:t>d</w:t>
      </w:r>
      <w:r w:rsidRPr="00E27D49">
        <w:rPr>
          <w:rFonts w:ascii="Arial Narrow" w:hAnsi="Arial Narrow" w:cs="Arial"/>
          <w:color w:val="000000"/>
        </w:rPr>
        <w:t xml:space="preserve">e </w:t>
      </w:r>
      <w:r w:rsidRPr="00E27D49">
        <w:rPr>
          <w:rFonts w:ascii="Arial Narrow" w:hAnsi="Arial Narrow" w:cs="Arial"/>
          <w:color w:val="000000"/>
          <w:spacing w:val="5"/>
        </w:rPr>
        <w:t>mis</w:t>
      </w:r>
      <w:r w:rsidRPr="00E27D49">
        <w:rPr>
          <w:rFonts w:ascii="Arial Narrow" w:hAnsi="Arial Narrow" w:cs="Arial"/>
          <w:color w:val="000000"/>
        </w:rPr>
        <w:t xml:space="preserve">e à </w:t>
      </w:r>
      <w:r w:rsidRPr="00E27D49">
        <w:rPr>
          <w:rFonts w:ascii="Arial Narrow" w:hAnsi="Arial Narrow" w:cs="Arial"/>
          <w:color w:val="000000"/>
          <w:spacing w:val="5"/>
        </w:rPr>
        <w:t>dispositio</w:t>
      </w:r>
      <w:r w:rsidRPr="00E27D49">
        <w:rPr>
          <w:rFonts w:ascii="Arial Narrow" w:hAnsi="Arial Narrow" w:cs="Arial"/>
          <w:color w:val="000000"/>
        </w:rPr>
        <w:t xml:space="preserve">n </w:t>
      </w:r>
      <w:r w:rsidRPr="00E27D49">
        <w:rPr>
          <w:rFonts w:ascii="Arial Narrow" w:hAnsi="Arial Narrow" w:cs="Arial"/>
          <w:color w:val="000000"/>
          <w:spacing w:val="5"/>
        </w:rPr>
        <w:t>o</w:t>
      </w:r>
      <w:r w:rsidRPr="00E27D49">
        <w:rPr>
          <w:rFonts w:ascii="Arial Narrow" w:hAnsi="Arial Narrow" w:cs="Arial"/>
          <w:color w:val="000000"/>
        </w:rPr>
        <w:t>u</w:t>
      </w:r>
      <w:r w:rsidRPr="00E27D49">
        <w:rPr>
          <w:rFonts w:ascii="Arial Narrow" w:hAnsi="Arial Narrow" w:cs="Arial"/>
          <w:color w:val="000000"/>
          <w:spacing w:val="-12"/>
        </w:rPr>
        <w:t xml:space="preserve"> </w:t>
      </w:r>
      <w:r w:rsidRPr="00E27D49">
        <w:rPr>
          <w:rFonts w:ascii="Arial Narrow" w:hAnsi="Arial Narrow" w:cs="Arial"/>
          <w:color w:val="000000"/>
          <w:spacing w:val="5"/>
        </w:rPr>
        <w:t>le</w:t>
      </w:r>
      <w:r w:rsidRPr="00E27D49">
        <w:rPr>
          <w:rFonts w:ascii="Arial Narrow" w:hAnsi="Arial Narrow" w:cs="Arial"/>
          <w:color w:val="000000"/>
        </w:rPr>
        <w:t xml:space="preserve">s </w:t>
      </w:r>
      <w:r w:rsidRPr="00E27D49">
        <w:rPr>
          <w:rFonts w:ascii="Arial Narrow" w:hAnsi="Arial Narrow" w:cs="Arial"/>
          <w:color w:val="000000"/>
          <w:spacing w:val="5"/>
        </w:rPr>
        <w:t>quantité</w:t>
      </w:r>
      <w:r w:rsidRPr="00E27D49">
        <w:rPr>
          <w:rFonts w:ascii="Arial Narrow" w:hAnsi="Arial Narrow" w:cs="Arial"/>
          <w:color w:val="000000"/>
        </w:rPr>
        <w:t xml:space="preserve">s </w:t>
      </w:r>
      <w:r w:rsidRPr="00E27D49">
        <w:rPr>
          <w:rFonts w:ascii="Arial Narrow" w:hAnsi="Arial Narrow" w:cs="Arial"/>
          <w:color w:val="000000"/>
          <w:spacing w:val="5"/>
        </w:rPr>
        <w:t xml:space="preserve">de </w:t>
      </w:r>
      <w:r w:rsidRPr="00E27D49">
        <w:rPr>
          <w:rFonts w:ascii="Arial Narrow" w:hAnsi="Arial Narrow" w:cs="Arial"/>
          <w:color w:val="000000"/>
        </w:rPr>
        <w:t>matériaux</w:t>
      </w:r>
      <w:r w:rsidRPr="00E27D49">
        <w:rPr>
          <w:rFonts w:ascii="Arial Narrow" w:hAnsi="Arial Narrow" w:cs="Arial"/>
          <w:color w:val="000000"/>
          <w:spacing w:val="21"/>
        </w:rPr>
        <w:t xml:space="preserve"> </w:t>
      </w:r>
      <w:r w:rsidRPr="00E27D49">
        <w:rPr>
          <w:rFonts w:ascii="Arial Narrow" w:hAnsi="Arial Narrow" w:cs="Arial"/>
          <w:color w:val="000000"/>
        </w:rPr>
        <w:t>et</w:t>
      </w:r>
      <w:r w:rsidRPr="00E27D49">
        <w:rPr>
          <w:rFonts w:ascii="Arial Narrow" w:hAnsi="Arial Narrow" w:cs="Arial"/>
          <w:color w:val="000000"/>
          <w:spacing w:val="21"/>
        </w:rPr>
        <w:t xml:space="preserve"> </w:t>
      </w:r>
      <w:r w:rsidRPr="00E27D49">
        <w:rPr>
          <w:rFonts w:ascii="Arial Narrow" w:hAnsi="Arial Narrow" w:cs="Arial"/>
          <w:color w:val="000000"/>
        </w:rPr>
        <w:t>matières</w:t>
      </w:r>
      <w:r w:rsidRPr="00E27D49">
        <w:rPr>
          <w:rFonts w:ascii="Arial Narrow" w:hAnsi="Arial Narrow" w:cs="Arial"/>
          <w:color w:val="000000"/>
          <w:spacing w:val="21"/>
        </w:rPr>
        <w:t xml:space="preserve"> </w:t>
      </w:r>
      <w:r w:rsidRPr="00E27D49">
        <w:rPr>
          <w:rFonts w:ascii="Arial Narrow" w:hAnsi="Arial Narrow" w:cs="Arial"/>
          <w:color w:val="000000"/>
        </w:rPr>
        <w:t>mises</w:t>
      </w:r>
      <w:r w:rsidRPr="00E27D49">
        <w:rPr>
          <w:rFonts w:ascii="Arial Narrow" w:hAnsi="Arial Narrow" w:cs="Arial"/>
          <w:color w:val="000000"/>
          <w:spacing w:val="21"/>
        </w:rPr>
        <w:t xml:space="preserve"> </w:t>
      </w:r>
      <w:r w:rsidRPr="00E27D49">
        <w:rPr>
          <w:rFonts w:ascii="Arial Narrow" w:hAnsi="Arial Narrow" w:cs="Arial"/>
          <w:color w:val="000000"/>
        </w:rPr>
        <w:t>en</w:t>
      </w:r>
      <w:r w:rsidRPr="00E27D49">
        <w:rPr>
          <w:rFonts w:ascii="Arial Narrow" w:hAnsi="Arial Narrow" w:cs="Arial"/>
          <w:color w:val="000000"/>
          <w:spacing w:val="21"/>
        </w:rPr>
        <w:t xml:space="preserve"> </w:t>
      </w:r>
      <w:r w:rsidRPr="00E27D49">
        <w:rPr>
          <w:rFonts w:ascii="Arial Narrow" w:hAnsi="Arial Narrow" w:cs="Arial"/>
          <w:color w:val="000000"/>
        </w:rPr>
        <w:t>œuvre</w:t>
      </w:r>
      <w:r w:rsidRPr="00E27D49">
        <w:rPr>
          <w:rFonts w:ascii="Arial Narrow" w:hAnsi="Arial Narrow" w:cs="Arial"/>
          <w:color w:val="000000"/>
          <w:spacing w:val="21"/>
        </w:rPr>
        <w:t xml:space="preserve"> </w:t>
      </w:r>
      <w:r w:rsidRPr="00E27D49">
        <w:rPr>
          <w:rFonts w:ascii="Arial Narrow" w:hAnsi="Arial Narrow" w:cs="Arial"/>
          <w:color w:val="000000"/>
        </w:rPr>
        <w:t>ayant</w:t>
      </w:r>
      <w:r w:rsidRPr="00E27D49">
        <w:rPr>
          <w:rFonts w:ascii="Arial Narrow" w:hAnsi="Arial Narrow" w:cs="Arial"/>
          <w:color w:val="000000"/>
          <w:spacing w:val="21"/>
        </w:rPr>
        <w:t xml:space="preserve"> </w:t>
      </w:r>
      <w:r w:rsidRPr="00E27D49">
        <w:rPr>
          <w:rFonts w:ascii="Arial Narrow" w:hAnsi="Arial Narrow" w:cs="Arial"/>
          <w:color w:val="000000"/>
        </w:rPr>
        <w:t>fait l’objet</w:t>
      </w:r>
      <w:r w:rsidRPr="00E27D49">
        <w:rPr>
          <w:rFonts w:ascii="Arial Narrow" w:hAnsi="Arial Narrow" w:cs="Arial"/>
          <w:color w:val="000000"/>
          <w:spacing w:val="6"/>
        </w:rPr>
        <w:t xml:space="preserve"> </w:t>
      </w:r>
      <w:r w:rsidRPr="00E27D49">
        <w:rPr>
          <w:rFonts w:ascii="Arial Narrow" w:hAnsi="Arial Narrow" w:cs="Arial"/>
          <w:color w:val="000000"/>
        </w:rPr>
        <w:t>d’attachements</w:t>
      </w:r>
      <w:r w:rsidRPr="00E27D49">
        <w:rPr>
          <w:rFonts w:ascii="Arial Narrow" w:hAnsi="Arial Narrow" w:cs="Arial"/>
          <w:color w:val="000000"/>
          <w:spacing w:val="6"/>
        </w:rPr>
        <w:t xml:space="preserve"> </w:t>
      </w:r>
      <w:r w:rsidRPr="00E27D49">
        <w:rPr>
          <w:rFonts w:ascii="Arial Narrow" w:hAnsi="Arial Narrow" w:cs="Arial"/>
          <w:color w:val="000000"/>
        </w:rPr>
        <w:t>contradictoires</w:t>
      </w:r>
      <w:r w:rsidRPr="00E27D49">
        <w:rPr>
          <w:rFonts w:ascii="Arial Narrow" w:hAnsi="Arial Narrow" w:cs="Arial"/>
          <w:color w:val="000000"/>
          <w:spacing w:val="6"/>
        </w:rPr>
        <w:t xml:space="preserve"> </w:t>
      </w:r>
      <w:r w:rsidRPr="00E27D49">
        <w:rPr>
          <w:rFonts w:ascii="Arial Narrow" w:hAnsi="Arial Narrow" w:cs="Arial"/>
          <w:color w:val="000000"/>
        </w:rPr>
        <w:t>;</w:t>
      </w:r>
    </w:p>
    <w:p w14:paraId="592A8B1A" w14:textId="77777777" w:rsidR="00EB441F" w:rsidRPr="00E27D49" w:rsidRDefault="00EB441F" w:rsidP="004A3BE2">
      <w:pPr>
        <w:pStyle w:val="Paragraphedeliste"/>
        <w:widowControl w:val="0"/>
        <w:numPr>
          <w:ilvl w:val="0"/>
          <w:numId w:val="23"/>
        </w:numPr>
        <w:autoSpaceDE w:val="0"/>
        <w:jc w:val="both"/>
        <w:rPr>
          <w:rFonts w:ascii="Arial Narrow" w:hAnsi="Arial Narrow"/>
          <w:color w:val="000000"/>
        </w:rPr>
      </w:pPr>
      <w:r w:rsidRPr="00E27D49">
        <w:rPr>
          <w:rFonts w:ascii="Arial Narrow" w:hAnsi="Arial Narrow" w:cs="Arial"/>
          <w:color w:val="000000"/>
        </w:rPr>
        <w:t>Les</w:t>
      </w:r>
      <w:r w:rsidRPr="00E27D49">
        <w:rPr>
          <w:rFonts w:ascii="Arial Narrow" w:hAnsi="Arial Narrow" w:cs="Arial"/>
          <w:color w:val="000000"/>
          <w:spacing w:val="15"/>
        </w:rPr>
        <w:t xml:space="preserve"> </w:t>
      </w:r>
      <w:r w:rsidRPr="00E27D49">
        <w:rPr>
          <w:rFonts w:ascii="Arial Narrow" w:hAnsi="Arial Narrow" w:cs="Arial"/>
          <w:color w:val="000000"/>
        </w:rPr>
        <w:t>traitements</w:t>
      </w:r>
      <w:r w:rsidRPr="00E27D49">
        <w:rPr>
          <w:rFonts w:ascii="Arial Narrow" w:hAnsi="Arial Narrow" w:cs="Arial"/>
          <w:color w:val="000000"/>
          <w:spacing w:val="15"/>
        </w:rPr>
        <w:t xml:space="preserve"> </w:t>
      </w:r>
      <w:r w:rsidRPr="00E27D49">
        <w:rPr>
          <w:rFonts w:ascii="Arial Narrow" w:hAnsi="Arial Narrow" w:cs="Arial"/>
          <w:color w:val="000000"/>
        </w:rPr>
        <w:t>et</w:t>
      </w:r>
      <w:r w:rsidRPr="00E27D49">
        <w:rPr>
          <w:rFonts w:ascii="Arial Narrow" w:hAnsi="Arial Narrow" w:cs="Arial"/>
          <w:color w:val="000000"/>
          <w:spacing w:val="15"/>
        </w:rPr>
        <w:t xml:space="preserve"> </w:t>
      </w:r>
      <w:r w:rsidRPr="00E27D49">
        <w:rPr>
          <w:rFonts w:ascii="Arial Narrow" w:hAnsi="Arial Narrow" w:cs="Arial"/>
          <w:color w:val="000000"/>
        </w:rPr>
        <w:t>salaires</w:t>
      </w:r>
      <w:r w:rsidRPr="00E27D49">
        <w:rPr>
          <w:rFonts w:ascii="Arial Narrow" w:hAnsi="Arial Narrow" w:cs="Arial"/>
          <w:color w:val="000000"/>
          <w:spacing w:val="15"/>
        </w:rPr>
        <w:t xml:space="preserve"> </w:t>
      </w:r>
      <w:r w:rsidRPr="00E27D49">
        <w:rPr>
          <w:rFonts w:ascii="Arial Narrow" w:hAnsi="Arial Narrow" w:cs="Arial"/>
          <w:color w:val="000000"/>
        </w:rPr>
        <w:t>effectivement</w:t>
      </w:r>
      <w:r w:rsidRPr="00E27D49">
        <w:rPr>
          <w:rFonts w:ascii="Arial Narrow" w:hAnsi="Arial Narrow" w:cs="Arial"/>
          <w:color w:val="000000"/>
          <w:spacing w:val="15"/>
        </w:rPr>
        <w:t xml:space="preserve"> </w:t>
      </w:r>
      <w:r w:rsidRPr="00E27D49">
        <w:rPr>
          <w:rFonts w:ascii="Arial Narrow" w:hAnsi="Arial Narrow" w:cs="Arial"/>
          <w:color w:val="000000"/>
        </w:rPr>
        <w:t>payés</w:t>
      </w:r>
      <w:r w:rsidRPr="00E27D49">
        <w:rPr>
          <w:rFonts w:ascii="Arial Narrow" w:hAnsi="Arial Narrow" w:cs="Arial"/>
          <w:color w:val="000000"/>
          <w:spacing w:val="15"/>
        </w:rPr>
        <w:t xml:space="preserve"> </w:t>
      </w:r>
      <w:r w:rsidRPr="00E27D49">
        <w:rPr>
          <w:rFonts w:ascii="Arial Narrow" w:hAnsi="Arial Narrow" w:cs="Arial"/>
          <w:color w:val="000000"/>
        </w:rPr>
        <w:t>à la</w:t>
      </w:r>
      <w:r w:rsidRPr="00E27D49">
        <w:rPr>
          <w:rFonts w:ascii="Arial Narrow" w:hAnsi="Arial Narrow" w:cs="Arial"/>
          <w:color w:val="000000"/>
          <w:spacing w:val="20"/>
        </w:rPr>
        <w:t xml:space="preserve"> </w:t>
      </w:r>
      <w:r w:rsidRPr="00E27D49">
        <w:rPr>
          <w:rFonts w:ascii="Arial Narrow" w:hAnsi="Arial Narrow" w:cs="Arial"/>
          <w:color w:val="000000"/>
        </w:rPr>
        <w:t>main</w:t>
      </w:r>
      <w:r w:rsidRPr="00E27D49">
        <w:rPr>
          <w:rFonts w:ascii="Arial Narrow" w:hAnsi="Arial Narrow" w:cs="Arial"/>
          <w:color w:val="000000"/>
          <w:spacing w:val="20"/>
        </w:rPr>
        <w:t xml:space="preserve"> </w:t>
      </w:r>
      <w:r w:rsidRPr="00E27D49">
        <w:rPr>
          <w:rFonts w:ascii="Arial Narrow" w:hAnsi="Arial Narrow" w:cs="Arial"/>
          <w:color w:val="000000"/>
        </w:rPr>
        <w:t>d’œuvre</w:t>
      </w:r>
      <w:r w:rsidRPr="00E27D49">
        <w:rPr>
          <w:rFonts w:ascii="Arial Narrow" w:hAnsi="Arial Narrow" w:cs="Arial"/>
          <w:color w:val="000000"/>
          <w:spacing w:val="20"/>
        </w:rPr>
        <w:t xml:space="preserve"> </w:t>
      </w:r>
      <w:r w:rsidRPr="00E27D49">
        <w:rPr>
          <w:rFonts w:ascii="Arial Narrow" w:hAnsi="Arial Narrow" w:cs="Arial"/>
          <w:color w:val="000000"/>
        </w:rPr>
        <w:t>locale</w:t>
      </w:r>
      <w:r w:rsidRPr="00E27D49">
        <w:rPr>
          <w:rFonts w:ascii="Arial Narrow" w:hAnsi="Arial Narrow" w:cs="Arial"/>
          <w:color w:val="000000"/>
          <w:spacing w:val="20"/>
        </w:rPr>
        <w:t xml:space="preserve"> </w:t>
      </w:r>
      <w:r w:rsidRPr="00E27D49">
        <w:rPr>
          <w:rFonts w:ascii="Arial Narrow" w:hAnsi="Arial Narrow" w:cs="Arial"/>
          <w:color w:val="000000"/>
        </w:rPr>
        <w:t>seront</w:t>
      </w:r>
      <w:r w:rsidRPr="00E27D49">
        <w:rPr>
          <w:rFonts w:ascii="Arial Narrow" w:hAnsi="Arial Narrow" w:cs="Arial"/>
          <w:color w:val="000000"/>
          <w:spacing w:val="20"/>
        </w:rPr>
        <w:t xml:space="preserve"> </w:t>
      </w:r>
      <w:r w:rsidRPr="00E27D49">
        <w:rPr>
          <w:rFonts w:ascii="Arial Narrow" w:hAnsi="Arial Narrow" w:cs="Arial"/>
          <w:color w:val="000000"/>
        </w:rPr>
        <w:t>majorés</w:t>
      </w:r>
      <w:r w:rsidRPr="00E27D49">
        <w:rPr>
          <w:rFonts w:ascii="Arial Narrow" w:hAnsi="Arial Narrow" w:cs="Arial"/>
          <w:color w:val="000000"/>
          <w:spacing w:val="20"/>
        </w:rPr>
        <w:t xml:space="preserve"> </w:t>
      </w:r>
      <w:r w:rsidRPr="00E27D49">
        <w:rPr>
          <w:rFonts w:ascii="Arial Narrow" w:hAnsi="Arial Narrow" w:cs="Arial"/>
          <w:color w:val="000000"/>
        </w:rPr>
        <w:t>pour</w:t>
      </w:r>
      <w:r w:rsidRPr="00E27D49">
        <w:rPr>
          <w:rFonts w:ascii="Arial Narrow" w:hAnsi="Arial Narrow" w:cs="Arial"/>
          <w:color w:val="000000"/>
          <w:spacing w:val="20"/>
        </w:rPr>
        <w:t xml:space="preserve"> </w:t>
      </w:r>
      <w:r w:rsidRPr="00E27D49">
        <w:rPr>
          <w:rFonts w:ascii="Arial Narrow" w:hAnsi="Arial Narrow" w:cs="Arial"/>
          <w:color w:val="000000"/>
        </w:rPr>
        <w:t>tenir compte des charges sociales de quarante pour cent</w:t>
      </w:r>
      <w:r w:rsidRPr="00E27D49">
        <w:rPr>
          <w:rFonts w:ascii="Arial Narrow" w:hAnsi="Arial Narrow" w:cs="Arial"/>
          <w:color w:val="000000"/>
          <w:spacing w:val="6"/>
        </w:rPr>
        <w:t xml:space="preserve"> </w:t>
      </w:r>
      <w:r w:rsidRPr="00E27D49">
        <w:rPr>
          <w:rFonts w:ascii="Arial Narrow" w:hAnsi="Arial Narrow" w:cs="Arial"/>
          <w:color w:val="000000"/>
        </w:rPr>
        <w:t>(40%)</w:t>
      </w:r>
      <w:r w:rsidRPr="00E27D49">
        <w:rPr>
          <w:rFonts w:ascii="Arial Narrow" w:hAnsi="Arial Narrow" w:cs="Arial"/>
          <w:color w:val="000000"/>
          <w:spacing w:val="6"/>
        </w:rPr>
        <w:t xml:space="preserve"> </w:t>
      </w:r>
      <w:r w:rsidRPr="00E27D49">
        <w:rPr>
          <w:rFonts w:ascii="Arial Narrow" w:hAnsi="Arial Narrow" w:cs="Arial"/>
          <w:color w:val="000000"/>
        </w:rPr>
        <w:t>;</w:t>
      </w:r>
    </w:p>
    <w:p w14:paraId="502756EF" w14:textId="77777777" w:rsidR="00EB441F" w:rsidRPr="00E27D49" w:rsidRDefault="00EB441F" w:rsidP="004A3BE2">
      <w:pPr>
        <w:pStyle w:val="Paragraphedeliste"/>
        <w:widowControl w:val="0"/>
        <w:numPr>
          <w:ilvl w:val="0"/>
          <w:numId w:val="23"/>
        </w:numPr>
        <w:autoSpaceDE w:val="0"/>
        <w:jc w:val="both"/>
        <w:rPr>
          <w:rFonts w:ascii="Arial Narrow" w:hAnsi="Arial Narrow"/>
          <w:color w:val="000000"/>
        </w:rPr>
      </w:pPr>
      <w:r w:rsidRPr="00E27D49">
        <w:rPr>
          <w:rFonts w:ascii="Arial Narrow" w:hAnsi="Arial Narrow" w:cs="Arial"/>
          <w:color w:val="000000"/>
        </w:rPr>
        <w:t>Les heures d’engin seront décomptées au taux figurant</w:t>
      </w:r>
      <w:r w:rsidRPr="00E27D49">
        <w:rPr>
          <w:rFonts w:ascii="Arial Narrow" w:hAnsi="Arial Narrow" w:cs="Arial"/>
          <w:color w:val="000000"/>
          <w:spacing w:val="6"/>
        </w:rPr>
        <w:t xml:space="preserve"> </w:t>
      </w:r>
      <w:r w:rsidRPr="00E27D49">
        <w:rPr>
          <w:rFonts w:ascii="Arial Narrow" w:hAnsi="Arial Narrow" w:cs="Arial"/>
          <w:color w:val="000000"/>
        </w:rPr>
        <w:t>dans</w:t>
      </w:r>
      <w:r w:rsidRPr="00E27D49">
        <w:rPr>
          <w:rFonts w:ascii="Arial Narrow" w:hAnsi="Arial Narrow" w:cs="Arial"/>
          <w:color w:val="000000"/>
          <w:spacing w:val="6"/>
        </w:rPr>
        <w:t xml:space="preserve"> </w:t>
      </w:r>
      <w:r w:rsidRPr="00E27D49">
        <w:rPr>
          <w:rFonts w:ascii="Arial Narrow" w:hAnsi="Arial Narrow" w:cs="Arial"/>
          <w:color w:val="000000"/>
        </w:rPr>
        <w:t>les</w:t>
      </w:r>
      <w:r w:rsidRPr="00E27D49">
        <w:rPr>
          <w:rFonts w:ascii="Arial Narrow" w:hAnsi="Arial Narrow" w:cs="Arial"/>
          <w:color w:val="000000"/>
          <w:spacing w:val="6"/>
        </w:rPr>
        <w:t xml:space="preserve"> </w:t>
      </w:r>
      <w:r w:rsidRPr="00E27D49">
        <w:rPr>
          <w:rFonts w:ascii="Arial Narrow" w:hAnsi="Arial Narrow" w:cs="Arial"/>
          <w:color w:val="000000"/>
        </w:rPr>
        <w:t>sous-détails</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prix</w:t>
      </w:r>
      <w:r w:rsidRPr="00E27D49">
        <w:rPr>
          <w:rFonts w:ascii="Arial Narrow" w:hAnsi="Arial Narrow" w:cs="Arial"/>
          <w:color w:val="000000"/>
          <w:spacing w:val="6"/>
        </w:rPr>
        <w:t xml:space="preserve"> </w:t>
      </w:r>
      <w:r w:rsidRPr="00E27D49">
        <w:rPr>
          <w:rFonts w:ascii="Arial Narrow" w:hAnsi="Arial Narrow" w:cs="Arial"/>
          <w:color w:val="000000"/>
        </w:rPr>
        <w:t>;</w:t>
      </w:r>
    </w:p>
    <w:p w14:paraId="103EFDA5" w14:textId="77777777" w:rsidR="00EB441F" w:rsidRPr="00E27D49" w:rsidRDefault="00EB441F" w:rsidP="004A3BE2">
      <w:pPr>
        <w:pStyle w:val="Paragraphedeliste"/>
        <w:widowControl w:val="0"/>
        <w:numPr>
          <w:ilvl w:val="0"/>
          <w:numId w:val="23"/>
        </w:numPr>
        <w:autoSpaceDE w:val="0"/>
        <w:jc w:val="both"/>
        <w:rPr>
          <w:rFonts w:ascii="Arial Narrow" w:hAnsi="Arial Narrow"/>
          <w:color w:val="000000"/>
        </w:rPr>
      </w:pPr>
      <w:r w:rsidRPr="00E27D49">
        <w:rPr>
          <w:rFonts w:ascii="Arial Narrow" w:hAnsi="Arial Narrow" w:cs="Arial"/>
          <w:color w:val="000000"/>
        </w:rPr>
        <w:t>Les</w:t>
      </w:r>
      <w:r w:rsidRPr="00E27D49">
        <w:rPr>
          <w:rFonts w:ascii="Arial Narrow" w:hAnsi="Arial Narrow" w:cs="Arial"/>
          <w:color w:val="000000"/>
          <w:spacing w:val="21"/>
        </w:rPr>
        <w:t xml:space="preserve"> </w:t>
      </w:r>
      <w:r w:rsidRPr="00E27D49">
        <w:rPr>
          <w:rFonts w:ascii="Arial Narrow" w:hAnsi="Arial Narrow" w:cs="Arial"/>
          <w:color w:val="000000"/>
        </w:rPr>
        <w:t>matériaux</w:t>
      </w:r>
      <w:r w:rsidRPr="00E27D49">
        <w:rPr>
          <w:rFonts w:ascii="Arial Narrow" w:hAnsi="Arial Narrow" w:cs="Arial"/>
          <w:color w:val="000000"/>
          <w:spacing w:val="21"/>
        </w:rPr>
        <w:t xml:space="preserve"> </w:t>
      </w:r>
      <w:r w:rsidRPr="00E27D49">
        <w:rPr>
          <w:rFonts w:ascii="Arial Narrow" w:hAnsi="Arial Narrow" w:cs="Arial"/>
          <w:color w:val="000000"/>
        </w:rPr>
        <w:t>et</w:t>
      </w:r>
      <w:r w:rsidRPr="00E27D49">
        <w:rPr>
          <w:rFonts w:ascii="Arial Narrow" w:hAnsi="Arial Narrow" w:cs="Arial"/>
          <w:color w:val="000000"/>
          <w:spacing w:val="21"/>
        </w:rPr>
        <w:t xml:space="preserve"> </w:t>
      </w:r>
      <w:r w:rsidRPr="00E27D49">
        <w:rPr>
          <w:rFonts w:ascii="Arial Narrow" w:hAnsi="Arial Narrow" w:cs="Arial"/>
          <w:color w:val="000000"/>
        </w:rPr>
        <w:t>matières</w:t>
      </w:r>
      <w:r w:rsidRPr="00E27D49">
        <w:rPr>
          <w:rFonts w:ascii="Arial Narrow" w:hAnsi="Arial Narrow" w:cs="Arial"/>
          <w:color w:val="000000"/>
          <w:spacing w:val="21"/>
        </w:rPr>
        <w:t xml:space="preserve"> </w:t>
      </w:r>
      <w:r w:rsidRPr="00E27D49">
        <w:rPr>
          <w:rFonts w:ascii="Arial Narrow" w:hAnsi="Arial Narrow" w:cs="Arial"/>
          <w:color w:val="000000"/>
        </w:rPr>
        <w:t>seront</w:t>
      </w:r>
      <w:r w:rsidRPr="00E27D49">
        <w:rPr>
          <w:rFonts w:ascii="Arial Narrow" w:hAnsi="Arial Narrow" w:cs="Arial"/>
          <w:color w:val="000000"/>
          <w:spacing w:val="21"/>
        </w:rPr>
        <w:t xml:space="preserve"> </w:t>
      </w:r>
      <w:r w:rsidRPr="00E27D49">
        <w:rPr>
          <w:rFonts w:ascii="Arial Narrow" w:hAnsi="Arial Narrow" w:cs="Arial"/>
          <w:color w:val="000000"/>
        </w:rPr>
        <w:t>remboursés</w:t>
      </w:r>
      <w:r w:rsidRPr="00E27D49">
        <w:rPr>
          <w:rFonts w:ascii="Arial Narrow" w:hAnsi="Arial Narrow" w:cs="Arial"/>
          <w:color w:val="000000"/>
          <w:spacing w:val="21"/>
        </w:rPr>
        <w:t xml:space="preserve"> </w:t>
      </w:r>
      <w:r w:rsidRPr="00E27D49">
        <w:rPr>
          <w:rFonts w:ascii="Arial Narrow" w:hAnsi="Arial Narrow" w:cs="Arial"/>
          <w:color w:val="000000"/>
        </w:rPr>
        <w:t>au prix de revient dûment justifié au lieu d’emploi majoré</w:t>
      </w:r>
      <w:r w:rsidRPr="00E27D49">
        <w:rPr>
          <w:rFonts w:ascii="Arial Narrow" w:hAnsi="Arial Narrow" w:cs="Arial"/>
          <w:color w:val="000000"/>
          <w:spacing w:val="9"/>
        </w:rPr>
        <w:t xml:space="preserve"> </w:t>
      </w:r>
      <w:r w:rsidRPr="00E27D49">
        <w:rPr>
          <w:rFonts w:ascii="Arial Narrow" w:hAnsi="Arial Narrow" w:cs="Arial"/>
          <w:color w:val="000000"/>
        </w:rPr>
        <w:t>de</w:t>
      </w:r>
      <w:r w:rsidRPr="00E27D49">
        <w:rPr>
          <w:rFonts w:ascii="Arial Narrow" w:hAnsi="Arial Narrow" w:cs="Arial"/>
          <w:color w:val="000000"/>
          <w:spacing w:val="9"/>
        </w:rPr>
        <w:t xml:space="preserve"> </w:t>
      </w:r>
      <w:r w:rsidRPr="00E27D49">
        <w:rPr>
          <w:rFonts w:ascii="Arial Narrow" w:hAnsi="Arial Narrow" w:cs="Arial"/>
          <w:color w:val="000000"/>
        </w:rPr>
        <w:lastRenderedPageBreak/>
        <w:t>dix</w:t>
      </w:r>
      <w:r w:rsidRPr="00E27D49">
        <w:rPr>
          <w:rFonts w:ascii="Arial Narrow" w:hAnsi="Arial Narrow" w:cs="Arial"/>
          <w:color w:val="000000"/>
          <w:spacing w:val="9"/>
        </w:rPr>
        <w:t xml:space="preserve"> </w:t>
      </w:r>
      <w:r w:rsidRPr="00E27D49">
        <w:rPr>
          <w:rFonts w:ascii="Arial Narrow" w:hAnsi="Arial Narrow" w:cs="Arial"/>
          <w:color w:val="000000"/>
        </w:rPr>
        <w:t>pour</w:t>
      </w:r>
      <w:r w:rsidRPr="00E27D49">
        <w:rPr>
          <w:rFonts w:ascii="Arial Narrow" w:hAnsi="Arial Narrow" w:cs="Arial"/>
          <w:color w:val="000000"/>
          <w:spacing w:val="9"/>
        </w:rPr>
        <w:t xml:space="preserve"> </w:t>
      </w:r>
      <w:r w:rsidRPr="00E27D49">
        <w:rPr>
          <w:rFonts w:ascii="Arial Narrow" w:hAnsi="Arial Narrow" w:cs="Arial"/>
          <w:color w:val="000000"/>
        </w:rPr>
        <w:t>cent</w:t>
      </w:r>
      <w:r w:rsidRPr="00E27D49">
        <w:rPr>
          <w:rFonts w:ascii="Arial Narrow" w:hAnsi="Arial Narrow" w:cs="Arial"/>
          <w:color w:val="000000"/>
          <w:spacing w:val="9"/>
        </w:rPr>
        <w:t xml:space="preserve"> </w:t>
      </w:r>
      <w:r w:rsidRPr="00E27D49">
        <w:rPr>
          <w:rFonts w:ascii="Arial Narrow" w:hAnsi="Arial Narrow" w:cs="Arial"/>
          <w:color w:val="000000"/>
        </w:rPr>
        <w:t>pour</w:t>
      </w:r>
      <w:r w:rsidRPr="00E27D49">
        <w:rPr>
          <w:rFonts w:ascii="Arial Narrow" w:hAnsi="Arial Narrow" w:cs="Arial"/>
          <w:color w:val="000000"/>
          <w:spacing w:val="9"/>
        </w:rPr>
        <w:t xml:space="preserve"> </w:t>
      </w:r>
      <w:r w:rsidRPr="00E27D49">
        <w:rPr>
          <w:rFonts w:ascii="Arial Narrow" w:hAnsi="Arial Narrow" w:cs="Arial"/>
          <w:color w:val="000000"/>
        </w:rPr>
        <w:t>pertes,</w:t>
      </w:r>
      <w:r w:rsidRPr="00E27D49">
        <w:rPr>
          <w:rFonts w:ascii="Arial Narrow" w:hAnsi="Arial Narrow" w:cs="Arial"/>
          <w:color w:val="000000"/>
          <w:spacing w:val="9"/>
        </w:rPr>
        <w:t xml:space="preserve"> </w:t>
      </w:r>
      <w:r w:rsidRPr="00E27D49">
        <w:rPr>
          <w:rFonts w:ascii="Arial Narrow" w:hAnsi="Arial Narrow" w:cs="Arial"/>
          <w:color w:val="000000"/>
        </w:rPr>
        <w:t>magasinage et</w:t>
      </w:r>
      <w:r w:rsidRPr="00E27D49">
        <w:rPr>
          <w:rFonts w:ascii="Arial Narrow" w:hAnsi="Arial Narrow" w:cs="Arial"/>
          <w:color w:val="000000"/>
          <w:spacing w:val="6"/>
        </w:rPr>
        <w:t xml:space="preserve"> </w:t>
      </w:r>
      <w:r w:rsidRPr="00E27D49">
        <w:rPr>
          <w:rFonts w:ascii="Arial Narrow" w:hAnsi="Arial Narrow" w:cs="Arial"/>
          <w:color w:val="000000"/>
        </w:rPr>
        <w:t>manutention</w:t>
      </w:r>
      <w:r w:rsidRPr="00E27D49">
        <w:rPr>
          <w:rFonts w:ascii="Arial Narrow" w:hAnsi="Arial Narrow" w:cs="Arial"/>
          <w:color w:val="000000"/>
          <w:spacing w:val="6"/>
        </w:rPr>
        <w:t xml:space="preserve"> </w:t>
      </w:r>
      <w:r w:rsidRPr="00E27D49">
        <w:rPr>
          <w:rFonts w:ascii="Arial Narrow" w:hAnsi="Arial Narrow" w:cs="Arial"/>
          <w:color w:val="000000"/>
        </w:rPr>
        <w:t>;</w:t>
      </w:r>
    </w:p>
    <w:p w14:paraId="5B956F38" w14:textId="77777777" w:rsidR="00EB441F" w:rsidRPr="00E27D49" w:rsidRDefault="00EB441F" w:rsidP="004A3BE2">
      <w:pPr>
        <w:pStyle w:val="Paragraphedeliste"/>
        <w:widowControl w:val="0"/>
        <w:numPr>
          <w:ilvl w:val="0"/>
          <w:numId w:val="23"/>
        </w:numPr>
        <w:autoSpaceDE w:val="0"/>
        <w:jc w:val="both"/>
        <w:rPr>
          <w:rFonts w:ascii="Arial Narrow" w:hAnsi="Arial Narrow"/>
          <w:color w:val="000000"/>
        </w:rPr>
      </w:pPr>
      <w:r w:rsidRPr="00E27D49">
        <w:rPr>
          <w:rFonts w:ascii="Arial Narrow" w:hAnsi="Arial Narrow" w:cs="Arial"/>
          <w:color w:val="000000"/>
        </w:rPr>
        <w:t>Le</w:t>
      </w:r>
      <w:r w:rsidRPr="00E27D49">
        <w:rPr>
          <w:rFonts w:ascii="Arial Narrow" w:hAnsi="Arial Narrow" w:cs="Arial"/>
          <w:color w:val="000000"/>
          <w:spacing w:val="23"/>
        </w:rPr>
        <w:t xml:space="preserve"> </w:t>
      </w:r>
      <w:r w:rsidRPr="00E27D49">
        <w:rPr>
          <w:rFonts w:ascii="Arial Narrow" w:hAnsi="Arial Narrow" w:cs="Arial"/>
          <w:color w:val="000000"/>
        </w:rPr>
        <w:t>montant</w:t>
      </w:r>
      <w:r w:rsidRPr="00E27D49">
        <w:rPr>
          <w:rFonts w:ascii="Arial Narrow" w:hAnsi="Arial Narrow" w:cs="Arial"/>
          <w:color w:val="000000"/>
          <w:spacing w:val="23"/>
        </w:rPr>
        <w:t xml:space="preserve"> </w:t>
      </w:r>
      <w:r w:rsidRPr="00E27D49">
        <w:rPr>
          <w:rFonts w:ascii="Arial Narrow" w:hAnsi="Arial Narrow" w:cs="Arial"/>
          <w:color w:val="000000"/>
        </w:rPr>
        <w:t>des</w:t>
      </w:r>
      <w:r w:rsidRPr="00E27D49">
        <w:rPr>
          <w:rFonts w:ascii="Arial Narrow" w:hAnsi="Arial Narrow" w:cs="Arial"/>
          <w:color w:val="000000"/>
          <w:spacing w:val="23"/>
        </w:rPr>
        <w:t xml:space="preserve"> </w:t>
      </w:r>
      <w:r w:rsidRPr="00E27D49">
        <w:rPr>
          <w:rFonts w:ascii="Arial Narrow" w:hAnsi="Arial Narrow" w:cs="Arial"/>
          <w:color w:val="000000"/>
        </w:rPr>
        <w:t>prestations</w:t>
      </w:r>
      <w:r w:rsidRPr="00E27D49">
        <w:rPr>
          <w:rFonts w:ascii="Arial Narrow" w:hAnsi="Arial Narrow" w:cs="Arial"/>
          <w:color w:val="000000"/>
          <w:spacing w:val="23"/>
        </w:rPr>
        <w:t xml:space="preserve"> </w:t>
      </w:r>
      <w:r w:rsidRPr="00E27D49">
        <w:rPr>
          <w:rFonts w:ascii="Arial Narrow" w:hAnsi="Arial Narrow" w:cs="Arial"/>
          <w:color w:val="000000"/>
        </w:rPr>
        <w:t>ainsi</w:t>
      </w:r>
      <w:r w:rsidRPr="00E27D49">
        <w:rPr>
          <w:rFonts w:ascii="Arial Narrow" w:hAnsi="Arial Narrow" w:cs="Arial"/>
          <w:color w:val="000000"/>
          <w:spacing w:val="23"/>
        </w:rPr>
        <w:t xml:space="preserve"> </w:t>
      </w:r>
      <w:r w:rsidRPr="00E27D49">
        <w:rPr>
          <w:rFonts w:ascii="Arial Narrow" w:hAnsi="Arial Narrow" w:cs="Arial"/>
          <w:color w:val="000000"/>
        </w:rPr>
        <w:t>calculé,</w:t>
      </w:r>
      <w:r w:rsidRPr="00E27D49">
        <w:rPr>
          <w:rFonts w:ascii="Arial Narrow" w:hAnsi="Arial Narrow" w:cs="Arial"/>
          <w:color w:val="000000"/>
          <w:spacing w:val="23"/>
        </w:rPr>
        <w:t xml:space="preserve"> </w:t>
      </w:r>
      <w:r w:rsidRPr="00E27D49">
        <w:rPr>
          <w:rFonts w:ascii="Arial Narrow" w:hAnsi="Arial Narrow" w:cs="Arial"/>
          <w:color w:val="000000"/>
        </w:rPr>
        <w:t>y</w:t>
      </w:r>
      <w:r w:rsidRPr="00E27D49">
        <w:rPr>
          <w:rFonts w:ascii="Arial Narrow" w:hAnsi="Arial Narrow" w:cs="Arial"/>
          <w:color w:val="000000"/>
          <w:spacing w:val="23"/>
        </w:rPr>
        <w:t xml:space="preserve"> </w:t>
      </w:r>
      <w:r w:rsidRPr="00E27D49">
        <w:rPr>
          <w:rFonts w:ascii="Arial Narrow" w:hAnsi="Arial Narrow" w:cs="Arial"/>
          <w:color w:val="000000"/>
        </w:rPr>
        <w:t>compris</w:t>
      </w:r>
      <w:r w:rsidRPr="00E27D49">
        <w:rPr>
          <w:rFonts w:ascii="Arial Narrow" w:hAnsi="Arial Narrow" w:cs="Arial"/>
          <w:color w:val="000000"/>
          <w:spacing w:val="-6"/>
        </w:rPr>
        <w:t xml:space="preserve"> </w:t>
      </w:r>
      <w:r w:rsidRPr="00E27D49">
        <w:rPr>
          <w:rFonts w:ascii="Arial Narrow" w:hAnsi="Arial Narrow" w:cs="Arial"/>
          <w:color w:val="000000"/>
        </w:rPr>
        <w:t>les</w:t>
      </w:r>
      <w:r w:rsidRPr="00E27D49">
        <w:rPr>
          <w:rFonts w:ascii="Arial Narrow" w:hAnsi="Arial Narrow" w:cs="Arial"/>
          <w:color w:val="000000"/>
          <w:spacing w:val="-6"/>
        </w:rPr>
        <w:t xml:space="preserve"> </w:t>
      </w:r>
      <w:r w:rsidRPr="00E27D49">
        <w:rPr>
          <w:rFonts w:ascii="Arial Narrow" w:hAnsi="Arial Narrow" w:cs="Arial"/>
          <w:color w:val="000000"/>
        </w:rPr>
        <w:t>heures</w:t>
      </w:r>
      <w:r w:rsidRPr="00E27D49">
        <w:rPr>
          <w:rFonts w:ascii="Arial Narrow" w:hAnsi="Arial Narrow" w:cs="Arial"/>
          <w:color w:val="000000"/>
          <w:spacing w:val="-6"/>
        </w:rPr>
        <w:t xml:space="preserve"> </w:t>
      </w:r>
      <w:r w:rsidRPr="00E27D49">
        <w:rPr>
          <w:rFonts w:ascii="Arial Narrow" w:hAnsi="Arial Narrow" w:cs="Arial"/>
          <w:color w:val="000000"/>
        </w:rPr>
        <w:t>d’engins,</w:t>
      </w:r>
      <w:r w:rsidRPr="00E27D49">
        <w:rPr>
          <w:rFonts w:ascii="Arial Narrow" w:hAnsi="Arial Narrow" w:cs="Arial"/>
          <w:color w:val="000000"/>
          <w:spacing w:val="-6"/>
        </w:rPr>
        <w:t xml:space="preserve"> </w:t>
      </w:r>
      <w:r w:rsidRPr="00E27D49">
        <w:rPr>
          <w:rFonts w:ascii="Arial Narrow" w:hAnsi="Arial Narrow" w:cs="Arial"/>
          <w:color w:val="000000"/>
        </w:rPr>
        <w:t>sera</w:t>
      </w:r>
      <w:r w:rsidRPr="00E27D49">
        <w:rPr>
          <w:rFonts w:ascii="Arial Narrow" w:hAnsi="Arial Narrow" w:cs="Arial"/>
          <w:color w:val="000000"/>
          <w:spacing w:val="-6"/>
        </w:rPr>
        <w:t xml:space="preserve"> </w:t>
      </w:r>
      <w:r w:rsidRPr="00E27D49">
        <w:rPr>
          <w:rFonts w:ascii="Arial Narrow" w:hAnsi="Arial Narrow" w:cs="Arial"/>
          <w:color w:val="000000"/>
        </w:rPr>
        <w:t>majoré</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25 %</w:t>
      </w:r>
      <w:r w:rsidRPr="00E27D49">
        <w:rPr>
          <w:rFonts w:ascii="Arial Narrow" w:hAnsi="Arial Narrow" w:cs="Arial"/>
          <w:color w:val="000000"/>
          <w:spacing w:val="-6"/>
        </w:rPr>
        <w:t xml:space="preserve"> </w:t>
      </w:r>
      <w:r w:rsidRPr="00E27D49">
        <w:rPr>
          <w:rFonts w:ascii="Arial Narrow" w:hAnsi="Arial Narrow" w:cs="Arial"/>
          <w:color w:val="000000"/>
        </w:rPr>
        <w:t>pour tenir compte des frais généraux, bénéfices et aléas</w:t>
      </w:r>
      <w:r w:rsidRPr="00E27D49">
        <w:rPr>
          <w:rFonts w:ascii="Arial Narrow" w:hAnsi="Arial Narrow" w:cs="Arial"/>
          <w:color w:val="000000"/>
          <w:spacing w:val="6"/>
        </w:rPr>
        <w:t xml:space="preserve"> </w:t>
      </w:r>
      <w:r w:rsidRPr="00E27D49">
        <w:rPr>
          <w:rFonts w:ascii="Arial Narrow" w:hAnsi="Arial Narrow" w:cs="Arial"/>
          <w:color w:val="000000"/>
        </w:rPr>
        <w:t>propres</w:t>
      </w:r>
      <w:r w:rsidRPr="00E27D49">
        <w:rPr>
          <w:rFonts w:ascii="Arial Narrow" w:hAnsi="Arial Narrow" w:cs="Arial"/>
          <w:color w:val="000000"/>
          <w:spacing w:val="6"/>
        </w:rPr>
        <w:t xml:space="preserve"> </w:t>
      </w:r>
      <w:r w:rsidRPr="00E27D49">
        <w:rPr>
          <w:rFonts w:ascii="Arial Narrow" w:hAnsi="Arial Narrow" w:cs="Arial"/>
          <w:color w:val="000000"/>
        </w:rPr>
        <w:t>à</w:t>
      </w:r>
      <w:r w:rsidRPr="00E27D49">
        <w:rPr>
          <w:rFonts w:ascii="Arial Narrow" w:hAnsi="Arial Narrow" w:cs="Arial"/>
          <w:color w:val="000000"/>
          <w:spacing w:val="6"/>
        </w:rPr>
        <w:t xml:space="preserve"> </w:t>
      </w:r>
      <w:r w:rsidRPr="00E27D49">
        <w:rPr>
          <w:rFonts w:ascii="Arial Narrow" w:hAnsi="Arial Narrow" w:cs="Arial"/>
          <w:color w:val="000000"/>
        </w:rPr>
        <w:t>l’entrepreneur.</w:t>
      </w:r>
    </w:p>
    <w:p w14:paraId="0ED88DBD" w14:textId="77777777" w:rsidR="00EB441F" w:rsidRPr="00E27D49" w:rsidRDefault="00EB441F" w:rsidP="003E5914">
      <w:pPr>
        <w:pStyle w:val="Titre5"/>
        <w:numPr>
          <w:ilvl w:val="0"/>
          <w:numId w:val="0"/>
        </w:numPr>
        <w:ind w:left="1008" w:hanging="1008"/>
      </w:pPr>
      <w:bookmarkStart w:id="245" w:name="_Toc487284686"/>
      <w:r w:rsidRPr="00E27D49">
        <w:t>Article</w:t>
      </w:r>
      <w:r w:rsidRPr="00E27D49">
        <w:rPr>
          <w:spacing w:val="6"/>
        </w:rPr>
        <w:t xml:space="preserve"> </w:t>
      </w:r>
      <w:r w:rsidRPr="00E27D49">
        <w:t>18</w:t>
      </w:r>
      <w:r w:rsidRPr="00E27D49">
        <w:rPr>
          <w:spacing w:val="6"/>
        </w:rPr>
        <w:t xml:space="preserve"> </w:t>
      </w:r>
      <w:r w:rsidRPr="00E27D49">
        <w:t>:</w:t>
      </w:r>
      <w:r w:rsidRPr="00E27D49">
        <w:rPr>
          <w:spacing w:val="-8"/>
        </w:rPr>
        <w:t xml:space="preserve"> </w:t>
      </w:r>
      <w:r w:rsidRPr="00E27D49">
        <w:t>Valorisation</w:t>
      </w:r>
      <w:r w:rsidRPr="00E27D49">
        <w:rPr>
          <w:spacing w:val="6"/>
        </w:rPr>
        <w:t xml:space="preserve"> </w:t>
      </w:r>
      <w:r w:rsidRPr="00E27D49">
        <w:t>des</w:t>
      </w:r>
      <w:r w:rsidRPr="00E27D49">
        <w:rPr>
          <w:spacing w:val="6"/>
        </w:rPr>
        <w:t xml:space="preserve"> </w:t>
      </w:r>
      <w:r w:rsidRPr="00E27D49">
        <w:t>travaux (CCAG</w:t>
      </w:r>
      <w:r w:rsidRPr="00E27D49">
        <w:rPr>
          <w:spacing w:val="6"/>
        </w:rPr>
        <w:t xml:space="preserve"> </w:t>
      </w:r>
      <w:r w:rsidRPr="00E27D49">
        <w:t>article</w:t>
      </w:r>
      <w:r w:rsidRPr="00E27D49">
        <w:rPr>
          <w:spacing w:val="6"/>
        </w:rPr>
        <w:t xml:space="preserve"> </w:t>
      </w:r>
      <w:r w:rsidRPr="00E27D49">
        <w:t>23)</w:t>
      </w:r>
      <w:bookmarkEnd w:id="245"/>
    </w:p>
    <w:p w14:paraId="24C24FB2" w14:textId="77777777" w:rsidR="00EB441F" w:rsidRPr="00E27D49" w:rsidRDefault="00EB441F" w:rsidP="00EB441F">
      <w:pPr>
        <w:widowControl w:val="0"/>
        <w:autoSpaceDE w:val="0"/>
        <w:jc w:val="both"/>
        <w:rPr>
          <w:rFonts w:ascii="Arial Narrow" w:hAnsi="Arial Narrow"/>
          <w:color w:val="000000"/>
        </w:rPr>
      </w:pPr>
      <w:r w:rsidRPr="00E27D49">
        <w:rPr>
          <w:rFonts w:ascii="Arial Narrow" w:hAnsi="Arial Narrow" w:cs="Arial"/>
          <w:color w:val="000000"/>
        </w:rPr>
        <w:t xml:space="preserve">Ce marché est </w:t>
      </w:r>
      <w:r w:rsidR="00BC3A21" w:rsidRPr="00E27D49">
        <w:rPr>
          <w:rFonts w:ascii="Arial Narrow" w:hAnsi="Arial Narrow" w:cs="Arial"/>
          <w:iCs/>
          <w:color w:val="000000"/>
        </w:rPr>
        <w:t>à prix unitaires.</w:t>
      </w:r>
    </w:p>
    <w:p w14:paraId="4D7836CE" w14:textId="77777777" w:rsidR="00EB441F" w:rsidRPr="00E27D49" w:rsidRDefault="00EB441F" w:rsidP="003E5914">
      <w:pPr>
        <w:pStyle w:val="Titre5"/>
        <w:numPr>
          <w:ilvl w:val="0"/>
          <w:numId w:val="0"/>
        </w:numPr>
        <w:ind w:left="1008" w:hanging="1008"/>
      </w:pPr>
      <w:bookmarkStart w:id="246" w:name="_Toc487284687"/>
      <w:r w:rsidRPr="00E27D49">
        <w:t>Article</w:t>
      </w:r>
      <w:r w:rsidRPr="00E27D49">
        <w:rPr>
          <w:spacing w:val="6"/>
        </w:rPr>
        <w:t xml:space="preserve"> </w:t>
      </w:r>
      <w:r w:rsidRPr="00E27D49">
        <w:t>19</w:t>
      </w:r>
      <w:r w:rsidRPr="00E27D49">
        <w:rPr>
          <w:spacing w:val="6"/>
        </w:rPr>
        <w:t xml:space="preserve"> </w:t>
      </w:r>
      <w:r w:rsidRPr="00E27D49">
        <w:t>:</w:t>
      </w:r>
      <w:r w:rsidRPr="00E27D49">
        <w:rPr>
          <w:spacing w:val="-7"/>
        </w:rPr>
        <w:t xml:space="preserve"> </w:t>
      </w:r>
      <w:r w:rsidRPr="00E27D49">
        <w:rPr>
          <w:spacing w:val="5"/>
        </w:rPr>
        <w:t>Valorisatio</w:t>
      </w:r>
      <w:r w:rsidR="00101409" w:rsidRPr="00E27D49">
        <w:t xml:space="preserve">n </w:t>
      </w:r>
      <w:r w:rsidRPr="00E27D49">
        <w:rPr>
          <w:spacing w:val="5"/>
        </w:rPr>
        <w:t>de</w:t>
      </w:r>
      <w:r w:rsidRPr="00E27D49">
        <w:t xml:space="preserve">s </w:t>
      </w:r>
      <w:r w:rsidRPr="00E27D49">
        <w:rPr>
          <w:spacing w:val="5"/>
        </w:rPr>
        <w:t>approvisionne</w:t>
      </w:r>
      <w:r w:rsidRPr="00E27D49">
        <w:t>ments</w:t>
      </w:r>
      <w:r w:rsidRPr="00E27D49">
        <w:rPr>
          <w:spacing w:val="6"/>
        </w:rPr>
        <w:t xml:space="preserve"> </w:t>
      </w:r>
      <w:r w:rsidRPr="00E27D49">
        <w:t>(CCAG</w:t>
      </w:r>
      <w:r w:rsidRPr="00E27D49">
        <w:rPr>
          <w:spacing w:val="6"/>
        </w:rPr>
        <w:t xml:space="preserve"> </w:t>
      </w:r>
      <w:r w:rsidRPr="00E27D49">
        <w:t>article</w:t>
      </w:r>
      <w:r w:rsidRPr="00E27D49">
        <w:rPr>
          <w:spacing w:val="6"/>
        </w:rPr>
        <w:t xml:space="preserve"> </w:t>
      </w:r>
      <w:r w:rsidRPr="00E27D49">
        <w:t>24</w:t>
      </w:r>
      <w:r w:rsidRPr="00E27D49">
        <w:rPr>
          <w:spacing w:val="6"/>
        </w:rPr>
        <w:t xml:space="preserve"> </w:t>
      </w:r>
      <w:r w:rsidRPr="00E27D49">
        <w:t>complété)</w:t>
      </w:r>
      <w:bookmarkEnd w:id="246"/>
    </w:p>
    <w:p w14:paraId="17DB6032" w14:textId="77777777" w:rsidR="00EB441F" w:rsidRPr="00E27D49" w:rsidRDefault="00101409" w:rsidP="00EB441F">
      <w:pPr>
        <w:widowControl w:val="0"/>
        <w:autoSpaceDE w:val="0"/>
        <w:jc w:val="both"/>
        <w:rPr>
          <w:rFonts w:ascii="Arial Narrow" w:hAnsi="Arial Narrow"/>
          <w:color w:val="000000"/>
        </w:rPr>
      </w:pPr>
      <w:r w:rsidRPr="00E27D49">
        <w:rPr>
          <w:rFonts w:ascii="Arial Narrow" w:hAnsi="Arial Narrow" w:cs="Arial"/>
          <w:color w:val="000000"/>
        </w:rPr>
        <w:t>Sans Objet.</w:t>
      </w:r>
    </w:p>
    <w:p w14:paraId="56060C18" w14:textId="77777777" w:rsidR="00EB441F" w:rsidRPr="00E27D49" w:rsidRDefault="00EB441F" w:rsidP="003E5914">
      <w:pPr>
        <w:pStyle w:val="Titre5"/>
        <w:numPr>
          <w:ilvl w:val="0"/>
          <w:numId w:val="0"/>
        </w:numPr>
        <w:ind w:left="1008" w:hanging="1008"/>
      </w:pPr>
      <w:bookmarkStart w:id="247" w:name="_Toc487284688"/>
      <w:r w:rsidRPr="00E27D49">
        <w:t>Article</w:t>
      </w:r>
      <w:r w:rsidRPr="00E27D49">
        <w:rPr>
          <w:spacing w:val="6"/>
        </w:rPr>
        <w:t xml:space="preserve"> </w:t>
      </w:r>
      <w:r w:rsidRPr="00E27D49">
        <w:t>20</w:t>
      </w:r>
      <w:r w:rsidRPr="00E27D49">
        <w:rPr>
          <w:spacing w:val="6"/>
        </w:rPr>
        <w:t xml:space="preserve"> </w:t>
      </w:r>
      <w:r w:rsidRPr="00E27D49">
        <w:t>: Avances</w:t>
      </w:r>
      <w:r w:rsidRPr="00E27D49">
        <w:rPr>
          <w:spacing w:val="6"/>
        </w:rPr>
        <w:t xml:space="preserve"> </w:t>
      </w:r>
      <w:r w:rsidRPr="00E27D49">
        <w:t>(CCAG</w:t>
      </w:r>
      <w:r w:rsidRPr="00E27D49">
        <w:rPr>
          <w:spacing w:val="6"/>
        </w:rPr>
        <w:t xml:space="preserve"> </w:t>
      </w:r>
      <w:r w:rsidRPr="00E27D49">
        <w:t>article</w:t>
      </w:r>
      <w:r w:rsidRPr="00E27D49">
        <w:rPr>
          <w:spacing w:val="6"/>
        </w:rPr>
        <w:t xml:space="preserve"> </w:t>
      </w:r>
      <w:r w:rsidRPr="00E27D49">
        <w:t>28)</w:t>
      </w:r>
      <w:bookmarkEnd w:id="247"/>
    </w:p>
    <w:p w14:paraId="410ADBD2" w14:textId="77777777" w:rsidR="00EB441F" w:rsidRPr="00E27D49" w:rsidRDefault="00EB441F" w:rsidP="00101409">
      <w:pPr>
        <w:widowControl w:val="0"/>
        <w:autoSpaceDE w:val="0"/>
        <w:spacing w:before="60"/>
        <w:jc w:val="both"/>
        <w:rPr>
          <w:rFonts w:ascii="Arial Narrow" w:hAnsi="Arial Narrow"/>
          <w:color w:val="000000"/>
        </w:rPr>
      </w:pPr>
      <w:r w:rsidRPr="00E27D49">
        <w:rPr>
          <w:rFonts w:ascii="Arial Narrow" w:hAnsi="Arial Narrow" w:cs="Arial"/>
          <w:color w:val="000000"/>
        </w:rPr>
        <w:t xml:space="preserve">20.1. Le Maître d’Ouvrage </w:t>
      </w:r>
      <w:r w:rsidR="00101409" w:rsidRPr="00E27D49">
        <w:rPr>
          <w:rFonts w:ascii="Arial Narrow" w:hAnsi="Arial Narrow" w:cs="Arial"/>
          <w:iCs/>
          <w:color w:val="000000"/>
        </w:rPr>
        <w:t>pourrait accorder</w:t>
      </w:r>
      <w:r w:rsidR="00101409" w:rsidRPr="00E27D49">
        <w:rPr>
          <w:rFonts w:ascii="Arial Narrow" w:hAnsi="Arial Narrow" w:cs="Arial"/>
          <w:i/>
          <w:iCs/>
          <w:color w:val="000000"/>
        </w:rPr>
        <w:t xml:space="preserve"> </w:t>
      </w:r>
      <w:r w:rsidRPr="00E27D49">
        <w:rPr>
          <w:rFonts w:ascii="Arial Narrow" w:hAnsi="Arial Narrow" w:cs="Arial"/>
          <w:color w:val="000000"/>
        </w:rPr>
        <w:t xml:space="preserve">une avance de démarrage </w:t>
      </w:r>
      <w:r w:rsidRPr="00E27D49">
        <w:rPr>
          <w:rFonts w:ascii="Arial Narrow" w:hAnsi="Arial Narrow" w:cs="Arial"/>
          <w:iCs/>
          <w:color w:val="000000"/>
        </w:rPr>
        <w:t xml:space="preserve">égale à </w:t>
      </w:r>
      <w:r w:rsidR="00101409" w:rsidRPr="00E27D49">
        <w:rPr>
          <w:rFonts w:ascii="Arial Narrow" w:hAnsi="Arial Narrow" w:cs="Arial"/>
          <w:iCs/>
          <w:color w:val="000000"/>
        </w:rPr>
        <w:t>20</w:t>
      </w:r>
      <w:r w:rsidRPr="00E27D49">
        <w:rPr>
          <w:rFonts w:ascii="Arial Narrow" w:hAnsi="Arial Narrow" w:cs="Arial"/>
          <w:iCs/>
          <w:color w:val="000000"/>
        </w:rPr>
        <w:t>% du montant</w:t>
      </w:r>
      <w:r w:rsidRPr="00E27D49">
        <w:rPr>
          <w:rFonts w:ascii="Arial Narrow" w:hAnsi="Arial Narrow" w:cs="Arial"/>
          <w:iCs/>
          <w:color w:val="000000"/>
          <w:spacing w:val="5"/>
        </w:rPr>
        <w:t xml:space="preserve"> </w:t>
      </w:r>
      <w:r w:rsidR="00101409" w:rsidRPr="00E27D49">
        <w:rPr>
          <w:rFonts w:ascii="Arial Narrow" w:hAnsi="Arial Narrow" w:cs="Arial"/>
          <w:iCs/>
          <w:color w:val="000000"/>
          <w:spacing w:val="5"/>
        </w:rPr>
        <w:t xml:space="preserve">TTC </w:t>
      </w:r>
      <w:r w:rsidRPr="00E27D49">
        <w:rPr>
          <w:rFonts w:ascii="Arial Narrow" w:hAnsi="Arial Narrow" w:cs="Arial"/>
          <w:iCs/>
          <w:color w:val="000000"/>
        </w:rPr>
        <w:t>du</w:t>
      </w:r>
      <w:r w:rsidRPr="00E27D49">
        <w:rPr>
          <w:rFonts w:ascii="Arial Narrow" w:hAnsi="Arial Narrow" w:cs="Arial"/>
          <w:iCs/>
          <w:color w:val="000000"/>
          <w:spacing w:val="5"/>
        </w:rPr>
        <w:t xml:space="preserve"> </w:t>
      </w:r>
      <w:r w:rsidR="00101409" w:rsidRPr="00E27D49">
        <w:rPr>
          <w:rFonts w:ascii="Arial Narrow" w:hAnsi="Arial Narrow" w:cs="Arial"/>
          <w:iCs/>
          <w:color w:val="000000"/>
        </w:rPr>
        <w:t>marché.</w:t>
      </w:r>
    </w:p>
    <w:p w14:paraId="589FDEBB" w14:textId="77777777" w:rsidR="00EB441F" w:rsidRPr="00E27D49" w:rsidRDefault="00EB441F" w:rsidP="00101409">
      <w:pPr>
        <w:widowControl w:val="0"/>
        <w:autoSpaceDE w:val="0"/>
        <w:spacing w:before="60"/>
        <w:jc w:val="both"/>
        <w:rPr>
          <w:rFonts w:ascii="Arial Narrow" w:hAnsi="Arial Narrow" w:cs="Arial"/>
          <w:color w:val="000000"/>
        </w:rPr>
      </w:pPr>
      <w:r w:rsidRPr="00E27D49">
        <w:rPr>
          <w:rFonts w:ascii="Arial Narrow" w:hAnsi="Arial Narrow" w:cs="Arial"/>
          <w:color w:val="000000"/>
        </w:rPr>
        <w:t xml:space="preserve">20.2 Cette avance dont la valeur ne peut excéder vingt pour cent (20%) du prix initial TTC du marché, est cautionnée à cent pour cent (100%) </w:t>
      </w:r>
      <w:r w:rsidR="00101409" w:rsidRPr="00E27D49">
        <w:rPr>
          <w:rFonts w:ascii="Arial Narrow" w:hAnsi="Arial Narrow" w:cs="Arial"/>
          <w:color w:val="000000"/>
        </w:rPr>
        <w:t>par une banque de premier ordre ou une compagnie d’assurance agréée par le Ministère en charge des Finances</w:t>
      </w:r>
      <w:r w:rsidRPr="00E27D49">
        <w:rPr>
          <w:rFonts w:ascii="Arial Narrow" w:hAnsi="Arial Narrow" w:cs="Arial"/>
          <w:color w:val="000000"/>
        </w:rPr>
        <w:t>, et remboursée par déduction sur les acomptes à verser à l’entrepreneur pendant l’exécution du marché, suivant des modalités définies dans le CCAP.</w:t>
      </w:r>
    </w:p>
    <w:p w14:paraId="083084CD" w14:textId="77777777" w:rsidR="00EB441F" w:rsidRPr="00E27D49" w:rsidRDefault="00EB441F" w:rsidP="00101409">
      <w:pPr>
        <w:widowControl w:val="0"/>
        <w:autoSpaceDE w:val="0"/>
        <w:spacing w:before="60"/>
        <w:jc w:val="both"/>
        <w:rPr>
          <w:rFonts w:ascii="Arial Narrow" w:hAnsi="Arial Narrow"/>
          <w:color w:val="000000"/>
        </w:rPr>
      </w:pPr>
      <w:r w:rsidRPr="00E27D49">
        <w:rPr>
          <w:rFonts w:ascii="Arial Narrow" w:hAnsi="Arial Narrow" w:cs="Arial"/>
          <w:bCs/>
          <w:color w:val="000000"/>
        </w:rPr>
        <w:t>20.3</w:t>
      </w:r>
      <w:r w:rsidR="00101409" w:rsidRPr="00E27D49">
        <w:rPr>
          <w:rFonts w:ascii="Arial Narrow" w:hAnsi="Arial Narrow" w:cs="Arial"/>
          <w:bCs/>
          <w:color w:val="000000"/>
        </w:rPr>
        <w:t xml:space="preserve"> </w:t>
      </w:r>
      <w:r w:rsidRPr="00E27D49">
        <w:rPr>
          <w:rFonts w:ascii="Arial Narrow" w:hAnsi="Arial Narrow" w:cs="Arial"/>
          <w:color w:val="000000"/>
        </w:rPr>
        <w:t>La totalité de l’avance doit être remboursée au plus tard dès le moment où la valeur en prix de base des prestations réalisées atteint quatre-vingt pour cent (80%) du montant du marché.</w:t>
      </w:r>
    </w:p>
    <w:p w14:paraId="48637048" w14:textId="77777777" w:rsidR="00EB441F" w:rsidRPr="00E27D49" w:rsidRDefault="00101409" w:rsidP="00101409">
      <w:pPr>
        <w:widowControl w:val="0"/>
        <w:autoSpaceDE w:val="0"/>
        <w:spacing w:before="60"/>
        <w:jc w:val="both"/>
        <w:rPr>
          <w:rFonts w:ascii="Arial Narrow" w:hAnsi="Arial Narrow" w:cs="Arial"/>
          <w:color w:val="000000"/>
        </w:rPr>
      </w:pPr>
      <w:r w:rsidRPr="00E27D49">
        <w:rPr>
          <w:rFonts w:ascii="Arial Narrow" w:hAnsi="Arial Narrow" w:cs="Arial"/>
          <w:color w:val="000000"/>
        </w:rPr>
        <w:t xml:space="preserve">20.4 </w:t>
      </w:r>
      <w:r w:rsidR="00EB441F" w:rsidRPr="00E27D49">
        <w:rPr>
          <w:rFonts w:ascii="Arial Narrow" w:hAnsi="Arial Narrow" w:cs="Arial"/>
          <w:color w:val="000000"/>
        </w:rPr>
        <w:t>Au fur et à mesure du remboursement des avances, le Maître d’Ouvrage donnera la mainlevée de la partie de la caution correspondante, sur demande expresse de l’entrepreneur.</w:t>
      </w:r>
    </w:p>
    <w:p w14:paraId="29D762C2" w14:textId="77777777" w:rsidR="00EB441F" w:rsidRPr="00E27D49" w:rsidRDefault="00EB441F" w:rsidP="003E5914">
      <w:pPr>
        <w:pStyle w:val="Titre5"/>
        <w:numPr>
          <w:ilvl w:val="0"/>
          <w:numId w:val="0"/>
        </w:numPr>
        <w:ind w:left="1008" w:hanging="1008"/>
      </w:pPr>
      <w:bookmarkStart w:id="248" w:name="_Toc487284689"/>
      <w:r w:rsidRPr="00E27D49">
        <w:t>Article</w:t>
      </w:r>
      <w:r w:rsidRPr="00E27D49">
        <w:rPr>
          <w:spacing w:val="6"/>
        </w:rPr>
        <w:t xml:space="preserve"> </w:t>
      </w:r>
      <w:r w:rsidRPr="00E27D49">
        <w:t>21</w:t>
      </w:r>
      <w:r w:rsidRPr="00E27D49">
        <w:rPr>
          <w:spacing w:val="6"/>
        </w:rPr>
        <w:t xml:space="preserve"> </w:t>
      </w:r>
      <w:r w:rsidRPr="00E27D49">
        <w:t>: Règlement</w:t>
      </w:r>
      <w:r w:rsidRPr="00E27D49">
        <w:rPr>
          <w:spacing w:val="6"/>
        </w:rPr>
        <w:t xml:space="preserve"> </w:t>
      </w:r>
      <w:r w:rsidRPr="00E27D49">
        <w:t>des</w:t>
      </w:r>
      <w:r w:rsidRPr="00E27D49">
        <w:rPr>
          <w:spacing w:val="6"/>
        </w:rPr>
        <w:t xml:space="preserve"> </w:t>
      </w:r>
      <w:r w:rsidRPr="00E27D49">
        <w:t>travaux (cf. art.26, 27 et 30 CCAG complétés)</w:t>
      </w:r>
      <w:bookmarkEnd w:id="248"/>
    </w:p>
    <w:p w14:paraId="46F475D5" w14:textId="77777777" w:rsidR="00EB441F" w:rsidRPr="00E27D49" w:rsidRDefault="00EB441F" w:rsidP="008068A9">
      <w:pPr>
        <w:widowControl w:val="0"/>
        <w:autoSpaceDE w:val="0"/>
        <w:spacing w:before="200"/>
        <w:jc w:val="both"/>
        <w:rPr>
          <w:rFonts w:ascii="Arial Narrow" w:hAnsi="Arial Narrow"/>
          <w:b/>
          <w:i/>
          <w:color w:val="000000"/>
        </w:rPr>
      </w:pPr>
      <w:r w:rsidRPr="00E27D49">
        <w:rPr>
          <w:rFonts w:ascii="Arial Narrow" w:hAnsi="Arial Narrow" w:cs="Arial"/>
          <w:b/>
          <w:i/>
          <w:color w:val="000000"/>
        </w:rPr>
        <w:t>21.1.</w:t>
      </w:r>
      <w:r w:rsidRPr="00E27D49">
        <w:rPr>
          <w:rFonts w:ascii="Arial Narrow" w:hAnsi="Arial Narrow" w:cs="Arial"/>
          <w:b/>
          <w:i/>
          <w:color w:val="000000"/>
          <w:spacing w:val="6"/>
        </w:rPr>
        <w:t xml:space="preserve"> </w:t>
      </w:r>
      <w:r w:rsidRPr="00E27D49">
        <w:rPr>
          <w:rFonts w:ascii="Arial Narrow" w:hAnsi="Arial Narrow" w:cs="Arial"/>
          <w:b/>
          <w:i/>
          <w:color w:val="000000"/>
        </w:rPr>
        <w:t>Constatation</w:t>
      </w:r>
      <w:r w:rsidRPr="00E27D49">
        <w:rPr>
          <w:rFonts w:ascii="Arial Narrow" w:hAnsi="Arial Narrow" w:cs="Arial"/>
          <w:b/>
          <w:i/>
          <w:color w:val="000000"/>
          <w:spacing w:val="6"/>
        </w:rPr>
        <w:t xml:space="preserve"> </w:t>
      </w:r>
      <w:r w:rsidRPr="00E27D49">
        <w:rPr>
          <w:rFonts w:ascii="Arial Narrow" w:hAnsi="Arial Narrow" w:cs="Arial"/>
          <w:b/>
          <w:i/>
          <w:color w:val="000000"/>
        </w:rPr>
        <w:t>des</w:t>
      </w:r>
      <w:r w:rsidRPr="00E27D49">
        <w:rPr>
          <w:rFonts w:ascii="Arial Narrow" w:hAnsi="Arial Narrow" w:cs="Arial"/>
          <w:b/>
          <w:i/>
          <w:color w:val="000000"/>
          <w:spacing w:val="6"/>
        </w:rPr>
        <w:t xml:space="preserve"> </w:t>
      </w:r>
      <w:r w:rsidRPr="00E27D49">
        <w:rPr>
          <w:rFonts w:ascii="Arial Narrow" w:hAnsi="Arial Narrow" w:cs="Arial"/>
          <w:b/>
          <w:i/>
          <w:color w:val="000000"/>
        </w:rPr>
        <w:t>travaux</w:t>
      </w:r>
      <w:r w:rsidRPr="00E27D49">
        <w:rPr>
          <w:rFonts w:ascii="Arial Narrow" w:hAnsi="Arial Narrow" w:cs="Arial"/>
          <w:b/>
          <w:i/>
          <w:color w:val="000000"/>
          <w:spacing w:val="6"/>
        </w:rPr>
        <w:t xml:space="preserve"> </w:t>
      </w:r>
      <w:r w:rsidRPr="00E27D49">
        <w:rPr>
          <w:rFonts w:ascii="Arial Narrow" w:hAnsi="Arial Narrow" w:cs="Arial"/>
          <w:b/>
          <w:i/>
          <w:color w:val="000000"/>
        </w:rPr>
        <w:t>exécutés</w:t>
      </w:r>
    </w:p>
    <w:p w14:paraId="2B593F8D" w14:textId="77777777" w:rsidR="00BD6DFB" w:rsidRPr="00E27D49" w:rsidRDefault="00EB441F" w:rsidP="00EB441F">
      <w:pPr>
        <w:widowControl w:val="0"/>
        <w:autoSpaceDE w:val="0"/>
        <w:jc w:val="both"/>
        <w:rPr>
          <w:rFonts w:ascii="Arial Narrow" w:hAnsi="Arial Narrow" w:cs="Arial"/>
          <w:iCs/>
          <w:color w:val="000000"/>
        </w:rPr>
      </w:pPr>
      <w:r w:rsidRPr="00E27D49">
        <w:rPr>
          <w:rFonts w:ascii="Arial Narrow" w:hAnsi="Arial Narrow" w:cs="Arial"/>
          <w:iCs/>
          <w:color w:val="000000"/>
        </w:rPr>
        <w:t>Avant le 30 de chaque mois, l’entrepreneur et le Maître</w:t>
      </w:r>
      <w:r w:rsidRPr="00E27D49">
        <w:rPr>
          <w:rFonts w:ascii="Arial Narrow" w:hAnsi="Arial Narrow" w:cs="Arial"/>
          <w:iCs/>
          <w:color w:val="000000"/>
          <w:spacing w:val="14"/>
        </w:rPr>
        <w:t xml:space="preserve"> </w:t>
      </w:r>
      <w:r w:rsidRPr="00E27D49">
        <w:rPr>
          <w:rFonts w:ascii="Arial Narrow" w:hAnsi="Arial Narrow" w:cs="Arial"/>
          <w:iCs/>
          <w:color w:val="000000"/>
        </w:rPr>
        <w:t>d’Œuvre</w:t>
      </w:r>
      <w:r w:rsidRPr="00E27D49">
        <w:rPr>
          <w:rFonts w:ascii="Arial Narrow" w:hAnsi="Arial Narrow" w:cs="Arial"/>
          <w:iCs/>
          <w:color w:val="000000"/>
          <w:spacing w:val="14"/>
        </w:rPr>
        <w:t xml:space="preserve"> </w:t>
      </w:r>
      <w:r w:rsidRPr="00E27D49">
        <w:rPr>
          <w:rFonts w:ascii="Arial Narrow" w:hAnsi="Arial Narrow" w:cs="Arial"/>
          <w:iCs/>
          <w:color w:val="000000"/>
        </w:rPr>
        <w:t>établissent</w:t>
      </w:r>
      <w:r w:rsidRPr="00E27D49">
        <w:rPr>
          <w:rFonts w:ascii="Arial Narrow" w:hAnsi="Arial Narrow" w:cs="Arial"/>
          <w:iCs/>
          <w:color w:val="000000"/>
          <w:spacing w:val="14"/>
        </w:rPr>
        <w:t xml:space="preserve"> </w:t>
      </w:r>
      <w:r w:rsidRPr="00E27D49">
        <w:rPr>
          <w:rFonts w:ascii="Arial Narrow" w:hAnsi="Arial Narrow" w:cs="Arial"/>
          <w:iCs/>
          <w:color w:val="000000"/>
        </w:rPr>
        <w:t>un</w:t>
      </w:r>
      <w:r w:rsidRPr="00E27D49">
        <w:rPr>
          <w:rFonts w:ascii="Arial Narrow" w:hAnsi="Arial Narrow" w:cs="Arial"/>
          <w:iCs/>
          <w:color w:val="000000"/>
          <w:spacing w:val="14"/>
        </w:rPr>
        <w:t xml:space="preserve"> </w:t>
      </w:r>
      <w:r w:rsidRPr="00E27D49">
        <w:rPr>
          <w:rFonts w:ascii="Arial Narrow" w:hAnsi="Arial Narrow" w:cs="Arial"/>
          <w:iCs/>
          <w:color w:val="000000"/>
        </w:rPr>
        <w:t>attachement</w:t>
      </w:r>
      <w:r w:rsidRPr="00E27D49">
        <w:rPr>
          <w:rFonts w:ascii="Arial Narrow" w:hAnsi="Arial Narrow" w:cs="Arial"/>
          <w:iCs/>
          <w:color w:val="000000"/>
          <w:spacing w:val="14"/>
        </w:rPr>
        <w:t xml:space="preserve"> </w:t>
      </w:r>
      <w:r w:rsidRPr="00E27D49">
        <w:rPr>
          <w:rFonts w:ascii="Arial Narrow" w:hAnsi="Arial Narrow" w:cs="Arial"/>
          <w:iCs/>
          <w:color w:val="000000"/>
        </w:rPr>
        <w:t>contradictoire</w:t>
      </w:r>
      <w:r w:rsidRPr="00E27D49">
        <w:rPr>
          <w:rFonts w:ascii="Arial Narrow" w:hAnsi="Arial Narrow" w:cs="Arial"/>
          <w:iCs/>
          <w:color w:val="000000"/>
          <w:spacing w:val="17"/>
        </w:rPr>
        <w:t xml:space="preserve"> </w:t>
      </w:r>
      <w:r w:rsidRPr="00E27D49">
        <w:rPr>
          <w:rFonts w:ascii="Arial Narrow" w:hAnsi="Arial Narrow" w:cs="Arial"/>
          <w:iCs/>
          <w:color w:val="000000"/>
        </w:rPr>
        <w:t>qui</w:t>
      </w:r>
      <w:r w:rsidRPr="00E27D49">
        <w:rPr>
          <w:rFonts w:ascii="Arial Narrow" w:hAnsi="Arial Narrow" w:cs="Arial"/>
          <w:iCs/>
          <w:color w:val="000000"/>
          <w:spacing w:val="17"/>
        </w:rPr>
        <w:t xml:space="preserve"> </w:t>
      </w:r>
      <w:r w:rsidRPr="00E27D49">
        <w:rPr>
          <w:rFonts w:ascii="Arial Narrow" w:hAnsi="Arial Narrow" w:cs="Arial"/>
          <w:iCs/>
          <w:color w:val="000000"/>
        </w:rPr>
        <w:t>récapitule</w:t>
      </w:r>
      <w:r w:rsidRPr="00E27D49">
        <w:rPr>
          <w:rFonts w:ascii="Arial Narrow" w:hAnsi="Arial Narrow" w:cs="Arial"/>
          <w:iCs/>
          <w:color w:val="000000"/>
          <w:spacing w:val="17"/>
        </w:rPr>
        <w:t xml:space="preserve"> </w:t>
      </w:r>
      <w:r w:rsidRPr="00E27D49">
        <w:rPr>
          <w:rFonts w:ascii="Arial Narrow" w:hAnsi="Arial Narrow" w:cs="Arial"/>
          <w:iCs/>
          <w:color w:val="000000"/>
        </w:rPr>
        <w:t>et</w:t>
      </w:r>
      <w:r w:rsidRPr="00E27D49">
        <w:rPr>
          <w:rFonts w:ascii="Arial Narrow" w:hAnsi="Arial Narrow" w:cs="Arial"/>
          <w:iCs/>
          <w:color w:val="000000"/>
          <w:spacing w:val="17"/>
        </w:rPr>
        <w:t xml:space="preserve"> </w:t>
      </w:r>
      <w:r w:rsidRPr="00E27D49">
        <w:rPr>
          <w:rFonts w:ascii="Arial Narrow" w:hAnsi="Arial Narrow" w:cs="Arial"/>
          <w:iCs/>
          <w:color w:val="000000"/>
        </w:rPr>
        <w:t>fixe</w:t>
      </w:r>
      <w:r w:rsidRPr="00E27D49">
        <w:rPr>
          <w:rFonts w:ascii="Arial Narrow" w:hAnsi="Arial Narrow" w:cs="Arial"/>
          <w:iCs/>
          <w:color w:val="000000"/>
          <w:spacing w:val="17"/>
        </w:rPr>
        <w:t xml:space="preserve"> </w:t>
      </w:r>
      <w:r w:rsidRPr="00E27D49">
        <w:rPr>
          <w:rFonts w:ascii="Arial Narrow" w:hAnsi="Arial Narrow" w:cs="Arial"/>
          <w:iCs/>
          <w:color w:val="000000"/>
        </w:rPr>
        <w:t>les</w:t>
      </w:r>
      <w:r w:rsidRPr="00E27D49">
        <w:rPr>
          <w:rFonts w:ascii="Arial Narrow" w:hAnsi="Arial Narrow" w:cs="Arial"/>
          <w:iCs/>
          <w:color w:val="000000"/>
          <w:spacing w:val="17"/>
        </w:rPr>
        <w:t xml:space="preserve"> </w:t>
      </w:r>
      <w:r w:rsidRPr="00E27D49">
        <w:rPr>
          <w:rFonts w:ascii="Arial Narrow" w:hAnsi="Arial Narrow" w:cs="Arial"/>
          <w:iCs/>
          <w:color w:val="000000"/>
        </w:rPr>
        <w:t>quantités</w:t>
      </w:r>
      <w:r w:rsidRPr="00E27D49">
        <w:rPr>
          <w:rFonts w:ascii="Arial Narrow" w:hAnsi="Arial Narrow" w:cs="Arial"/>
          <w:iCs/>
          <w:color w:val="000000"/>
          <w:spacing w:val="17"/>
        </w:rPr>
        <w:t xml:space="preserve"> </w:t>
      </w:r>
      <w:r w:rsidRPr="00E27D49">
        <w:rPr>
          <w:rFonts w:ascii="Arial Narrow" w:hAnsi="Arial Narrow" w:cs="Arial"/>
          <w:iCs/>
          <w:color w:val="000000"/>
        </w:rPr>
        <w:t>réalisées et constatées pour chaque poste du bordereau au cours</w:t>
      </w:r>
      <w:r w:rsidRPr="00E27D49">
        <w:rPr>
          <w:rFonts w:ascii="Arial Narrow" w:hAnsi="Arial Narrow" w:cs="Arial"/>
          <w:iCs/>
          <w:color w:val="000000"/>
          <w:spacing w:val="6"/>
        </w:rPr>
        <w:t xml:space="preserve"> </w:t>
      </w:r>
      <w:r w:rsidRPr="00E27D49">
        <w:rPr>
          <w:rFonts w:ascii="Arial Narrow" w:hAnsi="Arial Narrow" w:cs="Arial"/>
          <w:iCs/>
          <w:color w:val="000000"/>
        </w:rPr>
        <w:t>du</w:t>
      </w:r>
      <w:r w:rsidRPr="00E27D49">
        <w:rPr>
          <w:rFonts w:ascii="Arial Narrow" w:hAnsi="Arial Narrow" w:cs="Arial"/>
          <w:iCs/>
          <w:color w:val="000000"/>
          <w:spacing w:val="6"/>
        </w:rPr>
        <w:t xml:space="preserve"> </w:t>
      </w:r>
      <w:r w:rsidRPr="00E27D49">
        <w:rPr>
          <w:rFonts w:ascii="Arial Narrow" w:hAnsi="Arial Narrow" w:cs="Arial"/>
          <w:iCs/>
          <w:color w:val="000000"/>
        </w:rPr>
        <w:t>mois</w:t>
      </w:r>
      <w:r w:rsidRPr="00E27D49">
        <w:rPr>
          <w:rFonts w:ascii="Arial Narrow" w:hAnsi="Arial Narrow" w:cs="Arial"/>
          <w:iCs/>
          <w:color w:val="000000"/>
          <w:spacing w:val="6"/>
        </w:rPr>
        <w:t xml:space="preserve"> </w:t>
      </w:r>
      <w:r w:rsidRPr="00E27D49">
        <w:rPr>
          <w:rFonts w:ascii="Arial Narrow" w:hAnsi="Arial Narrow" w:cs="Arial"/>
          <w:iCs/>
          <w:color w:val="000000"/>
        </w:rPr>
        <w:t>et</w:t>
      </w:r>
      <w:r w:rsidRPr="00E27D49">
        <w:rPr>
          <w:rFonts w:ascii="Arial Narrow" w:hAnsi="Arial Narrow" w:cs="Arial"/>
          <w:iCs/>
          <w:color w:val="000000"/>
          <w:spacing w:val="6"/>
        </w:rPr>
        <w:t xml:space="preserve"> </w:t>
      </w:r>
      <w:r w:rsidRPr="00E27D49">
        <w:rPr>
          <w:rFonts w:ascii="Arial Narrow" w:hAnsi="Arial Narrow" w:cs="Arial"/>
          <w:iCs/>
          <w:color w:val="000000"/>
        </w:rPr>
        <w:t>pouvant</w:t>
      </w:r>
      <w:r w:rsidRPr="00E27D49">
        <w:rPr>
          <w:rFonts w:ascii="Arial Narrow" w:hAnsi="Arial Narrow" w:cs="Arial"/>
          <w:iCs/>
          <w:color w:val="000000"/>
          <w:spacing w:val="6"/>
        </w:rPr>
        <w:t xml:space="preserve"> </w:t>
      </w:r>
      <w:r w:rsidRPr="00E27D49">
        <w:rPr>
          <w:rFonts w:ascii="Arial Narrow" w:hAnsi="Arial Narrow" w:cs="Arial"/>
          <w:iCs/>
          <w:color w:val="000000"/>
        </w:rPr>
        <w:t>donner</w:t>
      </w:r>
      <w:r w:rsidRPr="00E27D49">
        <w:rPr>
          <w:rFonts w:ascii="Arial Narrow" w:hAnsi="Arial Narrow" w:cs="Arial"/>
          <w:iCs/>
          <w:color w:val="000000"/>
          <w:spacing w:val="6"/>
        </w:rPr>
        <w:t xml:space="preserve"> </w:t>
      </w:r>
      <w:r w:rsidRPr="00E27D49">
        <w:rPr>
          <w:rFonts w:ascii="Arial Narrow" w:hAnsi="Arial Narrow" w:cs="Arial"/>
          <w:iCs/>
          <w:color w:val="000000"/>
        </w:rPr>
        <w:t>droit</w:t>
      </w:r>
      <w:r w:rsidRPr="00E27D49">
        <w:rPr>
          <w:rFonts w:ascii="Arial Narrow" w:hAnsi="Arial Narrow" w:cs="Arial"/>
          <w:iCs/>
          <w:color w:val="000000"/>
          <w:spacing w:val="6"/>
        </w:rPr>
        <w:t xml:space="preserve"> </w:t>
      </w:r>
      <w:r w:rsidRPr="00E27D49">
        <w:rPr>
          <w:rFonts w:ascii="Arial Narrow" w:hAnsi="Arial Narrow" w:cs="Arial"/>
          <w:iCs/>
          <w:color w:val="000000"/>
        </w:rPr>
        <w:t>au</w:t>
      </w:r>
      <w:r w:rsidRPr="00E27D49">
        <w:rPr>
          <w:rFonts w:ascii="Arial Narrow" w:hAnsi="Arial Narrow" w:cs="Arial"/>
          <w:iCs/>
          <w:color w:val="000000"/>
          <w:spacing w:val="6"/>
        </w:rPr>
        <w:t xml:space="preserve"> </w:t>
      </w:r>
      <w:r w:rsidRPr="00E27D49">
        <w:rPr>
          <w:rFonts w:ascii="Arial Narrow" w:hAnsi="Arial Narrow" w:cs="Arial"/>
          <w:iCs/>
          <w:color w:val="000000"/>
        </w:rPr>
        <w:t>paiement.</w:t>
      </w:r>
      <w:r w:rsidR="00BD6DFB" w:rsidRPr="00E27D49">
        <w:rPr>
          <w:rFonts w:ascii="Arial Narrow" w:hAnsi="Arial Narrow" w:cs="Arial"/>
          <w:iCs/>
          <w:color w:val="000000"/>
        </w:rPr>
        <w:t xml:space="preserve"> </w:t>
      </w:r>
      <w:r w:rsidR="00BD6DFB" w:rsidRPr="00E27D49">
        <w:rPr>
          <w:rFonts w:ascii="Arial Narrow" w:hAnsi="Arial Narrow" w:cs="Arial"/>
          <w:b/>
          <w:iCs/>
          <w:color w:val="000000"/>
        </w:rPr>
        <w:t>Le travail mal exécuté ne sera pas payé</w:t>
      </w:r>
      <w:r w:rsidR="00BD6DFB" w:rsidRPr="00E27D49">
        <w:rPr>
          <w:rFonts w:ascii="Arial Narrow" w:hAnsi="Arial Narrow" w:cs="Arial"/>
          <w:iCs/>
          <w:color w:val="000000"/>
        </w:rPr>
        <w:t>.</w:t>
      </w:r>
    </w:p>
    <w:p w14:paraId="19E7CF87" w14:textId="77777777" w:rsidR="00EB441F" w:rsidRPr="00E27D49" w:rsidRDefault="00EB441F" w:rsidP="008068A9">
      <w:pPr>
        <w:widowControl w:val="0"/>
        <w:autoSpaceDE w:val="0"/>
        <w:spacing w:before="200"/>
        <w:jc w:val="both"/>
        <w:rPr>
          <w:rFonts w:ascii="Arial Narrow" w:hAnsi="Arial Narrow" w:cs="Arial"/>
          <w:b/>
          <w:i/>
          <w:color w:val="000000"/>
        </w:rPr>
      </w:pPr>
      <w:r w:rsidRPr="00E27D49">
        <w:rPr>
          <w:rFonts w:ascii="Arial Narrow" w:hAnsi="Arial Narrow" w:cs="Arial"/>
          <w:b/>
          <w:i/>
          <w:color w:val="000000"/>
        </w:rPr>
        <w:t>21.2. Décompte mensuel</w:t>
      </w:r>
    </w:p>
    <w:p w14:paraId="6D113692" w14:textId="77777777" w:rsidR="00EB441F" w:rsidRPr="00E27D49" w:rsidRDefault="00EB441F" w:rsidP="00EB441F">
      <w:pPr>
        <w:widowControl w:val="0"/>
        <w:autoSpaceDE w:val="0"/>
        <w:jc w:val="both"/>
        <w:rPr>
          <w:rFonts w:ascii="Arial Narrow" w:hAnsi="Arial Narrow"/>
          <w:color w:val="000000"/>
        </w:rPr>
      </w:pPr>
      <w:r w:rsidRPr="00E27D49">
        <w:rPr>
          <w:rFonts w:ascii="Arial Narrow" w:hAnsi="Arial Narrow" w:cs="Arial"/>
          <w:iCs/>
          <w:color w:val="000000"/>
        </w:rPr>
        <w:t>Au</w:t>
      </w:r>
      <w:r w:rsidRPr="00E27D49">
        <w:rPr>
          <w:rFonts w:ascii="Arial Narrow" w:hAnsi="Arial Narrow" w:cs="Arial"/>
          <w:iCs/>
          <w:color w:val="000000"/>
          <w:spacing w:val="11"/>
        </w:rPr>
        <w:t xml:space="preserve"> </w:t>
      </w:r>
      <w:r w:rsidRPr="00E27D49">
        <w:rPr>
          <w:rFonts w:ascii="Arial Narrow" w:hAnsi="Arial Narrow" w:cs="Arial"/>
          <w:iCs/>
          <w:color w:val="000000"/>
        </w:rPr>
        <w:t>plus</w:t>
      </w:r>
      <w:r w:rsidRPr="00E27D49">
        <w:rPr>
          <w:rFonts w:ascii="Arial Narrow" w:hAnsi="Arial Narrow" w:cs="Arial"/>
          <w:iCs/>
          <w:color w:val="000000"/>
          <w:spacing w:val="11"/>
        </w:rPr>
        <w:t xml:space="preserve"> </w:t>
      </w:r>
      <w:r w:rsidRPr="00E27D49">
        <w:rPr>
          <w:rFonts w:ascii="Arial Narrow" w:hAnsi="Arial Narrow" w:cs="Arial"/>
          <w:iCs/>
          <w:color w:val="000000"/>
        </w:rPr>
        <w:t>tard</w:t>
      </w:r>
      <w:r w:rsidRPr="00E27D49">
        <w:rPr>
          <w:rFonts w:ascii="Arial Narrow" w:hAnsi="Arial Narrow" w:cs="Arial"/>
          <w:iCs/>
          <w:color w:val="000000"/>
          <w:spacing w:val="11"/>
        </w:rPr>
        <w:t xml:space="preserve"> </w:t>
      </w:r>
      <w:r w:rsidRPr="00E27D49">
        <w:rPr>
          <w:rFonts w:ascii="Arial Narrow" w:hAnsi="Arial Narrow" w:cs="Arial"/>
          <w:iCs/>
          <w:color w:val="000000"/>
        </w:rPr>
        <w:t>le</w:t>
      </w:r>
      <w:r w:rsidRPr="00E27D49">
        <w:rPr>
          <w:rFonts w:ascii="Arial Narrow" w:hAnsi="Arial Narrow" w:cs="Arial"/>
          <w:iCs/>
          <w:color w:val="000000"/>
          <w:spacing w:val="11"/>
        </w:rPr>
        <w:t xml:space="preserve"> </w:t>
      </w:r>
      <w:r w:rsidRPr="00E27D49">
        <w:rPr>
          <w:rFonts w:ascii="Arial Narrow" w:hAnsi="Arial Narrow" w:cs="Arial"/>
          <w:iCs/>
          <w:color w:val="000000"/>
        </w:rPr>
        <w:t>cinq</w:t>
      </w:r>
      <w:r w:rsidRPr="00E27D49">
        <w:rPr>
          <w:rFonts w:ascii="Arial Narrow" w:hAnsi="Arial Narrow" w:cs="Arial"/>
          <w:iCs/>
          <w:color w:val="000000"/>
          <w:spacing w:val="11"/>
        </w:rPr>
        <w:t xml:space="preserve"> </w:t>
      </w:r>
      <w:r w:rsidRPr="00E27D49">
        <w:rPr>
          <w:rFonts w:ascii="Arial Narrow" w:hAnsi="Arial Narrow" w:cs="Arial"/>
          <w:iCs/>
          <w:color w:val="000000"/>
        </w:rPr>
        <w:t>(</w:t>
      </w:r>
      <w:r w:rsidR="00D03B5E" w:rsidRPr="00E27D49">
        <w:rPr>
          <w:rFonts w:ascii="Arial Narrow" w:hAnsi="Arial Narrow" w:cs="Arial"/>
          <w:iCs/>
          <w:color w:val="000000"/>
        </w:rPr>
        <w:t>0</w:t>
      </w:r>
      <w:r w:rsidRPr="00E27D49">
        <w:rPr>
          <w:rFonts w:ascii="Arial Narrow" w:hAnsi="Arial Narrow" w:cs="Arial"/>
          <w:iCs/>
          <w:color w:val="000000"/>
        </w:rPr>
        <w:t>5)</w:t>
      </w:r>
      <w:r w:rsidRPr="00E27D49">
        <w:rPr>
          <w:rFonts w:ascii="Arial Narrow" w:hAnsi="Arial Narrow" w:cs="Arial"/>
          <w:iCs/>
          <w:color w:val="000000"/>
          <w:spacing w:val="11"/>
        </w:rPr>
        <w:t xml:space="preserve"> </w:t>
      </w:r>
      <w:r w:rsidRPr="00E27D49">
        <w:rPr>
          <w:rFonts w:ascii="Arial Narrow" w:hAnsi="Arial Narrow" w:cs="Arial"/>
          <w:iCs/>
          <w:color w:val="000000"/>
        </w:rPr>
        <w:t>du</w:t>
      </w:r>
      <w:r w:rsidRPr="00E27D49">
        <w:rPr>
          <w:rFonts w:ascii="Arial Narrow" w:hAnsi="Arial Narrow" w:cs="Arial"/>
          <w:iCs/>
          <w:color w:val="000000"/>
          <w:spacing w:val="11"/>
        </w:rPr>
        <w:t xml:space="preserve"> </w:t>
      </w:r>
      <w:r w:rsidRPr="00E27D49">
        <w:rPr>
          <w:rFonts w:ascii="Arial Narrow" w:hAnsi="Arial Narrow" w:cs="Arial"/>
          <w:iCs/>
          <w:color w:val="000000"/>
        </w:rPr>
        <w:t>mois</w:t>
      </w:r>
      <w:r w:rsidRPr="00E27D49">
        <w:rPr>
          <w:rFonts w:ascii="Arial Narrow" w:hAnsi="Arial Narrow" w:cs="Arial"/>
          <w:iCs/>
          <w:color w:val="000000"/>
          <w:spacing w:val="11"/>
        </w:rPr>
        <w:t xml:space="preserve"> </w:t>
      </w:r>
      <w:r w:rsidRPr="00E27D49">
        <w:rPr>
          <w:rFonts w:ascii="Arial Narrow" w:hAnsi="Arial Narrow" w:cs="Arial"/>
          <w:iCs/>
          <w:color w:val="000000"/>
        </w:rPr>
        <w:t>suivant</w:t>
      </w:r>
      <w:r w:rsidRPr="00E27D49">
        <w:rPr>
          <w:rFonts w:ascii="Arial Narrow" w:hAnsi="Arial Narrow" w:cs="Arial"/>
          <w:iCs/>
          <w:color w:val="000000"/>
          <w:spacing w:val="11"/>
        </w:rPr>
        <w:t xml:space="preserve"> </w:t>
      </w:r>
      <w:r w:rsidRPr="00E27D49">
        <w:rPr>
          <w:rFonts w:ascii="Arial Narrow" w:hAnsi="Arial Narrow" w:cs="Arial"/>
          <w:iCs/>
          <w:color w:val="000000"/>
        </w:rPr>
        <w:t>le</w:t>
      </w:r>
      <w:r w:rsidRPr="00E27D49">
        <w:rPr>
          <w:rFonts w:ascii="Arial Narrow" w:hAnsi="Arial Narrow" w:cs="Arial"/>
          <w:iCs/>
          <w:color w:val="000000"/>
          <w:spacing w:val="11"/>
        </w:rPr>
        <w:t xml:space="preserve"> </w:t>
      </w:r>
      <w:r w:rsidRPr="00E27D49">
        <w:rPr>
          <w:rFonts w:ascii="Arial Narrow" w:hAnsi="Arial Narrow" w:cs="Arial"/>
          <w:iCs/>
          <w:color w:val="000000"/>
        </w:rPr>
        <w:t>mois</w:t>
      </w:r>
      <w:r w:rsidRPr="00E27D49">
        <w:rPr>
          <w:rFonts w:ascii="Arial Narrow" w:hAnsi="Arial Narrow" w:cs="Arial"/>
          <w:iCs/>
          <w:color w:val="000000"/>
          <w:spacing w:val="11"/>
        </w:rPr>
        <w:t xml:space="preserve"> </w:t>
      </w:r>
      <w:r w:rsidRPr="00E27D49">
        <w:rPr>
          <w:rFonts w:ascii="Arial Narrow" w:hAnsi="Arial Narrow" w:cs="Arial"/>
          <w:iCs/>
          <w:color w:val="000000"/>
        </w:rPr>
        <w:t>des prestations, l’entrepreneur remettra en sept (07) exemplaires au Maître d’Œuvre, deux projets de décompte provisoire mensuel (un décompte hors TVA</w:t>
      </w:r>
      <w:r w:rsidRPr="00E27D49">
        <w:rPr>
          <w:rFonts w:ascii="Arial Narrow" w:hAnsi="Arial Narrow" w:cs="Arial"/>
          <w:iCs/>
          <w:color w:val="000000"/>
          <w:spacing w:val="15"/>
        </w:rPr>
        <w:t xml:space="preserve"> </w:t>
      </w:r>
      <w:r w:rsidRPr="00E27D49">
        <w:rPr>
          <w:rFonts w:ascii="Arial Narrow" w:hAnsi="Arial Narrow" w:cs="Arial"/>
          <w:iCs/>
          <w:color w:val="000000"/>
        </w:rPr>
        <w:t>et</w:t>
      </w:r>
      <w:r w:rsidRPr="00E27D49">
        <w:rPr>
          <w:rFonts w:ascii="Arial Narrow" w:hAnsi="Arial Narrow" w:cs="Arial"/>
          <w:iCs/>
          <w:color w:val="000000"/>
          <w:spacing w:val="15"/>
        </w:rPr>
        <w:t xml:space="preserve"> </w:t>
      </w:r>
      <w:r w:rsidRPr="00E27D49">
        <w:rPr>
          <w:rFonts w:ascii="Arial Narrow" w:hAnsi="Arial Narrow" w:cs="Arial"/>
          <w:iCs/>
          <w:color w:val="000000"/>
        </w:rPr>
        <w:t>un</w:t>
      </w:r>
      <w:r w:rsidRPr="00E27D49">
        <w:rPr>
          <w:rFonts w:ascii="Arial Narrow" w:hAnsi="Arial Narrow" w:cs="Arial"/>
          <w:iCs/>
          <w:color w:val="000000"/>
          <w:spacing w:val="15"/>
        </w:rPr>
        <w:t xml:space="preserve"> </w:t>
      </w:r>
      <w:r w:rsidRPr="00E27D49">
        <w:rPr>
          <w:rFonts w:ascii="Arial Narrow" w:hAnsi="Arial Narrow" w:cs="Arial"/>
          <w:iCs/>
          <w:color w:val="000000"/>
        </w:rPr>
        <w:t>décompte</w:t>
      </w:r>
      <w:r w:rsidRPr="00E27D49">
        <w:rPr>
          <w:rFonts w:ascii="Arial Narrow" w:hAnsi="Arial Narrow" w:cs="Arial"/>
          <w:iCs/>
          <w:color w:val="000000"/>
          <w:spacing w:val="15"/>
        </w:rPr>
        <w:t xml:space="preserve"> </w:t>
      </w:r>
      <w:r w:rsidRPr="00E27D49">
        <w:rPr>
          <w:rFonts w:ascii="Arial Narrow" w:hAnsi="Arial Narrow" w:cs="Arial"/>
          <w:iCs/>
          <w:color w:val="000000"/>
        </w:rPr>
        <w:t>du</w:t>
      </w:r>
      <w:r w:rsidRPr="00E27D49">
        <w:rPr>
          <w:rFonts w:ascii="Arial Narrow" w:hAnsi="Arial Narrow" w:cs="Arial"/>
          <w:iCs/>
          <w:color w:val="000000"/>
          <w:spacing w:val="15"/>
        </w:rPr>
        <w:t xml:space="preserve"> </w:t>
      </w:r>
      <w:r w:rsidRPr="00E27D49">
        <w:rPr>
          <w:rFonts w:ascii="Arial Narrow" w:hAnsi="Arial Narrow" w:cs="Arial"/>
          <w:iCs/>
          <w:color w:val="000000"/>
        </w:rPr>
        <w:t>montant</w:t>
      </w:r>
      <w:r w:rsidRPr="00E27D49">
        <w:rPr>
          <w:rFonts w:ascii="Arial Narrow" w:hAnsi="Arial Narrow" w:cs="Arial"/>
          <w:iCs/>
          <w:color w:val="000000"/>
          <w:spacing w:val="15"/>
        </w:rPr>
        <w:t xml:space="preserve"> </w:t>
      </w:r>
      <w:r w:rsidRPr="00E27D49">
        <w:rPr>
          <w:rFonts w:ascii="Arial Narrow" w:hAnsi="Arial Narrow" w:cs="Arial"/>
          <w:iCs/>
          <w:color w:val="000000"/>
        </w:rPr>
        <w:t>des</w:t>
      </w:r>
      <w:r w:rsidRPr="00E27D49">
        <w:rPr>
          <w:rFonts w:ascii="Arial Narrow" w:hAnsi="Arial Narrow" w:cs="Arial"/>
          <w:iCs/>
          <w:color w:val="000000"/>
          <w:spacing w:val="15"/>
        </w:rPr>
        <w:t xml:space="preserve"> </w:t>
      </w:r>
      <w:r w:rsidR="00E27D49" w:rsidRPr="00E27D49">
        <w:rPr>
          <w:rFonts w:ascii="Arial Narrow" w:hAnsi="Arial Narrow" w:cs="Arial"/>
          <w:iCs/>
          <w:color w:val="000000"/>
        </w:rPr>
        <w:t>taxes</w:t>
      </w:r>
      <w:r w:rsidR="00E27D49" w:rsidRPr="00E27D49">
        <w:rPr>
          <w:rFonts w:ascii="Arial Narrow" w:hAnsi="Arial Narrow" w:cs="Arial"/>
          <w:iCs/>
          <w:color w:val="000000"/>
          <w:spacing w:val="15"/>
        </w:rPr>
        <w:t>)</w:t>
      </w:r>
      <w:r w:rsidRPr="00E27D49">
        <w:rPr>
          <w:rFonts w:ascii="Arial Narrow" w:hAnsi="Arial Narrow" w:cs="Arial"/>
          <w:iCs/>
          <w:color w:val="000000"/>
        </w:rPr>
        <w:t>,</w:t>
      </w:r>
      <w:r w:rsidRPr="00E27D49">
        <w:rPr>
          <w:rFonts w:ascii="Arial Narrow" w:hAnsi="Arial Narrow" w:cs="Arial"/>
          <w:iCs/>
          <w:color w:val="000000"/>
          <w:spacing w:val="15"/>
        </w:rPr>
        <w:t xml:space="preserve"> </w:t>
      </w:r>
      <w:r w:rsidRPr="00E27D49">
        <w:rPr>
          <w:rFonts w:ascii="Arial Narrow" w:hAnsi="Arial Narrow" w:cs="Arial"/>
          <w:iCs/>
          <w:color w:val="000000"/>
        </w:rPr>
        <w:t>selon le</w:t>
      </w:r>
      <w:r w:rsidRPr="00E27D49">
        <w:rPr>
          <w:rFonts w:ascii="Arial Narrow" w:hAnsi="Arial Narrow" w:cs="Arial"/>
          <w:iCs/>
          <w:color w:val="000000"/>
          <w:spacing w:val="21"/>
        </w:rPr>
        <w:t xml:space="preserve"> </w:t>
      </w:r>
      <w:r w:rsidRPr="00E27D49">
        <w:rPr>
          <w:rFonts w:ascii="Arial Narrow" w:hAnsi="Arial Narrow" w:cs="Arial"/>
          <w:iCs/>
          <w:color w:val="000000"/>
        </w:rPr>
        <w:t>modèle</w:t>
      </w:r>
      <w:r w:rsidRPr="00E27D49">
        <w:rPr>
          <w:rFonts w:ascii="Arial Narrow" w:hAnsi="Arial Narrow" w:cs="Arial"/>
          <w:iCs/>
          <w:color w:val="000000"/>
          <w:spacing w:val="21"/>
        </w:rPr>
        <w:t xml:space="preserve"> </w:t>
      </w:r>
      <w:r w:rsidR="00D03B5E" w:rsidRPr="00E27D49">
        <w:rPr>
          <w:rFonts w:ascii="Arial Narrow" w:hAnsi="Arial Narrow" w:cs="Arial"/>
          <w:iCs/>
          <w:color w:val="000000"/>
        </w:rPr>
        <w:t>de l’Organisme Payeur</w:t>
      </w:r>
      <w:r w:rsidRPr="00E27D49">
        <w:rPr>
          <w:rFonts w:ascii="Arial Narrow" w:hAnsi="Arial Narrow" w:cs="Arial"/>
          <w:iCs/>
          <w:color w:val="000000"/>
          <w:spacing w:val="21"/>
        </w:rPr>
        <w:t xml:space="preserve"> </w:t>
      </w:r>
      <w:r w:rsidRPr="00E27D49">
        <w:rPr>
          <w:rFonts w:ascii="Arial Narrow" w:hAnsi="Arial Narrow" w:cs="Arial"/>
          <w:iCs/>
          <w:color w:val="000000"/>
        </w:rPr>
        <w:t>et</w:t>
      </w:r>
      <w:r w:rsidRPr="00E27D49">
        <w:rPr>
          <w:rFonts w:ascii="Arial Narrow" w:hAnsi="Arial Narrow" w:cs="Arial"/>
          <w:iCs/>
          <w:color w:val="000000"/>
          <w:spacing w:val="21"/>
        </w:rPr>
        <w:t xml:space="preserve"> </w:t>
      </w:r>
      <w:r w:rsidRPr="00E27D49">
        <w:rPr>
          <w:rFonts w:ascii="Arial Narrow" w:hAnsi="Arial Narrow" w:cs="Arial"/>
          <w:iCs/>
          <w:color w:val="000000"/>
        </w:rPr>
        <w:t>établissant</w:t>
      </w:r>
      <w:r w:rsidRPr="00E27D49">
        <w:rPr>
          <w:rFonts w:ascii="Arial Narrow" w:hAnsi="Arial Narrow" w:cs="Arial"/>
          <w:iCs/>
          <w:color w:val="000000"/>
          <w:spacing w:val="21"/>
        </w:rPr>
        <w:t xml:space="preserve"> </w:t>
      </w:r>
      <w:r w:rsidRPr="00E27D49">
        <w:rPr>
          <w:rFonts w:ascii="Arial Narrow" w:hAnsi="Arial Narrow" w:cs="Arial"/>
          <w:iCs/>
          <w:color w:val="000000"/>
        </w:rPr>
        <w:t>le</w:t>
      </w:r>
      <w:r w:rsidRPr="00E27D49">
        <w:rPr>
          <w:rFonts w:ascii="Arial Narrow" w:hAnsi="Arial Narrow" w:cs="Arial"/>
          <w:iCs/>
          <w:color w:val="000000"/>
          <w:spacing w:val="21"/>
        </w:rPr>
        <w:t xml:space="preserve"> </w:t>
      </w:r>
      <w:r w:rsidRPr="00E27D49">
        <w:rPr>
          <w:rFonts w:ascii="Arial Narrow" w:hAnsi="Arial Narrow" w:cs="Arial"/>
          <w:iCs/>
          <w:color w:val="000000"/>
        </w:rPr>
        <w:t>montant</w:t>
      </w:r>
      <w:r w:rsidRPr="00E27D49">
        <w:rPr>
          <w:rFonts w:ascii="Arial Narrow" w:hAnsi="Arial Narrow" w:cs="Arial"/>
          <w:iCs/>
          <w:color w:val="000000"/>
          <w:spacing w:val="21"/>
        </w:rPr>
        <w:t xml:space="preserve"> </w:t>
      </w:r>
      <w:r w:rsidRPr="00E27D49">
        <w:rPr>
          <w:rFonts w:ascii="Arial Narrow" w:hAnsi="Arial Narrow" w:cs="Arial"/>
          <w:iCs/>
          <w:color w:val="000000"/>
        </w:rPr>
        <w:t>total</w:t>
      </w:r>
      <w:r w:rsidRPr="00E27D49">
        <w:rPr>
          <w:rFonts w:ascii="Arial Narrow" w:hAnsi="Arial Narrow" w:cs="Arial"/>
          <w:iCs/>
          <w:color w:val="000000"/>
          <w:spacing w:val="21"/>
        </w:rPr>
        <w:t xml:space="preserve"> </w:t>
      </w:r>
      <w:r w:rsidRPr="00E27D49">
        <w:rPr>
          <w:rFonts w:ascii="Arial Narrow" w:hAnsi="Arial Narrow" w:cs="Arial"/>
          <w:iCs/>
          <w:color w:val="000000"/>
        </w:rPr>
        <w:t>des sommes</w:t>
      </w:r>
      <w:r w:rsidRPr="00E27D49">
        <w:rPr>
          <w:rFonts w:ascii="Arial Narrow" w:hAnsi="Arial Narrow" w:cs="Arial"/>
          <w:iCs/>
          <w:color w:val="000000"/>
          <w:spacing w:val="-8"/>
        </w:rPr>
        <w:t xml:space="preserve"> </w:t>
      </w:r>
      <w:r w:rsidRPr="00E27D49">
        <w:rPr>
          <w:rFonts w:ascii="Arial Narrow" w:hAnsi="Arial Narrow" w:cs="Arial"/>
          <w:iCs/>
          <w:color w:val="000000"/>
        </w:rPr>
        <w:t>auxquelles</w:t>
      </w:r>
      <w:r w:rsidRPr="00E27D49">
        <w:rPr>
          <w:rFonts w:ascii="Arial Narrow" w:hAnsi="Arial Narrow" w:cs="Arial"/>
          <w:iCs/>
          <w:color w:val="000000"/>
          <w:spacing w:val="-8"/>
        </w:rPr>
        <w:t xml:space="preserve"> </w:t>
      </w:r>
      <w:r w:rsidRPr="00E27D49">
        <w:rPr>
          <w:rFonts w:ascii="Arial Narrow" w:hAnsi="Arial Narrow" w:cs="Arial"/>
          <w:iCs/>
          <w:color w:val="000000"/>
        </w:rPr>
        <w:t>il</w:t>
      </w:r>
      <w:r w:rsidRPr="00E27D49">
        <w:rPr>
          <w:rFonts w:ascii="Arial Narrow" w:hAnsi="Arial Narrow" w:cs="Arial"/>
          <w:iCs/>
          <w:color w:val="000000"/>
          <w:spacing w:val="-8"/>
        </w:rPr>
        <w:t xml:space="preserve"> </w:t>
      </w:r>
      <w:r w:rsidRPr="00E27D49">
        <w:rPr>
          <w:rFonts w:ascii="Arial Narrow" w:hAnsi="Arial Narrow" w:cs="Arial"/>
          <w:iCs/>
          <w:color w:val="000000"/>
        </w:rPr>
        <w:t>peut</w:t>
      </w:r>
      <w:r w:rsidRPr="00E27D49">
        <w:rPr>
          <w:rFonts w:ascii="Arial Narrow" w:hAnsi="Arial Narrow" w:cs="Arial"/>
          <w:iCs/>
          <w:color w:val="000000"/>
          <w:spacing w:val="-8"/>
        </w:rPr>
        <w:t xml:space="preserve"> </w:t>
      </w:r>
      <w:r w:rsidRPr="00E27D49">
        <w:rPr>
          <w:rFonts w:ascii="Arial Narrow" w:hAnsi="Arial Narrow" w:cs="Arial"/>
          <w:iCs/>
          <w:color w:val="000000"/>
        </w:rPr>
        <w:t>prétendre</w:t>
      </w:r>
      <w:r w:rsidRPr="00E27D49">
        <w:rPr>
          <w:rFonts w:ascii="Arial Narrow" w:hAnsi="Arial Narrow" w:cs="Arial"/>
          <w:iCs/>
          <w:color w:val="000000"/>
          <w:spacing w:val="-8"/>
        </w:rPr>
        <w:t xml:space="preserve"> </w:t>
      </w:r>
      <w:r w:rsidRPr="00E27D49">
        <w:rPr>
          <w:rFonts w:ascii="Arial Narrow" w:hAnsi="Arial Narrow" w:cs="Arial"/>
          <w:iCs/>
          <w:color w:val="000000"/>
        </w:rPr>
        <w:t>du</w:t>
      </w:r>
      <w:r w:rsidRPr="00E27D49">
        <w:rPr>
          <w:rFonts w:ascii="Arial Narrow" w:hAnsi="Arial Narrow" w:cs="Arial"/>
          <w:iCs/>
          <w:color w:val="000000"/>
          <w:spacing w:val="-8"/>
        </w:rPr>
        <w:t xml:space="preserve"> </w:t>
      </w:r>
      <w:r w:rsidRPr="00E27D49">
        <w:rPr>
          <w:rFonts w:ascii="Arial Narrow" w:hAnsi="Arial Narrow" w:cs="Arial"/>
          <w:iCs/>
          <w:color w:val="000000"/>
        </w:rPr>
        <w:t>fait</w:t>
      </w:r>
      <w:r w:rsidRPr="00E27D49">
        <w:rPr>
          <w:rFonts w:ascii="Arial Narrow" w:hAnsi="Arial Narrow" w:cs="Arial"/>
          <w:iCs/>
          <w:color w:val="000000"/>
          <w:spacing w:val="-8"/>
        </w:rPr>
        <w:t xml:space="preserve"> </w:t>
      </w:r>
      <w:r w:rsidRPr="00E27D49">
        <w:rPr>
          <w:rFonts w:ascii="Arial Narrow" w:hAnsi="Arial Narrow" w:cs="Arial"/>
          <w:iCs/>
          <w:color w:val="000000"/>
        </w:rPr>
        <w:t>de</w:t>
      </w:r>
      <w:r w:rsidRPr="00E27D49">
        <w:rPr>
          <w:rFonts w:ascii="Arial Narrow" w:hAnsi="Arial Narrow" w:cs="Arial"/>
          <w:iCs/>
          <w:color w:val="000000"/>
          <w:spacing w:val="-8"/>
        </w:rPr>
        <w:t xml:space="preserve"> </w:t>
      </w:r>
      <w:r w:rsidRPr="00E27D49">
        <w:rPr>
          <w:rFonts w:ascii="Arial Narrow" w:hAnsi="Arial Narrow" w:cs="Arial"/>
          <w:iCs/>
          <w:color w:val="000000"/>
        </w:rPr>
        <w:t>l’exécution</w:t>
      </w:r>
      <w:r w:rsidRPr="00E27D49">
        <w:rPr>
          <w:rFonts w:ascii="Arial Narrow" w:hAnsi="Arial Narrow" w:cs="Arial"/>
          <w:iCs/>
          <w:color w:val="000000"/>
          <w:spacing w:val="6"/>
        </w:rPr>
        <w:t xml:space="preserve"> </w:t>
      </w:r>
      <w:r w:rsidRPr="00E27D49">
        <w:rPr>
          <w:rFonts w:ascii="Arial Narrow" w:hAnsi="Arial Narrow" w:cs="Arial"/>
          <w:iCs/>
          <w:color w:val="000000"/>
        </w:rPr>
        <w:t>du</w:t>
      </w:r>
      <w:r w:rsidRPr="00E27D49">
        <w:rPr>
          <w:rFonts w:ascii="Arial Narrow" w:hAnsi="Arial Narrow" w:cs="Arial"/>
          <w:iCs/>
          <w:color w:val="000000"/>
          <w:spacing w:val="6"/>
        </w:rPr>
        <w:t xml:space="preserve"> </w:t>
      </w:r>
      <w:r w:rsidRPr="00E27D49">
        <w:rPr>
          <w:rFonts w:ascii="Arial Narrow" w:hAnsi="Arial Narrow" w:cs="Arial"/>
          <w:iCs/>
          <w:color w:val="000000"/>
        </w:rPr>
        <w:t>marché,</w:t>
      </w:r>
      <w:r w:rsidRPr="00E27D49">
        <w:rPr>
          <w:rFonts w:ascii="Arial Narrow" w:hAnsi="Arial Narrow" w:cs="Arial"/>
          <w:iCs/>
          <w:color w:val="000000"/>
          <w:spacing w:val="6"/>
        </w:rPr>
        <w:t xml:space="preserve"> </w:t>
      </w:r>
      <w:r w:rsidRPr="00E27D49">
        <w:rPr>
          <w:rFonts w:ascii="Arial Narrow" w:hAnsi="Arial Narrow" w:cs="Arial"/>
          <w:iCs/>
          <w:color w:val="000000"/>
        </w:rPr>
        <w:t>depuis</w:t>
      </w:r>
      <w:r w:rsidRPr="00E27D49">
        <w:rPr>
          <w:rFonts w:ascii="Arial Narrow" w:hAnsi="Arial Narrow" w:cs="Arial"/>
          <w:iCs/>
          <w:color w:val="000000"/>
          <w:spacing w:val="6"/>
        </w:rPr>
        <w:t xml:space="preserve"> </w:t>
      </w:r>
      <w:r w:rsidRPr="00E27D49">
        <w:rPr>
          <w:rFonts w:ascii="Arial Narrow" w:hAnsi="Arial Narrow" w:cs="Arial"/>
          <w:iCs/>
          <w:color w:val="000000"/>
        </w:rPr>
        <w:t>le</w:t>
      </w:r>
      <w:r w:rsidRPr="00E27D49">
        <w:rPr>
          <w:rFonts w:ascii="Arial Narrow" w:hAnsi="Arial Narrow" w:cs="Arial"/>
          <w:iCs/>
          <w:color w:val="000000"/>
          <w:spacing w:val="6"/>
        </w:rPr>
        <w:t xml:space="preserve"> </w:t>
      </w:r>
      <w:r w:rsidRPr="00E27D49">
        <w:rPr>
          <w:rFonts w:ascii="Arial Narrow" w:hAnsi="Arial Narrow" w:cs="Arial"/>
          <w:iCs/>
          <w:color w:val="000000"/>
        </w:rPr>
        <w:t>début</w:t>
      </w:r>
      <w:r w:rsidRPr="00E27D49">
        <w:rPr>
          <w:rFonts w:ascii="Arial Narrow" w:hAnsi="Arial Narrow" w:cs="Arial"/>
          <w:iCs/>
          <w:color w:val="000000"/>
          <w:spacing w:val="6"/>
        </w:rPr>
        <w:t xml:space="preserve"> </w:t>
      </w:r>
      <w:r w:rsidRPr="00E27D49">
        <w:rPr>
          <w:rFonts w:ascii="Arial Narrow" w:hAnsi="Arial Narrow" w:cs="Arial"/>
          <w:iCs/>
          <w:color w:val="000000"/>
        </w:rPr>
        <w:t>de</w:t>
      </w:r>
      <w:r w:rsidRPr="00E27D49">
        <w:rPr>
          <w:rFonts w:ascii="Arial Narrow" w:hAnsi="Arial Narrow" w:cs="Arial"/>
          <w:iCs/>
          <w:color w:val="000000"/>
          <w:spacing w:val="6"/>
        </w:rPr>
        <w:t xml:space="preserve"> </w:t>
      </w:r>
      <w:r w:rsidRPr="00E27D49">
        <w:rPr>
          <w:rFonts w:ascii="Arial Narrow" w:hAnsi="Arial Narrow" w:cs="Arial"/>
          <w:iCs/>
          <w:color w:val="000000"/>
        </w:rPr>
        <w:t>celui-ci.</w:t>
      </w:r>
    </w:p>
    <w:p w14:paraId="486778A6" w14:textId="77777777" w:rsidR="00EB441F" w:rsidRPr="00E27D49" w:rsidRDefault="00EB441F" w:rsidP="00D03B5E">
      <w:pPr>
        <w:widowControl w:val="0"/>
        <w:tabs>
          <w:tab w:val="left" w:pos="1040"/>
        </w:tabs>
        <w:autoSpaceDE w:val="0"/>
        <w:spacing w:before="100"/>
        <w:jc w:val="both"/>
        <w:rPr>
          <w:rFonts w:ascii="Arial Narrow" w:hAnsi="Arial Narrow"/>
          <w:color w:val="000000"/>
        </w:rPr>
      </w:pPr>
      <w:r w:rsidRPr="00E27D49">
        <w:rPr>
          <w:rFonts w:ascii="Arial Narrow" w:hAnsi="Arial Narrow" w:cs="Arial"/>
          <w:iCs/>
          <w:color w:val="000000"/>
        </w:rPr>
        <w:t xml:space="preserve">Seul le décompte hors TVA sera réglé à l’entrepreneur. Le décompte du montant des taxes fera </w:t>
      </w:r>
      <w:r w:rsidRPr="00E27D49">
        <w:rPr>
          <w:rFonts w:ascii="Arial Narrow" w:hAnsi="Arial Narrow" w:cs="Arial"/>
          <w:iCs/>
          <w:color w:val="000000"/>
          <w:spacing w:val="2"/>
        </w:rPr>
        <w:t>l’obje</w:t>
      </w:r>
      <w:r w:rsidRPr="00E27D49">
        <w:rPr>
          <w:rFonts w:ascii="Arial Narrow" w:hAnsi="Arial Narrow" w:cs="Arial"/>
          <w:iCs/>
          <w:color w:val="000000"/>
        </w:rPr>
        <w:t xml:space="preserve">t </w:t>
      </w:r>
      <w:r w:rsidRPr="00E27D49">
        <w:rPr>
          <w:rFonts w:ascii="Arial Narrow" w:hAnsi="Arial Narrow" w:cs="Arial"/>
          <w:iCs/>
          <w:color w:val="000000"/>
          <w:spacing w:val="2"/>
        </w:rPr>
        <w:t>d’un</w:t>
      </w:r>
      <w:r w:rsidRPr="00E27D49">
        <w:rPr>
          <w:rFonts w:ascii="Arial Narrow" w:hAnsi="Arial Narrow" w:cs="Arial"/>
          <w:iCs/>
          <w:color w:val="000000"/>
        </w:rPr>
        <w:t xml:space="preserve">e </w:t>
      </w:r>
      <w:r w:rsidRPr="00E27D49">
        <w:rPr>
          <w:rFonts w:ascii="Arial Narrow" w:hAnsi="Arial Narrow" w:cs="Arial"/>
          <w:iCs/>
          <w:color w:val="000000"/>
          <w:spacing w:val="2"/>
        </w:rPr>
        <w:t>écritur</w:t>
      </w:r>
      <w:r w:rsidRPr="00E27D49">
        <w:rPr>
          <w:rFonts w:ascii="Arial Narrow" w:hAnsi="Arial Narrow" w:cs="Arial"/>
          <w:iCs/>
          <w:color w:val="000000"/>
        </w:rPr>
        <w:t xml:space="preserve">e </w:t>
      </w:r>
      <w:r w:rsidRPr="00E27D49">
        <w:rPr>
          <w:rFonts w:ascii="Arial Narrow" w:hAnsi="Arial Narrow" w:cs="Arial"/>
          <w:iCs/>
          <w:color w:val="000000"/>
          <w:spacing w:val="2"/>
        </w:rPr>
        <w:t>d’ordr</w:t>
      </w:r>
      <w:r w:rsidRPr="00E27D49">
        <w:rPr>
          <w:rFonts w:ascii="Arial Narrow" w:hAnsi="Arial Narrow" w:cs="Arial"/>
          <w:iCs/>
          <w:color w:val="000000"/>
        </w:rPr>
        <w:t xml:space="preserve">e </w:t>
      </w:r>
      <w:r w:rsidRPr="00E27D49">
        <w:rPr>
          <w:rFonts w:ascii="Arial Narrow" w:hAnsi="Arial Narrow" w:cs="Arial"/>
          <w:iCs/>
          <w:color w:val="000000"/>
          <w:spacing w:val="2"/>
        </w:rPr>
        <w:t>entr</w:t>
      </w:r>
      <w:r w:rsidRPr="00E27D49">
        <w:rPr>
          <w:rFonts w:ascii="Arial Narrow" w:hAnsi="Arial Narrow" w:cs="Arial"/>
          <w:iCs/>
          <w:color w:val="000000"/>
        </w:rPr>
        <w:t xml:space="preserve">e </w:t>
      </w:r>
      <w:r w:rsidRPr="00E27D49">
        <w:rPr>
          <w:rFonts w:ascii="Arial Narrow" w:hAnsi="Arial Narrow" w:cs="Arial"/>
          <w:iCs/>
          <w:color w:val="000000"/>
          <w:spacing w:val="2"/>
        </w:rPr>
        <w:t>le</w:t>
      </w:r>
      <w:r w:rsidRPr="00E27D49">
        <w:rPr>
          <w:rFonts w:ascii="Arial Narrow" w:hAnsi="Arial Narrow" w:cs="Arial"/>
          <w:iCs/>
          <w:color w:val="000000"/>
        </w:rPr>
        <w:t xml:space="preserve">s </w:t>
      </w:r>
      <w:r w:rsidRPr="00E27D49">
        <w:rPr>
          <w:rFonts w:ascii="Arial Narrow" w:hAnsi="Arial Narrow" w:cs="Arial"/>
          <w:iCs/>
          <w:color w:val="000000"/>
          <w:spacing w:val="2"/>
        </w:rPr>
        <w:t xml:space="preserve">budgets </w:t>
      </w:r>
      <w:r w:rsidRPr="00E27D49">
        <w:rPr>
          <w:rFonts w:ascii="Arial Narrow" w:hAnsi="Arial Narrow" w:cs="Arial"/>
          <w:iCs/>
          <w:color w:val="000000"/>
        </w:rPr>
        <w:t>du</w:t>
      </w:r>
      <w:r w:rsidRPr="00E27D49">
        <w:rPr>
          <w:rFonts w:ascii="Arial Narrow" w:hAnsi="Arial Narrow" w:cs="Arial"/>
          <w:iCs/>
          <w:color w:val="000000"/>
          <w:spacing w:val="6"/>
        </w:rPr>
        <w:t xml:space="preserve"> </w:t>
      </w:r>
      <w:r w:rsidRPr="00E27D49">
        <w:rPr>
          <w:rFonts w:ascii="Arial Narrow" w:hAnsi="Arial Narrow" w:cs="Arial"/>
          <w:iCs/>
          <w:color w:val="000000"/>
        </w:rPr>
        <w:t>Ministère</w:t>
      </w:r>
      <w:r w:rsidRPr="00E27D49">
        <w:rPr>
          <w:rFonts w:ascii="Arial Narrow" w:hAnsi="Arial Narrow" w:cs="Arial"/>
          <w:iCs/>
          <w:color w:val="000000"/>
          <w:spacing w:val="6"/>
        </w:rPr>
        <w:t xml:space="preserve"> </w:t>
      </w:r>
      <w:r w:rsidRPr="00E27D49">
        <w:rPr>
          <w:rFonts w:ascii="Arial Narrow" w:hAnsi="Arial Narrow" w:cs="Arial"/>
          <w:iCs/>
          <w:color w:val="000000"/>
        </w:rPr>
        <w:t>en</w:t>
      </w:r>
      <w:r w:rsidRPr="00E27D49">
        <w:rPr>
          <w:rFonts w:ascii="Arial Narrow" w:hAnsi="Arial Narrow" w:cs="Arial"/>
          <w:iCs/>
          <w:color w:val="000000"/>
          <w:spacing w:val="6"/>
        </w:rPr>
        <w:t xml:space="preserve"> </w:t>
      </w:r>
      <w:r w:rsidRPr="00E27D49">
        <w:rPr>
          <w:rFonts w:ascii="Arial Narrow" w:hAnsi="Arial Narrow" w:cs="Arial"/>
          <w:iCs/>
          <w:color w:val="000000"/>
        </w:rPr>
        <w:t>charge</w:t>
      </w:r>
      <w:r w:rsidRPr="00E27D49">
        <w:rPr>
          <w:rFonts w:ascii="Arial Narrow" w:hAnsi="Arial Narrow" w:cs="Arial"/>
          <w:iCs/>
          <w:color w:val="000000"/>
          <w:spacing w:val="6"/>
        </w:rPr>
        <w:t xml:space="preserve"> </w:t>
      </w:r>
      <w:r w:rsidRPr="00E27D49">
        <w:rPr>
          <w:rFonts w:ascii="Arial Narrow" w:hAnsi="Arial Narrow" w:cs="Arial"/>
          <w:iCs/>
          <w:color w:val="000000"/>
        </w:rPr>
        <w:t>des</w:t>
      </w:r>
      <w:r w:rsidRPr="00E27D49">
        <w:rPr>
          <w:rFonts w:ascii="Arial Narrow" w:hAnsi="Arial Narrow" w:cs="Arial"/>
          <w:iCs/>
          <w:color w:val="000000"/>
          <w:spacing w:val="6"/>
        </w:rPr>
        <w:t xml:space="preserve"> </w:t>
      </w:r>
      <w:r w:rsidRPr="00E27D49">
        <w:rPr>
          <w:rFonts w:ascii="Arial Narrow" w:hAnsi="Arial Narrow" w:cs="Arial"/>
          <w:iCs/>
          <w:color w:val="000000"/>
        </w:rPr>
        <w:t>finances.</w:t>
      </w:r>
    </w:p>
    <w:p w14:paraId="448C4AA7" w14:textId="77777777" w:rsidR="00EB441F" w:rsidRPr="00E27D49" w:rsidRDefault="00EB441F" w:rsidP="00EB441F">
      <w:pPr>
        <w:widowControl w:val="0"/>
        <w:autoSpaceDE w:val="0"/>
        <w:jc w:val="both"/>
        <w:rPr>
          <w:rFonts w:ascii="Arial Narrow" w:hAnsi="Arial Narrow"/>
          <w:color w:val="000000"/>
        </w:rPr>
      </w:pPr>
      <w:r w:rsidRPr="00E27D49">
        <w:rPr>
          <w:rFonts w:ascii="Arial Narrow" w:hAnsi="Arial Narrow" w:cs="Arial"/>
          <w:iCs/>
          <w:color w:val="000000"/>
        </w:rPr>
        <w:t>Le montant HTVA de l’acompte à payer à l’entrepreneur</w:t>
      </w:r>
      <w:r w:rsidRPr="00E27D49">
        <w:rPr>
          <w:rFonts w:ascii="Arial Narrow" w:hAnsi="Arial Narrow" w:cs="Arial"/>
          <w:iCs/>
          <w:color w:val="000000"/>
          <w:spacing w:val="6"/>
        </w:rPr>
        <w:t xml:space="preserve"> </w:t>
      </w:r>
      <w:r w:rsidRPr="00E27D49">
        <w:rPr>
          <w:rFonts w:ascii="Arial Narrow" w:hAnsi="Arial Narrow" w:cs="Arial"/>
          <w:iCs/>
          <w:color w:val="000000"/>
        </w:rPr>
        <w:t>sera</w:t>
      </w:r>
      <w:r w:rsidRPr="00E27D49">
        <w:rPr>
          <w:rFonts w:ascii="Arial Narrow" w:hAnsi="Arial Narrow" w:cs="Arial"/>
          <w:iCs/>
          <w:color w:val="000000"/>
          <w:spacing w:val="6"/>
        </w:rPr>
        <w:t xml:space="preserve"> </w:t>
      </w:r>
      <w:r w:rsidRPr="00E27D49">
        <w:rPr>
          <w:rFonts w:ascii="Arial Narrow" w:hAnsi="Arial Narrow" w:cs="Arial"/>
          <w:iCs/>
          <w:color w:val="000000"/>
        </w:rPr>
        <w:t>mandaté</w:t>
      </w:r>
      <w:r w:rsidRPr="00E27D49">
        <w:rPr>
          <w:rFonts w:ascii="Arial Narrow" w:hAnsi="Arial Narrow" w:cs="Arial"/>
          <w:iCs/>
          <w:color w:val="000000"/>
          <w:spacing w:val="6"/>
        </w:rPr>
        <w:t xml:space="preserve"> </w:t>
      </w:r>
      <w:r w:rsidRPr="00E27D49">
        <w:rPr>
          <w:rFonts w:ascii="Arial Narrow" w:hAnsi="Arial Narrow" w:cs="Arial"/>
          <w:iCs/>
          <w:color w:val="000000"/>
        </w:rPr>
        <w:t>comme</w:t>
      </w:r>
      <w:r w:rsidRPr="00E27D49">
        <w:rPr>
          <w:rFonts w:ascii="Arial Narrow" w:hAnsi="Arial Narrow" w:cs="Arial"/>
          <w:iCs/>
          <w:color w:val="000000"/>
          <w:spacing w:val="6"/>
        </w:rPr>
        <w:t xml:space="preserve"> </w:t>
      </w:r>
      <w:r w:rsidRPr="00E27D49">
        <w:rPr>
          <w:rFonts w:ascii="Arial Narrow" w:hAnsi="Arial Narrow" w:cs="Arial"/>
          <w:iCs/>
          <w:color w:val="000000"/>
        </w:rPr>
        <w:t>suit</w:t>
      </w:r>
      <w:r w:rsidRPr="00E27D49">
        <w:rPr>
          <w:rFonts w:ascii="Arial Narrow" w:hAnsi="Arial Narrow" w:cs="Arial"/>
          <w:iCs/>
          <w:color w:val="000000"/>
          <w:spacing w:val="6"/>
        </w:rPr>
        <w:t xml:space="preserve"> </w:t>
      </w:r>
      <w:r w:rsidRPr="00E27D49">
        <w:rPr>
          <w:rFonts w:ascii="Arial Narrow" w:hAnsi="Arial Narrow" w:cs="Arial"/>
          <w:iCs/>
          <w:color w:val="000000"/>
        </w:rPr>
        <w:t>:</w:t>
      </w:r>
    </w:p>
    <w:p w14:paraId="5518B40B" w14:textId="77777777" w:rsidR="00EB441F" w:rsidRPr="00E27D49" w:rsidRDefault="00EB441F" w:rsidP="004A3BE2">
      <w:pPr>
        <w:pStyle w:val="Paragraphedeliste"/>
        <w:widowControl w:val="0"/>
        <w:numPr>
          <w:ilvl w:val="0"/>
          <w:numId w:val="24"/>
        </w:numPr>
        <w:autoSpaceDE w:val="0"/>
        <w:jc w:val="both"/>
        <w:rPr>
          <w:rFonts w:ascii="Arial Narrow" w:hAnsi="Arial Narrow"/>
          <w:color w:val="000000"/>
        </w:rPr>
      </w:pPr>
      <w:r w:rsidRPr="00E27D49">
        <w:rPr>
          <w:rFonts w:ascii="Arial Narrow" w:hAnsi="Arial Narrow" w:cs="Arial"/>
          <w:i/>
          <w:iCs/>
          <w:color w:val="000000"/>
        </w:rPr>
        <w:t>[100-</w:t>
      </w:r>
      <w:r w:rsidR="00D03B5E" w:rsidRPr="00E27D49">
        <w:rPr>
          <w:rFonts w:ascii="Arial Narrow" w:hAnsi="Arial Narrow" w:cs="Arial"/>
          <w:i/>
          <w:iCs/>
          <w:color w:val="000000"/>
        </w:rPr>
        <w:t>2,2 ou - 5,5</w:t>
      </w:r>
      <w:r w:rsidR="00950011" w:rsidRPr="00E27D49">
        <w:rPr>
          <w:rFonts w:ascii="Arial Narrow" w:hAnsi="Arial Narrow" w:cs="Arial"/>
          <w:i/>
          <w:iCs/>
          <w:color w:val="000000"/>
        </w:rPr>
        <w:t>)] %</w:t>
      </w:r>
      <w:r w:rsidRPr="00E27D49">
        <w:rPr>
          <w:rFonts w:ascii="Arial Narrow" w:hAnsi="Arial Narrow" w:cs="Arial"/>
          <w:i/>
          <w:iCs/>
          <w:color w:val="000000"/>
          <w:spacing w:val="6"/>
        </w:rPr>
        <w:t xml:space="preserve"> </w:t>
      </w:r>
      <w:r w:rsidRPr="00E27D49">
        <w:rPr>
          <w:rFonts w:ascii="Arial Narrow" w:hAnsi="Arial Narrow" w:cs="Arial"/>
          <w:i/>
          <w:iCs/>
          <w:color w:val="000000"/>
        </w:rPr>
        <w:t>versé</w:t>
      </w:r>
      <w:r w:rsidRPr="00E27D49">
        <w:rPr>
          <w:rFonts w:ascii="Arial Narrow" w:hAnsi="Arial Narrow" w:cs="Arial"/>
          <w:i/>
          <w:iCs/>
          <w:color w:val="000000"/>
          <w:spacing w:val="6"/>
        </w:rPr>
        <w:t xml:space="preserve"> </w:t>
      </w:r>
      <w:r w:rsidRPr="00E27D49">
        <w:rPr>
          <w:rFonts w:ascii="Arial Narrow" w:hAnsi="Arial Narrow" w:cs="Arial"/>
          <w:i/>
          <w:iCs/>
          <w:color w:val="000000"/>
        </w:rPr>
        <w:t>directement</w:t>
      </w:r>
      <w:r w:rsidRPr="00E27D49">
        <w:rPr>
          <w:rFonts w:ascii="Arial Narrow" w:hAnsi="Arial Narrow" w:cs="Arial"/>
          <w:i/>
          <w:iCs/>
          <w:color w:val="000000"/>
          <w:spacing w:val="6"/>
        </w:rPr>
        <w:t xml:space="preserve"> </w:t>
      </w:r>
      <w:r w:rsidRPr="00E27D49">
        <w:rPr>
          <w:rFonts w:ascii="Arial Narrow" w:hAnsi="Arial Narrow" w:cs="Arial"/>
          <w:i/>
          <w:iCs/>
          <w:color w:val="000000"/>
        </w:rPr>
        <w:t>au</w:t>
      </w:r>
      <w:r w:rsidRPr="00E27D49">
        <w:rPr>
          <w:rFonts w:ascii="Arial Narrow" w:hAnsi="Arial Narrow" w:cs="Arial"/>
          <w:i/>
          <w:iCs/>
          <w:color w:val="000000"/>
          <w:spacing w:val="6"/>
        </w:rPr>
        <w:t xml:space="preserve"> </w:t>
      </w:r>
      <w:r w:rsidRPr="00E27D49">
        <w:rPr>
          <w:rFonts w:ascii="Arial Narrow" w:hAnsi="Arial Narrow" w:cs="Arial"/>
          <w:i/>
          <w:iCs/>
          <w:color w:val="000000"/>
        </w:rPr>
        <w:t>compte</w:t>
      </w:r>
      <w:r w:rsidRPr="00E27D49">
        <w:rPr>
          <w:rFonts w:ascii="Arial Narrow" w:hAnsi="Arial Narrow" w:cs="Arial"/>
          <w:i/>
          <w:iCs/>
          <w:color w:val="000000"/>
          <w:spacing w:val="6"/>
        </w:rPr>
        <w:t xml:space="preserve"> </w:t>
      </w:r>
      <w:r w:rsidRPr="00E27D49">
        <w:rPr>
          <w:rFonts w:ascii="Arial Narrow" w:hAnsi="Arial Narrow" w:cs="Arial"/>
          <w:i/>
          <w:iCs/>
          <w:color w:val="000000"/>
        </w:rPr>
        <w:t>de l’entrepreneur</w:t>
      </w:r>
      <w:r w:rsidRPr="00E27D49">
        <w:rPr>
          <w:rFonts w:ascii="Arial Narrow" w:hAnsi="Arial Narrow" w:cs="Arial"/>
          <w:i/>
          <w:iCs/>
          <w:color w:val="000000"/>
          <w:spacing w:val="6"/>
        </w:rPr>
        <w:t xml:space="preserve"> </w:t>
      </w:r>
      <w:r w:rsidRPr="00E27D49">
        <w:rPr>
          <w:rFonts w:ascii="Arial Narrow" w:hAnsi="Arial Narrow" w:cs="Arial"/>
          <w:i/>
          <w:iCs/>
          <w:color w:val="000000"/>
        </w:rPr>
        <w:t>;</w:t>
      </w:r>
    </w:p>
    <w:p w14:paraId="2FBFFFDC" w14:textId="77777777" w:rsidR="00EB441F" w:rsidRPr="00E27D49" w:rsidRDefault="00D03B5E" w:rsidP="004A3BE2">
      <w:pPr>
        <w:pStyle w:val="Paragraphedeliste"/>
        <w:widowControl w:val="0"/>
        <w:numPr>
          <w:ilvl w:val="0"/>
          <w:numId w:val="24"/>
        </w:numPr>
        <w:autoSpaceDE w:val="0"/>
        <w:jc w:val="both"/>
        <w:rPr>
          <w:rFonts w:ascii="Arial Narrow" w:hAnsi="Arial Narrow"/>
          <w:color w:val="000000"/>
        </w:rPr>
      </w:pPr>
      <w:r w:rsidRPr="00E27D49">
        <w:rPr>
          <w:rFonts w:ascii="Arial Narrow" w:hAnsi="Arial Narrow" w:cs="Arial"/>
          <w:i/>
          <w:iCs/>
          <w:color w:val="000000"/>
        </w:rPr>
        <w:t>2,2</w:t>
      </w:r>
      <w:r w:rsidR="00EB441F" w:rsidRPr="00E27D49">
        <w:rPr>
          <w:rFonts w:ascii="Arial Narrow" w:hAnsi="Arial Narrow" w:cs="Arial"/>
          <w:i/>
          <w:iCs/>
          <w:color w:val="000000"/>
        </w:rPr>
        <w:t>%</w:t>
      </w:r>
      <w:r w:rsidR="00601700" w:rsidRPr="00E27D49">
        <w:rPr>
          <w:rFonts w:ascii="Arial Narrow" w:hAnsi="Arial Narrow" w:cs="Arial"/>
          <w:i/>
          <w:iCs/>
          <w:color w:val="000000"/>
          <w:spacing w:val="-6"/>
        </w:rPr>
        <w:t xml:space="preserve"> </w:t>
      </w:r>
      <w:r w:rsidRPr="00E27D49">
        <w:rPr>
          <w:rFonts w:ascii="Arial Narrow" w:hAnsi="Arial Narrow" w:cs="Arial"/>
          <w:i/>
          <w:iCs/>
          <w:color w:val="000000"/>
          <w:spacing w:val="-6"/>
        </w:rPr>
        <w:t xml:space="preserve">ou 5,5% </w:t>
      </w:r>
      <w:r w:rsidR="00EB441F" w:rsidRPr="00E27D49">
        <w:rPr>
          <w:rFonts w:ascii="Arial Narrow" w:hAnsi="Arial Narrow" w:cs="Arial"/>
          <w:i/>
          <w:iCs/>
          <w:color w:val="000000"/>
        </w:rPr>
        <w:t>versé</w:t>
      </w:r>
      <w:r w:rsidR="00EB441F" w:rsidRPr="00E27D49">
        <w:rPr>
          <w:rFonts w:ascii="Arial Narrow" w:hAnsi="Arial Narrow" w:cs="Arial"/>
          <w:i/>
          <w:iCs/>
          <w:color w:val="000000"/>
          <w:spacing w:val="-6"/>
        </w:rPr>
        <w:t xml:space="preserve"> </w:t>
      </w:r>
      <w:r w:rsidR="00EB441F" w:rsidRPr="00E27D49">
        <w:rPr>
          <w:rFonts w:ascii="Arial Narrow" w:hAnsi="Arial Narrow" w:cs="Arial"/>
          <w:i/>
          <w:iCs/>
          <w:color w:val="000000"/>
        </w:rPr>
        <w:t>au</w:t>
      </w:r>
      <w:r w:rsidR="00EB441F" w:rsidRPr="00E27D49">
        <w:rPr>
          <w:rFonts w:ascii="Arial Narrow" w:hAnsi="Arial Narrow" w:cs="Arial"/>
          <w:i/>
          <w:iCs/>
          <w:color w:val="000000"/>
          <w:spacing w:val="-6"/>
        </w:rPr>
        <w:t xml:space="preserve"> </w:t>
      </w:r>
      <w:r w:rsidR="00EB441F" w:rsidRPr="00E27D49">
        <w:rPr>
          <w:rFonts w:ascii="Arial Narrow" w:hAnsi="Arial Narrow" w:cs="Arial"/>
          <w:i/>
          <w:iCs/>
          <w:color w:val="000000"/>
        </w:rPr>
        <w:t>Trésor</w:t>
      </w:r>
      <w:r w:rsidR="00EB441F" w:rsidRPr="00E27D49">
        <w:rPr>
          <w:rFonts w:ascii="Arial Narrow" w:hAnsi="Arial Narrow" w:cs="Arial"/>
          <w:i/>
          <w:iCs/>
          <w:color w:val="000000"/>
          <w:spacing w:val="-6"/>
        </w:rPr>
        <w:t xml:space="preserve"> </w:t>
      </w:r>
      <w:r w:rsidR="00EB441F" w:rsidRPr="00E27D49">
        <w:rPr>
          <w:rFonts w:ascii="Arial Narrow" w:hAnsi="Arial Narrow" w:cs="Arial"/>
          <w:i/>
          <w:iCs/>
          <w:color w:val="000000"/>
        </w:rPr>
        <w:t>public</w:t>
      </w:r>
      <w:r w:rsidR="00EB441F" w:rsidRPr="00E27D49">
        <w:rPr>
          <w:rFonts w:ascii="Arial Narrow" w:hAnsi="Arial Narrow" w:cs="Arial"/>
          <w:i/>
          <w:iCs/>
          <w:color w:val="000000"/>
          <w:spacing w:val="-6"/>
        </w:rPr>
        <w:t xml:space="preserve"> </w:t>
      </w:r>
      <w:r w:rsidR="00EB441F" w:rsidRPr="00E27D49">
        <w:rPr>
          <w:rFonts w:ascii="Arial Narrow" w:hAnsi="Arial Narrow" w:cs="Arial"/>
          <w:i/>
          <w:iCs/>
          <w:color w:val="000000"/>
        </w:rPr>
        <w:t>au</w:t>
      </w:r>
      <w:r w:rsidR="00EB441F" w:rsidRPr="00E27D49">
        <w:rPr>
          <w:rFonts w:ascii="Arial Narrow" w:hAnsi="Arial Narrow" w:cs="Arial"/>
          <w:i/>
          <w:iCs/>
          <w:color w:val="000000"/>
          <w:spacing w:val="-6"/>
        </w:rPr>
        <w:t xml:space="preserve"> </w:t>
      </w:r>
      <w:r w:rsidR="00EB441F" w:rsidRPr="00E27D49">
        <w:rPr>
          <w:rFonts w:ascii="Arial Narrow" w:hAnsi="Arial Narrow" w:cs="Arial"/>
          <w:i/>
          <w:iCs/>
          <w:color w:val="000000"/>
        </w:rPr>
        <w:t>titre</w:t>
      </w:r>
      <w:r w:rsidR="00EB441F" w:rsidRPr="00E27D49">
        <w:rPr>
          <w:rFonts w:ascii="Arial Narrow" w:hAnsi="Arial Narrow" w:cs="Arial"/>
          <w:i/>
          <w:iCs/>
          <w:color w:val="000000"/>
          <w:spacing w:val="-6"/>
        </w:rPr>
        <w:t xml:space="preserve"> </w:t>
      </w:r>
      <w:r w:rsidR="00EB441F" w:rsidRPr="00E27D49">
        <w:rPr>
          <w:rFonts w:ascii="Arial Narrow" w:hAnsi="Arial Narrow" w:cs="Arial"/>
          <w:i/>
          <w:iCs/>
          <w:color w:val="000000"/>
        </w:rPr>
        <w:t>de</w:t>
      </w:r>
      <w:r w:rsidR="00EB441F" w:rsidRPr="00E27D49">
        <w:rPr>
          <w:rFonts w:ascii="Arial Narrow" w:hAnsi="Arial Narrow" w:cs="Arial"/>
          <w:i/>
          <w:iCs/>
          <w:color w:val="000000"/>
          <w:spacing w:val="-6"/>
        </w:rPr>
        <w:t xml:space="preserve"> </w:t>
      </w:r>
      <w:r w:rsidR="00EB441F" w:rsidRPr="00E27D49">
        <w:rPr>
          <w:rFonts w:ascii="Arial Narrow" w:hAnsi="Arial Narrow" w:cs="Arial"/>
          <w:i/>
          <w:iCs/>
          <w:color w:val="000000"/>
        </w:rPr>
        <w:t>l’AIR</w:t>
      </w:r>
      <w:r w:rsidR="00EB441F" w:rsidRPr="00E27D49">
        <w:rPr>
          <w:rFonts w:ascii="Arial Narrow" w:hAnsi="Arial Narrow" w:cs="Arial"/>
          <w:i/>
          <w:iCs/>
          <w:color w:val="000000"/>
          <w:spacing w:val="-6"/>
        </w:rPr>
        <w:t xml:space="preserve"> </w:t>
      </w:r>
      <w:r w:rsidR="00EB441F" w:rsidRPr="00E27D49">
        <w:rPr>
          <w:rFonts w:ascii="Arial Narrow" w:hAnsi="Arial Narrow" w:cs="Arial"/>
          <w:i/>
          <w:iCs/>
          <w:color w:val="000000"/>
        </w:rPr>
        <w:t>dû</w:t>
      </w:r>
      <w:r w:rsidR="00EB441F" w:rsidRPr="00E27D49">
        <w:rPr>
          <w:rFonts w:ascii="Arial Narrow" w:hAnsi="Arial Narrow" w:cs="Arial"/>
          <w:i/>
          <w:iCs/>
          <w:color w:val="000000"/>
          <w:spacing w:val="-6"/>
        </w:rPr>
        <w:t xml:space="preserve"> </w:t>
      </w:r>
      <w:r w:rsidR="00EB441F" w:rsidRPr="00E27D49">
        <w:rPr>
          <w:rFonts w:ascii="Arial Narrow" w:hAnsi="Arial Narrow" w:cs="Arial"/>
          <w:i/>
          <w:iCs/>
          <w:color w:val="000000"/>
        </w:rPr>
        <w:t>par l’entrepreneur ;</w:t>
      </w:r>
    </w:p>
    <w:p w14:paraId="73C76A0B" w14:textId="77777777" w:rsidR="00EB441F" w:rsidRPr="00E27D49" w:rsidRDefault="00EB441F" w:rsidP="00D03B5E">
      <w:pPr>
        <w:widowControl w:val="0"/>
        <w:tabs>
          <w:tab w:val="left" w:pos="1040"/>
        </w:tabs>
        <w:autoSpaceDE w:val="0"/>
        <w:spacing w:before="100"/>
        <w:jc w:val="both"/>
        <w:rPr>
          <w:rFonts w:ascii="Arial Narrow" w:hAnsi="Arial Narrow"/>
          <w:color w:val="000000"/>
        </w:rPr>
      </w:pPr>
      <w:r w:rsidRPr="00E27D49">
        <w:rPr>
          <w:rFonts w:ascii="Arial Narrow" w:hAnsi="Arial Narrow" w:cs="Arial"/>
          <w:iCs/>
          <w:color w:val="000000"/>
        </w:rPr>
        <w:t>Le</w:t>
      </w:r>
      <w:r w:rsidRPr="00E27D49">
        <w:rPr>
          <w:rFonts w:ascii="Arial Narrow" w:hAnsi="Arial Narrow" w:cs="Arial"/>
          <w:iCs/>
          <w:color w:val="000000"/>
          <w:spacing w:val="10"/>
        </w:rPr>
        <w:t xml:space="preserve"> </w:t>
      </w:r>
      <w:r w:rsidRPr="00E27D49">
        <w:rPr>
          <w:rFonts w:ascii="Arial Narrow" w:hAnsi="Arial Narrow" w:cs="Arial"/>
          <w:iCs/>
          <w:color w:val="000000"/>
        </w:rPr>
        <w:t>Maitre</w:t>
      </w:r>
      <w:r w:rsidRPr="00E27D49">
        <w:rPr>
          <w:rFonts w:ascii="Arial Narrow" w:hAnsi="Arial Narrow" w:cs="Arial"/>
          <w:iCs/>
          <w:color w:val="000000"/>
          <w:spacing w:val="10"/>
        </w:rPr>
        <w:t xml:space="preserve"> </w:t>
      </w:r>
      <w:r w:rsidRPr="00E27D49">
        <w:rPr>
          <w:rFonts w:ascii="Arial Narrow" w:hAnsi="Arial Narrow" w:cs="Arial"/>
          <w:iCs/>
          <w:color w:val="000000"/>
        </w:rPr>
        <w:t>d’Œuvre</w:t>
      </w:r>
      <w:r w:rsidRPr="00E27D49">
        <w:rPr>
          <w:rFonts w:ascii="Arial Narrow" w:hAnsi="Arial Narrow" w:cs="Arial"/>
          <w:iCs/>
          <w:color w:val="000000"/>
          <w:spacing w:val="10"/>
        </w:rPr>
        <w:t xml:space="preserve"> </w:t>
      </w:r>
      <w:r w:rsidRPr="00E27D49">
        <w:rPr>
          <w:rFonts w:ascii="Arial Narrow" w:hAnsi="Arial Narrow" w:cs="Arial"/>
          <w:iCs/>
          <w:color w:val="000000"/>
        </w:rPr>
        <w:t>disposera</w:t>
      </w:r>
      <w:r w:rsidRPr="00E27D49">
        <w:rPr>
          <w:rFonts w:ascii="Arial Narrow" w:hAnsi="Arial Narrow" w:cs="Arial"/>
          <w:iCs/>
          <w:color w:val="000000"/>
          <w:spacing w:val="10"/>
        </w:rPr>
        <w:t xml:space="preserve"> </w:t>
      </w:r>
      <w:r w:rsidRPr="00E27D49">
        <w:rPr>
          <w:rFonts w:ascii="Arial Narrow" w:hAnsi="Arial Narrow" w:cs="Arial"/>
          <w:iCs/>
          <w:color w:val="000000"/>
        </w:rPr>
        <w:t>d’un</w:t>
      </w:r>
      <w:r w:rsidRPr="00E27D49">
        <w:rPr>
          <w:rFonts w:ascii="Arial Narrow" w:hAnsi="Arial Narrow" w:cs="Arial"/>
          <w:iCs/>
          <w:color w:val="000000"/>
          <w:spacing w:val="10"/>
        </w:rPr>
        <w:t xml:space="preserve"> </w:t>
      </w:r>
      <w:r w:rsidRPr="00E27D49">
        <w:rPr>
          <w:rFonts w:ascii="Arial Narrow" w:hAnsi="Arial Narrow" w:cs="Arial"/>
          <w:iCs/>
          <w:color w:val="000000"/>
        </w:rPr>
        <w:t>délai</w:t>
      </w:r>
      <w:r w:rsidRPr="00E27D49">
        <w:rPr>
          <w:rFonts w:ascii="Arial Narrow" w:hAnsi="Arial Narrow" w:cs="Arial"/>
          <w:iCs/>
          <w:color w:val="000000"/>
          <w:spacing w:val="10"/>
        </w:rPr>
        <w:t xml:space="preserve"> </w:t>
      </w:r>
      <w:r w:rsidRPr="00E27D49">
        <w:rPr>
          <w:rFonts w:ascii="Arial Narrow" w:hAnsi="Arial Narrow" w:cs="Arial"/>
          <w:iCs/>
          <w:color w:val="000000"/>
        </w:rPr>
        <w:t>de</w:t>
      </w:r>
      <w:r w:rsidRPr="00E27D49">
        <w:rPr>
          <w:rFonts w:ascii="Arial Narrow" w:hAnsi="Arial Narrow" w:cs="Arial"/>
          <w:iCs/>
          <w:color w:val="000000"/>
          <w:spacing w:val="10"/>
        </w:rPr>
        <w:t xml:space="preserve"> </w:t>
      </w:r>
      <w:r w:rsidRPr="00E27D49">
        <w:rPr>
          <w:rFonts w:ascii="Arial Narrow" w:hAnsi="Arial Narrow" w:cs="Arial"/>
          <w:iCs/>
          <w:color w:val="000000"/>
        </w:rPr>
        <w:t>sept</w:t>
      </w:r>
      <w:r w:rsidRPr="00E27D49">
        <w:rPr>
          <w:rFonts w:ascii="Arial Narrow" w:hAnsi="Arial Narrow" w:cs="Arial"/>
          <w:iCs/>
          <w:color w:val="000000"/>
          <w:spacing w:val="10"/>
        </w:rPr>
        <w:t xml:space="preserve"> </w:t>
      </w:r>
      <w:r w:rsidRPr="00E27D49">
        <w:rPr>
          <w:rFonts w:ascii="Arial Narrow" w:hAnsi="Arial Narrow" w:cs="Arial"/>
          <w:iCs/>
          <w:color w:val="000000"/>
        </w:rPr>
        <w:t>(</w:t>
      </w:r>
      <w:r w:rsidR="00D03B5E" w:rsidRPr="00E27D49">
        <w:rPr>
          <w:rFonts w:ascii="Arial Narrow" w:hAnsi="Arial Narrow" w:cs="Arial"/>
          <w:iCs/>
          <w:color w:val="000000"/>
        </w:rPr>
        <w:t>0</w:t>
      </w:r>
      <w:r w:rsidRPr="00E27D49">
        <w:rPr>
          <w:rFonts w:ascii="Arial Narrow" w:hAnsi="Arial Narrow" w:cs="Arial"/>
          <w:iCs/>
          <w:color w:val="000000"/>
        </w:rPr>
        <w:t xml:space="preserve">7) </w:t>
      </w:r>
      <w:r w:rsidRPr="00E27D49">
        <w:rPr>
          <w:rFonts w:ascii="Arial Narrow" w:hAnsi="Arial Narrow" w:cs="Arial"/>
          <w:iCs/>
          <w:color w:val="000000"/>
          <w:spacing w:val="4"/>
        </w:rPr>
        <w:t>jour</w:t>
      </w:r>
      <w:r w:rsidRPr="00E27D49">
        <w:rPr>
          <w:rFonts w:ascii="Arial Narrow" w:hAnsi="Arial Narrow" w:cs="Arial"/>
          <w:iCs/>
          <w:color w:val="000000"/>
        </w:rPr>
        <w:t xml:space="preserve">s </w:t>
      </w:r>
      <w:r w:rsidRPr="00E27D49">
        <w:rPr>
          <w:rFonts w:ascii="Arial Narrow" w:hAnsi="Arial Narrow" w:cs="Arial"/>
          <w:iCs/>
          <w:color w:val="000000"/>
          <w:spacing w:val="4"/>
        </w:rPr>
        <w:t>pou</w:t>
      </w:r>
      <w:r w:rsidRPr="00E27D49">
        <w:rPr>
          <w:rFonts w:ascii="Arial Narrow" w:hAnsi="Arial Narrow" w:cs="Arial"/>
          <w:iCs/>
          <w:color w:val="000000"/>
        </w:rPr>
        <w:t xml:space="preserve">r </w:t>
      </w:r>
      <w:r w:rsidRPr="00E27D49">
        <w:rPr>
          <w:rFonts w:ascii="Arial Narrow" w:hAnsi="Arial Narrow" w:cs="Arial"/>
          <w:iCs/>
          <w:color w:val="000000"/>
          <w:spacing w:val="4"/>
        </w:rPr>
        <w:t>transmettr</w:t>
      </w:r>
      <w:r w:rsidRPr="00E27D49">
        <w:rPr>
          <w:rFonts w:ascii="Arial Narrow" w:hAnsi="Arial Narrow" w:cs="Arial"/>
          <w:iCs/>
          <w:color w:val="000000"/>
        </w:rPr>
        <w:t xml:space="preserve">e </w:t>
      </w:r>
      <w:r w:rsidR="00D03B5E" w:rsidRPr="00E27D49">
        <w:rPr>
          <w:rFonts w:ascii="Arial Narrow" w:hAnsi="Arial Narrow" w:cs="Arial"/>
          <w:iCs/>
          <w:color w:val="000000"/>
          <w:spacing w:val="4"/>
        </w:rPr>
        <w:t>à l’Ingénieur du marché</w:t>
      </w:r>
      <w:r w:rsidRPr="00E27D49">
        <w:rPr>
          <w:rFonts w:ascii="Arial Narrow" w:hAnsi="Arial Narrow" w:cs="Arial"/>
          <w:iCs/>
          <w:color w:val="000000"/>
        </w:rPr>
        <w:t>,</w:t>
      </w:r>
      <w:r w:rsidRPr="00E27D49">
        <w:rPr>
          <w:rFonts w:ascii="Arial Narrow" w:hAnsi="Arial Narrow" w:cs="Arial"/>
          <w:iCs/>
          <w:color w:val="000000"/>
          <w:spacing w:val="6"/>
        </w:rPr>
        <w:t xml:space="preserve"> </w:t>
      </w:r>
      <w:r w:rsidRPr="00E27D49">
        <w:rPr>
          <w:rFonts w:ascii="Arial Narrow" w:hAnsi="Arial Narrow" w:cs="Arial"/>
          <w:iCs/>
          <w:color w:val="000000"/>
        </w:rPr>
        <w:t>les</w:t>
      </w:r>
      <w:r w:rsidRPr="00E27D49">
        <w:rPr>
          <w:rFonts w:ascii="Arial Narrow" w:hAnsi="Arial Narrow" w:cs="Arial"/>
          <w:iCs/>
          <w:color w:val="000000"/>
          <w:spacing w:val="6"/>
        </w:rPr>
        <w:t xml:space="preserve"> </w:t>
      </w:r>
      <w:r w:rsidRPr="00E27D49">
        <w:rPr>
          <w:rFonts w:ascii="Arial Narrow" w:hAnsi="Arial Narrow" w:cs="Arial"/>
          <w:iCs/>
          <w:color w:val="000000"/>
        </w:rPr>
        <w:t>décomptes</w:t>
      </w:r>
      <w:r w:rsidRPr="00E27D49">
        <w:rPr>
          <w:rFonts w:ascii="Arial Narrow" w:hAnsi="Arial Narrow" w:cs="Arial"/>
          <w:iCs/>
          <w:color w:val="000000"/>
          <w:spacing w:val="6"/>
        </w:rPr>
        <w:t xml:space="preserve"> </w:t>
      </w:r>
      <w:r w:rsidRPr="00E27D49">
        <w:rPr>
          <w:rFonts w:ascii="Arial Narrow" w:hAnsi="Arial Narrow" w:cs="Arial"/>
          <w:iCs/>
          <w:color w:val="000000"/>
        </w:rPr>
        <w:t>qu’il</w:t>
      </w:r>
      <w:r w:rsidRPr="00E27D49">
        <w:rPr>
          <w:rFonts w:ascii="Arial Narrow" w:hAnsi="Arial Narrow" w:cs="Arial"/>
          <w:iCs/>
          <w:color w:val="000000"/>
          <w:spacing w:val="6"/>
        </w:rPr>
        <w:t xml:space="preserve"> </w:t>
      </w:r>
      <w:r w:rsidRPr="00E27D49">
        <w:rPr>
          <w:rFonts w:ascii="Arial Narrow" w:hAnsi="Arial Narrow" w:cs="Arial"/>
          <w:iCs/>
          <w:color w:val="000000"/>
        </w:rPr>
        <w:t>a</w:t>
      </w:r>
      <w:r w:rsidRPr="00E27D49">
        <w:rPr>
          <w:rFonts w:ascii="Arial Narrow" w:hAnsi="Arial Narrow" w:cs="Arial"/>
          <w:iCs/>
          <w:color w:val="000000"/>
          <w:spacing w:val="6"/>
        </w:rPr>
        <w:t xml:space="preserve"> </w:t>
      </w:r>
      <w:r w:rsidRPr="00E27D49">
        <w:rPr>
          <w:rFonts w:ascii="Arial Narrow" w:hAnsi="Arial Narrow" w:cs="Arial"/>
          <w:iCs/>
          <w:color w:val="000000"/>
        </w:rPr>
        <w:t>approuvés.</w:t>
      </w:r>
    </w:p>
    <w:p w14:paraId="443C2101" w14:textId="77777777" w:rsidR="00EB441F" w:rsidRPr="00E27D49" w:rsidRDefault="00EB441F" w:rsidP="00D03B5E">
      <w:pPr>
        <w:widowControl w:val="0"/>
        <w:tabs>
          <w:tab w:val="left" w:pos="1040"/>
        </w:tabs>
        <w:autoSpaceDE w:val="0"/>
        <w:spacing w:before="100"/>
        <w:jc w:val="both"/>
        <w:rPr>
          <w:rFonts w:ascii="Arial Narrow" w:hAnsi="Arial Narrow" w:cs="Arial"/>
          <w:iCs/>
          <w:color w:val="000000"/>
        </w:rPr>
      </w:pPr>
      <w:r w:rsidRPr="00E27D49">
        <w:rPr>
          <w:rFonts w:ascii="Arial Narrow" w:hAnsi="Arial Narrow" w:cs="Arial"/>
          <w:iCs/>
          <w:color w:val="000000"/>
        </w:rPr>
        <w:t>L’ingénieur disposera d’un délai de sept (</w:t>
      </w:r>
      <w:r w:rsidR="00D03B5E" w:rsidRPr="00E27D49">
        <w:rPr>
          <w:rFonts w:ascii="Arial Narrow" w:hAnsi="Arial Narrow" w:cs="Arial"/>
          <w:iCs/>
          <w:color w:val="000000"/>
        </w:rPr>
        <w:t>0</w:t>
      </w:r>
      <w:r w:rsidRPr="00E27D49">
        <w:rPr>
          <w:rFonts w:ascii="Arial Narrow" w:hAnsi="Arial Narrow" w:cs="Arial"/>
          <w:iCs/>
          <w:color w:val="000000"/>
        </w:rPr>
        <w:t xml:space="preserve">7) jours pour transmettre au </w:t>
      </w:r>
      <w:r w:rsidR="00D03B5E" w:rsidRPr="00E27D49">
        <w:rPr>
          <w:rFonts w:ascii="Arial Narrow" w:hAnsi="Arial Narrow" w:cs="Arial"/>
          <w:iCs/>
          <w:color w:val="000000"/>
        </w:rPr>
        <w:t>C</w:t>
      </w:r>
      <w:r w:rsidRPr="00E27D49">
        <w:rPr>
          <w:rFonts w:ascii="Arial Narrow" w:hAnsi="Arial Narrow" w:cs="Arial"/>
          <w:iCs/>
          <w:color w:val="000000"/>
        </w:rPr>
        <w:t xml:space="preserve">hef de </w:t>
      </w:r>
      <w:r w:rsidR="00D03B5E" w:rsidRPr="00E27D49">
        <w:rPr>
          <w:rFonts w:ascii="Arial Narrow" w:hAnsi="Arial Narrow" w:cs="Arial"/>
          <w:iCs/>
          <w:color w:val="000000"/>
        </w:rPr>
        <w:t>S</w:t>
      </w:r>
      <w:r w:rsidRPr="00E27D49">
        <w:rPr>
          <w:rFonts w:ascii="Arial Narrow" w:hAnsi="Arial Narrow" w:cs="Arial"/>
          <w:iCs/>
          <w:color w:val="000000"/>
        </w:rPr>
        <w:t xml:space="preserve">ervice du marché, les décomptes qu’il a approuvés de façon à ce qu’ils soient en sa possession au plus tard le </w:t>
      </w:r>
      <w:r w:rsidR="00D03B5E" w:rsidRPr="00E27D49">
        <w:rPr>
          <w:rFonts w:ascii="Arial Narrow" w:hAnsi="Arial Narrow" w:cs="Arial"/>
          <w:iCs/>
          <w:color w:val="000000"/>
        </w:rPr>
        <w:t>19</w:t>
      </w:r>
      <w:r w:rsidRPr="00E27D49">
        <w:rPr>
          <w:rFonts w:ascii="Arial Narrow" w:hAnsi="Arial Narrow" w:cs="Arial"/>
          <w:iCs/>
          <w:color w:val="000000"/>
        </w:rPr>
        <w:t xml:space="preserve"> du mois.</w:t>
      </w:r>
    </w:p>
    <w:p w14:paraId="51CB0AB0" w14:textId="77777777" w:rsidR="00EB441F" w:rsidRPr="00E27D49" w:rsidRDefault="00EB441F" w:rsidP="00D03B5E">
      <w:pPr>
        <w:widowControl w:val="0"/>
        <w:tabs>
          <w:tab w:val="left" w:pos="1040"/>
        </w:tabs>
        <w:autoSpaceDE w:val="0"/>
        <w:spacing w:before="100"/>
        <w:jc w:val="both"/>
        <w:rPr>
          <w:rFonts w:ascii="Arial Narrow" w:hAnsi="Arial Narrow" w:cs="Arial"/>
          <w:iCs/>
          <w:color w:val="000000"/>
        </w:rPr>
      </w:pPr>
      <w:r w:rsidRPr="00E27D49">
        <w:rPr>
          <w:rFonts w:ascii="Arial Narrow" w:hAnsi="Arial Narrow" w:cs="Arial"/>
          <w:iCs/>
          <w:color w:val="000000"/>
        </w:rPr>
        <w:t xml:space="preserve">Le </w:t>
      </w:r>
      <w:r w:rsidR="00D03B5E" w:rsidRPr="00E27D49">
        <w:rPr>
          <w:rFonts w:ascii="Arial Narrow" w:hAnsi="Arial Narrow" w:cs="Arial"/>
          <w:iCs/>
          <w:color w:val="000000"/>
        </w:rPr>
        <w:t>C</w:t>
      </w:r>
      <w:r w:rsidRPr="00E27D49">
        <w:rPr>
          <w:rFonts w:ascii="Arial Narrow" w:hAnsi="Arial Narrow" w:cs="Arial"/>
          <w:iCs/>
          <w:color w:val="000000"/>
        </w:rPr>
        <w:t xml:space="preserve">hef de </w:t>
      </w:r>
      <w:r w:rsidR="00D03B5E" w:rsidRPr="00E27D49">
        <w:rPr>
          <w:rFonts w:ascii="Arial Narrow" w:hAnsi="Arial Narrow" w:cs="Arial"/>
          <w:iCs/>
          <w:color w:val="000000"/>
        </w:rPr>
        <w:t>S</w:t>
      </w:r>
      <w:r w:rsidRPr="00E27D49">
        <w:rPr>
          <w:rFonts w:ascii="Arial Narrow" w:hAnsi="Arial Narrow" w:cs="Arial"/>
          <w:iCs/>
          <w:color w:val="000000"/>
        </w:rPr>
        <w:t>ervice</w:t>
      </w:r>
      <w:r w:rsidR="00D03B5E" w:rsidRPr="00E27D49">
        <w:rPr>
          <w:rFonts w:ascii="Arial Narrow" w:hAnsi="Arial Narrow" w:cs="Arial"/>
          <w:iCs/>
          <w:color w:val="000000"/>
        </w:rPr>
        <w:t xml:space="preserve"> et le maître d’Ouvrage</w:t>
      </w:r>
      <w:r w:rsidRPr="00E27D49">
        <w:rPr>
          <w:rFonts w:ascii="Arial Narrow" w:hAnsi="Arial Narrow" w:cs="Arial"/>
          <w:iCs/>
          <w:color w:val="000000"/>
        </w:rPr>
        <w:t xml:space="preserve"> dispose</w:t>
      </w:r>
      <w:r w:rsidR="00D03B5E" w:rsidRPr="00E27D49">
        <w:rPr>
          <w:rFonts w:ascii="Arial Narrow" w:hAnsi="Arial Narrow" w:cs="Arial"/>
          <w:iCs/>
          <w:color w:val="000000"/>
        </w:rPr>
        <w:t>nt</w:t>
      </w:r>
      <w:r w:rsidRPr="00E27D49">
        <w:rPr>
          <w:rFonts w:ascii="Arial Narrow" w:hAnsi="Arial Narrow" w:cs="Arial"/>
          <w:iCs/>
          <w:color w:val="000000"/>
        </w:rPr>
        <w:t xml:space="preserve"> d’un délai de </w:t>
      </w:r>
      <w:r w:rsidR="00D03B5E" w:rsidRPr="00E27D49">
        <w:rPr>
          <w:rFonts w:ascii="Arial Narrow" w:hAnsi="Arial Narrow" w:cs="Arial"/>
          <w:iCs/>
          <w:color w:val="000000"/>
        </w:rPr>
        <w:t>sept</w:t>
      </w:r>
      <w:r w:rsidRPr="00E27D49">
        <w:rPr>
          <w:rFonts w:ascii="Arial Narrow" w:hAnsi="Arial Narrow" w:cs="Arial"/>
          <w:iCs/>
          <w:color w:val="000000"/>
        </w:rPr>
        <w:t xml:space="preserve"> (</w:t>
      </w:r>
      <w:r w:rsidR="00D03B5E" w:rsidRPr="00E27D49">
        <w:rPr>
          <w:rFonts w:ascii="Arial Narrow" w:hAnsi="Arial Narrow" w:cs="Arial"/>
          <w:iCs/>
          <w:color w:val="000000"/>
        </w:rPr>
        <w:t>07</w:t>
      </w:r>
      <w:r w:rsidRPr="00E27D49">
        <w:rPr>
          <w:rFonts w:ascii="Arial Narrow" w:hAnsi="Arial Narrow" w:cs="Arial"/>
          <w:iCs/>
          <w:color w:val="000000"/>
        </w:rPr>
        <w:t xml:space="preserve">) </w:t>
      </w:r>
      <w:r w:rsidR="00950011" w:rsidRPr="00E27D49">
        <w:rPr>
          <w:rFonts w:ascii="Arial Narrow" w:hAnsi="Arial Narrow" w:cs="Arial"/>
          <w:iCs/>
          <w:color w:val="000000"/>
        </w:rPr>
        <w:t>jours maximums</w:t>
      </w:r>
      <w:r w:rsidRPr="00E27D49">
        <w:rPr>
          <w:rFonts w:ascii="Arial Narrow" w:hAnsi="Arial Narrow" w:cs="Arial"/>
          <w:iCs/>
          <w:color w:val="000000"/>
        </w:rPr>
        <w:t xml:space="preserve"> pour procéder à la signature des décomptes.</w:t>
      </w:r>
    </w:p>
    <w:p w14:paraId="7565EE48" w14:textId="77777777" w:rsidR="00EB441F" w:rsidRPr="00E27D49" w:rsidRDefault="00EB441F" w:rsidP="00D03B5E">
      <w:pPr>
        <w:widowControl w:val="0"/>
        <w:tabs>
          <w:tab w:val="left" w:pos="1040"/>
        </w:tabs>
        <w:autoSpaceDE w:val="0"/>
        <w:spacing w:before="100"/>
        <w:jc w:val="both"/>
        <w:rPr>
          <w:rFonts w:ascii="Arial Narrow" w:hAnsi="Arial Narrow"/>
          <w:color w:val="000000"/>
        </w:rPr>
      </w:pPr>
      <w:r w:rsidRPr="00E27D49">
        <w:rPr>
          <w:rFonts w:ascii="Arial Narrow" w:hAnsi="Arial Narrow" w:cs="Arial"/>
          <w:iCs/>
          <w:color w:val="000000"/>
        </w:rPr>
        <w:t>Les paiements seront effectués par le</w:t>
      </w:r>
      <w:r w:rsidR="00D03B5E" w:rsidRPr="00E27D49">
        <w:rPr>
          <w:rFonts w:ascii="Arial Narrow" w:hAnsi="Arial Narrow" w:cs="Arial"/>
          <w:iCs/>
          <w:color w:val="000000"/>
        </w:rPr>
        <w:t xml:space="preserve"> FEICOM </w:t>
      </w:r>
      <w:r w:rsidRPr="00E27D49">
        <w:rPr>
          <w:rFonts w:ascii="Arial Narrow" w:hAnsi="Arial Narrow" w:cs="Arial"/>
          <w:iCs/>
          <w:color w:val="000000"/>
        </w:rPr>
        <w:t xml:space="preserve">dans </w:t>
      </w:r>
      <w:r w:rsidR="00D03B5E" w:rsidRPr="00E27D49">
        <w:rPr>
          <w:rFonts w:ascii="Arial Narrow" w:hAnsi="Arial Narrow" w:cs="Arial"/>
          <w:iCs/>
          <w:color w:val="000000"/>
        </w:rPr>
        <w:t>les délais prévus par la réglementation</w:t>
      </w:r>
      <w:r w:rsidRPr="00E27D49">
        <w:rPr>
          <w:rFonts w:ascii="Arial Narrow" w:hAnsi="Arial Narrow" w:cs="Arial"/>
          <w:iCs/>
          <w:color w:val="000000"/>
        </w:rPr>
        <w:t xml:space="preserve"> à compter de la remise du</w:t>
      </w:r>
      <w:r w:rsidRPr="00E27D49">
        <w:rPr>
          <w:rFonts w:ascii="Arial Narrow" w:hAnsi="Arial Narrow" w:cs="Arial"/>
          <w:iCs/>
          <w:color w:val="000000"/>
          <w:spacing w:val="6"/>
        </w:rPr>
        <w:t xml:space="preserve"> </w:t>
      </w:r>
      <w:r w:rsidRPr="00E27D49">
        <w:rPr>
          <w:rFonts w:ascii="Arial Narrow" w:hAnsi="Arial Narrow" w:cs="Arial"/>
          <w:iCs/>
          <w:color w:val="000000"/>
        </w:rPr>
        <w:t>décompte</w:t>
      </w:r>
      <w:r w:rsidRPr="00E27D49">
        <w:rPr>
          <w:rFonts w:ascii="Arial Narrow" w:hAnsi="Arial Narrow" w:cs="Arial"/>
          <w:iCs/>
          <w:color w:val="000000"/>
          <w:spacing w:val="6"/>
        </w:rPr>
        <w:t xml:space="preserve"> </w:t>
      </w:r>
      <w:r w:rsidRPr="00E27D49">
        <w:rPr>
          <w:rFonts w:ascii="Arial Narrow" w:hAnsi="Arial Narrow" w:cs="Arial"/>
          <w:iCs/>
          <w:color w:val="000000"/>
        </w:rPr>
        <w:t>approuvé.</w:t>
      </w:r>
    </w:p>
    <w:p w14:paraId="62733305" w14:textId="77777777" w:rsidR="00EB441F" w:rsidRPr="00E27D49" w:rsidRDefault="00EB441F" w:rsidP="003E5914">
      <w:pPr>
        <w:pStyle w:val="Titre5"/>
        <w:numPr>
          <w:ilvl w:val="0"/>
          <w:numId w:val="0"/>
        </w:numPr>
        <w:ind w:left="1008" w:hanging="1008"/>
      </w:pPr>
      <w:bookmarkStart w:id="249" w:name="_Toc487284690"/>
      <w:r w:rsidRPr="00E27D49">
        <w:t>Article 22 : Intérêts moratoires (CCAG Article 31)</w:t>
      </w:r>
      <w:bookmarkEnd w:id="249"/>
    </w:p>
    <w:p w14:paraId="7879322F" w14:textId="77777777" w:rsidR="00EB441F" w:rsidRPr="00E27D49" w:rsidRDefault="00EB441F" w:rsidP="00D03B5E">
      <w:pPr>
        <w:widowControl w:val="0"/>
        <w:autoSpaceDE w:val="0"/>
        <w:spacing w:line="276" w:lineRule="auto"/>
        <w:jc w:val="both"/>
        <w:rPr>
          <w:rFonts w:ascii="Arial Narrow" w:hAnsi="Arial Narrow"/>
          <w:color w:val="000000"/>
        </w:rPr>
      </w:pPr>
      <w:r w:rsidRPr="00E27D49">
        <w:rPr>
          <w:rFonts w:ascii="Arial Narrow" w:hAnsi="Arial Narrow" w:cs="Arial"/>
          <w:color w:val="000000"/>
        </w:rPr>
        <w:t>Les intérêts moratoires éventuels sont payés par état</w:t>
      </w:r>
      <w:r w:rsidRPr="00E27D49">
        <w:rPr>
          <w:rFonts w:ascii="Arial Narrow" w:hAnsi="Arial Narrow" w:cs="Arial"/>
          <w:color w:val="000000"/>
          <w:spacing w:val="24"/>
        </w:rPr>
        <w:t xml:space="preserve"> </w:t>
      </w:r>
      <w:r w:rsidRPr="00E27D49">
        <w:rPr>
          <w:rFonts w:ascii="Arial Narrow" w:hAnsi="Arial Narrow" w:cs="Arial"/>
          <w:color w:val="000000"/>
        </w:rPr>
        <w:t>des</w:t>
      </w:r>
      <w:r w:rsidRPr="00E27D49">
        <w:rPr>
          <w:rFonts w:ascii="Arial Narrow" w:hAnsi="Arial Narrow" w:cs="Arial"/>
          <w:color w:val="000000"/>
          <w:spacing w:val="24"/>
        </w:rPr>
        <w:t xml:space="preserve"> </w:t>
      </w:r>
      <w:r w:rsidRPr="00E27D49">
        <w:rPr>
          <w:rFonts w:ascii="Arial Narrow" w:hAnsi="Arial Narrow" w:cs="Arial"/>
          <w:color w:val="000000"/>
        </w:rPr>
        <w:t>sommes</w:t>
      </w:r>
      <w:r w:rsidRPr="00E27D49">
        <w:rPr>
          <w:rFonts w:ascii="Arial Narrow" w:hAnsi="Arial Narrow" w:cs="Arial"/>
          <w:color w:val="000000"/>
          <w:spacing w:val="24"/>
        </w:rPr>
        <w:t xml:space="preserve"> </w:t>
      </w:r>
      <w:r w:rsidRPr="00E27D49">
        <w:rPr>
          <w:rFonts w:ascii="Arial Narrow" w:hAnsi="Arial Narrow" w:cs="Arial"/>
          <w:color w:val="000000"/>
        </w:rPr>
        <w:t>dues</w:t>
      </w:r>
      <w:r w:rsidRPr="00E27D49">
        <w:rPr>
          <w:rFonts w:ascii="Arial Narrow" w:hAnsi="Arial Narrow" w:cs="Arial"/>
          <w:color w:val="000000"/>
          <w:spacing w:val="24"/>
        </w:rPr>
        <w:t xml:space="preserve"> </w:t>
      </w:r>
      <w:r w:rsidRPr="00E27D49">
        <w:rPr>
          <w:rFonts w:ascii="Arial Narrow" w:hAnsi="Arial Narrow" w:cs="Arial"/>
          <w:color w:val="000000"/>
        </w:rPr>
        <w:t>conformément</w:t>
      </w:r>
      <w:r w:rsidRPr="00E27D49">
        <w:rPr>
          <w:rFonts w:ascii="Arial Narrow" w:hAnsi="Arial Narrow" w:cs="Arial"/>
          <w:color w:val="000000"/>
          <w:spacing w:val="24"/>
        </w:rPr>
        <w:t xml:space="preserve"> </w:t>
      </w:r>
      <w:r w:rsidR="00545421" w:rsidRPr="00E27D49">
        <w:rPr>
          <w:rFonts w:ascii="Arial Narrow" w:hAnsi="Arial Narrow" w:cs="Arial"/>
          <w:color w:val="000000"/>
          <w:spacing w:val="24"/>
        </w:rPr>
        <w:t xml:space="preserve">au </w:t>
      </w:r>
      <w:r w:rsidR="002C211E" w:rsidRPr="00E27D49">
        <w:rPr>
          <w:rFonts w:ascii="Arial Narrow" w:hAnsi="Arial Narrow" w:cs="Arial"/>
          <w:iCs/>
          <w:color w:val="000000"/>
        </w:rPr>
        <w:t>décret n° 2018/366 du 22 Juin 2018 portant Code des Marchés Publics</w:t>
      </w:r>
      <w:r w:rsidRPr="00E27D49">
        <w:rPr>
          <w:rFonts w:ascii="Arial Narrow" w:hAnsi="Arial Narrow" w:cs="Arial"/>
          <w:color w:val="000000"/>
        </w:rPr>
        <w:t>.</w:t>
      </w:r>
    </w:p>
    <w:p w14:paraId="5C874070" w14:textId="77777777" w:rsidR="00EB441F" w:rsidRPr="00E27D49" w:rsidRDefault="00EB441F" w:rsidP="003E5914">
      <w:pPr>
        <w:pStyle w:val="Titre5"/>
        <w:numPr>
          <w:ilvl w:val="0"/>
          <w:numId w:val="0"/>
        </w:numPr>
        <w:ind w:left="1008" w:hanging="1008"/>
      </w:pPr>
      <w:bookmarkStart w:id="250" w:name="_Toc487284691"/>
      <w:r w:rsidRPr="00E27D49">
        <w:lastRenderedPageBreak/>
        <w:t>Article</w:t>
      </w:r>
      <w:r w:rsidRPr="00E27D49">
        <w:rPr>
          <w:spacing w:val="6"/>
        </w:rPr>
        <w:t xml:space="preserve"> </w:t>
      </w:r>
      <w:r w:rsidRPr="00E27D49">
        <w:t>23</w:t>
      </w:r>
      <w:r w:rsidRPr="00E27D49">
        <w:rPr>
          <w:spacing w:val="6"/>
        </w:rPr>
        <w:t xml:space="preserve"> </w:t>
      </w:r>
      <w:r w:rsidRPr="00E27D49">
        <w:t>: Pénalités</w:t>
      </w:r>
      <w:r w:rsidRPr="00E27D49">
        <w:rPr>
          <w:spacing w:val="6"/>
        </w:rPr>
        <w:t xml:space="preserve"> </w:t>
      </w:r>
      <w:r w:rsidRPr="00E27D49">
        <w:t>(CCAG</w:t>
      </w:r>
      <w:r w:rsidRPr="00E27D49">
        <w:rPr>
          <w:spacing w:val="6"/>
        </w:rPr>
        <w:t xml:space="preserve"> </w:t>
      </w:r>
      <w:r w:rsidRPr="00E27D49">
        <w:t>Article</w:t>
      </w:r>
      <w:r w:rsidRPr="00E27D49">
        <w:rPr>
          <w:spacing w:val="6"/>
        </w:rPr>
        <w:t xml:space="preserve"> </w:t>
      </w:r>
      <w:r w:rsidRPr="00E27D49">
        <w:t>32</w:t>
      </w:r>
      <w:r w:rsidRPr="00E27D49">
        <w:rPr>
          <w:spacing w:val="6"/>
        </w:rPr>
        <w:t xml:space="preserve"> </w:t>
      </w:r>
      <w:r w:rsidRPr="00E27D49">
        <w:t>complété)</w:t>
      </w:r>
      <w:bookmarkEnd w:id="250"/>
    </w:p>
    <w:p w14:paraId="4BC00332" w14:textId="77777777" w:rsidR="00EB441F" w:rsidRPr="00E27D49" w:rsidRDefault="00EB441F" w:rsidP="004A3BE2">
      <w:pPr>
        <w:widowControl w:val="0"/>
        <w:numPr>
          <w:ilvl w:val="0"/>
          <w:numId w:val="15"/>
        </w:numPr>
        <w:suppressAutoHyphens/>
        <w:autoSpaceDE w:val="0"/>
        <w:autoSpaceDN w:val="0"/>
        <w:spacing w:before="200"/>
        <w:ind w:left="284" w:hanging="284"/>
        <w:jc w:val="both"/>
        <w:textAlignment w:val="baseline"/>
        <w:rPr>
          <w:rFonts w:ascii="Arial Narrow" w:hAnsi="Arial Narrow"/>
          <w:color w:val="000000"/>
        </w:rPr>
      </w:pPr>
      <w:r w:rsidRPr="00E27D49">
        <w:rPr>
          <w:rFonts w:ascii="Arial Narrow" w:hAnsi="Arial Narrow" w:cs="Arial"/>
          <w:b/>
          <w:bCs/>
          <w:color w:val="000000"/>
        </w:rPr>
        <w:t>Pénalités de retard</w:t>
      </w:r>
    </w:p>
    <w:p w14:paraId="20476E55" w14:textId="77777777" w:rsidR="00EB441F" w:rsidRPr="00E27D49" w:rsidRDefault="00EB441F" w:rsidP="00D03B5E">
      <w:pPr>
        <w:widowControl w:val="0"/>
        <w:autoSpaceDE w:val="0"/>
        <w:spacing w:before="60"/>
        <w:ind w:left="567" w:hanging="567"/>
        <w:jc w:val="both"/>
        <w:rPr>
          <w:rFonts w:ascii="Arial Narrow" w:hAnsi="Arial Narrow"/>
          <w:color w:val="000000"/>
        </w:rPr>
      </w:pPr>
      <w:r w:rsidRPr="00E27D49">
        <w:rPr>
          <w:rFonts w:ascii="Arial Narrow" w:hAnsi="Arial Narrow" w:cs="Arial"/>
          <w:color w:val="000000"/>
        </w:rPr>
        <w:t xml:space="preserve">23.1. </w:t>
      </w:r>
      <w:r w:rsidR="00D03B5E" w:rsidRPr="00E27D49">
        <w:rPr>
          <w:rFonts w:ascii="Arial Narrow" w:hAnsi="Arial Narrow" w:cs="Arial"/>
          <w:color w:val="000000"/>
        </w:rPr>
        <w:tab/>
      </w:r>
      <w:r w:rsidRPr="00E27D49">
        <w:rPr>
          <w:rFonts w:ascii="Arial Narrow" w:hAnsi="Arial Narrow" w:cs="Arial"/>
          <w:color w:val="000000"/>
        </w:rPr>
        <w:t>Le montant des pénalités de retard est fixé comme</w:t>
      </w:r>
      <w:r w:rsidRPr="00E27D49">
        <w:rPr>
          <w:rFonts w:ascii="Arial Narrow" w:hAnsi="Arial Narrow" w:cs="Arial"/>
          <w:color w:val="000000"/>
          <w:spacing w:val="6"/>
        </w:rPr>
        <w:t xml:space="preserve"> </w:t>
      </w:r>
      <w:r w:rsidRPr="00E27D49">
        <w:rPr>
          <w:rFonts w:ascii="Arial Narrow" w:hAnsi="Arial Narrow" w:cs="Arial"/>
          <w:color w:val="000000"/>
        </w:rPr>
        <w:t>suit</w:t>
      </w:r>
      <w:r w:rsidRPr="00E27D49">
        <w:rPr>
          <w:rFonts w:ascii="Arial Narrow" w:hAnsi="Arial Narrow" w:cs="Arial"/>
          <w:color w:val="000000"/>
          <w:spacing w:val="6"/>
        </w:rPr>
        <w:t xml:space="preserve"> </w:t>
      </w:r>
      <w:r w:rsidRPr="00E27D49">
        <w:rPr>
          <w:rFonts w:ascii="Arial Narrow" w:hAnsi="Arial Narrow" w:cs="Arial"/>
          <w:color w:val="000000"/>
        </w:rPr>
        <w:t>:</w:t>
      </w:r>
    </w:p>
    <w:p w14:paraId="6F606C32" w14:textId="77777777" w:rsidR="00EB441F" w:rsidRPr="00E27D49" w:rsidRDefault="00EB441F" w:rsidP="004A3BE2">
      <w:pPr>
        <w:pStyle w:val="Paragraphedeliste"/>
        <w:widowControl w:val="0"/>
        <w:numPr>
          <w:ilvl w:val="0"/>
          <w:numId w:val="25"/>
        </w:numPr>
        <w:autoSpaceDE w:val="0"/>
        <w:spacing w:before="60"/>
        <w:ind w:left="284" w:hanging="218"/>
        <w:jc w:val="both"/>
        <w:rPr>
          <w:rFonts w:ascii="Arial Narrow" w:hAnsi="Arial Narrow"/>
          <w:color w:val="000000"/>
        </w:rPr>
      </w:pPr>
      <w:r w:rsidRPr="00E27D49">
        <w:rPr>
          <w:rFonts w:ascii="Arial Narrow" w:hAnsi="Arial Narrow" w:cs="Arial"/>
          <w:color w:val="000000"/>
        </w:rPr>
        <w:t>Un</w:t>
      </w:r>
      <w:r w:rsidRPr="00E27D49">
        <w:rPr>
          <w:rFonts w:ascii="Arial Narrow" w:hAnsi="Arial Narrow" w:cs="Arial"/>
          <w:color w:val="000000"/>
          <w:spacing w:val="14"/>
        </w:rPr>
        <w:t xml:space="preserve"> </w:t>
      </w:r>
      <w:r w:rsidRPr="00E27D49">
        <w:rPr>
          <w:rFonts w:ascii="Arial Narrow" w:hAnsi="Arial Narrow" w:cs="Arial"/>
          <w:color w:val="000000"/>
        </w:rPr>
        <w:t>deux</w:t>
      </w:r>
      <w:r w:rsidRPr="00E27D49">
        <w:rPr>
          <w:rFonts w:ascii="Arial Narrow" w:hAnsi="Arial Narrow" w:cs="Arial"/>
          <w:color w:val="000000"/>
          <w:spacing w:val="14"/>
        </w:rPr>
        <w:t xml:space="preserve"> </w:t>
      </w:r>
      <w:r w:rsidRPr="00E27D49">
        <w:rPr>
          <w:rFonts w:ascii="Arial Narrow" w:hAnsi="Arial Narrow" w:cs="Arial"/>
          <w:color w:val="000000"/>
        </w:rPr>
        <w:t>millième</w:t>
      </w:r>
      <w:r w:rsidRPr="00E27D49">
        <w:rPr>
          <w:rFonts w:ascii="Arial Narrow" w:hAnsi="Arial Narrow" w:cs="Arial"/>
          <w:color w:val="000000"/>
          <w:spacing w:val="14"/>
        </w:rPr>
        <w:t xml:space="preserve"> </w:t>
      </w:r>
      <w:r w:rsidRPr="00E27D49">
        <w:rPr>
          <w:rFonts w:ascii="Arial Narrow" w:hAnsi="Arial Narrow" w:cs="Arial"/>
          <w:color w:val="000000"/>
        </w:rPr>
        <w:t>(1/2000</w:t>
      </w:r>
      <w:r w:rsidRPr="00E27D49">
        <w:rPr>
          <w:rFonts w:ascii="Arial Narrow" w:hAnsi="Arial Narrow" w:cs="Arial"/>
          <w:color w:val="000000"/>
          <w:vertAlign w:val="superscript"/>
        </w:rPr>
        <w:t>ème</w:t>
      </w:r>
      <w:r w:rsidRPr="00E27D49">
        <w:rPr>
          <w:rFonts w:ascii="Arial Narrow" w:hAnsi="Arial Narrow" w:cs="Arial"/>
          <w:color w:val="000000"/>
        </w:rPr>
        <w:t>)</w:t>
      </w:r>
      <w:r w:rsidRPr="00E27D49">
        <w:rPr>
          <w:rFonts w:ascii="Arial Narrow" w:hAnsi="Arial Narrow" w:cs="Arial"/>
          <w:color w:val="000000"/>
          <w:spacing w:val="14"/>
        </w:rPr>
        <w:t xml:space="preserve"> </w:t>
      </w:r>
      <w:r w:rsidRPr="00E27D49">
        <w:rPr>
          <w:rFonts w:ascii="Arial Narrow" w:hAnsi="Arial Narrow" w:cs="Arial"/>
          <w:color w:val="000000"/>
        </w:rPr>
        <w:t>du</w:t>
      </w:r>
      <w:r w:rsidRPr="00E27D49">
        <w:rPr>
          <w:rFonts w:ascii="Arial Narrow" w:hAnsi="Arial Narrow" w:cs="Arial"/>
          <w:color w:val="000000"/>
          <w:spacing w:val="14"/>
        </w:rPr>
        <w:t xml:space="preserve"> </w:t>
      </w:r>
      <w:r w:rsidRPr="00E27D49">
        <w:rPr>
          <w:rFonts w:ascii="Arial Narrow" w:hAnsi="Arial Narrow" w:cs="Arial"/>
          <w:color w:val="000000"/>
        </w:rPr>
        <w:t>montant</w:t>
      </w:r>
      <w:r w:rsidRPr="00E27D49">
        <w:rPr>
          <w:rFonts w:ascii="Arial Narrow" w:hAnsi="Arial Narrow" w:cs="Arial"/>
          <w:color w:val="000000"/>
          <w:spacing w:val="14"/>
        </w:rPr>
        <w:t xml:space="preserve"> </w:t>
      </w:r>
      <w:r w:rsidRPr="00E27D49">
        <w:rPr>
          <w:rFonts w:ascii="Arial Narrow" w:hAnsi="Arial Narrow" w:cs="Arial"/>
          <w:color w:val="000000"/>
        </w:rPr>
        <w:t>TTC</w:t>
      </w:r>
      <w:r w:rsidRPr="00E27D49">
        <w:rPr>
          <w:rFonts w:ascii="Arial Narrow" w:hAnsi="Arial Narrow" w:cs="Arial"/>
          <w:color w:val="000000"/>
          <w:spacing w:val="14"/>
        </w:rPr>
        <w:t xml:space="preserve"> </w:t>
      </w:r>
      <w:r w:rsidRPr="00E27D49">
        <w:rPr>
          <w:rFonts w:ascii="Arial Narrow" w:hAnsi="Arial Narrow" w:cs="Arial"/>
          <w:color w:val="000000"/>
        </w:rPr>
        <w:t>du marché</w:t>
      </w:r>
      <w:r w:rsidRPr="00E27D49">
        <w:rPr>
          <w:rFonts w:ascii="Arial Narrow" w:hAnsi="Arial Narrow" w:cs="Arial"/>
          <w:color w:val="000000"/>
          <w:spacing w:val="4"/>
        </w:rPr>
        <w:t xml:space="preserve"> </w:t>
      </w:r>
      <w:r w:rsidRPr="00E27D49">
        <w:rPr>
          <w:rFonts w:ascii="Arial Narrow" w:hAnsi="Arial Narrow" w:cs="Arial"/>
          <w:color w:val="000000"/>
        </w:rPr>
        <w:t>de</w:t>
      </w:r>
      <w:r w:rsidRPr="00E27D49">
        <w:rPr>
          <w:rFonts w:ascii="Arial Narrow" w:hAnsi="Arial Narrow" w:cs="Arial"/>
          <w:color w:val="000000"/>
          <w:spacing w:val="4"/>
        </w:rPr>
        <w:t xml:space="preserve"> </w:t>
      </w:r>
      <w:r w:rsidRPr="00E27D49">
        <w:rPr>
          <w:rFonts w:ascii="Arial Narrow" w:hAnsi="Arial Narrow" w:cs="Arial"/>
          <w:color w:val="000000"/>
        </w:rPr>
        <w:t>base</w:t>
      </w:r>
      <w:r w:rsidRPr="00E27D49">
        <w:rPr>
          <w:rFonts w:ascii="Arial Narrow" w:hAnsi="Arial Narrow" w:cs="Arial"/>
          <w:color w:val="000000"/>
          <w:spacing w:val="4"/>
        </w:rPr>
        <w:t xml:space="preserve"> </w:t>
      </w:r>
      <w:r w:rsidRPr="00E27D49">
        <w:rPr>
          <w:rFonts w:ascii="Arial Narrow" w:hAnsi="Arial Narrow" w:cs="Arial"/>
          <w:color w:val="000000"/>
        </w:rPr>
        <w:t>par</w:t>
      </w:r>
      <w:r w:rsidRPr="00E27D49">
        <w:rPr>
          <w:rFonts w:ascii="Arial Narrow" w:hAnsi="Arial Narrow" w:cs="Arial"/>
          <w:color w:val="000000"/>
          <w:spacing w:val="4"/>
        </w:rPr>
        <w:t xml:space="preserve"> </w:t>
      </w:r>
      <w:r w:rsidRPr="00E27D49">
        <w:rPr>
          <w:rFonts w:ascii="Arial Narrow" w:hAnsi="Arial Narrow" w:cs="Arial"/>
          <w:color w:val="000000"/>
        </w:rPr>
        <w:t>jour</w:t>
      </w:r>
      <w:r w:rsidRPr="00E27D49">
        <w:rPr>
          <w:rFonts w:ascii="Arial Narrow" w:hAnsi="Arial Narrow" w:cs="Arial"/>
          <w:color w:val="000000"/>
          <w:spacing w:val="4"/>
        </w:rPr>
        <w:t xml:space="preserve"> </w:t>
      </w:r>
      <w:r w:rsidRPr="00E27D49">
        <w:rPr>
          <w:rFonts w:ascii="Arial Narrow" w:hAnsi="Arial Narrow" w:cs="Arial"/>
          <w:color w:val="000000"/>
        </w:rPr>
        <w:t>calendaire</w:t>
      </w:r>
      <w:r w:rsidRPr="00E27D49">
        <w:rPr>
          <w:rFonts w:ascii="Arial Narrow" w:hAnsi="Arial Narrow" w:cs="Arial"/>
          <w:color w:val="000000"/>
          <w:spacing w:val="4"/>
        </w:rPr>
        <w:t xml:space="preserve"> </w:t>
      </w:r>
      <w:r w:rsidRPr="00E27D49">
        <w:rPr>
          <w:rFonts w:ascii="Arial Narrow" w:hAnsi="Arial Narrow" w:cs="Arial"/>
          <w:color w:val="000000"/>
        </w:rPr>
        <w:t>de</w:t>
      </w:r>
      <w:r w:rsidRPr="00E27D49">
        <w:rPr>
          <w:rFonts w:ascii="Arial Narrow" w:hAnsi="Arial Narrow" w:cs="Arial"/>
          <w:color w:val="000000"/>
          <w:spacing w:val="4"/>
        </w:rPr>
        <w:t xml:space="preserve"> </w:t>
      </w:r>
      <w:r w:rsidRPr="00E27D49">
        <w:rPr>
          <w:rFonts w:ascii="Arial Narrow" w:hAnsi="Arial Narrow" w:cs="Arial"/>
          <w:color w:val="000000"/>
        </w:rPr>
        <w:t>retard</w:t>
      </w:r>
      <w:r w:rsidRPr="00E27D49">
        <w:rPr>
          <w:rFonts w:ascii="Arial Narrow" w:hAnsi="Arial Narrow" w:cs="Arial"/>
          <w:color w:val="000000"/>
          <w:spacing w:val="4"/>
        </w:rPr>
        <w:t xml:space="preserve"> </w:t>
      </w:r>
      <w:r w:rsidRPr="00E27D49">
        <w:rPr>
          <w:rFonts w:ascii="Arial Narrow" w:hAnsi="Arial Narrow" w:cs="Arial"/>
          <w:color w:val="000000"/>
        </w:rPr>
        <w:t xml:space="preserve">du </w:t>
      </w:r>
      <w:r w:rsidRPr="00E27D49">
        <w:rPr>
          <w:rFonts w:ascii="Arial Narrow" w:hAnsi="Arial Narrow" w:cs="Arial"/>
          <w:color w:val="000000"/>
          <w:spacing w:val="1"/>
        </w:rPr>
        <w:t>premie</w:t>
      </w:r>
      <w:r w:rsidRPr="00E27D49">
        <w:rPr>
          <w:rFonts w:ascii="Arial Narrow" w:hAnsi="Arial Narrow" w:cs="Arial"/>
          <w:color w:val="000000"/>
        </w:rPr>
        <w:t xml:space="preserve">r </w:t>
      </w:r>
      <w:r w:rsidRPr="00E27D49">
        <w:rPr>
          <w:rFonts w:ascii="Arial Narrow" w:hAnsi="Arial Narrow" w:cs="Arial"/>
          <w:color w:val="000000"/>
          <w:spacing w:val="1"/>
        </w:rPr>
        <w:t>a</w:t>
      </w:r>
      <w:r w:rsidRPr="00E27D49">
        <w:rPr>
          <w:rFonts w:ascii="Arial Narrow" w:hAnsi="Arial Narrow" w:cs="Arial"/>
          <w:color w:val="000000"/>
        </w:rPr>
        <w:t xml:space="preserve">u </w:t>
      </w:r>
      <w:r w:rsidRPr="00E27D49">
        <w:rPr>
          <w:rFonts w:ascii="Arial Narrow" w:hAnsi="Arial Narrow" w:cs="Arial"/>
          <w:color w:val="000000"/>
          <w:spacing w:val="1"/>
        </w:rPr>
        <w:t>trentièm</w:t>
      </w:r>
      <w:r w:rsidRPr="00E27D49">
        <w:rPr>
          <w:rFonts w:ascii="Arial Narrow" w:hAnsi="Arial Narrow" w:cs="Arial"/>
          <w:color w:val="000000"/>
        </w:rPr>
        <w:t xml:space="preserve">e </w:t>
      </w:r>
      <w:r w:rsidRPr="00E27D49">
        <w:rPr>
          <w:rFonts w:ascii="Arial Narrow" w:hAnsi="Arial Narrow" w:cs="Arial"/>
          <w:color w:val="000000"/>
          <w:spacing w:val="1"/>
        </w:rPr>
        <w:t>jou</w:t>
      </w:r>
      <w:r w:rsidRPr="00E27D49">
        <w:rPr>
          <w:rFonts w:ascii="Arial Narrow" w:hAnsi="Arial Narrow" w:cs="Arial"/>
          <w:color w:val="000000"/>
        </w:rPr>
        <w:t xml:space="preserve">r au-delà </w:t>
      </w:r>
      <w:r w:rsidRPr="00E27D49">
        <w:rPr>
          <w:rFonts w:ascii="Arial Narrow" w:hAnsi="Arial Narrow" w:cs="Arial"/>
          <w:color w:val="000000"/>
          <w:spacing w:val="1"/>
        </w:rPr>
        <w:t>d</w:t>
      </w:r>
      <w:r w:rsidRPr="00E27D49">
        <w:rPr>
          <w:rFonts w:ascii="Arial Narrow" w:hAnsi="Arial Narrow" w:cs="Arial"/>
          <w:color w:val="000000"/>
        </w:rPr>
        <w:t xml:space="preserve">u </w:t>
      </w:r>
      <w:r w:rsidRPr="00E27D49">
        <w:rPr>
          <w:rFonts w:ascii="Arial Narrow" w:hAnsi="Arial Narrow" w:cs="Arial"/>
          <w:color w:val="000000"/>
          <w:spacing w:val="1"/>
        </w:rPr>
        <w:t xml:space="preserve">délai </w:t>
      </w:r>
      <w:r w:rsidRPr="00E27D49">
        <w:rPr>
          <w:rFonts w:ascii="Arial Narrow" w:hAnsi="Arial Narrow" w:cs="Arial"/>
          <w:color w:val="000000"/>
        </w:rPr>
        <w:t>contractuel</w:t>
      </w:r>
      <w:r w:rsidRPr="00E27D49">
        <w:rPr>
          <w:rFonts w:ascii="Arial Narrow" w:hAnsi="Arial Narrow" w:cs="Arial"/>
          <w:color w:val="000000"/>
          <w:spacing w:val="6"/>
        </w:rPr>
        <w:t xml:space="preserve"> </w:t>
      </w:r>
      <w:r w:rsidRPr="00E27D49">
        <w:rPr>
          <w:rFonts w:ascii="Arial Narrow" w:hAnsi="Arial Narrow" w:cs="Arial"/>
          <w:color w:val="000000"/>
        </w:rPr>
        <w:t>fixé</w:t>
      </w:r>
      <w:r w:rsidRPr="00E27D49">
        <w:rPr>
          <w:rFonts w:ascii="Arial Narrow" w:hAnsi="Arial Narrow" w:cs="Arial"/>
          <w:color w:val="000000"/>
          <w:spacing w:val="6"/>
        </w:rPr>
        <w:t xml:space="preserve"> </w:t>
      </w:r>
      <w:r w:rsidRPr="00E27D49">
        <w:rPr>
          <w:rFonts w:ascii="Arial Narrow" w:hAnsi="Arial Narrow" w:cs="Arial"/>
          <w:color w:val="000000"/>
        </w:rPr>
        <w:t>par</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marché</w:t>
      </w:r>
      <w:r w:rsidRPr="00E27D49">
        <w:rPr>
          <w:rFonts w:ascii="Arial Narrow" w:hAnsi="Arial Narrow" w:cs="Arial"/>
          <w:color w:val="000000"/>
          <w:spacing w:val="6"/>
        </w:rPr>
        <w:t xml:space="preserve"> </w:t>
      </w:r>
      <w:r w:rsidRPr="00E27D49">
        <w:rPr>
          <w:rFonts w:ascii="Arial Narrow" w:hAnsi="Arial Narrow" w:cs="Arial"/>
          <w:color w:val="000000"/>
        </w:rPr>
        <w:t>;</w:t>
      </w:r>
    </w:p>
    <w:p w14:paraId="6123B8A4" w14:textId="77777777" w:rsidR="00EB441F" w:rsidRPr="00E27D49" w:rsidRDefault="00EB441F" w:rsidP="004A3BE2">
      <w:pPr>
        <w:pStyle w:val="Paragraphedeliste"/>
        <w:widowControl w:val="0"/>
        <w:numPr>
          <w:ilvl w:val="0"/>
          <w:numId w:val="25"/>
        </w:numPr>
        <w:autoSpaceDE w:val="0"/>
        <w:spacing w:before="60"/>
        <w:ind w:left="284" w:hanging="218"/>
        <w:jc w:val="both"/>
        <w:rPr>
          <w:rFonts w:ascii="Arial Narrow" w:hAnsi="Arial Narrow"/>
          <w:color w:val="000000"/>
          <w:spacing w:val="-4"/>
        </w:rPr>
      </w:pPr>
      <w:r w:rsidRPr="00E27D49">
        <w:rPr>
          <w:rFonts w:ascii="Arial Narrow" w:hAnsi="Arial Narrow" w:cs="Arial"/>
          <w:color w:val="000000"/>
          <w:spacing w:val="-4"/>
        </w:rPr>
        <w:t>Un millième (1/1000</w:t>
      </w:r>
      <w:r w:rsidRPr="00E27D49">
        <w:rPr>
          <w:rFonts w:ascii="Arial Narrow" w:hAnsi="Arial Narrow" w:cs="Arial"/>
          <w:color w:val="000000"/>
          <w:spacing w:val="-4"/>
          <w:vertAlign w:val="superscript"/>
        </w:rPr>
        <w:t>ème</w:t>
      </w:r>
      <w:r w:rsidRPr="00E27D49">
        <w:rPr>
          <w:rFonts w:ascii="Arial Narrow" w:hAnsi="Arial Narrow" w:cs="Arial"/>
          <w:color w:val="000000"/>
          <w:spacing w:val="-4"/>
        </w:rPr>
        <w:t>) du montant TTC du marché de base par jour calendaire de retard au-delà du trentième jour.</w:t>
      </w:r>
    </w:p>
    <w:p w14:paraId="326F5CCC" w14:textId="77777777" w:rsidR="00EB441F" w:rsidRPr="00E27D49" w:rsidRDefault="00EB441F" w:rsidP="004A3BE2">
      <w:pPr>
        <w:widowControl w:val="0"/>
        <w:numPr>
          <w:ilvl w:val="1"/>
          <w:numId w:val="16"/>
        </w:numPr>
        <w:suppressAutoHyphens/>
        <w:autoSpaceDE w:val="0"/>
        <w:autoSpaceDN w:val="0"/>
        <w:spacing w:before="60"/>
        <w:ind w:left="567" w:hanging="567"/>
        <w:jc w:val="both"/>
        <w:textAlignment w:val="baseline"/>
        <w:rPr>
          <w:rFonts w:ascii="Arial Narrow" w:hAnsi="Arial Narrow"/>
          <w:color w:val="000000"/>
        </w:rPr>
      </w:pPr>
      <w:r w:rsidRPr="00E27D49">
        <w:rPr>
          <w:rFonts w:ascii="Arial Narrow" w:hAnsi="Arial Narrow" w:cs="Arial"/>
          <w:color w:val="000000"/>
        </w:rPr>
        <w:t>Le montant cumulé des pénalités de retard est limité à dix pour cent (10%) du montant TTC</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marché</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base et de ses avenants éventuels</w:t>
      </w:r>
    </w:p>
    <w:p w14:paraId="7547C331" w14:textId="77777777" w:rsidR="00EB441F" w:rsidRPr="00E27D49" w:rsidRDefault="00EB441F" w:rsidP="004A3BE2">
      <w:pPr>
        <w:keepNext/>
        <w:numPr>
          <w:ilvl w:val="0"/>
          <w:numId w:val="15"/>
        </w:numPr>
        <w:suppressAutoHyphens/>
        <w:autoSpaceDE w:val="0"/>
        <w:autoSpaceDN w:val="0"/>
        <w:spacing w:before="200"/>
        <w:ind w:left="284" w:hanging="284"/>
        <w:jc w:val="both"/>
        <w:textAlignment w:val="baseline"/>
        <w:rPr>
          <w:rFonts w:ascii="Arial Narrow" w:hAnsi="Arial Narrow" w:cs="Arial"/>
          <w:b/>
          <w:bCs/>
          <w:color w:val="000000"/>
        </w:rPr>
      </w:pPr>
      <w:r w:rsidRPr="00E27D49">
        <w:rPr>
          <w:rFonts w:ascii="Arial Narrow" w:hAnsi="Arial Narrow" w:cs="Arial"/>
          <w:b/>
          <w:bCs/>
          <w:color w:val="000000"/>
        </w:rPr>
        <w:t>Pénalités spécifiques [montant à préciser]</w:t>
      </w:r>
    </w:p>
    <w:p w14:paraId="5D181AC5" w14:textId="77777777" w:rsidR="00EB441F" w:rsidRPr="00E27D49" w:rsidRDefault="00EB441F" w:rsidP="004A3BE2">
      <w:pPr>
        <w:keepNext/>
        <w:numPr>
          <w:ilvl w:val="1"/>
          <w:numId w:val="17"/>
        </w:numPr>
        <w:suppressAutoHyphens/>
        <w:autoSpaceDE w:val="0"/>
        <w:autoSpaceDN w:val="0"/>
        <w:ind w:left="0" w:firstLine="0"/>
        <w:jc w:val="both"/>
        <w:textAlignment w:val="baseline"/>
        <w:rPr>
          <w:rFonts w:ascii="Arial Narrow" w:hAnsi="Arial Narrow" w:cs="Arial"/>
          <w:color w:val="000000"/>
        </w:rPr>
      </w:pPr>
      <w:r w:rsidRPr="00E27D49">
        <w:rPr>
          <w:rFonts w:ascii="Arial Narrow" w:hAnsi="Arial Narrow" w:cs="Arial"/>
          <w:color w:val="000000"/>
        </w:rPr>
        <w:t>Indépendamment des pénalités pour dépassement du délai contractuel, le cocontractant est passible des pénalités particulières suivantes pour inobservation des dispositions du contrat, notamment :</w:t>
      </w:r>
    </w:p>
    <w:p w14:paraId="00C7EE08" w14:textId="77777777" w:rsidR="00EB441F" w:rsidRPr="00E27D49" w:rsidRDefault="00EB441F" w:rsidP="004A3BE2">
      <w:pPr>
        <w:widowControl w:val="0"/>
        <w:numPr>
          <w:ilvl w:val="0"/>
          <w:numId w:val="26"/>
        </w:numPr>
        <w:suppressAutoHyphens/>
        <w:autoSpaceDE w:val="0"/>
        <w:autoSpaceDN w:val="0"/>
        <w:ind w:left="284" w:hanging="218"/>
        <w:jc w:val="both"/>
        <w:textAlignment w:val="baseline"/>
        <w:rPr>
          <w:rFonts w:ascii="Arial Narrow" w:hAnsi="Arial Narrow" w:cs="Arial"/>
          <w:color w:val="000000"/>
        </w:rPr>
      </w:pPr>
      <w:r w:rsidRPr="00E27D49">
        <w:rPr>
          <w:rFonts w:ascii="Arial Narrow" w:hAnsi="Arial Narrow" w:cs="Arial"/>
          <w:color w:val="000000"/>
        </w:rPr>
        <w:t>Remise tardive du cautionnement définitif ;</w:t>
      </w:r>
    </w:p>
    <w:p w14:paraId="1103630E" w14:textId="77777777" w:rsidR="00EB441F" w:rsidRPr="00E27D49" w:rsidRDefault="00EB441F" w:rsidP="004A3BE2">
      <w:pPr>
        <w:widowControl w:val="0"/>
        <w:numPr>
          <w:ilvl w:val="0"/>
          <w:numId w:val="26"/>
        </w:numPr>
        <w:suppressAutoHyphens/>
        <w:autoSpaceDE w:val="0"/>
        <w:autoSpaceDN w:val="0"/>
        <w:ind w:left="284" w:hanging="218"/>
        <w:jc w:val="both"/>
        <w:textAlignment w:val="baseline"/>
        <w:rPr>
          <w:rFonts w:ascii="Arial Narrow" w:hAnsi="Arial Narrow" w:cs="Arial"/>
          <w:color w:val="000000"/>
        </w:rPr>
      </w:pPr>
      <w:r w:rsidRPr="00E27D49">
        <w:rPr>
          <w:rFonts w:ascii="Arial Narrow" w:hAnsi="Arial Narrow" w:cs="Arial"/>
          <w:color w:val="000000"/>
        </w:rPr>
        <w:t>Remise tardive des assurances ;</w:t>
      </w:r>
    </w:p>
    <w:p w14:paraId="49FBC1C4" w14:textId="77777777" w:rsidR="003E5914" w:rsidRPr="00E27D49" w:rsidRDefault="003E5914" w:rsidP="004A3BE2">
      <w:pPr>
        <w:widowControl w:val="0"/>
        <w:numPr>
          <w:ilvl w:val="0"/>
          <w:numId w:val="26"/>
        </w:numPr>
        <w:suppressAutoHyphens/>
        <w:autoSpaceDE w:val="0"/>
        <w:autoSpaceDN w:val="0"/>
        <w:ind w:left="284" w:hanging="218"/>
        <w:jc w:val="both"/>
        <w:textAlignment w:val="baseline"/>
        <w:rPr>
          <w:rFonts w:ascii="Arial Narrow" w:hAnsi="Arial Narrow" w:cs="Arial"/>
          <w:color w:val="000000"/>
          <w:sz w:val="28"/>
        </w:rPr>
      </w:pPr>
      <w:r w:rsidRPr="00E27D49">
        <w:rPr>
          <w:rFonts w:ascii="Arial Narrow" w:hAnsi="Arial Narrow" w:cs="Arial"/>
          <w:color w:val="000000"/>
          <w:spacing w:val="3"/>
          <w:szCs w:val="22"/>
        </w:rPr>
        <w:t>R</w:t>
      </w:r>
      <w:r w:rsidRPr="00E27D49">
        <w:rPr>
          <w:rFonts w:ascii="Arial Narrow" w:hAnsi="Arial Narrow" w:cs="Arial"/>
          <w:color w:val="000000"/>
          <w:spacing w:val="2"/>
          <w:szCs w:val="22"/>
        </w:rPr>
        <w:t>e</w:t>
      </w:r>
      <w:r w:rsidRPr="00E27D49">
        <w:rPr>
          <w:rFonts w:ascii="Arial Narrow" w:hAnsi="Arial Narrow" w:cs="Arial"/>
          <w:color w:val="000000"/>
          <w:spacing w:val="7"/>
          <w:szCs w:val="22"/>
        </w:rPr>
        <w:t>t</w:t>
      </w:r>
      <w:r w:rsidRPr="00E27D49">
        <w:rPr>
          <w:rFonts w:ascii="Arial Narrow" w:hAnsi="Arial Narrow" w:cs="Arial"/>
          <w:color w:val="000000"/>
          <w:spacing w:val="-5"/>
          <w:szCs w:val="22"/>
        </w:rPr>
        <w:t>ar</w:t>
      </w:r>
      <w:r w:rsidRPr="00E27D49">
        <w:rPr>
          <w:rFonts w:ascii="Arial Narrow" w:hAnsi="Arial Narrow" w:cs="Arial"/>
          <w:color w:val="000000"/>
          <w:szCs w:val="22"/>
        </w:rPr>
        <w:t xml:space="preserve">d </w:t>
      </w:r>
      <w:r w:rsidR="00E27D49" w:rsidRPr="00E27D49">
        <w:rPr>
          <w:rFonts w:ascii="Arial Narrow" w:hAnsi="Arial Narrow" w:cs="Arial"/>
          <w:color w:val="000000"/>
          <w:spacing w:val="-2"/>
          <w:szCs w:val="22"/>
        </w:rPr>
        <w:t>d</w:t>
      </w:r>
      <w:r w:rsidR="00E27D49" w:rsidRPr="00E27D49">
        <w:rPr>
          <w:rFonts w:ascii="Arial Narrow" w:hAnsi="Arial Narrow" w:cs="Arial"/>
          <w:color w:val="000000"/>
          <w:spacing w:val="-3"/>
          <w:szCs w:val="22"/>
        </w:rPr>
        <w:t>’</w:t>
      </w:r>
      <w:r w:rsidR="00E27D49" w:rsidRPr="00E27D49">
        <w:rPr>
          <w:rFonts w:ascii="Arial Narrow" w:hAnsi="Arial Narrow" w:cs="Arial"/>
          <w:color w:val="000000"/>
          <w:spacing w:val="-4"/>
          <w:szCs w:val="22"/>
        </w:rPr>
        <w:t>u</w:t>
      </w:r>
      <w:r w:rsidR="00E27D49" w:rsidRPr="00E27D49">
        <w:rPr>
          <w:rFonts w:ascii="Arial Narrow" w:hAnsi="Arial Narrow" w:cs="Arial"/>
          <w:color w:val="000000"/>
          <w:szCs w:val="22"/>
        </w:rPr>
        <w:t xml:space="preserve">n </w:t>
      </w:r>
      <w:r w:rsidR="00E27D49" w:rsidRPr="00E27D49">
        <w:rPr>
          <w:rFonts w:ascii="Arial Narrow" w:hAnsi="Arial Narrow" w:cs="Arial"/>
          <w:color w:val="000000"/>
          <w:spacing w:val="12"/>
          <w:szCs w:val="22"/>
        </w:rPr>
        <w:t>mois</w:t>
      </w:r>
      <w:r w:rsidR="00E27D49" w:rsidRPr="00E27D49">
        <w:rPr>
          <w:rFonts w:ascii="Arial Narrow" w:hAnsi="Arial Narrow" w:cs="Arial"/>
          <w:color w:val="000000"/>
          <w:szCs w:val="22"/>
        </w:rPr>
        <w:t xml:space="preserve"> </w:t>
      </w:r>
      <w:r w:rsidR="00E27D49" w:rsidRPr="00E27D49">
        <w:rPr>
          <w:rFonts w:ascii="Arial Narrow" w:hAnsi="Arial Narrow" w:cs="Arial"/>
          <w:color w:val="000000"/>
          <w:spacing w:val="35"/>
          <w:szCs w:val="22"/>
        </w:rPr>
        <w:t>sur</w:t>
      </w:r>
      <w:r w:rsidR="00E27D49" w:rsidRPr="00E27D49">
        <w:rPr>
          <w:rFonts w:ascii="Arial Narrow" w:hAnsi="Arial Narrow" w:cs="Arial"/>
          <w:color w:val="000000"/>
          <w:szCs w:val="22"/>
        </w:rPr>
        <w:t xml:space="preserve"> </w:t>
      </w:r>
      <w:r w:rsidR="00E27D49" w:rsidRPr="00E27D49">
        <w:rPr>
          <w:rFonts w:ascii="Arial Narrow" w:hAnsi="Arial Narrow" w:cs="Arial"/>
          <w:color w:val="000000"/>
          <w:spacing w:val="24"/>
          <w:szCs w:val="22"/>
        </w:rPr>
        <w:t>la</w:t>
      </w:r>
      <w:r w:rsidR="00E27D49" w:rsidRPr="00E27D49">
        <w:rPr>
          <w:rFonts w:ascii="Arial Narrow" w:hAnsi="Arial Narrow" w:cs="Arial"/>
          <w:color w:val="000000"/>
          <w:szCs w:val="22"/>
        </w:rPr>
        <w:t xml:space="preserve"> </w:t>
      </w:r>
      <w:r w:rsidR="00E27D49" w:rsidRPr="00E27D49">
        <w:rPr>
          <w:rFonts w:ascii="Arial Narrow" w:hAnsi="Arial Narrow" w:cs="Arial"/>
          <w:color w:val="000000"/>
          <w:spacing w:val="6"/>
          <w:szCs w:val="22"/>
        </w:rPr>
        <w:t>fixation</w:t>
      </w:r>
      <w:r w:rsidRPr="00E27D49">
        <w:rPr>
          <w:rFonts w:ascii="Arial Narrow" w:hAnsi="Arial Narrow" w:cs="Arial"/>
          <w:color w:val="000000"/>
          <w:szCs w:val="22"/>
        </w:rPr>
        <w:t xml:space="preserve"> </w:t>
      </w:r>
      <w:r w:rsidRPr="00E27D49">
        <w:rPr>
          <w:rFonts w:ascii="Arial Narrow" w:hAnsi="Arial Narrow" w:cs="Arial"/>
          <w:color w:val="000000"/>
          <w:spacing w:val="-2"/>
          <w:szCs w:val="22"/>
        </w:rPr>
        <w:t>d</w:t>
      </w:r>
      <w:r w:rsidRPr="00E27D49">
        <w:rPr>
          <w:rFonts w:ascii="Arial Narrow" w:hAnsi="Arial Narrow" w:cs="Arial"/>
          <w:color w:val="000000"/>
          <w:szCs w:val="22"/>
        </w:rPr>
        <w:t>u p</w:t>
      </w:r>
      <w:r w:rsidRPr="00E27D49">
        <w:rPr>
          <w:rFonts w:ascii="Arial Narrow" w:hAnsi="Arial Narrow" w:cs="Arial"/>
          <w:color w:val="000000"/>
          <w:spacing w:val="-5"/>
          <w:szCs w:val="22"/>
        </w:rPr>
        <w:t>a</w:t>
      </w:r>
      <w:r w:rsidRPr="00E27D49">
        <w:rPr>
          <w:rFonts w:ascii="Arial Narrow" w:hAnsi="Arial Narrow" w:cs="Arial"/>
          <w:color w:val="000000"/>
          <w:spacing w:val="-4"/>
          <w:szCs w:val="22"/>
        </w:rPr>
        <w:t>nn</w:t>
      </w:r>
      <w:r w:rsidRPr="00E27D49">
        <w:rPr>
          <w:rFonts w:ascii="Arial Narrow" w:hAnsi="Arial Narrow" w:cs="Arial"/>
          <w:color w:val="000000"/>
          <w:spacing w:val="2"/>
          <w:szCs w:val="22"/>
        </w:rPr>
        <w:t>e</w:t>
      </w:r>
      <w:r w:rsidRPr="00E27D49">
        <w:rPr>
          <w:rFonts w:ascii="Arial Narrow" w:hAnsi="Arial Narrow" w:cs="Arial"/>
          <w:color w:val="000000"/>
          <w:spacing w:val="-5"/>
          <w:szCs w:val="22"/>
        </w:rPr>
        <w:t>a</w:t>
      </w:r>
      <w:r w:rsidRPr="00E27D49">
        <w:rPr>
          <w:rFonts w:ascii="Arial Narrow" w:hAnsi="Arial Narrow" w:cs="Arial"/>
          <w:color w:val="000000"/>
          <w:szCs w:val="22"/>
        </w:rPr>
        <w:t xml:space="preserve">u </w:t>
      </w:r>
      <w:r w:rsidRPr="00E27D49">
        <w:rPr>
          <w:rFonts w:ascii="Arial Narrow" w:hAnsi="Arial Narrow" w:cs="Arial"/>
          <w:color w:val="000000"/>
          <w:spacing w:val="-2"/>
          <w:szCs w:val="22"/>
        </w:rPr>
        <w:t>d</w:t>
      </w:r>
      <w:r w:rsidRPr="00E27D49">
        <w:rPr>
          <w:rFonts w:ascii="Arial Narrow" w:hAnsi="Arial Narrow" w:cs="Arial"/>
          <w:color w:val="000000"/>
          <w:spacing w:val="-3"/>
          <w:szCs w:val="22"/>
        </w:rPr>
        <w:t>’i</w:t>
      </w:r>
      <w:r w:rsidRPr="00E27D49">
        <w:rPr>
          <w:rFonts w:ascii="Arial Narrow" w:hAnsi="Arial Narrow" w:cs="Arial"/>
          <w:color w:val="000000"/>
          <w:spacing w:val="-4"/>
          <w:szCs w:val="22"/>
        </w:rPr>
        <w:t>n</w:t>
      </w:r>
      <w:r w:rsidRPr="00E27D49">
        <w:rPr>
          <w:rFonts w:ascii="Arial Narrow" w:hAnsi="Arial Narrow" w:cs="Arial"/>
          <w:color w:val="000000"/>
          <w:spacing w:val="-2"/>
          <w:szCs w:val="22"/>
        </w:rPr>
        <w:t>d</w:t>
      </w:r>
      <w:r w:rsidRPr="00E27D49">
        <w:rPr>
          <w:rFonts w:ascii="Arial Narrow" w:hAnsi="Arial Narrow" w:cs="Arial"/>
          <w:color w:val="000000"/>
          <w:spacing w:val="-3"/>
          <w:szCs w:val="22"/>
        </w:rPr>
        <w:t>i</w:t>
      </w:r>
      <w:r w:rsidRPr="00E27D49">
        <w:rPr>
          <w:rFonts w:ascii="Arial Narrow" w:hAnsi="Arial Narrow" w:cs="Arial"/>
          <w:color w:val="000000"/>
          <w:spacing w:val="4"/>
          <w:szCs w:val="22"/>
        </w:rPr>
        <w:t>c</w:t>
      </w:r>
      <w:r w:rsidRPr="00E27D49">
        <w:rPr>
          <w:rFonts w:ascii="Arial Narrow" w:hAnsi="Arial Narrow" w:cs="Arial"/>
          <w:color w:val="000000"/>
          <w:spacing w:val="-20"/>
          <w:szCs w:val="22"/>
        </w:rPr>
        <w:t>a</w:t>
      </w:r>
      <w:r w:rsidRPr="00E27D49">
        <w:rPr>
          <w:rFonts w:ascii="Arial Narrow" w:hAnsi="Arial Narrow" w:cs="Arial"/>
          <w:color w:val="000000"/>
          <w:spacing w:val="7"/>
          <w:szCs w:val="22"/>
        </w:rPr>
        <w:t>t</w:t>
      </w:r>
      <w:r w:rsidRPr="00E27D49">
        <w:rPr>
          <w:rFonts w:ascii="Arial Narrow" w:hAnsi="Arial Narrow" w:cs="Arial"/>
          <w:color w:val="000000"/>
          <w:spacing w:val="-3"/>
          <w:szCs w:val="22"/>
        </w:rPr>
        <w:t>i</w:t>
      </w:r>
      <w:r w:rsidRPr="00E27D49">
        <w:rPr>
          <w:rFonts w:ascii="Arial Narrow" w:hAnsi="Arial Narrow" w:cs="Arial"/>
          <w:color w:val="000000"/>
          <w:spacing w:val="-2"/>
          <w:szCs w:val="22"/>
        </w:rPr>
        <w:t>o</w:t>
      </w:r>
      <w:r w:rsidRPr="00E27D49">
        <w:rPr>
          <w:rFonts w:ascii="Arial Narrow" w:hAnsi="Arial Narrow" w:cs="Arial"/>
          <w:color w:val="000000"/>
          <w:szCs w:val="22"/>
        </w:rPr>
        <w:t xml:space="preserve">n </w:t>
      </w:r>
      <w:r w:rsidRPr="00E27D49">
        <w:rPr>
          <w:rFonts w:ascii="Arial Narrow" w:hAnsi="Arial Narrow" w:cs="Arial"/>
          <w:color w:val="000000"/>
          <w:spacing w:val="-2"/>
          <w:szCs w:val="22"/>
        </w:rPr>
        <w:t>d</w:t>
      </w:r>
      <w:r w:rsidRPr="00E27D49">
        <w:rPr>
          <w:rFonts w:ascii="Arial Narrow" w:hAnsi="Arial Narrow" w:cs="Arial"/>
          <w:color w:val="000000"/>
          <w:szCs w:val="22"/>
        </w:rPr>
        <w:t xml:space="preserve">e </w:t>
      </w:r>
      <w:r w:rsidRPr="00E27D49">
        <w:rPr>
          <w:rFonts w:ascii="Arial Narrow" w:hAnsi="Arial Narrow" w:cs="Arial"/>
          <w:color w:val="000000"/>
          <w:spacing w:val="4"/>
          <w:szCs w:val="22"/>
        </w:rPr>
        <w:t>c</w:t>
      </w:r>
      <w:r w:rsidRPr="00E27D49">
        <w:rPr>
          <w:rFonts w:ascii="Arial Narrow" w:hAnsi="Arial Narrow" w:cs="Arial"/>
          <w:color w:val="000000"/>
          <w:spacing w:val="-4"/>
          <w:szCs w:val="22"/>
        </w:rPr>
        <w:t>h</w:t>
      </w:r>
      <w:r w:rsidRPr="00E27D49">
        <w:rPr>
          <w:rFonts w:ascii="Arial Narrow" w:hAnsi="Arial Narrow" w:cs="Arial"/>
          <w:color w:val="000000"/>
          <w:spacing w:val="-5"/>
          <w:szCs w:val="22"/>
        </w:rPr>
        <w:t>a</w:t>
      </w:r>
      <w:r w:rsidRPr="00E27D49">
        <w:rPr>
          <w:rFonts w:ascii="Arial Narrow" w:hAnsi="Arial Narrow" w:cs="Arial"/>
          <w:color w:val="000000"/>
          <w:spacing w:val="-19"/>
          <w:szCs w:val="22"/>
        </w:rPr>
        <w:t>n</w:t>
      </w:r>
      <w:r w:rsidRPr="00E27D49">
        <w:rPr>
          <w:rFonts w:ascii="Arial Narrow" w:hAnsi="Arial Narrow" w:cs="Arial"/>
          <w:color w:val="000000"/>
          <w:spacing w:val="7"/>
          <w:szCs w:val="22"/>
        </w:rPr>
        <w:t>t</w:t>
      </w:r>
      <w:r w:rsidRPr="00E27D49">
        <w:rPr>
          <w:rFonts w:ascii="Arial Narrow" w:hAnsi="Arial Narrow" w:cs="Arial"/>
          <w:color w:val="000000"/>
          <w:spacing w:val="-3"/>
          <w:szCs w:val="22"/>
        </w:rPr>
        <w:t>i</w:t>
      </w:r>
      <w:r w:rsidRPr="00E27D49">
        <w:rPr>
          <w:rFonts w:ascii="Arial Narrow" w:hAnsi="Arial Narrow" w:cs="Arial"/>
          <w:color w:val="000000"/>
          <w:spacing w:val="2"/>
          <w:szCs w:val="22"/>
        </w:rPr>
        <w:t>e</w:t>
      </w:r>
      <w:r w:rsidRPr="00E27D49">
        <w:rPr>
          <w:rFonts w:ascii="Arial Narrow" w:hAnsi="Arial Narrow" w:cs="Arial"/>
          <w:color w:val="000000"/>
          <w:szCs w:val="22"/>
        </w:rPr>
        <w:t xml:space="preserve">r </w:t>
      </w:r>
      <w:r w:rsidR="00E27D49" w:rsidRPr="00E27D49">
        <w:rPr>
          <w:rFonts w:ascii="Arial Narrow" w:hAnsi="Arial Narrow" w:cs="Arial"/>
          <w:color w:val="000000"/>
          <w:szCs w:val="22"/>
        </w:rPr>
        <w:t>à</w:t>
      </w:r>
      <w:r w:rsidRPr="00E27D49">
        <w:rPr>
          <w:rFonts w:ascii="Arial Narrow" w:hAnsi="Arial Narrow" w:cs="Arial"/>
          <w:color w:val="000000"/>
          <w:spacing w:val="20"/>
          <w:szCs w:val="22"/>
        </w:rPr>
        <w:t xml:space="preserve"> </w:t>
      </w:r>
      <w:r w:rsidRPr="00E27D49">
        <w:rPr>
          <w:rFonts w:ascii="Arial Narrow" w:hAnsi="Arial Narrow" w:cs="Arial"/>
          <w:color w:val="000000"/>
          <w:spacing w:val="4"/>
          <w:szCs w:val="22"/>
        </w:rPr>
        <w:t>c</w:t>
      </w:r>
      <w:r w:rsidRPr="00E27D49">
        <w:rPr>
          <w:rFonts w:ascii="Arial Narrow" w:hAnsi="Arial Narrow" w:cs="Arial"/>
          <w:color w:val="000000"/>
          <w:spacing w:val="-17"/>
          <w:szCs w:val="22"/>
        </w:rPr>
        <w:t>o</w:t>
      </w:r>
      <w:r w:rsidRPr="00E27D49">
        <w:rPr>
          <w:rFonts w:ascii="Arial Narrow" w:hAnsi="Arial Narrow" w:cs="Arial"/>
          <w:color w:val="000000"/>
          <w:spacing w:val="5"/>
          <w:szCs w:val="22"/>
        </w:rPr>
        <w:t>m</w:t>
      </w:r>
      <w:r w:rsidRPr="00E27D49">
        <w:rPr>
          <w:rFonts w:ascii="Arial Narrow" w:hAnsi="Arial Narrow" w:cs="Arial"/>
          <w:color w:val="000000"/>
          <w:szCs w:val="22"/>
        </w:rPr>
        <w:t>p</w:t>
      </w:r>
      <w:r w:rsidRPr="00E27D49">
        <w:rPr>
          <w:rFonts w:ascii="Arial Narrow" w:hAnsi="Arial Narrow" w:cs="Arial"/>
          <w:color w:val="000000"/>
          <w:spacing w:val="-7"/>
          <w:szCs w:val="22"/>
        </w:rPr>
        <w:t>t</w:t>
      </w:r>
      <w:r w:rsidRPr="00E27D49">
        <w:rPr>
          <w:rFonts w:ascii="Arial Narrow" w:hAnsi="Arial Narrow" w:cs="Arial"/>
          <w:color w:val="000000"/>
          <w:spacing w:val="2"/>
          <w:szCs w:val="22"/>
        </w:rPr>
        <w:t>e</w:t>
      </w:r>
      <w:r w:rsidRPr="00E27D49">
        <w:rPr>
          <w:rFonts w:ascii="Arial Narrow" w:hAnsi="Arial Narrow" w:cs="Arial"/>
          <w:color w:val="000000"/>
          <w:szCs w:val="22"/>
        </w:rPr>
        <w:t xml:space="preserve">r </w:t>
      </w:r>
      <w:r w:rsidRPr="00E27D49">
        <w:rPr>
          <w:rFonts w:ascii="Arial Narrow" w:hAnsi="Arial Narrow" w:cs="Arial"/>
          <w:color w:val="000000"/>
          <w:spacing w:val="-2"/>
          <w:szCs w:val="22"/>
        </w:rPr>
        <w:t>d</w:t>
      </w:r>
      <w:r w:rsidRPr="00E27D49">
        <w:rPr>
          <w:rFonts w:ascii="Arial Narrow" w:hAnsi="Arial Narrow" w:cs="Arial"/>
          <w:color w:val="000000"/>
          <w:szCs w:val="22"/>
        </w:rPr>
        <w:t xml:space="preserve">e </w:t>
      </w:r>
      <w:r w:rsidRPr="00E27D49">
        <w:rPr>
          <w:rFonts w:ascii="Arial Narrow" w:hAnsi="Arial Narrow" w:cs="Arial"/>
          <w:color w:val="000000"/>
          <w:spacing w:val="-1"/>
          <w:w w:val="102"/>
          <w:szCs w:val="22"/>
        </w:rPr>
        <w:t>l</w:t>
      </w:r>
      <w:r w:rsidRPr="00E27D49">
        <w:rPr>
          <w:rFonts w:ascii="Arial Narrow" w:hAnsi="Arial Narrow" w:cs="Arial"/>
          <w:color w:val="000000"/>
          <w:w w:val="102"/>
          <w:szCs w:val="22"/>
        </w:rPr>
        <w:t xml:space="preserve">a </w:t>
      </w:r>
      <w:r w:rsidRPr="00E27D49">
        <w:rPr>
          <w:rFonts w:ascii="Arial Narrow" w:hAnsi="Arial Narrow" w:cs="Arial"/>
          <w:color w:val="000000"/>
          <w:spacing w:val="-4"/>
          <w:szCs w:val="22"/>
        </w:rPr>
        <w:t>n</w:t>
      </w:r>
      <w:r w:rsidRPr="00E27D49">
        <w:rPr>
          <w:rFonts w:ascii="Arial Narrow" w:hAnsi="Arial Narrow" w:cs="Arial"/>
          <w:color w:val="000000"/>
          <w:spacing w:val="-2"/>
          <w:szCs w:val="22"/>
        </w:rPr>
        <w:t>o</w:t>
      </w:r>
      <w:r w:rsidRPr="00E27D49">
        <w:rPr>
          <w:rFonts w:ascii="Arial Narrow" w:hAnsi="Arial Narrow" w:cs="Arial"/>
          <w:color w:val="000000"/>
          <w:spacing w:val="7"/>
          <w:szCs w:val="22"/>
        </w:rPr>
        <w:t>t</w:t>
      </w:r>
      <w:r w:rsidRPr="00E27D49">
        <w:rPr>
          <w:rFonts w:ascii="Arial Narrow" w:hAnsi="Arial Narrow" w:cs="Arial"/>
          <w:color w:val="000000"/>
          <w:spacing w:val="-3"/>
          <w:szCs w:val="22"/>
        </w:rPr>
        <w:t>i</w:t>
      </w:r>
      <w:r w:rsidRPr="00E27D49">
        <w:rPr>
          <w:rFonts w:ascii="Arial Narrow" w:hAnsi="Arial Narrow" w:cs="Arial"/>
          <w:color w:val="000000"/>
          <w:spacing w:val="7"/>
          <w:szCs w:val="22"/>
        </w:rPr>
        <w:t>f</w:t>
      </w:r>
      <w:r w:rsidRPr="00E27D49">
        <w:rPr>
          <w:rFonts w:ascii="Arial Narrow" w:hAnsi="Arial Narrow" w:cs="Arial"/>
          <w:color w:val="000000"/>
          <w:spacing w:val="-3"/>
          <w:szCs w:val="22"/>
        </w:rPr>
        <w:t>i</w:t>
      </w:r>
      <w:r w:rsidRPr="00E27D49">
        <w:rPr>
          <w:rFonts w:ascii="Arial Narrow" w:hAnsi="Arial Narrow" w:cs="Arial"/>
          <w:color w:val="000000"/>
          <w:spacing w:val="4"/>
          <w:szCs w:val="22"/>
        </w:rPr>
        <w:t>c</w:t>
      </w:r>
      <w:r w:rsidRPr="00E27D49">
        <w:rPr>
          <w:rFonts w:ascii="Arial Narrow" w:hAnsi="Arial Narrow" w:cs="Arial"/>
          <w:color w:val="000000"/>
          <w:spacing w:val="-20"/>
          <w:szCs w:val="22"/>
        </w:rPr>
        <w:t>a</w:t>
      </w:r>
      <w:r w:rsidRPr="00E27D49">
        <w:rPr>
          <w:rFonts w:ascii="Arial Narrow" w:hAnsi="Arial Narrow" w:cs="Arial"/>
          <w:color w:val="000000"/>
          <w:spacing w:val="7"/>
          <w:szCs w:val="22"/>
        </w:rPr>
        <w:t>t</w:t>
      </w:r>
      <w:r w:rsidRPr="00E27D49">
        <w:rPr>
          <w:rFonts w:ascii="Arial Narrow" w:hAnsi="Arial Narrow" w:cs="Arial"/>
          <w:color w:val="000000"/>
          <w:spacing w:val="-3"/>
          <w:szCs w:val="22"/>
        </w:rPr>
        <w:t>i</w:t>
      </w:r>
      <w:r w:rsidRPr="00E27D49">
        <w:rPr>
          <w:rFonts w:ascii="Arial Narrow" w:hAnsi="Arial Narrow" w:cs="Arial"/>
          <w:color w:val="000000"/>
          <w:spacing w:val="-2"/>
          <w:szCs w:val="22"/>
        </w:rPr>
        <w:t>o</w:t>
      </w:r>
      <w:r w:rsidRPr="00E27D49">
        <w:rPr>
          <w:rFonts w:ascii="Arial Narrow" w:hAnsi="Arial Narrow" w:cs="Arial"/>
          <w:color w:val="000000"/>
          <w:szCs w:val="22"/>
        </w:rPr>
        <w:t>n</w:t>
      </w:r>
      <w:r w:rsidRPr="00E27D49">
        <w:rPr>
          <w:rFonts w:ascii="Arial Narrow" w:hAnsi="Arial Narrow" w:cs="Arial"/>
          <w:color w:val="000000"/>
          <w:spacing w:val="21"/>
          <w:szCs w:val="22"/>
        </w:rPr>
        <w:t xml:space="preserve"> </w:t>
      </w:r>
      <w:r w:rsidRPr="00E27D49">
        <w:rPr>
          <w:rFonts w:ascii="Arial Narrow" w:hAnsi="Arial Narrow" w:cs="Arial"/>
          <w:color w:val="000000"/>
          <w:spacing w:val="-2"/>
          <w:szCs w:val="22"/>
        </w:rPr>
        <w:t>d</w:t>
      </w:r>
      <w:r w:rsidRPr="00E27D49">
        <w:rPr>
          <w:rFonts w:ascii="Arial Narrow" w:hAnsi="Arial Narrow" w:cs="Arial"/>
          <w:color w:val="000000"/>
          <w:szCs w:val="22"/>
        </w:rPr>
        <w:t>e</w:t>
      </w:r>
      <w:r w:rsidRPr="00E27D49">
        <w:rPr>
          <w:rFonts w:ascii="Arial Narrow" w:hAnsi="Arial Narrow" w:cs="Arial"/>
          <w:color w:val="000000"/>
          <w:spacing w:val="10"/>
          <w:szCs w:val="22"/>
        </w:rPr>
        <w:t xml:space="preserve"> </w:t>
      </w:r>
      <w:r w:rsidRPr="00E27D49">
        <w:rPr>
          <w:rFonts w:ascii="Arial Narrow" w:hAnsi="Arial Narrow" w:cs="Arial"/>
          <w:color w:val="000000"/>
          <w:spacing w:val="-1"/>
          <w:szCs w:val="22"/>
        </w:rPr>
        <w:t>l</w:t>
      </w:r>
      <w:r w:rsidRPr="00E27D49">
        <w:rPr>
          <w:rFonts w:ascii="Arial Narrow" w:hAnsi="Arial Narrow" w:cs="Arial"/>
          <w:color w:val="000000"/>
          <w:spacing w:val="-3"/>
          <w:szCs w:val="22"/>
        </w:rPr>
        <w:t>’</w:t>
      </w:r>
      <w:r w:rsidRPr="00E27D49">
        <w:rPr>
          <w:rFonts w:ascii="Arial Narrow" w:hAnsi="Arial Narrow" w:cs="Arial"/>
          <w:color w:val="000000"/>
          <w:spacing w:val="-2"/>
          <w:szCs w:val="22"/>
        </w:rPr>
        <w:t>o</w:t>
      </w:r>
      <w:r w:rsidRPr="00E27D49">
        <w:rPr>
          <w:rFonts w:ascii="Arial Narrow" w:hAnsi="Arial Narrow" w:cs="Arial"/>
          <w:color w:val="000000"/>
          <w:spacing w:val="-5"/>
          <w:szCs w:val="22"/>
        </w:rPr>
        <w:t>r</w:t>
      </w:r>
      <w:r w:rsidRPr="00E27D49">
        <w:rPr>
          <w:rFonts w:ascii="Arial Narrow" w:hAnsi="Arial Narrow" w:cs="Arial"/>
          <w:color w:val="000000"/>
          <w:spacing w:val="-2"/>
          <w:szCs w:val="22"/>
        </w:rPr>
        <w:t>d</w:t>
      </w:r>
      <w:r w:rsidRPr="00E27D49">
        <w:rPr>
          <w:rFonts w:ascii="Arial Narrow" w:hAnsi="Arial Narrow" w:cs="Arial"/>
          <w:color w:val="000000"/>
          <w:spacing w:val="-5"/>
          <w:szCs w:val="22"/>
        </w:rPr>
        <w:t>r</w:t>
      </w:r>
      <w:r w:rsidRPr="00E27D49">
        <w:rPr>
          <w:rFonts w:ascii="Arial Narrow" w:hAnsi="Arial Narrow" w:cs="Arial"/>
          <w:color w:val="000000"/>
          <w:szCs w:val="22"/>
        </w:rPr>
        <w:t>e</w:t>
      </w:r>
      <w:r w:rsidRPr="00E27D49">
        <w:rPr>
          <w:rFonts w:ascii="Arial Narrow" w:hAnsi="Arial Narrow" w:cs="Arial"/>
          <w:color w:val="000000"/>
          <w:spacing w:val="3"/>
          <w:szCs w:val="22"/>
        </w:rPr>
        <w:t xml:space="preserve"> </w:t>
      </w:r>
      <w:r w:rsidRPr="00E27D49">
        <w:rPr>
          <w:rFonts w:ascii="Arial Narrow" w:hAnsi="Arial Narrow" w:cs="Arial"/>
          <w:color w:val="000000"/>
          <w:spacing w:val="-2"/>
          <w:szCs w:val="22"/>
        </w:rPr>
        <w:t>d</w:t>
      </w:r>
      <w:r w:rsidRPr="00E27D49">
        <w:rPr>
          <w:rFonts w:ascii="Arial Narrow" w:hAnsi="Arial Narrow" w:cs="Arial"/>
          <w:color w:val="000000"/>
          <w:szCs w:val="22"/>
        </w:rPr>
        <w:t>e</w:t>
      </w:r>
      <w:r w:rsidRPr="00E27D49">
        <w:rPr>
          <w:rFonts w:ascii="Arial Narrow" w:hAnsi="Arial Narrow" w:cs="Arial"/>
          <w:color w:val="000000"/>
          <w:spacing w:val="10"/>
          <w:szCs w:val="22"/>
        </w:rPr>
        <w:t xml:space="preserve"> </w:t>
      </w:r>
      <w:r w:rsidRPr="00E27D49">
        <w:rPr>
          <w:rFonts w:ascii="Arial Narrow" w:hAnsi="Arial Narrow" w:cs="Arial"/>
          <w:color w:val="000000"/>
          <w:spacing w:val="-12"/>
          <w:szCs w:val="22"/>
        </w:rPr>
        <w:t>s</w:t>
      </w:r>
      <w:r w:rsidRPr="00E27D49">
        <w:rPr>
          <w:rFonts w:ascii="Arial Narrow" w:hAnsi="Arial Narrow" w:cs="Arial"/>
          <w:color w:val="000000"/>
          <w:spacing w:val="2"/>
          <w:szCs w:val="22"/>
        </w:rPr>
        <w:t>e</w:t>
      </w:r>
      <w:r w:rsidRPr="00E27D49">
        <w:rPr>
          <w:rFonts w:ascii="Arial Narrow" w:hAnsi="Arial Narrow" w:cs="Arial"/>
          <w:color w:val="000000"/>
          <w:spacing w:val="-5"/>
          <w:szCs w:val="22"/>
        </w:rPr>
        <w:t>r</w:t>
      </w:r>
      <w:r w:rsidRPr="00E27D49">
        <w:rPr>
          <w:rFonts w:ascii="Arial Narrow" w:hAnsi="Arial Narrow" w:cs="Arial"/>
          <w:color w:val="000000"/>
          <w:spacing w:val="7"/>
          <w:szCs w:val="22"/>
        </w:rPr>
        <w:t>v</w:t>
      </w:r>
      <w:r w:rsidRPr="00E27D49">
        <w:rPr>
          <w:rFonts w:ascii="Arial Narrow" w:hAnsi="Arial Narrow" w:cs="Arial"/>
          <w:color w:val="000000"/>
          <w:spacing w:val="-3"/>
          <w:szCs w:val="22"/>
        </w:rPr>
        <w:t>i</w:t>
      </w:r>
      <w:r w:rsidRPr="00E27D49">
        <w:rPr>
          <w:rFonts w:ascii="Arial Narrow" w:hAnsi="Arial Narrow" w:cs="Arial"/>
          <w:color w:val="000000"/>
          <w:spacing w:val="-11"/>
          <w:szCs w:val="22"/>
        </w:rPr>
        <w:t>c</w:t>
      </w:r>
      <w:r w:rsidRPr="00E27D49">
        <w:rPr>
          <w:rFonts w:ascii="Arial Narrow" w:hAnsi="Arial Narrow" w:cs="Arial"/>
          <w:color w:val="000000"/>
          <w:szCs w:val="22"/>
        </w:rPr>
        <w:t>e</w:t>
      </w:r>
      <w:r w:rsidRPr="00E27D49">
        <w:rPr>
          <w:rFonts w:ascii="Arial Narrow" w:hAnsi="Arial Narrow" w:cs="Arial"/>
          <w:color w:val="000000"/>
          <w:spacing w:val="19"/>
          <w:szCs w:val="22"/>
        </w:rPr>
        <w:t xml:space="preserve"> </w:t>
      </w:r>
      <w:r w:rsidRPr="00E27D49">
        <w:rPr>
          <w:rFonts w:ascii="Arial Narrow" w:hAnsi="Arial Narrow" w:cs="Arial"/>
          <w:color w:val="000000"/>
          <w:spacing w:val="-2"/>
          <w:szCs w:val="22"/>
        </w:rPr>
        <w:t>d</w:t>
      </w:r>
      <w:r w:rsidRPr="00E27D49">
        <w:rPr>
          <w:rFonts w:ascii="Arial Narrow" w:hAnsi="Arial Narrow" w:cs="Arial"/>
          <w:color w:val="000000"/>
          <w:szCs w:val="22"/>
        </w:rPr>
        <w:t>e</w:t>
      </w:r>
      <w:r w:rsidRPr="00E27D49">
        <w:rPr>
          <w:rFonts w:ascii="Arial Narrow" w:hAnsi="Arial Narrow" w:cs="Arial"/>
          <w:color w:val="000000"/>
          <w:spacing w:val="-5"/>
          <w:szCs w:val="22"/>
        </w:rPr>
        <w:t xml:space="preserve"> </w:t>
      </w:r>
      <w:r w:rsidRPr="00E27D49">
        <w:rPr>
          <w:rFonts w:ascii="Arial Narrow" w:hAnsi="Arial Narrow" w:cs="Arial"/>
          <w:color w:val="000000"/>
          <w:spacing w:val="-2"/>
          <w:szCs w:val="22"/>
        </w:rPr>
        <w:t>d</w:t>
      </w:r>
      <w:r w:rsidRPr="00E27D49">
        <w:rPr>
          <w:rFonts w:ascii="Arial Narrow" w:hAnsi="Arial Narrow" w:cs="Arial"/>
          <w:color w:val="000000"/>
          <w:spacing w:val="-13"/>
          <w:szCs w:val="22"/>
        </w:rPr>
        <w:t>é</w:t>
      </w:r>
      <w:r w:rsidRPr="00E27D49">
        <w:rPr>
          <w:rFonts w:ascii="Arial Narrow" w:hAnsi="Arial Narrow" w:cs="Arial"/>
          <w:color w:val="000000"/>
          <w:spacing w:val="5"/>
          <w:szCs w:val="22"/>
        </w:rPr>
        <w:t>m</w:t>
      </w:r>
      <w:r w:rsidRPr="00E27D49">
        <w:rPr>
          <w:rFonts w:ascii="Arial Narrow" w:hAnsi="Arial Narrow" w:cs="Arial"/>
          <w:color w:val="000000"/>
          <w:spacing w:val="-5"/>
          <w:szCs w:val="22"/>
        </w:rPr>
        <w:t>arr</w:t>
      </w:r>
      <w:r w:rsidRPr="00E27D49">
        <w:rPr>
          <w:rFonts w:ascii="Arial Narrow" w:hAnsi="Arial Narrow" w:cs="Arial"/>
          <w:color w:val="000000"/>
          <w:spacing w:val="2"/>
          <w:szCs w:val="22"/>
        </w:rPr>
        <w:t>e</w:t>
      </w:r>
      <w:r w:rsidRPr="00E27D49">
        <w:rPr>
          <w:rFonts w:ascii="Arial Narrow" w:hAnsi="Arial Narrow" w:cs="Arial"/>
          <w:color w:val="000000"/>
          <w:szCs w:val="22"/>
        </w:rPr>
        <w:t>r</w:t>
      </w:r>
      <w:r w:rsidRPr="00E27D49">
        <w:rPr>
          <w:rFonts w:ascii="Arial Narrow" w:hAnsi="Arial Narrow" w:cs="Arial"/>
          <w:color w:val="000000"/>
          <w:spacing w:val="16"/>
          <w:szCs w:val="22"/>
        </w:rPr>
        <w:t xml:space="preserve"> </w:t>
      </w:r>
      <w:r w:rsidRPr="00E27D49">
        <w:rPr>
          <w:rFonts w:ascii="Arial Narrow" w:hAnsi="Arial Narrow" w:cs="Arial"/>
          <w:color w:val="000000"/>
          <w:spacing w:val="-1"/>
          <w:szCs w:val="22"/>
        </w:rPr>
        <w:t>l</w:t>
      </w:r>
      <w:r w:rsidRPr="00E27D49">
        <w:rPr>
          <w:rFonts w:ascii="Arial Narrow" w:hAnsi="Arial Narrow" w:cs="Arial"/>
          <w:color w:val="000000"/>
          <w:spacing w:val="2"/>
          <w:szCs w:val="22"/>
        </w:rPr>
        <w:t>e</w:t>
      </w:r>
      <w:r w:rsidRPr="00E27D49">
        <w:rPr>
          <w:rFonts w:ascii="Arial Narrow" w:hAnsi="Arial Narrow" w:cs="Arial"/>
          <w:color w:val="000000"/>
          <w:szCs w:val="22"/>
        </w:rPr>
        <w:t>s</w:t>
      </w:r>
      <w:r w:rsidRPr="00E27D49">
        <w:rPr>
          <w:rFonts w:ascii="Arial Narrow" w:hAnsi="Arial Narrow" w:cs="Arial"/>
          <w:color w:val="000000"/>
          <w:spacing w:val="-3"/>
          <w:szCs w:val="22"/>
        </w:rPr>
        <w:t xml:space="preserve"> </w:t>
      </w:r>
      <w:r w:rsidRPr="00E27D49">
        <w:rPr>
          <w:rFonts w:ascii="Arial Narrow" w:hAnsi="Arial Narrow" w:cs="Arial"/>
          <w:color w:val="000000"/>
          <w:spacing w:val="7"/>
          <w:szCs w:val="22"/>
        </w:rPr>
        <w:t>t</w:t>
      </w:r>
      <w:r w:rsidRPr="00E27D49">
        <w:rPr>
          <w:rFonts w:ascii="Arial Narrow" w:hAnsi="Arial Narrow" w:cs="Arial"/>
          <w:color w:val="000000"/>
          <w:spacing w:val="-5"/>
          <w:szCs w:val="22"/>
        </w:rPr>
        <w:t>ra</w:t>
      </w:r>
      <w:r w:rsidRPr="00E27D49">
        <w:rPr>
          <w:rFonts w:ascii="Arial Narrow" w:hAnsi="Arial Narrow" w:cs="Arial"/>
          <w:color w:val="000000"/>
          <w:spacing w:val="7"/>
          <w:szCs w:val="22"/>
        </w:rPr>
        <w:t>v</w:t>
      </w:r>
      <w:r w:rsidRPr="00E27D49">
        <w:rPr>
          <w:rFonts w:ascii="Arial Narrow" w:hAnsi="Arial Narrow" w:cs="Arial"/>
          <w:color w:val="000000"/>
          <w:spacing w:val="-5"/>
          <w:szCs w:val="22"/>
        </w:rPr>
        <w:t>a</w:t>
      </w:r>
      <w:r w:rsidRPr="00E27D49">
        <w:rPr>
          <w:rFonts w:ascii="Arial Narrow" w:hAnsi="Arial Narrow" w:cs="Arial"/>
          <w:color w:val="000000"/>
          <w:spacing w:val="-4"/>
          <w:szCs w:val="22"/>
        </w:rPr>
        <w:t>u</w:t>
      </w:r>
      <w:r w:rsidRPr="00E27D49">
        <w:rPr>
          <w:rFonts w:ascii="Arial Narrow" w:hAnsi="Arial Narrow" w:cs="Arial"/>
          <w:color w:val="000000"/>
          <w:szCs w:val="22"/>
        </w:rPr>
        <w:t>x</w:t>
      </w:r>
    </w:p>
    <w:p w14:paraId="5A454B97" w14:textId="77777777" w:rsidR="003E5914" w:rsidRPr="00E27D49" w:rsidRDefault="003E5914" w:rsidP="004A3BE2">
      <w:pPr>
        <w:widowControl w:val="0"/>
        <w:numPr>
          <w:ilvl w:val="0"/>
          <w:numId w:val="26"/>
        </w:numPr>
        <w:suppressAutoHyphens/>
        <w:autoSpaceDE w:val="0"/>
        <w:autoSpaceDN w:val="0"/>
        <w:ind w:left="284" w:hanging="218"/>
        <w:jc w:val="both"/>
        <w:textAlignment w:val="baseline"/>
        <w:rPr>
          <w:rFonts w:ascii="Arial Narrow" w:hAnsi="Arial Narrow" w:cs="Arial"/>
          <w:color w:val="000000"/>
          <w:sz w:val="28"/>
        </w:rPr>
      </w:pPr>
      <w:r w:rsidRPr="00E27D49">
        <w:rPr>
          <w:rFonts w:ascii="Arial Narrow" w:hAnsi="Arial Narrow" w:cs="Arial"/>
          <w:color w:val="000000"/>
          <w:szCs w:val="22"/>
        </w:rPr>
        <w:t>Absence du journal de chantier.</w:t>
      </w:r>
    </w:p>
    <w:p w14:paraId="2F71B7AC" w14:textId="77777777" w:rsidR="00EB441F" w:rsidRPr="00E27D49" w:rsidRDefault="00EB441F" w:rsidP="004A3BE2">
      <w:pPr>
        <w:widowControl w:val="0"/>
        <w:numPr>
          <w:ilvl w:val="0"/>
          <w:numId w:val="26"/>
        </w:numPr>
        <w:suppressAutoHyphens/>
        <w:autoSpaceDE w:val="0"/>
        <w:autoSpaceDN w:val="0"/>
        <w:ind w:left="284" w:hanging="218"/>
        <w:jc w:val="both"/>
        <w:textAlignment w:val="baseline"/>
        <w:rPr>
          <w:rFonts w:ascii="Arial Narrow" w:hAnsi="Arial Narrow" w:cs="Arial"/>
          <w:color w:val="000000"/>
        </w:rPr>
      </w:pPr>
      <w:r w:rsidRPr="00E27D49">
        <w:rPr>
          <w:rFonts w:ascii="Arial Narrow" w:hAnsi="Arial Narrow" w:cs="Arial"/>
          <w:color w:val="000000"/>
        </w:rPr>
        <w:t xml:space="preserve">Remise tardive du projet d’exécution pour autant que le retard </w:t>
      </w:r>
      <w:r w:rsidR="00D03B5E" w:rsidRPr="00E27D49">
        <w:rPr>
          <w:rFonts w:ascii="Arial Narrow" w:hAnsi="Arial Narrow" w:cs="Arial"/>
          <w:color w:val="000000"/>
        </w:rPr>
        <w:t>soit du fait de l’entrepreneur.</w:t>
      </w:r>
    </w:p>
    <w:p w14:paraId="38A016D4" w14:textId="77777777" w:rsidR="00D03B5E" w:rsidRPr="00E27D49" w:rsidRDefault="00D03B5E" w:rsidP="00D03B5E">
      <w:pPr>
        <w:widowControl w:val="0"/>
        <w:suppressAutoHyphens/>
        <w:autoSpaceDE w:val="0"/>
        <w:autoSpaceDN w:val="0"/>
        <w:spacing w:before="60"/>
        <w:ind w:left="68"/>
        <w:jc w:val="both"/>
        <w:textAlignment w:val="baseline"/>
        <w:rPr>
          <w:rFonts w:ascii="Arial Narrow" w:hAnsi="Arial Narrow" w:cs="Arial"/>
          <w:color w:val="000000"/>
        </w:rPr>
      </w:pPr>
      <w:r w:rsidRPr="00E27D49">
        <w:rPr>
          <w:rFonts w:ascii="Arial Narrow" w:hAnsi="Arial Narrow" w:cs="Arial"/>
          <w:color w:val="000000"/>
        </w:rPr>
        <w:t xml:space="preserve">La non production des documents susvisés dans </w:t>
      </w:r>
      <w:r w:rsidR="006C2ACE" w:rsidRPr="00E27D49">
        <w:rPr>
          <w:rFonts w:ascii="Arial Narrow" w:hAnsi="Arial Narrow" w:cs="Arial"/>
          <w:color w:val="000000"/>
        </w:rPr>
        <w:t>les délais réglementaires</w:t>
      </w:r>
      <w:r w:rsidRPr="00E27D49">
        <w:rPr>
          <w:rFonts w:ascii="Arial Narrow" w:hAnsi="Arial Narrow" w:cs="Arial"/>
          <w:color w:val="000000"/>
        </w:rPr>
        <w:t xml:space="preserve"> entraine une pénalité de </w:t>
      </w:r>
      <w:r w:rsidRPr="00E27D49">
        <w:rPr>
          <w:rFonts w:ascii="Arial Narrow" w:hAnsi="Arial Narrow" w:cs="Arial"/>
          <w:b/>
          <w:color w:val="000000"/>
        </w:rPr>
        <w:t>10 000 (dix mille) francs CFA</w:t>
      </w:r>
      <w:r w:rsidR="003E5914" w:rsidRPr="00E27D49">
        <w:rPr>
          <w:rFonts w:ascii="Arial Narrow" w:hAnsi="Arial Narrow" w:cs="Arial"/>
          <w:color w:val="000000"/>
        </w:rPr>
        <w:t xml:space="preserve"> par jour calendaire de retard.</w:t>
      </w:r>
    </w:p>
    <w:p w14:paraId="70989895" w14:textId="77777777" w:rsidR="003E5914" w:rsidRPr="00E27D49" w:rsidRDefault="003E5914" w:rsidP="00D03B5E">
      <w:pPr>
        <w:widowControl w:val="0"/>
        <w:suppressAutoHyphens/>
        <w:autoSpaceDE w:val="0"/>
        <w:autoSpaceDN w:val="0"/>
        <w:spacing w:before="60"/>
        <w:ind w:left="68"/>
        <w:jc w:val="both"/>
        <w:textAlignment w:val="baseline"/>
        <w:rPr>
          <w:rFonts w:ascii="Arial Narrow" w:hAnsi="Arial Narrow" w:cs="Arial"/>
          <w:color w:val="000000"/>
          <w:sz w:val="16"/>
        </w:rPr>
      </w:pPr>
    </w:p>
    <w:p w14:paraId="2922769B" w14:textId="77777777" w:rsidR="003E5914" w:rsidRPr="00E27D49" w:rsidRDefault="003E5914" w:rsidP="003E5914">
      <w:pPr>
        <w:widowControl w:val="0"/>
        <w:autoSpaceDE w:val="0"/>
        <w:autoSpaceDN w:val="0"/>
        <w:adjustRightInd w:val="0"/>
        <w:jc w:val="both"/>
        <w:rPr>
          <w:rFonts w:ascii="Arial Narrow" w:hAnsi="Arial Narrow" w:cs="Arial"/>
          <w:szCs w:val="22"/>
        </w:rPr>
      </w:pPr>
      <w:r w:rsidRPr="00E27D49">
        <w:rPr>
          <w:rFonts w:ascii="Arial Narrow" w:hAnsi="Arial Narrow" w:cs="Arial"/>
          <w:szCs w:val="22"/>
        </w:rPr>
        <w:t xml:space="preserve">Sous peine de résiliation, les pénalités pour retard ne pourront dépasser </w:t>
      </w:r>
      <w:r w:rsidRPr="00E27D49">
        <w:rPr>
          <w:rFonts w:ascii="Arial Narrow" w:hAnsi="Arial Narrow" w:cs="Arial"/>
          <w:b/>
          <w:szCs w:val="22"/>
        </w:rPr>
        <w:t>dix pour cent (10%) du montant du marché</w:t>
      </w:r>
      <w:r w:rsidRPr="00E27D49">
        <w:rPr>
          <w:rFonts w:ascii="Arial Narrow" w:hAnsi="Arial Narrow" w:cs="Arial"/>
          <w:szCs w:val="22"/>
        </w:rPr>
        <w:t>. Ces pénalités seront retenues sur les décomptes mensuels des travaux.</w:t>
      </w:r>
    </w:p>
    <w:p w14:paraId="2A2CD022" w14:textId="77777777" w:rsidR="003E5914" w:rsidRPr="00E27D49" w:rsidRDefault="003E5914" w:rsidP="003E5914">
      <w:pPr>
        <w:widowControl w:val="0"/>
        <w:autoSpaceDE w:val="0"/>
        <w:autoSpaceDN w:val="0"/>
        <w:adjustRightInd w:val="0"/>
        <w:jc w:val="both"/>
        <w:rPr>
          <w:rFonts w:ascii="Arial Narrow" w:hAnsi="Arial Narrow" w:cs="Arial"/>
          <w:sz w:val="16"/>
          <w:szCs w:val="22"/>
        </w:rPr>
      </w:pPr>
    </w:p>
    <w:p w14:paraId="14396832" w14:textId="77777777" w:rsidR="003E5914" w:rsidRPr="00E27D49" w:rsidRDefault="003E5914" w:rsidP="003E5914">
      <w:pPr>
        <w:widowControl w:val="0"/>
        <w:autoSpaceDE w:val="0"/>
        <w:autoSpaceDN w:val="0"/>
        <w:adjustRightInd w:val="0"/>
        <w:jc w:val="both"/>
        <w:rPr>
          <w:rFonts w:ascii="Arial Narrow" w:hAnsi="Arial Narrow" w:cs="Arial"/>
          <w:szCs w:val="22"/>
        </w:rPr>
      </w:pPr>
      <w:r w:rsidRPr="00E27D49">
        <w:rPr>
          <w:rFonts w:ascii="Arial Narrow" w:hAnsi="Arial Narrow" w:cs="Arial"/>
          <w:szCs w:val="22"/>
        </w:rPr>
        <w:t xml:space="preserve">Il appartient au Cocontractant de rassembler au fur et à mesure de l’exécution des travaux, les pièces justificatives d’un dossier éventuel de demande de remise de pénalités qui ne pourra être prononcée </w:t>
      </w:r>
      <w:r w:rsidR="00E27D49" w:rsidRPr="00E27D49">
        <w:rPr>
          <w:rFonts w:ascii="Arial Narrow" w:hAnsi="Arial Narrow" w:cs="Arial"/>
          <w:szCs w:val="22"/>
        </w:rPr>
        <w:t>par l’Autorité</w:t>
      </w:r>
      <w:r w:rsidRPr="00E27D49">
        <w:rPr>
          <w:rFonts w:ascii="Arial Narrow" w:hAnsi="Arial Narrow" w:cs="Arial"/>
          <w:szCs w:val="22"/>
        </w:rPr>
        <w:t xml:space="preserve"> Contractante qu’après l’avis favorable de l’organisme chargé de la régulation des marchés publics.</w:t>
      </w:r>
    </w:p>
    <w:p w14:paraId="795EF058" w14:textId="77777777" w:rsidR="003E5914" w:rsidRPr="00E27D49" w:rsidRDefault="003E5914" w:rsidP="003E5914">
      <w:pPr>
        <w:widowControl w:val="0"/>
        <w:suppressAutoHyphens/>
        <w:autoSpaceDE w:val="0"/>
        <w:autoSpaceDN w:val="0"/>
        <w:spacing w:before="60"/>
        <w:ind w:left="68"/>
        <w:jc w:val="both"/>
        <w:textAlignment w:val="baseline"/>
        <w:rPr>
          <w:rFonts w:ascii="Arial Narrow" w:hAnsi="Arial Narrow" w:cs="Arial"/>
          <w:color w:val="000000"/>
          <w:sz w:val="28"/>
        </w:rPr>
      </w:pPr>
      <w:r w:rsidRPr="00E27D49">
        <w:rPr>
          <w:rFonts w:ascii="Arial Narrow" w:hAnsi="Arial Narrow" w:cs="Arial"/>
          <w:szCs w:val="22"/>
        </w:rPr>
        <w:t>Il n’est pas prévu de prime en cas d’avance sur le délai contractuel</w:t>
      </w:r>
    </w:p>
    <w:p w14:paraId="4A376A49" w14:textId="77777777" w:rsidR="00EB441F" w:rsidRPr="00E27D49" w:rsidRDefault="00EB441F" w:rsidP="003E5914">
      <w:pPr>
        <w:pStyle w:val="Titre5"/>
        <w:numPr>
          <w:ilvl w:val="0"/>
          <w:numId w:val="0"/>
        </w:numPr>
        <w:ind w:left="1008" w:hanging="1008"/>
      </w:pPr>
      <w:bookmarkStart w:id="251" w:name="_Toc487284692"/>
      <w:r w:rsidRPr="00E27D49">
        <w:t>Article</w:t>
      </w:r>
      <w:r w:rsidRPr="00E27D49">
        <w:rPr>
          <w:spacing w:val="6"/>
        </w:rPr>
        <w:t xml:space="preserve"> </w:t>
      </w:r>
      <w:r w:rsidRPr="00E27D49">
        <w:t>24</w:t>
      </w:r>
      <w:r w:rsidRPr="00E27D49">
        <w:rPr>
          <w:spacing w:val="6"/>
        </w:rPr>
        <w:t xml:space="preserve"> </w:t>
      </w:r>
      <w:r w:rsidRPr="00E27D49">
        <w:t>: Règlement en cas de groupement d’entreprises</w:t>
      </w:r>
      <w:r w:rsidRPr="00E27D49">
        <w:rPr>
          <w:spacing w:val="6"/>
        </w:rPr>
        <w:t xml:space="preserve"> </w:t>
      </w:r>
      <w:r w:rsidRPr="00E27D49">
        <w:t>(CCAG</w:t>
      </w:r>
      <w:r w:rsidRPr="00E27D49">
        <w:rPr>
          <w:spacing w:val="6"/>
        </w:rPr>
        <w:t xml:space="preserve"> </w:t>
      </w:r>
      <w:r w:rsidRPr="00E27D49">
        <w:t>Article</w:t>
      </w:r>
      <w:r w:rsidRPr="00E27D49">
        <w:rPr>
          <w:spacing w:val="6"/>
        </w:rPr>
        <w:t xml:space="preserve"> </w:t>
      </w:r>
      <w:r w:rsidRPr="00E27D49">
        <w:t>33)</w:t>
      </w:r>
      <w:bookmarkEnd w:id="251"/>
    </w:p>
    <w:p w14:paraId="4AF55859" w14:textId="77777777" w:rsidR="00EB441F" w:rsidRPr="00E27D49" w:rsidRDefault="00EB441F" w:rsidP="00D03B5E">
      <w:pPr>
        <w:widowControl w:val="0"/>
        <w:autoSpaceDE w:val="0"/>
        <w:spacing w:line="276" w:lineRule="auto"/>
        <w:jc w:val="both"/>
        <w:rPr>
          <w:rFonts w:ascii="Arial Narrow" w:hAnsi="Arial Narrow"/>
          <w:color w:val="000000"/>
        </w:rPr>
      </w:pPr>
      <w:r w:rsidRPr="00E27D49">
        <w:rPr>
          <w:rFonts w:ascii="Arial Narrow" w:hAnsi="Arial Narrow" w:cs="Arial"/>
          <w:color w:val="000000"/>
        </w:rPr>
        <w:t xml:space="preserve">24.1. </w:t>
      </w:r>
      <w:r w:rsidR="00D03B5E" w:rsidRPr="00E27D49">
        <w:rPr>
          <w:rFonts w:ascii="Arial Narrow" w:hAnsi="Arial Narrow" w:cs="Arial"/>
          <w:color w:val="000000"/>
        </w:rPr>
        <w:t>E</w:t>
      </w:r>
      <w:r w:rsidRPr="00E27D49">
        <w:rPr>
          <w:rFonts w:ascii="Arial Narrow" w:hAnsi="Arial Narrow" w:cs="Arial"/>
          <w:color w:val="000000"/>
        </w:rPr>
        <w:t>n</w:t>
      </w:r>
      <w:r w:rsidRPr="00E27D49">
        <w:rPr>
          <w:rFonts w:ascii="Arial Narrow" w:hAnsi="Arial Narrow" w:cs="Arial"/>
          <w:color w:val="000000"/>
          <w:spacing w:val="19"/>
        </w:rPr>
        <w:t xml:space="preserve"> </w:t>
      </w:r>
      <w:r w:rsidRPr="00E27D49">
        <w:rPr>
          <w:rFonts w:ascii="Arial Narrow" w:hAnsi="Arial Narrow" w:cs="Arial"/>
          <w:color w:val="000000"/>
        </w:rPr>
        <w:t>cas</w:t>
      </w:r>
      <w:r w:rsidRPr="00E27D49">
        <w:rPr>
          <w:rFonts w:ascii="Arial Narrow" w:hAnsi="Arial Narrow" w:cs="Arial"/>
          <w:color w:val="000000"/>
          <w:spacing w:val="19"/>
        </w:rPr>
        <w:t xml:space="preserve"> </w:t>
      </w:r>
      <w:r w:rsidRPr="00E27D49">
        <w:rPr>
          <w:rFonts w:ascii="Arial Narrow" w:hAnsi="Arial Narrow" w:cs="Arial"/>
          <w:color w:val="000000"/>
        </w:rPr>
        <w:t>de</w:t>
      </w:r>
      <w:r w:rsidRPr="00E27D49">
        <w:rPr>
          <w:rFonts w:ascii="Arial Narrow" w:hAnsi="Arial Narrow" w:cs="Arial"/>
          <w:color w:val="000000"/>
          <w:spacing w:val="19"/>
        </w:rPr>
        <w:t xml:space="preserve"> </w:t>
      </w:r>
      <w:r w:rsidRPr="00E27D49">
        <w:rPr>
          <w:rFonts w:ascii="Arial Narrow" w:hAnsi="Arial Narrow" w:cs="Arial"/>
          <w:color w:val="000000"/>
        </w:rPr>
        <w:t>groupement</w:t>
      </w:r>
      <w:r w:rsidRPr="00E27D49">
        <w:rPr>
          <w:rFonts w:ascii="Arial Narrow" w:hAnsi="Arial Narrow" w:cs="Arial"/>
          <w:color w:val="000000"/>
          <w:spacing w:val="19"/>
        </w:rPr>
        <w:t xml:space="preserve"> </w:t>
      </w:r>
      <w:r w:rsidR="00D03B5E" w:rsidRPr="00E27D49">
        <w:rPr>
          <w:rFonts w:ascii="Arial Narrow" w:hAnsi="Arial Narrow" w:cs="Arial"/>
          <w:color w:val="000000"/>
        </w:rPr>
        <w:t>d’entreprises, les paiements se feront dans le compte du mandataire ;</w:t>
      </w:r>
    </w:p>
    <w:p w14:paraId="414B2267" w14:textId="77777777" w:rsidR="00EB441F" w:rsidRPr="00E27D49" w:rsidRDefault="00EB441F" w:rsidP="00D03B5E">
      <w:pPr>
        <w:widowControl w:val="0"/>
        <w:autoSpaceDE w:val="0"/>
        <w:spacing w:line="276" w:lineRule="auto"/>
        <w:jc w:val="both"/>
        <w:rPr>
          <w:rFonts w:ascii="Arial Narrow" w:hAnsi="Arial Narrow"/>
          <w:color w:val="000000"/>
        </w:rPr>
      </w:pPr>
      <w:r w:rsidRPr="00E27D49">
        <w:rPr>
          <w:rFonts w:ascii="Arial Narrow" w:hAnsi="Arial Narrow" w:cs="Arial"/>
          <w:color w:val="000000"/>
        </w:rPr>
        <w:t xml:space="preserve">24.2. </w:t>
      </w:r>
      <w:r w:rsidR="00D03B5E" w:rsidRPr="00E27D49">
        <w:rPr>
          <w:rFonts w:ascii="Arial Narrow" w:hAnsi="Arial Narrow" w:cs="Arial"/>
          <w:color w:val="000000"/>
        </w:rPr>
        <w:t xml:space="preserve">La gestion des paiements des sous-traitants est à la charge de l’entrepreneur. </w:t>
      </w:r>
      <w:r w:rsidR="00A71121" w:rsidRPr="00E27D49">
        <w:rPr>
          <w:rFonts w:ascii="Arial Narrow" w:hAnsi="Arial Narrow" w:cs="Arial"/>
          <w:color w:val="000000"/>
        </w:rPr>
        <w:t>Toutefois l</w:t>
      </w:r>
      <w:r w:rsidR="00D03B5E" w:rsidRPr="00E27D49">
        <w:rPr>
          <w:rFonts w:ascii="Arial Narrow" w:hAnsi="Arial Narrow" w:cs="Arial"/>
          <w:color w:val="000000"/>
        </w:rPr>
        <w:t xml:space="preserve">e Maître d’Ouvrage, l’Autorité Contractante et l’Organisme Payeur </w:t>
      </w:r>
      <w:r w:rsidR="00A71121" w:rsidRPr="00E27D49">
        <w:rPr>
          <w:rFonts w:ascii="Arial Narrow" w:hAnsi="Arial Narrow" w:cs="Arial"/>
          <w:color w:val="000000"/>
        </w:rPr>
        <w:t>pourront intervenir en cas de réclamation des parties.</w:t>
      </w:r>
    </w:p>
    <w:p w14:paraId="7A739B9C" w14:textId="77777777" w:rsidR="00EB441F" w:rsidRPr="00E27D49" w:rsidRDefault="00EB441F" w:rsidP="003E5914">
      <w:pPr>
        <w:pStyle w:val="Titre5"/>
        <w:numPr>
          <w:ilvl w:val="0"/>
          <w:numId w:val="0"/>
        </w:numPr>
        <w:shd w:val="clear" w:color="auto" w:fill="FFFFFF"/>
        <w:ind w:left="1008" w:hanging="1008"/>
      </w:pPr>
      <w:bookmarkStart w:id="252" w:name="_Toc487284693"/>
      <w:r w:rsidRPr="00E27D49">
        <w:t>Article</w:t>
      </w:r>
      <w:r w:rsidRPr="00E27D49">
        <w:rPr>
          <w:spacing w:val="6"/>
        </w:rPr>
        <w:t xml:space="preserve"> </w:t>
      </w:r>
      <w:r w:rsidRPr="00E27D49">
        <w:t>25</w:t>
      </w:r>
      <w:r w:rsidRPr="00E27D49">
        <w:rPr>
          <w:spacing w:val="6"/>
        </w:rPr>
        <w:t xml:space="preserve"> </w:t>
      </w:r>
      <w:r w:rsidRPr="00E27D49">
        <w:t>:</w:t>
      </w:r>
      <w:r w:rsidRPr="00E27D49">
        <w:rPr>
          <w:spacing w:val="6"/>
        </w:rPr>
        <w:t xml:space="preserve"> </w:t>
      </w:r>
      <w:r w:rsidRPr="00E27D49">
        <w:t>Décompte</w:t>
      </w:r>
      <w:r w:rsidRPr="00E27D49">
        <w:rPr>
          <w:spacing w:val="6"/>
        </w:rPr>
        <w:t xml:space="preserve"> </w:t>
      </w:r>
      <w:r w:rsidR="0019520D" w:rsidRPr="00E27D49">
        <w:rPr>
          <w:spacing w:val="6"/>
          <w:lang w:val="fr-CM"/>
        </w:rPr>
        <w:t>provisoire</w:t>
      </w:r>
      <w:r w:rsidRPr="00E27D49">
        <w:rPr>
          <w:spacing w:val="6"/>
        </w:rPr>
        <w:t xml:space="preserve"> </w:t>
      </w:r>
      <w:r w:rsidRPr="00E27D49">
        <w:t>(CCAG</w:t>
      </w:r>
      <w:r w:rsidRPr="00E27D49">
        <w:rPr>
          <w:spacing w:val="6"/>
        </w:rPr>
        <w:t xml:space="preserve"> </w:t>
      </w:r>
      <w:r w:rsidRPr="00E27D49">
        <w:t>Article</w:t>
      </w:r>
      <w:r w:rsidRPr="00E27D49">
        <w:rPr>
          <w:spacing w:val="6"/>
        </w:rPr>
        <w:t xml:space="preserve"> </w:t>
      </w:r>
      <w:r w:rsidRPr="00E27D49">
        <w:t>34)</w:t>
      </w:r>
      <w:bookmarkEnd w:id="252"/>
    </w:p>
    <w:p w14:paraId="4025B9D7" w14:textId="77777777" w:rsidR="00EB441F" w:rsidRPr="00E27D49" w:rsidRDefault="00EB441F" w:rsidP="00432A1A">
      <w:pPr>
        <w:widowControl w:val="0"/>
        <w:shd w:val="clear" w:color="auto" w:fill="FFFFFF"/>
        <w:autoSpaceDE w:val="0"/>
        <w:spacing w:before="40"/>
        <w:jc w:val="both"/>
        <w:rPr>
          <w:rFonts w:ascii="Arial Narrow" w:hAnsi="Arial Narrow" w:cs="Arial"/>
          <w:color w:val="000000"/>
        </w:rPr>
      </w:pPr>
      <w:r w:rsidRPr="00E27D49">
        <w:rPr>
          <w:rFonts w:ascii="Arial Narrow" w:hAnsi="Arial Narrow" w:cs="Arial"/>
          <w:color w:val="000000"/>
        </w:rPr>
        <w:t>25.1. Après achèvement des travaux et dans un délai maximum</w:t>
      </w:r>
      <w:r w:rsidRPr="00E27D49">
        <w:rPr>
          <w:rFonts w:ascii="Arial Narrow" w:hAnsi="Arial Narrow" w:cs="Arial"/>
          <w:color w:val="000000"/>
          <w:spacing w:val="16"/>
        </w:rPr>
        <w:t xml:space="preserve"> </w:t>
      </w:r>
      <w:r w:rsidRPr="00E27D49">
        <w:rPr>
          <w:rFonts w:ascii="Arial Narrow" w:hAnsi="Arial Narrow" w:cs="Arial"/>
          <w:color w:val="000000"/>
        </w:rPr>
        <w:t>de</w:t>
      </w:r>
      <w:r w:rsidRPr="00E27D49">
        <w:rPr>
          <w:rFonts w:ascii="Arial Narrow" w:hAnsi="Arial Narrow" w:cs="Arial"/>
          <w:color w:val="000000"/>
          <w:spacing w:val="16"/>
        </w:rPr>
        <w:t xml:space="preserve"> </w:t>
      </w:r>
      <w:r w:rsidR="00C952D6" w:rsidRPr="00E27D49">
        <w:rPr>
          <w:rFonts w:ascii="Arial Narrow" w:hAnsi="Arial Narrow" w:cs="Arial"/>
          <w:b/>
          <w:color w:val="000000"/>
        </w:rPr>
        <w:t>quinze (15)</w:t>
      </w:r>
      <w:r w:rsidR="00C952D6" w:rsidRPr="00E27D49">
        <w:rPr>
          <w:rFonts w:ascii="Arial Narrow" w:hAnsi="Arial Narrow" w:cs="Arial"/>
          <w:color w:val="000000"/>
        </w:rPr>
        <w:t xml:space="preserve"> </w:t>
      </w:r>
      <w:r w:rsidRPr="00E27D49">
        <w:rPr>
          <w:rFonts w:ascii="Arial Narrow" w:hAnsi="Arial Narrow" w:cs="Arial"/>
          <w:color w:val="000000"/>
        </w:rPr>
        <w:t>jours</w:t>
      </w:r>
      <w:r w:rsidRPr="00E27D49">
        <w:rPr>
          <w:rFonts w:ascii="Arial Narrow" w:hAnsi="Arial Narrow" w:cs="Arial"/>
          <w:color w:val="000000"/>
          <w:spacing w:val="16"/>
        </w:rPr>
        <w:t xml:space="preserve"> </w:t>
      </w:r>
      <w:r w:rsidRPr="00E27D49">
        <w:rPr>
          <w:rFonts w:ascii="Arial Narrow" w:hAnsi="Arial Narrow" w:cs="Arial"/>
          <w:color w:val="000000"/>
        </w:rPr>
        <w:t>après</w:t>
      </w:r>
      <w:r w:rsidRPr="00E27D49">
        <w:rPr>
          <w:rFonts w:ascii="Arial Narrow" w:hAnsi="Arial Narrow" w:cs="Arial"/>
          <w:color w:val="000000"/>
          <w:spacing w:val="16"/>
        </w:rPr>
        <w:t xml:space="preserve"> </w:t>
      </w:r>
      <w:r w:rsidRPr="00E27D49">
        <w:rPr>
          <w:rFonts w:ascii="Arial Narrow" w:hAnsi="Arial Narrow" w:cs="Arial"/>
          <w:color w:val="000000"/>
        </w:rPr>
        <w:t>la</w:t>
      </w:r>
      <w:r w:rsidRPr="00E27D49">
        <w:rPr>
          <w:rFonts w:ascii="Arial Narrow" w:hAnsi="Arial Narrow" w:cs="Arial"/>
          <w:color w:val="000000"/>
          <w:spacing w:val="16"/>
        </w:rPr>
        <w:t xml:space="preserve"> </w:t>
      </w:r>
      <w:r w:rsidRPr="00E27D49">
        <w:rPr>
          <w:rFonts w:ascii="Arial Narrow" w:hAnsi="Arial Narrow" w:cs="Arial"/>
          <w:color w:val="000000"/>
        </w:rPr>
        <w:t>date</w:t>
      </w:r>
      <w:r w:rsidRPr="00E27D49">
        <w:rPr>
          <w:rFonts w:ascii="Arial Narrow" w:hAnsi="Arial Narrow" w:cs="Arial"/>
          <w:color w:val="000000"/>
          <w:spacing w:val="16"/>
        </w:rPr>
        <w:t xml:space="preserve"> </w:t>
      </w:r>
      <w:r w:rsidRPr="00E27D49">
        <w:rPr>
          <w:rFonts w:ascii="Arial Narrow" w:hAnsi="Arial Narrow" w:cs="Arial"/>
          <w:color w:val="000000"/>
        </w:rPr>
        <w:t>de</w:t>
      </w:r>
      <w:r w:rsidRPr="00E27D49">
        <w:rPr>
          <w:rFonts w:ascii="Arial Narrow" w:hAnsi="Arial Narrow" w:cs="Arial"/>
          <w:color w:val="000000"/>
          <w:spacing w:val="16"/>
        </w:rPr>
        <w:t xml:space="preserve"> </w:t>
      </w:r>
      <w:r w:rsidRPr="00E27D49">
        <w:rPr>
          <w:rFonts w:ascii="Arial Narrow" w:hAnsi="Arial Narrow" w:cs="Arial"/>
          <w:color w:val="000000"/>
        </w:rPr>
        <w:t xml:space="preserve">réception </w:t>
      </w:r>
      <w:r w:rsidRPr="00E27D49">
        <w:rPr>
          <w:rFonts w:ascii="Arial Narrow" w:hAnsi="Arial Narrow" w:cs="Arial"/>
          <w:color w:val="000000"/>
          <w:spacing w:val="5"/>
        </w:rPr>
        <w:t>provisoire</w:t>
      </w:r>
      <w:r w:rsidRPr="00E27D49">
        <w:rPr>
          <w:rFonts w:ascii="Arial Narrow" w:hAnsi="Arial Narrow" w:cs="Arial"/>
          <w:color w:val="000000"/>
        </w:rPr>
        <w:t xml:space="preserve">, </w:t>
      </w:r>
      <w:r w:rsidRPr="00E27D49">
        <w:rPr>
          <w:rFonts w:ascii="Arial Narrow" w:hAnsi="Arial Narrow" w:cs="Arial"/>
          <w:color w:val="000000"/>
          <w:spacing w:val="5"/>
        </w:rPr>
        <w:t>l’entrepreneu</w:t>
      </w:r>
      <w:r w:rsidRPr="00E27D49">
        <w:rPr>
          <w:rFonts w:ascii="Arial Narrow" w:hAnsi="Arial Narrow" w:cs="Arial"/>
          <w:color w:val="000000"/>
        </w:rPr>
        <w:t xml:space="preserve">r </w:t>
      </w:r>
      <w:r w:rsidRPr="00E27D49">
        <w:rPr>
          <w:rFonts w:ascii="Arial Narrow" w:hAnsi="Arial Narrow" w:cs="Arial"/>
          <w:color w:val="000000"/>
          <w:spacing w:val="5"/>
        </w:rPr>
        <w:t>établir</w:t>
      </w:r>
      <w:r w:rsidRPr="00E27D49">
        <w:rPr>
          <w:rFonts w:ascii="Arial Narrow" w:hAnsi="Arial Narrow" w:cs="Arial"/>
          <w:color w:val="000000"/>
        </w:rPr>
        <w:t xml:space="preserve">a à </w:t>
      </w:r>
      <w:r w:rsidRPr="00E27D49">
        <w:rPr>
          <w:rFonts w:ascii="Arial Narrow" w:hAnsi="Arial Narrow" w:cs="Arial"/>
          <w:color w:val="000000"/>
          <w:spacing w:val="5"/>
        </w:rPr>
        <w:t>parti</w:t>
      </w:r>
      <w:r w:rsidRPr="00E27D49">
        <w:rPr>
          <w:rFonts w:ascii="Arial Narrow" w:hAnsi="Arial Narrow" w:cs="Arial"/>
          <w:color w:val="000000"/>
        </w:rPr>
        <w:t xml:space="preserve">r </w:t>
      </w:r>
      <w:r w:rsidRPr="00E27D49">
        <w:rPr>
          <w:rFonts w:ascii="Arial Narrow" w:hAnsi="Arial Narrow" w:cs="Arial"/>
          <w:color w:val="000000"/>
          <w:spacing w:val="5"/>
        </w:rPr>
        <w:t xml:space="preserve">des </w:t>
      </w:r>
      <w:r w:rsidRPr="00E27D49">
        <w:rPr>
          <w:rFonts w:ascii="Arial Narrow" w:hAnsi="Arial Narrow" w:cs="Arial"/>
          <w:color w:val="000000"/>
        </w:rPr>
        <w:t>constats</w:t>
      </w:r>
      <w:r w:rsidRPr="00E27D49">
        <w:rPr>
          <w:rFonts w:ascii="Arial Narrow" w:hAnsi="Arial Narrow" w:cs="Arial"/>
          <w:color w:val="000000"/>
          <w:spacing w:val="12"/>
        </w:rPr>
        <w:t xml:space="preserve"> </w:t>
      </w:r>
      <w:r w:rsidRPr="00E27D49">
        <w:rPr>
          <w:rFonts w:ascii="Arial Narrow" w:hAnsi="Arial Narrow" w:cs="Arial"/>
          <w:color w:val="000000"/>
        </w:rPr>
        <w:t>contradictoires,</w:t>
      </w:r>
      <w:r w:rsidRPr="00E27D49">
        <w:rPr>
          <w:rFonts w:ascii="Arial Narrow" w:hAnsi="Arial Narrow" w:cs="Arial"/>
          <w:color w:val="000000"/>
          <w:spacing w:val="12"/>
        </w:rPr>
        <w:t xml:space="preserve"> </w:t>
      </w:r>
      <w:r w:rsidRPr="00E27D49">
        <w:rPr>
          <w:rFonts w:ascii="Arial Narrow" w:hAnsi="Arial Narrow" w:cs="Arial"/>
          <w:color w:val="000000"/>
        </w:rPr>
        <w:t>le</w:t>
      </w:r>
      <w:r w:rsidRPr="00E27D49">
        <w:rPr>
          <w:rFonts w:ascii="Arial Narrow" w:hAnsi="Arial Narrow" w:cs="Arial"/>
          <w:color w:val="000000"/>
          <w:spacing w:val="12"/>
        </w:rPr>
        <w:t xml:space="preserve"> </w:t>
      </w:r>
      <w:r w:rsidRPr="00E27D49">
        <w:rPr>
          <w:rFonts w:ascii="Arial Narrow" w:hAnsi="Arial Narrow" w:cs="Arial"/>
          <w:color w:val="000000"/>
        </w:rPr>
        <w:t>projet</w:t>
      </w:r>
      <w:r w:rsidRPr="00E27D49">
        <w:rPr>
          <w:rFonts w:ascii="Arial Narrow" w:hAnsi="Arial Narrow" w:cs="Arial"/>
          <w:color w:val="000000"/>
          <w:spacing w:val="12"/>
        </w:rPr>
        <w:t xml:space="preserve"> </w:t>
      </w:r>
      <w:r w:rsidRPr="00E27D49">
        <w:rPr>
          <w:rFonts w:ascii="Arial Narrow" w:hAnsi="Arial Narrow" w:cs="Arial"/>
          <w:color w:val="000000"/>
        </w:rPr>
        <w:t>de</w:t>
      </w:r>
      <w:r w:rsidRPr="00E27D49">
        <w:rPr>
          <w:rFonts w:ascii="Arial Narrow" w:hAnsi="Arial Narrow" w:cs="Arial"/>
          <w:color w:val="000000"/>
          <w:spacing w:val="12"/>
        </w:rPr>
        <w:t xml:space="preserve"> </w:t>
      </w:r>
      <w:r w:rsidRPr="00E27D49">
        <w:rPr>
          <w:rFonts w:ascii="Arial Narrow" w:hAnsi="Arial Narrow" w:cs="Arial"/>
          <w:color w:val="000000"/>
        </w:rPr>
        <w:t>décompte</w:t>
      </w:r>
      <w:r w:rsidRPr="00E27D49">
        <w:rPr>
          <w:rFonts w:ascii="Arial Narrow" w:hAnsi="Arial Narrow" w:cs="Arial"/>
          <w:color w:val="000000"/>
          <w:spacing w:val="12"/>
        </w:rPr>
        <w:t xml:space="preserve"> </w:t>
      </w:r>
      <w:r w:rsidR="006C2ACE" w:rsidRPr="00E27D49">
        <w:rPr>
          <w:rFonts w:ascii="Arial Narrow" w:hAnsi="Arial Narrow" w:cs="Arial"/>
          <w:color w:val="000000"/>
          <w:spacing w:val="12"/>
        </w:rPr>
        <w:t>provisoire</w:t>
      </w:r>
      <w:r w:rsidRPr="00E27D49">
        <w:rPr>
          <w:rFonts w:ascii="Arial Narrow" w:hAnsi="Arial Narrow" w:cs="Arial"/>
          <w:color w:val="000000"/>
        </w:rPr>
        <w:t xml:space="preserve"> des travaux effectivement réalisés qui récapitule le montant total des sommes auxquelles il peut prétendre</w:t>
      </w:r>
      <w:r w:rsidRPr="00E27D49">
        <w:rPr>
          <w:rFonts w:ascii="Arial Narrow" w:hAnsi="Arial Narrow" w:cs="Arial"/>
          <w:color w:val="000000"/>
          <w:spacing w:val="3"/>
        </w:rPr>
        <w:t xml:space="preserve"> </w:t>
      </w:r>
      <w:r w:rsidRPr="00E27D49">
        <w:rPr>
          <w:rFonts w:ascii="Arial Narrow" w:hAnsi="Arial Narrow" w:cs="Arial"/>
          <w:color w:val="000000"/>
        </w:rPr>
        <w:t>du</w:t>
      </w:r>
      <w:r w:rsidRPr="00E27D49">
        <w:rPr>
          <w:rFonts w:ascii="Arial Narrow" w:hAnsi="Arial Narrow" w:cs="Arial"/>
          <w:color w:val="000000"/>
          <w:spacing w:val="3"/>
        </w:rPr>
        <w:t xml:space="preserve"> </w:t>
      </w:r>
      <w:r w:rsidRPr="00E27D49">
        <w:rPr>
          <w:rFonts w:ascii="Arial Narrow" w:hAnsi="Arial Narrow" w:cs="Arial"/>
          <w:color w:val="000000"/>
        </w:rPr>
        <w:t>fait</w:t>
      </w:r>
      <w:r w:rsidRPr="00E27D49">
        <w:rPr>
          <w:rFonts w:ascii="Arial Narrow" w:hAnsi="Arial Narrow" w:cs="Arial"/>
          <w:color w:val="000000"/>
          <w:spacing w:val="3"/>
        </w:rPr>
        <w:t xml:space="preserve"> </w:t>
      </w:r>
      <w:r w:rsidRPr="00E27D49">
        <w:rPr>
          <w:rFonts w:ascii="Arial Narrow" w:hAnsi="Arial Narrow" w:cs="Arial"/>
          <w:color w:val="000000"/>
        </w:rPr>
        <w:t>de</w:t>
      </w:r>
      <w:r w:rsidRPr="00E27D49">
        <w:rPr>
          <w:rFonts w:ascii="Arial Narrow" w:hAnsi="Arial Narrow" w:cs="Arial"/>
          <w:color w:val="000000"/>
          <w:spacing w:val="3"/>
        </w:rPr>
        <w:t xml:space="preserve"> </w:t>
      </w:r>
      <w:r w:rsidRPr="00E27D49">
        <w:rPr>
          <w:rFonts w:ascii="Arial Narrow" w:hAnsi="Arial Narrow" w:cs="Arial"/>
          <w:color w:val="000000"/>
        </w:rPr>
        <w:t>l’exécution</w:t>
      </w:r>
      <w:r w:rsidRPr="00E27D49">
        <w:rPr>
          <w:rFonts w:ascii="Arial Narrow" w:hAnsi="Arial Narrow" w:cs="Arial"/>
          <w:color w:val="000000"/>
          <w:spacing w:val="3"/>
        </w:rPr>
        <w:t xml:space="preserve"> </w:t>
      </w:r>
      <w:r w:rsidRPr="00E27D49">
        <w:rPr>
          <w:rFonts w:ascii="Arial Narrow" w:hAnsi="Arial Narrow" w:cs="Arial"/>
          <w:color w:val="000000"/>
        </w:rPr>
        <w:t>du</w:t>
      </w:r>
      <w:r w:rsidRPr="00E27D49">
        <w:rPr>
          <w:rFonts w:ascii="Arial Narrow" w:hAnsi="Arial Narrow" w:cs="Arial"/>
          <w:color w:val="000000"/>
          <w:spacing w:val="3"/>
        </w:rPr>
        <w:t xml:space="preserve"> </w:t>
      </w:r>
      <w:r w:rsidRPr="00E27D49">
        <w:rPr>
          <w:rFonts w:ascii="Arial Narrow" w:hAnsi="Arial Narrow" w:cs="Arial"/>
          <w:color w:val="000000"/>
        </w:rPr>
        <w:t>marché</w:t>
      </w:r>
      <w:r w:rsidRPr="00E27D49">
        <w:rPr>
          <w:rFonts w:ascii="Arial Narrow" w:hAnsi="Arial Narrow" w:cs="Arial"/>
          <w:color w:val="000000"/>
          <w:spacing w:val="3"/>
        </w:rPr>
        <w:t xml:space="preserve"> </w:t>
      </w:r>
      <w:r w:rsidRPr="00E27D49">
        <w:rPr>
          <w:rFonts w:ascii="Arial Narrow" w:hAnsi="Arial Narrow" w:cs="Arial"/>
          <w:color w:val="000000"/>
        </w:rPr>
        <w:t>dans</w:t>
      </w:r>
      <w:r w:rsidRPr="00E27D49">
        <w:rPr>
          <w:rFonts w:ascii="Arial Narrow" w:hAnsi="Arial Narrow" w:cs="Arial"/>
          <w:color w:val="000000"/>
          <w:spacing w:val="3"/>
        </w:rPr>
        <w:t xml:space="preserve"> </w:t>
      </w:r>
      <w:r w:rsidRPr="00E27D49">
        <w:rPr>
          <w:rFonts w:ascii="Arial Narrow" w:hAnsi="Arial Narrow" w:cs="Arial"/>
          <w:color w:val="000000"/>
        </w:rPr>
        <w:t>son ensemble.</w:t>
      </w:r>
    </w:p>
    <w:p w14:paraId="025744DA" w14:textId="77777777" w:rsidR="00C952D6" w:rsidRPr="00E27D49" w:rsidRDefault="00C952D6" w:rsidP="00432A1A">
      <w:pPr>
        <w:widowControl w:val="0"/>
        <w:shd w:val="clear" w:color="auto" w:fill="FFFFFF"/>
        <w:autoSpaceDE w:val="0"/>
        <w:spacing w:before="40"/>
        <w:jc w:val="both"/>
        <w:rPr>
          <w:rFonts w:ascii="Arial Narrow" w:hAnsi="Arial Narrow"/>
          <w:color w:val="000000"/>
        </w:rPr>
      </w:pPr>
      <w:r w:rsidRPr="00E27D49">
        <w:rPr>
          <w:rFonts w:ascii="Arial Narrow" w:hAnsi="Arial Narrow" w:cs="Arial"/>
          <w:color w:val="000000"/>
        </w:rPr>
        <w:t xml:space="preserve">Les délais </w:t>
      </w:r>
      <w:r w:rsidR="00E11E0C" w:rsidRPr="00E27D49">
        <w:rPr>
          <w:rFonts w:ascii="Arial Narrow" w:hAnsi="Arial Narrow" w:cs="Arial"/>
          <w:color w:val="000000"/>
        </w:rPr>
        <w:t xml:space="preserve">de production, </w:t>
      </w:r>
      <w:r w:rsidRPr="00E27D49">
        <w:rPr>
          <w:rFonts w:ascii="Arial Narrow" w:hAnsi="Arial Narrow" w:cs="Arial"/>
          <w:color w:val="000000"/>
        </w:rPr>
        <w:t>d’approbation et/ou de visa des décomptes par les parties prenantes restent les mêmes que ceux précisés à l’article 21.2.</w:t>
      </w:r>
    </w:p>
    <w:p w14:paraId="68F90734" w14:textId="77777777" w:rsidR="00EB441F" w:rsidRPr="00E27D49" w:rsidRDefault="00EB441F" w:rsidP="003E5914">
      <w:pPr>
        <w:pStyle w:val="Titre5"/>
        <w:numPr>
          <w:ilvl w:val="0"/>
          <w:numId w:val="0"/>
        </w:numPr>
        <w:ind w:left="1008" w:hanging="1008"/>
      </w:pPr>
      <w:bookmarkStart w:id="253" w:name="_Toc487284694"/>
      <w:r w:rsidRPr="00E27D49">
        <w:t>Article</w:t>
      </w:r>
      <w:r w:rsidRPr="00E27D49">
        <w:rPr>
          <w:spacing w:val="6"/>
        </w:rPr>
        <w:t xml:space="preserve"> </w:t>
      </w:r>
      <w:r w:rsidRPr="00E27D49">
        <w:t>26</w:t>
      </w:r>
      <w:r w:rsidRPr="00E27D49">
        <w:rPr>
          <w:spacing w:val="6"/>
        </w:rPr>
        <w:t xml:space="preserve"> </w:t>
      </w:r>
      <w:r w:rsidRPr="00E27D49">
        <w:t>: Décompte</w:t>
      </w:r>
      <w:r w:rsidRPr="00E27D49">
        <w:rPr>
          <w:spacing w:val="6"/>
        </w:rPr>
        <w:t xml:space="preserve"> </w:t>
      </w:r>
      <w:r w:rsidRPr="00E27D49">
        <w:t>général</w:t>
      </w:r>
      <w:r w:rsidRPr="00E27D49">
        <w:rPr>
          <w:spacing w:val="6"/>
        </w:rPr>
        <w:t xml:space="preserve"> </w:t>
      </w:r>
      <w:r w:rsidRPr="00E27D49">
        <w:t>et</w:t>
      </w:r>
      <w:r w:rsidRPr="00E27D49">
        <w:rPr>
          <w:spacing w:val="6"/>
        </w:rPr>
        <w:t xml:space="preserve"> </w:t>
      </w:r>
      <w:r w:rsidRPr="00E27D49">
        <w:t>définitif (CCAG</w:t>
      </w:r>
      <w:r w:rsidRPr="00E27D49">
        <w:rPr>
          <w:spacing w:val="6"/>
        </w:rPr>
        <w:t xml:space="preserve"> </w:t>
      </w:r>
      <w:r w:rsidRPr="00E27D49">
        <w:t>Article</w:t>
      </w:r>
      <w:r w:rsidRPr="00E27D49">
        <w:rPr>
          <w:spacing w:val="6"/>
        </w:rPr>
        <w:t xml:space="preserve"> </w:t>
      </w:r>
      <w:r w:rsidRPr="00E27D49">
        <w:t>35)</w:t>
      </w:r>
      <w:bookmarkEnd w:id="253"/>
    </w:p>
    <w:p w14:paraId="349655F2" w14:textId="77E89088" w:rsidR="00EB441F" w:rsidRPr="00E27D49" w:rsidRDefault="00EB441F" w:rsidP="00EB441F">
      <w:pPr>
        <w:widowControl w:val="0"/>
        <w:autoSpaceDE w:val="0"/>
        <w:jc w:val="both"/>
        <w:rPr>
          <w:rFonts w:ascii="Arial Narrow" w:hAnsi="Arial Narrow"/>
          <w:color w:val="000000"/>
        </w:rPr>
      </w:pPr>
      <w:r w:rsidRPr="00E27D49">
        <w:rPr>
          <w:rFonts w:ascii="Arial Narrow" w:hAnsi="Arial Narrow" w:cs="Arial"/>
          <w:color w:val="000000"/>
        </w:rPr>
        <w:t xml:space="preserve">26.1. </w:t>
      </w:r>
      <w:r w:rsidR="0035340E" w:rsidRPr="00E27D49">
        <w:rPr>
          <w:rFonts w:ascii="Arial Narrow" w:hAnsi="Arial Narrow" w:cs="Arial"/>
          <w:color w:val="000000"/>
        </w:rPr>
        <w:t>À</w:t>
      </w:r>
      <w:r w:rsidRPr="00E27D49">
        <w:rPr>
          <w:rFonts w:ascii="Arial Narrow" w:hAnsi="Arial Narrow" w:cs="Arial"/>
          <w:color w:val="000000"/>
          <w:spacing w:val="27"/>
        </w:rPr>
        <w:t xml:space="preserve"> </w:t>
      </w:r>
      <w:r w:rsidRPr="00E27D49">
        <w:rPr>
          <w:rFonts w:ascii="Arial Narrow" w:hAnsi="Arial Narrow" w:cs="Arial"/>
          <w:color w:val="000000"/>
        </w:rPr>
        <w:t>la</w:t>
      </w:r>
      <w:r w:rsidRPr="00E27D49">
        <w:rPr>
          <w:rFonts w:ascii="Arial Narrow" w:hAnsi="Arial Narrow" w:cs="Arial"/>
          <w:color w:val="000000"/>
          <w:spacing w:val="27"/>
        </w:rPr>
        <w:t xml:space="preserve"> </w:t>
      </w:r>
      <w:r w:rsidRPr="00E27D49">
        <w:rPr>
          <w:rFonts w:ascii="Arial Narrow" w:hAnsi="Arial Narrow" w:cs="Arial"/>
          <w:color w:val="000000"/>
        </w:rPr>
        <w:t>fin</w:t>
      </w:r>
      <w:r w:rsidRPr="00E27D49">
        <w:rPr>
          <w:rFonts w:ascii="Arial Narrow" w:hAnsi="Arial Narrow" w:cs="Arial"/>
          <w:color w:val="000000"/>
          <w:spacing w:val="27"/>
        </w:rPr>
        <w:t xml:space="preserve"> </w:t>
      </w:r>
      <w:r w:rsidRPr="00E27D49">
        <w:rPr>
          <w:rFonts w:ascii="Arial Narrow" w:hAnsi="Arial Narrow" w:cs="Arial"/>
          <w:color w:val="000000"/>
        </w:rPr>
        <w:t>de</w:t>
      </w:r>
      <w:r w:rsidRPr="00E27D49">
        <w:rPr>
          <w:rFonts w:ascii="Arial Narrow" w:hAnsi="Arial Narrow" w:cs="Arial"/>
          <w:color w:val="000000"/>
          <w:spacing w:val="27"/>
        </w:rPr>
        <w:t xml:space="preserve"> </w:t>
      </w:r>
      <w:r w:rsidRPr="00E27D49">
        <w:rPr>
          <w:rFonts w:ascii="Arial Narrow" w:hAnsi="Arial Narrow" w:cs="Arial"/>
          <w:color w:val="000000"/>
        </w:rPr>
        <w:t>période</w:t>
      </w:r>
      <w:r w:rsidRPr="00E27D49">
        <w:rPr>
          <w:rFonts w:ascii="Arial Narrow" w:hAnsi="Arial Narrow" w:cs="Arial"/>
          <w:color w:val="000000"/>
          <w:spacing w:val="27"/>
        </w:rPr>
        <w:t xml:space="preserve"> </w:t>
      </w:r>
      <w:r w:rsidRPr="00E27D49">
        <w:rPr>
          <w:rFonts w:ascii="Arial Narrow" w:hAnsi="Arial Narrow" w:cs="Arial"/>
          <w:color w:val="000000"/>
        </w:rPr>
        <w:t>de</w:t>
      </w:r>
      <w:r w:rsidRPr="00E27D49">
        <w:rPr>
          <w:rFonts w:ascii="Arial Narrow" w:hAnsi="Arial Narrow" w:cs="Arial"/>
          <w:color w:val="000000"/>
          <w:spacing w:val="27"/>
        </w:rPr>
        <w:t xml:space="preserve"> </w:t>
      </w:r>
      <w:r w:rsidRPr="00E27D49">
        <w:rPr>
          <w:rFonts w:ascii="Arial Narrow" w:hAnsi="Arial Narrow" w:cs="Arial"/>
          <w:color w:val="000000"/>
        </w:rPr>
        <w:t>garantie</w:t>
      </w:r>
      <w:r w:rsidRPr="00E27D49">
        <w:rPr>
          <w:rFonts w:ascii="Arial Narrow" w:hAnsi="Arial Narrow" w:cs="Arial"/>
          <w:color w:val="000000"/>
          <w:spacing w:val="27"/>
        </w:rPr>
        <w:t xml:space="preserve"> </w:t>
      </w:r>
      <w:r w:rsidRPr="00E27D49">
        <w:rPr>
          <w:rFonts w:ascii="Arial Narrow" w:hAnsi="Arial Narrow" w:cs="Arial"/>
          <w:color w:val="000000"/>
        </w:rPr>
        <w:t>qui</w:t>
      </w:r>
      <w:r w:rsidRPr="00E27D49">
        <w:rPr>
          <w:rFonts w:ascii="Arial Narrow" w:hAnsi="Arial Narrow" w:cs="Arial"/>
          <w:color w:val="000000"/>
          <w:spacing w:val="27"/>
        </w:rPr>
        <w:t xml:space="preserve"> </w:t>
      </w:r>
      <w:r w:rsidRPr="00E27D49">
        <w:rPr>
          <w:rFonts w:ascii="Arial Narrow" w:hAnsi="Arial Narrow" w:cs="Arial"/>
          <w:color w:val="000000"/>
        </w:rPr>
        <w:t>donne</w:t>
      </w:r>
      <w:r w:rsidRPr="00E27D49">
        <w:rPr>
          <w:rFonts w:ascii="Arial Narrow" w:hAnsi="Arial Narrow" w:cs="Arial"/>
          <w:color w:val="000000"/>
          <w:spacing w:val="27"/>
        </w:rPr>
        <w:t xml:space="preserve"> </w:t>
      </w:r>
      <w:r w:rsidRPr="00E27D49">
        <w:rPr>
          <w:rFonts w:ascii="Arial Narrow" w:hAnsi="Arial Narrow" w:cs="Arial"/>
          <w:color w:val="000000"/>
        </w:rPr>
        <w:t>lieu</w:t>
      </w:r>
      <w:r w:rsidRPr="00E27D49">
        <w:rPr>
          <w:rFonts w:ascii="Arial Narrow" w:hAnsi="Arial Narrow" w:cs="Arial"/>
          <w:color w:val="000000"/>
          <w:spacing w:val="27"/>
        </w:rPr>
        <w:t xml:space="preserve"> </w:t>
      </w:r>
      <w:r w:rsidRPr="00E27D49">
        <w:rPr>
          <w:rFonts w:ascii="Arial Narrow" w:hAnsi="Arial Narrow" w:cs="Arial"/>
          <w:color w:val="000000"/>
        </w:rPr>
        <w:t>à</w:t>
      </w:r>
      <w:r w:rsidRPr="00E27D49">
        <w:rPr>
          <w:rFonts w:ascii="Arial Narrow" w:hAnsi="Arial Narrow" w:cs="Arial"/>
          <w:color w:val="000000"/>
          <w:spacing w:val="27"/>
        </w:rPr>
        <w:t xml:space="preserve"> </w:t>
      </w:r>
      <w:r w:rsidRPr="00E27D49">
        <w:rPr>
          <w:rFonts w:ascii="Arial Narrow" w:hAnsi="Arial Narrow" w:cs="Arial"/>
          <w:color w:val="000000"/>
        </w:rPr>
        <w:t>la réception</w:t>
      </w:r>
      <w:r w:rsidRPr="00E27D49">
        <w:rPr>
          <w:rFonts w:ascii="Arial Narrow" w:hAnsi="Arial Narrow" w:cs="Arial"/>
          <w:color w:val="000000"/>
          <w:spacing w:val="24"/>
        </w:rPr>
        <w:t xml:space="preserve"> </w:t>
      </w:r>
      <w:r w:rsidRPr="00E27D49">
        <w:rPr>
          <w:rFonts w:ascii="Arial Narrow" w:hAnsi="Arial Narrow" w:cs="Arial"/>
          <w:color w:val="000000"/>
        </w:rPr>
        <w:t>définitive</w:t>
      </w:r>
      <w:r w:rsidRPr="00E27D49">
        <w:rPr>
          <w:rFonts w:ascii="Arial Narrow" w:hAnsi="Arial Narrow" w:cs="Arial"/>
          <w:color w:val="000000"/>
          <w:spacing w:val="24"/>
        </w:rPr>
        <w:t xml:space="preserve"> </w:t>
      </w:r>
      <w:r w:rsidRPr="00E27D49">
        <w:rPr>
          <w:rFonts w:ascii="Arial Narrow" w:hAnsi="Arial Narrow" w:cs="Arial"/>
          <w:color w:val="000000"/>
        </w:rPr>
        <w:t>des</w:t>
      </w:r>
      <w:r w:rsidRPr="00E27D49">
        <w:rPr>
          <w:rFonts w:ascii="Arial Narrow" w:hAnsi="Arial Narrow" w:cs="Arial"/>
          <w:color w:val="000000"/>
          <w:spacing w:val="24"/>
        </w:rPr>
        <w:t xml:space="preserve"> </w:t>
      </w:r>
      <w:r w:rsidRPr="00E27D49">
        <w:rPr>
          <w:rFonts w:ascii="Arial Narrow" w:hAnsi="Arial Narrow" w:cs="Arial"/>
          <w:color w:val="000000"/>
        </w:rPr>
        <w:t>travaux,</w:t>
      </w:r>
      <w:r w:rsidRPr="00E27D49">
        <w:rPr>
          <w:rFonts w:ascii="Arial Narrow" w:hAnsi="Arial Narrow" w:cs="Arial"/>
          <w:color w:val="000000"/>
          <w:spacing w:val="24"/>
        </w:rPr>
        <w:t xml:space="preserve"> </w:t>
      </w:r>
      <w:r w:rsidRPr="00E27D49">
        <w:rPr>
          <w:rFonts w:ascii="Arial Narrow" w:hAnsi="Arial Narrow" w:cs="Arial"/>
          <w:color w:val="000000"/>
        </w:rPr>
        <w:t>le</w:t>
      </w:r>
      <w:r w:rsidRPr="00E27D49">
        <w:rPr>
          <w:rFonts w:ascii="Arial Narrow" w:hAnsi="Arial Narrow" w:cs="Arial"/>
          <w:color w:val="000000"/>
          <w:spacing w:val="24"/>
        </w:rPr>
        <w:t xml:space="preserve"> </w:t>
      </w:r>
      <w:r w:rsidRPr="00E27D49">
        <w:rPr>
          <w:rFonts w:ascii="Arial Narrow" w:hAnsi="Arial Narrow" w:cs="Arial"/>
          <w:color w:val="000000"/>
        </w:rPr>
        <w:t>Chef</w:t>
      </w:r>
      <w:r w:rsidRPr="00E27D49">
        <w:rPr>
          <w:rFonts w:ascii="Arial Narrow" w:hAnsi="Arial Narrow" w:cs="Arial"/>
          <w:color w:val="000000"/>
          <w:spacing w:val="24"/>
        </w:rPr>
        <w:t xml:space="preserve"> </w:t>
      </w:r>
      <w:r w:rsidRPr="00E27D49">
        <w:rPr>
          <w:rFonts w:ascii="Arial Narrow" w:hAnsi="Arial Narrow" w:cs="Arial"/>
          <w:color w:val="000000"/>
        </w:rPr>
        <w:t>de</w:t>
      </w:r>
      <w:r w:rsidRPr="00E27D49">
        <w:rPr>
          <w:rFonts w:ascii="Arial Narrow" w:hAnsi="Arial Narrow" w:cs="Arial"/>
          <w:color w:val="000000"/>
          <w:spacing w:val="24"/>
        </w:rPr>
        <w:t xml:space="preserve"> </w:t>
      </w:r>
      <w:r w:rsidRPr="00E27D49">
        <w:rPr>
          <w:rFonts w:ascii="Arial Narrow" w:hAnsi="Arial Narrow" w:cs="Arial"/>
          <w:color w:val="000000"/>
        </w:rPr>
        <w:t>service dresse le décompte général et définitif du marché qu’il</w:t>
      </w:r>
      <w:r w:rsidRPr="00E27D49">
        <w:rPr>
          <w:rFonts w:ascii="Arial Narrow" w:hAnsi="Arial Narrow" w:cs="Arial"/>
          <w:color w:val="000000"/>
          <w:spacing w:val="2"/>
        </w:rPr>
        <w:t xml:space="preserve"> </w:t>
      </w:r>
      <w:r w:rsidRPr="00E27D49">
        <w:rPr>
          <w:rFonts w:ascii="Arial Narrow" w:hAnsi="Arial Narrow" w:cs="Arial"/>
          <w:color w:val="000000"/>
        </w:rPr>
        <w:t>fait</w:t>
      </w:r>
      <w:r w:rsidRPr="00E27D49">
        <w:rPr>
          <w:rFonts w:ascii="Arial Narrow" w:hAnsi="Arial Narrow" w:cs="Arial"/>
          <w:color w:val="000000"/>
          <w:spacing w:val="2"/>
        </w:rPr>
        <w:t xml:space="preserve"> </w:t>
      </w:r>
      <w:r w:rsidRPr="00E27D49">
        <w:rPr>
          <w:rFonts w:ascii="Arial Narrow" w:hAnsi="Arial Narrow" w:cs="Arial"/>
          <w:color w:val="000000"/>
        </w:rPr>
        <w:t>signer</w:t>
      </w:r>
      <w:r w:rsidRPr="00E27D49">
        <w:rPr>
          <w:rFonts w:ascii="Arial Narrow" w:hAnsi="Arial Narrow" w:cs="Arial"/>
          <w:color w:val="000000"/>
          <w:spacing w:val="2"/>
        </w:rPr>
        <w:t xml:space="preserve"> </w:t>
      </w:r>
      <w:r w:rsidRPr="00E27D49">
        <w:rPr>
          <w:rFonts w:ascii="Arial Narrow" w:hAnsi="Arial Narrow" w:cs="Arial"/>
          <w:color w:val="000000"/>
        </w:rPr>
        <w:t>contradictoirement</w:t>
      </w:r>
      <w:r w:rsidRPr="00E27D49">
        <w:rPr>
          <w:rFonts w:ascii="Arial Narrow" w:hAnsi="Arial Narrow" w:cs="Arial"/>
          <w:color w:val="000000"/>
          <w:spacing w:val="2"/>
        </w:rPr>
        <w:t xml:space="preserve"> </w:t>
      </w:r>
      <w:r w:rsidRPr="00E27D49">
        <w:rPr>
          <w:rFonts w:ascii="Arial Narrow" w:hAnsi="Arial Narrow" w:cs="Arial"/>
          <w:color w:val="000000"/>
        </w:rPr>
        <w:t>par</w:t>
      </w:r>
      <w:r w:rsidRPr="00E27D49">
        <w:rPr>
          <w:rFonts w:ascii="Arial Narrow" w:hAnsi="Arial Narrow" w:cs="Arial"/>
          <w:color w:val="000000"/>
          <w:spacing w:val="2"/>
        </w:rPr>
        <w:t xml:space="preserve"> </w:t>
      </w:r>
      <w:r w:rsidRPr="00E27D49">
        <w:rPr>
          <w:rFonts w:ascii="Arial Narrow" w:hAnsi="Arial Narrow" w:cs="Arial"/>
          <w:color w:val="000000"/>
        </w:rPr>
        <w:t>l’</w:t>
      </w:r>
      <w:r w:rsidR="0019520D" w:rsidRPr="00E27D49">
        <w:rPr>
          <w:rFonts w:ascii="Arial Narrow" w:hAnsi="Arial Narrow" w:cs="Arial"/>
          <w:color w:val="000000"/>
        </w:rPr>
        <w:t>entrepreneur,</w:t>
      </w:r>
      <w:r w:rsidR="0019520D" w:rsidRPr="00E27D49">
        <w:rPr>
          <w:rFonts w:ascii="Arial Narrow" w:hAnsi="Arial Narrow" w:cs="Arial"/>
          <w:color w:val="000000"/>
          <w:spacing w:val="6"/>
        </w:rPr>
        <w:t xml:space="preserve"> le Maître d’Ouvrage et le Délégué Départemental des </w:t>
      </w:r>
      <w:r w:rsidR="00906785">
        <w:rPr>
          <w:rFonts w:ascii="Arial Narrow" w:hAnsi="Arial Narrow" w:cs="Arial"/>
          <w:color w:val="000000"/>
          <w:spacing w:val="6"/>
        </w:rPr>
        <w:t>Travaux Publics</w:t>
      </w:r>
      <w:r w:rsidRPr="00E27D49">
        <w:rPr>
          <w:rFonts w:ascii="Arial Narrow" w:hAnsi="Arial Narrow" w:cs="Arial"/>
          <w:color w:val="000000"/>
        </w:rPr>
        <w:t>.</w:t>
      </w:r>
      <w:r w:rsidRPr="00E27D49">
        <w:rPr>
          <w:rFonts w:ascii="Arial Narrow" w:hAnsi="Arial Narrow" w:cs="Arial"/>
          <w:color w:val="000000"/>
          <w:spacing w:val="6"/>
        </w:rPr>
        <w:t xml:space="preserve"> </w:t>
      </w:r>
      <w:r w:rsidRPr="00E27D49">
        <w:rPr>
          <w:rFonts w:ascii="Arial Narrow" w:hAnsi="Arial Narrow" w:cs="Arial"/>
          <w:color w:val="000000"/>
        </w:rPr>
        <w:t>Ce</w:t>
      </w:r>
      <w:r w:rsidRPr="00E27D49">
        <w:rPr>
          <w:rFonts w:ascii="Arial Narrow" w:hAnsi="Arial Narrow" w:cs="Arial"/>
          <w:color w:val="000000"/>
          <w:spacing w:val="6"/>
        </w:rPr>
        <w:t xml:space="preserve"> </w:t>
      </w:r>
      <w:r w:rsidRPr="00E27D49">
        <w:rPr>
          <w:rFonts w:ascii="Arial Narrow" w:hAnsi="Arial Narrow" w:cs="Arial"/>
          <w:color w:val="000000"/>
        </w:rPr>
        <w:t>décompte</w:t>
      </w:r>
      <w:r w:rsidRPr="00E27D49">
        <w:rPr>
          <w:rFonts w:ascii="Arial Narrow" w:hAnsi="Arial Narrow" w:cs="Arial"/>
          <w:color w:val="000000"/>
          <w:spacing w:val="6"/>
        </w:rPr>
        <w:t xml:space="preserve"> </w:t>
      </w:r>
      <w:r w:rsidRPr="00E27D49">
        <w:rPr>
          <w:rFonts w:ascii="Arial Narrow" w:hAnsi="Arial Narrow" w:cs="Arial"/>
          <w:color w:val="000000"/>
        </w:rPr>
        <w:t>comprend</w:t>
      </w:r>
      <w:r w:rsidRPr="00E27D49">
        <w:rPr>
          <w:rFonts w:ascii="Arial Narrow" w:hAnsi="Arial Narrow" w:cs="Arial"/>
          <w:color w:val="000000"/>
          <w:spacing w:val="6"/>
        </w:rPr>
        <w:t xml:space="preserve"> </w:t>
      </w:r>
      <w:r w:rsidRPr="00E27D49">
        <w:rPr>
          <w:rFonts w:ascii="Arial Narrow" w:hAnsi="Arial Narrow" w:cs="Arial"/>
          <w:color w:val="000000"/>
        </w:rPr>
        <w:t>:</w:t>
      </w:r>
    </w:p>
    <w:p w14:paraId="066BFFA8" w14:textId="77777777" w:rsidR="00EB441F" w:rsidRPr="00E27D49" w:rsidRDefault="00950011" w:rsidP="004A3BE2">
      <w:pPr>
        <w:pStyle w:val="Paragraphedeliste"/>
        <w:widowControl w:val="0"/>
        <w:numPr>
          <w:ilvl w:val="0"/>
          <w:numId w:val="27"/>
        </w:numPr>
        <w:autoSpaceDE w:val="0"/>
        <w:ind w:left="567" w:hanging="218"/>
        <w:jc w:val="both"/>
        <w:rPr>
          <w:rFonts w:ascii="Arial Narrow" w:hAnsi="Arial Narrow"/>
          <w:color w:val="000000"/>
        </w:rPr>
      </w:pPr>
      <w:r w:rsidRPr="00E27D49">
        <w:rPr>
          <w:rFonts w:ascii="Arial Narrow" w:hAnsi="Arial Narrow" w:cs="Arial"/>
          <w:color w:val="000000"/>
        </w:rPr>
        <w:t>Le</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décompte</w:t>
      </w:r>
      <w:r w:rsidR="00EB441F" w:rsidRPr="00E27D49">
        <w:rPr>
          <w:rFonts w:ascii="Arial Narrow" w:hAnsi="Arial Narrow" w:cs="Arial"/>
          <w:color w:val="000000"/>
          <w:spacing w:val="6"/>
        </w:rPr>
        <w:t xml:space="preserve"> </w:t>
      </w:r>
      <w:r w:rsidR="0019520D" w:rsidRPr="00E27D49">
        <w:rPr>
          <w:rFonts w:ascii="Arial Narrow" w:hAnsi="Arial Narrow" w:cs="Arial"/>
          <w:color w:val="000000"/>
          <w:spacing w:val="6"/>
        </w:rPr>
        <w:t>provisoire</w:t>
      </w:r>
      <w:r w:rsidR="00EB441F" w:rsidRPr="00E27D49">
        <w:rPr>
          <w:rFonts w:ascii="Arial Narrow" w:hAnsi="Arial Narrow" w:cs="Arial"/>
          <w:color w:val="000000"/>
        </w:rPr>
        <w:t>,</w:t>
      </w:r>
    </w:p>
    <w:p w14:paraId="783B823B" w14:textId="77777777" w:rsidR="00EB441F" w:rsidRPr="00E27D49" w:rsidRDefault="00950011" w:rsidP="004A3BE2">
      <w:pPr>
        <w:pStyle w:val="Paragraphedeliste"/>
        <w:widowControl w:val="0"/>
        <w:numPr>
          <w:ilvl w:val="0"/>
          <w:numId w:val="27"/>
        </w:numPr>
        <w:autoSpaceDE w:val="0"/>
        <w:ind w:left="567" w:hanging="218"/>
        <w:jc w:val="both"/>
        <w:rPr>
          <w:rFonts w:ascii="Arial Narrow" w:hAnsi="Arial Narrow"/>
          <w:color w:val="000000"/>
        </w:rPr>
      </w:pPr>
      <w:r w:rsidRPr="00E27D49">
        <w:rPr>
          <w:rFonts w:ascii="Arial Narrow" w:hAnsi="Arial Narrow" w:cs="Arial"/>
          <w:color w:val="000000"/>
        </w:rPr>
        <w:t>Le</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solde,</w:t>
      </w:r>
    </w:p>
    <w:p w14:paraId="1E000619" w14:textId="77777777" w:rsidR="00EB441F" w:rsidRPr="00E27D49" w:rsidRDefault="00950011" w:rsidP="004A3BE2">
      <w:pPr>
        <w:pStyle w:val="Paragraphedeliste"/>
        <w:widowControl w:val="0"/>
        <w:numPr>
          <w:ilvl w:val="0"/>
          <w:numId w:val="27"/>
        </w:numPr>
        <w:autoSpaceDE w:val="0"/>
        <w:ind w:left="567" w:hanging="218"/>
        <w:jc w:val="both"/>
        <w:rPr>
          <w:rFonts w:ascii="Arial Narrow" w:hAnsi="Arial Narrow"/>
          <w:color w:val="000000"/>
        </w:rPr>
      </w:pPr>
      <w:r w:rsidRPr="00E27D49">
        <w:rPr>
          <w:rFonts w:ascii="Arial Narrow" w:hAnsi="Arial Narrow" w:cs="Arial"/>
          <w:color w:val="000000"/>
        </w:rPr>
        <w:t>La</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récapitulation</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des</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acomptes</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mensuels.</w:t>
      </w:r>
    </w:p>
    <w:p w14:paraId="01F6BFE2" w14:textId="77777777" w:rsidR="00EB441F" w:rsidRPr="00E27D49" w:rsidRDefault="00EB441F" w:rsidP="00EB441F">
      <w:pPr>
        <w:widowControl w:val="0"/>
        <w:autoSpaceDE w:val="0"/>
        <w:jc w:val="both"/>
        <w:rPr>
          <w:rFonts w:ascii="Arial Narrow" w:hAnsi="Arial Narrow"/>
          <w:color w:val="000000"/>
        </w:rPr>
      </w:pPr>
      <w:r w:rsidRPr="00E27D49">
        <w:rPr>
          <w:rFonts w:ascii="Arial Narrow" w:hAnsi="Arial Narrow" w:cs="Arial"/>
          <w:color w:val="000000"/>
        </w:rPr>
        <w:t xml:space="preserve">La signature du décompte général et définitif sans réserve par l’entrepreneur, lie définitivement les </w:t>
      </w:r>
      <w:r w:rsidRPr="00E27D49">
        <w:rPr>
          <w:rFonts w:ascii="Arial Narrow" w:hAnsi="Arial Narrow" w:cs="Arial"/>
          <w:color w:val="000000"/>
          <w:spacing w:val="1"/>
        </w:rPr>
        <w:t>partie</w:t>
      </w:r>
      <w:r w:rsidRPr="00E27D49">
        <w:rPr>
          <w:rFonts w:ascii="Arial Narrow" w:hAnsi="Arial Narrow" w:cs="Arial"/>
          <w:color w:val="000000"/>
        </w:rPr>
        <w:t xml:space="preserve">s </w:t>
      </w:r>
      <w:r w:rsidRPr="00E27D49">
        <w:rPr>
          <w:rFonts w:ascii="Arial Narrow" w:hAnsi="Arial Narrow" w:cs="Arial"/>
          <w:color w:val="000000"/>
          <w:spacing w:val="1"/>
        </w:rPr>
        <w:t>e</w:t>
      </w:r>
      <w:r w:rsidRPr="00E27D49">
        <w:rPr>
          <w:rFonts w:ascii="Arial Narrow" w:hAnsi="Arial Narrow" w:cs="Arial"/>
          <w:color w:val="000000"/>
        </w:rPr>
        <w:t xml:space="preserve">t </w:t>
      </w:r>
      <w:r w:rsidRPr="00E27D49">
        <w:rPr>
          <w:rFonts w:ascii="Arial Narrow" w:hAnsi="Arial Narrow" w:cs="Arial"/>
          <w:color w:val="000000"/>
          <w:spacing w:val="1"/>
        </w:rPr>
        <w:t>me</w:t>
      </w:r>
      <w:r w:rsidRPr="00E27D49">
        <w:rPr>
          <w:rFonts w:ascii="Arial Narrow" w:hAnsi="Arial Narrow" w:cs="Arial"/>
          <w:color w:val="000000"/>
        </w:rPr>
        <w:t xml:space="preserve">t </w:t>
      </w:r>
      <w:r w:rsidRPr="00E27D49">
        <w:rPr>
          <w:rFonts w:ascii="Arial Narrow" w:hAnsi="Arial Narrow" w:cs="Arial"/>
          <w:color w:val="000000"/>
          <w:spacing w:val="1"/>
        </w:rPr>
        <w:t>fi</w:t>
      </w:r>
      <w:r w:rsidRPr="00E27D49">
        <w:rPr>
          <w:rFonts w:ascii="Arial Narrow" w:hAnsi="Arial Narrow" w:cs="Arial"/>
          <w:color w:val="000000"/>
        </w:rPr>
        <w:t xml:space="preserve">n </w:t>
      </w:r>
      <w:r w:rsidRPr="00E27D49">
        <w:rPr>
          <w:rFonts w:ascii="Arial Narrow" w:hAnsi="Arial Narrow" w:cs="Arial"/>
          <w:color w:val="000000"/>
          <w:spacing w:val="1"/>
        </w:rPr>
        <w:t>a</w:t>
      </w:r>
      <w:r w:rsidRPr="00E27D49">
        <w:rPr>
          <w:rFonts w:ascii="Arial Narrow" w:hAnsi="Arial Narrow" w:cs="Arial"/>
          <w:color w:val="000000"/>
        </w:rPr>
        <w:t xml:space="preserve">u </w:t>
      </w:r>
      <w:r w:rsidRPr="00E27D49">
        <w:rPr>
          <w:rFonts w:ascii="Arial Narrow" w:hAnsi="Arial Narrow" w:cs="Arial"/>
          <w:color w:val="000000"/>
          <w:spacing w:val="1"/>
        </w:rPr>
        <w:t>marché</w:t>
      </w:r>
      <w:r w:rsidRPr="00E27D49">
        <w:rPr>
          <w:rFonts w:ascii="Arial Narrow" w:hAnsi="Arial Narrow" w:cs="Arial"/>
          <w:color w:val="000000"/>
        </w:rPr>
        <w:t xml:space="preserve">, </w:t>
      </w:r>
      <w:r w:rsidRPr="00E27D49">
        <w:rPr>
          <w:rFonts w:ascii="Arial Narrow" w:hAnsi="Arial Narrow" w:cs="Arial"/>
          <w:color w:val="000000"/>
          <w:spacing w:val="1"/>
        </w:rPr>
        <w:t>sau</w:t>
      </w:r>
      <w:r w:rsidRPr="00E27D49">
        <w:rPr>
          <w:rFonts w:ascii="Arial Narrow" w:hAnsi="Arial Narrow" w:cs="Arial"/>
          <w:color w:val="000000"/>
        </w:rPr>
        <w:t xml:space="preserve">f </w:t>
      </w:r>
      <w:r w:rsidRPr="00E27D49">
        <w:rPr>
          <w:rFonts w:ascii="Arial Narrow" w:hAnsi="Arial Narrow" w:cs="Arial"/>
          <w:color w:val="000000"/>
          <w:spacing w:val="1"/>
        </w:rPr>
        <w:t>e</w:t>
      </w:r>
      <w:r w:rsidRPr="00E27D49">
        <w:rPr>
          <w:rFonts w:ascii="Arial Narrow" w:hAnsi="Arial Narrow" w:cs="Arial"/>
          <w:color w:val="000000"/>
        </w:rPr>
        <w:t xml:space="preserve">n </w:t>
      </w:r>
      <w:r w:rsidRPr="00E27D49">
        <w:rPr>
          <w:rFonts w:ascii="Arial Narrow" w:hAnsi="Arial Narrow" w:cs="Arial"/>
          <w:color w:val="000000"/>
          <w:spacing w:val="1"/>
        </w:rPr>
        <w:t>c</w:t>
      </w:r>
      <w:r w:rsidRPr="00E27D49">
        <w:rPr>
          <w:rFonts w:ascii="Arial Narrow" w:hAnsi="Arial Narrow" w:cs="Arial"/>
          <w:color w:val="000000"/>
        </w:rPr>
        <w:t xml:space="preserve">e </w:t>
      </w:r>
      <w:r w:rsidRPr="00E27D49">
        <w:rPr>
          <w:rFonts w:ascii="Arial Narrow" w:hAnsi="Arial Narrow" w:cs="Arial"/>
          <w:color w:val="000000"/>
          <w:spacing w:val="1"/>
        </w:rPr>
        <w:t xml:space="preserve">qui </w:t>
      </w:r>
      <w:r w:rsidRPr="00E27D49">
        <w:rPr>
          <w:rFonts w:ascii="Arial Narrow" w:hAnsi="Arial Narrow" w:cs="Arial"/>
          <w:color w:val="000000"/>
        </w:rPr>
        <w:t>concerne</w:t>
      </w:r>
      <w:r w:rsidRPr="00E27D49">
        <w:rPr>
          <w:rFonts w:ascii="Arial Narrow" w:hAnsi="Arial Narrow" w:cs="Arial"/>
          <w:color w:val="000000"/>
          <w:spacing w:val="6"/>
        </w:rPr>
        <w:t xml:space="preserve"> </w:t>
      </w:r>
      <w:r w:rsidRPr="00E27D49">
        <w:rPr>
          <w:rFonts w:ascii="Arial Narrow" w:hAnsi="Arial Narrow" w:cs="Arial"/>
          <w:color w:val="000000"/>
        </w:rPr>
        <w:t>les</w:t>
      </w:r>
      <w:r w:rsidRPr="00E27D49">
        <w:rPr>
          <w:rFonts w:ascii="Arial Narrow" w:hAnsi="Arial Narrow" w:cs="Arial"/>
          <w:color w:val="000000"/>
          <w:spacing w:val="6"/>
        </w:rPr>
        <w:t xml:space="preserve"> </w:t>
      </w:r>
      <w:r w:rsidRPr="00E27D49">
        <w:rPr>
          <w:rFonts w:ascii="Arial Narrow" w:hAnsi="Arial Narrow" w:cs="Arial"/>
          <w:color w:val="000000"/>
        </w:rPr>
        <w:t>intérêts</w:t>
      </w:r>
      <w:r w:rsidRPr="00E27D49">
        <w:rPr>
          <w:rFonts w:ascii="Arial Narrow" w:hAnsi="Arial Narrow" w:cs="Arial"/>
          <w:color w:val="000000"/>
          <w:spacing w:val="6"/>
        </w:rPr>
        <w:t xml:space="preserve"> </w:t>
      </w:r>
      <w:r w:rsidRPr="00E27D49">
        <w:rPr>
          <w:rFonts w:ascii="Arial Narrow" w:hAnsi="Arial Narrow" w:cs="Arial"/>
          <w:color w:val="000000"/>
        </w:rPr>
        <w:t>moratoires.</w:t>
      </w:r>
    </w:p>
    <w:p w14:paraId="722BE98F" w14:textId="77777777" w:rsidR="00E11E0C" w:rsidRPr="00E27D49" w:rsidRDefault="00E11E0C" w:rsidP="00E11E0C">
      <w:pPr>
        <w:widowControl w:val="0"/>
        <w:autoSpaceDE w:val="0"/>
        <w:spacing w:before="40"/>
        <w:jc w:val="both"/>
        <w:rPr>
          <w:rFonts w:ascii="Arial Narrow" w:hAnsi="Arial Narrow"/>
          <w:color w:val="000000"/>
        </w:rPr>
      </w:pPr>
      <w:bookmarkStart w:id="254" w:name="_Toc487284695"/>
      <w:r w:rsidRPr="00E27D49">
        <w:rPr>
          <w:rFonts w:ascii="Arial Narrow" w:hAnsi="Arial Narrow" w:cs="Arial"/>
          <w:color w:val="000000"/>
        </w:rPr>
        <w:lastRenderedPageBreak/>
        <w:t>Les délais de production, d’approbation et/ou de visa des décomptes par les parties prenantes restent les mêmes que ceux précisés à l’article 21.2.</w:t>
      </w:r>
    </w:p>
    <w:p w14:paraId="19AC1674" w14:textId="77777777" w:rsidR="00EB441F" w:rsidRPr="00E27D49" w:rsidRDefault="00EB441F" w:rsidP="003E5914">
      <w:pPr>
        <w:pStyle w:val="Titre5"/>
        <w:numPr>
          <w:ilvl w:val="0"/>
          <w:numId w:val="0"/>
        </w:numPr>
        <w:ind w:left="1008" w:hanging="1008"/>
      </w:pPr>
      <w:r w:rsidRPr="00E27D49">
        <w:t>Article</w:t>
      </w:r>
      <w:r w:rsidRPr="00E27D49">
        <w:rPr>
          <w:spacing w:val="7"/>
        </w:rPr>
        <w:t xml:space="preserve"> </w:t>
      </w:r>
      <w:r w:rsidRPr="00E27D49">
        <w:t>27</w:t>
      </w:r>
      <w:r w:rsidRPr="00E27D49">
        <w:rPr>
          <w:spacing w:val="7"/>
        </w:rPr>
        <w:t xml:space="preserve"> </w:t>
      </w:r>
      <w:r w:rsidRPr="00E27D49">
        <w:t>: Régime</w:t>
      </w:r>
      <w:r w:rsidRPr="00E27D49">
        <w:rPr>
          <w:spacing w:val="-29"/>
        </w:rPr>
        <w:t xml:space="preserve"> </w:t>
      </w:r>
      <w:r w:rsidRPr="00E27D49">
        <w:rPr>
          <w:spacing w:val="1"/>
        </w:rPr>
        <w:t>fisca</w:t>
      </w:r>
      <w:r w:rsidRPr="00E27D49">
        <w:t>l</w:t>
      </w:r>
      <w:r w:rsidRPr="00E27D49">
        <w:rPr>
          <w:spacing w:val="-29"/>
        </w:rPr>
        <w:t xml:space="preserve"> </w:t>
      </w:r>
      <w:r w:rsidRPr="00E27D49">
        <w:rPr>
          <w:spacing w:val="1"/>
        </w:rPr>
        <w:t>e</w:t>
      </w:r>
      <w:r w:rsidRPr="00E27D49">
        <w:t>t</w:t>
      </w:r>
      <w:r w:rsidRPr="00E27D49">
        <w:rPr>
          <w:spacing w:val="-29"/>
        </w:rPr>
        <w:t xml:space="preserve"> </w:t>
      </w:r>
      <w:r w:rsidRPr="00E27D49">
        <w:rPr>
          <w:spacing w:val="1"/>
        </w:rPr>
        <w:t>douanie</w:t>
      </w:r>
      <w:r w:rsidRPr="00E27D49">
        <w:t>r</w:t>
      </w:r>
      <w:r w:rsidRPr="00E27D49">
        <w:rPr>
          <w:spacing w:val="-29"/>
        </w:rPr>
        <w:t xml:space="preserve"> </w:t>
      </w:r>
      <w:r w:rsidRPr="00E27D49">
        <w:rPr>
          <w:spacing w:val="1"/>
        </w:rPr>
        <w:t xml:space="preserve">(CCAG </w:t>
      </w:r>
      <w:r w:rsidRPr="00E27D49">
        <w:t>Article</w:t>
      </w:r>
      <w:r w:rsidRPr="00E27D49">
        <w:rPr>
          <w:spacing w:val="6"/>
        </w:rPr>
        <w:t xml:space="preserve"> </w:t>
      </w:r>
      <w:r w:rsidRPr="00E27D49">
        <w:t>36)</w:t>
      </w:r>
      <w:bookmarkEnd w:id="254"/>
    </w:p>
    <w:p w14:paraId="79E62226" w14:textId="77777777" w:rsidR="00EB441F" w:rsidRPr="00E27D49" w:rsidRDefault="00EB441F" w:rsidP="00EB441F">
      <w:pPr>
        <w:widowControl w:val="0"/>
        <w:autoSpaceDE w:val="0"/>
        <w:jc w:val="both"/>
        <w:rPr>
          <w:rFonts w:ascii="Arial Narrow" w:hAnsi="Arial Narrow"/>
          <w:color w:val="000000"/>
        </w:rPr>
      </w:pPr>
      <w:r w:rsidRPr="00E27D49">
        <w:rPr>
          <w:rFonts w:ascii="Arial Narrow" w:hAnsi="Arial Narrow" w:cs="Arial"/>
          <w:color w:val="000000"/>
        </w:rPr>
        <w:t>Le</w:t>
      </w:r>
      <w:r w:rsidRPr="00E27D49">
        <w:rPr>
          <w:rFonts w:ascii="Arial Narrow" w:hAnsi="Arial Narrow" w:cs="Arial"/>
          <w:color w:val="000000"/>
          <w:spacing w:val="27"/>
        </w:rPr>
        <w:t xml:space="preserve"> </w:t>
      </w:r>
      <w:r w:rsidRPr="00E27D49">
        <w:rPr>
          <w:rFonts w:ascii="Arial Narrow" w:hAnsi="Arial Narrow" w:cs="Arial"/>
          <w:color w:val="000000"/>
        </w:rPr>
        <w:t>décret</w:t>
      </w:r>
      <w:r w:rsidRPr="00E27D49">
        <w:rPr>
          <w:rFonts w:ascii="Arial Narrow" w:hAnsi="Arial Narrow" w:cs="Arial"/>
          <w:color w:val="000000"/>
          <w:spacing w:val="27"/>
        </w:rPr>
        <w:t xml:space="preserve"> </w:t>
      </w:r>
      <w:r w:rsidRPr="00E27D49">
        <w:rPr>
          <w:rFonts w:ascii="Arial Narrow" w:hAnsi="Arial Narrow" w:cs="Arial"/>
          <w:color w:val="000000"/>
        </w:rPr>
        <w:t>N°</w:t>
      </w:r>
      <w:r w:rsidRPr="00E27D49">
        <w:rPr>
          <w:rFonts w:ascii="Arial Narrow" w:hAnsi="Arial Narrow" w:cs="Arial"/>
          <w:color w:val="000000"/>
          <w:spacing w:val="27"/>
        </w:rPr>
        <w:t xml:space="preserve"> </w:t>
      </w:r>
      <w:r w:rsidRPr="00E27D49">
        <w:rPr>
          <w:rFonts w:ascii="Arial Narrow" w:hAnsi="Arial Narrow" w:cs="Arial"/>
          <w:color w:val="000000"/>
        </w:rPr>
        <w:t>2003/651/PM</w:t>
      </w:r>
      <w:r w:rsidRPr="00E27D49">
        <w:rPr>
          <w:rFonts w:ascii="Arial Narrow" w:hAnsi="Arial Narrow" w:cs="Arial"/>
          <w:color w:val="000000"/>
          <w:spacing w:val="27"/>
        </w:rPr>
        <w:t xml:space="preserve"> </w:t>
      </w:r>
      <w:r w:rsidRPr="00E27D49">
        <w:rPr>
          <w:rFonts w:ascii="Arial Narrow" w:hAnsi="Arial Narrow" w:cs="Arial"/>
          <w:color w:val="000000"/>
        </w:rPr>
        <w:t>du</w:t>
      </w:r>
      <w:r w:rsidRPr="00E27D49">
        <w:rPr>
          <w:rFonts w:ascii="Arial Narrow" w:hAnsi="Arial Narrow" w:cs="Arial"/>
          <w:color w:val="000000"/>
          <w:spacing w:val="27"/>
        </w:rPr>
        <w:t xml:space="preserve"> </w:t>
      </w:r>
      <w:r w:rsidRPr="00E27D49">
        <w:rPr>
          <w:rFonts w:ascii="Arial Narrow" w:hAnsi="Arial Narrow" w:cs="Arial"/>
          <w:color w:val="000000"/>
        </w:rPr>
        <w:t>16</w:t>
      </w:r>
      <w:r w:rsidRPr="00E27D49">
        <w:rPr>
          <w:rFonts w:ascii="Arial Narrow" w:hAnsi="Arial Narrow" w:cs="Arial"/>
          <w:color w:val="000000"/>
          <w:spacing w:val="27"/>
        </w:rPr>
        <w:t xml:space="preserve"> </w:t>
      </w:r>
      <w:r w:rsidRPr="00E27D49">
        <w:rPr>
          <w:rFonts w:ascii="Arial Narrow" w:hAnsi="Arial Narrow" w:cs="Arial"/>
          <w:color w:val="000000"/>
        </w:rPr>
        <w:t>avril</w:t>
      </w:r>
      <w:r w:rsidRPr="00E27D49">
        <w:rPr>
          <w:rFonts w:ascii="Arial Narrow" w:hAnsi="Arial Narrow" w:cs="Arial"/>
          <w:color w:val="000000"/>
          <w:spacing w:val="27"/>
        </w:rPr>
        <w:t xml:space="preserve"> </w:t>
      </w:r>
      <w:r w:rsidRPr="00E27D49">
        <w:rPr>
          <w:rFonts w:ascii="Arial Narrow" w:hAnsi="Arial Narrow" w:cs="Arial"/>
          <w:color w:val="000000"/>
        </w:rPr>
        <w:t>2003</w:t>
      </w:r>
      <w:r w:rsidRPr="00E27D49">
        <w:rPr>
          <w:rFonts w:ascii="Arial Narrow" w:hAnsi="Arial Narrow" w:cs="Arial"/>
          <w:color w:val="000000"/>
          <w:spacing w:val="27"/>
        </w:rPr>
        <w:t xml:space="preserve"> </w:t>
      </w:r>
      <w:r w:rsidRPr="00E27D49">
        <w:rPr>
          <w:rFonts w:ascii="Arial Narrow" w:hAnsi="Arial Narrow" w:cs="Arial"/>
          <w:color w:val="000000"/>
        </w:rPr>
        <w:t>définit les</w:t>
      </w:r>
      <w:r w:rsidRPr="00E27D49">
        <w:rPr>
          <w:rFonts w:ascii="Arial Narrow" w:hAnsi="Arial Narrow" w:cs="Arial"/>
          <w:color w:val="000000"/>
          <w:spacing w:val="-6"/>
        </w:rPr>
        <w:t xml:space="preserve"> </w:t>
      </w:r>
      <w:r w:rsidRPr="00E27D49">
        <w:rPr>
          <w:rFonts w:ascii="Arial Narrow" w:hAnsi="Arial Narrow" w:cs="Arial"/>
          <w:color w:val="000000"/>
        </w:rPr>
        <w:t>modalités</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mise</w:t>
      </w:r>
      <w:r w:rsidRPr="00E27D49">
        <w:rPr>
          <w:rFonts w:ascii="Arial Narrow" w:hAnsi="Arial Narrow" w:cs="Arial"/>
          <w:color w:val="000000"/>
          <w:spacing w:val="-6"/>
        </w:rPr>
        <w:t xml:space="preserve"> </w:t>
      </w:r>
      <w:r w:rsidRPr="00E27D49">
        <w:rPr>
          <w:rFonts w:ascii="Arial Narrow" w:hAnsi="Arial Narrow" w:cs="Arial"/>
          <w:color w:val="000000"/>
        </w:rPr>
        <w:t>en</w:t>
      </w:r>
      <w:r w:rsidRPr="00E27D49">
        <w:rPr>
          <w:rFonts w:ascii="Arial Narrow" w:hAnsi="Arial Narrow" w:cs="Arial"/>
          <w:color w:val="000000"/>
          <w:spacing w:val="-6"/>
        </w:rPr>
        <w:t xml:space="preserve"> </w:t>
      </w:r>
      <w:r w:rsidRPr="00E27D49">
        <w:rPr>
          <w:rFonts w:ascii="Arial Narrow" w:hAnsi="Arial Narrow" w:cs="Arial"/>
          <w:color w:val="000000"/>
        </w:rPr>
        <w:t>œuvre</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régime</w:t>
      </w:r>
      <w:r w:rsidRPr="00E27D49">
        <w:rPr>
          <w:rFonts w:ascii="Arial Narrow" w:hAnsi="Arial Narrow" w:cs="Arial"/>
          <w:color w:val="000000"/>
          <w:spacing w:val="-6"/>
        </w:rPr>
        <w:t xml:space="preserve"> </w:t>
      </w:r>
      <w:r w:rsidRPr="00E27D49">
        <w:rPr>
          <w:rFonts w:ascii="Arial Narrow" w:hAnsi="Arial Narrow" w:cs="Arial"/>
          <w:color w:val="000000"/>
        </w:rPr>
        <w:t>fiscal</w:t>
      </w:r>
      <w:r w:rsidRPr="00E27D49">
        <w:rPr>
          <w:rFonts w:ascii="Arial Narrow" w:hAnsi="Arial Narrow" w:cs="Arial"/>
          <w:color w:val="000000"/>
          <w:spacing w:val="-6"/>
        </w:rPr>
        <w:t xml:space="preserve"> </w:t>
      </w:r>
      <w:r w:rsidRPr="00E27D49">
        <w:rPr>
          <w:rFonts w:ascii="Arial Narrow" w:hAnsi="Arial Narrow" w:cs="Arial"/>
          <w:color w:val="000000"/>
        </w:rPr>
        <w:t>des Marchés</w:t>
      </w:r>
      <w:r w:rsidRPr="00E27D49">
        <w:rPr>
          <w:rFonts w:ascii="Arial Narrow" w:hAnsi="Arial Narrow" w:cs="Arial"/>
          <w:color w:val="000000"/>
          <w:spacing w:val="26"/>
        </w:rPr>
        <w:t xml:space="preserve"> </w:t>
      </w:r>
      <w:r w:rsidRPr="00E27D49">
        <w:rPr>
          <w:rFonts w:ascii="Arial Narrow" w:hAnsi="Arial Narrow" w:cs="Arial"/>
          <w:color w:val="000000"/>
        </w:rPr>
        <w:t>Publics.</w:t>
      </w:r>
      <w:r w:rsidRPr="00E27D49">
        <w:rPr>
          <w:rFonts w:ascii="Arial Narrow" w:hAnsi="Arial Narrow" w:cs="Arial"/>
          <w:color w:val="000000"/>
          <w:spacing w:val="26"/>
        </w:rPr>
        <w:t xml:space="preserve"> </w:t>
      </w:r>
      <w:r w:rsidRPr="00E27D49">
        <w:rPr>
          <w:rFonts w:ascii="Arial Narrow" w:hAnsi="Arial Narrow" w:cs="Arial"/>
          <w:color w:val="000000"/>
        </w:rPr>
        <w:t>La</w:t>
      </w:r>
      <w:r w:rsidRPr="00E27D49">
        <w:rPr>
          <w:rFonts w:ascii="Arial Narrow" w:hAnsi="Arial Narrow" w:cs="Arial"/>
          <w:color w:val="000000"/>
          <w:spacing w:val="26"/>
        </w:rPr>
        <w:t xml:space="preserve"> </w:t>
      </w:r>
      <w:r w:rsidRPr="00E27D49">
        <w:rPr>
          <w:rFonts w:ascii="Arial Narrow" w:hAnsi="Arial Narrow" w:cs="Arial"/>
          <w:color w:val="000000"/>
        </w:rPr>
        <w:t>fiscalité</w:t>
      </w:r>
      <w:r w:rsidRPr="00E27D49">
        <w:rPr>
          <w:rFonts w:ascii="Arial Narrow" w:hAnsi="Arial Narrow" w:cs="Arial"/>
          <w:color w:val="000000"/>
          <w:spacing w:val="26"/>
        </w:rPr>
        <w:t xml:space="preserve"> </w:t>
      </w:r>
      <w:r w:rsidRPr="00E27D49">
        <w:rPr>
          <w:rFonts w:ascii="Arial Narrow" w:hAnsi="Arial Narrow" w:cs="Arial"/>
          <w:color w:val="000000"/>
        </w:rPr>
        <w:t>applicable</w:t>
      </w:r>
      <w:r w:rsidRPr="00E27D49">
        <w:rPr>
          <w:rFonts w:ascii="Arial Narrow" w:hAnsi="Arial Narrow" w:cs="Arial"/>
          <w:color w:val="000000"/>
          <w:spacing w:val="26"/>
        </w:rPr>
        <w:t xml:space="preserve"> </w:t>
      </w:r>
      <w:r w:rsidRPr="00E27D49">
        <w:rPr>
          <w:rFonts w:ascii="Arial Narrow" w:hAnsi="Arial Narrow" w:cs="Arial"/>
          <w:color w:val="000000"/>
        </w:rPr>
        <w:t>au</w:t>
      </w:r>
      <w:r w:rsidRPr="00E27D49">
        <w:rPr>
          <w:rFonts w:ascii="Arial Narrow" w:hAnsi="Arial Narrow" w:cs="Arial"/>
          <w:color w:val="000000"/>
          <w:spacing w:val="26"/>
        </w:rPr>
        <w:t xml:space="preserve"> </w:t>
      </w:r>
      <w:r w:rsidRPr="00E27D49">
        <w:rPr>
          <w:rFonts w:ascii="Arial Narrow" w:hAnsi="Arial Narrow" w:cs="Arial"/>
          <w:color w:val="000000"/>
        </w:rPr>
        <w:t>présent marché</w:t>
      </w:r>
      <w:r w:rsidRPr="00E27D49">
        <w:rPr>
          <w:rFonts w:ascii="Arial Narrow" w:hAnsi="Arial Narrow" w:cs="Arial"/>
          <w:color w:val="000000"/>
          <w:spacing w:val="6"/>
        </w:rPr>
        <w:t xml:space="preserve"> </w:t>
      </w:r>
      <w:r w:rsidRPr="00E27D49">
        <w:rPr>
          <w:rFonts w:ascii="Arial Narrow" w:hAnsi="Arial Narrow" w:cs="Arial"/>
          <w:color w:val="000000"/>
        </w:rPr>
        <w:t>comporte</w:t>
      </w:r>
      <w:r w:rsidRPr="00E27D49">
        <w:rPr>
          <w:rFonts w:ascii="Arial Narrow" w:hAnsi="Arial Narrow" w:cs="Arial"/>
          <w:color w:val="000000"/>
          <w:spacing w:val="6"/>
        </w:rPr>
        <w:t xml:space="preserve"> </w:t>
      </w:r>
      <w:r w:rsidRPr="00E27D49">
        <w:rPr>
          <w:rFonts w:ascii="Arial Narrow" w:hAnsi="Arial Narrow" w:cs="Arial"/>
          <w:color w:val="000000"/>
        </w:rPr>
        <w:t>notamment</w:t>
      </w:r>
      <w:r w:rsidRPr="00E27D49">
        <w:rPr>
          <w:rFonts w:ascii="Arial Narrow" w:hAnsi="Arial Narrow" w:cs="Arial"/>
          <w:color w:val="000000"/>
          <w:spacing w:val="6"/>
        </w:rPr>
        <w:t xml:space="preserve"> </w:t>
      </w:r>
      <w:r w:rsidRPr="00E27D49">
        <w:rPr>
          <w:rFonts w:ascii="Arial Narrow" w:hAnsi="Arial Narrow" w:cs="Arial"/>
          <w:color w:val="000000"/>
        </w:rPr>
        <w:t>:</w:t>
      </w:r>
    </w:p>
    <w:p w14:paraId="0CB90CFC" w14:textId="77777777" w:rsidR="00EB441F" w:rsidRPr="00E27D49" w:rsidRDefault="00950011" w:rsidP="004A3BE2">
      <w:pPr>
        <w:pStyle w:val="Paragraphedeliste"/>
        <w:widowControl w:val="0"/>
        <w:numPr>
          <w:ilvl w:val="0"/>
          <w:numId w:val="28"/>
        </w:numPr>
        <w:autoSpaceDE w:val="0"/>
        <w:spacing w:before="40"/>
        <w:ind w:left="567" w:hanging="210"/>
        <w:jc w:val="both"/>
        <w:rPr>
          <w:rFonts w:ascii="Arial Narrow" w:hAnsi="Arial Narrow"/>
          <w:color w:val="000000"/>
        </w:rPr>
      </w:pPr>
      <w:r w:rsidRPr="00E27D49">
        <w:rPr>
          <w:rFonts w:ascii="Arial Narrow" w:hAnsi="Arial Narrow" w:cs="Arial"/>
          <w:color w:val="000000"/>
          <w:spacing w:val="5"/>
        </w:rPr>
        <w:t>Des</w:t>
      </w:r>
      <w:r w:rsidR="00EB441F" w:rsidRPr="00E27D49">
        <w:rPr>
          <w:rFonts w:ascii="Arial Narrow" w:hAnsi="Arial Narrow" w:cs="Arial"/>
          <w:color w:val="000000"/>
        </w:rPr>
        <w:t xml:space="preserve"> </w:t>
      </w:r>
      <w:r w:rsidR="00EB441F" w:rsidRPr="00E27D49">
        <w:rPr>
          <w:rFonts w:ascii="Arial Narrow" w:hAnsi="Arial Narrow" w:cs="Arial"/>
          <w:color w:val="000000"/>
          <w:spacing w:val="5"/>
        </w:rPr>
        <w:t>impôt</w:t>
      </w:r>
      <w:r w:rsidR="00EB441F" w:rsidRPr="00E27D49">
        <w:rPr>
          <w:rFonts w:ascii="Arial Narrow" w:hAnsi="Arial Narrow" w:cs="Arial"/>
          <w:color w:val="000000"/>
        </w:rPr>
        <w:t xml:space="preserve">s </w:t>
      </w:r>
      <w:r w:rsidR="00EB441F" w:rsidRPr="00E27D49">
        <w:rPr>
          <w:rFonts w:ascii="Arial Narrow" w:hAnsi="Arial Narrow" w:cs="Arial"/>
          <w:color w:val="000000"/>
          <w:spacing w:val="5"/>
        </w:rPr>
        <w:t>e</w:t>
      </w:r>
      <w:r w:rsidR="00EB441F" w:rsidRPr="00E27D49">
        <w:rPr>
          <w:rFonts w:ascii="Arial Narrow" w:hAnsi="Arial Narrow" w:cs="Arial"/>
          <w:color w:val="000000"/>
        </w:rPr>
        <w:t xml:space="preserve">t </w:t>
      </w:r>
      <w:r w:rsidR="00EB441F" w:rsidRPr="00E27D49">
        <w:rPr>
          <w:rFonts w:ascii="Arial Narrow" w:hAnsi="Arial Narrow" w:cs="Arial"/>
          <w:color w:val="000000"/>
          <w:spacing w:val="5"/>
        </w:rPr>
        <w:t>taxe</w:t>
      </w:r>
      <w:r w:rsidR="00EB441F" w:rsidRPr="00E27D49">
        <w:rPr>
          <w:rFonts w:ascii="Arial Narrow" w:hAnsi="Arial Narrow" w:cs="Arial"/>
          <w:color w:val="000000"/>
        </w:rPr>
        <w:t xml:space="preserve">s </w:t>
      </w:r>
      <w:r w:rsidR="00EB441F" w:rsidRPr="00E27D49">
        <w:rPr>
          <w:rFonts w:ascii="Arial Narrow" w:hAnsi="Arial Narrow" w:cs="Arial"/>
          <w:color w:val="000000"/>
          <w:spacing w:val="5"/>
        </w:rPr>
        <w:t>relatif</w:t>
      </w:r>
      <w:r w:rsidR="00EB441F" w:rsidRPr="00E27D49">
        <w:rPr>
          <w:rFonts w:ascii="Arial Narrow" w:hAnsi="Arial Narrow" w:cs="Arial"/>
          <w:color w:val="000000"/>
        </w:rPr>
        <w:t xml:space="preserve">s </w:t>
      </w:r>
      <w:r w:rsidR="00EB441F" w:rsidRPr="00E27D49">
        <w:rPr>
          <w:rFonts w:ascii="Arial Narrow" w:hAnsi="Arial Narrow" w:cs="Arial"/>
          <w:color w:val="000000"/>
          <w:spacing w:val="5"/>
        </w:rPr>
        <w:t>au</w:t>
      </w:r>
      <w:r w:rsidR="00EB441F" w:rsidRPr="00E27D49">
        <w:rPr>
          <w:rFonts w:ascii="Arial Narrow" w:hAnsi="Arial Narrow" w:cs="Arial"/>
          <w:color w:val="000000"/>
        </w:rPr>
        <w:t xml:space="preserve">x </w:t>
      </w:r>
      <w:r w:rsidR="00EB441F" w:rsidRPr="00E27D49">
        <w:rPr>
          <w:rFonts w:ascii="Arial Narrow" w:hAnsi="Arial Narrow" w:cs="Arial"/>
          <w:color w:val="000000"/>
          <w:spacing w:val="5"/>
        </w:rPr>
        <w:t xml:space="preserve">bénéfices </w:t>
      </w:r>
      <w:r w:rsidR="00EB441F" w:rsidRPr="00E27D49">
        <w:rPr>
          <w:rFonts w:ascii="Arial Narrow" w:hAnsi="Arial Narrow" w:cs="Arial"/>
          <w:color w:val="000000"/>
        </w:rPr>
        <w:t>industriels et commerciaux, y compris l’IAR qui constitue</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un</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précompte</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sur</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l’impôt</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des</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sociétés</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w:t>
      </w:r>
    </w:p>
    <w:p w14:paraId="3233D8B8" w14:textId="77777777" w:rsidR="00EB441F" w:rsidRPr="00E27D49" w:rsidRDefault="00950011" w:rsidP="004A3BE2">
      <w:pPr>
        <w:pStyle w:val="Paragraphedeliste"/>
        <w:widowControl w:val="0"/>
        <w:numPr>
          <w:ilvl w:val="0"/>
          <w:numId w:val="28"/>
        </w:numPr>
        <w:autoSpaceDE w:val="0"/>
        <w:spacing w:before="40"/>
        <w:ind w:left="567" w:hanging="210"/>
        <w:jc w:val="both"/>
        <w:rPr>
          <w:rFonts w:ascii="Arial Narrow" w:hAnsi="Arial Narrow"/>
          <w:color w:val="000000"/>
        </w:rPr>
      </w:pPr>
      <w:r w:rsidRPr="00E27D49">
        <w:rPr>
          <w:rFonts w:ascii="Arial Narrow" w:hAnsi="Arial Narrow" w:cs="Arial"/>
          <w:color w:val="000000"/>
        </w:rPr>
        <w:t>Des</w:t>
      </w:r>
      <w:r w:rsidR="00EB441F" w:rsidRPr="00E27D49">
        <w:rPr>
          <w:rFonts w:ascii="Arial Narrow" w:hAnsi="Arial Narrow" w:cs="Arial"/>
          <w:color w:val="000000"/>
        </w:rPr>
        <w:t xml:space="preserve"> droits d’enregistrement calculés conformé- ment</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aux</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stipulations</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du</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code</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des</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impôts</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w:t>
      </w:r>
    </w:p>
    <w:p w14:paraId="0A0DD507" w14:textId="77777777" w:rsidR="00EB441F" w:rsidRPr="00E27D49" w:rsidRDefault="00950011" w:rsidP="004A3BE2">
      <w:pPr>
        <w:pStyle w:val="Paragraphedeliste"/>
        <w:widowControl w:val="0"/>
        <w:numPr>
          <w:ilvl w:val="0"/>
          <w:numId w:val="28"/>
        </w:numPr>
        <w:autoSpaceDE w:val="0"/>
        <w:spacing w:before="40"/>
        <w:ind w:left="567" w:hanging="210"/>
        <w:jc w:val="both"/>
        <w:rPr>
          <w:rFonts w:ascii="Arial Narrow" w:hAnsi="Arial Narrow"/>
          <w:color w:val="000000"/>
        </w:rPr>
      </w:pPr>
      <w:r w:rsidRPr="00E27D49">
        <w:rPr>
          <w:rFonts w:ascii="Arial Narrow" w:hAnsi="Arial Narrow" w:cs="Arial"/>
          <w:color w:val="000000"/>
        </w:rPr>
        <w:t>Des</w:t>
      </w:r>
      <w:r w:rsidR="00EB441F" w:rsidRPr="00E27D49">
        <w:rPr>
          <w:rFonts w:ascii="Arial Narrow" w:hAnsi="Arial Narrow" w:cs="Arial"/>
          <w:color w:val="000000"/>
        </w:rPr>
        <w:t xml:space="preserve"> droits et taxes attachés à la réalisation des prestations</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prévues</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par</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le</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marché</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w:t>
      </w:r>
    </w:p>
    <w:p w14:paraId="4FB21A46" w14:textId="77777777" w:rsidR="00EB441F" w:rsidRPr="00E27D49" w:rsidRDefault="00950011" w:rsidP="004A3BE2">
      <w:pPr>
        <w:pStyle w:val="Paragraphedeliste"/>
        <w:widowControl w:val="0"/>
        <w:numPr>
          <w:ilvl w:val="3"/>
          <w:numId w:val="29"/>
        </w:numPr>
        <w:autoSpaceDE w:val="0"/>
        <w:spacing w:before="40"/>
        <w:ind w:left="993" w:hanging="284"/>
        <w:jc w:val="both"/>
        <w:rPr>
          <w:rFonts w:ascii="Arial Narrow" w:hAnsi="Arial Narrow"/>
          <w:color w:val="000000"/>
        </w:rPr>
      </w:pPr>
      <w:r w:rsidRPr="00E27D49">
        <w:rPr>
          <w:rFonts w:ascii="Arial Narrow" w:hAnsi="Arial Narrow" w:cs="Arial"/>
          <w:color w:val="000000"/>
        </w:rPr>
        <w:t>Des</w:t>
      </w:r>
      <w:r w:rsidR="00EB441F" w:rsidRPr="00E27D49">
        <w:rPr>
          <w:rFonts w:ascii="Arial Narrow" w:hAnsi="Arial Narrow" w:cs="Arial"/>
          <w:color w:val="000000"/>
        </w:rPr>
        <w:t xml:space="preserve"> droits et taxes d’entrée sur le territoire camerounais (droits de douanes, TVA, taxe informatique)</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w:t>
      </w:r>
    </w:p>
    <w:p w14:paraId="7EA6DA20" w14:textId="77777777" w:rsidR="00EB441F" w:rsidRPr="00E27D49" w:rsidRDefault="00950011" w:rsidP="004A3BE2">
      <w:pPr>
        <w:pStyle w:val="Paragraphedeliste"/>
        <w:widowControl w:val="0"/>
        <w:numPr>
          <w:ilvl w:val="3"/>
          <w:numId w:val="29"/>
        </w:numPr>
        <w:autoSpaceDE w:val="0"/>
        <w:spacing w:before="40"/>
        <w:ind w:left="993" w:hanging="284"/>
        <w:jc w:val="both"/>
        <w:rPr>
          <w:rFonts w:ascii="Arial Narrow" w:hAnsi="Arial Narrow"/>
          <w:color w:val="000000"/>
        </w:rPr>
      </w:pPr>
      <w:r w:rsidRPr="00E27D49">
        <w:rPr>
          <w:rFonts w:ascii="Arial Narrow" w:hAnsi="Arial Narrow" w:cs="Arial"/>
          <w:color w:val="000000"/>
        </w:rPr>
        <w:t>Des</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droits</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et</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taxes</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communaux,</w:t>
      </w:r>
    </w:p>
    <w:p w14:paraId="620AF0A3" w14:textId="77777777" w:rsidR="00EB441F" w:rsidRPr="00E27D49" w:rsidRDefault="00950011" w:rsidP="004A3BE2">
      <w:pPr>
        <w:pStyle w:val="Paragraphedeliste"/>
        <w:widowControl w:val="0"/>
        <w:numPr>
          <w:ilvl w:val="3"/>
          <w:numId w:val="29"/>
        </w:numPr>
        <w:autoSpaceDE w:val="0"/>
        <w:spacing w:before="40"/>
        <w:ind w:left="993" w:hanging="284"/>
        <w:jc w:val="both"/>
        <w:rPr>
          <w:rFonts w:ascii="Arial Narrow" w:hAnsi="Arial Narrow"/>
          <w:color w:val="000000"/>
        </w:rPr>
      </w:pPr>
      <w:r w:rsidRPr="00E27D49">
        <w:rPr>
          <w:rFonts w:ascii="Arial Narrow" w:hAnsi="Arial Narrow" w:cs="Arial"/>
          <w:color w:val="000000"/>
        </w:rPr>
        <w:t>Des</w:t>
      </w:r>
      <w:r w:rsidR="00EB441F" w:rsidRPr="00E27D49">
        <w:rPr>
          <w:rFonts w:ascii="Arial Narrow" w:hAnsi="Arial Narrow" w:cs="Arial"/>
          <w:color w:val="000000"/>
        </w:rPr>
        <w:t xml:space="preserve"> droits et taxes relatifs aux prélèvements des</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matériaux</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et</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d’eau.</w:t>
      </w:r>
    </w:p>
    <w:p w14:paraId="58BE9686" w14:textId="77777777" w:rsidR="00EB441F" w:rsidRPr="00E27D49" w:rsidRDefault="00EB441F" w:rsidP="00567CCE">
      <w:pPr>
        <w:widowControl w:val="0"/>
        <w:autoSpaceDE w:val="0"/>
        <w:spacing w:before="60"/>
        <w:jc w:val="both"/>
        <w:rPr>
          <w:rFonts w:ascii="Arial Narrow" w:hAnsi="Arial Narrow"/>
          <w:color w:val="000000"/>
        </w:rPr>
      </w:pPr>
      <w:r w:rsidRPr="00E27D49">
        <w:rPr>
          <w:rFonts w:ascii="Arial Narrow" w:hAnsi="Arial Narrow" w:cs="Arial"/>
          <w:color w:val="000000"/>
        </w:rPr>
        <w:t>Ces</w:t>
      </w:r>
      <w:r w:rsidRPr="00E27D49">
        <w:rPr>
          <w:rFonts w:ascii="Arial Narrow" w:hAnsi="Arial Narrow" w:cs="Arial"/>
          <w:color w:val="000000"/>
          <w:spacing w:val="-6"/>
        </w:rPr>
        <w:t xml:space="preserve"> </w:t>
      </w:r>
      <w:r w:rsidRPr="00E27D49">
        <w:rPr>
          <w:rFonts w:ascii="Arial Narrow" w:hAnsi="Arial Narrow" w:cs="Arial"/>
          <w:color w:val="000000"/>
        </w:rPr>
        <w:t>éléments</w:t>
      </w:r>
      <w:r w:rsidRPr="00E27D49">
        <w:rPr>
          <w:rFonts w:ascii="Arial Narrow" w:hAnsi="Arial Narrow" w:cs="Arial"/>
          <w:color w:val="000000"/>
          <w:spacing w:val="-6"/>
        </w:rPr>
        <w:t xml:space="preserve"> </w:t>
      </w:r>
      <w:r w:rsidRPr="00E27D49">
        <w:rPr>
          <w:rFonts w:ascii="Arial Narrow" w:hAnsi="Arial Narrow" w:cs="Arial"/>
          <w:color w:val="000000"/>
        </w:rPr>
        <w:t>doivent</w:t>
      </w:r>
      <w:r w:rsidRPr="00E27D49">
        <w:rPr>
          <w:rFonts w:ascii="Arial Narrow" w:hAnsi="Arial Narrow" w:cs="Arial"/>
          <w:color w:val="000000"/>
          <w:spacing w:val="-6"/>
        </w:rPr>
        <w:t xml:space="preserve"> </w:t>
      </w:r>
      <w:r w:rsidRPr="00E27D49">
        <w:rPr>
          <w:rFonts w:ascii="Arial Narrow" w:hAnsi="Arial Narrow" w:cs="Arial"/>
          <w:color w:val="000000"/>
        </w:rPr>
        <w:t>être</w:t>
      </w:r>
      <w:r w:rsidRPr="00E27D49">
        <w:rPr>
          <w:rFonts w:ascii="Arial Narrow" w:hAnsi="Arial Narrow" w:cs="Arial"/>
          <w:color w:val="000000"/>
          <w:spacing w:val="-6"/>
        </w:rPr>
        <w:t xml:space="preserve"> </w:t>
      </w:r>
      <w:r w:rsidRPr="00E27D49">
        <w:rPr>
          <w:rFonts w:ascii="Arial Narrow" w:hAnsi="Arial Narrow" w:cs="Arial"/>
          <w:color w:val="000000"/>
        </w:rPr>
        <w:t>intégrés</w:t>
      </w:r>
      <w:r w:rsidRPr="00E27D49">
        <w:rPr>
          <w:rFonts w:ascii="Arial Narrow" w:hAnsi="Arial Narrow" w:cs="Arial"/>
          <w:color w:val="000000"/>
          <w:spacing w:val="-6"/>
        </w:rPr>
        <w:t xml:space="preserve"> </w:t>
      </w:r>
      <w:r w:rsidRPr="00E27D49">
        <w:rPr>
          <w:rFonts w:ascii="Arial Narrow" w:hAnsi="Arial Narrow" w:cs="Arial"/>
          <w:color w:val="000000"/>
        </w:rPr>
        <w:t>dans</w:t>
      </w:r>
      <w:r w:rsidRPr="00E27D49">
        <w:rPr>
          <w:rFonts w:ascii="Arial Narrow" w:hAnsi="Arial Narrow" w:cs="Arial"/>
          <w:color w:val="000000"/>
          <w:spacing w:val="-6"/>
        </w:rPr>
        <w:t xml:space="preserve"> </w:t>
      </w:r>
      <w:r w:rsidRPr="00E27D49">
        <w:rPr>
          <w:rFonts w:ascii="Arial Narrow" w:hAnsi="Arial Narrow" w:cs="Arial"/>
          <w:color w:val="000000"/>
        </w:rPr>
        <w:t>les</w:t>
      </w:r>
      <w:r w:rsidRPr="00E27D49">
        <w:rPr>
          <w:rFonts w:ascii="Arial Narrow" w:hAnsi="Arial Narrow" w:cs="Arial"/>
          <w:color w:val="000000"/>
          <w:spacing w:val="-6"/>
        </w:rPr>
        <w:t xml:space="preserve"> </w:t>
      </w:r>
      <w:r w:rsidRPr="00E27D49">
        <w:rPr>
          <w:rFonts w:ascii="Arial Narrow" w:hAnsi="Arial Narrow" w:cs="Arial"/>
          <w:color w:val="000000"/>
        </w:rPr>
        <w:t>charges que</w:t>
      </w:r>
      <w:r w:rsidRPr="00E27D49">
        <w:rPr>
          <w:rFonts w:ascii="Arial Narrow" w:hAnsi="Arial Narrow" w:cs="Arial"/>
          <w:color w:val="000000"/>
          <w:spacing w:val="22"/>
        </w:rPr>
        <w:t xml:space="preserve"> </w:t>
      </w:r>
      <w:r w:rsidRPr="00E27D49">
        <w:rPr>
          <w:rFonts w:ascii="Arial Narrow" w:hAnsi="Arial Narrow" w:cs="Arial"/>
          <w:color w:val="000000"/>
        </w:rPr>
        <w:t>l’entreprise</w:t>
      </w:r>
      <w:r w:rsidRPr="00E27D49">
        <w:rPr>
          <w:rFonts w:ascii="Arial Narrow" w:hAnsi="Arial Narrow" w:cs="Arial"/>
          <w:color w:val="000000"/>
          <w:spacing w:val="22"/>
        </w:rPr>
        <w:t xml:space="preserve"> </w:t>
      </w:r>
      <w:r w:rsidRPr="00E27D49">
        <w:rPr>
          <w:rFonts w:ascii="Arial Narrow" w:hAnsi="Arial Narrow" w:cs="Arial"/>
          <w:color w:val="000000"/>
        </w:rPr>
        <w:t>impute</w:t>
      </w:r>
      <w:r w:rsidRPr="00E27D49">
        <w:rPr>
          <w:rFonts w:ascii="Arial Narrow" w:hAnsi="Arial Narrow" w:cs="Arial"/>
          <w:color w:val="000000"/>
          <w:spacing w:val="22"/>
        </w:rPr>
        <w:t xml:space="preserve"> </w:t>
      </w:r>
      <w:r w:rsidRPr="00E27D49">
        <w:rPr>
          <w:rFonts w:ascii="Arial Narrow" w:hAnsi="Arial Narrow" w:cs="Arial"/>
          <w:color w:val="000000"/>
        </w:rPr>
        <w:t>sur</w:t>
      </w:r>
      <w:r w:rsidRPr="00E27D49">
        <w:rPr>
          <w:rFonts w:ascii="Arial Narrow" w:hAnsi="Arial Narrow" w:cs="Arial"/>
          <w:color w:val="000000"/>
          <w:spacing w:val="22"/>
        </w:rPr>
        <w:t xml:space="preserve"> </w:t>
      </w:r>
      <w:r w:rsidRPr="00E27D49">
        <w:rPr>
          <w:rFonts w:ascii="Arial Narrow" w:hAnsi="Arial Narrow" w:cs="Arial"/>
          <w:color w:val="000000"/>
        </w:rPr>
        <w:t>ses</w:t>
      </w:r>
      <w:r w:rsidRPr="00E27D49">
        <w:rPr>
          <w:rFonts w:ascii="Arial Narrow" w:hAnsi="Arial Narrow" w:cs="Arial"/>
          <w:color w:val="000000"/>
          <w:spacing w:val="22"/>
        </w:rPr>
        <w:t xml:space="preserve"> </w:t>
      </w:r>
      <w:r w:rsidRPr="00E27D49">
        <w:rPr>
          <w:rFonts w:ascii="Arial Narrow" w:hAnsi="Arial Narrow" w:cs="Arial"/>
          <w:color w:val="000000"/>
        </w:rPr>
        <w:t>coûts</w:t>
      </w:r>
      <w:r w:rsidRPr="00E27D49">
        <w:rPr>
          <w:rFonts w:ascii="Arial Narrow" w:hAnsi="Arial Narrow" w:cs="Arial"/>
          <w:color w:val="000000"/>
          <w:spacing w:val="22"/>
        </w:rPr>
        <w:t xml:space="preserve"> </w:t>
      </w:r>
      <w:r w:rsidRPr="00E27D49">
        <w:rPr>
          <w:rFonts w:ascii="Arial Narrow" w:hAnsi="Arial Narrow" w:cs="Arial"/>
          <w:color w:val="000000"/>
        </w:rPr>
        <w:t>d’intervention et</w:t>
      </w:r>
      <w:r w:rsidRPr="00E27D49">
        <w:rPr>
          <w:rFonts w:ascii="Arial Narrow" w:hAnsi="Arial Narrow" w:cs="Arial"/>
          <w:color w:val="000000"/>
          <w:spacing w:val="7"/>
        </w:rPr>
        <w:t xml:space="preserve"> </w:t>
      </w:r>
      <w:r w:rsidRPr="00E27D49">
        <w:rPr>
          <w:rFonts w:ascii="Arial Narrow" w:hAnsi="Arial Narrow" w:cs="Arial"/>
          <w:color w:val="000000"/>
        </w:rPr>
        <w:t>constituer</w:t>
      </w:r>
      <w:r w:rsidRPr="00E27D49">
        <w:rPr>
          <w:rFonts w:ascii="Arial Narrow" w:hAnsi="Arial Narrow" w:cs="Arial"/>
          <w:color w:val="000000"/>
          <w:spacing w:val="7"/>
        </w:rPr>
        <w:t xml:space="preserve"> </w:t>
      </w:r>
      <w:r w:rsidRPr="00E27D49">
        <w:rPr>
          <w:rFonts w:ascii="Arial Narrow" w:hAnsi="Arial Narrow" w:cs="Arial"/>
          <w:color w:val="000000"/>
        </w:rPr>
        <w:t>l’un</w:t>
      </w:r>
      <w:r w:rsidRPr="00E27D49">
        <w:rPr>
          <w:rFonts w:ascii="Arial Narrow" w:hAnsi="Arial Narrow" w:cs="Arial"/>
          <w:color w:val="000000"/>
          <w:spacing w:val="7"/>
        </w:rPr>
        <w:t xml:space="preserve"> </w:t>
      </w:r>
      <w:r w:rsidRPr="00E27D49">
        <w:rPr>
          <w:rFonts w:ascii="Arial Narrow" w:hAnsi="Arial Narrow" w:cs="Arial"/>
          <w:color w:val="000000"/>
        </w:rPr>
        <w:t>des</w:t>
      </w:r>
      <w:r w:rsidRPr="00E27D49">
        <w:rPr>
          <w:rFonts w:ascii="Arial Narrow" w:hAnsi="Arial Narrow" w:cs="Arial"/>
          <w:color w:val="000000"/>
          <w:spacing w:val="7"/>
        </w:rPr>
        <w:t xml:space="preserve"> </w:t>
      </w:r>
      <w:r w:rsidRPr="00E27D49">
        <w:rPr>
          <w:rFonts w:ascii="Arial Narrow" w:hAnsi="Arial Narrow" w:cs="Arial"/>
          <w:color w:val="000000"/>
        </w:rPr>
        <w:t>éléments</w:t>
      </w:r>
      <w:r w:rsidRPr="00E27D49">
        <w:rPr>
          <w:rFonts w:ascii="Arial Narrow" w:hAnsi="Arial Narrow" w:cs="Arial"/>
          <w:color w:val="000000"/>
          <w:spacing w:val="7"/>
        </w:rPr>
        <w:t xml:space="preserve"> </w:t>
      </w:r>
      <w:r w:rsidRPr="00E27D49">
        <w:rPr>
          <w:rFonts w:ascii="Arial Narrow" w:hAnsi="Arial Narrow" w:cs="Arial"/>
          <w:color w:val="000000"/>
        </w:rPr>
        <w:t>des</w:t>
      </w:r>
      <w:r w:rsidRPr="00E27D49">
        <w:rPr>
          <w:rFonts w:ascii="Arial Narrow" w:hAnsi="Arial Narrow" w:cs="Arial"/>
          <w:color w:val="000000"/>
          <w:spacing w:val="7"/>
        </w:rPr>
        <w:t xml:space="preserve"> </w:t>
      </w:r>
      <w:r w:rsidRPr="00E27D49">
        <w:rPr>
          <w:rFonts w:ascii="Arial Narrow" w:hAnsi="Arial Narrow" w:cs="Arial"/>
          <w:color w:val="000000"/>
        </w:rPr>
        <w:t>sous-détails</w:t>
      </w:r>
      <w:r w:rsidRPr="00E27D49">
        <w:rPr>
          <w:rFonts w:ascii="Arial Narrow" w:hAnsi="Arial Narrow" w:cs="Arial"/>
          <w:color w:val="000000"/>
          <w:spacing w:val="7"/>
        </w:rPr>
        <w:t xml:space="preserve"> </w:t>
      </w:r>
      <w:r w:rsidRPr="00E27D49">
        <w:rPr>
          <w:rFonts w:ascii="Arial Narrow" w:hAnsi="Arial Narrow" w:cs="Arial"/>
          <w:color w:val="000000"/>
        </w:rPr>
        <w:t>des prix</w:t>
      </w:r>
      <w:r w:rsidRPr="00E27D49">
        <w:rPr>
          <w:rFonts w:ascii="Arial Narrow" w:hAnsi="Arial Narrow" w:cs="Arial"/>
          <w:color w:val="000000"/>
          <w:spacing w:val="6"/>
        </w:rPr>
        <w:t xml:space="preserve"> </w:t>
      </w:r>
      <w:r w:rsidRPr="00E27D49">
        <w:rPr>
          <w:rFonts w:ascii="Arial Narrow" w:hAnsi="Arial Narrow" w:cs="Arial"/>
          <w:color w:val="000000"/>
        </w:rPr>
        <w:t>hors</w:t>
      </w:r>
      <w:r w:rsidRPr="00E27D49">
        <w:rPr>
          <w:rFonts w:ascii="Arial Narrow" w:hAnsi="Arial Narrow" w:cs="Arial"/>
          <w:color w:val="000000"/>
          <w:spacing w:val="6"/>
        </w:rPr>
        <w:t xml:space="preserve"> </w:t>
      </w:r>
      <w:r w:rsidRPr="00E27D49">
        <w:rPr>
          <w:rFonts w:ascii="Arial Narrow" w:hAnsi="Arial Narrow" w:cs="Arial"/>
          <w:color w:val="000000"/>
        </w:rPr>
        <w:t>taxes.</w:t>
      </w:r>
    </w:p>
    <w:p w14:paraId="22A16F71" w14:textId="77777777" w:rsidR="00EB441F" w:rsidRPr="00E27D49" w:rsidRDefault="00EB441F" w:rsidP="00567CCE">
      <w:pPr>
        <w:widowControl w:val="0"/>
        <w:autoSpaceDE w:val="0"/>
        <w:spacing w:before="60"/>
        <w:jc w:val="both"/>
        <w:rPr>
          <w:rFonts w:ascii="Arial Narrow" w:hAnsi="Arial Narrow"/>
          <w:color w:val="000000"/>
        </w:rPr>
      </w:pP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prix</w:t>
      </w:r>
      <w:r w:rsidRPr="00E27D49">
        <w:rPr>
          <w:rFonts w:ascii="Arial Narrow" w:hAnsi="Arial Narrow" w:cs="Arial"/>
          <w:color w:val="000000"/>
          <w:spacing w:val="6"/>
        </w:rPr>
        <w:t xml:space="preserve"> </w:t>
      </w:r>
      <w:r w:rsidRPr="00E27D49">
        <w:rPr>
          <w:rFonts w:ascii="Arial Narrow" w:hAnsi="Arial Narrow" w:cs="Arial"/>
          <w:color w:val="000000"/>
        </w:rPr>
        <w:t>TTC</w:t>
      </w:r>
      <w:r w:rsidRPr="00E27D49">
        <w:rPr>
          <w:rFonts w:ascii="Arial Narrow" w:hAnsi="Arial Narrow" w:cs="Arial"/>
          <w:color w:val="000000"/>
          <w:spacing w:val="6"/>
        </w:rPr>
        <w:t xml:space="preserve"> </w:t>
      </w:r>
      <w:r w:rsidRPr="00E27D49">
        <w:rPr>
          <w:rFonts w:ascii="Arial Narrow" w:hAnsi="Arial Narrow" w:cs="Arial"/>
          <w:color w:val="000000"/>
        </w:rPr>
        <w:t>s’entend</w:t>
      </w:r>
      <w:r w:rsidRPr="00E27D49">
        <w:rPr>
          <w:rFonts w:ascii="Arial Narrow" w:hAnsi="Arial Narrow" w:cs="Arial"/>
          <w:color w:val="000000"/>
          <w:spacing w:val="6"/>
        </w:rPr>
        <w:t xml:space="preserve"> </w:t>
      </w:r>
      <w:r w:rsidRPr="00E27D49">
        <w:rPr>
          <w:rFonts w:ascii="Arial Narrow" w:hAnsi="Arial Narrow" w:cs="Arial"/>
          <w:color w:val="000000"/>
        </w:rPr>
        <w:t>TVA</w:t>
      </w:r>
      <w:r w:rsidRPr="00E27D49">
        <w:rPr>
          <w:rFonts w:ascii="Arial Narrow" w:hAnsi="Arial Narrow" w:cs="Arial"/>
          <w:color w:val="000000"/>
          <w:spacing w:val="6"/>
        </w:rPr>
        <w:t xml:space="preserve"> </w:t>
      </w:r>
      <w:r w:rsidRPr="00E27D49">
        <w:rPr>
          <w:rFonts w:ascii="Arial Narrow" w:hAnsi="Arial Narrow" w:cs="Arial"/>
          <w:color w:val="000000"/>
        </w:rPr>
        <w:t>incluse.</w:t>
      </w:r>
    </w:p>
    <w:p w14:paraId="263D16F2" w14:textId="77777777" w:rsidR="00EB441F" w:rsidRPr="00E27D49" w:rsidRDefault="00EB441F" w:rsidP="003E5914">
      <w:pPr>
        <w:pStyle w:val="Titre5"/>
        <w:numPr>
          <w:ilvl w:val="0"/>
          <w:numId w:val="0"/>
        </w:numPr>
        <w:ind w:left="1008" w:hanging="1008"/>
      </w:pPr>
      <w:bookmarkStart w:id="255" w:name="_Toc487284696"/>
      <w:r w:rsidRPr="00E27D49">
        <w:t>Article</w:t>
      </w:r>
      <w:r w:rsidRPr="00E27D49">
        <w:rPr>
          <w:spacing w:val="6"/>
        </w:rPr>
        <w:t xml:space="preserve"> </w:t>
      </w:r>
      <w:r w:rsidRPr="00E27D49">
        <w:t>28</w:t>
      </w:r>
      <w:r w:rsidRPr="00E27D49">
        <w:rPr>
          <w:spacing w:val="6"/>
        </w:rPr>
        <w:t xml:space="preserve"> </w:t>
      </w:r>
      <w:r w:rsidRPr="00E27D49">
        <w:t xml:space="preserve">: </w:t>
      </w:r>
      <w:r w:rsidRPr="00E27D49">
        <w:rPr>
          <w:spacing w:val="5"/>
        </w:rPr>
        <w:t>Timbre</w:t>
      </w:r>
      <w:r w:rsidRPr="00E27D49">
        <w:t xml:space="preserve">s </w:t>
      </w:r>
      <w:r w:rsidRPr="00E27D49">
        <w:rPr>
          <w:spacing w:val="5"/>
        </w:rPr>
        <w:t>e</w:t>
      </w:r>
      <w:r w:rsidRPr="00E27D49">
        <w:t xml:space="preserve">t </w:t>
      </w:r>
      <w:r w:rsidRPr="00E27D49">
        <w:rPr>
          <w:spacing w:val="5"/>
        </w:rPr>
        <w:t>enregistremen</w:t>
      </w:r>
      <w:r w:rsidRPr="00E27D49">
        <w:t xml:space="preserve">t </w:t>
      </w:r>
      <w:r w:rsidRPr="00E27D49">
        <w:rPr>
          <w:spacing w:val="5"/>
        </w:rPr>
        <w:t xml:space="preserve">des </w:t>
      </w:r>
      <w:r w:rsidRPr="00E27D49">
        <w:t>marchés</w:t>
      </w:r>
      <w:r w:rsidRPr="00E27D49">
        <w:rPr>
          <w:spacing w:val="6"/>
        </w:rPr>
        <w:t xml:space="preserve"> </w:t>
      </w:r>
      <w:r w:rsidRPr="00E27D49">
        <w:t>(CCAG</w:t>
      </w:r>
      <w:r w:rsidRPr="00E27D49">
        <w:rPr>
          <w:spacing w:val="6"/>
        </w:rPr>
        <w:t xml:space="preserve"> </w:t>
      </w:r>
      <w:r w:rsidRPr="00E27D49">
        <w:t>Article</w:t>
      </w:r>
      <w:r w:rsidRPr="00E27D49">
        <w:rPr>
          <w:spacing w:val="6"/>
        </w:rPr>
        <w:t xml:space="preserve"> </w:t>
      </w:r>
      <w:r w:rsidRPr="00E27D49">
        <w:t>37)</w:t>
      </w:r>
      <w:bookmarkEnd w:id="255"/>
    </w:p>
    <w:p w14:paraId="10A6140A" w14:textId="77777777" w:rsidR="00EB441F" w:rsidRPr="00E27D49" w:rsidRDefault="00EB441F" w:rsidP="00EB441F">
      <w:pPr>
        <w:widowControl w:val="0"/>
        <w:autoSpaceDE w:val="0"/>
        <w:jc w:val="both"/>
        <w:rPr>
          <w:rFonts w:ascii="Arial Narrow" w:hAnsi="Arial Narrow"/>
          <w:color w:val="000000"/>
        </w:rPr>
      </w:pPr>
      <w:r w:rsidRPr="00E27D49">
        <w:rPr>
          <w:rFonts w:ascii="Arial Narrow" w:hAnsi="Arial Narrow" w:cs="Arial"/>
          <w:color w:val="000000"/>
        </w:rPr>
        <w:t>Sept (07) exemplaires originaux du marché seront timbrés</w:t>
      </w:r>
      <w:r w:rsidRPr="00E27D49">
        <w:rPr>
          <w:rFonts w:ascii="Arial Narrow" w:hAnsi="Arial Narrow" w:cs="Arial"/>
          <w:color w:val="000000"/>
          <w:spacing w:val="26"/>
        </w:rPr>
        <w:t xml:space="preserve"> </w:t>
      </w:r>
      <w:r w:rsidRPr="00E27D49">
        <w:rPr>
          <w:rFonts w:ascii="Arial Narrow" w:hAnsi="Arial Narrow" w:cs="Arial"/>
          <w:color w:val="000000"/>
        </w:rPr>
        <w:t>et</w:t>
      </w:r>
      <w:r w:rsidRPr="00E27D49">
        <w:rPr>
          <w:rFonts w:ascii="Arial Narrow" w:hAnsi="Arial Narrow" w:cs="Arial"/>
          <w:color w:val="000000"/>
          <w:spacing w:val="26"/>
        </w:rPr>
        <w:t xml:space="preserve"> </w:t>
      </w:r>
      <w:r w:rsidRPr="00E27D49">
        <w:rPr>
          <w:rFonts w:ascii="Arial Narrow" w:hAnsi="Arial Narrow" w:cs="Arial"/>
          <w:color w:val="000000"/>
        </w:rPr>
        <w:t>enregistrés</w:t>
      </w:r>
      <w:r w:rsidRPr="00E27D49">
        <w:rPr>
          <w:rFonts w:ascii="Arial Narrow" w:hAnsi="Arial Narrow" w:cs="Arial"/>
          <w:color w:val="000000"/>
          <w:spacing w:val="26"/>
        </w:rPr>
        <w:t xml:space="preserve"> </w:t>
      </w:r>
      <w:r w:rsidRPr="00E27D49">
        <w:rPr>
          <w:rFonts w:ascii="Arial Narrow" w:hAnsi="Arial Narrow" w:cs="Arial"/>
          <w:color w:val="000000"/>
        </w:rPr>
        <w:t>par</w:t>
      </w:r>
      <w:r w:rsidRPr="00E27D49">
        <w:rPr>
          <w:rFonts w:ascii="Arial Narrow" w:hAnsi="Arial Narrow" w:cs="Arial"/>
          <w:color w:val="000000"/>
          <w:spacing w:val="26"/>
        </w:rPr>
        <w:t xml:space="preserve"> </w:t>
      </w:r>
      <w:r w:rsidRPr="00E27D49">
        <w:rPr>
          <w:rFonts w:ascii="Arial Narrow" w:hAnsi="Arial Narrow" w:cs="Arial"/>
          <w:color w:val="000000"/>
        </w:rPr>
        <w:t>les</w:t>
      </w:r>
      <w:r w:rsidRPr="00E27D49">
        <w:rPr>
          <w:rFonts w:ascii="Arial Narrow" w:hAnsi="Arial Narrow" w:cs="Arial"/>
          <w:color w:val="000000"/>
          <w:spacing w:val="26"/>
        </w:rPr>
        <w:t xml:space="preserve"> </w:t>
      </w:r>
      <w:r w:rsidRPr="00E27D49">
        <w:rPr>
          <w:rFonts w:ascii="Arial Narrow" w:hAnsi="Arial Narrow" w:cs="Arial"/>
          <w:color w:val="000000"/>
        </w:rPr>
        <w:t>soins</w:t>
      </w:r>
      <w:r w:rsidRPr="00E27D49">
        <w:rPr>
          <w:rFonts w:ascii="Arial Narrow" w:hAnsi="Arial Narrow" w:cs="Arial"/>
          <w:color w:val="000000"/>
          <w:spacing w:val="26"/>
        </w:rPr>
        <w:t xml:space="preserve"> </w:t>
      </w:r>
      <w:r w:rsidRPr="00E27D49">
        <w:rPr>
          <w:rFonts w:ascii="Arial Narrow" w:hAnsi="Arial Narrow" w:cs="Arial"/>
          <w:color w:val="000000"/>
        </w:rPr>
        <w:t>et</w:t>
      </w:r>
      <w:r w:rsidRPr="00E27D49">
        <w:rPr>
          <w:rFonts w:ascii="Arial Narrow" w:hAnsi="Arial Narrow" w:cs="Arial"/>
          <w:color w:val="000000"/>
          <w:spacing w:val="26"/>
        </w:rPr>
        <w:t xml:space="preserve"> </w:t>
      </w:r>
      <w:r w:rsidRPr="00E27D49">
        <w:rPr>
          <w:rFonts w:ascii="Arial Narrow" w:hAnsi="Arial Narrow" w:cs="Arial"/>
          <w:color w:val="000000"/>
        </w:rPr>
        <w:t>aux</w:t>
      </w:r>
      <w:r w:rsidRPr="00E27D49">
        <w:rPr>
          <w:rFonts w:ascii="Arial Narrow" w:hAnsi="Arial Narrow" w:cs="Arial"/>
          <w:color w:val="000000"/>
          <w:spacing w:val="26"/>
        </w:rPr>
        <w:t xml:space="preserve"> </w:t>
      </w:r>
      <w:r w:rsidRPr="00E27D49">
        <w:rPr>
          <w:rFonts w:ascii="Arial Narrow" w:hAnsi="Arial Narrow" w:cs="Arial"/>
          <w:color w:val="000000"/>
        </w:rPr>
        <w:t>frais</w:t>
      </w:r>
      <w:r w:rsidRPr="00E27D49">
        <w:rPr>
          <w:rFonts w:ascii="Arial Narrow" w:hAnsi="Arial Narrow" w:cs="Arial"/>
          <w:color w:val="000000"/>
          <w:spacing w:val="26"/>
        </w:rPr>
        <w:t xml:space="preserve"> </w:t>
      </w:r>
      <w:r w:rsidRPr="00E27D49">
        <w:rPr>
          <w:rFonts w:ascii="Arial Narrow" w:hAnsi="Arial Narrow" w:cs="Arial"/>
          <w:color w:val="000000"/>
        </w:rPr>
        <w:t>de l’entrepreneur,</w:t>
      </w:r>
      <w:r w:rsidRPr="00E27D49">
        <w:rPr>
          <w:rFonts w:ascii="Arial Narrow" w:hAnsi="Arial Narrow" w:cs="Arial"/>
          <w:color w:val="000000"/>
          <w:spacing w:val="20"/>
        </w:rPr>
        <w:t xml:space="preserve"> </w:t>
      </w:r>
      <w:r w:rsidRPr="00E27D49">
        <w:rPr>
          <w:rFonts w:ascii="Arial Narrow" w:hAnsi="Arial Narrow" w:cs="Arial"/>
          <w:color w:val="000000"/>
        </w:rPr>
        <w:t>conformément</w:t>
      </w:r>
      <w:r w:rsidRPr="00E27D49">
        <w:rPr>
          <w:rFonts w:ascii="Arial Narrow" w:hAnsi="Arial Narrow" w:cs="Arial"/>
          <w:color w:val="000000"/>
          <w:spacing w:val="20"/>
        </w:rPr>
        <w:t xml:space="preserve"> </w:t>
      </w:r>
      <w:r w:rsidRPr="00E27D49">
        <w:rPr>
          <w:rFonts w:ascii="Arial Narrow" w:hAnsi="Arial Narrow" w:cs="Arial"/>
          <w:color w:val="000000"/>
        </w:rPr>
        <w:t>à</w:t>
      </w:r>
      <w:r w:rsidRPr="00E27D49">
        <w:rPr>
          <w:rFonts w:ascii="Arial Narrow" w:hAnsi="Arial Narrow" w:cs="Arial"/>
          <w:color w:val="000000"/>
          <w:spacing w:val="20"/>
        </w:rPr>
        <w:t xml:space="preserve"> </w:t>
      </w:r>
      <w:r w:rsidRPr="00E27D49">
        <w:rPr>
          <w:rFonts w:ascii="Arial Narrow" w:hAnsi="Arial Narrow" w:cs="Arial"/>
          <w:color w:val="000000"/>
        </w:rPr>
        <w:t>la</w:t>
      </w:r>
      <w:r w:rsidRPr="00E27D49">
        <w:rPr>
          <w:rFonts w:ascii="Arial Narrow" w:hAnsi="Arial Narrow" w:cs="Arial"/>
          <w:color w:val="000000"/>
          <w:spacing w:val="20"/>
        </w:rPr>
        <w:t xml:space="preserve"> </w:t>
      </w:r>
      <w:r w:rsidRPr="00E27D49">
        <w:rPr>
          <w:rFonts w:ascii="Arial Narrow" w:hAnsi="Arial Narrow" w:cs="Arial"/>
          <w:color w:val="000000"/>
        </w:rPr>
        <w:t>règlementation.</w:t>
      </w:r>
    </w:p>
    <w:p w14:paraId="4E5B7A1B" w14:textId="77777777" w:rsidR="00EB441F" w:rsidRPr="00E27D49" w:rsidRDefault="00EB441F" w:rsidP="003E5914">
      <w:pPr>
        <w:pStyle w:val="Titre4"/>
        <w:numPr>
          <w:ilvl w:val="0"/>
          <w:numId w:val="0"/>
        </w:numPr>
        <w:jc w:val="center"/>
        <w:rPr>
          <w:color w:val="000000"/>
        </w:rPr>
      </w:pPr>
      <w:bookmarkStart w:id="256" w:name="_Toc487284697"/>
      <w:r w:rsidRPr="00E27D49">
        <w:rPr>
          <w:color w:val="000000"/>
        </w:rPr>
        <w:t>Chapitre</w:t>
      </w:r>
      <w:r w:rsidRPr="00E27D49">
        <w:rPr>
          <w:color w:val="000000"/>
          <w:spacing w:val="9"/>
        </w:rPr>
        <w:t xml:space="preserve"> </w:t>
      </w:r>
      <w:r w:rsidRPr="00E27D49">
        <w:rPr>
          <w:color w:val="000000"/>
        </w:rPr>
        <w:t>III</w:t>
      </w:r>
      <w:r w:rsidRPr="00E27D49">
        <w:rPr>
          <w:color w:val="000000"/>
          <w:spacing w:val="9"/>
        </w:rPr>
        <w:t xml:space="preserve"> </w:t>
      </w:r>
      <w:r w:rsidRPr="00E27D49">
        <w:rPr>
          <w:color w:val="000000"/>
        </w:rPr>
        <w:t>:</w:t>
      </w:r>
      <w:r w:rsidRPr="00E27D49">
        <w:rPr>
          <w:color w:val="000000"/>
          <w:spacing w:val="9"/>
        </w:rPr>
        <w:t xml:space="preserve"> </w:t>
      </w:r>
      <w:r w:rsidR="00DD1D97" w:rsidRPr="00E27D49">
        <w:rPr>
          <w:color w:val="000000"/>
        </w:rPr>
        <w:t>ExÉ</w:t>
      </w:r>
      <w:r w:rsidRPr="00E27D49">
        <w:rPr>
          <w:color w:val="000000"/>
        </w:rPr>
        <w:t>cution</w:t>
      </w:r>
      <w:r w:rsidRPr="00E27D49">
        <w:rPr>
          <w:color w:val="000000"/>
          <w:spacing w:val="9"/>
        </w:rPr>
        <w:t xml:space="preserve"> </w:t>
      </w:r>
      <w:r w:rsidRPr="00E27D49">
        <w:rPr>
          <w:color w:val="000000"/>
        </w:rPr>
        <w:t>des</w:t>
      </w:r>
      <w:r w:rsidRPr="00E27D49">
        <w:rPr>
          <w:color w:val="000000"/>
          <w:spacing w:val="9"/>
        </w:rPr>
        <w:t xml:space="preserve"> </w:t>
      </w:r>
      <w:r w:rsidRPr="00E27D49">
        <w:rPr>
          <w:color w:val="000000"/>
        </w:rPr>
        <w:t>travaux</w:t>
      </w:r>
      <w:bookmarkEnd w:id="256"/>
    </w:p>
    <w:p w14:paraId="266839AC" w14:textId="77777777" w:rsidR="00EB441F" w:rsidRPr="00E27D49" w:rsidRDefault="00EB441F" w:rsidP="003E5914">
      <w:pPr>
        <w:pStyle w:val="Titre5"/>
        <w:numPr>
          <w:ilvl w:val="0"/>
          <w:numId w:val="0"/>
        </w:numPr>
        <w:ind w:left="1008" w:hanging="1008"/>
      </w:pPr>
      <w:bookmarkStart w:id="257" w:name="_Toc487284698"/>
      <w:r w:rsidRPr="00E27D49">
        <w:t>Article 29 : Consistance des prestations</w:t>
      </w:r>
      <w:bookmarkEnd w:id="257"/>
    </w:p>
    <w:p w14:paraId="0779497D" w14:textId="77777777" w:rsidR="00A6225F" w:rsidRPr="00E27D49" w:rsidRDefault="00EB441F" w:rsidP="001C6F5C">
      <w:pPr>
        <w:widowControl w:val="0"/>
        <w:autoSpaceDE w:val="0"/>
        <w:spacing w:after="120"/>
        <w:jc w:val="both"/>
        <w:rPr>
          <w:rFonts w:ascii="Arial Narrow" w:hAnsi="Arial Narrow" w:cs="Arial"/>
          <w:color w:val="000000"/>
        </w:rPr>
      </w:pPr>
      <w:r w:rsidRPr="00E27D49">
        <w:rPr>
          <w:rFonts w:ascii="Arial Narrow" w:hAnsi="Arial Narrow" w:cs="Arial"/>
          <w:color w:val="000000"/>
        </w:rPr>
        <w:t xml:space="preserve">Les travaux comprennent notamment : </w:t>
      </w:r>
    </w:p>
    <w:p w14:paraId="5304F742" w14:textId="77777777" w:rsidR="00073756" w:rsidRPr="00906BC1" w:rsidRDefault="00073756" w:rsidP="00073756">
      <w:pPr>
        <w:numPr>
          <w:ilvl w:val="0"/>
          <w:numId w:val="150"/>
        </w:numPr>
        <w:jc w:val="both"/>
        <w:rPr>
          <w:rFonts w:ascii="Arial Narrow" w:hAnsi="Arial Narrow"/>
        </w:rPr>
      </w:pPr>
      <w:bookmarkStart w:id="258" w:name="_Toc487284699"/>
      <w:r w:rsidRPr="00906BC1">
        <w:rPr>
          <w:rFonts w:ascii="Arial Narrow" w:hAnsi="Arial Narrow"/>
        </w:rPr>
        <w:t>Travaux pré</w:t>
      </w:r>
      <w:r>
        <w:rPr>
          <w:rFonts w:ascii="Arial Narrow" w:hAnsi="Arial Narrow"/>
        </w:rPr>
        <w:t>paratoires</w:t>
      </w:r>
      <w:r w:rsidRPr="00906BC1">
        <w:rPr>
          <w:rFonts w:ascii="Arial Narrow" w:hAnsi="Arial Narrow"/>
        </w:rPr>
        <w:t xml:space="preserve"> ;</w:t>
      </w:r>
    </w:p>
    <w:p w14:paraId="008E7752" w14:textId="77777777" w:rsidR="00073756" w:rsidRDefault="00073756" w:rsidP="00073756">
      <w:pPr>
        <w:numPr>
          <w:ilvl w:val="0"/>
          <w:numId w:val="150"/>
        </w:numPr>
        <w:jc w:val="both"/>
        <w:rPr>
          <w:rFonts w:ascii="Arial Narrow" w:hAnsi="Arial Narrow"/>
        </w:rPr>
      </w:pPr>
      <w:r w:rsidRPr="00906BC1">
        <w:rPr>
          <w:rFonts w:ascii="Arial Narrow" w:hAnsi="Arial Narrow"/>
        </w:rPr>
        <w:t>Terrassement</w:t>
      </w:r>
      <w:r>
        <w:rPr>
          <w:rFonts w:ascii="Arial Narrow" w:hAnsi="Arial Narrow"/>
        </w:rPr>
        <w:t>s</w:t>
      </w:r>
      <w:r w:rsidRPr="00906BC1">
        <w:rPr>
          <w:rFonts w:ascii="Arial Narrow" w:hAnsi="Arial Narrow"/>
        </w:rPr>
        <w:t> ;</w:t>
      </w:r>
    </w:p>
    <w:p w14:paraId="74843E2E" w14:textId="77777777" w:rsidR="00073756" w:rsidRPr="00906BC1" w:rsidRDefault="00073756" w:rsidP="00073756">
      <w:pPr>
        <w:numPr>
          <w:ilvl w:val="0"/>
          <w:numId w:val="150"/>
        </w:numPr>
        <w:jc w:val="both"/>
        <w:rPr>
          <w:rFonts w:ascii="Arial Narrow" w:hAnsi="Arial Narrow"/>
        </w:rPr>
      </w:pPr>
      <w:r>
        <w:rPr>
          <w:rFonts w:ascii="Arial Narrow" w:hAnsi="Arial Narrow"/>
        </w:rPr>
        <w:t>fondations</w:t>
      </w:r>
    </w:p>
    <w:p w14:paraId="1052702A" w14:textId="77777777" w:rsidR="00073756" w:rsidRPr="00906BC1" w:rsidRDefault="00073756" w:rsidP="00073756">
      <w:pPr>
        <w:numPr>
          <w:ilvl w:val="0"/>
          <w:numId w:val="150"/>
        </w:numPr>
        <w:jc w:val="both"/>
        <w:rPr>
          <w:rFonts w:ascii="Arial Narrow" w:hAnsi="Arial Narrow"/>
        </w:rPr>
      </w:pPr>
      <w:r w:rsidRPr="00906BC1">
        <w:rPr>
          <w:rFonts w:ascii="Arial Narrow" w:hAnsi="Arial Narrow"/>
        </w:rPr>
        <w:t>Travaux en béton armé</w:t>
      </w:r>
      <w:r>
        <w:rPr>
          <w:rFonts w:ascii="Arial Narrow" w:hAnsi="Arial Narrow"/>
        </w:rPr>
        <w:t xml:space="preserve"> et maçonnerie</w:t>
      </w:r>
    </w:p>
    <w:p w14:paraId="45A5A73E" w14:textId="77777777" w:rsidR="00073756" w:rsidRPr="00906BC1" w:rsidRDefault="00073756" w:rsidP="00073756">
      <w:pPr>
        <w:numPr>
          <w:ilvl w:val="0"/>
          <w:numId w:val="150"/>
        </w:numPr>
        <w:jc w:val="both"/>
        <w:rPr>
          <w:rFonts w:ascii="Arial Narrow" w:hAnsi="Arial Narrow"/>
        </w:rPr>
      </w:pPr>
      <w:r>
        <w:rPr>
          <w:rFonts w:ascii="Arial Narrow" w:hAnsi="Arial Narrow"/>
        </w:rPr>
        <w:t>Toiture-charpente et couverture</w:t>
      </w:r>
    </w:p>
    <w:p w14:paraId="7F0DC0E6" w14:textId="77777777" w:rsidR="00073756" w:rsidRPr="00906BC1" w:rsidRDefault="00073756" w:rsidP="00073756">
      <w:pPr>
        <w:numPr>
          <w:ilvl w:val="0"/>
          <w:numId w:val="150"/>
        </w:numPr>
        <w:jc w:val="both"/>
        <w:rPr>
          <w:rFonts w:ascii="Arial Narrow" w:hAnsi="Arial Narrow"/>
        </w:rPr>
      </w:pPr>
      <w:r w:rsidRPr="00906BC1">
        <w:rPr>
          <w:rFonts w:ascii="Arial Narrow" w:hAnsi="Arial Narrow"/>
        </w:rPr>
        <w:t>Revêtements</w:t>
      </w:r>
      <w:r>
        <w:rPr>
          <w:rFonts w:ascii="Arial Narrow" w:hAnsi="Arial Narrow"/>
        </w:rPr>
        <w:t xml:space="preserve">-enduits-peinture </w:t>
      </w:r>
      <w:r w:rsidRPr="00906BC1">
        <w:rPr>
          <w:rFonts w:ascii="Arial Narrow" w:hAnsi="Arial Narrow"/>
        </w:rPr>
        <w:t>;</w:t>
      </w:r>
    </w:p>
    <w:p w14:paraId="4DAE2D6B" w14:textId="77777777" w:rsidR="00073756" w:rsidRPr="00906BC1" w:rsidRDefault="00073756" w:rsidP="00073756">
      <w:pPr>
        <w:numPr>
          <w:ilvl w:val="0"/>
          <w:numId w:val="150"/>
        </w:numPr>
        <w:jc w:val="both"/>
        <w:rPr>
          <w:rFonts w:ascii="Arial Narrow" w:hAnsi="Arial Narrow"/>
        </w:rPr>
      </w:pPr>
      <w:r w:rsidRPr="00906BC1">
        <w:rPr>
          <w:rFonts w:ascii="Arial Narrow" w:hAnsi="Arial Narrow"/>
        </w:rPr>
        <w:t>Plomberie </w:t>
      </w:r>
      <w:r>
        <w:rPr>
          <w:rFonts w:ascii="Arial Narrow" w:hAnsi="Arial Narrow"/>
        </w:rPr>
        <w:t>–sanitaire – protection incendie</w:t>
      </w:r>
      <w:r w:rsidRPr="00906BC1">
        <w:rPr>
          <w:rFonts w:ascii="Arial Narrow" w:hAnsi="Arial Narrow"/>
        </w:rPr>
        <w:t>;</w:t>
      </w:r>
    </w:p>
    <w:p w14:paraId="2E113112" w14:textId="77777777" w:rsidR="00073756" w:rsidRPr="00906BC1" w:rsidRDefault="00073756" w:rsidP="00073756">
      <w:pPr>
        <w:numPr>
          <w:ilvl w:val="0"/>
          <w:numId w:val="150"/>
        </w:numPr>
        <w:jc w:val="both"/>
        <w:rPr>
          <w:rFonts w:ascii="Arial Narrow" w:hAnsi="Arial Narrow"/>
        </w:rPr>
      </w:pPr>
      <w:r w:rsidRPr="00906BC1">
        <w:rPr>
          <w:rFonts w:ascii="Arial Narrow" w:hAnsi="Arial Narrow"/>
        </w:rPr>
        <w:t>Electricité</w:t>
      </w:r>
      <w:r>
        <w:rPr>
          <w:rFonts w:ascii="Arial Narrow" w:hAnsi="Arial Narrow"/>
        </w:rPr>
        <w:t xml:space="preserve"> courant fort et courant faible</w:t>
      </w:r>
      <w:r w:rsidRPr="00906BC1">
        <w:rPr>
          <w:rFonts w:ascii="Arial Narrow" w:hAnsi="Arial Narrow"/>
        </w:rPr>
        <w:t> ;</w:t>
      </w:r>
    </w:p>
    <w:p w14:paraId="64945927" w14:textId="77777777" w:rsidR="00073756" w:rsidRPr="00906BC1" w:rsidRDefault="00073756" w:rsidP="00073756">
      <w:pPr>
        <w:numPr>
          <w:ilvl w:val="0"/>
          <w:numId w:val="150"/>
        </w:numPr>
        <w:jc w:val="both"/>
        <w:rPr>
          <w:rFonts w:ascii="Arial Narrow" w:hAnsi="Arial Narrow"/>
        </w:rPr>
      </w:pPr>
      <w:r w:rsidRPr="00906BC1">
        <w:rPr>
          <w:rFonts w:ascii="Arial Narrow" w:hAnsi="Arial Narrow"/>
        </w:rPr>
        <w:t>Menuiserie</w:t>
      </w:r>
      <w:r>
        <w:rPr>
          <w:rFonts w:ascii="Arial Narrow" w:hAnsi="Arial Narrow"/>
        </w:rPr>
        <w:t xml:space="preserve"> bois-</w:t>
      </w:r>
      <w:r w:rsidRPr="00906BC1">
        <w:rPr>
          <w:rFonts w:ascii="Arial Narrow" w:hAnsi="Arial Narrow"/>
        </w:rPr>
        <w:t xml:space="preserve"> métallique</w:t>
      </w:r>
      <w:r>
        <w:rPr>
          <w:rFonts w:ascii="Arial Narrow" w:hAnsi="Arial Narrow"/>
        </w:rPr>
        <w:t>-</w:t>
      </w:r>
      <w:r w:rsidRPr="00906BC1">
        <w:rPr>
          <w:rFonts w:ascii="Arial Narrow" w:hAnsi="Arial Narrow"/>
        </w:rPr>
        <w:t>aluminium</w:t>
      </w:r>
      <w:r>
        <w:rPr>
          <w:rFonts w:ascii="Arial Narrow" w:hAnsi="Arial Narrow"/>
        </w:rPr>
        <w:t>.</w:t>
      </w:r>
    </w:p>
    <w:p w14:paraId="2A2D104D" w14:textId="77777777" w:rsidR="00EB441F" w:rsidRPr="00E27D49" w:rsidRDefault="00EB441F" w:rsidP="003E5914">
      <w:pPr>
        <w:pStyle w:val="Titre5"/>
        <w:numPr>
          <w:ilvl w:val="0"/>
          <w:numId w:val="0"/>
        </w:numPr>
        <w:ind w:left="1008" w:hanging="1008"/>
      </w:pPr>
      <w:r w:rsidRPr="00E27D49">
        <w:t>Article</w:t>
      </w:r>
      <w:r w:rsidRPr="00E27D49">
        <w:rPr>
          <w:spacing w:val="6"/>
        </w:rPr>
        <w:t xml:space="preserve"> </w:t>
      </w:r>
      <w:r w:rsidRPr="00E27D49">
        <w:t>30</w:t>
      </w:r>
      <w:r w:rsidRPr="00E27D49">
        <w:rPr>
          <w:spacing w:val="6"/>
        </w:rPr>
        <w:t xml:space="preserve"> </w:t>
      </w:r>
      <w:r w:rsidRPr="00E27D49">
        <w:t xml:space="preserve">: </w:t>
      </w:r>
      <w:r w:rsidRPr="00E27D49">
        <w:rPr>
          <w:spacing w:val="5"/>
        </w:rPr>
        <w:t>Obligation</w:t>
      </w:r>
      <w:r w:rsidRPr="00E27D49">
        <w:t xml:space="preserve">s </w:t>
      </w:r>
      <w:r w:rsidRPr="00E27D49">
        <w:rPr>
          <w:spacing w:val="5"/>
        </w:rPr>
        <w:t>d</w:t>
      </w:r>
      <w:r w:rsidRPr="00E27D49">
        <w:t xml:space="preserve">u </w:t>
      </w:r>
      <w:r w:rsidRPr="00E27D49">
        <w:rPr>
          <w:spacing w:val="5"/>
        </w:rPr>
        <w:t>Maîtr</w:t>
      </w:r>
      <w:r w:rsidRPr="00E27D49">
        <w:t xml:space="preserve">e </w:t>
      </w:r>
      <w:r w:rsidRPr="00E27D49">
        <w:rPr>
          <w:spacing w:val="5"/>
        </w:rPr>
        <w:t xml:space="preserve">d’Ouvrage </w:t>
      </w:r>
      <w:r w:rsidRPr="00E27D49">
        <w:t>(CCAG</w:t>
      </w:r>
      <w:r w:rsidRPr="00E27D49">
        <w:rPr>
          <w:spacing w:val="6"/>
        </w:rPr>
        <w:t xml:space="preserve"> </w:t>
      </w:r>
      <w:r w:rsidRPr="00E27D49">
        <w:t>complété)</w:t>
      </w:r>
      <w:bookmarkEnd w:id="258"/>
    </w:p>
    <w:p w14:paraId="1DD7195D" w14:textId="77777777" w:rsidR="00EB441F" w:rsidRPr="00E27D49" w:rsidRDefault="00EB441F" w:rsidP="0066096B">
      <w:pPr>
        <w:widowControl w:val="0"/>
        <w:autoSpaceDE w:val="0"/>
        <w:spacing w:before="60"/>
        <w:jc w:val="both"/>
        <w:rPr>
          <w:rFonts w:ascii="Arial Narrow" w:hAnsi="Arial Narrow"/>
          <w:color w:val="000000"/>
        </w:rPr>
      </w:pPr>
      <w:r w:rsidRPr="00E27D49">
        <w:rPr>
          <w:rFonts w:ascii="Arial Narrow" w:hAnsi="Arial Narrow" w:cs="Arial"/>
          <w:color w:val="000000"/>
        </w:rPr>
        <w:t>30.1. Le Maître d’Ouvrage est tenu de fournir au prestataire</w:t>
      </w:r>
      <w:r w:rsidRPr="00E27D49">
        <w:rPr>
          <w:rFonts w:ascii="Arial Narrow" w:hAnsi="Arial Narrow" w:cs="Arial"/>
          <w:color w:val="000000"/>
          <w:spacing w:val="19"/>
        </w:rPr>
        <w:t xml:space="preserve"> </w:t>
      </w:r>
      <w:r w:rsidRPr="00E27D49">
        <w:rPr>
          <w:rFonts w:ascii="Arial Narrow" w:hAnsi="Arial Narrow" w:cs="Arial"/>
          <w:color w:val="000000"/>
        </w:rPr>
        <w:t>les</w:t>
      </w:r>
      <w:r w:rsidRPr="00E27D49">
        <w:rPr>
          <w:rFonts w:ascii="Arial Narrow" w:hAnsi="Arial Narrow" w:cs="Arial"/>
          <w:color w:val="000000"/>
          <w:spacing w:val="19"/>
        </w:rPr>
        <w:t xml:space="preserve"> </w:t>
      </w:r>
      <w:r w:rsidRPr="00E27D49">
        <w:rPr>
          <w:rFonts w:ascii="Arial Narrow" w:hAnsi="Arial Narrow" w:cs="Arial"/>
          <w:color w:val="000000"/>
        </w:rPr>
        <w:t>informations</w:t>
      </w:r>
      <w:r w:rsidRPr="00E27D49">
        <w:rPr>
          <w:rFonts w:ascii="Arial Narrow" w:hAnsi="Arial Narrow" w:cs="Arial"/>
          <w:color w:val="000000"/>
          <w:spacing w:val="19"/>
        </w:rPr>
        <w:t xml:space="preserve"> </w:t>
      </w:r>
      <w:r w:rsidRPr="00E27D49">
        <w:rPr>
          <w:rFonts w:ascii="Arial Narrow" w:hAnsi="Arial Narrow" w:cs="Arial"/>
          <w:color w:val="000000"/>
        </w:rPr>
        <w:t>nécessaires</w:t>
      </w:r>
      <w:r w:rsidRPr="00E27D49">
        <w:rPr>
          <w:rFonts w:ascii="Arial Narrow" w:hAnsi="Arial Narrow" w:cs="Arial"/>
          <w:color w:val="000000"/>
          <w:spacing w:val="19"/>
        </w:rPr>
        <w:t xml:space="preserve"> </w:t>
      </w:r>
      <w:r w:rsidRPr="00E27D49">
        <w:rPr>
          <w:rFonts w:ascii="Arial Narrow" w:hAnsi="Arial Narrow" w:cs="Arial"/>
          <w:color w:val="000000"/>
        </w:rPr>
        <w:t>à</w:t>
      </w:r>
      <w:r w:rsidRPr="00E27D49">
        <w:rPr>
          <w:rFonts w:ascii="Arial Narrow" w:hAnsi="Arial Narrow" w:cs="Arial"/>
          <w:color w:val="000000"/>
          <w:spacing w:val="19"/>
        </w:rPr>
        <w:t xml:space="preserve"> </w:t>
      </w:r>
      <w:r w:rsidRPr="00E27D49">
        <w:rPr>
          <w:rFonts w:ascii="Arial Narrow" w:hAnsi="Arial Narrow" w:cs="Arial"/>
          <w:color w:val="000000"/>
        </w:rPr>
        <w:t>l’exécution</w:t>
      </w:r>
      <w:r w:rsidRPr="00E27D49">
        <w:rPr>
          <w:rFonts w:ascii="Arial Narrow" w:hAnsi="Arial Narrow" w:cs="Arial"/>
          <w:color w:val="000000"/>
          <w:spacing w:val="11"/>
        </w:rPr>
        <w:t xml:space="preserve"> </w:t>
      </w:r>
      <w:r w:rsidRPr="00E27D49">
        <w:rPr>
          <w:rFonts w:ascii="Arial Narrow" w:hAnsi="Arial Narrow" w:cs="Arial"/>
          <w:color w:val="000000"/>
        </w:rPr>
        <w:t>de</w:t>
      </w:r>
      <w:r w:rsidRPr="00E27D49">
        <w:rPr>
          <w:rFonts w:ascii="Arial Narrow" w:hAnsi="Arial Narrow" w:cs="Arial"/>
          <w:color w:val="000000"/>
          <w:spacing w:val="11"/>
        </w:rPr>
        <w:t xml:space="preserve"> </w:t>
      </w:r>
      <w:r w:rsidRPr="00E27D49">
        <w:rPr>
          <w:rFonts w:ascii="Arial Narrow" w:hAnsi="Arial Narrow" w:cs="Arial"/>
          <w:color w:val="000000"/>
        </w:rPr>
        <w:t>sa</w:t>
      </w:r>
      <w:r w:rsidRPr="00E27D49">
        <w:rPr>
          <w:rFonts w:ascii="Arial Narrow" w:hAnsi="Arial Narrow" w:cs="Arial"/>
          <w:color w:val="000000"/>
          <w:spacing w:val="11"/>
        </w:rPr>
        <w:t xml:space="preserve"> </w:t>
      </w:r>
      <w:r w:rsidRPr="00E27D49">
        <w:rPr>
          <w:rFonts w:ascii="Arial Narrow" w:hAnsi="Arial Narrow" w:cs="Arial"/>
          <w:color w:val="000000"/>
        </w:rPr>
        <w:t>mission,</w:t>
      </w:r>
      <w:r w:rsidRPr="00E27D49">
        <w:rPr>
          <w:rFonts w:ascii="Arial Narrow" w:hAnsi="Arial Narrow" w:cs="Arial"/>
          <w:color w:val="000000"/>
          <w:spacing w:val="11"/>
        </w:rPr>
        <w:t xml:space="preserve"> </w:t>
      </w:r>
      <w:r w:rsidRPr="00E27D49">
        <w:rPr>
          <w:rFonts w:ascii="Arial Narrow" w:hAnsi="Arial Narrow" w:cs="Arial"/>
          <w:color w:val="000000"/>
        </w:rPr>
        <w:t>et</w:t>
      </w:r>
      <w:r w:rsidRPr="00E27D49">
        <w:rPr>
          <w:rFonts w:ascii="Arial Narrow" w:hAnsi="Arial Narrow" w:cs="Arial"/>
          <w:color w:val="000000"/>
          <w:spacing w:val="11"/>
        </w:rPr>
        <w:t xml:space="preserve"> </w:t>
      </w:r>
      <w:r w:rsidRPr="00E27D49">
        <w:rPr>
          <w:rFonts w:ascii="Arial Narrow" w:hAnsi="Arial Narrow" w:cs="Arial"/>
          <w:color w:val="000000"/>
        </w:rPr>
        <w:t>de</w:t>
      </w:r>
      <w:r w:rsidRPr="00E27D49">
        <w:rPr>
          <w:rFonts w:ascii="Arial Narrow" w:hAnsi="Arial Narrow" w:cs="Arial"/>
          <w:color w:val="000000"/>
          <w:spacing w:val="11"/>
        </w:rPr>
        <w:t xml:space="preserve"> </w:t>
      </w:r>
      <w:r w:rsidRPr="00E27D49">
        <w:rPr>
          <w:rFonts w:ascii="Arial Narrow" w:hAnsi="Arial Narrow" w:cs="Arial"/>
          <w:color w:val="000000"/>
        </w:rPr>
        <w:t>lui</w:t>
      </w:r>
      <w:r w:rsidRPr="00E27D49">
        <w:rPr>
          <w:rFonts w:ascii="Arial Narrow" w:hAnsi="Arial Narrow" w:cs="Arial"/>
          <w:color w:val="000000"/>
          <w:spacing w:val="11"/>
        </w:rPr>
        <w:t xml:space="preserve"> </w:t>
      </w:r>
      <w:r w:rsidRPr="00E27D49">
        <w:rPr>
          <w:rFonts w:ascii="Arial Narrow" w:hAnsi="Arial Narrow" w:cs="Arial"/>
          <w:color w:val="000000"/>
        </w:rPr>
        <w:t>garantir,</w:t>
      </w:r>
      <w:r w:rsidRPr="00E27D49">
        <w:rPr>
          <w:rFonts w:ascii="Arial Narrow" w:hAnsi="Arial Narrow" w:cs="Arial"/>
          <w:color w:val="000000"/>
          <w:spacing w:val="11"/>
        </w:rPr>
        <w:t xml:space="preserve"> </w:t>
      </w:r>
      <w:r w:rsidRPr="00E27D49">
        <w:rPr>
          <w:rFonts w:ascii="Arial Narrow" w:hAnsi="Arial Narrow" w:cs="Arial"/>
          <w:color w:val="000000"/>
        </w:rPr>
        <w:t>aux</w:t>
      </w:r>
      <w:r w:rsidRPr="00E27D49">
        <w:rPr>
          <w:rFonts w:ascii="Arial Narrow" w:hAnsi="Arial Narrow" w:cs="Arial"/>
          <w:color w:val="000000"/>
          <w:spacing w:val="11"/>
        </w:rPr>
        <w:t xml:space="preserve"> </w:t>
      </w:r>
      <w:r w:rsidRPr="00E27D49">
        <w:rPr>
          <w:rFonts w:ascii="Arial Narrow" w:hAnsi="Arial Narrow" w:cs="Arial"/>
          <w:color w:val="000000"/>
        </w:rPr>
        <w:t>frais de</w:t>
      </w:r>
      <w:r w:rsidRPr="00E27D49">
        <w:rPr>
          <w:rFonts w:ascii="Arial Narrow" w:hAnsi="Arial Narrow" w:cs="Arial"/>
          <w:color w:val="000000"/>
          <w:spacing w:val="6"/>
        </w:rPr>
        <w:t xml:space="preserve"> </w:t>
      </w:r>
      <w:r w:rsidRPr="00E27D49">
        <w:rPr>
          <w:rFonts w:ascii="Arial Narrow" w:hAnsi="Arial Narrow" w:cs="Arial"/>
          <w:color w:val="000000"/>
        </w:rPr>
        <w:t>ce</w:t>
      </w:r>
      <w:r w:rsidRPr="00E27D49">
        <w:rPr>
          <w:rFonts w:ascii="Arial Narrow" w:hAnsi="Arial Narrow" w:cs="Arial"/>
          <w:color w:val="000000"/>
          <w:spacing w:val="6"/>
        </w:rPr>
        <w:t xml:space="preserve"> </w:t>
      </w:r>
      <w:r w:rsidRPr="00E27D49">
        <w:rPr>
          <w:rFonts w:ascii="Arial Narrow" w:hAnsi="Arial Narrow" w:cs="Arial"/>
          <w:color w:val="000000"/>
        </w:rPr>
        <w:t>dernier,</w:t>
      </w:r>
      <w:r w:rsidRPr="00E27D49">
        <w:rPr>
          <w:rFonts w:ascii="Arial Narrow" w:hAnsi="Arial Narrow" w:cs="Arial"/>
          <w:color w:val="000000"/>
          <w:spacing w:val="6"/>
        </w:rPr>
        <w:t xml:space="preserve"> </w:t>
      </w:r>
      <w:r w:rsidRPr="00E27D49">
        <w:rPr>
          <w:rFonts w:ascii="Arial Narrow" w:hAnsi="Arial Narrow" w:cs="Arial"/>
          <w:color w:val="000000"/>
        </w:rPr>
        <w:t>l’accès</w:t>
      </w:r>
      <w:r w:rsidRPr="00E27D49">
        <w:rPr>
          <w:rFonts w:ascii="Arial Narrow" w:hAnsi="Arial Narrow" w:cs="Arial"/>
          <w:color w:val="000000"/>
          <w:spacing w:val="6"/>
        </w:rPr>
        <w:t xml:space="preserve"> </w:t>
      </w:r>
      <w:r w:rsidRPr="00E27D49">
        <w:rPr>
          <w:rFonts w:ascii="Arial Narrow" w:hAnsi="Arial Narrow" w:cs="Arial"/>
          <w:color w:val="000000"/>
        </w:rPr>
        <w:t>aux</w:t>
      </w:r>
      <w:r w:rsidRPr="00E27D49">
        <w:rPr>
          <w:rFonts w:ascii="Arial Narrow" w:hAnsi="Arial Narrow" w:cs="Arial"/>
          <w:color w:val="000000"/>
          <w:spacing w:val="6"/>
        </w:rPr>
        <w:t xml:space="preserve"> </w:t>
      </w:r>
      <w:r w:rsidRPr="00E27D49">
        <w:rPr>
          <w:rFonts w:ascii="Arial Narrow" w:hAnsi="Arial Narrow" w:cs="Arial"/>
          <w:color w:val="000000"/>
        </w:rPr>
        <w:t>sites</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projets.</w:t>
      </w:r>
    </w:p>
    <w:p w14:paraId="5FF4D1E2" w14:textId="77777777" w:rsidR="00EB441F" w:rsidRDefault="00EB441F" w:rsidP="0066096B">
      <w:pPr>
        <w:widowControl w:val="0"/>
        <w:tabs>
          <w:tab w:val="left" w:pos="1660"/>
          <w:tab w:val="left" w:pos="2520"/>
          <w:tab w:val="left" w:pos="3020"/>
          <w:tab w:val="left" w:pos="4220"/>
        </w:tabs>
        <w:autoSpaceDE w:val="0"/>
        <w:spacing w:before="60"/>
        <w:jc w:val="both"/>
        <w:rPr>
          <w:rFonts w:ascii="Arial Narrow" w:hAnsi="Arial Narrow" w:cs="Arial"/>
          <w:color w:val="000000"/>
        </w:rPr>
      </w:pPr>
      <w:r w:rsidRPr="00E27D49">
        <w:rPr>
          <w:rFonts w:ascii="Arial Narrow" w:hAnsi="Arial Narrow" w:cs="Arial"/>
          <w:color w:val="000000"/>
        </w:rPr>
        <w:t xml:space="preserve">30.2. Le Maître d’Ouvrage </w:t>
      </w:r>
      <w:r w:rsidRPr="00E27D49">
        <w:rPr>
          <w:rFonts w:ascii="Arial Narrow" w:hAnsi="Arial Narrow" w:cs="Arial"/>
          <w:color w:val="000000"/>
          <w:spacing w:val="4"/>
        </w:rPr>
        <w:t>assur</w:t>
      </w:r>
      <w:r w:rsidRPr="00E27D49">
        <w:rPr>
          <w:rFonts w:ascii="Arial Narrow" w:hAnsi="Arial Narrow" w:cs="Arial"/>
          <w:color w:val="000000"/>
        </w:rPr>
        <w:t xml:space="preserve">e </w:t>
      </w:r>
      <w:r w:rsidRPr="00E27D49">
        <w:rPr>
          <w:rFonts w:ascii="Arial Narrow" w:hAnsi="Arial Narrow" w:cs="Arial"/>
          <w:color w:val="000000"/>
          <w:spacing w:val="4"/>
        </w:rPr>
        <w:t>a</w:t>
      </w:r>
      <w:r w:rsidRPr="00E27D49">
        <w:rPr>
          <w:rFonts w:ascii="Arial Narrow" w:hAnsi="Arial Narrow" w:cs="Arial"/>
          <w:color w:val="000000"/>
        </w:rPr>
        <w:t xml:space="preserve">u </w:t>
      </w:r>
      <w:r w:rsidRPr="00E27D49">
        <w:rPr>
          <w:rFonts w:ascii="Arial Narrow" w:hAnsi="Arial Narrow" w:cs="Arial"/>
          <w:color w:val="000000"/>
          <w:spacing w:val="4"/>
        </w:rPr>
        <w:t xml:space="preserve">prestataire </w:t>
      </w:r>
      <w:r w:rsidRPr="00E27D49">
        <w:rPr>
          <w:rFonts w:ascii="Arial Narrow" w:hAnsi="Arial Narrow" w:cs="Arial"/>
          <w:color w:val="000000"/>
          <w:spacing w:val="5"/>
        </w:rPr>
        <w:t>protectio</w:t>
      </w:r>
      <w:r w:rsidRPr="00E27D49">
        <w:rPr>
          <w:rFonts w:ascii="Arial Narrow" w:hAnsi="Arial Narrow" w:cs="Arial"/>
          <w:color w:val="000000"/>
        </w:rPr>
        <w:t xml:space="preserve">n </w:t>
      </w:r>
      <w:r w:rsidRPr="00E27D49">
        <w:rPr>
          <w:rFonts w:ascii="Arial Narrow" w:hAnsi="Arial Narrow" w:cs="Arial"/>
          <w:color w:val="000000"/>
          <w:spacing w:val="5"/>
        </w:rPr>
        <w:t>contr</w:t>
      </w:r>
      <w:r w:rsidRPr="00E27D49">
        <w:rPr>
          <w:rFonts w:ascii="Arial Narrow" w:hAnsi="Arial Narrow" w:cs="Arial"/>
          <w:color w:val="000000"/>
        </w:rPr>
        <w:t xml:space="preserve">e </w:t>
      </w:r>
      <w:r w:rsidRPr="00E27D49">
        <w:rPr>
          <w:rFonts w:ascii="Arial Narrow" w:hAnsi="Arial Narrow" w:cs="Arial"/>
          <w:color w:val="000000"/>
          <w:spacing w:val="5"/>
        </w:rPr>
        <w:t>le</w:t>
      </w:r>
      <w:r w:rsidRPr="00E27D49">
        <w:rPr>
          <w:rFonts w:ascii="Arial Narrow" w:hAnsi="Arial Narrow" w:cs="Arial"/>
          <w:color w:val="000000"/>
        </w:rPr>
        <w:t xml:space="preserve">s </w:t>
      </w:r>
      <w:r w:rsidRPr="00E27D49">
        <w:rPr>
          <w:rFonts w:ascii="Arial Narrow" w:hAnsi="Arial Narrow" w:cs="Arial"/>
          <w:color w:val="000000"/>
          <w:spacing w:val="5"/>
        </w:rPr>
        <w:t>menaces</w:t>
      </w:r>
      <w:r w:rsidRPr="00E27D49">
        <w:rPr>
          <w:rFonts w:ascii="Arial Narrow" w:hAnsi="Arial Narrow" w:cs="Arial"/>
          <w:color w:val="000000"/>
        </w:rPr>
        <w:t xml:space="preserve">, </w:t>
      </w:r>
      <w:r w:rsidRPr="00E27D49">
        <w:rPr>
          <w:rFonts w:ascii="Arial Narrow" w:hAnsi="Arial Narrow" w:cs="Arial"/>
          <w:color w:val="000000"/>
          <w:spacing w:val="5"/>
        </w:rPr>
        <w:t xml:space="preserve">outrages, </w:t>
      </w:r>
      <w:r w:rsidRPr="00E27D49">
        <w:rPr>
          <w:rFonts w:ascii="Arial Narrow" w:hAnsi="Arial Narrow" w:cs="Arial"/>
          <w:color w:val="000000"/>
        </w:rPr>
        <w:t>violences, voies de fait, injures ou diffamations dont il peut être victime en raison ou à l’occasion de</w:t>
      </w:r>
      <w:r w:rsidRPr="00E27D49">
        <w:rPr>
          <w:rFonts w:ascii="Arial Narrow" w:hAnsi="Arial Narrow" w:cs="Arial"/>
          <w:color w:val="000000"/>
          <w:spacing w:val="6"/>
        </w:rPr>
        <w:t xml:space="preserve"> </w:t>
      </w:r>
      <w:r w:rsidRPr="00E27D49">
        <w:rPr>
          <w:rFonts w:ascii="Arial Narrow" w:hAnsi="Arial Narrow" w:cs="Arial"/>
          <w:color w:val="000000"/>
        </w:rPr>
        <w:t>l’exercice</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sa</w:t>
      </w:r>
      <w:r w:rsidRPr="00E27D49">
        <w:rPr>
          <w:rFonts w:ascii="Arial Narrow" w:hAnsi="Arial Narrow" w:cs="Arial"/>
          <w:color w:val="000000"/>
          <w:spacing w:val="6"/>
        </w:rPr>
        <w:t xml:space="preserve"> </w:t>
      </w:r>
      <w:r w:rsidRPr="00E27D49">
        <w:rPr>
          <w:rFonts w:ascii="Arial Narrow" w:hAnsi="Arial Narrow" w:cs="Arial"/>
          <w:color w:val="000000"/>
        </w:rPr>
        <w:t>mission.</w:t>
      </w:r>
    </w:p>
    <w:p w14:paraId="4E24C7C8" w14:textId="77777777" w:rsidR="00F0422C" w:rsidRPr="00E27D49" w:rsidRDefault="00F0422C" w:rsidP="0066096B">
      <w:pPr>
        <w:widowControl w:val="0"/>
        <w:tabs>
          <w:tab w:val="left" w:pos="1660"/>
          <w:tab w:val="left" w:pos="2520"/>
          <w:tab w:val="left" w:pos="3020"/>
          <w:tab w:val="left" w:pos="4220"/>
        </w:tabs>
        <w:autoSpaceDE w:val="0"/>
        <w:spacing w:before="60"/>
        <w:jc w:val="both"/>
        <w:rPr>
          <w:rFonts w:ascii="Arial Narrow" w:hAnsi="Arial Narrow"/>
          <w:color w:val="000000"/>
        </w:rPr>
      </w:pPr>
      <w:r w:rsidRPr="000B2C09">
        <w:rPr>
          <w:rFonts w:ascii="Arial Narrow" w:hAnsi="Arial Narrow" w:cs="Arial"/>
          <w:color w:val="000000"/>
        </w:rPr>
        <w:t xml:space="preserve">30.3 </w:t>
      </w:r>
      <w:r w:rsidRPr="000B2C09">
        <w:rPr>
          <w:rFonts w:ascii="Arial Narrow" w:hAnsi="Arial Narrow" w:cs="Arial"/>
          <w:szCs w:val="22"/>
        </w:rPr>
        <w:t>Le Maitre d’ouvrage ou son représentant doit solliciter du FEICOM, avant le démarrage des travaux, après approbation par les ingénieurs du marché et dans un délai n’excédant pas vingt (20) jours calendaires, une non objection au projet d’exécution des ouvrages (ANO PEO).</w:t>
      </w:r>
    </w:p>
    <w:p w14:paraId="74112715" w14:textId="77777777" w:rsidR="00EB441F" w:rsidRPr="00E27D49" w:rsidRDefault="00EB441F" w:rsidP="003E5914">
      <w:pPr>
        <w:pStyle w:val="Titre5"/>
        <w:numPr>
          <w:ilvl w:val="0"/>
          <w:numId w:val="0"/>
        </w:numPr>
        <w:ind w:left="1008" w:hanging="1008"/>
      </w:pPr>
      <w:bookmarkStart w:id="259" w:name="_Toc487284700"/>
      <w:r w:rsidRPr="00E27D49">
        <w:t>Article</w:t>
      </w:r>
      <w:r w:rsidRPr="00E27D49">
        <w:rPr>
          <w:spacing w:val="6"/>
        </w:rPr>
        <w:t xml:space="preserve"> </w:t>
      </w:r>
      <w:r w:rsidRPr="00E27D49">
        <w:t>31</w:t>
      </w:r>
      <w:r w:rsidRPr="00E27D49">
        <w:rPr>
          <w:spacing w:val="6"/>
        </w:rPr>
        <w:t xml:space="preserve"> </w:t>
      </w:r>
      <w:r w:rsidRPr="00E27D49">
        <w:t xml:space="preserve">: </w:t>
      </w:r>
      <w:r w:rsidRPr="00E27D49">
        <w:rPr>
          <w:spacing w:val="5"/>
        </w:rPr>
        <w:t>Délai</w:t>
      </w:r>
      <w:r w:rsidRPr="00E27D49">
        <w:t xml:space="preserve">s </w:t>
      </w:r>
      <w:r w:rsidRPr="00E27D49">
        <w:rPr>
          <w:spacing w:val="5"/>
        </w:rPr>
        <w:t>d’exécutio</w:t>
      </w:r>
      <w:r w:rsidRPr="00E27D49">
        <w:t xml:space="preserve">n </w:t>
      </w:r>
      <w:r w:rsidRPr="00E27D49">
        <w:rPr>
          <w:spacing w:val="5"/>
        </w:rPr>
        <w:t>d</w:t>
      </w:r>
      <w:r w:rsidRPr="00E27D49">
        <w:t xml:space="preserve">u </w:t>
      </w:r>
      <w:r w:rsidRPr="00E27D49">
        <w:rPr>
          <w:spacing w:val="5"/>
        </w:rPr>
        <w:t xml:space="preserve">marché </w:t>
      </w:r>
      <w:r w:rsidRPr="00E27D49">
        <w:t>(CCAG</w:t>
      </w:r>
      <w:r w:rsidRPr="00E27D49">
        <w:rPr>
          <w:spacing w:val="6"/>
        </w:rPr>
        <w:t xml:space="preserve"> </w:t>
      </w:r>
      <w:r w:rsidRPr="00E27D49">
        <w:t>Article</w:t>
      </w:r>
      <w:r w:rsidRPr="00E27D49">
        <w:rPr>
          <w:spacing w:val="6"/>
        </w:rPr>
        <w:t xml:space="preserve"> </w:t>
      </w:r>
      <w:r w:rsidRPr="00E27D49">
        <w:t>38)</w:t>
      </w:r>
      <w:bookmarkEnd w:id="259"/>
    </w:p>
    <w:p w14:paraId="51155241" w14:textId="77777777" w:rsidR="00EB441F" w:rsidRPr="00E27D49" w:rsidRDefault="00EB441F" w:rsidP="0066096B">
      <w:pPr>
        <w:widowControl w:val="0"/>
        <w:autoSpaceDE w:val="0"/>
        <w:spacing w:before="60"/>
        <w:jc w:val="both"/>
        <w:rPr>
          <w:rFonts w:ascii="Arial Narrow" w:hAnsi="Arial Narrow"/>
          <w:color w:val="000000"/>
        </w:rPr>
      </w:pPr>
      <w:r w:rsidRPr="00E27D49">
        <w:rPr>
          <w:rFonts w:ascii="Arial Narrow" w:hAnsi="Arial Narrow" w:cs="Arial"/>
          <w:color w:val="000000"/>
        </w:rPr>
        <w:t xml:space="preserve">31.1. Le délai d’exécution des travaux objet du </w:t>
      </w:r>
      <w:r w:rsidRPr="00E27D49">
        <w:rPr>
          <w:rFonts w:ascii="Arial Narrow" w:hAnsi="Arial Narrow" w:cs="Arial"/>
          <w:color w:val="000000"/>
          <w:spacing w:val="1"/>
        </w:rPr>
        <w:t>présen</w:t>
      </w:r>
      <w:r w:rsidRPr="00E27D49">
        <w:rPr>
          <w:rFonts w:ascii="Arial Narrow" w:hAnsi="Arial Narrow" w:cs="Arial"/>
          <w:color w:val="000000"/>
        </w:rPr>
        <w:t xml:space="preserve">t </w:t>
      </w:r>
      <w:r w:rsidRPr="00E27D49">
        <w:rPr>
          <w:rFonts w:ascii="Arial Narrow" w:hAnsi="Arial Narrow" w:cs="Arial"/>
          <w:color w:val="000000"/>
          <w:spacing w:val="1"/>
        </w:rPr>
        <w:t>march</w:t>
      </w:r>
      <w:r w:rsidRPr="00E27D49">
        <w:rPr>
          <w:rFonts w:ascii="Arial Narrow" w:hAnsi="Arial Narrow" w:cs="Arial"/>
          <w:color w:val="000000"/>
        </w:rPr>
        <w:t xml:space="preserve">é </w:t>
      </w:r>
      <w:r w:rsidRPr="00E27D49">
        <w:rPr>
          <w:rFonts w:ascii="Arial Narrow" w:hAnsi="Arial Narrow" w:cs="Arial"/>
          <w:color w:val="000000"/>
          <w:spacing w:val="1"/>
        </w:rPr>
        <w:t>es</w:t>
      </w:r>
      <w:r w:rsidRPr="00E27D49">
        <w:rPr>
          <w:rFonts w:ascii="Arial Narrow" w:hAnsi="Arial Narrow" w:cs="Arial"/>
          <w:color w:val="000000"/>
        </w:rPr>
        <w:t xml:space="preserve">t </w:t>
      </w:r>
      <w:r w:rsidRPr="00E27D49">
        <w:rPr>
          <w:rFonts w:ascii="Arial Narrow" w:hAnsi="Arial Narrow" w:cs="Arial"/>
          <w:color w:val="000000"/>
          <w:spacing w:val="1"/>
        </w:rPr>
        <w:t>d</w:t>
      </w:r>
      <w:r w:rsidRPr="00E27D49">
        <w:rPr>
          <w:rFonts w:ascii="Arial Narrow" w:hAnsi="Arial Narrow" w:cs="Arial"/>
          <w:color w:val="000000"/>
        </w:rPr>
        <w:t xml:space="preserve">e </w:t>
      </w:r>
      <w:r w:rsidRPr="00E27D49">
        <w:rPr>
          <w:rFonts w:ascii="Arial Narrow" w:hAnsi="Arial Narrow" w:cs="Arial"/>
          <w:color w:val="000000"/>
          <w:spacing w:val="-29"/>
        </w:rPr>
        <w:t>:</w:t>
      </w:r>
      <w:r w:rsidRPr="00E27D49">
        <w:rPr>
          <w:rFonts w:ascii="Arial Narrow" w:hAnsi="Arial Narrow" w:cs="Arial"/>
          <w:color w:val="000000"/>
        </w:rPr>
        <w:t xml:space="preserve"> </w:t>
      </w:r>
      <w:r w:rsidR="00D32F26" w:rsidRPr="00E27D49">
        <w:rPr>
          <w:rFonts w:ascii="Arial Narrow" w:hAnsi="Arial Narrow" w:cs="Arial"/>
          <w:b/>
          <w:color w:val="000000"/>
        </w:rPr>
        <w:t>dix</w:t>
      </w:r>
      <w:r w:rsidR="0066096B" w:rsidRPr="00E27D49">
        <w:rPr>
          <w:rFonts w:ascii="Arial Narrow" w:hAnsi="Arial Narrow" w:cs="Arial"/>
          <w:b/>
          <w:color w:val="000000"/>
        </w:rPr>
        <w:t xml:space="preserve"> (</w:t>
      </w:r>
      <w:r w:rsidR="00D32F26" w:rsidRPr="00E27D49">
        <w:rPr>
          <w:rFonts w:ascii="Arial Narrow" w:hAnsi="Arial Narrow" w:cs="Arial"/>
          <w:b/>
          <w:color w:val="000000"/>
        </w:rPr>
        <w:t>10</w:t>
      </w:r>
      <w:r w:rsidR="0066096B" w:rsidRPr="00E27D49">
        <w:rPr>
          <w:rFonts w:ascii="Arial Narrow" w:hAnsi="Arial Narrow" w:cs="Arial"/>
          <w:b/>
          <w:color w:val="000000"/>
        </w:rPr>
        <w:t xml:space="preserve">) </w:t>
      </w:r>
      <w:r w:rsidRPr="00E27D49">
        <w:rPr>
          <w:rFonts w:ascii="Arial Narrow" w:hAnsi="Arial Narrow" w:cs="Arial"/>
          <w:b/>
          <w:color w:val="000000"/>
        </w:rPr>
        <w:t>Mois</w:t>
      </w:r>
    </w:p>
    <w:p w14:paraId="3A016ABE" w14:textId="77777777" w:rsidR="00F0422C" w:rsidRDefault="00EB441F" w:rsidP="0066096B">
      <w:pPr>
        <w:widowControl w:val="0"/>
        <w:autoSpaceDE w:val="0"/>
        <w:spacing w:before="60"/>
        <w:jc w:val="both"/>
        <w:rPr>
          <w:rFonts w:ascii="Arial Narrow" w:hAnsi="Arial Narrow" w:cs="Arial"/>
          <w:color w:val="000000"/>
        </w:rPr>
      </w:pPr>
      <w:r w:rsidRPr="00E27D49">
        <w:rPr>
          <w:rFonts w:ascii="Arial Narrow" w:hAnsi="Arial Narrow" w:cs="Arial"/>
          <w:color w:val="000000"/>
        </w:rPr>
        <w:t>31.2. Ce</w:t>
      </w:r>
      <w:r w:rsidRPr="00E27D49">
        <w:rPr>
          <w:rFonts w:ascii="Arial Narrow" w:hAnsi="Arial Narrow" w:cs="Arial"/>
          <w:color w:val="000000"/>
          <w:spacing w:val="15"/>
        </w:rPr>
        <w:t xml:space="preserve"> </w:t>
      </w:r>
      <w:r w:rsidRPr="00E27D49">
        <w:rPr>
          <w:rFonts w:ascii="Arial Narrow" w:hAnsi="Arial Narrow" w:cs="Arial"/>
          <w:color w:val="000000"/>
        </w:rPr>
        <w:t>délai</w:t>
      </w:r>
      <w:r w:rsidRPr="00E27D49">
        <w:rPr>
          <w:rFonts w:ascii="Arial Narrow" w:hAnsi="Arial Narrow" w:cs="Arial"/>
          <w:color w:val="000000"/>
          <w:spacing w:val="15"/>
        </w:rPr>
        <w:t xml:space="preserve"> </w:t>
      </w:r>
      <w:r w:rsidRPr="00E27D49">
        <w:rPr>
          <w:rFonts w:ascii="Arial Narrow" w:hAnsi="Arial Narrow" w:cs="Arial"/>
          <w:color w:val="000000"/>
        </w:rPr>
        <w:t>court</w:t>
      </w:r>
      <w:r w:rsidRPr="00E27D49">
        <w:rPr>
          <w:rFonts w:ascii="Arial Narrow" w:hAnsi="Arial Narrow" w:cs="Arial"/>
          <w:color w:val="000000"/>
          <w:spacing w:val="15"/>
        </w:rPr>
        <w:t xml:space="preserve"> </w:t>
      </w:r>
      <w:r w:rsidRPr="00E27D49">
        <w:rPr>
          <w:rFonts w:ascii="Arial Narrow" w:hAnsi="Arial Narrow" w:cs="Arial"/>
          <w:color w:val="000000"/>
        </w:rPr>
        <w:t>à</w:t>
      </w:r>
      <w:r w:rsidRPr="00E27D49">
        <w:rPr>
          <w:rFonts w:ascii="Arial Narrow" w:hAnsi="Arial Narrow" w:cs="Arial"/>
          <w:color w:val="000000"/>
          <w:spacing w:val="15"/>
        </w:rPr>
        <w:t xml:space="preserve"> </w:t>
      </w:r>
      <w:r w:rsidRPr="00E27D49">
        <w:rPr>
          <w:rFonts w:ascii="Arial Narrow" w:hAnsi="Arial Narrow" w:cs="Arial"/>
          <w:color w:val="000000"/>
        </w:rPr>
        <w:t>compter</w:t>
      </w:r>
      <w:r w:rsidRPr="00E27D49">
        <w:rPr>
          <w:rFonts w:ascii="Arial Narrow" w:hAnsi="Arial Narrow" w:cs="Arial"/>
          <w:color w:val="000000"/>
          <w:spacing w:val="15"/>
        </w:rPr>
        <w:t xml:space="preserve"> </w:t>
      </w:r>
      <w:r w:rsidRPr="00E27D49">
        <w:rPr>
          <w:rFonts w:ascii="Arial Narrow" w:hAnsi="Arial Narrow" w:cs="Arial"/>
          <w:color w:val="000000"/>
        </w:rPr>
        <w:t>de</w:t>
      </w:r>
      <w:r w:rsidRPr="00E27D49">
        <w:rPr>
          <w:rFonts w:ascii="Arial Narrow" w:hAnsi="Arial Narrow" w:cs="Arial"/>
          <w:color w:val="000000"/>
          <w:spacing w:val="15"/>
        </w:rPr>
        <w:t xml:space="preserve"> </w:t>
      </w:r>
      <w:r w:rsidRPr="00E27D49">
        <w:rPr>
          <w:rFonts w:ascii="Arial Narrow" w:hAnsi="Arial Narrow" w:cs="Arial"/>
          <w:color w:val="000000"/>
        </w:rPr>
        <w:t>la</w:t>
      </w:r>
      <w:r w:rsidRPr="00E27D49">
        <w:rPr>
          <w:rFonts w:ascii="Arial Narrow" w:hAnsi="Arial Narrow" w:cs="Arial"/>
          <w:color w:val="000000"/>
          <w:spacing w:val="15"/>
        </w:rPr>
        <w:t xml:space="preserve"> </w:t>
      </w:r>
      <w:r w:rsidRPr="00E27D49">
        <w:rPr>
          <w:rFonts w:ascii="Arial Narrow" w:hAnsi="Arial Narrow" w:cs="Arial"/>
          <w:color w:val="000000"/>
        </w:rPr>
        <w:t>date</w:t>
      </w:r>
      <w:r w:rsidRPr="00E27D49">
        <w:rPr>
          <w:rFonts w:ascii="Arial Narrow" w:hAnsi="Arial Narrow" w:cs="Arial"/>
          <w:color w:val="000000"/>
          <w:spacing w:val="15"/>
        </w:rPr>
        <w:t xml:space="preserve"> </w:t>
      </w:r>
      <w:r w:rsidRPr="00E27D49">
        <w:rPr>
          <w:rFonts w:ascii="Arial Narrow" w:hAnsi="Arial Narrow" w:cs="Arial"/>
          <w:color w:val="000000"/>
        </w:rPr>
        <w:t>de</w:t>
      </w:r>
      <w:r w:rsidRPr="00E27D49">
        <w:rPr>
          <w:rFonts w:ascii="Arial Narrow" w:hAnsi="Arial Narrow" w:cs="Arial"/>
          <w:color w:val="000000"/>
          <w:spacing w:val="15"/>
        </w:rPr>
        <w:t xml:space="preserve"> </w:t>
      </w:r>
      <w:r w:rsidRPr="00E27D49">
        <w:rPr>
          <w:rFonts w:ascii="Arial Narrow" w:hAnsi="Arial Narrow" w:cs="Arial"/>
          <w:color w:val="000000"/>
        </w:rPr>
        <w:t>notification</w:t>
      </w:r>
      <w:r w:rsidRPr="00E27D49">
        <w:rPr>
          <w:rFonts w:ascii="Arial Narrow" w:hAnsi="Arial Narrow" w:cs="Arial"/>
          <w:color w:val="000000"/>
          <w:spacing w:val="-4"/>
        </w:rPr>
        <w:t xml:space="preserve"> </w:t>
      </w:r>
      <w:r w:rsidRPr="00E27D49">
        <w:rPr>
          <w:rFonts w:ascii="Arial Narrow" w:hAnsi="Arial Narrow" w:cs="Arial"/>
          <w:color w:val="000000"/>
        </w:rPr>
        <w:t>de</w:t>
      </w:r>
      <w:r w:rsidRPr="00E27D49">
        <w:rPr>
          <w:rFonts w:ascii="Arial Narrow" w:hAnsi="Arial Narrow" w:cs="Arial"/>
          <w:color w:val="000000"/>
          <w:spacing w:val="-4"/>
        </w:rPr>
        <w:t xml:space="preserve"> </w:t>
      </w:r>
      <w:r w:rsidRPr="00E27D49">
        <w:rPr>
          <w:rFonts w:ascii="Arial Narrow" w:hAnsi="Arial Narrow" w:cs="Arial"/>
          <w:color w:val="000000"/>
        </w:rPr>
        <w:t>l’ordre</w:t>
      </w:r>
      <w:r w:rsidRPr="00E27D49">
        <w:rPr>
          <w:rFonts w:ascii="Arial Narrow" w:hAnsi="Arial Narrow" w:cs="Arial"/>
          <w:color w:val="000000"/>
          <w:spacing w:val="-4"/>
        </w:rPr>
        <w:t xml:space="preserve"> </w:t>
      </w:r>
      <w:r w:rsidRPr="00E27D49">
        <w:rPr>
          <w:rFonts w:ascii="Arial Narrow" w:hAnsi="Arial Narrow" w:cs="Arial"/>
          <w:color w:val="000000"/>
        </w:rPr>
        <w:t>de</w:t>
      </w:r>
      <w:r w:rsidRPr="00E27D49">
        <w:rPr>
          <w:rFonts w:ascii="Arial Narrow" w:hAnsi="Arial Narrow" w:cs="Arial"/>
          <w:color w:val="000000"/>
          <w:spacing w:val="-4"/>
        </w:rPr>
        <w:t xml:space="preserve"> </w:t>
      </w:r>
      <w:r w:rsidRPr="00E27D49">
        <w:rPr>
          <w:rFonts w:ascii="Arial Narrow" w:hAnsi="Arial Narrow" w:cs="Arial"/>
          <w:color w:val="000000"/>
        </w:rPr>
        <w:t>service</w:t>
      </w:r>
      <w:r w:rsidRPr="00E27D49">
        <w:rPr>
          <w:rFonts w:ascii="Arial Narrow" w:hAnsi="Arial Narrow" w:cs="Arial"/>
          <w:color w:val="000000"/>
          <w:spacing w:val="-4"/>
        </w:rPr>
        <w:t xml:space="preserve"> </w:t>
      </w:r>
      <w:r w:rsidRPr="00E27D49">
        <w:rPr>
          <w:rFonts w:ascii="Arial Narrow" w:hAnsi="Arial Narrow" w:cs="Arial"/>
          <w:color w:val="000000"/>
        </w:rPr>
        <w:t>de</w:t>
      </w:r>
      <w:r w:rsidRPr="00E27D49">
        <w:rPr>
          <w:rFonts w:ascii="Arial Narrow" w:hAnsi="Arial Narrow" w:cs="Arial"/>
          <w:color w:val="000000"/>
          <w:spacing w:val="-4"/>
        </w:rPr>
        <w:t xml:space="preserve"> </w:t>
      </w:r>
      <w:r w:rsidRPr="00E27D49">
        <w:rPr>
          <w:rFonts w:ascii="Arial Narrow" w:hAnsi="Arial Narrow" w:cs="Arial"/>
          <w:color w:val="000000"/>
        </w:rPr>
        <w:t>commencer</w:t>
      </w:r>
      <w:r w:rsidRPr="00E27D49">
        <w:rPr>
          <w:rFonts w:ascii="Arial Narrow" w:hAnsi="Arial Narrow" w:cs="Arial"/>
          <w:color w:val="000000"/>
          <w:spacing w:val="-4"/>
        </w:rPr>
        <w:t xml:space="preserve"> </w:t>
      </w:r>
      <w:r w:rsidR="0066096B" w:rsidRPr="00E27D49">
        <w:rPr>
          <w:rFonts w:ascii="Arial Narrow" w:hAnsi="Arial Narrow" w:cs="Arial"/>
          <w:color w:val="000000"/>
        </w:rPr>
        <w:t>les travaux.</w:t>
      </w:r>
    </w:p>
    <w:p w14:paraId="6368E0C6" w14:textId="77777777" w:rsidR="00F0422C" w:rsidRPr="00F0422C" w:rsidRDefault="00F0422C" w:rsidP="0066096B">
      <w:pPr>
        <w:widowControl w:val="0"/>
        <w:autoSpaceDE w:val="0"/>
        <w:spacing w:before="60"/>
        <w:jc w:val="both"/>
        <w:rPr>
          <w:rFonts w:ascii="Arial Narrow" w:hAnsi="Arial Narrow" w:cs="Arial"/>
          <w:color w:val="000000"/>
          <w:sz w:val="12"/>
        </w:rPr>
      </w:pPr>
    </w:p>
    <w:p w14:paraId="4983FF65" w14:textId="77777777" w:rsidR="00F0422C" w:rsidRPr="00F0422C" w:rsidRDefault="00F0422C" w:rsidP="00F0422C">
      <w:pPr>
        <w:widowControl w:val="0"/>
        <w:autoSpaceDE w:val="0"/>
        <w:autoSpaceDN w:val="0"/>
        <w:adjustRightInd w:val="0"/>
        <w:jc w:val="both"/>
        <w:rPr>
          <w:rFonts w:ascii="Arial Narrow" w:hAnsi="Arial Narrow" w:cs="Arial"/>
          <w:szCs w:val="22"/>
        </w:rPr>
      </w:pPr>
      <w:r w:rsidRPr="000B2C09">
        <w:rPr>
          <w:rFonts w:ascii="Arial Narrow" w:hAnsi="Arial Narrow" w:cs="Arial"/>
          <w:szCs w:val="22"/>
        </w:rPr>
        <w:t xml:space="preserve">31.3. Le démarrage des travaux est subordonné à la délivrance de l’Avis de Non Objection du Projet d’Exécution des Ouvrages du FEICOM. Mais aussi, que la délivrance ou le rejet se fait dans des délais n’excédant pas vingt (20) jours calendaires à compter de la date de dépôt au FEICOM des Projets d’Exécution des Ouvrages approuvés par </w:t>
      </w:r>
      <w:r w:rsidRPr="000B2C09">
        <w:rPr>
          <w:rFonts w:ascii="Arial Narrow" w:hAnsi="Arial Narrow" w:cs="Arial"/>
          <w:szCs w:val="22"/>
        </w:rPr>
        <w:lastRenderedPageBreak/>
        <w:t>les Chefs services et l’Ingénieur de Marché.</w:t>
      </w:r>
    </w:p>
    <w:p w14:paraId="67E99C02" w14:textId="77777777" w:rsidR="00F0422C" w:rsidRPr="00E27D49" w:rsidRDefault="00F0422C" w:rsidP="0066096B">
      <w:pPr>
        <w:widowControl w:val="0"/>
        <w:autoSpaceDE w:val="0"/>
        <w:spacing w:before="60"/>
        <w:jc w:val="both"/>
        <w:rPr>
          <w:rFonts w:ascii="Arial Narrow" w:hAnsi="Arial Narrow"/>
          <w:color w:val="000000"/>
        </w:rPr>
      </w:pPr>
    </w:p>
    <w:p w14:paraId="0812DC29" w14:textId="77777777" w:rsidR="00EB441F" w:rsidRPr="00E27D49" w:rsidRDefault="00EB441F" w:rsidP="003E5914">
      <w:pPr>
        <w:pStyle w:val="Titre5"/>
        <w:numPr>
          <w:ilvl w:val="0"/>
          <w:numId w:val="0"/>
        </w:numPr>
        <w:ind w:left="1008" w:hanging="1008"/>
      </w:pPr>
      <w:bookmarkStart w:id="260" w:name="_Toc487284701"/>
      <w:r w:rsidRPr="00E27D49">
        <w:t>Article</w:t>
      </w:r>
      <w:r w:rsidRPr="00E27D49">
        <w:rPr>
          <w:spacing w:val="6"/>
        </w:rPr>
        <w:t xml:space="preserve"> </w:t>
      </w:r>
      <w:r w:rsidRPr="00E27D49">
        <w:t>32</w:t>
      </w:r>
      <w:r w:rsidRPr="00E27D49">
        <w:rPr>
          <w:spacing w:val="6"/>
        </w:rPr>
        <w:t xml:space="preserve"> </w:t>
      </w:r>
      <w:r w:rsidRPr="00E27D49">
        <w:t>: Rôles et responsabilités de l’entrepreneur</w:t>
      </w:r>
      <w:r w:rsidRPr="00E27D49">
        <w:rPr>
          <w:spacing w:val="6"/>
        </w:rPr>
        <w:t xml:space="preserve"> </w:t>
      </w:r>
      <w:r w:rsidRPr="00E27D49">
        <w:t>(CCAG Article</w:t>
      </w:r>
      <w:r w:rsidRPr="00E27D49">
        <w:rPr>
          <w:spacing w:val="6"/>
        </w:rPr>
        <w:t xml:space="preserve"> </w:t>
      </w:r>
      <w:r w:rsidRPr="00E27D49">
        <w:t>40)</w:t>
      </w:r>
      <w:bookmarkEnd w:id="260"/>
    </w:p>
    <w:p w14:paraId="5694C5CB" w14:textId="77777777" w:rsidR="00EB441F" w:rsidRPr="00E27D49" w:rsidRDefault="00EB441F" w:rsidP="008232AA">
      <w:pPr>
        <w:widowControl w:val="0"/>
        <w:tabs>
          <w:tab w:val="left" w:pos="1080"/>
        </w:tabs>
        <w:autoSpaceDE w:val="0"/>
        <w:spacing w:line="276" w:lineRule="auto"/>
        <w:jc w:val="both"/>
        <w:rPr>
          <w:rFonts w:ascii="Arial Narrow" w:hAnsi="Arial Narrow"/>
          <w:color w:val="000000"/>
        </w:rPr>
      </w:pPr>
      <w:r w:rsidRPr="00E27D49">
        <w:rPr>
          <w:rFonts w:ascii="Arial Narrow" w:hAnsi="Arial Narrow" w:cs="Arial"/>
          <w:color w:val="000000"/>
        </w:rPr>
        <w:t xml:space="preserve">Le planning </w:t>
      </w:r>
      <w:r w:rsidR="00A82294" w:rsidRPr="00E27D49">
        <w:rPr>
          <w:rFonts w:ascii="Arial Narrow" w:hAnsi="Arial Narrow" w:cs="Arial"/>
          <w:color w:val="000000"/>
        </w:rPr>
        <w:t xml:space="preserve">hebdomadaire </w:t>
      </w:r>
      <w:r w:rsidRPr="00E27D49">
        <w:rPr>
          <w:rFonts w:ascii="Arial Narrow" w:hAnsi="Arial Narrow" w:cs="Arial"/>
          <w:color w:val="000000"/>
        </w:rPr>
        <w:t xml:space="preserve">détaillé </w:t>
      </w:r>
      <w:r w:rsidR="00A82294" w:rsidRPr="00E27D49">
        <w:rPr>
          <w:rFonts w:ascii="Arial Narrow" w:hAnsi="Arial Narrow" w:cs="Arial"/>
          <w:color w:val="000000"/>
        </w:rPr>
        <w:t>des travaux sera</w:t>
      </w:r>
      <w:r w:rsidR="00A82294" w:rsidRPr="00E27D49">
        <w:rPr>
          <w:rFonts w:ascii="Arial Narrow" w:hAnsi="Arial Narrow" w:cs="Arial"/>
          <w:color w:val="000000"/>
          <w:spacing w:val="10"/>
        </w:rPr>
        <w:t xml:space="preserve"> </w:t>
      </w:r>
      <w:r w:rsidR="00A82294" w:rsidRPr="00E27D49">
        <w:rPr>
          <w:rFonts w:ascii="Arial Narrow" w:hAnsi="Arial Narrow" w:cs="Arial"/>
          <w:color w:val="000000"/>
        </w:rPr>
        <w:t>communiqué</w:t>
      </w:r>
      <w:r w:rsidR="00A82294" w:rsidRPr="00E27D49">
        <w:rPr>
          <w:rFonts w:ascii="Arial Narrow" w:hAnsi="Arial Narrow" w:cs="Arial"/>
          <w:color w:val="000000"/>
          <w:spacing w:val="10"/>
        </w:rPr>
        <w:t xml:space="preserve"> </w:t>
      </w:r>
      <w:r w:rsidR="00A82294" w:rsidRPr="00E27D49">
        <w:rPr>
          <w:rFonts w:ascii="Arial Narrow" w:hAnsi="Arial Narrow" w:cs="Arial"/>
          <w:color w:val="000000"/>
        </w:rPr>
        <w:t>au</w:t>
      </w:r>
      <w:r w:rsidR="00A82294" w:rsidRPr="00E27D49">
        <w:rPr>
          <w:rFonts w:ascii="Arial Narrow" w:hAnsi="Arial Narrow" w:cs="Arial"/>
          <w:color w:val="000000"/>
          <w:spacing w:val="10"/>
        </w:rPr>
        <w:t xml:space="preserve"> </w:t>
      </w:r>
      <w:r w:rsidR="00A82294" w:rsidRPr="00E27D49">
        <w:rPr>
          <w:rFonts w:ascii="Arial Narrow" w:hAnsi="Arial Narrow" w:cs="Arial"/>
          <w:color w:val="000000"/>
        </w:rPr>
        <w:t>Maître</w:t>
      </w:r>
      <w:r w:rsidR="00A82294" w:rsidRPr="00E27D49">
        <w:rPr>
          <w:rFonts w:ascii="Arial Narrow" w:hAnsi="Arial Narrow" w:cs="Arial"/>
          <w:color w:val="000000"/>
          <w:spacing w:val="10"/>
        </w:rPr>
        <w:t xml:space="preserve"> </w:t>
      </w:r>
      <w:r w:rsidR="00A82294" w:rsidRPr="00E27D49">
        <w:rPr>
          <w:rFonts w:ascii="Arial Narrow" w:hAnsi="Arial Narrow" w:cs="Arial"/>
          <w:color w:val="000000"/>
        </w:rPr>
        <w:t xml:space="preserve">d’Œuvre à chaque début de semaine et le planning </w:t>
      </w:r>
      <w:r w:rsidRPr="00E27D49">
        <w:rPr>
          <w:rFonts w:ascii="Arial Narrow" w:hAnsi="Arial Narrow" w:cs="Arial"/>
          <w:color w:val="000000"/>
        </w:rPr>
        <w:t xml:space="preserve">général </w:t>
      </w:r>
      <w:r w:rsidR="00A82294" w:rsidRPr="00E27D49">
        <w:rPr>
          <w:rFonts w:ascii="Arial Narrow" w:hAnsi="Arial Narrow" w:cs="Arial"/>
          <w:color w:val="000000"/>
        </w:rPr>
        <w:t>actualisé à chaque début de mois.</w:t>
      </w:r>
    </w:p>
    <w:p w14:paraId="2474DFBA" w14:textId="77777777" w:rsidR="00EB441F" w:rsidRPr="00E27D49" w:rsidRDefault="00EB441F" w:rsidP="003E5914">
      <w:pPr>
        <w:pStyle w:val="Titre5"/>
        <w:numPr>
          <w:ilvl w:val="0"/>
          <w:numId w:val="0"/>
        </w:numPr>
        <w:ind w:left="1008" w:hanging="1008"/>
      </w:pPr>
      <w:bookmarkStart w:id="261" w:name="_Toc487284702"/>
      <w:r w:rsidRPr="00E27D49">
        <w:t>Article</w:t>
      </w:r>
      <w:r w:rsidRPr="00E27D49">
        <w:rPr>
          <w:spacing w:val="6"/>
        </w:rPr>
        <w:t xml:space="preserve"> </w:t>
      </w:r>
      <w:r w:rsidRPr="00E27D49">
        <w:t>33</w:t>
      </w:r>
      <w:r w:rsidRPr="00E27D49">
        <w:rPr>
          <w:spacing w:val="6"/>
        </w:rPr>
        <w:t xml:space="preserve"> </w:t>
      </w:r>
      <w:r w:rsidRPr="00E27D49">
        <w:t>: Mise</w:t>
      </w:r>
      <w:r w:rsidRPr="00E27D49">
        <w:rPr>
          <w:spacing w:val="6"/>
        </w:rPr>
        <w:t xml:space="preserve"> </w:t>
      </w:r>
      <w:r w:rsidRPr="00E27D49">
        <w:t>à</w:t>
      </w:r>
      <w:r w:rsidRPr="00E27D49">
        <w:rPr>
          <w:spacing w:val="6"/>
        </w:rPr>
        <w:t xml:space="preserve"> </w:t>
      </w:r>
      <w:r w:rsidRPr="00E27D49">
        <w:t>disposition</w:t>
      </w:r>
      <w:r w:rsidRPr="00E27D49">
        <w:rPr>
          <w:spacing w:val="6"/>
        </w:rPr>
        <w:t xml:space="preserve"> </w:t>
      </w:r>
      <w:r w:rsidRPr="00E27D49">
        <w:t>des</w:t>
      </w:r>
      <w:r w:rsidRPr="00E27D49">
        <w:rPr>
          <w:spacing w:val="6"/>
        </w:rPr>
        <w:t xml:space="preserve"> </w:t>
      </w:r>
      <w:r w:rsidRPr="00E27D49">
        <w:t>documents et</w:t>
      </w:r>
      <w:r w:rsidRPr="00E27D49">
        <w:rPr>
          <w:spacing w:val="6"/>
        </w:rPr>
        <w:t xml:space="preserve"> </w:t>
      </w:r>
      <w:r w:rsidRPr="00E27D49">
        <w:t>du</w:t>
      </w:r>
      <w:r w:rsidRPr="00E27D49">
        <w:rPr>
          <w:spacing w:val="6"/>
        </w:rPr>
        <w:t xml:space="preserve"> </w:t>
      </w:r>
      <w:r w:rsidRPr="00E27D49">
        <w:t>site</w:t>
      </w:r>
      <w:r w:rsidRPr="00E27D49">
        <w:rPr>
          <w:spacing w:val="6"/>
        </w:rPr>
        <w:t xml:space="preserve"> </w:t>
      </w:r>
      <w:r w:rsidRPr="00E27D49">
        <w:t>(CCAG</w:t>
      </w:r>
      <w:r w:rsidRPr="00E27D49">
        <w:rPr>
          <w:spacing w:val="6"/>
        </w:rPr>
        <w:t xml:space="preserve"> </w:t>
      </w:r>
      <w:r w:rsidRPr="00E27D49">
        <w:t>Article</w:t>
      </w:r>
      <w:r w:rsidRPr="00E27D49">
        <w:rPr>
          <w:spacing w:val="6"/>
        </w:rPr>
        <w:t xml:space="preserve"> </w:t>
      </w:r>
      <w:r w:rsidRPr="00E27D49">
        <w:t>42)</w:t>
      </w:r>
      <w:bookmarkEnd w:id="261"/>
    </w:p>
    <w:p w14:paraId="32B7BA63" w14:textId="77777777" w:rsidR="00EB441F" w:rsidRPr="00E27D49" w:rsidRDefault="00EB441F" w:rsidP="002A0EDC">
      <w:pPr>
        <w:widowControl w:val="0"/>
        <w:autoSpaceDE w:val="0"/>
        <w:spacing w:line="276" w:lineRule="auto"/>
        <w:jc w:val="both"/>
        <w:rPr>
          <w:rFonts w:ascii="Arial Narrow" w:hAnsi="Arial Narrow"/>
          <w:color w:val="000000"/>
        </w:rPr>
      </w:pPr>
      <w:r w:rsidRPr="00E27D49">
        <w:rPr>
          <w:rFonts w:ascii="Arial Narrow" w:hAnsi="Arial Narrow" w:cs="Arial"/>
          <w:color w:val="000000"/>
        </w:rPr>
        <w:t>L’exemplaire reproductible des plans figurant dans le</w:t>
      </w:r>
      <w:r w:rsidRPr="00E27D49">
        <w:rPr>
          <w:rFonts w:ascii="Arial Narrow" w:hAnsi="Arial Narrow" w:cs="Arial"/>
          <w:color w:val="000000"/>
          <w:spacing w:val="-4"/>
        </w:rPr>
        <w:t xml:space="preserve"> </w:t>
      </w:r>
      <w:r w:rsidRPr="00E27D49">
        <w:rPr>
          <w:rFonts w:ascii="Arial Narrow" w:hAnsi="Arial Narrow" w:cs="Arial"/>
          <w:color w:val="000000"/>
        </w:rPr>
        <w:t>Dossier</w:t>
      </w:r>
      <w:r w:rsidRPr="00E27D49">
        <w:rPr>
          <w:rFonts w:ascii="Arial Narrow" w:hAnsi="Arial Narrow" w:cs="Arial"/>
          <w:color w:val="000000"/>
          <w:spacing w:val="-4"/>
        </w:rPr>
        <w:t xml:space="preserve"> </w:t>
      </w:r>
      <w:r w:rsidRPr="00E27D49">
        <w:rPr>
          <w:rFonts w:ascii="Arial Narrow" w:hAnsi="Arial Narrow" w:cs="Arial"/>
          <w:color w:val="000000"/>
        </w:rPr>
        <w:t>d’Appel</w:t>
      </w:r>
      <w:r w:rsidRPr="00E27D49">
        <w:rPr>
          <w:rFonts w:ascii="Arial Narrow" w:hAnsi="Arial Narrow" w:cs="Arial"/>
          <w:color w:val="000000"/>
          <w:spacing w:val="-4"/>
        </w:rPr>
        <w:t xml:space="preserve"> </w:t>
      </w:r>
      <w:r w:rsidRPr="00E27D49">
        <w:rPr>
          <w:rFonts w:ascii="Arial Narrow" w:hAnsi="Arial Narrow" w:cs="Arial"/>
          <w:color w:val="000000"/>
        </w:rPr>
        <w:t>d’Offres</w:t>
      </w:r>
      <w:r w:rsidRPr="00E27D49">
        <w:rPr>
          <w:rFonts w:ascii="Arial Narrow" w:hAnsi="Arial Narrow" w:cs="Arial"/>
          <w:color w:val="000000"/>
          <w:spacing w:val="-4"/>
        </w:rPr>
        <w:t xml:space="preserve"> </w:t>
      </w:r>
      <w:r w:rsidRPr="00E27D49">
        <w:rPr>
          <w:rFonts w:ascii="Arial Narrow" w:hAnsi="Arial Narrow" w:cs="Arial"/>
          <w:color w:val="000000"/>
        </w:rPr>
        <w:t>sera</w:t>
      </w:r>
      <w:r w:rsidRPr="00E27D49">
        <w:rPr>
          <w:rFonts w:ascii="Arial Narrow" w:hAnsi="Arial Narrow" w:cs="Arial"/>
          <w:color w:val="000000"/>
          <w:spacing w:val="-4"/>
        </w:rPr>
        <w:t xml:space="preserve"> </w:t>
      </w:r>
      <w:r w:rsidRPr="00E27D49">
        <w:rPr>
          <w:rFonts w:ascii="Arial Narrow" w:hAnsi="Arial Narrow" w:cs="Arial"/>
          <w:color w:val="000000"/>
        </w:rPr>
        <w:t>remis</w:t>
      </w:r>
      <w:r w:rsidRPr="00E27D49">
        <w:rPr>
          <w:rFonts w:ascii="Arial Narrow" w:hAnsi="Arial Narrow" w:cs="Arial"/>
          <w:color w:val="000000"/>
          <w:spacing w:val="-4"/>
        </w:rPr>
        <w:t xml:space="preserve"> </w:t>
      </w:r>
      <w:r w:rsidRPr="00E27D49">
        <w:rPr>
          <w:rFonts w:ascii="Arial Narrow" w:hAnsi="Arial Narrow" w:cs="Arial"/>
          <w:color w:val="000000"/>
        </w:rPr>
        <w:t>par</w:t>
      </w:r>
      <w:r w:rsidRPr="00E27D49">
        <w:rPr>
          <w:rFonts w:ascii="Arial Narrow" w:hAnsi="Arial Narrow" w:cs="Arial"/>
          <w:color w:val="000000"/>
          <w:spacing w:val="-4"/>
        </w:rPr>
        <w:t xml:space="preserve"> </w:t>
      </w:r>
      <w:r w:rsidRPr="00E27D49">
        <w:rPr>
          <w:rFonts w:ascii="Arial Narrow" w:hAnsi="Arial Narrow" w:cs="Arial"/>
          <w:color w:val="000000"/>
        </w:rPr>
        <w:t>:</w:t>
      </w:r>
      <w:r w:rsidRPr="00E27D49">
        <w:rPr>
          <w:rFonts w:ascii="Arial Narrow" w:hAnsi="Arial Narrow" w:cs="Arial"/>
          <w:color w:val="000000"/>
          <w:spacing w:val="-4"/>
        </w:rPr>
        <w:t xml:space="preserve"> </w:t>
      </w:r>
      <w:r w:rsidR="000943EA" w:rsidRPr="00E27D49">
        <w:rPr>
          <w:rFonts w:ascii="Arial Narrow" w:hAnsi="Arial Narrow" w:cs="Arial"/>
          <w:iCs/>
          <w:color w:val="000000"/>
        </w:rPr>
        <w:t>La Maîtrise d’œuvre.</w:t>
      </w:r>
    </w:p>
    <w:p w14:paraId="4D763D4F" w14:textId="77777777" w:rsidR="00EB441F" w:rsidRPr="00E27D49" w:rsidRDefault="00EB441F" w:rsidP="002A0EDC">
      <w:pPr>
        <w:widowControl w:val="0"/>
        <w:tabs>
          <w:tab w:val="left" w:pos="1080"/>
        </w:tabs>
        <w:autoSpaceDE w:val="0"/>
        <w:spacing w:line="276" w:lineRule="auto"/>
        <w:jc w:val="both"/>
        <w:rPr>
          <w:rFonts w:ascii="Arial Narrow" w:hAnsi="Arial Narrow"/>
          <w:color w:val="000000"/>
        </w:rPr>
      </w:pPr>
      <w:r w:rsidRPr="00E27D49">
        <w:rPr>
          <w:rFonts w:ascii="Arial Narrow" w:hAnsi="Arial Narrow" w:cs="Arial"/>
          <w:bCs/>
          <w:color w:val="000000"/>
        </w:rPr>
        <w:t>Le Maître d’Ouvrage</w:t>
      </w:r>
      <w:r w:rsidRPr="00E27D49">
        <w:rPr>
          <w:rFonts w:ascii="Arial Narrow" w:hAnsi="Arial Narrow" w:cs="Arial"/>
          <w:b/>
          <w:bCs/>
          <w:color w:val="000000"/>
        </w:rPr>
        <w:t xml:space="preserve"> </w:t>
      </w:r>
      <w:r w:rsidRPr="00E27D49">
        <w:rPr>
          <w:rFonts w:ascii="Arial Narrow" w:hAnsi="Arial Narrow" w:cs="Arial"/>
          <w:color w:val="000000"/>
        </w:rPr>
        <w:t>met le site des travaux et ses voies d’accès à la disposition de l’entrepreneur en temps utile et au fur et à mesure de l’avancement des travaux</w:t>
      </w:r>
      <w:r w:rsidRPr="00E27D49">
        <w:rPr>
          <w:rFonts w:ascii="Arial Narrow" w:hAnsi="Arial Narrow" w:cs="Arial"/>
          <w:bCs/>
          <w:color w:val="000000"/>
        </w:rPr>
        <w:t>.</w:t>
      </w:r>
    </w:p>
    <w:p w14:paraId="4C1AD544" w14:textId="77777777" w:rsidR="00EB441F" w:rsidRPr="00E27D49" w:rsidRDefault="00EB441F" w:rsidP="003E5914">
      <w:pPr>
        <w:pStyle w:val="Titre5"/>
        <w:numPr>
          <w:ilvl w:val="0"/>
          <w:numId w:val="0"/>
        </w:numPr>
        <w:ind w:left="1008" w:hanging="1008"/>
      </w:pPr>
      <w:bookmarkStart w:id="262" w:name="_Toc487284703"/>
      <w:r w:rsidRPr="00E27D49">
        <w:t>Article</w:t>
      </w:r>
      <w:r w:rsidRPr="00E27D49">
        <w:rPr>
          <w:spacing w:val="6"/>
        </w:rPr>
        <w:t xml:space="preserve"> </w:t>
      </w:r>
      <w:r w:rsidRPr="00E27D49">
        <w:t>34</w:t>
      </w:r>
      <w:r w:rsidRPr="00E27D49">
        <w:rPr>
          <w:spacing w:val="6"/>
        </w:rPr>
        <w:t xml:space="preserve"> </w:t>
      </w:r>
      <w:r w:rsidRPr="00E27D49">
        <w:t>: Assurances</w:t>
      </w:r>
      <w:r w:rsidRPr="00E27D49">
        <w:rPr>
          <w:spacing w:val="-4"/>
        </w:rPr>
        <w:t xml:space="preserve"> </w:t>
      </w:r>
      <w:r w:rsidRPr="00E27D49">
        <w:t>des</w:t>
      </w:r>
      <w:r w:rsidRPr="00E27D49">
        <w:rPr>
          <w:spacing w:val="-4"/>
        </w:rPr>
        <w:t xml:space="preserve"> </w:t>
      </w:r>
      <w:r w:rsidRPr="00E27D49">
        <w:t>ouvrages</w:t>
      </w:r>
      <w:r w:rsidRPr="00E27D49">
        <w:rPr>
          <w:spacing w:val="-4"/>
        </w:rPr>
        <w:t xml:space="preserve"> </w:t>
      </w:r>
      <w:r w:rsidRPr="00E27D49">
        <w:t>et</w:t>
      </w:r>
      <w:r w:rsidRPr="00E27D49">
        <w:rPr>
          <w:spacing w:val="-4"/>
        </w:rPr>
        <w:t xml:space="preserve"> </w:t>
      </w:r>
      <w:r w:rsidRPr="00E27D49">
        <w:t>responsabilités</w:t>
      </w:r>
      <w:r w:rsidRPr="00E27D49">
        <w:rPr>
          <w:spacing w:val="6"/>
        </w:rPr>
        <w:t xml:space="preserve"> </w:t>
      </w:r>
      <w:r w:rsidRPr="00E27D49">
        <w:t>civiles</w:t>
      </w:r>
      <w:r w:rsidRPr="00E27D49">
        <w:rPr>
          <w:spacing w:val="6"/>
        </w:rPr>
        <w:t xml:space="preserve"> </w:t>
      </w:r>
      <w:r w:rsidRPr="00E27D49">
        <w:t>(CCAG</w:t>
      </w:r>
      <w:r w:rsidRPr="00E27D49">
        <w:rPr>
          <w:spacing w:val="6"/>
        </w:rPr>
        <w:t xml:space="preserve"> </w:t>
      </w:r>
      <w:r w:rsidRPr="00E27D49">
        <w:t>Article</w:t>
      </w:r>
      <w:r w:rsidRPr="00E27D49">
        <w:rPr>
          <w:spacing w:val="6"/>
        </w:rPr>
        <w:t xml:space="preserve"> </w:t>
      </w:r>
      <w:r w:rsidRPr="00E27D49">
        <w:t>45)</w:t>
      </w:r>
      <w:bookmarkEnd w:id="262"/>
    </w:p>
    <w:p w14:paraId="3C747C2D" w14:textId="77777777" w:rsidR="00EB441F" w:rsidRPr="00E27D49" w:rsidRDefault="00EB441F" w:rsidP="00EB441F">
      <w:pPr>
        <w:widowControl w:val="0"/>
        <w:autoSpaceDE w:val="0"/>
        <w:jc w:val="both"/>
        <w:rPr>
          <w:rFonts w:ascii="Arial Narrow" w:hAnsi="Arial Narrow"/>
          <w:color w:val="000000"/>
        </w:rPr>
      </w:pPr>
      <w:r w:rsidRPr="00E27D49">
        <w:rPr>
          <w:rFonts w:ascii="Arial Narrow" w:hAnsi="Arial Narrow" w:cs="Arial"/>
          <w:color w:val="000000"/>
        </w:rPr>
        <w:t>Les</w:t>
      </w:r>
      <w:r w:rsidRPr="00E27D49">
        <w:rPr>
          <w:rFonts w:ascii="Arial Narrow" w:hAnsi="Arial Narrow" w:cs="Arial"/>
          <w:color w:val="000000"/>
          <w:spacing w:val="-7"/>
        </w:rPr>
        <w:t xml:space="preserve"> </w:t>
      </w:r>
      <w:r w:rsidRPr="00E27D49">
        <w:rPr>
          <w:rFonts w:ascii="Arial Narrow" w:hAnsi="Arial Narrow" w:cs="Arial"/>
          <w:color w:val="000000"/>
        </w:rPr>
        <w:t>polices</w:t>
      </w:r>
      <w:r w:rsidRPr="00E27D49">
        <w:rPr>
          <w:rFonts w:ascii="Arial Narrow" w:hAnsi="Arial Narrow" w:cs="Arial"/>
          <w:color w:val="000000"/>
          <w:spacing w:val="-7"/>
        </w:rPr>
        <w:t xml:space="preserve"> </w:t>
      </w:r>
      <w:r w:rsidRPr="00E27D49">
        <w:rPr>
          <w:rFonts w:ascii="Arial Narrow" w:hAnsi="Arial Narrow" w:cs="Arial"/>
          <w:color w:val="000000"/>
        </w:rPr>
        <w:t>d’assurances</w:t>
      </w:r>
      <w:r w:rsidRPr="00E27D49">
        <w:rPr>
          <w:rFonts w:ascii="Arial Narrow" w:hAnsi="Arial Narrow" w:cs="Arial"/>
          <w:color w:val="000000"/>
          <w:spacing w:val="-7"/>
        </w:rPr>
        <w:t xml:space="preserve"> </w:t>
      </w:r>
      <w:r w:rsidRPr="00E27D49">
        <w:rPr>
          <w:rFonts w:ascii="Arial Narrow" w:hAnsi="Arial Narrow" w:cs="Arial"/>
          <w:color w:val="000000"/>
        </w:rPr>
        <w:t>suivantes</w:t>
      </w:r>
      <w:r w:rsidRPr="00E27D49">
        <w:rPr>
          <w:rFonts w:ascii="Arial Narrow" w:hAnsi="Arial Narrow" w:cs="Arial"/>
          <w:color w:val="000000"/>
          <w:spacing w:val="-7"/>
        </w:rPr>
        <w:t xml:space="preserve"> </w:t>
      </w:r>
      <w:r w:rsidRPr="00E27D49">
        <w:rPr>
          <w:rFonts w:ascii="Arial Narrow" w:hAnsi="Arial Narrow" w:cs="Arial"/>
          <w:color w:val="000000"/>
        </w:rPr>
        <w:t>sont</w:t>
      </w:r>
      <w:r w:rsidRPr="00E27D49">
        <w:rPr>
          <w:rFonts w:ascii="Arial Narrow" w:hAnsi="Arial Narrow" w:cs="Arial"/>
          <w:color w:val="000000"/>
          <w:spacing w:val="-7"/>
        </w:rPr>
        <w:t xml:space="preserve"> </w:t>
      </w:r>
      <w:r w:rsidRPr="00E27D49">
        <w:rPr>
          <w:rFonts w:ascii="Arial Narrow" w:hAnsi="Arial Narrow" w:cs="Arial"/>
          <w:color w:val="000000"/>
        </w:rPr>
        <w:t>requises</w:t>
      </w:r>
      <w:r w:rsidRPr="00E27D49">
        <w:rPr>
          <w:rFonts w:ascii="Arial Narrow" w:hAnsi="Arial Narrow" w:cs="Arial"/>
          <w:color w:val="000000"/>
          <w:spacing w:val="-7"/>
        </w:rPr>
        <w:t xml:space="preserve"> </w:t>
      </w:r>
      <w:r w:rsidRPr="00E27D49">
        <w:rPr>
          <w:rFonts w:ascii="Arial Narrow" w:hAnsi="Arial Narrow" w:cs="Arial"/>
          <w:color w:val="000000"/>
        </w:rPr>
        <w:t>au titre</w:t>
      </w:r>
      <w:r w:rsidRPr="00E27D49">
        <w:rPr>
          <w:rFonts w:ascii="Arial Narrow" w:hAnsi="Arial Narrow" w:cs="Arial"/>
          <w:color w:val="000000"/>
          <w:spacing w:val="8"/>
        </w:rPr>
        <w:t xml:space="preserve"> </w:t>
      </w:r>
      <w:r w:rsidRPr="00E27D49">
        <w:rPr>
          <w:rFonts w:ascii="Arial Narrow" w:hAnsi="Arial Narrow" w:cs="Arial"/>
          <w:color w:val="000000"/>
        </w:rPr>
        <w:t>du</w:t>
      </w:r>
      <w:r w:rsidRPr="00E27D49">
        <w:rPr>
          <w:rFonts w:ascii="Arial Narrow" w:hAnsi="Arial Narrow" w:cs="Arial"/>
          <w:color w:val="000000"/>
          <w:spacing w:val="8"/>
        </w:rPr>
        <w:t xml:space="preserve"> </w:t>
      </w:r>
      <w:r w:rsidRPr="00E27D49">
        <w:rPr>
          <w:rFonts w:ascii="Arial Narrow" w:hAnsi="Arial Narrow" w:cs="Arial"/>
          <w:color w:val="000000"/>
        </w:rPr>
        <w:t>présent</w:t>
      </w:r>
      <w:r w:rsidRPr="00E27D49">
        <w:rPr>
          <w:rFonts w:ascii="Arial Narrow" w:hAnsi="Arial Narrow" w:cs="Arial"/>
          <w:color w:val="000000"/>
          <w:spacing w:val="8"/>
        </w:rPr>
        <w:t xml:space="preserve"> </w:t>
      </w:r>
      <w:r w:rsidRPr="00E27D49">
        <w:rPr>
          <w:rFonts w:ascii="Arial Narrow" w:hAnsi="Arial Narrow" w:cs="Arial"/>
          <w:color w:val="000000"/>
        </w:rPr>
        <w:t>Marché</w:t>
      </w:r>
      <w:r w:rsidRPr="00E27D49">
        <w:rPr>
          <w:rFonts w:ascii="Arial Narrow" w:hAnsi="Arial Narrow" w:cs="Arial"/>
          <w:color w:val="000000"/>
          <w:spacing w:val="8"/>
        </w:rPr>
        <w:t xml:space="preserve"> </w:t>
      </w:r>
      <w:r w:rsidRPr="00E27D49">
        <w:rPr>
          <w:rFonts w:ascii="Arial Narrow" w:hAnsi="Arial Narrow" w:cs="Arial"/>
          <w:color w:val="000000"/>
        </w:rPr>
        <w:t>pour</w:t>
      </w:r>
      <w:r w:rsidRPr="00E27D49">
        <w:rPr>
          <w:rFonts w:ascii="Arial Narrow" w:hAnsi="Arial Narrow" w:cs="Arial"/>
          <w:color w:val="000000"/>
          <w:spacing w:val="8"/>
        </w:rPr>
        <w:t xml:space="preserve"> </w:t>
      </w:r>
      <w:r w:rsidR="006C2ACE" w:rsidRPr="00E27D49">
        <w:rPr>
          <w:rFonts w:ascii="Arial Narrow" w:hAnsi="Arial Narrow" w:cs="Arial"/>
          <w:color w:val="000000"/>
        </w:rPr>
        <w:t>les</w:t>
      </w:r>
      <w:r w:rsidR="006C2ACE" w:rsidRPr="00E27D49">
        <w:rPr>
          <w:rFonts w:ascii="Arial Narrow" w:hAnsi="Arial Narrow" w:cs="Arial"/>
          <w:color w:val="000000"/>
          <w:spacing w:val="8"/>
        </w:rPr>
        <w:t xml:space="preserve"> </w:t>
      </w:r>
      <w:r w:rsidR="006C2ACE" w:rsidRPr="00E27D49">
        <w:rPr>
          <w:rFonts w:ascii="Arial Narrow" w:hAnsi="Arial Narrow" w:cs="Arial"/>
          <w:color w:val="000000"/>
        </w:rPr>
        <w:t>montants</w:t>
      </w:r>
      <w:r w:rsidR="006C2ACE" w:rsidRPr="00E27D49">
        <w:rPr>
          <w:rFonts w:ascii="Arial Narrow" w:hAnsi="Arial Narrow" w:cs="Arial"/>
          <w:color w:val="000000"/>
          <w:spacing w:val="8"/>
        </w:rPr>
        <w:t xml:space="preserve"> </w:t>
      </w:r>
      <w:r w:rsidR="006C2ACE" w:rsidRPr="00E27D49">
        <w:rPr>
          <w:rFonts w:ascii="Arial Narrow" w:hAnsi="Arial Narrow" w:cs="Arial"/>
          <w:color w:val="000000"/>
        </w:rPr>
        <w:t>minimums</w:t>
      </w:r>
      <w:r w:rsidRPr="00E27D49">
        <w:rPr>
          <w:rFonts w:ascii="Arial Narrow" w:hAnsi="Arial Narrow" w:cs="Arial"/>
          <w:color w:val="000000"/>
        </w:rPr>
        <w:t xml:space="preserve"> indiqués</w:t>
      </w:r>
      <w:r w:rsidRPr="00E27D49">
        <w:rPr>
          <w:rFonts w:ascii="Arial Narrow" w:hAnsi="Arial Narrow" w:cs="Arial"/>
          <w:color w:val="000000"/>
          <w:spacing w:val="6"/>
        </w:rPr>
        <w:t xml:space="preserve"> </w:t>
      </w:r>
      <w:r w:rsidRPr="00E27D49">
        <w:rPr>
          <w:rFonts w:ascii="Arial Narrow" w:hAnsi="Arial Narrow" w:cs="Arial"/>
          <w:color w:val="000000"/>
        </w:rPr>
        <w:t>ci-après dans un délai de quinze (15) jours à compter de la notification du marché</w:t>
      </w:r>
      <w:r w:rsidR="000943EA" w:rsidRPr="00E27D49">
        <w:rPr>
          <w:rFonts w:ascii="Arial Narrow" w:hAnsi="Arial Narrow" w:cs="Arial"/>
          <w:color w:val="000000"/>
        </w:rPr>
        <w:t> </w:t>
      </w:r>
      <w:r w:rsidRPr="00E27D49">
        <w:rPr>
          <w:rFonts w:ascii="Arial Narrow" w:hAnsi="Arial Narrow" w:cs="Arial"/>
          <w:color w:val="000000"/>
        </w:rPr>
        <w:t>:</w:t>
      </w:r>
    </w:p>
    <w:p w14:paraId="5BCCA875" w14:textId="77777777" w:rsidR="00EB441F" w:rsidRPr="00E27D49" w:rsidRDefault="00EB441F" w:rsidP="00EB441F">
      <w:pPr>
        <w:widowControl w:val="0"/>
        <w:autoSpaceDE w:val="0"/>
        <w:jc w:val="both"/>
        <w:rPr>
          <w:rFonts w:ascii="Arial Narrow" w:hAnsi="Arial Narrow"/>
          <w:color w:val="000000"/>
        </w:rPr>
      </w:pPr>
      <w:r w:rsidRPr="00E27D49">
        <w:rPr>
          <w:rFonts w:ascii="Arial Narrow" w:hAnsi="Arial Narrow" w:cs="Arial"/>
          <w:i/>
          <w:iCs/>
          <w:color w:val="000000"/>
        </w:rPr>
        <w:t xml:space="preserve">- Assurance responsabilité civile, chef </w:t>
      </w:r>
      <w:r w:rsidR="006C2ACE" w:rsidRPr="00E27D49">
        <w:rPr>
          <w:rFonts w:ascii="Arial Narrow" w:hAnsi="Arial Narrow" w:cs="Arial"/>
          <w:i/>
          <w:iCs/>
          <w:color w:val="000000"/>
        </w:rPr>
        <w:t>d’entreprise ;</w:t>
      </w:r>
    </w:p>
    <w:p w14:paraId="55676FBD" w14:textId="77777777" w:rsidR="00EB441F" w:rsidRPr="00E27D49" w:rsidRDefault="00EB441F" w:rsidP="00EB441F">
      <w:pPr>
        <w:widowControl w:val="0"/>
        <w:autoSpaceDE w:val="0"/>
        <w:jc w:val="both"/>
        <w:rPr>
          <w:rFonts w:ascii="Arial Narrow" w:hAnsi="Arial Narrow"/>
          <w:color w:val="000000"/>
        </w:rPr>
      </w:pPr>
      <w:r w:rsidRPr="00E27D49">
        <w:rPr>
          <w:rFonts w:ascii="Arial Narrow" w:hAnsi="Arial Narrow" w:cs="Arial"/>
          <w:i/>
          <w:iCs/>
          <w:color w:val="000000"/>
        </w:rPr>
        <w:t>- Assurance</w:t>
      </w:r>
      <w:r w:rsidRPr="00E27D49">
        <w:rPr>
          <w:rFonts w:ascii="Arial Narrow" w:hAnsi="Arial Narrow" w:cs="Arial"/>
          <w:i/>
          <w:iCs/>
          <w:color w:val="000000"/>
          <w:spacing w:val="6"/>
        </w:rPr>
        <w:t xml:space="preserve"> </w:t>
      </w:r>
      <w:r w:rsidRPr="00E27D49">
        <w:rPr>
          <w:rFonts w:ascii="Arial Narrow" w:hAnsi="Arial Narrow" w:cs="Arial"/>
          <w:i/>
          <w:iCs/>
          <w:color w:val="000000"/>
        </w:rPr>
        <w:t>“Tous</w:t>
      </w:r>
      <w:r w:rsidRPr="00E27D49">
        <w:rPr>
          <w:rFonts w:ascii="Arial Narrow" w:hAnsi="Arial Narrow" w:cs="Arial"/>
          <w:i/>
          <w:iCs/>
          <w:color w:val="000000"/>
          <w:spacing w:val="6"/>
        </w:rPr>
        <w:t xml:space="preserve"> </w:t>
      </w:r>
      <w:r w:rsidRPr="00E27D49">
        <w:rPr>
          <w:rFonts w:ascii="Arial Narrow" w:hAnsi="Arial Narrow" w:cs="Arial"/>
          <w:i/>
          <w:iCs/>
          <w:color w:val="000000"/>
        </w:rPr>
        <w:t>risques</w:t>
      </w:r>
      <w:r w:rsidRPr="00E27D49">
        <w:rPr>
          <w:rFonts w:ascii="Arial Narrow" w:hAnsi="Arial Narrow" w:cs="Arial"/>
          <w:i/>
          <w:iCs/>
          <w:color w:val="000000"/>
          <w:spacing w:val="6"/>
        </w:rPr>
        <w:t xml:space="preserve"> </w:t>
      </w:r>
      <w:r w:rsidRPr="00E27D49">
        <w:rPr>
          <w:rFonts w:ascii="Arial Narrow" w:hAnsi="Arial Narrow" w:cs="Arial"/>
          <w:i/>
          <w:iCs/>
          <w:color w:val="000000"/>
        </w:rPr>
        <w:t>chantier”</w:t>
      </w:r>
      <w:r w:rsidRPr="00E27D49">
        <w:rPr>
          <w:rFonts w:ascii="Arial Narrow" w:hAnsi="Arial Narrow" w:cs="Arial"/>
          <w:i/>
          <w:iCs/>
          <w:color w:val="000000"/>
          <w:spacing w:val="6"/>
        </w:rPr>
        <w:t xml:space="preserve"> </w:t>
      </w:r>
      <w:r w:rsidRPr="00E27D49">
        <w:rPr>
          <w:rFonts w:ascii="Arial Narrow" w:hAnsi="Arial Narrow" w:cs="Arial"/>
          <w:i/>
          <w:iCs/>
          <w:color w:val="000000"/>
        </w:rPr>
        <w:t>;</w:t>
      </w:r>
    </w:p>
    <w:p w14:paraId="7C367A53" w14:textId="77777777" w:rsidR="00EB441F" w:rsidRPr="00E27D49" w:rsidRDefault="00EB441F" w:rsidP="003E5914">
      <w:pPr>
        <w:pStyle w:val="Titre5"/>
        <w:numPr>
          <w:ilvl w:val="0"/>
          <w:numId w:val="0"/>
        </w:numPr>
        <w:ind w:left="1008" w:hanging="1008"/>
      </w:pPr>
      <w:bookmarkStart w:id="263" w:name="_Toc487284704"/>
      <w:r w:rsidRPr="00E27D49">
        <w:t>Article</w:t>
      </w:r>
      <w:r w:rsidRPr="00E27D49">
        <w:rPr>
          <w:spacing w:val="6"/>
        </w:rPr>
        <w:t xml:space="preserve"> </w:t>
      </w:r>
      <w:r w:rsidRPr="00E27D49">
        <w:t>35</w:t>
      </w:r>
      <w:r w:rsidRPr="00E27D49">
        <w:rPr>
          <w:spacing w:val="6"/>
        </w:rPr>
        <w:t xml:space="preserve"> </w:t>
      </w:r>
      <w:r w:rsidRPr="00E27D49">
        <w:t>:</w:t>
      </w:r>
      <w:r w:rsidRPr="00E27D49">
        <w:rPr>
          <w:spacing w:val="-7"/>
        </w:rPr>
        <w:t xml:space="preserve"> </w:t>
      </w:r>
      <w:r w:rsidRPr="00E27D49">
        <w:rPr>
          <w:spacing w:val="2"/>
        </w:rPr>
        <w:t>Pièc</w:t>
      </w:r>
      <w:r w:rsidRPr="00E27D49">
        <w:t xml:space="preserve">e à </w:t>
      </w:r>
      <w:r w:rsidRPr="00E27D49">
        <w:rPr>
          <w:spacing w:val="2"/>
        </w:rPr>
        <w:t>fourni</w:t>
      </w:r>
      <w:r w:rsidRPr="00E27D49">
        <w:t xml:space="preserve">r </w:t>
      </w:r>
      <w:r w:rsidRPr="00E27D49">
        <w:rPr>
          <w:spacing w:val="2"/>
        </w:rPr>
        <w:t>pa</w:t>
      </w:r>
      <w:r w:rsidRPr="00E27D49">
        <w:t xml:space="preserve">r </w:t>
      </w:r>
      <w:r w:rsidRPr="00E27D49">
        <w:rPr>
          <w:spacing w:val="2"/>
        </w:rPr>
        <w:t xml:space="preserve">l’entrepreneur </w:t>
      </w:r>
      <w:r w:rsidRPr="00E27D49">
        <w:t>(Article</w:t>
      </w:r>
      <w:r w:rsidRPr="00E27D49">
        <w:rPr>
          <w:spacing w:val="6"/>
        </w:rPr>
        <w:t xml:space="preserve"> </w:t>
      </w:r>
      <w:r w:rsidRPr="00E27D49">
        <w:t>49</w:t>
      </w:r>
      <w:r w:rsidRPr="00E27D49">
        <w:rPr>
          <w:spacing w:val="6"/>
        </w:rPr>
        <w:t xml:space="preserve"> </w:t>
      </w:r>
      <w:r w:rsidRPr="00E27D49">
        <w:t>complété)</w:t>
      </w:r>
      <w:bookmarkEnd w:id="263"/>
    </w:p>
    <w:p w14:paraId="50FFCC18" w14:textId="77777777" w:rsidR="00EB441F" w:rsidRPr="00E27D49" w:rsidRDefault="00EB441F" w:rsidP="00637AED">
      <w:pPr>
        <w:widowControl w:val="0"/>
        <w:autoSpaceDE w:val="0"/>
        <w:spacing w:before="60"/>
        <w:jc w:val="both"/>
        <w:rPr>
          <w:rFonts w:ascii="Arial Narrow" w:hAnsi="Arial Narrow"/>
          <w:b/>
          <w:i/>
          <w:color w:val="000000"/>
        </w:rPr>
      </w:pPr>
      <w:r w:rsidRPr="00E27D49">
        <w:rPr>
          <w:rFonts w:ascii="Arial Narrow" w:hAnsi="Arial Narrow" w:cs="Arial"/>
          <w:b/>
          <w:i/>
          <w:color w:val="000000"/>
        </w:rPr>
        <w:t>35.1. Programme des travaux, Plan d’assurance qualité</w:t>
      </w:r>
      <w:r w:rsidRPr="00E27D49">
        <w:rPr>
          <w:rFonts w:ascii="Arial Narrow" w:hAnsi="Arial Narrow" w:cs="Arial"/>
          <w:b/>
          <w:i/>
          <w:color w:val="000000"/>
          <w:spacing w:val="6"/>
        </w:rPr>
        <w:t xml:space="preserve"> </w:t>
      </w:r>
      <w:r w:rsidRPr="00E27D49">
        <w:rPr>
          <w:rFonts w:ascii="Arial Narrow" w:hAnsi="Arial Narrow" w:cs="Arial"/>
          <w:b/>
          <w:i/>
          <w:color w:val="000000"/>
        </w:rPr>
        <w:t>et</w:t>
      </w:r>
      <w:r w:rsidRPr="00E27D49">
        <w:rPr>
          <w:rFonts w:ascii="Arial Narrow" w:hAnsi="Arial Narrow" w:cs="Arial"/>
          <w:b/>
          <w:i/>
          <w:color w:val="000000"/>
          <w:spacing w:val="6"/>
        </w:rPr>
        <w:t xml:space="preserve"> </w:t>
      </w:r>
      <w:r w:rsidR="00637AED" w:rsidRPr="00E27D49">
        <w:rPr>
          <w:rFonts w:ascii="Arial Narrow" w:hAnsi="Arial Narrow" w:cs="Arial"/>
          <w:b/>
          <w:i/>
          <w:color w:val="000000"/>
        </w:rPr>
        <w:t>projet d’exécution</w:t>
      </w:r>
    </w:p>
    <w:p w14:paraId="00459DFF" w14:textId="77777777" w:rsidR="00EB441F" w:rsidRPr="00E27D49" w:rsidRDefault="00EB441F" w:rsidP="00637AED">
      <w:pPr>
        <w:widowControl w:val="0"/>
        <w:autoSpaceDE w:val="0"/>
        <w:spacing w:before="60"/>
        <w:jc w:val="both"/>
        <w:rPr>
          <w:rFonts w:ascii="Arial Narrow" w:hAnsi="Arial Narrow"/>
          <w:color w:val="000000"/>
        </w:rPr>
      </w:pPr>
      <w:r w:rsidRPr="00E27D49">
        <w:rPr>
          <w:rFonts w:ascii="Arial Narrow" w:hAnsi="Arial Narrow" w:cs="Arial"/>
          <w:color w:val="000000"/>
        </w:rPr>
        <w:t xml:space="preserve">Dans un délai maximum de </w:t>
      </w:r>
      <w:r w:rsidRPr="00E27D49">
        <w:rPr>
          <w:rFonts w:ascii="Arial Narrow" w:hAnsi="Arial Narrow" w:cs="Arial"/>
          <w:b/>
          <w:iCs/>
          <w:color w:val="000000"/>
        </w:rPr>
        <w:t>trente (30) jours</w:t>
      </w:r>
      <w:r w:rsidRPr="00E27D49">
        <w:rPr>
          <w:rFonts w:ascii="Arial Narrow" w:hAnsi="Arial Narrow" w:cs="Arial"/>
          <w:i/>
          <w:iCs/>
          <w:color w:val="000000"/>
        </w:rPr>
        <w:t xml:space="preserve"> </w:t>
      </w:r>
      <w:r w:rsidRPr="00E27D49">
        <w:rPr>
          <w:rFonts w:ascii="Arial Narrow" w:hAnsi="Arial Narrow" w:cs="Arial"/>
          <w:color w:val="000000"/>
        </w:rPr>
        <w:t>à compter</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notification</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l’ordre</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service</w:t>
      </w:r>
      <w:r w:rsidRPr="00E27D49">
        <w:rPr>
          <w:rFonts w:ascii="Arial Narrow" w:hAnsi="Arial Narrow" w:cs="Arial"/>
          <w:color w:val="000000"/>
          <w:spacing w:val="-6"/>
        </w:rPr>
        <w:t xml:space="preserve"> </w:t>
      </w:r>
      <w:r w:rsidRPr="00E27D49">
        <w:rPr>
          <w:rFonts w:ascii="Arial Narrow" w:hAnsi="Arial Narrow" w:cs="Arial"/>
          <w:color w:val="000000"/>
        </w:rPr>
        <w:t>de commencer les travaux, l’entrepreneur soumettra, en</w:t>
      </w:r>
      <w:r w:rsidRPr="00E27D49">
        <w:rPr>
          <w:rFonts w:ascii="Arial Narrow" w:hAnsi="Arial Narrow" w:cs="Arial"/>
          <w:color w:val="000000"/>
          <w:spacing w:val="-8"/>
        </w:rPr>
        <w:t xml:space="preserve"> </w:t>
      </w:r>
      <w:r w:rsidR="00637AED" w:rsidRPr="00E27D49">
        <w:rPr>
          <w:rFonts w:ascii="Arial Narrow" w:hAnsi="Arial Narrow" w:cs="Arial"/>
          <w:b/>
          <w:iCs/>
          <w:color w:val="000000"/>
        </w:rPr>
        <w:t>sept</w:t>
      </w:r>
      <w:r w:rsidRPr="00E27D49">
        <w:rPr>
          <w:rFonts w:ascii="Arial Narrow" w:hAnsi="Arial Narrow" w:cs="Arial"/>
          <w:b/>
          <w:iCs/>
          <w:color w:val="000000"/>
          <w:spacing w:val="-7"/>
        </w:rPr>
        <w:t xml:space="preserve"> </w:t>
      </w:r>
      <w:r w:rsidR="00637AED" w:rsidRPr="00E27D49">
        <w:rPr>
          <w:rFonts w:ascii="Arial Narrow" w:hAnsi="Arial Narrow" w:cs="Arial"/>
          <w:b/>
          <w:iCs/>
          <w:color w:val="000000"/>
        </w:rPr>
        <w:t>(07</w:t>
      </w:r>
      <w:r w:rsidRPr="00E27D49">
        <w:rPr>
          <w:rFonts w:ascii="Arial Narrow" w:hAnsi="Arial Narrow" w:cs="Arial"/>
          <w:b/>
          <w:iCs/>
          <w:color w:val="000000"/>
        </w:rPr>
        <w:t>)</w:t>
      </w:r>
      <w:r w:rsidRPr="00E27D49">
        <w:rPr>
          <w:rFonts w:ascii="Arial Narrow" w:hAnsi="Arial Narrow" w:cs="Arial"/>
          <w:i/>
          <w:iCs/>
          <w:color w:val="000000"/>
          <w:spacing w:val="3"/>
        </w:rPr>
        <w:t xml:space="preserve"> </w:t>
      </w:r>
      <w:r w:rsidRPr="00E27D49">
        <w:rPr>
          <w:rFonts w:ascii="Arial Narrow" w:hAnsi="Arial Narrow" w:cs="Arial"/>
          <w:color w:val="000000"/>
        </w:rPr>
        <w:t>exemplaires,</w:t>
      </w:r>
      <w:r w:rsidRPr="00E27D49">
        <w:rPr>
          <w:rFonts w:ascii="Arial Narrow" w:hAnsi="Arial Narrow" w:cs="Arial"/>
          <w:color w:val="000000"/>
          <w:spacing w:val="-8"/>
        </w:rPr>
        <w:t xml:space="preserve"> </w:t>
      </w:r>
      <w:r w:rsidRPr="00E27D49">
        <w:rPr>
          <w:rFonts w:ascii="Arial Narrow" w:hAnsi="Arial Narrow" w:cs="Arial"/>
          <w:color w:val="000000"/>
        </w:rPr>
        <w:t>à</w:t>
      </w:r>
      <w:r w:rsidRPr="00E27D49">
        <w:rPr>
          <w:rFonts w:ascii="Arial Narrow" w:hAnsi="Arial Narrow" w:cs="Arial"/>
          <w:color w:val="000000"/>
          <w:spacing w:val="-8"/>
        </w:rPr>
        <w:t xml:space="preserve"> </w:t>
      </w:r>
      <w:r w:rsidRPr="00E27D49">
        <w:rPr>
          <w:rFonts w:ascii="Arial Narrow" w:hAnsi="Arial Narrow" w:cs="Arial"/>
          <w:color w:val="000000"/>
        </w:rPr>
        <w:t>l'approbation</w:t>
      </w:r>
      <w:r w:rsidRPr="00E27D49">
        <w:rPr>
          <w:rFonts w:ascii="Arial Narrow" w:hAnsi="Arial Narrow" w:cs="Arial"/>
          <w:i/>
          <w:iCs/>
          <w:color w:val="000000"/>
        </w:rPr>
        <w:t xml:space="preserve"> </w:t>
      </w:r>
      <w:r w:rsidR="00637AED" w:rsidRPr="00E27D49">
        <w:rPr>
          <w:rFonts w:ascii="Arial Narrow" w:hAnsi="Arial Narrow" w:cs="Arial"/>
          <w:iCs/>
          <w:color w:val="000000"/>
        </w:rPr>
        <w:t>de l’Ingénieur</w:t>
      </w:r>
      <w:r w:rsidRPr="00E27D49">
        <w:rPr>
          <w:rFonts w:ascii="Arial Narrow" w:hAnsi="Arial Narrow" w:cs="Arial"/>
          <w:iCs/>
          <w:color w:val="000000"/>
          <w:spacing w:val="11"/>
        </w:rPr>
        <w:t xml:space="preserve"> </w:t>
      </w:r>
      <w:r w:rsidRPr="00E27D49">
        <w:rPr>
          <w:rFonts w:ascii="Arial Narrow" w:hAnsi="Arial Narrow" w:cs="Arial"/>
          <w:iCs/>
          <w:color w:val="000000"/>
        </w:rPr>
        <w:t>après</w:t>
      </w:r>
      <w:r w:rsidRPr="00E27D49">
        <w:rPr>
          <w:rFonts w:ascii="Arial Narrow" w:hAnsi="Arial Narrow" w:cs="Arial"/>
          <w:iCs/>
          <w:color w:val="000000"/>
          <w:spacing w:val="11"/>
        </w:rPr>
        <w:t xml:space="preserve"> </w:t>
      </w:r>
      <w:r w:rsidRPr="00E27D49">
        <w:rPr>
          <w:rFonts w:ascii="Arial Narrow" w:hAnsi="Arial Narrow" w:cs="Arial"/>
          <w:iCs/>
          <w:color w:val="000000"/>
        </w:rPr>
        <w:t>avis</w:t>
      </w:r>
      <w:r w:rsidRPr="00E27D49">
        <w:rPr>
          <w:rFonts w:ascii="Arial Narrow" w:hAnsi="Arial Narrow" w:cs="Arial"/>
          <w:iCs/>
          <w:color w:val="000000"/>
          <w:spacing w:val="11"/>
        </w:rPr>
        <w:t xml:space="preserve"> </w:t>
      </w:r>
      <w:r w:rsidRPr="00E27D49">
        <w:rPr>
          <w:rFonts w:ascii="Arial Narrow" w:hAnsi="Arial Narrow" w:cs="Arial"/>
          <w:iCs/>
          <w:color w:val="000000"/>
        </w:rPr>
        <w:t>du</w:t>
      </w:r>
      <w:r w:rsidRPr="00E27D49">
        <w:rPr>
          <w:rFonts w:ascii="Arial Narrow" w:hAnsi="Arial Narrow" w:cs="Arial"/>
          <w:iCs/>
          <w:color w:val="000000"/>
          <w:spacing w:val="11"/>
        </w:rPr>
        <w:t xml:space="preserve"> </w:t>
      </w:r>
      <w:r w:rsidRPr="00E27D49">
        <w:rPr>
          <w:rFonts w:ascii="Arial Narrow" w:hAnsi="Arial Narrow" w:cs="Arial"/>
          <w:iCs/>
          <w:color w:val="000000"/>
        </w:rPr>
        <w:t>Maître</w:t>
      </w:r>
      <w:r w:rsidRPr="00E27D49">
        <w:rPr>
          <w:rFonts w:ascii="Arial Narrow" w:hAnsi="Arial Narrow" w:cs="Arial"/>
          <w:iCs/>
          <w:color w:val="000000"/>
          <w:spacing w:val="11"/>
        </w:rPr>
        <w:t xml:space="preserve"> </w:t>
      </w:r>
      <w:r w:rsidRPr="00E27D49">
        <w:rPr>
          <w:rFonts w:ascii="Arial Narrow" w:hAnsi="Arial Narrow" w:cs="Arial"/>
          <w:iCs/>
          <w:color w:val="000000"/>
        </w:rPr>
        <w:t>d’Œuvre</w:t>
      </w:r>
      <w:r w:rsidR="00637AED" w:rsidRPr="00E27D49">
        <w:rPr>
          <w:rFonts w:ascii="Arial Narrow" w:hAnsi="Arial Narrow" w:cs="Arial"/>
          <w:i/>
          <w:iCs/>
          <w:color w:val="000000"/>
          <w:spacing w:val="11"/>
        </w:rPr>
        <w:t xml:space="preserve">, </w:t>
      </w:r>
      <w:r w:rsidRPr="00E27D49">
        <w:rPr>
          <w:rFonts w:ascii="Arial Narrow" w:hAnsi="Arial Narrow" w:cs="Arial"/>
          <w:color w:val="000000"/>
        </w:rPr>
        <w:t>le programme d'exécution des travaux, son calendrier d’approvisionnement, son projet de Plan d’Assurance Qualité (PAQ) et son P</w:t>
      </w:r>
      <w:r w:rsidR="000202FF" w:rsidRPr="00E27D49">
        <w:rPr>
          <w:rFonts w:ascii="Arial Narrow" w:hAnsi="Arial Narrow" w:cs="Arial"/>
          <w:color w:val="000000"/>
        </w:rPr>
        <w:t>lan de Gestion Environnementale.</w:t>
      </w:r>
    </w:p>
    <w:p w14:paraId="09CAFAFC" w14:textId="77777777" w:rsidR="00EB441F" w:rsidRPr="00E27D49" w:rsidRDefault="00EB441F" w:rsidP="00637AED">
      <w:pPr>
        <w:widowControl w:val="0"/>
        <w:autoSpaceDE w:val="0"/>
        <w:spacing w:before="60"/>
        <w:jc w:val="both"/>
        <w:rPr>
          <w:rFonts w:ascii="Arial Narrow" w:hAnsi="Arial Narrow"/>
          <w:color w:val="000000"/>
        </w:rPr>
      </w:pPr>
      <w:r w:rsidRPr="00E27D49">
        <w:rPr>
          <w:rFonts w:ascii="Arial Narrow" w:hAnsi="Arial Narrow" w:cs="Arial"/>
          <w:color w:val="000000"/>
        </w:rPr>
        <w:t>Ce programme sera exclusivement présenté selon les</w:t>
      </w:r>
      <w:r w:rsidRPr="00E27D49">
        <w:rPr>
          <w:rFonts w:ascii="Arial Narrow" w:hAnsi="Arial Narrow" w:cs="Arial"/>
          <w:color w:val="000000"/>
          <w:spacing w:val="6"/>
        </w:rPr>
        <w:t xml:space="preserve"> </w:t>
      </w:r>
      <w:r w:rsidRPr="00E27D49">
        <w:rPr>
          <w:rFonts w:ascii="Arial Narrow" w:hAnsi="Arial Narrow" w:cs="Arial"/>
          <w:color w:val="000000"/>
        </w:rPr>
        <w:t>modèles</w:t>
      </w:r>
      <w:r w:rsidRPr="00E27D49">
        <w:rPr>
          <w:rFonts w:ascii="Arial Narrow" w:hAnsi="Arial Narrow" w:cs="Arial"/>
          <w:color w:val="000000"/>
          <w:spacing w:val="6"/>
        </w:rPr>
        <w:t xml:space="preserve"> </w:t>
      </w:r>
      <w:r w:rsidRPr="00E27D49">
        <w:rPr>
          <w:rFonts w:ascii="Arial Narrow" w:hAnsi="Arial Narrow" w:cs="Arial"/>
          <w:color w:val="000000"/>
        </w:rPr>
        <w:t>fournis.</w:t>
      </w:r>
    </w:p>
    <w:p w14:paraId="4B0B43A1" w14:textId="77777777" w:rsidR="00EB441F" w:rsidRPr="00E27D49" w:rsidRDefault="00EB441F" w:rsidP="004A3BE2">
      <w:pPr>
        <w:pStyle w:val="Paragraphedeliste"/>
        <w:widowControl w:val="0"/>
        <w:numPr>
          <w:ilvl w:val="1"/>
          <w:numId w:val="15"/>
        </w:numPr>
        <w:autoSpaceDE w:val="0"/>
        <w:spacing w:before="60"/>
        <w:ind w:left="284" w:hanging="284"/>
        <w:jc w:val="both"/>
        <w:rPr>
          <w:rFonts w:ascii="Arial Narrow" w:hAnsi="Arial Narrow"/>
          <w:color w:val="000000"/>
          <w:spacing w:val="-6"/>
        </w:rPr>
      </w:pPr>
      <w:r w:rsidRPr="00E27D49">
        <w:rPr>
          <w:rFonts w:ascii="Arial Narrow" w:hAnsi="Arial Narrow" w:cs="Arial"/>
          <w:color w:val="000000"/>
          <w:spacing w:val="-6"/>
        </w:rPr>
        <w:t>Deux (</w:t>
      </w:r>
      <w:r w:rsidR="00637AED" w:rsidRPr="00E27D49">
        <w:rPr>
          <w:rFonts w:ascii="Arial Narrow" w:hAnsi="Arial Narrow" w:cs="Arial"/>
          <w:color w:val="000000"/>
          <w:spacing w:val="-6"/>
        </w:rPr>
        <w:t>0</w:t>
      </w:r>
      <w:r w:rsidRPr="00E27D49">
        <w:rPr>
          <w:rFonts w:ascii="Arial Narrow" w:hAnsi="Arial Narrow" w:cs="Arial"/>
          <w:color w:val="000000"/>
          <w:spacing w:val="-6"/>
        </w:rPr>
        <w:t>2) exemplaires de ces pièces lui seront retournés dans un délai de quinze (15) jours à partir de leur réception avec :</w:t>
      </w:r>
    </w:p>
    <w:p w14:paraId="0A2E548B" w14:textId="77777777" w:rsidR="00EB441F" w:rsidRPr="00E27D49" w:rsidRDefault="00EB441F" w:rsidP="004A3BE2">
      <w:pPr>
        <w:pStyle w:val="Paragraphedeliste"/>
        <w:widowControl w:val="0"/>
        <w:numPr>
          <w:ilvl w:val="0"/>
          <w:numId w:val="30"/>
        </w:numPr>
        <w:autoSpaceDE w:val="0"/>
        <w:spacing w:before="60"/>
        <w:jc w:val="both"/>
        <w:rPr>
          <w:rFonts w:ascii="Arial Narrow" w:hAnsi="Arial Narrow"/>
          <w:color w:val="000000"/>
        </w:rPr>
      </w:pPr>
      <w:r w:rsidRPr="00E27D49">
        <w:rPr>
          <w:rFonts w:ascii="Arial Narrow" w:hAnsi="Arial Narrow" w:cs="Arial"/>
          <w:color w:val="000000"/>
          <w:spacing w:val="3"/>
        </w:rPr>
        <w:t>Soi</w:t>
      </w:r>
      <w:r w:rsidRPr="00E27D49">
        <w:rPr>
          <w:rFonts w:ascii="Arial Narrow" w:hAnsi="Arial Narrow" w:cs="Arial"/>
          <w:color w:val="000000"/>
        </w:rPr>
        <w:t xml:space="preserve">t </w:t>
      </w:r>
      <w:r w:rsidRPr="00E27D49">
        <w:rPr>
          <w:rFonts w:ascii="Arial Narrow" w:hAnsi="Arial Narrow" w:cs="Arial"/>
          <w:color w:val="000000"/>
          <w:spacing w:val="3"/>
        </w:rPr>
        <w:t>l</w:t>
      </w:r>
      <w:r w:rsidRPr="00E27D49">
        <w:rPr>
          <w:rFonts w:ascii="Arial Narrow" w:hAnsi="Arial Narrow" w:cs="Arial"/>
          <w:color w:val="000000"/>
        </w:rPr>
        <w:t xml:space="preserve">a </w:t>
      </w:r>
      <w:r w:rsidRPr="00E27D49">
        <w:rPr>
          <w:rFonts w:ascii="Arial Narrow" w:hAnsi="Arial Narrow" w:cs="Arial"/>
          <w:color w:val="000000"/>
          <w:spacing w:val="3"/>
        </w:rPr>
        <w:t>mentio</w:t>
      </w:r>
      <w:r w:rsidRPr="00E27D49">
        <w:rPr>
          <w:rFonts w:ascii="Arial Narrow" w:hAnsi="Arial Narrow" w:cs="Arial"/>
          <w:color w:val="000000"/>
        </w:rPr>
        <w:t xml:space="preserve">n </w:t>
      </w:r>
      <w:r w:rsidRPr="00E27D49">
        <w:rPr>
          <w:rFonts w:ascii="Arial Narrow" w:hAnsi="Arial Narrow" w:cs="Arial"/>
          <w:color w:val="000000"/>
          <w:spacing w:val="3"/>
        </w:rPr>
        <w:t>d'approbatio</w:t>
      </w:r>
      <w:r w:rsidRPr="00E27D49">
        <w:rPr>
          <w:rFonts w:ascii="Arial Narrow" w:hAnsi="Arial Narrow" w:cs="Arial"/>
          <w:color w:val="000000"/>
        </w:rPr>
        <w:t xml:space="preserve">n “ </w:t>
      </w:r>
      <w:r w:rsidRPr="00E27D49">
        <w:rPr>
          <w:rFonts w:ascii="Arial Narrow" w:hAnsi="Arial Narrow" w:cs="Arial"/>
          <w:color w:val="000000"/>
          <w:spacing w:val="3"/>
        </w:rPr>
        <w:t>BO</w:t>
      </w:r>
      <w:r w:rsidRPr="00E27D49">
        <w:rPr>
          <w:rFonts w:ascii="Arial Narrow" w:hAnsi="Arial Narrow" w:cs="Arial"/>
          <w:color w:val="000000"/>
        </w:rPr>
        <w:t xml:space="preserve">N </w:t>
      </w:r>
      <w:r w:rsidRPr="00E27D49">
        <w:rPr>
          <w:rFonts w:ascii="Arial Narrow" w:hAnsi="Arial Narrow" w:cs="Arial"/>
          <w:color w:val="000000"/>
          <w:spacing w:val="3"/>
        </w:rPr>
        <w:t xml:space="preserve">POUR </w:t>
      </w:r>
      <w:r w:rsidRPr="00E27D49">
        <w:rPr>
          <w:rFonts w:ascii="Arial Narrow" w:hAnsi="Arial Narrow" w:cs="Arial"/>
          <w:color w:val="000000"/>
        </w:rPr>
        <w:t>EXECUTION</w:t>
      </w:r>
      <w:r w:rsidRPr="00E27D49">
        <w:rPr>
          <w:rFonts w:ascii="Arial Narrow" w:hAnsi="Arial Narrow" w:cs="Arial"/>
          <w:color w:val="000000"/>
          <w:spacing w:val="6"/>
        </w:rPr>
        <w:t xml:space="preserve"> </w:t>
      </w:r>
      <w:r w:rsidRPr="00E27D49">
        <w:rPr>
          <w:rFonts w:ascii="Arial Narrow" w:hAnsi="Arial Narrow" w:cs="Arial"/>
          <w:color w:val="000000"/>
        </w:rPr>
        <w:t>”</w:t>
      </w:r>
      <w:r w:rsidRPr="00E27D49">
        <w:rPr>
          <w:rFonts w:ascii="Arial Narrow" w:hAnsi="Arial Narrow" w:cs="Arial"/>
          <w:color w:val="000000"/>
          <w:spacing w:val="6"/>
        </w:rPr>
        <w:t xml:space="preserve"> </w:t>
      </w:r>
      <w:r w:rsidRPr="00E27D49">
        <w:rPr>
          <w:rFonts w:ascii="Arial Narrow" w:hAnsi="Arial Narrow" w:cs="Arial"/>
          <w:color w:val="000000"/>
        </w:rPr>
        <w:t>;</w:t>
      </w:r>
    </w:p>
    <w:p w14:paraId="2E6E139E" w14:textId="77777777" w:rsidR="00EB441F" w:rsidRPr="00E27D49" w:rsidRDefault="00EB441F" w:rsidP="004A3BE2">
      <w:pPr>
        <w:pStyle w:val="Paragraphedeliste"/>
        <w:widowControl w:val="0"/>
        <w:numPr>
          <w:ilvl w:val="0"/>
          <w:numId w:val="30"/>
        </w:numPr>
        <w:autoSpaceDE w:val="0"/>
        <w:jc w:val="both"/>
        <w:rPr>
          <w:rFonts w:ascii="Arial Narrow" w:hAnsi="Arial Narrow"/>
          <w:color w:val="000000"/>
        </w:rPr>
      </w:pPr>
      <w:r w:rsidRPr="00E27D49">
        <w:rPr>
          <w:rFonts w:ascii="Arial Narrow" w:hAnsi="Arial Narrow" w:cs="Arial"/>
          <w:color w:val="000000"/>
        </w:rPr>
        <w:t>Soit la mention de leur rejet accompagnée des motifs</w:t>
      </w:r>
      <w:r w:rsidRPr="00E27D49">
        <w:rPr>
          <w:rFonts w:ascii="Arial Narrow" w:hAnsi="Arial Narrow" w:cs="Arial"/>
          <w:color w:val="000000"/>
          <w:spacing w:val="6"/>
        </w:rPr>
        <w:t xml:space="preserve"> </w:t>
      </w:r>
      <w:r w:rsidRPr="00E27D49">
        <w:rPr>
          <w:rFonts w:ascii="Arial Narrow" w:hAnsi="Arial Narrow" w:cs="Arial"/>
          <w:color w:val="000000"/>
        </w:rPr>
        <w:t>dudit</w:t>
      </w:r>
      <w:r w:rsidRPr="00E27D49">
        <w:rPr>
          <w:rFonts w:ascii="Arial Narrow" w:hAnsi="Arial Narrow" w:cs="Arial"/>
          <w:color w:val="000000"/>
          <w:spacing w:val="6"/>
        </w:rPr>
        <w:t xml:space="preserve"> </w:t>
      </w:r>
      <w:r w:rsidRPr="00E27D49">
        <w:rPr>
          <w:rFonts w:ascii="Arial Narrow" w:hAnsi="Arial Narrow" w:cs="Arial"/>
          <w:color w:val="000000"/>
        </w:rPr>
        <w:t>rejet.</w:t>
      </w:r>
    </w:p>
    <w:p w14:paraId="4FF353F0" w14:textId="77777777" w:rsidR="00EB441F" w:rsidRPr="00E27D49" w:rsidRDefault="00EB441F" w:rsidP="000202FF">
      <w:pPr>
        <w:widowControl w:val="0"/>
        <w:autoSpaceDE w:val="0"/>
        <w:spacing w:before="60"/>
        <w:jc w:val="both"/>
        <w:rPr>
          <w:rFonts w:ascii="Arial Narrow" w:hAnsi="Arial Narrow"/>
          <w:color w:val="000000"/>
        </w:rPr>
      </w:pPr>
      <w:r w:rsidRPr="00E27D49">
        <w:rPr>
          <w:rFonts w:ascii="Arial Narrow" w:hAnsi="Arial Narrow" w:cs="Arial"/>
          <w:color w:val="000000"/>
        </w:rPr>
        <w:t>L’entrepreneur</w:t>
      </w:r>
      <w:r w:rsidRPr="00E27D49">
        <w:rPr>
          <w:rFonts w:ascii="Arial Narrow" w:hAnsi="Arial Narrow" w:cs="Arial"/>
          <w:color w:val="000000"/>
          <w:spacing w:val="1"/>
        </w:rPr>
        <w:t xml:space="preserve"> </w:t>
      </w:r>
      <w:r w:rsidRPr="00E27D49">
        <w:rPr>
          <w:rFonts w:ascii="Arial Narrow" w:hAnsi="Arial Narrow" w:cs="Arial"/>
          <w:color w:val="000000"/>
        </w:rPr>
        <w:t>disposera</w:t>
      </w:r>
      <w:r w:rsidRPr="00E27D49">
        <w:rPr>
          <w:rFonts w:ascii="Arial Narrow" w:hAnsi="Arial Narrow" w:cs="Arial"/>
          <w:color w:val="000000"/>
          <w:spacing w:val="1"/>
        </w:rPr>
        <w:t xml:space="preserve"> </w:t>
      </w:r>
      <w:r w:rsidRPr="00E27D49">
        <w:rPr>
          <w:rFonts w:ascii="Arial Narrow" w:hAnsi="Arial Narrow" w:cs="Arial"/>
          <w:color w:val="000000"/>
        </w:rPr>
        <w:t>alors</w:t>
      </w:r>
      <w:r w:rsidRPr="00E27D49">
        <w:rPr>
          <w:rFonts w:ascii="Arial Narrow" w:hAnsi="Arial Narrow" w:cs="Arial"/>
          <w:color w:val="000000"/>
          <w:spacing w:val="1"/>
        </w:rPr>
        <w:t xml:space="preserve"> </w:t>
      </w:r>
      <w:r w:rsidRPr="00E27D49">
        <w:rPr>
          <w:rFonts w:ascii="Arial Narrow" w:hAnsi="Arial Narrow" w:cs="Arial"/>
          <w:color w:val="000000"/>
        </w:rPr>
        <w:t>de</w:t>
      </w:r>
      <w:r w:rsidRPr="00E27D49">
        <w:rPr>
          <w:rFonts w:ascii="Arial Narrow" w:hAnsi="Arial Narrow" w:cs="Arial"/>
          <w:color w:val="000000"/>
          <w:spacing w:val="1"/>
        </w:rPr>
        <w:t xml:space="preserve"> </w:t>
      </w:r>
      <w:r w:rsidRPr="00E27D49">
        <w:rPr>
          <w:rFonts w:ascii="Arial Narrow" w:hAnsi="Arial Narrow" w:cs="Arial"/>
          <w:color w:val="000000"/>
        </w:rPr>
        <w:t>huit</w:t>
      </w:r>
      <w:r w:rsidRPr="00E27D49">
        <w:rPr>
          <w:rFonts w:ascii="Arial Narrow" w:hAnsi="Arial Narrow" w:cs="Arial"/>
          <w:color w:val="000000"/>
          <w:spacing w:val="1"/>
        </w:rPr>
        <w:t xml:space="preserve"> </w:t>
      </w:r>
      <w:r w:rsidRPr="00E27D49">
        <w:rPr>
          <w:rFonts w:ascii="Arial Narrow" w:hAnsi="Arial Narrow" w:cs="Arial"/>
          <w:color w:val="000000"/>
        </w:rPr>
        <w:t>(</w:t>
      </w:r>
      <w:r w:rsidR="000202FF" w:rsidRPr="00E27D49">
        <w:rPr>
          <w:rFonts w:ascii="Arial Narrow" w:hAnsi="Arial Narrow" w:cs="Arial"/>
          <w:color w:val="000000"/>
        </w:rPr>
        <w:t>0</w:t>
      </w:r>
      <w:r w:rsidRPr="00E27D49">
        <w:rPr>
          <w:rFonts w:ascii="Arial Narrow" w:hAnsi="Arial Narrow" w:cs="Arial"/>
          <w:color w:val="000000"/>
        </w:rPr>
        <w:t>8)</w:t>
      </w:r>
      <w:r w:rsidRPr="00E27D49">
        <w:rPr>
          <w:rFonts w:ascii="Arial Narrow" w:hAnsi="Arial Narrow" w:cs="Arial"/>
          <w:color w:val="000000"/>
          <w:spacing w:val="1"/>
        </w:rPr>
        <w:t xml:space="preserve"> </w:t>
      </w:r>
      <w:r w:rsidRPr="00E27D49">
        <w:rPr>
          <w:rFonts w:ascii="Arial Narrow" w:hAnsi="Arial Narrow" w:cs="Arial"/>
          <w:color w:val="000000"/>
        </w:rPr>
        <w:t>jours</w:t>
      </w:r>
      <w:r w:rsidRPr="00E27D49">
        <w:rPr>
          <w:rFonts w:ascii="Arial Narrow" w:hAnsi="Arial Narrow" w:cs="Arial"/>
          <w:color w:val="000000"/>
          <w:spacing w:val="1"/>
        </w:rPr>
        <w:t xml:space="preserve"> </w:t>
      </w:r>
      <w:r w:rsidRPr="00E27D49">
        <w:rPr>
          <w:rFonts w:ascii="Arial Narrow" w:hAnsi="Arial Narrow" w:cs="Arial"/>
          <w:color w:val="000000"/>
        </w:rPr>
        <w:t xml:space="preserve">pour présenter un nouveau </w:t>
      </w:r>
      <w:r w:rsidR="000202FF" w:rsidRPr="00E27D49">
        <w:rPr>
          <w:rFonts w:ascii="Arial Narrow" w:hAnsi="Arial Narrow" w:cs="Arial"/>
          <w:color w:val="000000"/>
        </w:rPr>
        <w:t>programme</w:t>
      </w:r>
      <w:r w:rsidRPr="00E27D49">
        <w:rPr>
          <w:rFonts w:ascii="Arial Narrow" w:hAnsi="Arial Narrow" w:cs="Arial"/>
          <w:color w:val="000000"/>
        </w:rPr>
        <w:t xml:space="preserve">. </w:t>
      </w:r>
      <w:r w:rsidR="000202FF" w:rsidRPr="00E27D49">
        <w:rPr>
          <w:rFonts w:ascii="Arial Narrow" w:hAnsi="Arial Narrow" w:cs="Arial"/>
          <w:color w:val="000000"/>
        </w:rPr>
        <w:t>L’Ingénieur</w:t>
      </w:r>
      <w:r w:rsidRPr="00E27D49">
        <w:rPr>
          <w:rFonts w:ascii="Arial Narrow" w:hAnsi="Arial Narrow" w:cs="Arial"/>
          <w:color w:val="000000"/>
        </w:rPr>
        <w:t xml:space="preserve"> ou le Maitre</w:t>
      </w:r>
      <w:r w:rsidRPr="00E27D49">
        <w:rPr>
          <w:rFonts w:ascii="Arial Narrow" w:hAnsi="Arial Narrow" w:cs="Arial"/>
          <w:color w:val="000000"/>
          <w:spacing w:val="27"/>
        </w:rPr>
        <w:t xml:space="preserve"> </w:t>
      </w:r>
      <w:r w:rsidRPr="00E27D49">
        <w:rPr>
          <w:rFonts w:ascii="Arial Narrow" w:hAnsi="Arial Narrow" w:cs="Arial"/>
          <w:color w:val="000000"/>
        </w:rPr>
        <w:t>d’Œuvre</w:t>
      </w:r>
      <w:r w:rsidRPr="00E27D49">
        <w:rPr>
          <w:rFonts w:ascii="Arial Narrow" w:hAnsi="Arial Narrow" w:cs="Arial"/>
          <w:color w:val="000000"/>
          <w:spacing w:val="27"/>
        </w:rPr>
        <w:t xml:space="preserve"> </w:t>
      </w:r>
      <w:r w:rsidRPr="00E27D49">
        <w:rPr>
          <w:rFonts w:ascii="Arial Narrow" w:hAnsi="Arial Narrow" w:cs="Arial"/>
          <w:color w:val="000000"/>
        </w:rPr>
        <w:t>disposera</w:t>
      </w:r>
      <w:r w:rsidRPr="00E27D49">
        <w:rPr>
          <w:rFonts w:ascii="Arial Narrow" w:hAnsi="Arial Narrow" w:cs="Arial"/>
          <w:color w:val="000000"/>
          <w:spacing w:val="27"/>
        </w:rPr>
        <w:t xml:space="preserve"> </w:t>
      </w:r>
      <w:r w:rsidRPr="00E27D49">
        <w:rPr>
          <w:rFonts w:ascii="Arial Narrow" w:hAnsi="Arial Narrow" w:cs="Arial"/>
          <w:color w:val="000000"/>
        </w:rPr>
        <w:t>alors</w:t>
      </w:r>
      <w:r w:rsidRPr="00E27D49">
        <w:rPr>
          <w:rFonts w:ascii="Arial Narrow" w:hAnsi="Arial Narrow" w:cs="Arial"/>
          <w:color w:val="000000"/>
          <w:spacing w:val="27"/>
        </w:rPr>
        <w:t xml:space="preserve"> </w:t>
      </w:r>
      <w:r w:rsidRPr="00E27D49">
        <w:rPr>
          <w:rFonts w:ascii="Arial Narrow" w:hAnsi="Arial Narrow" w:cs="Arial"/>
          <w:color w:val="000000"/>
        </w:rPr>
        <w:t>d’un</w:t>
      </w:r>
      <w:r w:rsidRPr="00E27D49">
        <w:rPr>
          <w:rFonts w:ascii="Arial Narrow" w:hAnsi="Arial Narrow" w:cs="Arial"/>
          <w:color w:val="000000"/>
          <w:spacing w:val="27"/>
        </w:rPr>
        <w:t xml:space="preserve"> </w:t>
      </w:r>
      <w:r w:rsidRPr="00E27D49">
        <w:rPr>
          <w:rFonts w:ascii="Arial Narrow" w:hAnsi="Arial Narrow" w:cs="Arial"/>
          <w:color w:val="000000"/>
        </w:rPr>
        <w:t>délai</w:t>
      </w:r>
      <w:r w:rsidRPr="00E27D49">
        <w:rPr>
          <w:rFonts w:ascii="Arial Narrow" w:hAnsi="Arial Narrow" w:cs="Arial"/>
          <w:color w:val="000000"/>
          <w:spacing w:val="27"/>
        </w:rPr>
        <w:t xml:space="preserve"> </w:t>
      </w:r>
      <w:r w:rsidRPr="00E27D49">
        <w:rPr>
          <w:rFonts w:ascii="Arial Narrow" w:hAnsi="Arial Narrow" w:cs="Arial"/>
          <w:color w:val="000000"/>
        </w:rPr>
        <w:t>de</w:t>
      </w:r>
      <w:r w:rsidRPr="00E27D49">
        <w:rPr>
          <w:rFonts w:ascii="Arial Narrow" w:hAnsi="Arial Narrow" w:cs="Arial"/>
          <w:color w:val="000000"/>
          <w:spacing w:val="27"/>
        </w:rPr>
        <w:t xml:space="preserve"> </w:t>
      </w:r>
      <w:r w:rsidRPr="00E27D49">
        <w:rPr>
          <w:rFonts w:ascii="Arial Narrow" w:hAnsi="Arial Narrow" w:cs="Arial"/>
          <w:color w:val="000000"/>
        </w:rPr>
        <w:t>cinq (</w:t>
      </w:r>
      <w:r w:rsidR="000202FF" w:rsidRPr="00E27D49">
        <w:rPr>
          <w:rFonts w:ascii="Arial Narrow" w:hAnsi="Arial Narrow" w:cs="Arial"/>
          <w:color w:val="000000"/>
        </w:rPr>
        <w:t>0</w:t>
      </w:r>
      <w:r w:rsidRPr="00E27D49">
        <w:rPr>
          <w:rFonts w:ascii="Arial Narrow" w:hAnsi="Arial Narrow" w:cs="Arial"/>
          <w:color w:val="000000"/>
        </w:rPr>
        <w:t>5) jours pour donner son approbation ou faire d’éventuelles</w:t>
      </w:r>
      <w:r w:rsidRPr="00E27D49">
        <w:rPr>
          <w:rFonts w:ascii="Arial Narrow" w:hAnsi="Arial Narrow" w:cs="Arial"/>
          <w:color w:val="000000"/>
          <w:spacing w:val="1"/>
        </w:rPr>
        <w:t xml:space="preserve"> </w:t>
      </w:r>
      <w:r w:rsidRPr="00E27D49">
        <w:rPr>
          <w:rFonts w:ascii="Arial Narrow" w:hAnsi="Arial Narrow" w:cs="Arial"/>
          <w:color w:val="000000"/>
        </w:rPr>
        <w:t>remarques</w:t>
      </w:r>
      <w:r w:rsidR="000202FF" w:rsidRPr="00E27D49">
        <w:rPr>
          <w:rFonts w:ascii="Arial Narrow" w:hAnsi="Arial Narrow" w:cs="Arial"/>
          <w:color w:val="000000"/>
        </w:rPr>
        <w:t> ;</w:t>
      </w:r>
      <w:r w:rsidRPr="00E27D49">
        <w:rPr>
          <w:rFonts w:ascii="Arial Narrow" w:hAnsi="Arial Narrow" w:cs="Arial"/>
          <w:color w:val="000000"/>
        </w:rPr>
        <w:t xml:space="preserve"> Les délais d’approbation du </w:t>
      </w:r>
      <w:r w:rsidR="000202FF" w:rsidRPr="00E27D49">
        <w:rPr>
          <w:rFonts w:ascii="Arial Narrow" w:hAnsi="Arial Narrow" w:cs="Arial"/>
          <w:color w:val="000000"/>
        </w:rPr>
        <w:t>programme</w:t>
      </w:r>
      <w:r w:rsidRPr="00E27D49">
        <w:rPr>
          <w:rFonts w:ascii="Arial Narrow" w:hAnsi="Arial Narrow" w:cs="Arial"/>
          <w:color w:val="000000"/>
        </w:rPr>
        <w:t xml:space="preserve"> sont suspensifs du délai d’exécution.</w:t>
      </w:r>
    </w:p>
    <w:p w14:paraId="44E7F93A" w14:textId="77777777" w:rsidR="00EB441F" w:rsidRPr="00E27D49" w:rsidRDefault="00EB441F" w:rsidP="000202FF">
      <w:pPr>
        <w:widowControl w:val="0"/>
        <w:autoSpaceDE w:val="0"/>
        <w:spacing w:before="60"/>
        <w:jc w:val="both"/>
        <w:rPr>
          <w:rFonts w:ascii="Arial Narrow" w:hAnsi="Arial Narrow"/>
          <w:color w:val="000000"/>
          <w:spacing w:val="-2"/>
        </w:rPr>
      </w:pPr>
      <w:r w:rsidRPr="00E27D49">
        <w:rPr>
          <w:rFonts w:ascii="Arial Narrow" w:hAnsi="Arial Narrow" w:cs="Arial"/>
          <w:color w:val="000000"/>
          <w:spacing w:val="-2"/>
        </w:rPr>
        <w:t xml:space="preserve">L'approbation donnée par le Chef de Service ou le Maitre d’Œuvre n'atténuera en rien la responsabilité de l’entrepreneur. Cependant les travaux exécutés avant l'approbation du </w:t>
      </w:r>
      <w:r w:rsidR="000202FF" w:rsidRPr="00E27D49">
        <w:rPr>
          <w:rFonts w:ascii="Arial Narrow" w:hAnsi="Arial Narrow" w:cs="Arial"/>
          <w:color w:val="000000"/>
          <w:spacing w:val="-2"/>
        </w:rPr>
        <w:t>programme</w:t>
      </w:r>
      <w:r w:rsidRPr="00E27D49">
        <w:rPr>
          <w:rFonts w:ascii="Arial Narrow" w:hAnsi="Arial Narrow" w:cs="Arial"/>
          <w:color w:val="000000"/>
          <w:spacing w:val="-2"/>
        </w:rPr>
        <w:t xml:space="preserve"> ne seront ni constatés ni rémunérés sauf s’ils ont été expressément ordonnés. Le planning actualisé et approuvé deviendra le planning contractuel.</w:t>
      </w:r>
    </w:p>
    <w:p w14:paraId="1250F426" w14:textId="77777777" w:rsidR="00EB441F" w:rsidRPr="00E27D49" w:rsidRDefault="00EB441F" w:rsidP="000202FF">
      <w:pPr>
        <w:widowControl w:val="0"/>
        <w:autoSpaceDE w:val="0"/>
        <w:spacing w:before="60"/>
        <w:jc w:val="both"/>
        <w:rPr>
          <w:rFonts w:ascii="Arial Narrow" w:hAnsi="Arial Narrow"/>
          <w:color w:val="000000"/>
        </w:rPr>
      </w:pPr>
      <w:r w:rsidRPr="00E27D49">
        <w:rPr>
          <w:rFonts w:ascii="Arial Narrow" w:hAnsi="Arial Narrow" w:cs="Arial"/>
          <w:color w:val="000000"/>
          <w:spacing w:val="1"/>
        </w:rPr>
        <w:t>L’entrepreneu</w:t>
      </w:r>
      <w:r w:rsidRPr="00E27D49">
        <w:rPr>
          <w:rFonts w:ascii="Arial Narrow" w:hAnsi="Arial Narrow" w:cs="Arial"/>
          <w:color w:val="000000"/>
        </w:rPr>
        <w:t xml:space="preserve">r </w:t>
      </w:r>
      <w:r w:rsidRPr="00E27D49">
        <w:rPr>
          <w:rFonts w:ascii="Arial Narrow" w:hAnsi="Arial Narrow" w:cs="Arial"/>
          <w:color w:val="000000"/>
          <w:spacing w:val="1"/>
        </w:rPr>
        <w:t>tiendr</w:t>
      </w:r>
      <w:r w:rsidRPr="00E27D49">
        <w:rPr>
          <w:rFonts w:ascii="Arial Narrow" w:hAnsi="Arial Narrow" w:cs="Arial"/>
          <w:color w:val="000000"/>
        </w:rPr>
        <w:t xml:space="preserve">a </w:t>
      </w:r>
      <w:r w:rsidRPr="00E27D49">
        <w:rPr>
          <w:rFonts w:ascii="Arial Narrow" w:hAnsi="Arial Narrow" w:cs="Arial"/>
          <w:color w:val="000000"/>
          <w:spacing w:val="1"/>
        </w:rPr>
        <w:t>constammen</w:t>
      </w:r>
      <w:r w:rsidRPr="00E27D49">
        <w:rPr>
          <w:rFonts w:ascii="Arial Narrow" w:hAnsi="Arial Narrow" w:cs="Arial"/>
          <w:color w:val="000000"/>
        </w:rPr>
        <w:t xml:space="preserve">t à </w:t>
      </w:r>
      <w:r w:rsidRPr="00E27D49">
        <w:rPr>
          <w:rFonts w:ascii="Arial Narrow" w:hAnsi="Arial Narrow" w:cs="Arial"/>
          <w:color w:val="000000"/>
          <w:spacing w:val="1"/>
        </w:rPr>
        <w:t>jour</w:t>
      </w:r>
      <w:r w:rsidRPr="00E27D49">
        <w:rPr>
          <w:rFonts w:ascii="Arial Narrow" w:hAnsi="Arial Narrow" w:cs="Arial"/>
          <w:color w:val="000000"/>
        </w:rPr>
        <w:t xml:space="preserve">, </w:t>
      </w:r>
      <w:r w:rsidRPr="00E27D49">
        <w:rPr>
          <w:rFonts w:ascii="Arial Narrow" w:hAnsi="Arial Narrow" w:cs="Arial"/>
          <w:color w:val="000000"/>
          <w:spacing w:val="1"/>
        </w:rPr>
        <w:t xml:space="preserve">sur </w:t>
      </w:r>
      <w:r w:rsidRPr="00E27D49">
        <w:rPr>
          <w:rFonts w:ascii="Arial Narrow" w:hAnsi="Arial Narrow" w:cs="Arial"/>
          <w:color w:val="000000"/>
        </w:rPr>
        <w:t>le chantier, un planning des travaux qui tiendra compte de l'avancement réel du chantier. Des modifications</w:t>
      </w:r>
      <w:r w:rsidRPr="00E27D49">
        <w:rPr>
          <w:rFonts w:ascii="Arial Narrow" w:hAnsi="Arial Narrow" w:cs="Arial"/>
          <w:color w:val="000000"/>
          <w:spacing w:val="16"/>
        </w:rPr>
        <w:t xml:space="preserve"> </w:t>
      </w:r>
      <w:r w:rsidRPr="00E27D49">
        <w:rPr>
          <w:rFonts w:ascii="Arial Narrow" w:hAnsi="Arial Narrow" w:cs="Arial"/>
          <w:color w:val="000000"/>
        </w:rPr>
        <w:t>importantes</w:t>
      </w:r>
      <w:r w:rsidRPr="00E27D49">
        <w:rPr>
          <w:rFonts w:ascii="Arial Narrow" w:hAnsi="Arial Narrow" w:cs="Arial"/>
          <w:color w:val="000000"/>
          <w:spacing w:val="16"/>
        </w:rPr>
        <w:t xml:space="preserve"> </w:t>
      </w:r>
      <w:r w:rsidRPr="00E27D49">
        <w:rPr>
          <w:rFonts w:ascii="Arial Narrow" w:hAnsi="Arial Narrow" w:cs="Arial"/>
          <w:color w:val="000000"/>
        </w:rPr>
        <w:t>ne</w:t>
      </w:r>
      <w:r w:rsidRPr="00E27D49">
        <w:rPr>
          <w:rFonts w:ascii="Arial Narrow" w:hAnsi="Arial Narrow" w:cs="Arial"/>
          <w:color w:val="000000"/>
          <w:spacing w:val="16"/>
        </w:rPr>
        <w:t xml:space="preserve"> </w:t>
      </w:r>
      <w:r w:rsidRPr="00E27D49">
        <w:rPr>
          <w:rFonts w:ascii="Arial Narrow" w:hAnsi="Arial Narrow" w:cs="Arial"/>
          <w:color w:val="000000"/>
        </w:rPr>
        <w:t>pourront</w:t>
      </w:r>
      <w:r w:rsidRPr="00E27D49">
        <w:rPr>
          <w:rFonts w:ascii="Arial Narrow" w:hAnsi="Arial Narrow" w:cs="Arial"/>
          <w:color w:val="000000"/>
          <w:spacing w:val="16"/>
        </w:rPr>
        <w:t xml:space="preserve"> </w:t>
      </w:r>
      <w:r w:rsidRPr="00E27D49">
        <w:rPr>
          <w:rFonts w:ascii="Arial Narrow" w:hAnsi="Arial Narrow" w:cs="Arial"/>
          <w:color w:val="000000"/>
        </w:rPr>
        <w:t>être</w:t>
      </w:r>
      <w:r w:rsidRPr="00E27D49">
        <w:rPr>
          <w:rFonts w:ascii="Arial Narrow" w:hAnsi="Arial Narrow" w:cs="Arial"/>
          <w:color w:val="000000"/>
          <w:spacing w:val="16"/>
        </w:rPr>
        <w:t xml:space="preserve"> </w:t>
      </w:r>
      <w:r w:rsidRPr="00E27D49">
        <w:rPr>
          <w:rFonts w:ascii="Arial Narrow" w:hAnsi="Arial Narrow" w:cs="Arial"/>
          <w:color w:val="000000"/>
        </w:rPr>
        <w:t>apportées</w:t>
      </w:r>
      <w:r w:rsidRPr="00E27D49">
        <w:rPr>
          <w:rFonts w:ascii="Arial Narrow" w:hAnsi="Arial Narrow" w:cs="Arial"/>
          <w:color w:val="000000"/>
          <w:spacing w:val="16"/>
        </w:rPr>
        <w:t xml:space="preserve"> </w:t>
      </w:r>
      <w:r w:rsidRPr="00E27D49">
        <w:rPr>
          <w:rFonts w:ascii="Arial Narrow" w:hAnsi="Arial Narrow" w:cs="Arial"/>
          <w:color w:val="000000"/>
        </w:rPr>
        <w:t>au programme</w:t>
      </w:r>
      <w:r w:rsidRPr="00E27D49">
        <w:rPr>
          <w:rFonts w:ascii="Arial Narrow" w:hAnsi="Arial Narrow" w:cs="Arial"/>
          <w:color w:val="000000"/>
          <w:spacing w:val="17"/>
        </w:rPr>
        <w:t xml:space="preserve"> </w:t>
      </w:r>
      <w:r w:rsidRPr="00E27D49">
        <w:rPr>
          <w:rFonts w:ascii="Arial Narrow" w:hAnsi="Arial Narrow" w:cs="Arial"/>
          <w:color w:val="000000"/>
        </w:rPr>
        <w:t>contractuel</w:t>
      </w:r>
      <w:r w:rsidRPr="00E27D49">
        <w:rPr>
          <w:rFonts w:ascii="Arial Narrow" w:hAnsi="Arial Narrow" w:cs="Arial"/>
          <w:color w:val="000000"/>
          <w:spacing w:val="17"/>
        </w:rPr>
        <w:t xml:space="preserve"> </w:t>
      </w:r>
      <w:r w:rsidRPr="00E27D49">
        <w:rPr>
          <w:rFonts w:ascii="Arial Narrow" w:hAnsi="Arial Narrow" w:cs="Arial"/>
          <w:color w:val="000000"/>
        </w:rPr>
        <w:t>qu'après</w:t>
      </w:r>
      <w:r w:rsidRPr="00E27D49">
        <w:rPr>
          <w:rFonts w:ascii="Arial Narrow" w:hAnsi="Arial Narrow" w:cs="Arial"/>
          <w:color w:val="000000"/>
          <w:spacing w:val="17"/>
        </w:rPr>
        <w:t xml:space="preserve"> </w:t>
      </w:r>
      <w:r w:rsidRPr="00E27D49">
        <w:rPr>
          <w:rFonts w:ascii="Arial Narrow" w:hAnsi="Arial Narrow" w:cs="Arial"/>
          <w:color w:val="000000"/>
        </w:rPr>
        <w:t xml:space="preserve">avoir reçu l'accord du Chef </w:t>
      </w:r>
      <w:r w:rsidR="000202FF" w:rsidRPr="00E27D49">
        <w:rPr>
          <w:rFonts w:ascii="Arial Narrow" w:hAnsi="Arial Narrow" w:cs="Arial"/>
          <w:color w:val="000000"/>
        </w:rPr>
        <w:t>S</w:t>
      </w:r>
      <w:r w:rsidRPr="00E27D49">
        <w:rPr>
          <w:rFonts w:ascii="Arial Narrow" w:hAnsi="Arial Narrow" w:cs="Arial"/>
          <w:color w:val="000000"/>
        </w:rPr>
        <w:t xml:space="preserve">ervice du Marché. Après approbation du programme d’exécution par le Chef </w:t>
      </w:r>
      <w:r w:rsidR="000202FF" w:rsidRPr="00E27D49">
        <w:rPr>
          <w:rFonts w:ascii="Arial Narrow" w:hAnsi="Arial Narrow" w:cs="Arial"/>
          <w:color w:val="000000"/>
        </w:rPr>
        <w:t>S</w:t>
      </w:r>
      <w:r w:rsidRPr="00E27D49">
        <w:rPr>
          <w:rFonts w:ascii="Arial Narrow" w:hAnsi="Arial Narrow" w:cs="Arial"/>
          <w:color w:val="000000"/>
        </w:rPr>
        <w:t>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46B3139F" w14:textId="77777777" w:rsidR="00EB441F" w:rsidRPr="00E27D49" w:rsidRDefault="00EB441F" w:rsidP="004A3BE2">
      <w:pPr>
        <w:pStyle w:val="Paragraphedeliste"/>
        <w:widowControl w:val="0"/>
        <w:numPr>
          <w:ilvl w:val="1"/>
          <w:numId w:val="15"/>
        </w:numPr>
        <w:autoSpaceDE w:val="0"/>
        <w:spacing w:before="60"/>
        <w:ind w:left="284" w:hanging="284"/>
        <w:jc w:val="both"/>
        <w:rPr>
          <w:rFonts w:ascii="Arial Narrow" w:hAnsi="Arial Narrow"/>
          <w:color w:val="000000"/>
        </w:rPr>
      </w:pPr>
      <w:r w:rsidRPr="00E27D49">
        <w:rPr>
          <w:rFonts w:ascii="Arial Narrow" w:hAnsi="Arial Narrow" w:cs="Arial"/>
          <w:color w:val="000000"/>
        </w:rPr>
        <w:t>Le Plan de Gestion Environnemental fera ressortir notamment les conditions de choix des sites techniques et de base vie, les conditions d’emprunt de sites d’extraction et les conditions de remise</w:t>
      </w:r>
      <w:r w:rsidRPr="00E27D49">
        <w:rPr>
          <w:rFonts w:ascii="Arial Narrow" w:hAnsi="Arial Narrow" w:cs="Arial"/>
          <w:color w:val="000000"/>
          <w:spacing w:val="4"/>
        </w:rPr>
        <w:t xml:space="preserve"> </w:t>
      </w:r>
      <w:r w:rsidRPr="00E27D49">
        <w:rPr>
          <w:rFonts w:ascii="Arial Narrow" w:hAnsi="Arial Narrow" w:cs="Arial"/>
          <w:color w:val="000000"/>
        </w:rPr>
        <w:t>en</w:t>
      </w:r>
      <w:r w:rsidRPr="00E27D49">
        <w:rPr>
          <w:rFonts w:ascii="Arial Narrow" w:hAnsi="Arial Narrow" w:cs="Arial"/>
          <w:color w:val="000000"/>
          <w:spacing w:val="4"/>
        </w:rPr>
        <w:t xml:space="preserve"> </w:t>
      </w:r>
      <w:r w:rsidRPr="00E27D49">
        <w:rPr>
          <w:rFonts w:ascii="Arial Narrow" w:hAnsi="Arial Narrow" w:cs="Arial"/>
          <w:color w:val="000000"/>
        </w:rPr>
        <w:t>état</w:t>
      </w:r>
      <w:r w:rsidRPr="00E27D49">
        <w:rPr>
          <w:rFonts w:ascii="Arial Narrow" w:hAnsi="Arial Narrow" w:cs="Arial"/>
          <w:color w:val="000000"/>
          <w:spacing w:val="4"/>
        </w:rPr>
        <w:t xml:space="preserve"> </w:t>
      </w:r>
      <w:r w:rsidRPr="00E27D49">
        <w:rPr>
          <w:rFonts w:ascii="Arial Narrow" w:hAnsi="Arial Narrow" w:cs="Arial"/>
          <w:color w:val="000000"/>
        </w:rPr>
        <w:t>des</w:t>
      </w:r>
      <w:r w:rsidRPr="00E27D49">
        <w:rPr>
          <w:rFonts w:ascii="Arial Narrow" w:hAnsi="Arial Narrow" w:cs="Arial"/>
          <w:color w:val="000000"/>
          <w:spacing w:val="4"/>
        </w:rPr>
        <w:t xml:space="preserve"> </w:t>
      </w:r>
      <w:r w:rsidRPr="00E27D49">
        <w:rPr>
          <w:rFonts w:ascii="Arial Narrow" w:hAnsi="Arial Narrow" w:cs="Arial"/>
          <w:color w:val="000000"/>
        </w:rPr>
        <w:t>sites</w:t>
      </w:r>
      <w:r w:rsidRPr="00E27D49">
        <w:rPr>
          <w:rFonts w:ascii="Arial Narrow" w:hAnsi="Arial Narrow" w:cs="Arial"/>
          <w:color w:val="000000"/>
          <w:spacing w:val="4"/>
        </w:rPr>
        <w:t xml:space="preserve"> </w:t>
      </w:r>
      <w:r w:rsidRPr="00E27D49">
        <w:rPr>
          <w:rFonts w:ascii="Arial Narrow" w:hAnsi="Arial Narrow" w:cs="Arial"/>
          <w:color w:val="000000"/>
        </w:rPr>
        <w:t>de</w:t>
      </w:r>
      <w:r w:rsidRPr="00E27D49">
        <w:rPr>
          <w:rFonts w:ascii="Arial Narrow" w:hAnsi="Arial Narrow" w:cs="Arial"/>
          <w:color w:val="000000"/>
          <w:spacing w:val="4"/>
        </w:rPr>
        <w:t xml:space="preserve"> </w:t>
      </w:r>
      <w:r w:rsidRPr="00E27D49">
        <w:rPr>
          <w:rFonts w:ascii="Arial Narrow" w:hAnsi="Arial Narrow" w:cs="Arial"/>
          <w:color w:val="000000"/>
        </w:rPr>
        <w:t>travaux</w:t>
      </w:r>
      <w:r w:rsidRPr="00E27D49">
        <w:rPr>
          <w:rFonts w:ascii="Arial Narrow" w:hAnsi="Arial Narrow" w:cs="Arial"/>
          <w:color w:val="000000"/>
          <w:spacing w:val="4"/>
        </w:rPr>
        <w:t xml:space="preserve"> </w:t>
      </w:r>
      <w:r w:rsidRPr="00E27D49">
        <w:rPr>
          <w:rFonts w:ascii="Arial Narrow" w:hAnsi="Arial Narrow" w:cs="Arial"/>
          <w:color w:val="000000"/>
        </w:rPr>
        <w:t>et d’installation.</w:t>
      </w:r>
    </w:p>
    <w:p w14:paraId="5F048EFB" w14:textId="77777777" w:rsidR="00EB441F" w:rsidRPr="00E27D49" w:rsidRDefault="00EB441F" w:rsidP="004A3BE2">
      <w:pPr>
        <w:pStyle w:val="Paragraphedeliste"/>
        <w:widowControl w:val="0"/>
        <w:numPr>
          <w:ilvl w:val="1"/>
          <w:numId w:val="15"/>
        </w:numPr>
        <w:autoSpaceDE w:val="0"/>
        <w:spacing w:before="60"/>
        <w:ind w:left="284" w:hanging="284"/>
        <w:jc w:val="both"/>
        <w:rPr>
          <w:rFonts w:ascii="Arial Narrow" w:hAnsi="Arial Narrow"/>
          <w:color w:val="000000"/>
        </w:rPr>
      </w:pPr>
      <w:r w:rsidRPr="00E27D49">
        <w:rPr>
          <w:rFonts w:ascii="Arial Narrow" w:hAnsi="Arial Narrow" w:cs="Arial"/>
          <w:color w:val="000000"/>
        </w:rPr>
        <w:t>L’entrepreneur</w:t>
      </w:r>
      <w:r w:rsidRPr="00E27D49">
        <w:rPr>
          <w:rFonts w:ascii="Arial Narrow" w:hAnsi="Arial Narrow" w:cs="Arial"/>
          <w:color w:val="000000"/>
          <w:spacing w:val="-3"/>
        </w:rPr>
        <w:t xml:space="preserve"> </w:t>
      </w:r>
      <w:r w:rsidRPr="00E27D49">
        <w:rPr>
          <w:rFonts w:ascii="Arial Narrow" w:hAnsi="Arial Narrow" w:cs="Arial"/>
          <w:color w:val="000000"/>
        </w:rPr>
        <w:t>indiquera</w:t>
      </w:r>
      <w:r w:rsidRPr="00E27D49">
        <w:rPr>
          <w:rFonts w:ascii="Arial Narrow" w:hAnsi="Arial Narrow" w:cs="Arial"/>
          <w:color w:val="000000"/>
          <w:spacing w:val="-3"/>
        </w:rPr>
        <w:t xml:space="preserve"> </w:t>
      </w:r>
      <w:r w:rsidRPr="00E27D49">
        <w:rPr>
          <w:rFonts w:ascii="Arial Narrow" w:hAnsi="Arial Narrow" w:cs="Arial"/>
          <w:color w:val="000000"/>
        </w:rPr>
        <w:t>dans</w:t>
      </w:r>
      <w:r w:rsidRPr="00E27D49">
        <w:rPr>
          <w:rFonts w:ascii="Arial Narrow" w:hAnsi="Arial Narrow" w:cs="Arial"/>
          <w:color w:val="000000"/>
          <w:spacing w:val="-3"/>
        </w:rPr>
        <w:t xml:space="preserve"> </w:t>
      </w:r>
      <w:r w:rsidRPr="00E27D49">
        <w:rPr>
          <w:rFonts w:ascii="Arial Narrow" w:hAnsi="Arial Narrow" w:cs="Arial"/>
          <w:color w:val="000000"/>
        </w:rPr>
        <w:t>ce</w:t>
      </w:r>
      <w:r w:rsidRPr="00E27D49">
        <w:rPr>
          <w:rFonts w:ascii="Arial Narrow" w:hAnsi="Arial Narrow" w:cs="Arial"/>
          <w:color w:val="000000"/>
          <w:spacing w:val="-3"/>
        </w:rPr>
        <w:t xml:space="preserve"> </w:t>
      </w:r>
      <w:r w:rsidRPr="00E27D49">
        <w:rPr>
          <w:rFonts w:ascii="Arial Narrow" w:hAnsi="Arial Narrow" w:cs="Arial"/>
          <w:color w:val="000000"/>
        </w:rPr>
        <w:t>programme</w:t>
      </w:r>
      <w:r w:rsidRPr="00E27D49">
        <w:rPr>
          <w:rFonts w:ascii="Arial Narrow" w:hAnsi="Arial Narrow" w:cs="Arial"/>
          <w:color w:val="000000"/>
          <w:spacing w:val="-3"/>
        </w:rPr>
        <w:t xml:space="preserve"> </w:t>
      </w:r>
      <w:r w:rsidRPr="00E27D49">
        <w:rPr>
          <w:rFonts w:ascii="Arial Narrow" w:hAnsi="Arial Narrow" w:cs="Arial"/>
          <w:color w:val="000000"/>
        </w:rPr>
        <w:t>les matériels</w:t>
      </w:r>
      <w:r w:rsidRPr="00E27D49">
        <w:rPr>
          <w:rFonts w:ascii="Arial Narrow" w:hAnsi="Arial Narrow" w:cs="Arial"/>
          <w:color w:val="000000"/>
          <w:spacing w:val="22"/>
        </w:rPr>
        <w:t xml:space="preserve"> </w:t>
      </w:r>
      <w:r w:rsidRPr="00E27D49">
        <w:rPr>
          <w:rFonts w:ascii="Arial Narrow" w:hAnsi="Arial Narrow" w:cs="Arial"/>
          <w:color w:val="000000"/>
        </w:rPr>
        <w:t>et</w:t>
      </w:r>
      <w:r w:rsidRPr="00E27D49">
        <w:rPr>
          <w:rFonts w:ascii="Arial Narrow" w:hAnsi="Arial Narrow" w:cs="Arial"/>
          <w:color w:val="000000"/>
          <w:spacing w:val="22"/>
        </w:rPr>
        <w:t xml:space="preserve"> </w:t>
      </w:r>
      <w:r w:rsidRPr="00E27D49">
        <w:rPr>
          <w:rFonts w:ascii="Arial Narrow" w:hAnsi="Arial Narrow" w:cs="Arial"/>
          <w:color w:val="000000"/>
        </w:rPr>
        <w:t>méthodes</w:t>
      </w:r>
      <w:r w:rsidRPr="00E27D49">
        <w:rPr>
          <w:rFonts w:ascii="Arial Narrow" w:hAnsi="Arial Narrow" w:cs="Arial"/>
          <w:color w:val="000000"/>
          <w:spacing w:val="22"/>
        </w:rPr>
        <w:t xml:space="preserve"> </w:t>
      </w:r>
      <w:r w:rsidRPr="00E27D49">
        <w:rPr>
          <w:rFonts w:ascii="Arial Narrow" w:hAnsi="Arial Narrow" w:cs="Arial"/>
          <w:color w:val="000000"/>
        </w:rPr>
        <w:t>qu’il</w:t>
      </w:r>
      <w:r w:rsidRPr="00E27D49">
        <w:rPr>
          <w:rFonts w:ascii="Arial Narrow" w:hAnsi="Arial Narrow" w:cs="Arial"/>
          <w:color w:val="000000"/>
          <w:spacing w:val="22"/>
        </w:rPr>
        <w:t xml:space="preserve"> </w:t>
      </w:r>
      <w:r w:rsidRPr="00E27D49">
        <w:rPr>
          <w:rFonts w:ascii="Arial Narrow" w:hAnsi="Arial Narrow" w:cs="Arial"/>
          <w:color w:val="000000"/>
        </w:rPr>
        <w:t>compte</w:t>
      </w:r>
      <w:r w:rsidRPr="00E27D49">
        <w:rPr>
          <w:rFonts w:ascii="Arial Narrow" w:hAnsi="Arial Narrow" w:cs="Arial"/>
          <w:color w:val="000000"/>
          <w:spacing w:val="22"/>
        </w:rPr>
        <w:t xml:space="preserve"> </w:t>
      </w:r>
      <w:r w:rsidRPr="00E27D49">
        <w:rPr>
          <w:rFonts w:ascii="Arial Narrow" w:hAnsi="Arial Narrow" w:cs="Arial"/>
          <w:color w:val="000000"/>
        </w:rPr>
        <w:t>utiliser</w:t>
      </w:r>
      <w:r w:rsidRPr="00E27D49">
        <w:rPr>
          <w:rFonts w:ascii="Arial Narrow" w:hAnsi="Arial Narrow" w:cs="Arial"/>
          <w:color w:val="000000"/>
          <w:spacing w:val="22"/>
        </w:rPr>
        <w:t xml:space="preserve"> </w:t>
      </w:r>
      <w:r w:rsidRPr="00E27D49">
        <w:rPr>
          <w:rFonts w:ascii="Arial Narrow" w:hAnsi="Arial Narrow" w:cs="Arial"/>
          <w:color w:val="000000"/>
        </w:rPr>
        <w:t xml:space="preserve">ainsi </w:t>
      </w:r>
      <w:r w:rsidRPr="00E27D49">
        <w:rPr>
          <w:rFonts w:ascii="Arial Narrow" w:hAnsi="Arial Narrow" w:cs="Arial"/>
          <w:color w:val="000000"/>
          <w:spacing w:val="3"/>
        </w:rPr>
        <w:t>qu</w:t>
      </w:r>
      <w:r w:rsidRPr="00E27D49">
        <w:rPr>
          <w:rFonts w:ascii="Arial Narrow" w:hAnsi="Arial Narrow" w:cs="Arial"/>
          <w:color w:val="000000"/>
        </w:rPr>
        <w:t xml:space="preserve">e </w:t>
      </w:r>
      <w:r w:rsidRPr="00E27D49">
        <w:rPr>
          <w:rFonts w:ascii="Arial Narrow" w:hAnsi="Arial Narrow" w:cs="Arial"/>
          <w:color w:val="000000"/>
          <w:spacing w:val="3"/>
        </w:rPr>
        <w:t>le</w:t>
      </w:r>
      <w:r w:rsidRPr="00E27D49">
        <w:rPr>
          <w:rFonts w:ascii="Arial Narrow" w:hAnsi="Arial Narrow" w:cs="Arial"/>
          <w:color w:val="000000"/>
        </w:rPr>
        <w:t xml:space="preserve">s </w:t>
      </w:r>
      <w:r w:rsidRPr="00E27D49">
        <w:rPr>
          <w:rFonts w:ascii="Arial Narrow" w:hAnsi="Arial Narrow" w:cs="Arial"/>
          <w:color w:val="000000"/>
          <w:spacing w:val="3"/>
        </w:rPr>
        <w:t>effectif</w:t>
      </w:r>
      <w:r w:rsidRPr="00E27D49">
        <w:rPr>
          <w:rFonts w:ascii="Arial Narrow" w:hAnsi="Arial Narrow" w:cs="Arial"/>
          <w:color w:val="000000"/>
        </w:rPr>
        <w:t xml:space="preserve">s </w:t>
      </w:r>
      <w:r w:rsidRPr="00E27D49">
        <w:rPr>
          <w:rFonts w:ascii="Arial Narrow" w:hAnsi="Arial Narrow" w:cs="Arial"/>
          <w:color w:val="000000"/>
          <w:spacing w:val="3"/>
        </w:rPr>
        <w:t>d</w:t>
      </w:r>
      <w:r w:rsidRPr="00E27D49">
        <w:rPr>
          <w:rFonts w:ascii="Arial Narrow" w:hAnsi="Arial Narrow" w:cs="Arial"/>
          <w:color w:val="000000"/>
        </w:rPr>
        <w:t xml:space="preserve">u </w:t>
      </w:r>
      <w:r w:rsidRPr="00E27D49">
        <w:rPr>
          <w:rFonts w:ascii="Arial Narrow" w:hAnsi="Arial Narrow" w:cs="Arial"/>
          <w:color w:val="000000"/>
          <w:spacing w:val="3"/>
        </w:rPr>
        <w:t>personne</w:t>
      </w:r>
      <w:r w:rsidRPr="00E27D49">
        <w:rPr>
          <w:rFonts w:ascii="Arial Narrow" w:hAnsi="Arial Narrow" w:cs="Arial"/>
          <w:color w:val="000000"/>
        </w:rPr>
        <w:t xml:space="preserve">l </w:t>
      </w:r>
      <w:r w:rsidRPr="00E27D49">
        <w:rPr>
          <w:rFonts w:ascii="Arial Narrow" w:hAnsi="Arial Narrow" w:cs="Arial"/>
          <w:color w:val="000000"/>
          <w:spacing w:val="3"/>
        </w:rPr>
        <w:t>qu’i</w:t>
      </w:r>
      <w:r w:rsidRPr="00E27D49">
        <w:rPr>
          <w:rFonts w:ascii="Arial Narrow" w:hAnsi="Arial Narrow" w:cs="Arial"/>
          <w:color w:val="000000"/>
        </w:rPr>
        <w:t xml:space="preserve">l </w:t>
      </w:r>
      <w:r w:rsidRPr="00E27D49">
        <w:rPr>
          <w:rFonts w:ascii="Arial Narrow" w:hAnsi="Arial Narrow" w:cs="Arial"/>
          <w:color w:val="000000"/>
          <w:spacing w:val="3"/>
        </w:rPr>
        <w:t xml:space="preserve">compte </w:t>
      </w:r>
      <w:r w:rsidRPr="00E27D49">
        <w:rPr>
          <w:rFonts w:ascii="Arial Narrow" w:hAnsi="Arial Narrow" w:cs="Arial"/>
          <w:color w:val="000000"/>
        </w:rPr>
        <w:t>employer.</w:t>
      </w:r>
    </w:p>
    <w:p w14:paraId="4CEE1351" w14:textId="77777777" w:rsidR="00EB441F" w:rsidRPr="00E27D49" w:rsidRDefault="00EB441F" w:rsidP="004A3BE2">
      <w:pPr>
        <w:pStyle w:val="Paragraphedeliste"/>
        <w:widowControl w:val="0"/>
        <w:numPr>
          <w:ilvl w:val="1"/>
          <w:numId w:val="15"/>
        </w:numPr>
        <w:autoSpaceDE w:val="0"/>
        <w:spacing w:before="60"/>
        <w:ind w:left="284" w:hanging="284"/>
        <w:jc w:val="both"/>
        <w:rPr>
          <w:rFonts w:ascii="Arial Narrow" w:hAnsi="Arial Narrow"/>
          <w:color w:val="000000"/>
        </w:rPr>
      </w:pPr>
      <w:r w:rsidRPr="00E27D49">
        <w:rPr>
          <w:rFonts w:ascii="Arial Narrow" w:hAnsi="Arial Narrow" w:cs="Arial"/>
          <w:color w:val="000000"/>
        </w:rPr>
        <w:t xml:space="preserve">L’agrément donné par le chef de service ou </w:t>
      </w:r>
      <w:r w:rsidR="000202FF" w:rsidRPr="00E27D49">
        <w:rPr>
          <w:rFonts w:ascii="Arial Narrow" w:hAnsi="Arial Narrow" w:cs="Arial"/>
          <w:color w:val="000000"/>
        </w:rPr>
        <w:t>l’Ingénieur ou encore la Maîtrise d’</w:t>
      </w:r>
      <w:r w:rsidR="00E27D49" w:rsidRPr="00E27D49">
        <w:rPr>
          <w:rFonts w:ascii="Arial Narrow" w:hAnsi="Arial Narrow" w:cs="Arial"/>
          <w:color w:val="000000"/>
        </w:rPr>
        <w:t>œuvre</w:t>
      </w:r>
      <w:r w:rsidRPr="00E27D49">
        <w:rPr>
          <w:rFonts w:ascii="Arial Narrow" w:hAnsi="Arial Narrow" w:cs="Arial"/>
          <w:color w:val="000000"/>
          <w:spacing w:val="3"/>
        </w:rPr>
        <w:t xml:space="preserve"> </w:t>
      </w:r>
      <w:r w:rsidRPr="00E27D49">
        <w:rPr>
          <w:rFonts w:ascii="Arial Narrow" w:hAnsi="Arial Narrow" w:cs="Arial"/>
          <w:color w:val="000000"/>
        </w:rPr>
        <w:t>ne</w:t>
      </w:r>
      <w:r w:rsidRPr="00E27D49">
        <w:rPr>
          <w:rFonts w:ascii="Arial Narrow" w:hAnsi="Arial Narrow" w:cs="Arial"/>
          <w:color w:val="000000"/>
          <w:spacing w:val="3"/>
        </w:rPr>
        <w:t xml:space="preserve"> </w:t>
      </w:r>
      <w:r w:rsidRPr="00E27D49">
        <w:rPr>
          <w:rFonts w:ascii="Arial Narrow" w:hAnsi="Arial Narrow" w:cs="Arial"/>
          <w:color w:val="000000"/>
        </w:rPr>
        <w:t>diminue</w:t>
      </w:r>
      <w:r w:rsidRPr="00E27D49">
        <w:rPr>
          <w:rFonts w:ascii="Arial Narrow" w:hAnsi="Arial Narrow" w:cs="Arial"/>
          <w:color w:val="000000"/>
          <w:spacing w:val="3"/>
        </w:rPr>
        <w:t xml:space="preserve"> </w:t>
      </w:r>
      <w:r w:rsidRPr="00E27D49">
        <w:rPr>
          <w:rFonts w:ascii="Arial Narrow" w:hAnsi="Arial Narrow" w:cs="Arial"/>
          <w:color w:val="000000"/>
        </w:rPr>
        <w:t>en</w:t>
      </w:r>
      <w:r w:rsidRPr="00E27D49">
        <w:rPr>
          <w:rFonts w:ascii="Arial Narrow" w:hAnsi="Arial Narrow" w:cs="Arial"/>
          <w:color w:val="000000"/>
          <w:spacing w:val="3"/>
        </w:rPr>
        <w:t xml:space="preserve"> </w:t>
      </w:r>
      <w:r w:rsidRPr="00E27D49">
        <w:rPr>
          <w:rFonts w:ascii="Arial Narrow" w:hAnsi="Arial Narrow" w:cs="Arial"/>
          <w:color w:val="000000"/>
        </w:rPr>
        <w:t>rien</w:t>
      </w:r>
      <w:r w:rsidRPr="00E27D49">
        <w:rPr>
          <w:rFonts w:ascii="Arial Narrow" w:hAnsi="Arial Narrow" w:cs="Arial"/>
          <w:color w:val="000000"/>
          <w:spacing w:val="3"/>
        </w:rPr>
        <w:t xml:space="preserve"> </w:t>
      </w:r>
      <w:r w:rsidRPr="00E27D49">
        <w:rPr>
          <w:rFonts w:ascii="Arial Narrow" w:hAnsi="Arial Narrow" w:cs="Arial"/>
          <w:color w:val="000000"/>
        </w:rPr>
        <w:t>la</w:t>
      </w:r>
      <w:r w:rsidRPr="00E27D49">
        <w:rPr>
          <w:rFonts w:ascii="Arial Narrow" w:hAnsi="Arial Narrow" w:cs="Arial"/>
          <w:color w:val="000000"/>
          <w:spacing w:val="3"/>
        </w:rPr>
        <w:t xml:space="preserve"> </w:t>
      </w:r>
      <w:r w:rsidRPr="00E27D49">
        <w:rPr>
          <w:rFonts w:ascii="Arial Narrow" w:hAnsi="Arial Narrow" w:cs="Arial"/>
          <w:color w:val="000000"/>
        </w:rPr>
        <w:t>responsabilité</w:t>
      </w:r>
      <w:r w:rsidRPr="00E27D49">
        <w:rPr>
          <w:rFonts w:ascii="Arial Narrow" w:hAnsi="Arial Narrow" w:cs="Arial"/>
          <w:color w:val="000000"/>
          <w:spacing w:val="12"/>
        </w:rPr>
        <w:t xml:space="preserve"> </w:t>
      </w:r>
      <w:r w:rsidRPr="00E27D49">
        <w:rPr>
          <w:rFonts w:ascii="Arial Narrow" w:hAnsi="Arial Narrow" w:cs="Arial"/>
          <w:color w:val="000000"/>
        </w:rPr>
        <w:t>de</w:t>
      </w:r>
      <w:r w:rsidRPr="00E27D49">
        <w:rPr>
          <w:rFonts w:ascii="Arial Narrow" w:hAnsi="Arial Narrow" w:cs="Arial"/>
          <w:color w:val="000000"/>
          <w:spacing w:val="12"/>
        </w:rPr>
        <w:t xml:space="preserve"> </w:t>
      </w:r>
      <w:r w:rsidRPr="00E27D49">
        <w:rPr>
          <w:rFonts w:ascii="Arial Narrow" w:hAnsi="Arial Narrow" w:cs="Arial"/>
          <w:color w:val="000000"/>
        </w:rPr>
        <w:t>l’entrepreneur</w:t>
      </w:r>
      <w:r w:rsidRPr="00E27D49">
        <w:rPr>
          <w:rFonts w:ascii="Arial Narrow" w:hAnsi="Arial Narrow" w:cs="Arial"/>
          <w:color w:val="000000"/>
          <w:spacing w:val="12"/>
        </w:rPr>
        <w:t xml:space="preserve"> </w:t>
      </w:r>
      <w:r w:rsidRPr="00E27D49">
        <w:rPr>
          <w:rFonts w:ascii="Arial Narrow" w:hAnsi="Arial Narrow" w:cs="Arial"/>
          <w:color w:val="000000"/>
        </w:rPr>
        <w:t>quant</w:t>
      </w:r>
      <w:r w:rsidRPr="00E27D49">
        <w:rPr>
          <w:rFonts w:ascii="Arial Narrow" w:hAnsi="Arial Narrow" w:cs="Arial"/>
          <w:color w:val="000000"/>
          <w:spacing w:val="12"/>
        </w:rPr>
        <w:t xml:space="preserve"> </w:t>
      </w:r>
      <w:r w:rsidRPr="00E27D49">
        <w:rPr>
          <w:rFonts w:ascii="Arial Narrow" w:hAnsi="Arial Narrow" w:cs="Arial"/>
          <w:color w:val="000000"/>
        </w:rPr>
        <w:t>aux</w:t>
      </w:r>
      <w:r w:rsidRPr="00E27D49">
        <w:rPr>
          <w:rFonts w:ascii="Arial Narrow" w:hAnsi="Arial Narrow" w:cs="Arial"/>
          <w:color w:val="000000"/>
          <w:spacing w:val="12"/>
        </w:rPr>
        <w:t xml:space="preserve"> </w:t>
      </w:r>
      <w:r w:rsidRPr="00E27D49">
        <w:rPr>
          <w:rFonts w:ascii="Arial Narrow" w:hAnsi="Arial Narrow" w:cs="Arial"/>
          <w:color w:val="000000"/>
        </w:rPr>
        <w:t>conséquences dommageables</w:t>
      </w:r>
      <w:r w:rsidRPr="00E27D49">
        <w:rPr>
          <w:rFonts w:ascii="Arial Narrow" w:hAnsi="Arial Narrow" w:cs="Arial"/>
          <w:color w:val="000000"/>
          <w:spacing w:val="8"/>
        </w:rPr>
        <w:t xml:space="preserve"> </w:t>
      </w:r>
      <w:r w:rsidRPr="00E27D49">
        <w:rPr>
          <w:rFonts w:ascii="Arial Narrow" w:hAnsi="Arial Narrow" w:cs="Arial"/>
          <w:color w:val="000000"/>
        </w:rPr>
        <w:t>que</w:t>
      </w:r>
      <w:r w:rsidRPr="00E27D49">
        <w:rPr>
          <w:rFonts w:ascii="Arial Narrow" w:hAnsi="Arial Narrow" w:cs="Arial"/>
          <w:color w:val="000000"/>
          <w:spacing w:val="8"/>
        </w:rPr>
        <w:t xml:space="preserve"> </w:t>
      </w:r>
      <w:r w:rsidRPr="00E27D49">
        <w:rPr>
          <w:rFonts w:ascii="Arial Narrow" w:hAnsi="Arial Narrow" w:cs="Arial"/>
          <w:color w:val="000000"/>
        </w:rPr>
        <w:t>leur</w:t>
      </w:r>
      <w:r w:rsidRPr="00E27D49">
        <w:rPr>
          <w:rFonts w:ascii="Arial Narrow" w:hAnsi="Arial Narrow" w:cs="Arial"/>
          <w:color w:val="000000"/>
          <w:spacing w:val="8"/>
        </w:rPr>
        <w:t xml:space="preserve"> </w:t>
      </w:r>
      <w:r w:rsidRPr="00E27D49">
        <w:rPr>
          <w:rFonts w:ascii="Arial Narrow" w:hAnsi="Arial Narrow" w:cs="Arial"/>
          <w:color w:val="000000"/>
        </w:rPr>
        <w:t>mise</w:t>
      </w:r>
      <w:r w:rsidRPr="00E27D49">
        <w:rPr>
          <w:rFonts w:ascii="Arial Narrow" w:hAnsi="Arial Narrow" w:cs="Arial"/>
          <w:color w:val="000000"/>
          <w:spacing w:val="8"/>
        </w:rPr>
        <w:t xml:space="preserve"> </w:t>
      </w:r>
      <w:r w:rsidRPr="00E27D49">
        <w:rPr>
          <w:rFonts w:ascii="Arial Narrow" w:hAnsi="Arial Narrow" w:cs="Arial"/>
          <w:color w:val="000000"/>
        </w:rPr>
        <w:t>en</w:t>
      </w:r>
      <w:r w:rsidRPr="00E27D49">
        <w:rPr>
          <w:rFonts w:ascii="Arial Narrow" w:hAnsi="Arial Narrow" w:cs="Arial"/>
          <w:color w:val="000000"/>
          <w:spacing w:val="8"/>
        </w:rPr>
        <w:t xml:space="preserve"> </w:t>
      </w:r>
      <w:r w:rsidRPr="00E27D49">
        <w:rPr>
          <w:rFonts w:ascii="Arial Narrow" w:hAnsi="Arial Narrow" w:cs="Arial"/>
          <w:color w:val="000000"/>
        </w:rPr>
        <w:t>œuvre</w:t>
      </w:r>
      <w:r w:rsidRPr="00E27D49">
        <w:rPr>
          <w:rFonts w:ascii="Arial Narrow" w:hAnsi="Arial Narrow" w:cs="Arial"/>
          <w:color w:val="000000"/>
          <w:spacing w:val="8"/>
        </w:rPr>
        <w:t xml:space="preserve"> </w:t>
      </w:r>
      <w:r w:rsidRPr="00E27D49">
        <w:rPr>
          <w:rFonts w:ascii="Arial Narrow" w:hAnsi="Arial Narrow" w:cs="Arial"/>
          <w:color w:val="000000"/>
        </w:rPr>
        <w:t>pourrait avoir tant à l’égard des tiers qu’à l’égard du respect</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clauses</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marché.</w:t>
      </w:r>
    </w:p>
    <w:p w14:paraId="6467E5FC" w14:textId="77777777" w:rsidR="00EB441F" w:rsidRPr="000326D5" w:rsidRDefault="00EB441F" w:rsidP="00A506CD">
      <w:pPr>
        <w:widowControl w:val="0"/>
        <w:autoSpaceDE w:val="0"/>
        <w:spacing w:before="100"/>
        <w:jc w:val="both"/>
        <w:rPr>
          <w:rFonts w:ascii="Arial Narrow" w:hAnsi="Arial Narrow" w:cs="Arial"/>
          <w:b/>
          <w:i/>
          <w:color w:val="000000"/>
        </w:rPr>
      </w:pPr>
      <w:r w:rsidRPr="000326D5">
        <w:rPr>
          <w:rFonts w:ascii="Arial Narrow" w:hAnsi="Arial Narrow" w:cs="Arial"/>
          <w:b/>
          <w:i/>
          <w:color w:val="000000"/>
        </w:rPr>
        <w:lastRenderedPageBreak/>
        <w:t>35.2. Projet d’exécution</w:t>
      </w:r>
    </w:p>
    <w:p w14:paraId="00EEF368" w14:textId="77777777" w:rsidR="000326D5" w:rsidRPr="000326D5" w:rsidRDefault="00EB441F" w:rsidP="000326D5">
      <w:pPr>
        <w:pStyle w:val="Paragraphedeliste"/>
        <w:widowControl w:val="0"/>
        <w:numPr>
          <w:ilvl w:val="1"/>
          <w:numId w:val="31"/>
        </w:numPr>
        <w:autoSpaceDE w:val="0"/>
        <w:ind w:left="284" w:hanging="284"/>
        <w:jc w:val="both"/>
        <w:rPr>
          <w:rFonts w:ascii="Arial Narrow" w:hAnsi="Arial Narrow"/>
          <w:color w:val="000000"/>
        </w:rPr>
      </w:pPr>
      <w:r w:rsidRPr="000326D5">
        <w:rPr>
          <w:rFonts w:ascii="Arial Narrow" w:hAnsi="Arial Narrow" w:cs="Arial"/>
          <w:color w:val="000000"/>
        </w:rPr>
        <w:t xml:space="preserve"> Le dossier des plans d’exécution </w:t>
      </w:r>
      <w:r w:rsidRPr="000326D5">
        <w:rPr>
          <w:rFonts w:ascii="Arial Narrow" w:hAnsi="Arial Narrow" w:cs="Arial"/>
          <w:i/>
          <w:iCs/>
          <w:color w:val="000000"/>
        </w:rPr>
        <w:t xml:space="preserve">(calcul et dessins) </w:t>
      </w:r>
      <w:r w:rsidRPr="000326D5">
        <w:rPr>
          <w:rFonts w:ascii="Arial Narrow" w:hAnsi="Arial Narrow" w:cs="Arial"/>
          <w:color w:val="000000"/>
        </w:rPr>
        <w:t xml:space="preserve">d’exécution nécessaires à la réalisation de toutes les parties de l’ouvrage </w:t>
      </w:r>
      <w:r w:rsidR="000202FF" w:rsidRPr="000326D5">
        <w:rPr>
          <w:rFonts w:ascii="Arial Narrow" w:hAnsi="Arial Narrow" w:cs="Arial"/>
          <w:color w:val="000000"/>
        </w:rPr>
        <w:t>devra</w:t>
      </w:r>
      <w:r w:rsidRPr="000326D5">
        <w:rPr>
          <w:rFonts w:ascii="Arial Narrow" w:hAnsi="Arial Narrow" w:cs="Arial"/>
          <w:color w:val="000000"/>
        </w:rPr>
        <w:t xml:space="preserve"> être soumis au visa </w:t>
      </w:r>
      <w:r w:rsidR="000202FF" w:rsidRPr="000326D5">
        <w:rPr>
          <w:rFonts w:ascii="Arial Narrow" w:hAnsi="Arial Narrow" w:cs="Arial"/>
          <w:color w:val="000000"/>
        </w:rPr>
        <w:t>de l’Ingénieur du Marché</w:t>
      </w:r>
      <w:r w:rsidRPr="000326D5">
        <w:rPr>
          <w:rFonts w:ascii="Arial Narrow" w:hAnsi="Arial Narrow" w:cs="Arial"/>
          <w:i/>
          <w:iCs/>
          <w:color w:val="000000"/>
        </w:rPr>
        <w:t xml:space="preserve"> </w:t>
      </w:r>
      <w:r w:rsidRPr="000326D5">
        <w:rPr>
          <w:rFonts w:ascii="Arial Narrow" w:hAnsi="Arial Narrow" w:cs="Arial"/>
          <w:iCs/>
          <w:color w:val="000000"/>
        </w:rPr>
        <w:t xml:space="preserve">dans un délai maximum </w:t>
      </w:r>
      <w:r w:rsidR="000202FF" w:rsidRPr="000326D5">
        <w:rPr>
          <w:rFonts w:ascii="Arial Narrow" w:hAnsi="Arial Narrow" w:cs="Arial"/>
          <w:iCs/>
          <w:color w:val="000000"/>
        </w:rPr>
        <w:t xml:space="preserve">de </w:t>
      </w:r>
      <w:r w:rsidR="000202FF" w:rsidRPr="000326D5">
        <w:rPr>
          <w:rFonts w:ascii="Arial Narrow" w:hAnsi="Arial Narrow" w:cs="Arial"/>
          <w:b/>
          <w:iCs/>
          <w:color w:val="000000"/>
        </w:rPr>
        <w:t>Quinze (15) jours</w:t>
      </w:r>
      <w:r w:rsidRPr="000326D5">
        <w:rPr>
          <w:rFonts w:ascii="Arial Narrow" w:hAnsi="Arial Narrow" w:cs="Arial"/>
          <w:i/>
          <w:iCs/>
          <w:color w:val="000000"/>
        </w:rPr>
        <w:t xml:space="preserve"> </w:t>
      </w:r>
      <w:r w:rsidRPr="000326D5">
        <w:rPr>
          <w:rFonts w:ascii="Arial Narrow" w:hAnsi="Arial Narrow" w:cs="Arial"/>
          <w:color w:val="000000"/>
        </w:rPr>
        <w:t>avant la date prévue pour le début de</w:t>
      </w:r>
      <w:r w:rsidRPr="000326D5">
        <w:rPr>
          <w:rFonts w:ascii="Arial Narrow" w:hAnsi="Arial Narrow" w:cs="Arial"/>
          <w:b/>
          <w:i/>
          <w:color w:val="000000"/>
        </w:rPr>
        <w:t xml:space="preserve"> </w:t>
      </w:r>
      <w:r w:rsidRPr="000326D5">
        <w:rPr>
          <w:rFonts w:ascii="Arial Narrow" w:hAnsi="Arial Narrow" w:cs="Arial"/>
          <w:color w:val="000000"/>
        </w:rPr>
        <w:t>réalisation</w:t>
      </w:r>
      <w:r w:rsidRPr="000326D5">
        <w:rPr>
          <w:rFonts w:ascii="Arial Narrow" w:hAnsi="Arial Narrow" w:cs="Arial"/>
          <w:b/>
          <w:i/>
          <w:color w:val="000000"/>
        </w:rPr>
        <w:t xml:space="preserve"> </w:t>
      </w:r>
      <w:r w:rsidRPr="000326D5">
        <w:rPr>
          <w:rFonts w:ascii="Arial Narrow" w:hAnsi="Arial Narrow" w:cs="Arial"/>
          <w:color w:val="000000"/>
        </w:rPr>
        <w:t>de</w:t>
      </w:r>
      <w:r w:rsidRPr="000326D5">
        <w:rPr>
          <w:rFonts w:ascii="Arial Narrow" w:hAnsi="Arial Narrow" w:cs="Arial"/>
          <w:b/>
          <w:i/>
          <w:color w:val="000000"/>
        </w:rPr>
        <w:t xml:space="preserve"> </w:t>
      </w:r>
      <w:r w:rsidRPr="000326D5">
        <w:rPr>
          <w:rFonts w:ascii="Arial Narrow" w:hAnsi="Arial Narrow" w:cs="Arial"/>
          <w:color w:val="000000"/>
        </w:rPr>
        <w:t>la</w:t>
      </w:r>
      <w:r w:rsidRPr="000326D5">
        <w:rPr>
          <w:rFonts w:ascii="Arial Narrow" w:hAnsi="Arial Narrow" w:cs="Arial"/>
          <w:b/>
          <w:i/>
          <w:color w:val="000000"/>
        </w:rPr>
        <w:t xml:space="preserve"> </w:t>
      </w:r>
      <w:r w:rsidRPr="000326D5">
        <w:rPr>
          <w:rFonts w:ascii="Arial Narrow" w:hAnsi="Arial Narrow" w:cs="Arial"/>
          <w:color w:val="000000"/>
        </w:rPr>
        <w:t>parti</w:t>
      </w:r>
      <w:r w:rsidR="000202FF" w:rsidRPr="000326D5">
        <w:rPr>
          <w:rFonts w:ascii="Arial Narrow" w:hAnsi="Arial Narrow" w:cs="Arial"/>
          <w:color w:val="000000"/>
        </w:rPr>
        <w:t>e</w:t>
      </w:r>
      <w:r w:rsidRPr="000326D5">
        <w:rPr>
          <w:rFonts w:ascii="Arial Narrow" w:hAnsi="Arial Narrow" w:cs="Arial"/>
          <w:b/>
          <w:i/>
          <w:color w:val="000000"/>
        </w:rPr>
        <w:t xml:space="preserve"> </w:t>
      </w:r>
      <w:r w:rsidRPr="000326D5">
        <w:rPr>
          <w:rFonts w:ascii="Arial Narrow" w:hAnsi="Arial Narrow" w:cs="Arial"/>
          <w:color w:val="000000"/>
        </w:rPr>
        <w:t>de</w:t>
      </w:r>
      <w:r w:rsidRPr="000326D5">
        <w:rPr>
          <w:rFonts w:ascii="Arial Narrow" w:hAnsi="Arial Narrow" w:cs="Arial"/>
          <w:b/>
          <w:i/>
          <w:color w:val="000000"/>
        </w:rPr>
        <w:t xml:space="preserve"> </w:t>
      </w:r>
      <w:r w:rsidRPr="000326D5">
        <w:rPr>
          <w:rFonts w:ascii="Arial Narrow" w:hAnsi="Arial Narrow" w:cs="Arial"/>
          <w:color w:val="000000"/>
        </w:rPr>
        <w:t>l’ouvrage correspondante.</w:t>
      </w:r>
    </w:p>
    <w:p w14:paraId="69FC7DBF" w14:textId="77777777" w:rsidR="000326D5" w:rsidRPr="000326D5" w:rsidRDefault="00155056" w:rsidP="000326D5">
      <w:pPr>
        <w:pStyle w:val="Paragraphedeliste"/>
        <w:widowControl w:val="0"/>
        <w:numPr>
          <w:ilvl w:val="1"/>
          <w:numId w:val="31"/>
        </w:numPr>
        <w:autoSpaceDE w:val="0"/>
        <w:ind w:left="284" w:hanging="284"/>
        <w:jc w:val="both"/>
        <w:rPr>
          <w:rFonts w:ascii="Arial Narrow" w:hAnsi="Arial Narrow"/>
          <w:color w:val="000000"/>
        </w:rPr>
      </w:pPr>
      <w:r w:rsidRPr="000326D5">
        <w:rPr>
          <w:rFonts w:ascii="Arial Narrow" w:hAnsi="Arial Narrow" w:cs="Arial"/>
          <w:color w:val="000000"/>
          <w:spacing w:val="-1"/>
          <w:szCs w:val="22"/>
        </w:rPr>
        <w:t>Le</w:t>
      </w:r>
      <w:r w:rsidR="000326D5" w:rsidRPr="000326D5">
        <w:rPr>
          <w:rFonts w:ascii="Arial Narrow" w:hAnsi="Arial Narrow" w:cs="Arial"/>
          <w:color w:val="000000"/>
          <w:szCs w:val="22"/>
        </w:rPr>
        <w:t xml:space="preserve"> </w:t>
      </w:r>
      <w:r w:rsidR="000326D5" w:rsidRPr="000326D5">
        <w:rPr>
          <w:rFonts w:ascii="Arial Narrow" w:hAnsi="Arial Narrow" w:cs="Arial"/>
          <w:color w:val="000000"/>
          <w:spacing w:val="7"/>
          <w:szCs w:val="22"/>
        </w:rPr>
        <w:t>M</w:t>
      </w:r>
      <w:r w:rsidR="000326D5" w:rsidRPr="000326D5">
        <w:rPr>
          <w:rFonts w:ascii="Arial Narrow" w:hAnsi="Arial Narrow" w:cs="Arial"/>
          <w:color w:val="000000"/>
          <w:spacing w:val="-5"/>
          <w:szCs w:val="22"/>
        </w:rPr>
        <w:t>a</w:t>
      </w:r>
      <w:r w:rsidR="000326D5" w:rsidRPr="000326D5">
        <w:rPr>
          <w:rFonts w:ascii="Arial Narrow" w:hAnsi="Arial Narrow" w:cs="Arial"/>
          <w:color w:val="000000"/>
          <w:spacing w:val="-3"/>
          <w:szCs w:val="22"/>
        </w:rPr>
        <w:t>î</w:t>
      </w:r>
      <w:r w:rsidR="000326D5" w:rsidRPr="000326D5">
        <w:rPr>
          <w:rFonts w:ascii="Arial Narrow" w:hAnsi="Arial Narrow" w:cs="Arial"/>
          <w:color w:val="000000"/>
          <w:spacing w:val="7"/>
          <w:szCs w:val="22"/>
        </w:rPr>
        <w:t>t</w:t>
      </w:r>
      <w:r w:rsidR="000326D5" w:rsidRPr="000326D5">
        <w:rPr>
          <w:rFonts w:ascii="Arial Narrow" w:hAnsi="Arial Narrow" w:cs="Arial"/>
          <w:color w:val="000000"/>
          <w:spacing w:val="-5"/>
          <w:szCs w:val="22"/>
        </w:rPr>
        <w:t>r</w:t>
      </w:r>
      <w:r w:rsidR="000326D5" w:rsidRPr="000326D5">
        <w:rPr>
          <w:rFonts w:ascii="Arial Narrow" w:hAnsi="Arial Narrow" w:cs="Arial"/>
          <w:color w:val="000000"/>
          <w:szCs w:val="22"/>
        </w:rPr>
        <w:t>e</w:t>
      </w:r>
      <w:r w:rsidR="000326D5" w:rsidRPr="000326D5">
        <w:rPr>
          <w:rFonts w:ascii="Arial Narrow" w:hAnsi="Arial Narrow" w:cs="Arial"/>
          <w:color w:val="000000"/>
          <w:spacing w:val="-2"/>
          <w:szCs w:val="22"/>
        </w:rPr>
        <w:t xml:space="preserve"> d’</w:t>
      </w:r>
      <w:r w:rsidR="000326D5" w:rsidRPr="000326D5">
        <w:rPr>
          <w:rFonts w:ascii="Arial Narrow" w:hAnsi="Arial Narrow" w:cs="Arial"/>
          <w:color w:val="000000"/>
          <w:spacing w:val="-3"/>
          <w:szCs w:val="22"/>
        </w:rPr>
        <w:t>Œ</w:t>
      </w:r>
      <w:r w:rsidR="000326D5" w:rsidRPr="000326D5">
        <w:rPr>
          <w:rFonts w:ascii="Arial Narrow" w:hAnsi="Arial Narrow" w:cs="Arial"/>
          <w:color w:val="000000"/>
          <w:spacing w:val="-4"/>
          <w:szCs w:val="22"/>
        </w:rPr>
        <w:t>u</w:t>
      </w:r>
      <w:r w:rsidR="000326D5" w:rsidRPr="000326D5">
        <w:rPr>
          <w:rFonts w:ascii="Arial Narrow" w:hAnsi="Arial Narrow" w:cs="Arial"/>
          <w:color w:val="000000"/>
          <w:spacing w:val="7"/>
          <w:szCs w:val="22"/>
        </w:rPr>
        <w:t>v</w:t>
      </w:r>
      <w:r w:rsidR="000326D5" w:rsidRPr="000326D5">
        <w:rPr>
          <w:rFonts w:ascii="Arial Narrow" w:hAnsi="Arial Narrow" w:cs="Arial"/>
          <w:color w:val="000000"/>
          <w:spacing w:val="-5"/>
          <w:szCs w:val="22"/>
        </w:rPr>
        <w:t>r</w:t>
      </w:r>
      <w:r w:rsidR="000326D5" w:rsidRPr="000326D5">
        <w:rPr>
          <w:rFonts w:ascii="Arial Narrow" w:hAnsi="Arial Narrow" w:cs="Arial"/>
          <w:color w:val="000000"/>
          <w:szCs w:val="22"/>
        </w:rPr>
        <w:t xml:space="preserve">e </w:t>
      </w:r>
      <w:r w:rsidR="000326D5" w:rsidRPr="000326D5">
        <w:rPr>
          <w:rFonts w:ascii="Arial Narrow" w:hAnsi="Arial Narrow" w:cs="Arial"/>
          <w:color w:val="000000"/>
          <w:spacing w:val="-2"/>
          <w:szCs w:val="22"/>
        </w:rPr>
        <w:t>d</w:t>
      </w:r>
      <w:r w:rsidR="000326D5" w:rsidRPr="000326D5">
        <w:rPr>
          <w:rFonts w:ascii="Arial Narrow" w:hAnsi="Arial Narrow" w:cs="Arial"/>
          <w:color w:val="000000"/>
          <w:spacing w:val="-3"/>
          <w:szCs w:val="22"/>
        </w:rPr>
        <w:t>i</w:t>
      </w:r>
      <w:r w:rsidR="000326D5" w:rsidRPr="000326D5">
        <w:rPr>
          <w:rFonts w:ascii="Arial Narrow" w:hAnsi="Arial Narrow" w:cs="Arial"/>
          <w:color w:val="000000"/>
          <w:spacing w:val="3"/>
          <w:szCs w:val="22"/>
        </w:rPr>
        <w:t>s</w:t>
      </w:r>
      <w:r w:rsidR="000326D5" w:rsidRPr="000326D5">
        <w:rPr>
          <w:rFonts w:ascii="Arial Narrow" w:hAnsi="Arial Narrow" w:cs="Arial"/>
          <w:color w:val="000000"/>
          <w:szCs w:val="22"/>
        </w:rPr>
        <w:t>p</w:t>
      </w:r>
      <w:r w:rsidR="000326D5" w:rsidRPr="000326D5">
        <w:rPr>
          <w:rFonts w:ascii="Arial Narrow" w:hAnsi="Arial Narrow" w:cs="Arial"/>
          <w:color w:val="000000"/>
          <w:spacing w:val="-1"/>
          <w:szCs w:val="22"/>
        </w:rPr>
        <w:t>o</w:t>
      </w:r>
      <w:r w:rsidR="000326D5" w:rsidRPr="000326D5">
        <w:rPr>
          <w:rFonts w:ascii="Arial Narrow" w:hAnsi="Arial Narrow" w:cs="Arial"/>
          <w:color w:val="000000"/>
          <w:spacing w:val="-12"/>
          <w:szCs w:val="22"/>
        </w:rPr>
        <w:t>s</w:t>
      </w:r>
      <w:r w:rsidR="000326D5" w:rsidRPr="000326D5">
        <w:rPr>
          <w:rFonts w:ascii="Arial Narrow" w:hAnsi="Arial Narrow" w:cs="Arial"/>
          <w:color w:val="000000"/>
          <w:spacing w:val="2"/>
          <w:szCs w:val="22"/>
        </w:rPr>
        <w:t>e</w:t>
      </w:r>
      <w:r w:rsidR="000326D5" w:rsidRPr="000326D5">
        <w:rPr>
          <w:rFonts w:ascii="Arial Narrow" w:hAnsi="Arial Narrow" w:cs="Arial"/>
          <w:color w:val="000000"/>
          <w:spacing w:val="-5"/>
          <w:szCs w:val="22"/>
        </w:rPr>
        <w:t>r</w:t>
      </w:r>
      <w:r w:rsidR="000326D5" w:rsidRPr="000326D5">
        <w:rPr>
          <w:rFonts w:ascii="Arial Narrow" w:hAnsi="Arial Narrow" w:cs="Arial"/>
          <w:color w:val="000000"/>
          <w:szCs w:val="22"/>
        </w:rPr>
        <w:t xml:space="preserve">a </w:t>
      </w:r>
      <w:r w:rsidR="000326D5" w:rsidRPr="000326D5">
        <w:rPr>
          <w:rFonts w:ascii="Arial Narrow" w:hAnsi="Arial Narrow" w:cs="Arial"/>
          <w:color w:val="000000"/>
          <w:spacing w:val="-2"/>
          <w:szCs w:val="22"/>
        </w:rPr>
        <w:t>d</w:t>
      </w:r>
      <w:r w:rsidR="000326D5" w:rsidRPr="000326D5">
        <w:rPr>
          <w:rFonts w:ascii="Arial Narrow" w:hAnsi="Arial Narrow" w:cs="Arial"/>
          <w:color w:val="000000"/>
          <w:spacing w:val="-3"/>
          <w:szCs w:val="22"/>
        </w:rPr>
        <w:t>’</w:t>
      </w:r>
      <w:r w:rsidR="000326D5" w:rsidRPr="000326D5">
        <w:rPr>
          <w:rFonts w:ascii="Arial Narrow" w:hAnsi="Arial Narrow" w:cs="Arial"/>
          <w:color w:val="000000"/>
          <w:spacing w:val="-4"/>
          <w:szCs w:val="22"/>
        </w:rPr>
        <w:t>u</w:t>
      </w:r>
      <w:r w:rsidR="000326D5" w:rsidRPr="000326D5">
        <w:rPr>
          <w:rFonts w:ascii="Arial Narrow" w:hAnsi="Arial Narrow" w:cs="Arial"/>
          <w:color w:val="000000"/>
          <w:szCs w:val="22"/>
        </w:rPr>
        <w:t xml:space="preserve">n </w:t>
      </w:r>
      <w:r w:rsidR="000326D5" w:rsidRPr="000326D5">
        <w:rPr>
          <w:rFonts w:ascii="Arial Narrow" w:hAnsi="Arial Narrow" w:cs="Arial"/>
          <w:color w:val="000000"/>
          <w:spacing w:val="-2"/>
          <w:szCs w:val="22"/>
        </w:rPr>
        <w:t>d</w:t>
      </w:r>
      <w:r w:rsidR="000326D5" w:rsidRPr="000326D5">
        <w:rPr>
          <w:rFonts w:ascii="Arial Narrow" w:hAnsi="Arial Narrow" w:cs="Arial"/>
          <w:color w:val="000000"/>
          <w:spacing w:val="2"/>
          <w:szCs w:val="22"/>
        </w:rPr>
        <w:t>é</w:t>
      </w:r>
      <w:r w:rsidR="000326D5" w:rsidRPr="000326D5">
        <w:rPr>
          <w:rFonts w:ascii="Arial Narrow" w:hAnsi="Arial Narrow" w:cs="Arial"/>
          <w:color w:val="000000"/>
          <w:spacing w:val="-1"/>
          <w:szCs w:val="22"/>
        </w:rPr>
        <w:t>l</w:t>
      </w:r>
      <w:r w:rsidR="000326D5" w:rsidRPr="000326D5">
        <w:rPr>
          <w:rFonts w:ascii="Arial Narrow" w:hAnsi="Arial Narrow" w:cs="Arial"/>
          <w:color w:val="000000"/>
          <w:spacing w:val="-5"/>
          <w:szCs w:val="22"/>
        </w:rPr>
        <w:t>a</w:t>
      </w:r>
      <w:r w:rsidR="000326D5" w:rsidRPr="000326D5">
        <w:rPr>
          <w:rFonts w:ascii="Arial Narrow" w:hAnsi="Arial Narrow" w:cs="Arial"/>
          <w:color w:val="000000"/>
          <w:szCs w:val="22"/>
        </w:rPr>
        <w:t xml:space="preserve">i </w:t>
      </w:r>
      <w:r w:rsidR="000326D5" w:rsidRPr="000326D5">
        <w:rPr>
          <w:rFonts w:ascii="Arial Narrow" w:hAnsi="Arial Narrow" w:cs="Arial"/>
          <w:bCs/>
          <w:color w:val="000000"/>
          <w:spacing w:val="-2"/>
          <w:szCs w:val="22"/>
        </w:rPr>
        <w:t>d</w:t>
      </w:r>
      <w:r w:rsidR="000326D5" w:rsidRPr="000326D5">
        <w:rPr>
          <w:rFonts w:ascii="Arial Narrow" w:hAnsi="Arial Narrow" w:cs="Arial"/>
          <w:bCs/>
          <w:color w:val="000000"/>
          <w:szCs w:val="22"/>
        </w:rPr>
        <w:t xml:space="preserve">e </w:t>
      </w:r>
      <w:r w:rsidR="000326D5" w:rsidRPr="000326D5">
        <w:rPr>
          <w:rFonts w:ascii="Arial Narrow" w:hAnsi="Arial Narrow" w:cs="Arial"/>
          <w:bCs/>
          <w:color w:val="000000"/>
          <w:spacing w:val="-12"/>
          <w:szCs w:val="22"/>
        </w:rPr>
        <w:t>q</w:t>
      </w:r>
      <w:r w:rsidR="000326D5" w:rsidRPr="000326D5">
        <w:rPr>
          <w:rFonts w:ascii="Arial Narrow" w:hAnsi="Arial Narrow" w:cs="Arial"/>
          <w:bCs/>
          <w:color w:val="000000"/>
          <w:spacing w:val="-4"/>
          <w:szCs w:val="22"/>
        </w:rPr>
        <w:t>u</w:t>
      </w:r>
      <w:r w:rsidR="000326D5" w:rsidRPr="000326D5">
        <w:rPr>
          <w:rFonts w:ascii="Arial Narrow" w:hAnsi="Arial Narrow" w:cs="Arial"/>
          <w:bCs/>
          <w:color w:val="000000"/>
          <w:spacing w:val="-10"/>
          <w:szCs w:val="22"/>
        </w:rPr>
        <w:t>i</w:t>
      </w:r>
      <w:r w:rsidR="000326D5" w:rsidRPr="000326D5">
        <w:rPr>
          <w:rFonts w:ascii="Arial Narrow" w:hAnsi="Arial Narrow" w:cs="Arial"/>
          <w:bCs/>
          <w:color w:val="000000"/>
          <w:spacing w:val="-7"/>
          <w:szCs w:val="22"/>
        </w:rPr>
        <w:t>n</w:t>
      </w:r>
      <w:r w:rsidR="000326D5" w:rsidRPr="000326D5">
        <w:rPr>
          <w:rFonts w:ascii="Arial Narrow" w:hAnsi="Arial Narrow" w:cs="Arial"/>
          <w:bCs/>
          <w:color w:val="000000"/>
          <w:spacing w:val="-3"/>
          <w:szCs w:val="22"/>
        </w:rPr>
        <w:t>z</w:t>
      </w:r>
      <w:r w:rsidR="000326D5" w:rsidRPr="000326D5">
        <w:rPr>
          <w:rFonts w:ascii="Arial Narrow" w:hAnsi="Arial Narrow" w:cs="Arial"/>
          <w:bCs/>
          <w:color w:val="000000"/>
          <w:szCs w:val="22"/>
        </w:rPr>
        <w:t xml:space="preserve">e </w:t>
      </w:r>
      <w:r w:rsidR="000326D5" w:rsidRPr="000326D5">
        <w:rPr>
          <w:rFonts w:ascii="Arial Narrow" w:hAnsi="Arial Narrow" w:cs="Arial"/>
          <w:bCs/>
          <w:color w:val="000000"/>
          <w:w w:val="102"/>
          <w:szCs w:val="22"/>
        </w:rPr>
        <w:t>(</w:t>
      </w:r>
      <w:r w:rsidR="000326D5" w:rsidRPr="000326D5">
        <w:rPr>
          <w:rFonts w:ascii="Arial Narrow" w:hAnsi="Arial Narrow" w:cs="Arial"/>
          <w:bCs/>
          <w:color w:val="000000"/>
          <w:spacing w:val="-10"/>
          <w:szCs w:val="22"/>
        </w:rPr>
        <w:t>1</w:t>
      </w:r>
      <w:r w:rsidR="000326D5" w:rsidRPr="000326D5">
        <w:rPr>
          <w:rFonts w:ascii="Arial Narrow" w:hAnsi="Arial Narrow" w:cs="Arial"/>
          <w:bCs/>
          <w:color w:val="000000"/>
          <w:spacing w:val="5"/>
          <w:szCs w:val="22"/>
        </w:rPr>
        <w:t>5</w:t>
      </w:r>
      <w:r w:rsidR="000326D5" w:rsidRPr="000326D5">
        <w:rPr>
          <w:rFonts w:ascii="Arial Narrow" w:hAnsi="Arial Narrow" w:cs="Arial"/>
          <w:bCs/>
          <w:color w:val="000000"/>
          <w:szCs w:val="22"/>
        </w:rPr>
        <w:t xml:space="preserve">) </w:t>
      </w:r>
      <w:r w:rsidR="000326D5" w:rsidRPr="000326D5">
        <w:rPr>
          <w:rFonts w:ascii="Arial Narrow" w:hAnsi="Arial Narrow" w:cs="Arial"/>
          <w:bCs/>
          <w:color w:val="000000"/>
          <w:spacing w:val="-21"/>
          <w:szCs w:val="22"/>
        </w:rPr>
        <w:t>j</w:t>
      </w:r>
      <w:r w:rsidR="000326D5" w:rsidRPr="000326D5">
        <w:rPr>
          <w:rFonts w:ascii="Arial Narrow" w:hAnsi="Arial Narrow" w:cs="Arial"/>
          <w:bCs/>
          <w:color w:val="000000"/>
          <w:spacing w:val="11"/>
          <w:szCs w:val="22"/>
        </w:rPr>
        <w:t>o</w:t>
      </w:r>
      <w:r w:rsidR="000326D5" w:rsidRPr="000326D5">
        <w:rPr>
          <w:rFonts w:ascii="Arial Narrow" w:hAnsi="Arial Narrow" w:cs="Arial"/>
          <w:bCs/>
          <w:color w:val="000000"/>
          <w:spacing w:val="-4"/>
          <w:szCs w:val="22"/>
        </w:rPr>
        <w:t>u</w:t>
      </w:r>
      <w:r w:rsidR="000326D5" w:rsidRPr="000326D5">
        <w:rPr>
          <w:rFonts w:ascii="Arial Narrow" w:hAnsi="Arial Narrow" w:cs="Arial"/>
          <w:bCs/>
          <w:color w:val="000000"/>
          <w:spacing w:val="3"/>
          <w:szCs w:val="22"/>
        </w:rPr>
        <w:t>r</w:t>
      </w:r>
      <w:r w:rsidR="000326D5" w:rsidRPr="000326D5">
        <w:rPr>
          <w:rFonts w:ascii="Arial Narrow" w:hAnsi="Arial Narrow" w:cs="Arial"/>
          <w:bCs/>
          <w:color w:val="000000"/>
          <w:szCs w:val="22"/>
        </w:rPr>
        <w:t xml:space="preserve">s </w:t>
      </w:r>
      <w:r w:rsidR="000326D5" w:rsidRPr="000326D5">
        <w:rPr>
          <w:rFonts w:ascii="Arial Narrow" w:hAnsi="Arial Narrow" w:cs="Arial"/>
          <w:color w:val="000000"/>
          <w:szCs w:val="22"/>
        </w:rPr>
        <w:t>p</w:t>
      </w:r>
      <w:r w:rsidR="000326D5" w:rsidRPr="000326D5">
        <w:rPr>
          <w:rFonts w:ascii="Arial Narrow" w:hAnsi="Arial Narrow" w:cs="Arial"/>
          <w:color w:val="000000"/>
          <w:spacing w:val="-1"/>
          <w:szCs w:val="22"/>
        </w:rPr>
        <w:t>o</w:t>
      </w:r>
      <w:r w:rsidR="000326D5" w:rsidRPr="000326D5">
        <w:rPr>
          <w:rFonts w:ascii="Arial Narrow" w:hAnsi="Arial Narrow" w:cs="Arial"/>
          <w:color w:val="000000"/>
          <w:spacing w:val="-4"/>
          <w:szCs w:val="22"/>
        </w:rPr>
        <w:t>u</w:t>
      </w:r>
      <w:r w:rsidR="000326D5" w:rsidRPr="000326D5">
        <w:rPr>
          <w:rFonts w:ascii="Arial Narrow" w:hAnsi="Arial Narrow" w:cs="Arial"/>
          <w:color w:val="000000"/>
          <w:szCs w:val="22"/>
        </w:rPr>
        <w:t xml:space="preserve">r </w:t>
      </w:r>
      <w:r w:rsidR="000326D5" w:rsidRPr="000326D5">
        <w:rPr>
          <w:rFonts w:ascii="Arial Narrow" w:hAnsi="Arial Narrow" w:cs="Arial"/>
          <w:color w:val="000000"/>
          <w:spacing w:val="-1"/>
          <w:w w:val="102"/>
          <w:szCs w:val="22"/>
        </w:rPr>
        <w:t>l</w:t>
      </w:r>
      <w:r w:rsidR="000326D5" w:rsidRPr="000326D5">
        <w:rPr>
          <w:rFonts w:ascii="Arial Narrow" w:hAnsi="Arial Narrow" w:cs="Arial"/>
          <w:color w:val="000000"/>
          <w:spacing w:val="-13"/>
          <w:w w:val="102"/>
          <w:szCs w:val="22"/>
        </w:rPr>
        <w:t>e</w:t>
      </w:r>
      <w:r w:rsidR="000326D5" w:rsidRPr="000326D5">
        <w:rPr>
          <w:rFonts w:ascii="Arial Narrow" w:hAnsi="Arial Narrow" w:cs="Arial"/>
          <w:color w:val="000000"/>
          <w:w w:val="102"/>
          <w:szCs w:val="22"/>
        </w:rPr>
        <w:t xml:space="preserve">s </w:t>
      </w:r>
      <w:r w:rsidR="000326D5" w:rsidRPr="000326D5">
        <w:rPr>
          <w:rFonts w:ascii="Arial Narrow" w:hAnsi="Arial Narrow" w:cs="Arial"/>
          <w:color w:val="000000"/>
          <w:spacing w:val="2"/>
          <w:szCs w:val="22"/>
        </w:rPr>
        <w:t>ex</w:t>
      </w:r>
      <w:r w:rsidR="000326D5" w:rsidRPr="000326D5">
        <w:rPr>
          <w:rFonts w:ascii="Arial Narrow" w:hAnsi="Arial Narrow" w:cs="Arial"/>
          <w:color w:val="000000"/>
          <w:spacing w:val="-5"/>
          <w:szCs w:val="22"/>
        </w:rPr>
        <w:t>a</w:t>
      </w:r>
      <w:r w:rsidR="000326D5" w:rsidRPr="000326D5">
        <w:rPr>
          <w:rFonts w:ascii="Arial Narrow" w:hAnsi="Arial Narrow" w:cs="Arial"/>
          <w:color w:val="000000"/>
          <w:spacing w:val="5"/>
          <w:szCs w:val="22"/>
        </w:rPr>
        <w:t>m</w:t>
      </w:r>
      <w:r w:rsidR="000326D5" w:rsidRPr="000326D5">
        <w:rPr>
          <w:rFonts w:ascii="Arial Narrow" w:hAnsi="Arial Narrow" w:cs="Arial"/>
          <w:color w:val="000000"/>
          <w:spacing w:val="-3"/>
          <w:szCs w:val="22"/>
        </w:rPr>
        <w:t>i</w:t>
      </w:r>
      <w:r w:rsidR="000326D5" w:rsidRPr="000326D5">
        <w:rPr>
          <w:rFonts w:ascii="Arial Narrow" w:hAnsi="Arial Narrow" w:cs="Arial"/>
          <w:color w:val="000000"/>
          <w:spacing w:val="-4"/>
          <w:szCs w:val="22"/>
        </w:rPr>
        <w:t>n</w:t>
      </w:r>
      <w:r w:rsidR="000326D5" w:rsidRPr="000326D5">
        <w:rPr>
          <w:rFonts w:ascii="Arial Narrow" w:hAnsi="Arial Narrow" w:cs="Arial"/>
          <w:color w:val="000000"/>
          <w:spacing w:val="2"/>
          <w:szCs w:val="22"/>
        </w:rPr>
        <w:t>e</w:t>
      </w:r>
      <w:r w:rsidR="000326D5" w:rsidRPr="000326D5">
        <w:rPr>
          <w:rFonts w:ascii="Arial Narrow" w:hAnsi="Arial Narrow" w:cs="Arial"/>
          <w:color w:val="000000"/>
          <w:szCs w:val="22"/>
        </w:rPr>
        <w:t xml:space="preserve">r </w:t>
      </w:r>
      <w:r w:rsidR="000326D5" w:rsidRPr="000326D5">
        <w:rPr>
          <w:rFonts w:ascii="Arial Narrow" w:hAnsi="Arial Narrow" w:cs="Arial"/>
          <w:color w:val="000000"/>
          <w:spacing w:val="-13"/>
          <w:szCs w:val="22"/>
        </w:rPr>
        <w:t>e</w:t>
      </w:r>
      <w:r w:rsidR="000326D5" w:rsidRPr="000326D5">
        <w:rPr>
          <w:rFonts w:ascii="Arial Narrow" w:hAnsi="Arial Narrow" w:cs="Arial"/>
          <w:color w:val="000000"/>
          <w:szCs w:val="22"/>
        </w:rPr>
        <w:t xml:space="preserve">t </w:t>
      </w:r>
      <w:r w:rsidR="000326D5" w:rsidRPr="000326D5">
        <w:rPr>
          <w:rFonts w:ascii="Arial Narrow" w:hAnsi="Arial Narrow" w:cs="Arial"/>
          <w:color w:val="000000"/>
          <w:spacing w:val="7"/>
          <w:szCs w:val="22"/>
        </w:rPr>
        <w:t>f</w:t>
      </w:r>
      <w:r w:rsidR="000326D5" w:rsidRPr="000326D5">
        <w:rPr>
          <w:rFonts w:ascii="Arial Narrow" w:hAnsi="Arial Narrow" w:cs="Arial"/>
          <w:color w:val="000000"/>
          <w:spacing w:val="-5"/>
          <w:szCs w:val="22"/>
        </w:rPr>
        <w:t>a</w:t>
      </w:r>
      <w:r w:rsidR="000326D5" w:rsidRPr="000326D5">
        <w:rPr>
          <w:rFonts w:ascii="Arial Narrow" w:hAnsi="Arial Narrow" w:cs="Arial"/>
          <w:color w:val="000000"/>
          <w:spacing w:val="-3"/>
          <w:szCs w:val="22"/>
        </w:rPr>
        <w:t>i</w:t>
      </w:r>
      <w:r w:rsidR="000326D5" w:rsidRPr="000326D5">
        <w:rPr>
          <w:rFonts w:ascii="Arial Narrow" w:hAnsi="Arial Narrow" w:cs="Arial"/>
          <w:color w:val="000000"/>
          <w:spacing w:val="-5"/>
          <w:szCs w:val="22"/>
        </w:rPr>
        <w:t>r</w:t>
      </w:r>
      <w:r w:rsidR="000326D5" w:rsidRPr="000326D5">
        <w:rPr>
          <w:rFonts w:ascii="Arial Narrow" w:hAnsi="Arial Narrow" w:cs="Arial"/>
          <w:color w:val="000000"/>
          <w:szCs w:val="22"/>
        </w:rPr>
        <w:t xml:space="preserve">e </w:t>
      </w:r>
      <w:r w:rsidR="000326D5" w:rsidRPr="000326D5">
        <w:rPr>
          <w:rFonts w:ascii="Arial Narrow" w:hAnsi="Arial Narrow" w:cs="Arial"/>
          <w:color w:val="000000"/>
          <w:spacing w:val="4"/>
          <w:szCs w:val="22"/>
        </w:rPr>
        <w:t>c</w:t>
      </w:r>
      <w:r w:rsidR="000326D5" w:rsidRPr="000326D5">
        <w:rPr>
          <w:rFonts w:ascii="Arial Narrow" w:hAnsi="Arial Narrow" w:cs="Arial"/>
          <w:color w:val="000000"/>
          <w:spacing w:val="-2"/>
          <w:szCs w:val="22"/>
        </w:rPr>
        <w:t>o</w:t>
      </w:r>
      <w:r w:rsidR="000326D5" w:rsidRPr="000326D5">
        <w:rPr>
          <w:rFonts w:ascii="Arial Narrow" w:hAnsi="Arial Narrow" w:cs="Arial"/>
          <w:color w:val="000000"/>
          <w:spacing w:val="-4"/>
          <w:szCs w:val="22"/>
        </w:rPr>
        <w:t>nn</w:t>
      </w:r>
      <w:r w:rsidR="000326D5" w:rsidRPr="000326D5">
        <w:rPr>
          <w:rFonts w:ascii="Arial Narrow" w:hAnsi="Arial Narrow" w:cs="Arial"/>
          <w:color w:val="000000"/>
          <w:spacing w:val="-5"/>
          <w:szCs w:val="22"/>
        </w:rPr>
        <w:t>a</w:t>
      </w:r>
      <w:r w:rsidR="000326D5" w:rsidRPr="000326D5">
        <w:rPr>
          <w:rFonts w:ascii="Arial Narrow" w:hAnsi="Arial Narrow" w:cs="Arial"/>
          <w:color w:val="000000"/>
          <w:spacing w:val="-3"/>
          <w:szCs w:val="22"/>
        </w:rPr>
        <w:t>î</w:t>
      </w:r>
      <w:r w:rsidR="000326D5" w:rsidRPr="000326D5">
        <w:rPr>
          <w:rFonts w:ascii="Arial Narrow" w:hAnsi="Arial Narrow" w:cs="Arial"/>
          <w:color w:val="000000"/>
          <w:spacing w:val="7"/>
          <w:szCs w:val="22"/>
        </w:rPr>
        <w:t>t</w:t>
      </w:r>
      <w:r w:rsidR="000326D5" w:rsidRPr="000326D5">
        <w:rPr>
          <w:rFonts w:ascii="Arial Narrow" w:hAnsi="Arial Narrow" w:cs="Arial"/>
          <w:color w:val="000000"/>
          <w:spacing w:val="-5"/>
          <w:szCs w:val="22"/>
        </w:rPr>
        <w:t>r</w:t>
      </w:r>
      <w:r w:rsidR="000326D5" w:rsidRPr="000326D5">
        <w:rPr>
          <w:rFonts w:ascii="Arial Narrow" w:hAnsi="Arial Narrow" w:cs="Arial"/>
          <w:color w:val="000000"/>
          <w:szCs w:val="22"/>
        </w:rPr>
        <w:t xml:space="preserve">e </w:t>
      </w:r>
      <w:r w:rsidR="000326D5" w:rsidRPr="000326D5">
        <w:rPr>
          <w:rFonts w:ascii="Arial Narrow" w:hAnsi="Arial Narrow" w:cs="Arial"/>
          <w:color w:val="000000"/>
          <w:spacing w:val="3"/>
          <w:szCs w:val="22"/>
        </w:rPr>
        <w:t>s</w:t>
      </w:r>
      <w:r w:rsidR="000326D5" w:rsidRPr="000326D5">
        <w:rPr>
          <w:rFonts w:ascii="Arial Narrow" w:hAnsi="Arial Narrow" w:cs="Arial"/>
          <w:color w:val="000000"/>
          <w:spacing w:val="2"/>
          <w:szCs w:val="22"/>
        </w:rPr>
        <w:t>e</w:t>
      </w:r>
      <w:r w:rsidR="000326D5" w:rsidRPr="000326D5">
        <w:rPr>
          <w:rFonts w:ascii="Arial Narrow" w:hAnsi="Arial Narrow" w:cs="Arial"/>
          <w:color w:val="000000"/>
          <w:szCs w:val="22"/>
        </w:rPr>
        <w:t xml:space="preserve">s </w:t>
      </w:r>
      <w:r w:rsidR="000326D5" w:rsidRPr="000326D5">
        <w:rPr>
          <w:rFonts w:ascii="Arial Narrow" w:hAnsi="Arial Narrow" w:cs="Arial"/>
          <w:color w:val="000000"/>
          <w:spacing w:val="-17"/>
          <w:szCs w:val="22"/>
        </w:rPr>
        <w:t>o</w:t>
      </w:r>
      <w:r w:rsidR="000326D5" w:rsidRPr="000326D5">
        <w:rPr>
          <w:rFonts w:ascii="Arial Narrow" w:hAnsi="Arial Narrow" w:cs="Arial"/>
          <w:color w:val="000000"/>
          <w:spacing w:val="5"/>
          <w:szCs w:val="22"/>
        </w:rPr>
        <w:t>b</w:t>
      </w:r>
      <w:r w:rsidR="000326D5" w:rsidRPr="000326D5">
        <w:rPr>
          <w:rFonts w:ascii="Arial Narrow" w:hAnsi="Arial Narrow" w:cs="Arial"/>
          <w:color w:val="000000"/>
          <w:spacing w:val="3"/>
          <w:szCs w:val="22"/>
        </w:rPr>
        <w:t>s</w:t>
      </w:r>
      <w:r w:rsidR="000326D5" w:rsidRPr="000326D5">
        <w:rPr>
          <w:rFonts w:ascii="Arial Narrow" w:hAnsi="Arial Narrow" w:cs="Arial"/>
          <w:color w:val="000000"/>
          <w:spacing w:val="2"/>
          <w:szCs w:val="22"/>
        </w:rPr>
        <w:t>e</w:t>
      </w:r>
      <w:r w:rsidR="000326D5" w:rsidRPr="000326D5">
        <w:rPr>
          <w:rFonts w:ascii="Arial Narrow" w:hAnsi="Arial Narrow" w:cs="Arial"/>
          <w:color w:val="000000"/>
          <w:spacing w:val="-20"/>
          <w:szCs w:val="22"/>
        </w:rPr>
        <w:t>r</w:t>
      </w:r>
      <w:r w:rsidR="000326D5" w:rsidRPr="000326D5">
        <w:rPr>
          <w:rFonts w:ascii="Arial Narrow" w:hAnsi="Arial Narrow" w:cs="Arial"/>
          <w:color w:val="000000"/>
          <w:spacing w:val="7"/>
          <w:szCs w:val="22"/>
        </w:rPr>
        <w:t>v</w:t>
      </w:r>
      <w:r w:rsidR="000326D5" w:rsidRPr="000326D5">
        <w:rPr>
          <w:rFonts w:ascii="Arial Narrow" w:hAnsi="Arial Narrow" w:cs="Arial"/>
          <w:color w:val="000000"/>
          <w:spacing w:val="-5"/>
          <w:szCs w:val="22"/>
        </w:rPr>
        <w:t>a</w:t>
      </w:r>
      <w:r w:rsidR="000326D5" w:rsidRPr="000326D5">
        <w:rPr>
          <w:rFonts w:ascii="Arial Narrow" w:hAnsi="Arial Narrow" w:cs="Arial"/>
          <w:color w:val="000000"/>
          <w:spacing w:val="7"/>
          <w:szCs w:val="22"/>
        </w:rPr>
        <w:t>t</w:t>
      </w:r>
      <w:r w:rsidR="000326D5" w:rsidRPr="000326D5">
        <w:rPr>
          <w:rFonts w:ascii="Arial Narrow" w:hAnsi="Arial Narrow" w:cs="Arial"/>
          <w:color w:val="000000"/>
          <w:spacing w:val="-3"/>
          <w:szCs w:val="22"/>
        </w:rPr>
        <w:t>i</w:t>
      </w:r>
      <w:r w:rsidR="000326D5" w:rsidRPr="000326D5">
        <w:rPr>
          <w:rFonts w:ascii="Arial Narrow" w:hAnsi="Arial Narrow" w:cs="Arial"/>
          <w:color w:val="000000"/>
          <w:spacing w:val="-2"/>
          <w:szCs w:val="22"/>
        </w:rPr>
        <w:t>o</w:t>
      </w:r>
      <w:r w:rsidR="000326D5" w:rsidRPr="000326D5">
        <w:rPr>
          <w:rFonts w:ascii="Arial Narrow" w:hAnsi="Arial Narrow" w:cs="Arial"/>
          <w:color w:val="000000"/>
          <w:spacing w:val="-4"/>
          <w:szCs w:val="22"/>
        </w:rPr>
        <w:t>n</w:t>
      </w:r>
      <w:r w:rsidR="000326D5" w:rsidRPr="000326D5">
        <w:rPr>
          <w:rFonts w:ascii="Arial Narrow" w:hAnsi="Arial Narrow" w:cs="Arial"/>
          <w:color w:val="000000"/>
          <w:spacing w:val="3"/>
          <w:szCs w:val="22"/>
        </w:rPr>
        <w:t>s</w:t>
      </w:r>
      <w:r w:rsidR="000326D5" w:rsidRPr="000326D5">
        <w:rPr>
          <w:rFonts w:ascii="Arial Narrow" w:hAnsi="Arial Narrow" w:cs="Arial"/>
          <w:color w:val="000000"/>
          <w:szCs w:val="22"/>
        </w:rPr>
        <w:t xml:space="preserve">. </w:t>
      </w:r>
      <w:r w:rsidR="000326D5" w:rsidRPr="000326D5">
        <w:rPr>
          <w:rFonts w:ascii="Arial Narrow" w:hAnsi="Arial Narrow" w:cs="Arial"/>
          <w:color w:val="000000"/>
          <w:spacing w:val="13"/>
          <w:szCs w:val="22"/>
        </w:rPr>
        <w:t>L</w:t>
      </w:r>
      <w:r w:rsidR="000326D5" w:rsidRPr="000326D5">
        <w:rPr>
          <w:rFonts w:ascii="Arial Narrow" w:hAnsi="Arial Narrow" w:cs="Arial"/>
          <w:color w:val="000000"/>
          <w:szCs w:val="22"/>
        </w:rPr>
        <w:t xml:space="preserve">e </w:t>
      </w:r>
      <w:r w:rsidR="000326D5" w:rsidRPr="000326D5">
        <w:rPr>
          <w:rFonts w:ascii="Arial Narrow" w:hAnsi="Arial Narrow" w:cs="Arial"/>
          <w:color w:val="000000"/>
          <w:spacing w:val="3"/>
          <w:szCs w:val="22"/>
        </w:rPr>
        <w:t>C</w:t>
      </w:r>
      <w:r w:rsidR="000326D5" w:rsidRPr="000326D5">
        <w:rPr>
          <w:rFonts w:ascii="Arial Narrow" w:hAnsi="Arial Narrow" w:cs="Arial"/>
          <w:color w:val="000000"/>
          <w:spacing w:val="-17"/>
          <w:szCs w:val="22"/>
        </w:rPr>
        <w:t>o</w:t>
      </w:r>
      <w:r w:rsidR="000326D5" w:rsidRPr="000326D5">
        <w:rPr>
          <w:rFonts w:ascii="Arial Narrow" w:hAnsi="Arial Narrow" w:cs="Arial"/>
          <w:color w:val="000000"/>
          <w:spacing w:val="4"/>
          <w:szCs w:val="22"/>
        </w:rPr>
        <w:t>c</w:t>
      </w:r>
      <w:r w:rsidR="000326D5" w:rsidRPr="000326D5">
        <w:rPr>
          <w:rFonts w:ascii="Arial Narrow" w:hAnsi="Arial Narrow" w:cs="Arial"/>
          <w:color w:val="000000"/>
          <w:spacing w:val="-2"/>
          <w:szCs w:val="22"/>
        </w:rPr>
        <w:t>o</w:t>
      </w:r>
      <w:r w:rsidR="000326D5" w:rsidRPr="000326D5">
        <w:rPr>
          <w:rFonts w:ascii="Arial Narrow" w:hAnsi="Arial Narrow" w:cs="Arial"/>
          <w:color w:val="000000"/>
          <w:spacing w:val="-4"/>
          <w:szCs w:val="22"/>
        </w:rPr>
        <w:t>n</w:t>
      </w:r>
      <w:r w:rsidR="000326D5" w:rsidRPr="000326D5">
        <w:rPr>
          <w:rFonts w:ascii="Arial Narrow" w:hAnsi="Arial Narrow" w:cs="Arial"/>
          <w:color w:val="000000"/>
          <w:spacing w:val="7"/>
          <w:szCs w:val="22"/>
        </w:rPr>
        <w:t>t</w:t>
      </w:r>
      <w:r w:rsidR="000326D5" w:rsidRPr="000326D5">
        <w:rPr>
          <w:rFonts w:ascii="Arial Narrow" w:hAnsi="Arial Narrow" w:cs="Arial"/>
          <w:color w:val="000000"/>
          <w:spacing w:val="-5"/>
          <w:szCs w:val="22"/>
        </w:rPr>
        <w:t>ra</w:t>
      </w:r>
      <w:r w:rsidR="000326D5" w:rsidRPr="000326D5">
        <w:rPr>
          <w:rFonts w:ascii="Arial Narrow" w:hAnsi="Arial Narrow" w:cs="Arial"/>
          <w:color w:val="000000"/>
          <w:spacing w:val="-11"/>
          <w:szCs w:val="22"/>
        </w:rPr>
        <w:t>c</w:t>
      </w:r>
      <w:r w:rsidR="000326D5" w:rsidRPr="000326D5">
        <w:rPr>
          <w:rFonts w:ascii="Arial Narrow" w:hAnsi="Arial Narrow" w:cs="Arial"/>
          <w:color w:val="000000"/>
          <w:spacing w:val="7"/>
          <w:szCs w:val="22"/>
        </w:rPr>
        <w:t>t</w:t>
      </w:r>
      <w:r w:rsidR="000326D5" w:rsidRPr="000326D5">
        <w:rPr>
          <w:rFonts w:ascii="Arial Narrow" w:hAnsi="Arial Narrow" w:cs="Arial"/>
          <w:color w:val="000000"/>
          <w:spacing w:val="-5"/>
          <w:szCs w:val="22"/>
        </w:rPr>
        <w:t>a</w:t>
      </w:r>
      <w:r w:rsidR="000326D5" w:rsidRPr="000326D5">
        <w:rPr>
          <w:rFonts w:ascii="Arial Narrow" w:hAnsi="Arial Narrow" w:cs="Arial"/>
          <w:color w:val="000000"/>
          <w:spacing w:val="-4"/>
          <w:szCs w:val="22"/>
        </w:rPr>
        <w:t>n</w:t>
      </w:r>
      <w:r w:rsidR="000326D5" w:rsidRPr="000326D5">
        <w:rPr>
          <w:rFonts w:ascii="Arial Narrow" w:hAnsi="Arial Narrow" w:cs="Arial"/>
          <w:color w:val="000000"/>
          <w:szCs w:val="22"/>
        </w:rPr>
        <w:t xml:space="preserve">t </w:t>
      </w:r>
      <w:r w:rsidR="000326D5" w:rsidRPr="000326D5">
        <w:rPr>
          <w:rFonts w:ascii="Arial Narrow" w:hAnsi="Arial Narrow" w:cs="Arial"/>
          <w:color w:val="000000"/>
          <w:spacing w:val="-2"/>
          <w:szCs w:val="22"/>
        </w:rPr>
        <w:t>d</w:t>
      </w:r>
      <w:r w:rsidR="000326D5" w:rsidRPr="000326D5">
        <w:rPr>
          <w:rFonts w:ascii="Arial Narrow" w:hAnsi="Arial Narrow" w:cs="Arial"/>
          <w:color w:val="000000"/>
          <w:spacing w:val="-3"/>
          <w:szCs w:val="22"/>
        </w:rPr>
        <w:t>i</w:t>
      </w:r>
      <w:r w:rsidR="000326D5" w:rsidRPr="000326D5">
        <w:rPr>
          <w:rFonts w:ascii="Arial Narrow" w:hAnsi="Arial Narrow" w:cs="Arial"/>
          <w:color w:val="000000"/>
          <w:spacing w:val="3"/>
          <w:szCs w:val="22"/>
        </w:rPr>
        <w:t>s</w:t>
      </w:r>
      <w:r w:rsidR="000326D5" w:rsidRPr="000326D5">
        <w:rPr>
          <w:rFonts w:ascii="Arial Narrow" w:hAnsi="Arial Narrow" w:cs="Arial"/>
          <w:color w:val="000000"/>
          <w:szCs w:val="22"/>
        </w:rPr>
        <w:t>p</w:t>
      </w:r>
      <w:r w:rsidR="000326D5" w:rsidRPr="000326D5">
        <w:rPr>
          <w:rFonts w:ascii="Arial Narrow" w:hAnsi="Arial Narrow" w:cs="Arial"/>
          <w:color w:val="000000"/>
          <w:spacing w:val="-16"/>
          <w:szCs w:val="22"/>
        </w:rPr>
        <w:t>o</w:t>
      </w:r>
      <w:r w:rsidR="000326D5" w:rsidRPr="000326D5">
        <w:rPr>
          <w:rFonts w:ascii="Arial Narrow" w:hAnsi="Arial Narrow" w:cs="Arial"/>
          <w:color w:val="000000"/>
          <w:spacing w:val="3"/>
          <w:szCs w:val="22"/>
        </w:rPr>
        <w:t>s</w:t>
      </w:r>
      <w:r w:rsidR="000326D5" w:rsidRPr="000326D5">
        <w:rPr>
          <w:rFonts w:ascii="Arial Narrow" w:hAnsi="Arial Narrow" w:cs="Arial"/>
          <w:color w:val="000000"/>
          <w:spacing w:val="2"/>
          <w:szCs w:val="22"/>
        </w:rPr>
        <w:t>e</w:t>
      </w:r>
      <w:r w:rsidR="000326D5" w:rsidRPr="000326D5">
        <w:rPr>
          <w:rFonts w:ascii="Arial Narrow" w:hAnsi="Arial Narrow" w:cs="Arial"/>
          <w:color w:val="000000"/>
          <w:spacing w:val="-3"/>
          <w:szCs w:val="22"/>
        </w:rPr>
        <w:t>r</w:t>
      </w:r>
      <w:r w:rsidR="000326D5" w:rsidRPr="000326D5">
        <w:rPr>
          <w:rFonts w:ascii="Arial Narrow" w:hAnsi="Arial Narrow" w:cs="Arial"/>
          <w:color w:val="000000"/>
          <w:szCs w:val="22"/>
        </w:rPr>
        <w:t xml:space="preserve">a </w:t>
      </w:r>
      <w:r w:rsidR="000326D5" w:rsidRPr="000326D5">
        <w:rPr>
          <w:rFonts w:ascii="Arial Narrow" w:hAnsi="Arial Narrow" w:cs="Arial"/>
          <w:color w:val="000000"/>
          <w:spacing w:val="-5"/>
          <w:szCs w:val="22"/>
        </w:rPr>
        <w:t>a</w:t>
      </w:r>
      <w:r w:rsidR="000326D5" w:rsidRPr="000326D5">
        <w:rPr>
          <w:rFonts w:ascii="Arial Narrow" w:hAnsi="Arial Narrow" w:cs="Arial"/>
          <w:color w:val="000000"/>
          <w:spacing w:val="-1"/>
          <w:szCs w:val="22"/>
        </w:rPr>
        <w:t>l</w:t>
      </w:r>
      <w:r w:rsidR="000326D5" w:rsidRPr="000326D5">
        <w:rPr>
          <w:rFonts w:ascii="Arial Narrow" w:hAnsi="Arial Narrow" w:cs="Arial"/>
          <w:color w:val="000000"/>
          <w:spacing w:val="-2"/>
          <w:szCs w:val="22"/>
        </w:rPr>
        <w:t>o</w:t>
      </w:r>
      <w:r w:rsidR="000326D5" w:rsidRPr="000326D5">
        <w:rPr>
          <w:rFonts w:ascii="Arial Narrow" w:hAnsi="Arial Narrow" w:cs="Arial"/>
          <w:color w:val="000000"/>
          <w:spacing w:val="-4"/>
          <w:szCs w:val="22"/>
        </w:rPr>
        <w:t>r</w:t>
      </w:r>
      <w:r w:rsidR="000326D5" w:rsidRPr="000326D5">
        <w:rPr>
          <w:rFonts w:ascii="Arial Narrow" w:hAnsi="Arial Narrow" w:cs="Arial"/>
          <w:color w:val="000000"/>
          <w:szCs w:val="22"/>
        </w:rPr>
        <w:t xml:space="preserve">s </w:t>
      </w:r>
      <w:r w:rsidR="000326D5" w:rsidRPr="000326D5">
        <w:rPr>
          <w:rFonts w:ascii="Arial Narrow" w:hAnsi="Arial Narrow" w:cs="Arial"/>
          <w:color w:val="000000"/>
          <w:spacing w:val="-2"/>
          <w:szCs w:val="22"/>
        </w:rPr>
        <w:t>d</w:t>
      </w:r>
      <w:r w:rsidR="000326D5" w:rsidRPr="000326D5">
        <w:rPr>
          <w:rFonts w:ascii="Arial Narrow" w:hAnsi="Arial Narrow" w:cs="Arial"/>
          <w:color w:val="000000"/>
          <w:spacing w:val="-3"/>
          <w:szCs w:val="22"/>
        </w:rPr>
        <w:t>’</w:t>
      </w:r>
      <w:r w:rsidR="000326D5" w:rsidRPr="000326D5">
        <w:rPr>
          <w:rFonts w:ascii="Arial Narrow" w:hAnsi="Arial Narrow" w:cs="Arial"/>
          <w:color w:val="000000"/>
          <w:spacing w:val="-4"/>
          <w:szCs w:val="22"/>
        </w:rPr>
        <w:t>u</w:t>
      </w:r>
      <w:r w:rsidR="000326D5" w:rsidRPr="000326D5">
        <w:rPr>
          <w:rFonts w:ascii="Arial Narrow" w:hAnsi="Arial Narrow" w:cs="Arial"/>
          <w:color w:val="000000"/>
          <w:szCs w:val="22"/>
        </w:rPr>
        <w:t xml:space="preserve">n </w:t>
      </w:r>
      <w:r w:rsidR="000326D5" w:rsidRPr="000326D5">
        <w:rPr>
          <w:rFonts w:ascii="Arial Narrow" w:hAnsi="Arial Narrow" w:cs="Arial"/>
          <w:bCs/>
          <w:color w:val="000000"/>
          <w:spacing w:val="-2"/>
          <w:szCs w:val="22"/>
        </w:rPr>
        <w:t>d</w:t>
      </w:r>
      <w:r w:rsidR="000326D5" w:rsidRPr="000326D5">
        <w:rPr>
          <w:rFonts w:ascii="Arial Narrow" w:hAnsi="Arial Narrow" w:cs="Arial"/>
          <w:bCs/>
          <w:color w:val="000000"/>
          <w:szCs w:val="22"/>
        </w:rPr>
        <w:t>é</w:t>
      </w:r>
      <w:r w:rsidR="000326D5" w:rsidRPr="000326D5">
        <w:rPr>
          <w:rFonts w:ascii="Arial Narrow" w:hAnsi="Arial Narrow" w:cs="Arial"/>
          <w:bCs/>
          <w:color w:val="000000"/>
          <w:spacing w:val="-9"/>
          <w:szCs w:val="22"/>
        </w:rPr>
        <w:t>l</w:t>
      </w:r>
      <w:r w:rsidR="000326D5" w:rsidRPr="000326D5">
        <w:rPr>
          <w:rFonts w:ascii="Arial Narrow" w:hAnsi="Arial Narrow" w:cs="Arial"/>
          <w:bCs/>
          <w:color w:val="000000"/>
          <w:spacing w:val="7"/>
          <w:szCs w:val="22"/>
        </w:rPr>
        <w:t>a</w:t>
      </w:r>
      <w:r w:rsidR="000326D5" w:rsidRPr="000326D5">
        <w:rPr>
          <w:rFonts w:ascii="Arial Narrow" w:hAnsi="Arial Narrow" w:cs="Arial"/>
          <w:bCs/>
          <w:color w:val="000000"/>
          <w:szCs w:val="22"/>
        </w:rPr>
        <w:t xml:space="preserve">i </w:t>
      </w:r>
      <w:r w:rsidR="000326D5" w:rsidRPr="000326D5">
        <w:rPr>
          <w:rFonts w:ascii="Arial Narrow" w:hAnsi="Arial Narrow" w:cs="Arial"/>
          <w:bCs/>
          <w:color w:val="000000"/>
          <w:spacing w:val="-2"/>
          <w:szCs w:val="22"/>
        </w:rPr>
        <w:t>d</w:t>
      </w:r>
      <w:r w:rsidR="000326D5" w:rsidRPr="000326D5">
        <w:rPr>
          <w:rFonts w:ascii="Arial Narrow" w:hAnsi="Arial Narrow" w:cs="Arial"/>
          <w:bCs/>
          <w:color w:val="000000"/>
          <w:szCs w:val="22"/>
        </w:rPr>
        <w:t xml:space="preserve">e </w:t>
      </w:r>
      <w:r w:rsidR="000326D5" w:rsidRPr="000326D5">
        <w:rPr>
          <w:rFonts w:ascii="Arial Narrow" w:hAnsi="Arial Narrow" w:cs="Arial"/>
          <w:bCs/>
          <w:color w:val="000000"/>
          <w:spacing w:val="-6"/>
          <w:szCs w:val="22"/>
        </w:rPr>
        <w:t>h</w:t>
      </w:r>
      <w:r w:rsidR="000326D5" w:rsidRPr="000326D5">
        <w:rPr>
          <w:rFonts w:ascii="Arial Narrow" w:hAnsi="Arial Narrow" w:cs="Arial"/>
          <w:bCs/>
          <w:color w:val="000000"/>
          <w:spacing w:val="-4"/>
          <w:szCs w:val="22"/>
        </w:rPr>
        <w:t>u</w:t>
      </w:r>
      <w:r w:rsidR="000326D5" w:rsidRPr="000326D5">
        <w:rPr>
          <w:rFonts w:ascii="Arial Narrow" w:hAnsi="Arial Narrow" w:cs="Arial"/>
          <w:bCs/>
          <w:color w:val="000000"/>
          <w:spacing w:val="-10"/>
          <w:szCs w:val="22"/>
        </w:rPr>
        <w:t>i</w:t>
      </w:r>
      <w:r w:rsidR="000326D5" w:rsidRPr="000326D5">
        <w:rPr>
          <w:rFonts w:ascii="Arial Narrow" w:hAnsi="Arial Narrow" w:cs="Arial"/>
          <w:bCs/>
          <w:color w:val="000000"/>
          <w:szCs w:val="22"/>
        </w:rPr>
        <w:t xml:space="preserve">t </w:t>
      </w:r>
      <w:r w:rsidR="000326D5" w:rsidRPr="000326D5">
        <w:rPr>
          <w:rFonts w:ascii="Arial Narrow" w:hAnsi="Arial Narrow" w:cs="Arial"/>
          <w:bCs/>
          <w:color w:val="000000"/>
          <w:w w:val="102"/>
          <w:szCs w:val="22"/>
        </w:rPr>
        <w:t>(</w:t>
      </w:r>
      <w:r w:rsidR="000326D5" w:rsidRPr="000326D5">
        <w:rPr>
          <w:rFonts w:ascii="Arial Narrow" w:hAnsi="Arial Narrow" w:cs="Arial"/>
          <w:bCs/>
          <w:color w:val="000000"/>
          <w:spacing w:val="5"/>
          <w:w w:val="102"/>
          <w:szCs w:val="22"/>
        </w:rPr>
        <w:t>8</w:t>
      </w:r>
      <w:r w:rsidR="000326D5" w:rsidRPr="000326D5">
        <w:rPr>
          <w:rFonts w:ascii="Arial Narrow" w:hAnsi="Arial Narrow" w:cs="Arial"/>
          <w:bCs/>
          <w:color w:val="000000"/>
          <w:w w:val="102"/>
          <w:szCs w:val="22"/>
        </w:rPr>
        <w:t xml:space="preserve">) </w:t>
      </w:r>
      <w:r w:rsidR="000326D5" w:rsidRPr="000326D5">
        <w:rPr>
          <w:rFonts w:ascii="Arial Narrow" w:hAnsi="Arial Narrow" w:cs="Arial"/>
          <w:bCs/>
          <w:color w:val="000000"/>
          <w:spacing w:val="-6"/>
          <w:szCs w:val="22"/>
        </w:rPr>
        <w:t>j</w:t>
      </w:r>
      <w:r w:rsidR="000326D5" w:rsidRPr="000326D5">
        <w:rPr>
          <w:rFonts w:ascii="Arial Narrow" w:hAnsi="Arial Narrow" w:cs="Arial"/>
          <w:bCs/>
          <w:color w:val="000000"/>
          <w:spacing w:val="11"/>
          <w:szCs w:val="22"/>
        </w:rPr>
        <w:t>o</w:t>
      </w:r>
      <w:r w:rsidR="000326D5" w:rsidRPr="000326D5">
        <w:rPr>
          <w:rFonts w:ascii="Arial Narrow" w:hAnsi="Arial Narrow" w:cs="Arial"/>
          <w:bCs/>
          <w:color w:val="000000"/>
          <w:spacing w:val="-4"/>
          <w:szCs w:val="22"/>
        </w:rPr>
        <w:t>u</w:t>
      </w:r>
      <w:r w:rsidR="000326D5" w:rsidRPr="000326D5">
        <w:rPr>
          <w:rFonts w:ascii="Arial Narrow" w:hAnsi="Arial Narrow" w:cs="Arial"/>
          <w:bCs/>
          <w:color w:val="000000"/>
          <w:spacing w:val="3"/>
          <w:szCs w:val="22"/>
        </w:rPr>
        <w:t>r</w:t>
      </w:r>
      <w:r w:rsidR="000326D5" w:rsidRPr="000326D5">
        <w:rPr>
          <w:rFonts w:ascii="Arial Narrow" w:hAnsi="Arial Narrow" w:cs="Arial"/>
          <w:bCs/>
          <w:color w:val="000000"/>
          <w:szCs w:val="22"/>
        </w:rPr>
        <w:t xml:space="preserve">s </w:t>
      </w:r>
      <w:r w:rsidR="000326D5" w:rsidRPr="000326D5">
        <w:rPr>
          <w:rFonts w:ascii="Arial Narrow" w:hAnsi="Arial Narrow" w:cs="Arial"/>
          <w:color w:val="000000"/>
          <w:szCs w:val="22"/>
        </w:rPr>
        <w:t>p</w:t>
      </w:r>
      <w:r w:rsidR="000326D5" w:rsidRPr="000326D5">
        <w:rPr>
          <w:rFonts w:ascii="Arial Narrow" w:hAnsi="Arial Narrow" w:cs="Arial"/>
          <w:color w:val="000000"/>
          <w:spacing w:val="-1"/>
          <w:szCs w:val="22"/>
        </w:rPr>
        <w:t>o</w:t>
      </w:r>
      <w:r w:rsidR="000326D5" w:rsidRPr="000326D5">
        <w:rPr>
          <w:rFonts w:ascii="Arial Narrow" w:hAnsi="Arial Narrow" w:cs="Arial"/>
          <w:color w:val="000000"/>
          <w:spacing w:val="-4"/>
          <w:szCs w:val="22"/>
        </w:rPr>
        <w:t>u</w:t>
      </w:r>
      <w:r w:rsidR="000326D5" w:rsidRPr="000326D5">
        <w:rPr>
          <w:rFonts w:ascii="Arial Narrow" w:hAnsi="Arial Narrow" w:cs="Arial"/>
          <w:color w:val="000000"/>
          <w:szCs w:val="22"/>
        </w:rPr>
        <w:t>r p</w:t>
      </w:r>
      <w:r w:rsidR="000326D5" w:rsidRPr="000326D5">
        <w:rPr>
          <w:rFonts w:ascii="Arial Narrow" w:hAnsi="Arial Narrow" w:cs="Arial"/>
          <w:color w:val="000000"/>
          <w:spacing w:val="-4"/>
          <w:szCs w:val="22"/>
        </w:rPr>
        <w:t>r</w:t>
      </w:r>
      <w:r w:rsidR="000326D5" w:rsidRPr="000326D5">
        <w:rPr>
          <w:rFonts w:ascii="Arial Narrow" w:hAnsi="Arial Narrow" w:cs="Arial"/>
          <w:color w:val="000000"/>
          <w:spacing w:val="2"/>
          <w:szCs w:val="22"/>
        </w:rPr>
        <w:t>é</w:t>
      </w:r>
      <w:r w:rsidR="000326D5" w:rsidRPr="000326D5">
        <w:rPr>
          <w:rFonts w:ascii="Arial Narrow" w:hAnsi="Arial Narrow" w:cs="Arial"/>
          <w:color w:val="000000"/>
          <w:spacing w:val="-12"/>
          <w:szCs w:val="22"/>
        </w:rPr>
        <w:t>s</w:t>
      </w:r>
      <w:r w:rsidR="000326D5" w:rsidRPr="000326D5">
        <w:rPr>
          <w:rFonts w:ascii="Arial Narrow" w:hAnsi="Arial Narrow" w:cs="Arial"/>
          <w:color w:val="000000"/>
          <w:spacing w:val="2"/>
          <w:szCs w:val="22"/>
        </w:rPr>
        <w:t>e</w:t>
      </w:r>
      <w:r w:rsidR="000326D5" w:rsidRPr="000326D5">
        <w:rPr>
          <w:rFonts w:ascii="Arial Narrow" w:hAnsi="Arial Narrow" w:cs="Arial"/>
          <w:color w:val="000000"/>
          <w:spacing w:val="-4"/>
          <w:szCs w:val="22"/>
        </w:rPr>
        <w:t>n</w:t>
      </w:r>
      <w:r w:rsidR="000326D5" w:rsidRPr="000326D5">
        <w:rPr>
          <w:rFonts w:ascii="Arial Narrow" w:hAnsi="Arial Narrow" w:cs="Arial"/>
          <w:color w:val="000000"/>
          <w:spacing w:val="7"/>
          <w:szCs w:val="22"/>
        </w:rPr>
        <w:t>t</w:t>
      </w:r>
      <w:r w:rsidR="000326D5" w:rsidRPr="000326D5">
        <w:rPr>
          <w:rFonts w:ascii="Arial Narrow" w:hAnsi="Arial Narrow" w:cs="Arial"/>
          <w:color w:val="000000"/>
          <w:spacing w:val="2"/>
          <w:szCs w:val="22"/>
        </w:rPr>
        <w:t>e</w:t>
      </w:r>
      <w:r w:rsidR="000326D5" w:rsidRPr="000326D5">
        <w:rPr>
          <w:rFonts w:ascii="Arial Narrow" w:hAnsi="Arial Narrow" w:cs="Arial"/>
          <w:color w:val="000000"/>
          <w:szCs w:val="22"/>
        </w:rPr>
        <w:t xml:space="preserve">r </w:t>
      </w:r>
      <w:r w:rsidR="000326D5" w:rsidRPr="000326D5">
        <w:rPr>
          <w:rFonts w:ascii="Arial Narrow" w:hAnsi="Arial Narrow" w:cs="Arial"/>
          <w:color w:val="000000"/>
          <w:spacing w:val="-4"/>
          <w:szCs w:val="22"/>
        </w:rPr>
        <w:t>u</w:t>
      </w:r>
      <w:r w:rsidR="000326D5" w:rsidRPr="000326D5">
        <w:rPr>
          <w:rFonts w:ascii="Arial Narrow" w:hAnsi="Arial Narrow" w:cs="Arial"/>
          <w:color w:val="000000"/>
          <w:szCs w:val="22"/>
        </w:rPr>
        <w:t xml:space="preserve">n </w:t>
      </w:r>
      <w:r w:rsidR="000326D5" w:rsidRPr="000326D5">
        <w:rPr>
          <w:rFonts w:ascii="Arial Narrow" w:hAnsi="Arial Narrow" w:cs="Arial"/>
          <w:color w:val="000000"/>
          <w:spacing w:val="-4"/>
          <w:szCs w:val="22"/>
        </w:rPr>
        <w:t>n</w:t>
      </w:r>
      <w:r w:rsidR="000326D5" w:rsidRPr="000326D5">
        <w:rPr>
          <w:rFonts w:ascii="Arial Narrow" w:hAnsi="Arial Narrow" w:cs="Arial"/>
          <w:color w:val="000000"/>
          <w:spacing w:val="-2"/>
          <w:szCs w:val="22"/>
        </w:rPr>
        <w:t>o</w:t>
      </w:r>
      <w:r w:rsidR="000326D5" w:rsidRPr="000326D5">
        <w:rPr>
          <w:rFonts w:ascii="Arial Narrow" w:hAnsi="Arial Narrow" w:cs="Arial"/>
          <w:color w:val="000000"/>
          <w:spacing w:val="-19"/>
          <w:szCs w:val="22"/>
        </w:rPr>
        <w:t>u</w:t>
      </w:r>
      <w:r w:rsidR="000326D5" w:rsidRPr="000326D5">
        <w:rPr>
          <w:rFonts w:ascii="Arial Narrow" w:hAnsi="Arial Narrow" w:cs="Arial"/>
          <w:color w:val="000000"/>
          <w:spacing w:val="7"/>
          <w:szCs w:val="22"/>
        </w:rPr>
        <w:t>v</w:t>
      </w:r>
      <w:r w:rsidR="000326D5" w:rsidRPr="000326D5">
        <w:rPr>
          <w:rFonts w:ascii="Arial Narrow" w:hAnsi="Arial Narrow" w:cs="Arial"/>
          <w:color w:val="000000"/>
          <w:spacing w:val="2"/>
          <w:szCs w:val="22"/>
        </w:rPr>
        <w:t>e</w:t>
      </w:r>
      <w:r w:rsidR="000326D5" w:rsidRPr="000326D5">
        <w:rPr>
          <w:rFonts w:ascii="Arial Narrow" w:hAnsi="Arial Narrow" w:cs="Arial"/>
          <w:color w:val="000000"/>
          <w:spacing w:val="-5"/>
          <w:szCs w:val="22"/>
        </w:rPr>
        <w:t>a</w:t>
      </w:r>
      <w:r w:rsidR="000326D5" w:rsidRPr="000326D5">
        <w:rPr>
          <w:rFonts w:ascii="Arial Narrow" w:hAnsi="Arial Narrow" w:cs="Arial"/>
          <w:color w:val="000000"/>
          <w:szCs w:val="22"/>
        </w:rPr>
        <w:t xml:space="preserve">u </w:t>
      </w:r>
      <w:r w:rsidR="000326D5" w:rsidRPr="000326D5">
        <w:rPr>
          <w:rFonts w:ascii="Arial Narrow" w:hAnsi="Arial Narrow" w:cs="Arial"/>
          <w:color w:val="000000"/>
          <w:spacing w:val="-2"/>
          <w:szCs w:val="22"/>
        </w:rPr>
        <w:t>d</w:t>
      </w:r>
      <w:r w:rsidR="000326D5" w:rsidRPr="000326D5">
        <w:rPr>
          <w:rFonts w:ascii="Arial Narrow" w:hAnsi="Arial Narrow" w:cs="Arial"/>
          <w:color w:val="000000"/>
          <w:spacing w:val="-17"/>
          <w:szCs w:val="22"/>
        </w:rPr>
        <w:t>o</w:t>
      </w:r>
      <w:r w:rsidR="000326D5" w:rsidRPr="000326D5">
        <w:rPr>
          <w:rFonts w:ascii="Arial Narrow" w:hAnsi="Arial Narrow" w:cs="Arial"/>
          <w:color w:val="000000"/>
          <w:spacing w:val="3"/>
          <w:szCs w:val="22"/>
        </w:rPr>
        <w:t>ss</w:t>
      </w:r>
      <w:r w:rsidR="000326D5" w:rsidRPr="000326D5">
        <w:rPr>
          <w:rFonts w:ascii="Arial Narrow" w:hAnsi="Arial Narrow" w:cs="Arial"/>
          <w:color w:val="000000"/>
          <w:spacing w:val="-3"/>
          <w:szCs w:val="22"/>
        </w:rPr>
        <w:t>i</w:t>
      </w:r>
      <w:r w:rsidR="000326D5" w:rsidRPr="000326D5">
        <w:rPr>
          <w:rFonts w:ascii="Arial Narrow" w:hAnsi="Arial Narrow" w:cs="Arial"/>
          <w:color w:val="000000"/>
          <w:spacing w:val="2"/>
          <w:szCs w:val="22"/>
        </w:rPr>
        <w:t>e</w:t>
      </w:r>
      <w:r w:rsidR="000326D5" w:rsidRPr="000326D5">
        <w:rPr>
          <w:rFonts w:ascii="Arial Narrow" w:hAnsi="Arial Narrow" w:cs="Arial"/>
          <w:color w:val="000000"/>
          <w:szCs w:val="22"/>
        </w:rPr>
        <w:t xml:space="preserve">r </w:t>
      </w:r>
      <w:r w:rsidR="000326D5" w:rsidRPr="000326D5">
        <w:rPr>
          <w:rFonts w:ascii="Arial Narrow" w:hAnsi="Arial Narrow" w:cs="Arial"/>
          <w:color w:val="000000"/>
          <w:spacing w:val="-3"/>
          <w:szCs w:val="22"/>
        </w:rPr>
        <w:t>i</w:t>
      </w:r>
      <w:r w:rsidR="000326D5" w:rsidRPr="000326D5">
        <w:rPr>
          <w:rFonts w:ascii="Arial Narrow" w:hAnsi="Arial Narrow" w:cs="Arial"/>
          <w:color w:val="000000"/>
          <w:spacing w:val="-19"/>
          <w:szCs w:val="22"/>
        </w:rPr>
        <w:t>n</w:t>
      </w:r>
      <w:r w:rsidR="000326D5" w:rsidRPr="000326D5">
        <w:rPr>
          <w:rFonts w:ascii="Arial Narrow" w:hAnsi="Arial Narrow" w:cs="Arial"/>
          <w:color w:val="000000"/>
          <w:spacing w:val="7"/>
          <w:szCs w:val="22"/>
        </w:rPr>
        <w:t>t</w:t>
      </w:r>
      <w:r w:rsidR="000326D5" w:rsidRPr="000326D5">
        <w:rPr>
          <w:rFonts w:ascii="Arial Narrow" w:hAnsi="Arial Narrow" w:cs="Arial"/>
          <w:color w:val="000000"/>
          <w:spacing w:val="2"/>
          <w:szCs w:val="22"/>
        </w:rPr>
        <w:t>é</w:t>
      </w:r>
      <w:r w:rsidR="000326D5" w:rsidRPr="000326D5">
        <w:rPr>
          <w:rFonts w:ascii="Arial Narrow" w:hAnsi="Arial Narrow" w:cs="Arial"/>
          <w:color w:val="000000"/>
          <w:spacing w:val="-5"/>
          <w:szCs w:val="22"/>
        </w:rPr>
        <w:t>gra</w:t>
      </w:r>
      <w:r w:rsidR="000326D5" w:rsidRPr="000326D5">
        <w:rPr>
          <w:rFonts w:ascii="Arial Narrow" w:hAnsi="Arial Narrow" w:cs="Arial"/>
          <w:color w:val="000000"/>
          <w:spacing w:val="-4"/>
          <w:szCs w:val="22"/>
        </w:rPr>
        <w:t>n</w:t>
      </w:r>
      <w:r w:rsidR="000326D5" w:rsidRPr="000326D5">
        <w:rPr>
          <w:rFonts w:ascii="Arial Narrow" w:hAnsi="Arial Narrow" w:cs="Arial"/>
          <w:color w:val="000000"/>
          <w:szCs w:val="22"/>
        </w:rPr>
        <w:t xml:space="preserve">t </w:t>
      </w:r>
      <w:r w:rsidR="000326D5" w:rsidRPr="000326D5">
        <w:rPr>
          <w:rFonts w:ascii="Arial Narrow" w:hAnsi="Arial Narrow" w:cs="Arial"/>
          <w:color w:val="000000"/>
          <w:spacing w:val="-1"/>
          <w:szCs w:val="22"/>
        </w:rPr>
        <w:t>l</w:t>
      </w:r>
      <w:r w:rsidR="000326D5" w:rsidRPr="000326D5">
        <w:rPr>
          <w:rFonts w:ascii="Arial Narrow" w:hAnsi="Arial Narrow" w:cs="Arial"/>
          <w:color w:val="000000"/>
          <w:spacing w:val="-13"/>
          <w:szCs w:val="22"/>
        </w:rPr>
        <w:t>e</w:t>
      </w:r>
      <w:r w:rsidR="000326D5" w:rsidRPr="000326D5">
        <w:rPr>
          <w:rFonts w:ascii="Arial Narrow" w:hAnsi="Arial Narrow" w:cs="Arial"/>
          <w:color w:val="000000"/>
          <w:spacing w:val="3"/>
          <w:szCs w:val="22"/>
        </w:rPr>
        <w:t>sdites</w:t>
      </w:r>
      <w:r w:rsidR="000326D5" w:rsidRPr="000326D5">
        <w:rPr>
          <w:rFonts w:ascii="Arial Narrow" w:hAnsi="Arial Narrow" w:cs="Arial"/>
          <w:color w:val="000000"/>
          <w:szCs w:val="22"/>
        </w:rPr>
        <w:t xml:space="preserve"> </w:t>
      </w:r>
      <w:r w:rsidR="000326D5" w:rsidRPr="000326D5">
        <w:rPr>
          <w:rFonts w:ascii="Arial Narrow" w:hAnsi="Arial Narrow" w:cs="Arial"/>
          <w:color w:val="000000"/>
          <w:spacing w:val="-17"/>
          <w:w w:val="102"/>
          <w:szCs w:val="22"/>
        </w:rPr>
        <w:t>o</w:t>
      </w:r>
      <w:r w:rsidR="000326D5" w:rsidRPr="000326D5">
        <w:rPr>
          <w:rFonts w:ascii="Arial Narrow" w:hAnsi="Arial Narrow" w:cs="Arial"/>
          <w:color w:val="000000"/>
          <w:spacing w:val="5"/>
          <w:w w:val="102"/>
          <w:szCs w:val="22"/>
        </w:rPr>
        <w:t>b</w:t>
      </w:r>
      <w:r w:rsidR="000326D5" w:rsidRPr="000326D5">
        <w:rPr>
          <w:rFonts w:ascii="Arial Narrow" w:hAnsi="Arial Narrow" w:cs="Arial"/>
          <w:color w:val="000000"/>
          <w:spacing w:val="3"/>
          <w:w w:val="102"/>
          <w:szCs w:val="22"/>
        </w:rPr>
        <w:t>s</w:t>
      </w:r>
      <w:r w:rsidR="000326D5" w:rsidRPr="000326D5">
        <w:rPr>
          <w:rFonts w:ascii="Arial Narrow" w:hAnsi="Arial Narrow" w:cs="Arial"/>
          <w:color w:val="000000"/>
          <w:spacing w:val="2"/>
          <w:w w:val="102"/>
          <w:szCs w:val="22"/>
        </w:rPr>
        <w:t>e</w:t>
      </w:r>
      <w:r w:rsidR="000326D5" w:rsidRPr="000326D5">
        <w:rPr>
          <w:rFonts w:ascii="Arial Narrow" w:hAnsi="Arial Narrow" w:cs="Arial"/>
          <w:color w:val="000000"/>
          <w:spacing w:val="-20"/>
          <w:w w:val="102"/>
          <w:szCs w:val="22"/>
        </w:rPr>
        <w:t>r</w:t>
      </w:r>
      <w:r w:rsidR="000326D5" w:rsidRPr="000326D5">
        <w:rPr>
          <w:rFonts w:ascii="Arial Narrow" w:hAnsi="Arial Narrow" w:cs="Arial"/>
          <w:color w:val="000000"/>
          <w:spacing w:val="7"/>
          <w:w w:val="102"/>
          <w:szCs w:val="22"/>
        </w:rPr>
        <w:t>v</w:t>
      </w:r>
      <w:r w:rsidR="000326D5" w:rsidRPr="000326D5">
        <w:rPr>
          <w:rFonts w:ascii="Arial Narrow" w:hAnsi="Arial Narrow" w:cs="Arial"/>
          <w:color w:val="000000"/>
          <w:spacing w:val="-5"/>
          <w:w w:val="102"/>
          <w:szCs w:val="22"/>
        </w:rPr>
        <w:t>a</w:t>
      </w:r>
      <w:r w:rsidR="000326D5" w:rsidRPr="000326D5">
        <w:rPr>
          <w:rFonts w:ascii="Arial Narrow" w:hAnsi="Arial Narrow" w:cs="Arial"/>
          <w:color w:val="000000"/>
          <w:spacing w:val="7"/>
          <w:w w:val="102"/>
          <w:szCs w:val="22"/>
        </w:rPr>
        <w:t>t</w:t>
      </w:r>
      <w:r w:rsidR="000326D5" w:rsidRPr="000326D5">
        <w:rPr>
          <w:rFonts w:ascii="Arial Narrow" w:hAnsi="Arial Narrow" w:cs="Arial"/>
          <w:color w:val="000000"/>
          <w:spacing w:val="-3"/>
          <w:w w:val="102"/>
          <w:szCs w:val="22"/>
        </w:rPr>
        <w:t>i</w:t>
      </w:r>
      <w:r w:rsidR="000326D5" w:rsidRPr="000326D5">
        <w:rPr>
          <w:rFonts w:ascii="Arial Narrow" w:hAnsi="Arial Narrow" w:cs="Arial"/>
          <w:color w:val="000000"/>
          <w:spacing w:val="-2"/>
          <w:w w:val="102"/>
          <w:szCs w:val="22"/>
        </w:rPr>
        <w:t>o</w:t>
      </w:r>
      <w:r w:rsidR="000326D5" w:rsidRPr="000326D5">
        <w:rPr>
          <w:rFonts w:ascii="Arial Narrow" w:hAnsi="Arial Narrow" w:cs="Arial"/>
          <w:color w:val="000000"/>
          <w:spacing w:val="-4"/>
          <w:w w:val="102"/>
          <w:szCs w:val="22"/>
        </w:rPr>
        <w:t>n</w:t>
      </w:r>
      <w:r w:rsidR="000326D5" w:rsidRPr="000326D5">
        <w:rPr>
          <w:rFonts w:ascii="Arial Narrow" w:hAnsi="Arial Narrow" w:cs="Arial"/>
          <w:color w:val="000000"/>
          <w:spacing w:val="3"/>
          <w:w w:val="102"/>
          <w:szCs w:val="22"/>
        </w:rPr>
        <w:t>s</w:t>
      </w:r>
      <w:r w:rsidR="000326D5" w:rsidRPr="000326D5">
        <w:rPr>
          <w:rFonts w:ascii="Arial Narrow" w:hAnsi="Arial Narrow" w:cs="Arial"/>
          <w:color w:val="000000"/>
          <w:w w:val="102"/>
          <w:szCs w:val="22"/>
        </w:rPr>
        <w:t>.</w:t>
      </w:r>
    </w:p>
    <w:p w14:paraId="16710599" w14:textId="77777777" w:rsidR="000326D5" w:rsidRDefault="000202FF" w:rsidP="000326D5">
      <w:pPr>
        <w:pStyle w:val="Paragraphedeliste"/>
        <w:widowControl w:val="0"/>
        <w:numPr>
          <w:ilvl w:val="1"/>
          <w:numId w:val="31"/>
        </w:numPr>
        <w:autoSpaceDE w:val="0"/>
        <w:ind w:left="284" w:hanging="284"/>
        <w:jc w:val="both"/>
        <w:rPr>
          <w:rFonts w:ascii="Arial Narrow" w:hAnsi="Arial Narrow"/>
          <w:color w:val="000000"/>
        </w:rPr>
      </w:pPr>
      <w:r w:rsidRPr="000326D5">
        <w:rPr>
          <w:rFonts w:ascii="Arial Narrow" w:hAnsi="Arial Narrow" w:cs="Arial"/>
          <w:iCs/>
          <w:color w:val="000000"/>
          <w:spacing w:val="-4"/>
        </w:rPr>
        <w:t>L’Ingénieur</w:t>
      </w:r>
      <w:r w:rsidR="00EB441F" w:rsidRPr="000326D5">
        <w:rPr>
          <w:rFonts w:ascii="Arial Narrow" w:hAnsi="Arial Narrow" w:cs="Arial"/>
          <w:i/>
          <w:iCs/>
          <w:color w:val="000000"/>
          <w:spacing w:val="-4"/>
        </w:rPr>
        <w:t xml:space="preserve"> </w:t>
      </w:r>
      <w:r w:rsidR="00EB441F" w:rsidRPr="000326D5">
        <w:rPr>
          <w:rFonts w:ascii="Arial Narrow" w:hAnsi="Arial Narrow" w:cs="Arial"/>
          <w:color w:val="000000"/>
          <w:spacing w:val="-4"/>
        </w:rPr>
        <w:t xml:space="preserve">disposera d’un délai de </w:t>
      </w:r>
      <w:r w:rsidRPr="000326D5">
        <w:rPr>
          <w:rFonts w:ascii="Arial Narrow" w:hAnsi="Arial Narrow" w:cs="Arial"/>
          <w:b/>
          <w:iCs/>
          <w:color w:val="000000"/>
          <w:spacing w:val="-4"/>
        </w:rPr>
        <w:t>dix (10) jours</w:t>
      </w:r>
      <w:r w:rsidR="00EB441F" w:rsidRPr="000326D5">
        <w:rPr>
          <w:rFonts w:ascii="Arial Narrow" w:hAnsi="Arial Narrow" w:cs="Arial"/>
          <w:i/>
          <w:iCs/>
          <w:color w:val="000000"/>
          <w:spacing w:val="-4"/>
        </w:rPr>
        <w:t xml:space="preserve"> </w:t>
      </w:r>
      <w:r w:rsidR="00EB441F" w:rsidRPr="000326D5">
        <w:rPr>
          <w:rFonts w:ascii="Arial Narrow" w:hAnsi="Arial Narrow" w:cs="Arial"/>
          <w:color w:val="000000"/>
          <w:spacing w:val="-4"/>
        </w:rPr>
        <w:t xml:space="preserve">pour les examiner et faire connaître ses observations. L’entrepreneur disposera alors d’un délai de </w:t>
      </w:r>
      <w:r w:rsidRPr="000326D5">
        <w:rPr>
          <w:rFonts w:ascii="Arial Narrow" w:hAnsi="Arial Narrow" w:cs="Arial"/>
          <w:b/>
          <w:i/>
          <w:iCs/>
          <w:color w:val="000000"/>
          <w:spacing w:val="-4"/>
        </w:rPr>
        <w:t>cinq (05)</w:t>
      </w:r>
      <w:r w:rsidR="00EB441F" w:rsidRPr="000326D5">
        <w:rPr>
          <w:rFonts w:ascii="Arial Narrow" w:hAnsi="Arial Narrow" w:cs="Arial"/>
          <w:i/>
          <w:iCs/>
          <w:color w:val="000000"/>
          <w:spacing w:val="-4"/>
        </w:rPr>
        <w:t xml:space="preserve"> </w:t>
      </w:r>
      <w:r w:rsidR="00945F2E" w:rsidRPr="000326D5">
        <w:rPr>
          <w:rFonts w:ascii="Arial Narrow" w:hAnsi="Arial Narrow" w:cs="Arial"/>
          <w:i/>
          <w:iCs/>
          <w:color w:val="000000"/>
          <w:spacing w:val="-4"/>
        </w:rPr>
        <w:t xml:space="preserve">jours </w:t>
      </w:r>
      <w:r w:rsidR="00EB441F" w:rsidRPr="000326D5">
        <w:rPr>
          <w:rFonts w:ascii="Arial Narrow" w:hAnsi="Arial Narrow" w:cs="Arial"/>
          <w:color w:val="000000"/>
          <w:spacing w:val="-4"/>
        </w:rPr>
        <w:t>pour présenter un nouveau dossier intégrant lesdites observations.</w:t>
      </w:r>
    </w:p>
    <w:p w14:paraId="08F06B2B" w14:textId="77777777" w:rsidR="004941A7" w:rsidRPr="00155056" w:rsidRDefault="00F0422C" w:rsidP="000326D5">
      <w:pPr>
        <w:pStyle w:val="Paragraphedeliste"/>
        <w:widowControl w:val="0"/>
        <w:numPr>
          <w:ilvl w:val="1"/>
          <w:numId w:val="31"/>
        </w:numPr>
        <w:autoSpaceDE w:val="0"/>
        <w:ind w:left="284" w:hanging="284"/>
        <w:jc w:val="both"/>
        <w:rPr>
          <w:rFonts w:ascii="Arial Narrow" w:hAnsi="Arial Narrow"/>
          <w:color w:val="000000"/>
        </w:rPr>
      </w:pPr>
      <w:r w:rsidRPr="00155056">
        <w:rPr>
          <w:rFonts w:ascii="Arial Narrow" w:hAnsi="Arial Narrow" w:cs="Arial"/>
          <w:szCs w:val="22"/>
        </w:rPr>
        <w:t>Avant son exécution, le Projet d’exécution des Ouvrages devrait avoir l’Avis de Non Objection du FEICOM</w:t>
      </w:r>
      <w:r w:rsidR="000326D5" w:rsidRPr="00155056">
        <w:rPr>
          <w:rFonts w:ascii="Arial Narrow" w:hAnsi="Arial Narrow" w:cs="Arial"/>
          <w:szCs w:val="22"/>
        </w:rPr>
        <w:t xml:space="preserve"> sollicité par l</w:t>
      </w:r>
      <w:r w:rsidR="000326D5" w:rsidRPr="00155056">
        <w:rPr>
          <w:rFonts w:ascii="Arial Narrow" w:hAnsi="Arial Narrow" w:cs="Arial"/>
        </w:rPr>
        <w:t>e Maire au préalable avant le démarrage des travaux.</w:t>
      </w:r>
      <w:r w:rsidR="000326D5" w:rsidRPr="00155056">
        <w:rPr>
          <w:rFonts w:ascii="Arial Narrow" w:hAnsi="Arial Narrow" w:cs="Arial"/>
          <w:szCs w:val="22"/>
        </w:rPr>
        <w:t xml:space="preserve"> La</w:t>
      </w:r>
      <w:r w:rsidRPr="00155056">
        <w:rPr>
          <w:rFonts w:ascii="Arial Narrow" w:hAnsi="Arial Narrow" w:cs="Arial"/>
          <w:szCs w:val="22"/>
        </w:rPr>
        <w:t xml:space="preserve"> délivrance ou le rejet se fait dans des délais n’excédant pas vingt (20) jours calendaires à compter de la date de dépôt au FEICOM des Projets d’Exécution des Ouvrages approuvés par les Chefs services et l’Ingénieur de Marché.</w:t>
      </w:r>
    </w:p>
    <w:p w14:paraId="0A4C0706" w14:textId="77777777" w:rsidR="00EB441F" w:rsidRPr="00E27D49" w:rsidRDefault="00EB441F" w:rsidP="00A506CD">
      <w:pPr>
        <w:widowControl w:val="0"/>
        <w:autoSpaceDE w:val="0"/>
        <w:spacing w:before="100"/>
        <w:jc w:val="both"/>
        <w:rPr>
          <w:rFonts w:ascii="Arial Narrow" w:hAnsi="Arial Narrow" w:cs="Arial"/>
          <w:b/>
          <w:i/>
          <w:color w:val="000000"/>
        </w:rPr>
      </w:pPr>
      <w:r w:rsidRPr="00E27D49">
        <w:rPr>
          <w:rFonts w:ascii="Arial Narrow" w:hAnsi="Arial Narrow" w:cs="Arial"/>
          <w:b/>
          <w:i/>
          <w:color w:val="000000"/>
        </w:rPr>
        <w:t>35.3. En cas d’inobservation des délais d’approbation des documents ci-dessus par l’Administration, ceux-ci sont réputés approuvés.</w:t>
      </w:r>
    </w:p>
    <w:p w14:paraId="21B61FB6" w14:textId="77777777" w:rsidR="00EB441F" w:rsidRPr="00E27D49" w:rsidRDefault="00EB441F" w:rsidP="003E5914">
      <w:pPr>
        <w:pStyle w:val="Titre5"/>
        <w:numPr>
          <w:ilvl w:val="0"/>
          <w:numId w:val="0"/>
        </w:numPr>
        <w:ind w:left="1008" w:hanging="1008"/>
      </w:pPr>
      <w:bookmarkStart w:id="264" w:name="_Toc487284705"/>
      <w:r w:rsidRPr="00E27D49">
        <w:t>Article</w:t>
      </w:r>
      <w:r w:rsidRPr="00E27D49">
        <w:rPr>
          <w:spacing w:val="6"/>
        </w:rPr>
        <w:t xml:space="preserve"> </w:t>
      </w:r>
      <w:r w:rsidRPr="00E27D49">
        <w:t>36</w:t>
      </w:r>
      <w:r w:rsidRPr="00E27D49">
        <w:rPr>
          <w:spacing w:val="6"/>
        </w:rPr>
        <w:t xml:space="preserve"> </w:t>
      </w:r>
      <w:r w:rsidRPr="00E27D49">
        <w:t>: Organisation</w:t>
      </w:r>
      <w:r w:rsidRPr="00E27D49">
        <w:rPr>
          <w:spacing w:val="6"/>
        </w:rPr>
        <w:t xml:space="preserve"> </w:t>
      </w:r>
      <w:r w:rsidRPr="00E27D49">
        <w:t>et</w:t>
      </w:r>
      <w:r w:rsidRPr="00E27D49">
        <w:rPr>
          <w:spacing w:val="6"/>
        </w:rPr>
        <w:t xml:space="preserve"> </w:t>
      </w:r>
      <w:r w:rsidRPr="00E27D49">
        <w:t>sécurité</w:t>
      </w:r>
      <w:r w:rsidRPr="00E27D49">
        <w:rPr>
          <w:spacing w:val="6"/>
        </w:rPr>
        <w:t xml:space="preserve"> </w:t>
      </w:r>
      <w:r w:rsidRPr="00E27D49">
        <w:t>des chantiers</w:t>
      </w:r>
      <w:r w:rsidRPr="00E27D49">
        <w:rPr>
          <w:spacing w:val="6"/>
        </w:rPr>
        <w:t xml:space="preserve"> </w:t>
      </w:r>
      <w:r w:rsidRPr="00E27D49">
        <w:t>(CCAG</w:t>
      </w:r>
      <w:r w:rsidRPr="00E27D49">
        <w:rPr>
          <w:spacing w:val="6"/>
        </w:rPr>
        <w:t xml:space="preserve"> </w:t>
      </w:r>
      <w:r w:rsidRPr="00E27D49">
        <w:t>Article</w:t>
      </w:r>
      <w:r w:rsidRPr="00E27D49">
        <w:rPr>
          <w:spacing w:val="6"/>
        </w:rPr>
        <w:t xml:space="preserve"> </w:t>
      </w:r>
      <w:r w:rsidRPr="00E27D49">
        <w:t>50)</w:t>
      </w:r>
      <w:bookmarkEnd w:id="264"/>
    </w:p>
    <w:p w14:paraId="62EB5B3D" w14:textId="77777777" w:rsidR="00EB441F" w:rsidRPr="00E27D49" w:rsidRDefault="00EB441F" w:rsidP="007C11AC">
      <w:pPr>
        <w:widowControl w:val="0"/>
        <w:autoSpaceDE w:val="0"/>
        <w:spacing w:before="60"/>
        <w:jc w:val="both"/>
        <w:rPr>
          <w:rFonts w:ascii="Arial Narrow" w:hAnsi="Arial Narrow"/>
          <w:color w:val="000000"/>
        </w:rPr>
      </w:pPr>
      <w:r w:rsidRPr="00E27D49">
        <w:rPr>
          <w:rFonts w:ascii="Arial Narrow" w:hAnsi="Arial Narrow" w:cs="Arial"/>
          <w:color w:val="000000"/>
        </w:rPr>
        <w:t>36.1. Les</w:t>
      </w:r>
      <w:r w:rsidRPr="00E27D49">
        <w:rPr>
          <w:rFonts w:ascii="Arial Narrow" w:hAnsi="Arial Narrow" w:cs="Arial"/>
          <w:color w:val="000000"/>
          <w:spacing w:val="23"/>
        </w:rPr>
        <w:t xml:space="preserve"> </w:t>
      </w:r>
      <w:r w:rsidRPr="00E27D49">
        <w:rPr>
          <w:rFonts w:ascii="Arial Narrow" w:hAnsi="Arial Narrow" w:cs="Arial"/>
          <w:color w:val="000000"/>
        </w:rPr>
        <w:t>panneaux</w:t>
      </w:r>
      <w:r w:rsidRPr="00E27D49">
        <w:rPr>
          <w:rFonts w:ascii="Arial Narrow" w:hAnsi="Arial Narrow" w:cs="Arial"/>
          <w:color w:val="000000"/>
          <w:spacing w:val="23"/>
        </w:rPr>
        <w:t xml:space="preserve"> </w:t>
      </w:r>
      <w:r w:rsidRPr="00E27D49">
        <w:rPr>
          <w:rFonts w:ascii="Arial Narrow" w:hAnsi="Arial Narrow" w:cs="Arial"/>
          <w:color w:val="000000"/>
        </w:rPr>
        <w:t>placés</w:t>
      </w:r>
      <w:r w:rsidRPr="00E27D49">
        <w:rPr>
          <w:rFonts w:ascii="Arial Narrow" w:hAnsi="Arial Narrow" w:cs="Arial"/>
          <w:color w:val="000000"/>
          <w:spacing w:val="23"/>
        </w:rPr>
        <w:t xml:space="preserve"> </w:t>
      </w:r>
      <w:r w:rsidRPr="00E27D49">
        <w:rPr>
          <w:rFonts w:ascii="Arial Narrow" w:hAnsi="Arial Narrow" w:cs="Arial"/>
          <w:color w:val="000000"/>
        </w:rPr>
        <w:t>au</w:t>
      </w:r>
      <w:r w:rsidRPr="00E27D49">
        <w:rPr>
          <w:rFonts w:ascii="Arial Narrow" w:hAnsi="Arial Narrow" w:cs="Arial"/>
          <w:color w:val="000000"/>
          <w:spacing w:val="23"/>
        </w:rPr>
        <w:t xml:space="preserve"> </w:t>
      </w:r>
      <w:r w:rsidRPr="00E27D49">
        <w:rPr>
          <w:rFonts w:ascii="Arial Narrow" w:hAnsi="Arial Narrow" w:cs="Arial"/>
          <w:color w:val="000000"/>
        </w:rPr>
        <w:t>début</w:t>
      </w:r>
      <w:r w:rsidRPr="00E27D49">
        <w:rPr>
          <w:rFonts w:ascii="Arial Narrow" w:hAnsi="Arial Narrow" w:cs="Arial"/>
          <w:color w:val="000000"/>
          <w:spacing w:val="23"/>
        </w:rPr>
        <w:t xml:space="preserve"> </w:t>
      </w:r>
      <w:r w:rsidRPr="00E27D49">
        <w:rPr>
          <w:rFonts w:ascii="Arial Narrow" w:hAnsi="Arial Narrow" w:cs="Arial"/>
          <w:color w:val="000000"/>
        </w:rPr>
        <w:t>et</w:t>
      </w:r>
      <w:r w:rsidRPr="00E27D49">
        <w:rPr>
          <w:rFonts w:ascii="Arial Narrow" w:hAnsi="Arial Narrow" w:cs="Arial"/>
          <w:color w:val="000000"/>
          <w:spacing w:val="23"/>
        </w:rPr>
        <w:t xml:space="preserve"> </w:t>
      </w:r>
      <w:r w:rsidRPr="00E27D49">
        <w:rPr>
          <w:rFonts w:ascii="Arial Narrow" w:hAnsi="Arial Narrow" w:cs="Arial"/>
          <w:color w:val="000000"/>
        </w:rPr>
        <w:t>à</w:t>
      </w:r>
      <w:r w:rsidRPr="00E27D49">
        <w:rPr>
          <w:rFonts w:ascii="Arial Narrow" w:hAnsi="Arial Narrow" w:cs="Arial"/>
          <w:color w:val="000000"/>
          <w:spacing w:val="23"/>
        </w:rPr>
        <w:t xml:space="preserve"> </w:t>
      </w:r>
      <w:r w:rsidRPr="00E27D49">
        <w:rPr>
          <w:rFonts w:ascii="Arial Narrow" w:hAnsi="Arial Narrow" w:cs="Arial"/>
          <w:color w:val="000000"/>
        </w:rPr>
        <w:t>la</w:t>
      </w:r>
      <w:r w:rsidRPr="00E27D49">
        <w:rPr>
          <w:rFonts w:ascii="Arial Narrow" w:hAnsi="Arial Narrow" w:cs="Arial"/>
          <w:color w:val="000000"/>
          <w:spacing w:val="23"/>
        </w:rPr>
        <w:t xml:space="preserve"> </w:t>
      </w:r>
      <w:r w:rsidRPr="00E27D49">
        <w:rPr>
          <w:rFonts w:ascii="Arial Narrow" w:hAnsi="Arial Narrow" w:cs="Arial"/>
          <w:color w:val="000000"/>
        </w:rPr>
        <w:t>fin</w:t>
      </w:r>
      <w:r w:rsidRPr="00E27D49">
        <w:rPr>
          <w:rFonts w:ascii="Arial Narrow" w:hAnsi="Arial Narrow" w:cs="Arial"/>
          <w:color w:val="000000"/>
          <w:spacing w:val="23"/>
        </w:rPr>
        <w:t xml:space="preserve"> </w:t>
      </w:r>
      <w:r w:rsidRPr="00E27D49">
        <w:rPr>
          <w:rFonts w:ascii="Arial Narrow" w:hAnsi="Arial Narrow" w:cs="Arial"/>
          <w:color w:val="000000"/>
        </w:rPr>
        <w:t>de chaque tronçon, devront être mis en place dans un délai maximum d’un mois après la notification</w:t>
      </w:r>
      <w:r w:rsidRPr="00E27D49">
        <w:rPr>
          <w:rFonts w:ascii="Arial Narrow" w:hAnsi="Arial Narrow" w:cs="Arial"/>
          <w:color w:val="000000"/>
          <w:spacing w:val="18"/>
        </w:rPr>
        <w:t xml:space="preserve"> </w:t>
      </w:r>
      <w:r w:rsidRPr="00E27D49">
        <w:rPr>
          <w:rFonts w:ascii="Arial Narrow" w:hAnsi="Arial Narrow" w:cs="Arial"/>
          <w:color w:val="000000"/>
        </w:rPr>
        <w:t>de</w:t>
      </w:r>
      <w:r w:rsidRPr="00E27D49">
        <w:rPr>
          <w:rFonts w:ascii="Arial Narrow" w:hAnsi="Arial Narrow" w:cs="Arial"/>
          <w:color w:val="000000"/>
          <w:spacing w:val="18"/>
        </w:rPr>
        <w:t xml:space="preserve"> </w:t>
      </w:r>
      <w:r w:rsidRPr="00E27D49">
        <w:rPr>
          <w:rFonts w:ascii="Arial Narrow" w:hAnsi="Arial Narrow" w:cs="Arial"/>
          <w:color w:val="000000"/>
        </w:rPr>
        <w:t>l’ordre</w:t>
      </w:r>
      <w:r w:rsidRPr="00E27D49">
        <w:rPr>
          <w:rFonts w:ascii="Arial Narrow" w:hAnsi="Arial Narrow" w:cs="Arial"/>
          <w:color w:val="000000"/>
          <w:spacing w:val="18"/>
        </w:rPr>
        <w:t xml:space="preserve"> </w:t>
      </w:r>
      <w:r w:rsidRPr="00E27D49">
        <w:rPr>
          <w:rFonts w:ascii="Arial Narrow" w:hAnsi="Arial Narrow" w:cs="Arial"/>
          <w:color w:val="000000"/>
        </w:rPr>
        <w:t>de</w:t>
      </w:r>
      <w:r w:rsidRPr="00E27D49">
        <w:rPr>
          <w:rFonts w:ascii="Arial Narrow" w:hAnsi="Arial Narrow" w:cs="Arial"/>
          <w:color w:val="000000"/>
          <w:spacing w:val="18"/>
        </w:rPr>
        <w:t xml:space="preserve"> </w:t>
      </w:r>
      <w:r w:rsidRPr="00E27D49">
        <w:rPr>
          <w:rFonts w:ascii="Arial Narrow" w:hAnsi="Arial Narrow" w:cs="Arial"/>
          <w:color w:val="000000"/>
        </w:rPr>
        <w:t>service</w:t>
      </w:r>
      <w:r w:rsidRPr="00E27D49">
        <w:rPr>
          <w:rFonts w:ascii="Arial Narrow" w:hAnsi="Arial Narrow" w:cs="Arial"/>
          <w:color w:val="000000"/>
          <w:spacing w:val="18"/>
        </w:rPr>
        <w:t xml:space="preserve"> </w:t>
      </w:r>
      <w:r w:rsidRPr="00E27D49">
        <w:rPr>
          <w:rFonts w:ascii="Arial Narrow" w:hAnsi="Arial Narrow" w:cs="Arial"/>
          <w:color w:val="000000"/>
        </w:rPr>
        <w:t>de</w:t>
      </w:r>
      <w:r w:rsidRPr="00E27D49">
        <w:rPr>
          <w:rFonts w:ascii="Arial Narrow" w:hAnsi="Arial Narrow" w:cs="Arial"/>
          <w:color w:val="000000"/>
          <w:spacing w:val="18"/>
        </w:rPr>
        <w:t xml:space="preserve"> </w:t>
      </w:r>
      <w:r w:rsidRPr="00E27D49">
        <w:rPr>
          <w:rFonts w:ascii="Arial Narrow" w:hAnsi="Arial Narrow" w:cs="Arial"/>
          <w:color w:val="000000"/>
        </w:rPr>
        <w:t>démarrer les</w:t>
      </w:r>
      <w:r w:rsidRPr="00E27D49">
        <w:rPr>
          <w:rFonts w:ascii="Arial Narrow" w:hAnsi="Arial Narrow" w:cs="Arial"/>
          <w:color w:val="000000"/>
          <w:spacing w:val="6"/>
        </w:rPr>
        <w:t xml:space="preserve"> </w:t>
      </w:r>
      <w:r w:rsidRPr="00E27D49">
        <w:rPr>
          <w:rFonts w:ascii="Arial Narrow" w:hAnsi="Arial Narrow" w:cs="Arial"/>
          <w:color w:val="000000"/>
        </w:rPr>
        <w:t>travaux.</w:t>
      </w:r>
    </w:p>
    <w:p w14:paraId="7A180FFE" w14:textId="77777777" w:rsidR="00EB441F" w:rsidRPr="00E27D49" w:rsidRDefault="00EB441F" w:rsidP="007C11AC">
      <w:pPr>
        <w:widowControl w:val="0"/>
        <w:autoSpaceDE w:val="0"/>
        <w:spacing w:before="60"/>
        <w:jc w:val="both"/>
        <w:rPr>
          <w:rFonts w:ascii="Arial Narrow" w:hAnsi="Arial Narrow"/>
          <w:color w:val="000000"/>
        </w:rPr>
      </w:pPr>
      <w:r w:rsidRPr="00E27D49">
        <w:rPr>
          <w:rFonts w:ascii="Arial Narrow" w:hAnsi="Arial Narrow" w:cs="Arial"/>
          <w:color w:val="000000"/>
        </w:rPr>
        <w:t>36.2. Services</w:t>
      </w:r>
      <w:r w:rsidRPr="00E27D49">
        <w:rPr>
          <w:rFonts w:ascii="Arial Narrow" w:hAnsi="Arial Narrow" w:cs="Arial"/>
          <w:color w:val="000000"/>
          <w:spacing w:val="-2"/>
        </w:rPr>
        <w:t xml:space="preserve"> </w:t>
      </w:r>
      <w:r w:rsidRPr="00E27D49">
        <w:rPr>
          <w:rFonts w:ascii="Arial Narrow" w:hAnsi="Arial Narrow" w:cs="Arial"/>
          <w:color w:val="000000"/>
        </w:rPr>
        <w:t>à</w:t>
      </w:r>
      <w:r w:rsidRPr="00E27D49">
        <w:rPr>
          <w:rFonts w:ascii="Arial Narrow" w:hAnsi="Arial Narrow" w:cs="Arial"/>
          <w:color w:val="000000"/>
          <w:spacing w:val="-2"/>
        </w:rPr>
        <w:t xml:space="preserve"> </w:t>
      </w:r>
      <w:r w:rsidRPr="00E27D49">
        <w:rPr>
          <w:rFonts w:ascii="Arial Narrow" w:hAnsi="Arial Narrow" w:cs="Arial"/>
          <w:color w:val="000000"/>
        </w:rPr>
        <w:t>informer</w:t>
      </w:r>
      <w:r w:rsidRPr="00E27D49">
        <w:rPr>
          <w:rFonts w:ascii="Arial Narrow" w:hAnsi="Arial Narrow" w:cs="Arial"/>
          <w:color w:val="000000"/>
          <w:spacing w:val="-2"/>
        </w:rPr>
        <w:t xml:space="preserve"> </w:t>
      </w:r>
      <w:r w:rsidRPr="00E27D49">
        <w:rPr>
          <w:rFonts w:ascii="Arial Narrow" w:hAnsi="Arial Narrow" w:cs="Arial"/>
          <w:color w:val="000000"/>
        </w:rPr>
        <w:t>en</w:t>
      </w:r>
      <w:r w:rsidRPr="00E27D49">
        <w:rPr>
          <w:rFonts w:ascii="Arial Narrow" w:hAnsi="Arial Narrow" w:cs="Arial"/>
          <w:color w:val="000000"/>
          <w:spacing w:val="-2"/>
        </w:rPr>
        <w:t xml:space="preserve"> </w:t>
      </w:r>
      <w:r w:rsidRPr="00E27D49">
        <w:rPr>
          <w:rFonts w:ascii="Arial Narrow" w:hAnsi="Arial Narrow" w:cs="Arial"/>
          <w:color w:val="000000"/>
        </w:rPr>
        <w:t>cas</w:t>
      </w:r>
      <w:r w:rsidRPr="00E27D49">
        <w:rPr>
          <w:rFonts w:ascii="Arial Narrow" w:hAnsi="Arial Narrow" w:cs="Arial"/>
          <w:color w:val="000000"/>
          <w:spacing w:val="-2"/>
        </w:rPr>
        <w:t xml:space="preserve"> </w:t>
      </w:r>
      <w:r w:rsidRPr="00E27D49">
        <w:rPr>
          <w:rFonts w:ascii="Arial Narrow" w:hAnsi="Arial Narrow" w:cs="Arial"/>
          <w:color w:val="000000"/>
        </w:rPr>
        <w:t>d’interruption</w:t>
      </w:r>
      <w:r w:rsidRPr="00E27D49">
        <w:rPr>
          <w:rFonts w:ascii="Arial Narrow" w:hAnsi="Arial Narrow" w:cs="Arial"/>
          <w:color w:val="000000"/>
          <w:spacing w:val="-2"/>
        </w:rPr>
        <w:t xml:space="preserve"> </w:t>
      </w:r>
      <w:r w:rsidRPr="00E27D49">
        <w:rPr>
          <w:rFonts w:ascii="Arial Narrow" w:hAnsi="Arial Narrow" w:cs="Arial"/>
          <w:color w:val="000000"/>
        </w:rPr>
        <w:t>de</w:t>
      </w:r>
      <w:r w:rsidRPr="00E27D49">
        <w:rPr>
          <w:rFonts w:ascii="Arial Narrow" w:hAnsi="Arial Narrow" w:cs="Arial"/>
          <w:color w:val="000000"/>
          <w:spacing w:val="-2"/>
        </w:rPr>
        <w:t xml:space="preserve"> </w:t>
      </w:r>
      <w:r w:rsidRPr="00E27D49">
        <w:rPr>
          <w:rFonts w:ascii="Arial Narrow" w:hAnsi="Arial Narrow" w:cs="Arial"/>
          <w:color w:val="000000"/>
        </w:rPr>
        <w:t>la circulation</w:t>
      </w:r>
      <w:r w:rsidRPr="00E27D49">
        <w:rPr>
          <w:rFonts w:ascii="Arial Narrow" w:hAnsi="Arial Narrow" w:cs="Arial"/>
          <w:color w:val="000000"/>
          <w:spacing w:val="29"/>
        </w:rPr>
        <w:t xml:space="preserve"> </w:t>
      </w:r>
      <w:r w:rsidRPr="00E27D49">
        <w:rPr>
          <w:rFonts w:ascii="Arial Narrow" w:hAnsi="Arial Narrow" w:cs="Arial"/>
          <w:color w:val="000000"/>
        </w:rPr>
        <w:t>ou</w:t>
      </w:r>
      <w:r w:rsidRPr="00E27D49">
        <w:rPr>
          <w:rFonts w:ascii="Arial Narrow" w:hAnsi="Arial Narrow" w:cs="Arial"/>
          <w:color w:val="000000"/>
          <w:spacing w:val="29"/>
        </w:rPr>
        <w:t xml:space="preserve"> </w:t>
      </w:r>
      <w:r w:rsidRPr="00E27D49">
        <w:rPr>
          <w:rFonts w:ascii="Arial Narrow" w:hAnsi="Arial Narrow" w:cs="Arial"/>
          <w:color w:val="000000"/>
        </w:rPr>
        <w:t>le</w:t>
      </w:r>
      <w:r w:rsidRPr="00E27D49">
        <w:rPr>
          <w:rFonts w:ascii="Arial Narrow" w:hAnsi="Arial Narrow" w:cs="Arial"/>
          <w:color w:val="000000"/>
          <w:spacing w:val="29"/>
        </w:rPr>
        <w:t xml:space="preserve"> </w:t>
      </w:r>
      <w:r w:rsidRPr="00E27D49">
        <w:rPr>
          <w:rFonts w:ascii="Arial Narrow" w:hAnsi="Arial Narrow" w:cs="Arial"/>
          <w:color w:val="000000"/>
        </w:rPr>
        <w:t>long</w:t>
      </w:r>
      <w:r w:rsidRPr="00E27D49">
        <w:rPr>
          <w:rFonts w:ascii="Arial Narrow" w:hAnsi="Arial Narrow" w:cs="Arial"/>
          <w:color w:val="000000"/>
          <w:spacing w:val="29"/>
        </w:rPr>
        <w:t xml:space="preserve"> </w:t>
      </w:r>
      <w:r w:rsidRPr="00E27D49">
        <w:rPr>
          <w:rFonts w:ascii="Arial Narrow" w:hAnsi="Arial Narrow" w:cs="Arial"/>
          <w:color w:val="000000"/>
        </w:rPr>
        <w:t>des</w:t>
      </w:r>
      <w:r w:rsidRPr="00E27D49">
        <w:rPr>
          <w:rFonts w:ascii="Arial Narrow" w:hAnsi="Arial Narrow" w:cs="Arial"/>
          <w:color w:val="000000"/>
          <w:spacing w:val="29"/>
        </w:rPr>
        <w:t xml:space="preserve"> </w:t>
      </w:r>
      <w:r w:rsidRPr="00E27D49">
        <w:rPr>
          <w:rFonts w:ascii="Arial Narrow" w:hAnsi="Arial Narrow" w:cs="Arial"/>
          <w:color w:val="000000"/>
        </w:rPr>
        <w:t>itinéraires</w:t>
      </w:r>
      <w:r w:rsidRPr="00E27D49">
        <w:rPr>
          <w:rFonts w:ascii="Arial Narrow" w:hAnsi="Arial Narrow" w:cs="Arial"/>
          <w:color w:val="000000"/>
          <w:spacing w:val="29"/>
        </w:rPr>
        <w:t xml:space="preserve"> </w:t>
      </w:r>
      <w:r w:rsidRPr="00E27D49">
        <w:rPr>
          <w:rFonts w:ascii="Arial Narrow" w:hAnsi="Arial Narrow" w:cs="Arial"/>
          <w:color w:val="000000"/>
        </w:rPr>
        <w:t>déviés</w:t>
      </w:r>
      <w:r w:rsidRPr="00E27D49">
        <w:rPr>
          <w:rFonts w:ascii="Arial Narrow" w:hAnsi="Arial Narrow" w:cs="Arial"/>
          <w:color w:val="000000"/>
          <w:spacing w:val="29"/>
        </w:rPr>
        <w:t xml:space="preserve"> </w:t>
      </w:r>
      <w:r w:rsidRPr="00E27D49">
        <w:rPr>
          <w:rFonts w:ascii="Arial Narrow" w:hAnsi="Arial Narrow" w:cs="Arial"/>
          <w:color w:val="000000"/>
        </w:rPr>
        <w:t>:</w:t>
      </w:r>
    </w:p>
    <w:p w14:paraId="082A8581" w14:textId="77777777" w:rsidR="007C11AC" w:rsidRPr="00E27D49" w:rsidRDefault="007C11AC" w:rsidP="007C11AC">
      <w:pPr>
        <w:widowControl w:val="0"/>
        <w:tabs>
          <w:tab w:val="left" w:pos="1980"/>
          <w:tab w:val="left" w:pos="2640"/>
          <w:tab w:val="left" w:pos="3880"/>
        </w:tabs>
        <w:autoSpaceDE w:val="0"/>
        <w:spacing w:before="60"/>
        <w:jc w:val="both"/>
        <w:rPr>
          <w:rFonts w:ascii="Arial Narrow" w:hAnsi="Arial Narrow" w:cs="Arial"/>
          <w:color w:val="000000"/>
        </w:rPr>
      </w:pPr>
      <w:r w:rsidRPr="00E27D49">
        <w:rPr>
          <w:rFonts w:ascii="Arial Narrow" w:hAnsi="Arial Narrow" w:cs="Arial"/>
          <w:color w:val="000000"/>
        </w:rPr>
        <w:t>L’entrepreneur devra se conformer rigoureusement aux instructions de la maîtrise d’œuvre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r w:rsidR="00553E24" w:rsidRPr="00E27D49">
        <w:rPr>
          <w:rFonts w:ascii="Arial Narrow" w:hAnsi="Arial Narrow" w:cs="Arial"/>
          <w:color w:val="000000"/>
        </w:rPr>
        <w:t>.</w:t>
      </w:r>
    </w:p>
    <w:p w14:paraId="62504DA6" w14:textId="77777777" w:rsidR="00EB441F" w:rsidRPr="00E27D49" w:rsidRDefault="00EB441F" w:rsidP="007C11AC">
      <w:pPr>
        <w:widowControl w:val="0"/>
        <w:tabs>
          <w:tab w:val="left" w:pos="1980"/>
          <w:tab w:val="left" w:pos="2640"/>
          <w:tab w:val="left" w:pos="3880"/>
        </w:tabs>
        <w:autoSpaceDE w:val="0"/>
        <w:spacing w:before="60"/>
        <w:jc w:val="both"/>
        <w:rPr>
          <w:rFonts w:ascii="Arial Narrow" w:hAnsi="Arial Narrow"/>
          <w:color w:val="000000"/>
        </w:rPr>
      </w:pPr>
      <w:r w:rsidRPr="00E27D49">
        <w:rPr>
          <w:rFonts w:ascii="Arial Narrow" w:hAnsi="Arial Narrow" w:cs="Arial"/>
          <w:color w:val="000000"/>
        </w:rPr>
        <w:t xml:space="preserve">36.3. </w:t>
      </w:r>
      <w:r w:rsidR="007C11AC" w:rsidRPr="00E27D49">
        <w:rPr>
          <w:rFonts w:ascii="Arial Narrow" w:hAnsi="Arial Narrow" w:cs="Arial"/>
          <w:color w:val="000000"/>
          <w:spacing w:val="5"/>
        </w:rPr>
        <w:t>L’Entrepreneur prendra toutes les dispositions utiles pour maintenir le site des travaux et les alentours en bon état de propreté et de sécurité.</w:t>
      </w:r>
    </w:p>
    <w:p w14:paraId="3DBFC474" w14:textId="77777777" w:rsidR="00EB441F" w:rsidRPr="00E27D49" w:rsidRDefault="00EB441F" w:rsidP="003E5914">
      <w:pPr>
        <w:pStyle w:val="Titre5"/>
        <w:numPr>
          <w:ilvl w:val="0"/>
          <w:numId w:val="0"/>
        </w:numPr>
        <w:ind w:left="1008" w:hanging="1008"/>
      </w:pPr>
      <w:bookmarkStart w:id="265" w:name="_Toc487284706"/>
      <w:r w:rsidRPr="00E27D49">
        <w:t>Article</w:t>
      </w:r>
      <w:r w:rsidRPr="00E27D49">
        <w:rPr>
          <w:spacing w:val="6"/>
        </w:rPr>
        <w:t xml:space="preserve"> </w:t>
      </w:r>
      <w:r w:rsidRPr="00E27D49">
        <w:t>37</w:t>
      </w:r>
      <w:r w:rsidRPr="00E27D49">
        <w:rPr>
          <w:spacing w:val="6"/>
        </w:rPr>
        <w:t xml:space="preserve"> </w:t>
      </w:r>
      <w:r w:rsidRPr="00E27D49">
        <w:t>: Implantation</w:t>
      </w:r>
      <w:r w:rsidRPr="00E27D49">
        <w:rPr>
          <w:spacing w:val="6"/>
        </w:rPr>
        <w:t xml:space="preserve"> </w:t>
      </w:r>
      <w:r w:rsidRPr="00E27D49">
        <w:t>des</w:t>
      </w:r>
      <w:r w:rsidRPr="00E27D49">
        <w:rPr>
          <w:spacing w:val="6"/>
        </w:rPr>
        <w:t xml:space="preserve"> </w:t>
      </w:r>
      <w:r w:rsidRPr="00E27D49">
        <w:t>ouvrages (CCAG</w:t>
      </w:r>
      <w:r w:rsidRPr="00E27D49">
        <w:rPr>
          <w:spacing w:val="6"/>
        </w:rPr>
        <w:t xml:space="preserve"> </w:t>
      </w:r>
      <w:r w:rsidRPr="00E27D49">
        <w:t>Article</w:t>
      </w:r>
      <w:r w:rsidRPr="00E27D49">
        <w:rPr>
          <w:spacing w:val="6"/>
        </w:rPr>
        <w:t xml:space="preserve"> </w:t>
      </w:r>
      <w:r w:rsidRPr="00E27D49">
        <w:t>52)</w:t>
      </w:r>
      <w:bookmarkEnd w:id="265"/>
    </w:p>
    <w:p w14:paraId="00E0663E" w14:textId="77777777" w:rsidR="00EB441F" w:rsidRPr="00E27D49" w:rsidRDefault="00EB441F" w:rsidP="00EB441F">
      <w:pPr>
        <w:widowControl w:val="0"/>
        <w:autoSpaceDE w:val="0"/>
        <w:jc w:val="both"/>
        <w:rPr>
          <w:rFonts w:ascii="Arial Narrow" w:hAnsi="Arial Narrow"/>
          <w:color w:val="000000"/>
        </w:rPr>
      </w:pPr>
      <w:r w:rsidRPr="00E27D49">
        <w:rPr>
          <w:rFonts w:ascii="Arial Narrow" w:hAnsi="Arial Narrow" w:cs="Arial"/>
          <w:color w:val="000000"/>
          <w:spacing w:val="1"/>
        </w:rPr>
        <w:t>L</w:t>
      </w:r>
      <w:r w:rsidRPr="00E27D49">
        <w:rPr>
          <w:rFonts w:ascii="Arial Narrow" w:hAnsi="Arial Narrow" w:cs="Arial"/>
          <w:color w:val="000000"/>
        </w:rPr>
        <w:t xml:space="preserve">e </w:t>
      </w:r>
      <w:r w:rsidRPr="00E27D49">
        <w:rPr>
          <w:rFonts w:ascii="Arial Narrow" w:hAnsi="Arial Narrow" w:cs="Arial"/>
          <w:color w:val="000000"/>
          <w:spacing w:val="1"/>
        </w:rPr>
        <w:t>Maîtr</w:t>
      </w:r>
      <w:r w:rsidRPr="00E27D49">
        <w:rPr>
          <w:rFonts w:ascii="Arial Narrow" w:hAnsi="Arial Narrow" w:cs="Arial"/>
          <w:color w:val="000000"/>
        </w:rPr>
        <w:t xml:space="preserve">e </w:t>
      </w:r>
      <w:r w:rsidRPr="00E27D49">
        <w:rPr>
          <w:rFonts w:ascii="Arial Narrow" w:hAnsi="Arial Narrow" w:cs="Arial"/>
          <w:color w:val="000000"/>
          <w:spacing w:val="1"/>
        </w:rPr>
        <w:t>d’Œuvre</w:t>
      </w:r>
      <w:r w:rsidRPr="00E27D49">
        <w:rPr>
          <w:rFonts w:ascii="Arial Narrow" w:hAnsi="Arial Narrow" w:cs="Arial"/>
          <w:color w:val="000000"/>
        </w:rPr>
        <w:t xml:space="preserve"> </w:t>
      </w:r>
      <w:r w:rsidRPr="00E27D49">
        <w:rPr>
          <w:rFonts w:ascii="Arial Narrow" w:hAnsi="Arial Narrow" w:cs="Arial"/>
          <w:color w:val="000000"/>
          <w:spacing w:val="1"/>
        </w:rPr>
        <w:t>notifier</w:t>
      </w:r>
      <w:r w:rsidRPr="00E27D49">
        <w:rPr>
          <w:rFonts w:ascii="Arial Narrow" w:hAnsi="Arial Narrow" w:cs="Arial"/>
          <w:color w:val="000000"/>
        </w:rPr>
        <w:t xml:space="preserve">a </w:t>
      </w:r>
      <w:r w:rsidRPr="00E27D49">
        <w:rPr>
          <w:rFonts w:ascii="Arial Narrow" w:hAnsi="Arial Narrow" w:cs="Arial"/>
          <w:color w:val="000000"/>
          <w:spacing w:val="1"/>
        </w:rPr>
        <w:t>dan</w:t>
      </w:r>
      <w:r w:rsidRPr="00E27D49">
        <w:rPr>
          <w:rFonts w:ascii="Arial Narrow" w:hAnsi="Arial Narrow" w:cs="Arial"/>
          <w:color w:val="000000"/>
        </w:rPr>
        <w:t xml:space="preserve">s </w:t>
      </w:r>
      <w:r w:rsidRPr="00E27D49">
        <w:rPr>
          <w:rFonts w:ascii="Arial Narrow" w:hAnsi="Arial Narrow" w:cs="Arial"/>
          <w:color w:val="000000"/>
          <w:spacing w:val="1"/>
        </w:rPr>
        <w:t>u</w:t>
      </w:r>
      <w:r w:rsidRPr="00E27D49">
        <w:rPr>
          <w:rFonts w:ascii="Arial Narrow" w:hAnsi="Arial Narrow" w:cs="Arial"/>
          <w:color w:val="000000"/>
        </w:rPr>
        <w:t xml:space="preserve">n </w:t>
      </w:r>
      <w:r w:rsidRPr="00E27D49">
        <w:rPr>
          <w:rFonts w:ascii="Arial Narrow" w:hAnsi="Arial Narrow" w:cs="Arial"/>
          <w:color w:val="000000"/>
          <w:spacing w:val="1"/>
        </w:rPr>
        <w:t>déla</w:t>
      </w:r>
      <w:r w:rsidRPr="00E27D49">
        <w:rPr>
          <w:rFonts w:ascii="Arial Narrow" w:hAnsi="Arial Narrow" w:cs="Arial"/>
          <w:color w:val="000000"/>
        </w:rPr>
        <w:t xml:space="preserve">i </w:t>
      </w:r>
      <w:r w:rsidRPr="00E27D49">
        <w:rPr>
          <w:rFonts w:ascii="Arial Narrow" w:hAnsi="Arial Narrow" w:cs="Arial"/>
          <w:color w:val="000000"/>
          <w:spacing w:val="1"/>
        </w:rPr>
        <w:t xml:space="preserve">de </w:t>
      </w:r>
      <w:r w:rsidR="0059496E" w:rsidRPr="00E27D49">
        <w:rPr>
          <w:rFonts w:ascii="Arial Narrow" w:hAnsi="Arial Narrow" w:cs="Arial"/>
          <w:b/>
          <w:iCs/>
          <w:color w:val="000000"/>
        </w:rPr>
        <w:t>vingt (20)</w:t>
      </w:r>
      <w:r w:rsidRPr="00E27D49">
        <w:rPr>
          <w:rFonts w:ascii="Arial Narrow" w:hAnsi="Arial Narrow" w:cs="Arial"/>
          <w:i/>
          <w:iCs/>
          <w:color w:val="000000"/>
        </w:rPr>
        <w:t xml:space="preserve"> </w:t>
      </w:r>
      <w:r w:rsidRPr="00E27D49">
        <w:rPr>
          <w:rFonts w:ascii="Arial Narrow" w:hAnsi="Arial Narrow" w:cs="Arial"/>
          <w:color w:val="000000"/>
        </w:rPr>
        <w:t>jours suivant la date de notification de l’ordre de service de commencer les travaux, les points</w:t>
      </w:r>
      <w:r w:rsidRPr="00E27D49">
        <w:rPr>
          <w:rFonts w:ascii="Arial Narrow" w:hAnsi="Arial Narrow" w:cs="Arial"/>
          <w:color w:val="000000"/>
          <w:spacing w:val="6"/>
        </w:rPr>
        <w:t xml:space="preserve"> </w:t>
      </w:r>
      <w:r w:rsidRPr="00E27D49">
        <w:rPr>
          <w:rFonts w:ascii="Arial Narrow" w:hAnsi="Arial Narrow" w:cs="Arial"/>
          <w:color w:val="000000"/>
        </w:rPr>
        <w:t>et</w:t>
      </w:r>
      <w:r w:rsidRPr="00E27D49">
        <w:rPr>
          <w:rFonts w:ascii="Arial Narrow" w:hAnsi="Arial Narrow" w:cs="Arial"/>
          <w:color w:val="000000"/>
          <w:spacing w:val="6"/>
        </w:rPr>
        <w:t xml:space="preserve"> </w:t>
      </w:r>
      <w:r w:rsidRPr="00E27D49">
        <w:rPr>
          <w:rFonts w:ascii="Arial Narrow" w:hAnsi="Arial Narrow" w:cs="Arial"/>
          <w:color w:val="000000"/>
        </w:rPr>
        <w:t>niveaux</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base</w:t>
      </w:r>
      <w:r w:rsidRPr="00E27D49">
        <w:rPr>
          <w:rFonts w:ascii="Arial Narrow" w:hAnsi="Arial Narrow" w:cs="Arial"/>
          <w:color w:val="000000"/>
          <w:spacing w:val="6"/>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projet.</w:t>
      </w:r>
    </w:p>
    <w:p w14:paraId="3BBF12AB" w14:textId="77777777" w:rsidR="00EB441F" w:rsidRPr="00E27D49" w:rsidRDefault="00EB441F" w:rsidP="003E5914">
      <w:pPr>
        <w:pStyle w:val="Titre5"/>
        <w:numPr>
          <w:ilvl w:val="0"/>
          <w:numId w:val="0"/>
        </w:numPr>
        <w:ind w:left="1008" w:hanging="1008"/>
      </w:pPr>
      <w:bookmarkStart w:id="266" w:name="_Toc487284707"/>
      <w:r w:rsidRPr="00E27D49">
        <w:t>Article</w:t>
      </w:r>
      <w:r w:rsidRPr="00E27D49">
        <w:rPr>
          <w:spacing w:val="6"/>
        </w:rPr>
        <w:t xml:space="preserve"> </w:t>
      </w:r>
      <w:r w:rsidRPr="00E27D49">
        <w:t>38</w:t>
      </w:r>
      <w:r w:rsidRPr="00E27D49">
        <w:rPr>
          <w:spacing w:val="6"/>
        </w:rPr>
        <w:t xml:space="preserve"> </w:t>
      </w:r>
      <w:r w:rsidRPr="00E27D49">
        <w:t>: Sous-traitance</w:t>
      </w:r>
      <w:r w:rsidRPr="00E27D49">
        <w:rPr>
          <w:spacing w:val="6"/>
        </w:rPr>
        <w:t xml:space="preserve"> </w:t>
      </w:r>
      <w:r w:rsidRPr="00E27D49">
        <w:t>(CCAG</w:t>
      </w:r>
      <w:r w:rsidRPr="00E27D49">
        <w:rPr>
          <w:spacing w:val="6"/>
        </w:rPr>
        <w:t xml:space="preserve"> </w:t>
      </w:r>
      <w:r w:rsidRPr="00E27D49">
        <w:t>article</w:t>
      </w:r>
      <w:r w:rsidRPr="00E27D49">
        <w:rPr>
          <w:spacing w:val="6"/>
        </w:rPr>
        <w:t xml:space="preserve"> </w:t>
      </w:r>
      <w:r w:rsidRPr="00E27D49">
        <w:t>54)</w:t>
      </w:r>
      <w:bookmarkEnd w:id="266"/>
    </w:p>
    <w:p w14:paraId="2C3C022A" w14:textId="77777777" w:rsidR="00EB441F" w:rsidRPr="00E27D49" w:rsidRDefault="00EB441F" w:rsidP="00EB441F">
      <w:pPr>
        <w:widowControl w:val="0"/>
        <w:autoSpaceDE w:val="0"/>
        <w:jc w:val="both"/>
        <w:rPr>
          <w:rFonts w:ascii="Arial Narrow" w:hAnsi="Arial Narrow"/>
          <w:color w:val="000000"/>
        </w:rPr>
      </w:pPr>
      <w:r w:rsidRPr="00E27D49">
        <w:rPr>
          <w:rFonts w:ascii="Arial Narrow" w:hAnsi="Arial Narrow" w:cs="Arial"/>
          <w:color w:val="000000"/>
        </w:rPr>
        <w:t>La</w:t>
      </w:r>
      <w:r w:rsidRPr="00E27D49">
        <w:rPr>
          <w:rFonts w:ascii="Arial Narrow" w:hAnsi="Arial Narrow" w:cs="Arial"/>
          <w:color w:val="000000"/>
          <w:spacing w:val="17"/>
        </w:rPr>
        <w:t xml:space="preserve"> </w:t>
      </w:r>
      <w:r w:rsidRPr="00E27D49">
        <w:rPr>
          <w:rFonts w:ascii="Arial Narrow" w:hAnsi="Arial Narrow" w:cs="Arial"/>
          <w:color w:val="000000"/>
        </w:rPr>
        <w:t>part</w:t>
      </w:r>
      <w:r w:rsidRPr="00E27D49">
        <w:rPr>
          <w:rFonts w:ascii="Arial Narrow" w:hAnsi="Arial Narrow" w:cs="Arial"/>
          <w:color w:val="000000"/>
          <w:spacing w:val="17"/>
        </w:rPr>
        <w:t xml:space="preserve"> </w:t>
      </w:r>
      <w:r w:rsidRPr="00E27D49">
        <w:rPr>
          <w:rFonts w:ascii="Arial Narrow" w:hAnsi="Arial Narrow" w:cs="Arial"/>
          <w:color w:val="000000"/>
        </w:rPr>
        <w:t>des</w:t>
      </w:r>
      <w:r w:rsidRPr="00E27D49">
        <w:rPr>
          <w:rFonts w:ascii="Arial Narrow" w:hAnsi="Arial Narrow" w:cs="Arial"/>
          <w:color w:val="000000"/>
          <w:spacing w:val="17"/>
        </w:rPr>
        <w:t xml:space="preserve"> </w:t>
      </w:r>
      <w:r w:rsidRPr="00E27D49">
        <w:rPr>
          <w:rFonts w:ascii="Arial Narrow" w:hAnsi="Arial Narrow" w:cs="Arial"/>
          <w:color w:val="000000"/>
        </w:rPr>
        <w:t>travaux</w:t>
      </w:r>
      <w:r w:rsidRPr="00E27D49">
        <w:rPr>
          <w:rFonts w:ascii="Arial Narrow" w:hAnsi="Arial Narrow" w:cs="Arial"/>
          <w:color w:val="000000"/>
          <w:spacing w:val="17"/>
        </w:rPr>
        <w:t xml:space="preserve"> </w:t>
      </w:r>
      <w:r w:rsidRPr="00E27D49">
        <w:rPr>
          <w:rFonts w:ascii="Arial Narrow" w:hAnsi="Arial Narrow" w:cs="Arial"/>
          <w:color w:val="000000"/>
        </w:rPr>
        <w:t>à</w:t>
      </w:r>
      <w:r w:rsidRPr="00E27D49">
        <w:rPr>
          <w:rFonts w:ascii="Arial Narrow" w:hAnsi="Arial Narrow" w:cs="Arial"/>
          <w:color w:val="000000"/>
          <w:spacing w:val="17"/>
        </w:rPr>
        <w:t xml:space="preserve"> </w:t>
      </w:r>
      <w:r w:rsidRPr="00E27D49">
        <w:rPr>
          <w:rFonts w:ascii="Arial Narrow" w:hAnsi="Arial Narrow" w:cs="Arial"/>
          <w:color w:val="000000"/>
        </w:rPr>
        <w:t>sous-traiter</w:t>
      </w:r>
      <w:r w:rsidRPr="00E27D49">
        <w:rPr>
          <w:rFonts w:ascii="Arial Narrow" w:hAnsi="Arial Narrow" w:cs="Arial"/>
          <w:color w:val="000000"/>
          <w:spacing w:val="17"/>
        </w:rPr>
        <w:t xml:space="preserve"> </w:t>
      </w:r>
      <w:r w:rsidRPr="00E27D49">
        <w:rPr>
          <w:rFonts w:ascii="Arial Narrow" w:hAnsi="Arial Narrow" w:cs="Arial"/>
          <w:color w:val="000000"/>
        </w:rPr>
        <w:t>est de</w:t>
      </w:r>
      <w:r w:rsidRPr="00E27D49">
        <w:rPr>
          <w:rFonts w:ascii="Arial Narrow" w:hAnsi="Arial Narrow" w:cs="Arial"/>
          <w:color w:val="000000"/>
          <w:spacing w:val="17"/>
        </w:rPr>
        <w:t xml:space="preserve"> </w:t>
      </w:r>
      <w:r w:rsidR="00D34D90" w:rsidRPr="00E27D49">
        <w:rPr>
          <w:rFonts w:ascii="Arial Narrow" w:hAnsi="Arial Narrow" w:cs="Arial"/>
          <w:b/>
          <w:iCs/>
          <w:color w:val="000000"/>
        </w:rPr>
        <w:t>maximum de 30%</w:t>
      </w:r>
      <w:r w:rsidRPr="00E27D49">
        <w:rPr>
          <w:rFonts w:ascii="Arial Narrow" w:hAnsi="Arial Narrow" w:cs="Arial"/>
          <w:color w:val="000000"/>
        </w:rPr>
        <w:t xml:space="preserve"> du montant du marché de base et de ses avenants</w:t>
      </w:r>
      <w:r w:rsidR="00D34D90" w:rsidRPr="00E27D49">
        <w:rPr>
          <w:rFonts w:ascii="Arial Narrow" w:hAnsi="Arial Narrow" w:cs="Arial"/>
          <w:i/>
          <w:iCs/>
          <w:color w:val="000000"/>
        </w:rPr>
        <w:t>.</w:t>
      </w:r>
    </w:p>
    <w:p w14:paraId="152BD49C" w14:textId="77777777" w:rsidR="00EB441F" w:rsidRPr="00E27D49" w:rsidRDefault="00EB441F" w:rsidP="003E5914">
      <w:pPr>
        <w:pStyle w:val="Titre5"/>
        <w:numPr>
          <w:ilvl w:val="0"/>
          <w:numId w:val="0"/>
        </w:numPr>
        <w:ind w:left="1008" w:hanging="1008"/>
      </w:pPr>
      <w:bookmarkStart w:id="267" w:name="_Toc487284708"/>
      <w:r w:rsidRPr="00E27D49">
        <w:t>Article</w:t>
      </w:r>
      <w:r w:rsidRPr="00E27D49">
        <w:rPr>
          <w:spacing w:val="6"/>
        </w:rPr>
        <w:t xml:space="preserve"> </w:t>
      </w:r>
      <w:r w:rsidRPr="00E27D49">
        <w:t>39</w:t>
      </w:r>
      <w:r w:rsidRPr="00E27D49">
        <w:rPr>
          <w:spacing w:val="6"/>
        </w:rPr>
        <w:t xml:space="preserve"> </w:t>
      </w:r>
      <w:r w:rsidRPr="00E27D49">
        <w:t xml:space="preserve">: </w:t>
      </w:r>
      <w:r w:rsidRPr="00E27D49">
        <w:rPr>
          <w:spacing w:val="1"/>
        </w:rPr>
        <w:t>Laboratoir</w:t>
      </w:r>
      <w:r w:rsidRPr="00E27D49">
        <w:t xml:space="preserve">e </w:t>
      </w:r>
      <w:r w:rsidRPr="00E27D49">
        <w:rPr>
          <w:spacing w:val="1"/>
        </w:rPr>
        <w:t>d</w:t>
      </w:r>
      <w:r w:rsidRPr="00E27D49">
        <w:t xml:space="preserve">e </w:t>
      </w:r>
      <w:r w:rsidRPr="00E27D49">
        <w:rPr>
          <w:spacing w:val="1"/>
        </w:rPr>
        <w:t>chantie</w:t>
      </w:r>
      <w:r w:rsidRPr="00E27D49">
        <w:t xml:space="preserve">r </w:t>
      </w:r>
      <w:r w:rsidRPr="00E27D49">
        <w:rPr>
          <w:spacing w:val="1"/>
        </w:rPr>
        <w:t>e</w:t>
      </w:r>
      <w:r w:rsidRPr="00E27D49">
        <w:t xml:space="preserve">t </w:t>
      </w:r>
      <w:r w:rsidRPr="00E27D49">
        <w:rPr>
          <w:spacing w:val="1"/>
        </w:rPr>
        <w:t xml:space="preserve">essais </w:t>
      </w:r>
      <w:r w:rsidRPr="00E27D49">
        <w:t>(CCAG</w:t>
      </w:r>
      <w:r w:rsidRPr="00E27D49">
        <w:rPr>
          <w:spacing w:val="6"/>
        </w:rPr>
        <w:t xml:space="preserve"> </w:t>
      </w:r>
      <w:r w:rsidRPr="00E27D49">
        <w:t>Article</w:t>
      </w:r>
      <w:r w:rsidRPr="00E27D49">
        <w:rPr>
          <w:spacing w:val="6"/>
        </w:rPr>
        <w:t xml:space="preserve"> </w:t>
      </w:r>
      <w:r w:rsidRPr="00E27D49">
        <w:t>55)</w:t>
      </w:r>
      <w:bookmarkEnd w:id="267"/>
    </w:p>
    <w:p w14:paraId="4D8825DC" w14:textId="77777777" w:rsidR="00EB441F" w:rsidRPr="00E27D49" w:rsidRDefault="00EB441F" w:rsidP="00D34D90">
      <w:pPr>
        <w:widowControl w:val="0"/>
        <w:autoSpaceDE w:val="0"/>
        <w:spacing w:before="60"/>
        <w:jc w:val="both"/>
        <w:rPr>
          <w:rFonts w:ascii="Arial Narrow" w:hAnsi="Arial Narrow"/>
          <w:color w:val="000000"/>
        </w:rPr>
      </w:pPr>
      <w:r w:rsidRPr="00E27D49">
        <w:rPr>
          <w:rFonts w:ascii="Arial Narrow" w:hAnsi="Arial Narrow" w:cs="Arial"/>
          <w:color w:val="000000"/>
        </w:rPr>
        <w:t>39.1. Indiquer</w:t>
      </w:r>
      <w:r w:rsidRPr="00E27D49">
        <w:rPr>
          <w:rFonts w:ascii="Arial Narrow" w:hAnsi="Arial Narrow" w:cs="Arial"/>
          <w:color w:val="000000"/>
          <w:spacing w:val="20"/>
        </w:rPr>
        <w:t xml:space="preserve"> </w:t>
      </w:r>
      <w:r w:rsidRPr="00E27D49">
        <w:rPr>
          <w:rFonts w:ascii="Arial Narrow" w:hAnsi="Arial Narrow" w:cs="Arial"/>
          <w:color w:val="000000"/>
        </w:rPr>
        <w:t>si</w:t>
      </w:r>
      <w:r w:rsidRPr="00E27D49">
        <w:rPr>
          <w:rFonts w:ascii="Arial Narrow" w:hAnsi="Arial Narrow" w:cs="Arial"/>
          <w:color w:val="000000"/>
          <w:spacing w:val="20"/>
        </w:rPr>
        <w:t xml:space="preserve"> </w:t>
      </w:r>
      <w:r w:rsidRPr="00E27D49">
        <w:rPr>
          <w:rFonts w:ascii="Arial Narrow" w:hAnsi="Arial Narrow" w:cs="Arial"/>
          <w:color w:val="000000"/>
        </w:rPr>
        <w:t>nécessaire</w:t>
      </w:r>
      <w:r w:rsidRPr="00E27D49">
        <w:rPr>
          <w:rFonts w:ascii="Arial Narrow" w:hAnsi="Arial Narrow" w:cs="Arial"/>
          <w:color w:val="000000"/>
          <w:spacing w:val="20"/>
        </w:rPr>
        <w:t xml:space="preserve"> </w:t>
      </w:r>
      <w:r w:rsidRPr="00E27D49">
        <w:rPr>
          <w:rFonts w:ascii="Arial Narrow" w:hAnsi="Arial Narrow" w:cs="Arial"/>
          <w:color w:val="000000"/>
        </w:rPr>
        <w:t>les</w:t>
      </w:r>
      <w:r w:rsidRPr="00E27D49">
        <w:rPr>
          <w:rFonts w:ascii="Arial Narrow" w:hAnsi="Arial Narrow" w:cs="Arial"/>
          <w:color w:val="000000"/>
          <w:spacing w:val="20"/>
        </w:rPr>
        <w:t xml:space="preserve"> </w:t>
      </w:r>
      <w:r w:rsidRPr="00E27D49">
        <w:rPr>
          <w:rFonts w:ascii="Arial Narrow" w:hAnsi="Arial Narrow" w:cs="Arial"/>
          <w:color w:val="000000"/>
        </w:rPr>
        <w:t>modalités</w:t>
      </w:r>
      <w:r w:rsidRPr="00E27D49">
        <w:rPr>
          <w:rFonts w:ascii="Arial Narrow" w:hAnsi="Arial Narrow" w:cs="Arial"/>
          <w:color w:val="000000"/>
          <w:spacing w:val="20"/>
        </w:rPr>
        <w:t xml:space="preserve"> </w:t>
      </w:r>
      <w:r w:rsidRPr="00E27D49">
        <w:rPr>
          <w:rFonts w:ascii="Arial Narrow" w:hAnsi="Arial Narrow" w:cs="Arial"/>
          <w:color w:val="000000"/>
        </w:rPr>
        <w:t>de</w:t>
      </w:r>
      <w:r w:rsidRPr="00E27D49">
        <w:rPr>
          <w:rFonts w:ascii="Arial Narrow" w:hAnsi="Arial Narrow" w:cs="Arial"/>
          <w:color w:val="000000"/>
          <w:spacing w:val="20"/>
        </w:rPr>
        <w:t xml:space="preserve"> </w:t>
      </w:r>
      <w:r w:rsidRPr="00E27D49">
        <w:rPr>
          <w:rFonts w:ascii="Arial Narrow" w:hAnsi="Arial Narrow" w:cs="Arial"/>
          <w:color w:val="000000"/>
        </w:rPr>
        <w:t>réalisation des essais et études géotechniques prévues</w:t>
      </w:r>
      <w:r w:rsidRPr="00E27D49">
        <w:rPr>
          <w:rFonts w:ascii="Arial Narrow" w:hAnsi="Arial Narrow" w:cs="Arial"/>
          <w:color w:val="000000"/>
          <w:spacing w:val="6"/>
        </w:rPr>
        <w:t xml:space="preserve"> </w:t>
      </w:r>
      <w:r w:rsidRPr="00E27D49">
        <w:rPr>
          <w:rFonts w:ascii="Arial Narrow" w:hAnsi="Arial Narrow" w:cs="Arial"/>
          <w:color w:val="000000"/>
        </w:rPr>
        <w:t>dans</w:t>
      </w:r>
      <w:r w:rsidRPr="00E27D49">
        <w:rPr>
          <w:rFonts w:ascii="Arial Narrow" w:hAnsi="Arial Narrow" w:cs="Arial"/>
          <w:color w:val="000000"/>
          <w:spacing w:val="6"/>
        </w:rPr>
        <w:t xml:space="preserve"> </w:t>
      </w:r>
      <w:r w:rsidRPr="00E27D49">
        <w:rPr>
          <w:rFonts w:ascii="Arial Narrow" w:hAnsi="Arial Narrow" w:cs="Arial"/>
          <w:color w:val="000000"/>
        </w:rPr>
        <w:t>le</w:t>
      </w:r>
      <w:r w:rsidRPr="00E27D49">
        <w:rPr>
          <w:rFonts w:ascii="Arial Narrow" w:hAnsi="Arial Narrow" w:cs="Arial"/>
          <w:color w:val="000000"/>
          <w:spacing w:val="6"/>
        </w:rPr>
        <w:t xml:space="preserve"> </w:t>
      </w:r>
      <w:r w:rsidRPr="00E27D49">
        <w:rPr>
          <w:rFonts w:ascii="Arial Narrow" w:hAnsi="Arial Narrow" w:cs="Arial"/>
          <w:color w:val="000000"/>
        </w:rPr>
        <w:t>CCTP.</w:t>
      </w:r>
    </w:p>
    <w:p w14:paraId="7B2143CE" w14:textId="77777777" w:rsidR="00EB441F" w:rsidRPr="00E27D49" w:rsidRDefault="00EB441F" w:rsidP="00D34D90">
      <w:pPr>
        <w:widowControl w:val="0"/>
        <w:autoSpaceDE w:val="0"/>
        <w:spacing w:before="60"/>
        <w:jc w:val="both"/>
        <w:rPr>
          <w:rFonts w:ascii="Arial Narrow" w:hAnsi="Arial Narrow"/>
          <w:color w:val="000000"/>
        </w:rPr>
      </w:pPr>
      <w:r w:rsidRPr="00E27D49">
        <w:rPr>
          <w:rFonts w:ascii="Arial Narrow" w:hAnsi="Arial Narrow" w:cs="Arial"/>
          <w:color w:val="000000"/>
        </w:rPr>
        <w:t xml:space="preserve">39.2. Le Chef de </w:t>
      </w:r>
      <w:r w:rsidR="00D34D90" w:rsidRPr="00E27D49">
        <w:rPr>
          <w:rFonts w:ascii="Arial Narrow" w:hAnsi="Arial Narrow" w:cs="Arial"/>
          <w:color w:val="000000"/>
        </w:rPr>
        <w:t>S</w:t>
      </w:r>
      <w:r w:rsidRPr="00E27D49">
        <w:rPr>
          <w:rFonts w:ascii="Arial Narrow" w:hAnsi="Arial Narrow" w:cs="Arial"/>
          <w:color w:val="000000"/>
        </w:rPr>
        <w:t xml:space="preserve">ervice dispose d’un délai de </w:t>
      </w:r>
      <w:r w:rsidR="00D34D90" w:rsidRPr="00E27D49">
        <w:rPr>
          <w:rFonts w:ascii="Arial Narrow" w:hAnsi="Arial Narrow" w:cs="Arial"/>
          <w:b/>
          <w:iCs/>
          <w:color w:val="000000"/>
        </w:rPr>
        <w:t>sept (07)</w:t>
      </w:r>
      <w:r w:rsidR="00601700" w:rsidRPr="00E27D49">
        <w:rPr>
          <w:rFonts w:ascii="Arial Narrow" w:hAnsi="Arial Narrow" w:cs="Arial"/>
          <w:i/>
          <w:iCs/>
          <w:color w:val="000000"/>
        </w:rPr>
        <w:t xml:space="preserve"> </w:t>
      </w:r>
      <w:r w:rsidRPr="00E27D49">
        <w:rPr>
          <w:rFonts w:ascii="Arial Narrow" w:hAnsi="Arial Narrow" w:cs="Arial"/>
          <w:color w:val="000000"/>
        </w:rPr>
        <w:t>jours</w:t>
      </w:r>
      <w:r w:rsidRPr="00E27D49">
        <w:rPr>
          <w:rFonts w:ascii="Arial Narrow" w:hAnsi="Arial Narrow" w:cs="Arial"/>
          <w:color w:val="000000"/>
          <w:spacing w:val="30"/>
        </w:rPr>
        <w:t xml:space="preserve"> </w:t>
      </w:r>
      <w:r w:rsidRPr="00E27D49">
        <w:rPr>
          <w:rFonts w:ascii="Arial Narrow" w:hAnsi="Arial Narrow" w:cs="Arial"/>
          <w:color w:val="000000"/>
        </w:rPr>
        <w:t>pour</w:t>
      </w:r>
      <w:r w:rsidRPr="00E27D49">
        <w:rPr>
          <w:rFonts w:ascii="Arial Narrow" w:hAnsi="Arial Narrow" w:cs="Arial"/>
          <w:color w:val="000000"/>
          <w:spacing w:val="30"/>
        </w:rPr>
        <w:t xml:space="preserve"> </w:t>
      </w:r>
      <w:r w:rsidRPr="00E27D49">
        <w:rPr>
          <w:rFonts w:ascii="Arial Narrow" w:hAnsi="Arial Narrow" w:cs="Arial"/>
          <w:color w:val="000000"/>
        </w:rPr>
        <w:t>agréer</w:t>
      </w:r>
      <w:r w:rsidRPr="00E27D49">
        <w:rPr>
          <w:rFonts w:ascii="Arial Narrow" w:hAnsi="Arial Narrow" w:cs="Arial"/>
          <w:color w:val="000000"/>
          <w:spacing w:val="30"/>
        </w:rPr>
        <w:t xml:space="preserve"> </w:t>
      </w:r>
      <w:r w:rsidRPr="00E27D49">
        <w:rPr>
          <w:rFonts w:ascii="Arial Narrow" w:hAnsi="Arial Narrow" w:cs="Arial"/>
          <w:color w:val="000000"/>
        </w:rPr>
        <w:t>le</w:t>
      </w:r>
      <w:r w:rsidRPr="00E27D49">
        <w:rPr>
          <w:rFonts w:ascii="Arial Narrow" w:hAnsi="Arial Narrow" w:cs="Arial"/>
          <w:color w:val="000000"/>
          <w:spacing w:val="30"/>
        </w:rPr>
        <w:t xml:space="preserve"> </w:t>
      </w:r>
      <w:r w:rsidRPr="00E27D49">
        <w:rPr>
          <w:rFonts w:ascii="Arial Narrow" w:hAnsi="Arial Narrow" w:cs="Arial"/>
          <w:color w:val="000000"/>
        </w:rPr>
        <w:t>personnel</w:t>
      </w:r>
      <w:r w:rsidRPr="00E27D49">
        <w:rPr>
          <w:rFonts w:ascii="Arial Narrow" w:hAnsi="Arial Narrow" w:cs="Arial"/>
          <w:color w:val="000000"/>
          <w:spacing w:val="30"/>
        </w:rPr>
        <w:t xml:space="preserve"> </w:t>
      </w:r>
      <w:r w:rsidRPr="00E27D49">
        <w:rPr>
          <w:rFonts w:ascii="Arial Narrow" w:hAnsi="Arial Narrow" w:cs="Arial"/>
          <w:color w:val="000000"/>
        </w:rPr>
        <w:t>et</w:t>
      </w:r>
      <w:r w:rsidRPr="00E27D49">
        <w:rPr>
          <w:rFonts w:ascii="Arial Narrow" w:hAnsi="Arial Narrow" w:cs="Arial"/>
          <w:color w:val="000000"/>
          <w:spacing w:val="30"/>
        </w:rPr>
        <w:t xml:space="preserve"> </w:t>
      </w:r>
      <w:r w:rsidRPr="00E27D49">
        <w:rPr>
          <w:rFonts w:ascii="Arial Narrow" w:hAnsi="Arial Narrow" w:cs="Arial"/>
          <w:color w:val="000000"/>
        </w:rPr>
        <w:t>le laboratoire de l’entrepreneur, dès réception de</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demande</w:t>
      </w:r>
      <w:r w:rsidR="00D34D90" w:rsidRPr="00E27D49">
        <w:rPr>
          <w:rFonts w:ascii="Arial Narrow" w:hAnsi="Arial Narrow" w:cs="Arial"/>
          <w:color w:val="000000"/>
        </w:rPr>
        <w:t xml:space="preserve"> et après avis de l’Ingénieur du Marché</w:t>
      </w:r>
      <w:r w:rsidRPr="00E27D49">
        <w:rPr>
          <w:rFonts w:ascii="Arial Narrow" w:hAnsi="Arial Narrow" w:cs="Arial"/>
          <w:color w:val="000000"/>
        </w:rPr>
        <w:t>.</w:t>
      </w:r>
    </w:p>
    <w:p w14:paraId="463342B3" w14:textId="77777777" w:rsidR="00EB441F" w:rsidRPr="00E27D49" w:rsidRDefault="00EB441F" w:rsidP="003E5914">
      <w:pPr>
        <w:pStyle w:val="Titre5"/>
        <w:numPr>
          <w:ilvl w:val="0"/>
          <w:numId w:val="0"/>
        </w:numPr>
        <w:ind w:left="1008" w:hanging="1008"/>
      </w:pPr>
      <w:bookmarkStart w:id="268" w:name="_Toc487284709"/>
      <w:r w:rsidRPr="00E27D49">
        <w:t>Article</w:t>
      </w:r>
      <w:r w:rsidRPr="00E27D49">
        <w:rPr>
          <w:spacing w:val="6"/>
        </w:rPr>
        <w:t xml:space="preserve"> </w:t>
      </w:r>
      <w:r w:rsidRPr="00E27D49">
        <w:t>40</w:t>
      </w:r>
      <w:r w:rsidRPr="00E27D49">
        <w:rPr>
          <w:spacing w:val="6"/>
        </w:rPr>
        <w:t xml:space="preserve"> </w:t>
      </w:r>
      <w:r w:rsidRPr="00E27D49">
        <w:t>: Journal</w:t>
      </w:r>
      <w:r w:rsidRPr="00E27D49">
        <w:rPr>
          <w:spacing w:val="6"/>
        </w:rPr>
        <w:t xml:space="preserve"> </w:t>
      </w:r>
      <w:r w:rsidRPr="00E27D49">
        <w:t>de</w:t>
      </w:r>
      <w:r w:rsidRPr="00E27D49">
        <w:rPr>
          <w:spacing w:val="6"/>
        </w:rPr>
        <w:t xml:space="preserve"> </w:t>
      </w:r>
      <w:r w:rsidRPr="00E27D49">
        <w:t>chantier (CCAG</w:t>
      </w:r>
      <w:r w:rsidRPr="00E27D49">
        <w:rPr>
          <w:spacing w:val="6"/>
        </w:rPr>
        <w:t xml:space="preserve"> </w:t>
      </w:r>
      <w:r w:rsidRPr="00E27D49">
        <w:t>Article</w:t>
      </w:r>
      <w:r w:rsidRPr="00E27D49">
        <w:rPr>
          <w:spacing w:val="6"/>
        </w:rPr>
        <w:t xml:space="preserve"> </w:t>
      </w:r>
      <w:r w:rsidRPr="00E27D49">
        <w:t>56</w:t>
      </w:r>
      <w:r w:rsidRPr="00E27D49">
        <w:rPr>
          <w:spacing w:val="6"/>
        </w:rPr>
        <w:t xml:space="preserve"> </w:t>
      </w:r>
      <w:r w:rsidRPr="00E27D49">
        <w:t>complété)</w:t>
      </w:r>
      <w:bookmarkEnd w:id="268"/>
    </w:p>
    <w:p w14:paraId="3792B973" w14:textId="77777777" w:rsidR="00EB441F" w:rsidRPr="00E27D49" w:rsidRDefault="00EB441F" w:rsidP="00BC5E8E">
      <w:pPr>
        <w:widowControl w:val="0"/>
        <w:autoSpaceDE w:val="0"/>
        <w:spacing w:before="60"/>
        <w:jc w:val="both"/>
        <w:rPr>
          <w:rFonts w:ascii="Arial Narrow" w:hAnsi="Arial Narrow"/>
          <w:color w:val="000000"/>
        </w:rPr>
      </w:pPr>
      <w:r w:rsidRPr="00E27D49">
        <w:rPr>
          <w:rFonts w:ascii="Arial Narrow" w:hAnsi="Arial Narrow" w:cs="Arial"/>
          <w:color w:val="000000"/>
        </w:rPr>
        <w:t>40.1. Le</w:t>
      </w:r>
      <w:r w:rsidRPr="00E27D49">
        <w:rPr>
          <w:rFonts w:ascii="Arial Narrow" w:hAnsi="Arial Narrow" w:cs="Arial"/>
          <w:color w:val="000000"/>
          <w:spacing w:val="1"/>
        </w:rPr>
        <w:t xml:space="preserve"> </w:t>
      </w:r>
      <w:r w:rsidRPr="00E27D49">
        <w:rPr>
          <w:rFonts w:ascii="Arial Narrow" w:hAnsi="Arial Narrow" w:cs="Arial"/>
          <w:color w:val="000000"/>
        </w:rPr>
        <w:t>journal</w:t>
      </w:r>
      <w:r w:rsidRPr="00E27D49">
        <w:rPr>
          <w:rFonts w:ascii="Arial Narrow" w:hAnsi="Arial Narrow" w:cs="Arial"/>
          <w:color w:val="000000"/>
          <w:spacing w:val="1"/>
        </w:rPr>
        <w:t xml:space="preserve"> </w:t>
      </w:r>
      <w:r w:rsidRPr="00E27D49">
        <w:rPr>
          <w:rFonts w:ascii="Arial Narrow" w:hAnsi="Arial Narrow" w:cs="Arial"/>
          <w:color w:val="000000"/>
        </w:rPr>
        <w:t>de</w:t>
      </w:r>
      <w:r w:rsidRPr="00E27D49">
        <w:rPr>
          <w:rFonts w:ascii="Arial Narrow" w:hAnsi="Arial Narrow" w:cs="Arial"/>
          <w:color w:val="000000"/>
          <w:spacing w:val="1"/>
        </w:rPr>
        <w:t xml:space="preserve"> </w:t>
      </w:r>
      <w:r w:rsidRPr="00E27D49">
        <w:rPr>
          <w:rFonts w:ascii="Arial Narrow" w:hAnsi="Arial Narrow" w:cs="Arial"/>
          <w:color w:val="000000"/>
        </w:rPr>
        <w:t>chantier</w:t>
      </w:r>
      <w:r w:rsidRPr="00E27D49">
        <w:rPr>
          <w:rFonts w:ascii="Arial Narrow" w:hAnsi="Arial Narrow" w:cs="Arial"/>
          <w:color w:val="000000"/>
          <w:spacing w:val="1"/>
        </w:rPr>
        <w:t xml:space="preserve"> </w:t>
      </w:r>
      <w:r w:rsidRPr="00E27D49">
        <w:rPr>
          <w:rFonts w:ascii="Arial Narrow" w:hAnsi="Arial Narrow" w:cs="Arial"/>
          <w:color w:val="000000"/>
        </w:rPr>
        <w:t>sera</w:t>
      </w:r>
      <w:r w:rsidRPr="00E27D49">
        <w:rPr>
          <w:rFonts w:ascii="Arial Narrow" w:hAnsi="Arial Narrow" w:cs="Arial"/>
          <w:color w:val="000000"/>
          <w:spacing w:val="1"/>
        </w:rPr>
        <w:t xml:space="preserve"> </w:t>
      </w:r>
      <w:r w:rsidRPr="00E27D49">
        <w:rPr>
          <w:rFonts w:ascii="Arial Narrow" w:hAnsi="Arial Narrow" w:cs="Arial"/>
          <w:color w:val="000000"/>
        </w:rPr>
        <w:t>signé</w:t>
      </w:r>
      <w:r w:rsidRPr="00E27D49">
        <w:rPr>
          <w:rFonts w:ascii="Arial Narrow" w:hAnsi="Arial Narrow" w:cs="Arial"/>
          <w:color w:val="000000"/>
          <w:spacing w:val="1"/>
        </w:rPr>
        <w:t xml:space="preserve"> </w:t>
      </w:r>
      <w:r w:rsidRPr="00E27D49">
        <w:rPr>
          <w:rFonts w:ascii="Arial Narrow" w:hAnsi="Arial Narrow" w:cs="Arial"/>
          <w:color w:val="000000"/>
        </w:rPr>
        <w:t xml:space="preserve">contradictoirement par </w:t>
      </w:r>
      <w:r w:rsidR="00BC5E8E" w:rsidRPr="00E27D49">
        <w:rPr>
          <w:rFonts w:ascii="Arial Narrow" w:hAnsi="Arial Narrow" w:cs="Arial"/>
          <w:color w:val="000000"/>
        </w:rPr>
        <w:t xml:space="preserve">la Maîtrise d’œuvre </w:t>
      </w:r>
      <w:r w:rsidRPr="00E27D49">
        <w:rPr>
          <w:rFonts w:ascii="Arial Narrow" w:hAnsi="Arial Narrow" w:cs="Arial"/>
          <w:color w:val="000000"/>
        </w:rPr>
        <w:t>et le représentant de l’entrepreneur systématiquement tous les jours.</w:t>
      </w:r>
    </w:p>
    <w:p w14:paraId="12E14440" w14:textId="77777777" w:rsidR="00EB441F" w:rsidRPr="00E27D49" w:rsidRDefault="00EB441F" w:rsidP="00BC5E8E">
      <w:pPr>
        <w:widowControl w:val="0"/>
        <w:autoSpaceDE w:val="0"/>
        <w:spacing w:before="60"/>
        <w:jc w:val="both"/>
        <w:rPr>
          <w:rFonts w:ascii="Arial Narrow" w:hAnsi="Arial Narrow"/>
          <w:color w:val="000000"/>
        </w:rPr>
      </w:pPr>
      <w:r w:rsidRPr="00E27D49">
        <w:rPr>
          <w:rFonts w:ascii="Arial Narrow" w:hAnsi="Arial Narrow" w:cs="Arial"/>
          <w:color w:val="000000"/>
        </w:rPr>
        <w:t>40.2. C'est</w:t>
      </w:r>
      <w:r w:rsidRPr="00E27D49">
        <w:rPr>
          <w:rFonts w:ascii="Arial Narrow" w:hAnsi="Arial Narrow" w:cs="Arial"/>
          <w:color w:val="000000"/>
          <w:spacing w:val="6"/>
        </w:rPr>
        <w:t xml:space="preserve"> </w:t>
      </w:r>
      <w:r w:rsidRPr="00E27D49">
        <w:rPr>
          <w:rFonts w:ascii="Arial Narrow" w:hAnsi="Arial Narrow" w:cs="Arial"/>
          <w:color w:val="000000"/>
        </w:rPr>
        <w:t>un</w:t>
      </w:r>
      <w:r w:rsidRPr="00E27D49">
        <w:rPr>
          <w:rFonts w:ascii="Arial Narrow" w:hAnsi="Arial Narrow" w:cs="Arial"/>
          <w:color w:val="000000"/>
          <w:spacing w:val="6"/>
        </w:rPr>
        <w:t xml:space="preserve"> </w:t>
      </w:r>
      <w:r w:rsidRPr="00E27D49">
        <w:rPr>
          <w:rFonts w:ascii="Arial Narrow" w:hAnsi="Arial Narrow" w:cs="Arial"/>
          <w:color w:val="000000"/>
        </w:rPr>
        <w:t>document</w:t>
      </w:r>
      <w:r w:rsidRPr="00E27D49">
        <w:rPr>
          <w:rFonts w:ascii="Arial Narrow" w:hAnsi="Arial Narrow" w:cs="Arial"/>
          <w:color w:val="000000"/>
          <w:spacing w:val="6"/>
        </w:rPr>
        <w:t xml:space="preserve"> </w:t>
      </w:r>
      <w:r w:rsidRPr="00E27D49">
        <w:rPr>
          <w:rFonts w:ascii="Arial Narrow" w:hAnsi="Arial Narrow" w:cs="Arial"/>
          <w:color w:val="000000"/>
        </w:rPr>
        <w:t>contradictoire</w:t>
      </w:r>
      <w:r w:rsidRPr="00E27D49">
        <w:rPr>
          <w:rFonts w:ascii="Arial Narrow" w:hAnsi="Arial Narrow" w:cs="Arial"/>
          <w:color w:val="000000"/>
          <w:spacing w:val="6"/>
        </w:rPr>
        <w:t xml:space="preserve"> </w:t>
      </w:r>
      <w:r w:rsidRPr="00E27D49">
        <w:rPr>
          <w:rFonts w:ascii="Arial Narrow" w:hAnsi="Arial Narrow" w:cs="Arial"/>
          <w:color w:val="000000"/>
        </w:rPr>
        <w:t>unique.</w:t>
      </w:r>
      <w:r w:rsidRPr="00E27D49">
        <w:rPr>
          <w:rFonts w:ascii="Arial Narrow" w:hAnsi="Arial Narrow" w:cs="Arial"/>
          <w:color w:val="000000"/>
          <w:spacing w:val="6"/>
        </w:rPr>
        <w:t xml:space="preserve"> </w:t>
      </w:r>
      <w:r w:rsidRPr="00E27D49">
        <w:rPr>
          <w:rFonts w:ascii="Arial Narrow" w:hAnsi="Arial Narrow" w:cs="Arial"/>
          <w:color w:val="000000"/>
        </w:rPr>
        <w:t xml:space="preserve">Ses pages sont numérotées et visées. Aucune </w:t>
      </w:r>
      <w:r w:rsidRPr="00E27D49">
        <w:rPr>
          <w:rFonts w:ascii="Arial Narrow" w:hAnsi="Arial Narrow" w:cs="Arial"/>
          <w:color w:val="000000"/>
          <w:spacing w:val="5"/>
        </w:rPr>
        <w:t>pag</w:t>
      </w:r>
      <w:r w:rsidRPr="00E27D49">
        <w:rPr>
          <w:rFonts w:ascii="Arial Narrow" w:hAnsi="Arial Narrow" w:cs="Arial"/>
          <w:color w:val="000000"/>
        </w:rPr>
        <w:t xml:space="preserve">e </w:t>
      </w:r>
      <w:r w:rsidRPr="00E27D49">
        <w:rPr>
          <w:rFonts w:ascii="Arial Narrow" w:hAnsi="Arial Narrow" w:cs="Arial"/>
          <w:color w:val="000000"/>
          <w:spacing w:val="5"/>
        </w:rPr>
        <w:t>n</w:t>
      </w:r>
      <w:r w:rsidRPr="00E27D49">
        <w:rPr>
          <w:rFonts w:ascii="Arial Narrow" w:hAnsi="Arial Narrow" w:cs="Arial"/>
          <w:color w:val="000000"/>
        </w:rPr>
        <w:t xml:space="preserve">e </w:t>
      </w:r>
      <w:r w:rsidRPr="00E27D49">
        <w:rPr>
          <w:rFonts w:ascii="Arial Narrow" w:hAnsi="Arial Narrow" w:cs="Arial"/>
          <w:color w:val="000000"/>
          <w:spacing w:val="5"/>
        </w:rPr>
        <w:t>doi</w:t>
      </w:r>
      <w:r w:rsidRPr="00E27D49">
        <w:rPr>
          <w:rFonts w:ascii="Arial Narrow" w:hAnsi="Arial Narrow" w:cs="Arial"/>
          <w:color w:val="000000"/>
        </w:rPr>
        <w:t xml:space="preserve">t </w:t>
      </w:r>
      <w:r w:rsidRPr="00E27D49">
        <w:rPr>
          <w:rFonts w:ascii="Arial Narrow" w:hAnsi="Arial Narrow" w:cs="Arial"/>
          <w:color w:val="000000"/>
          <w:spacing w:val="5"/>
        </w:rPr>
        <w:t>êtr</w:t>
      </w:r>
      <w:r w:rsidRPr="00E27D49">
        <w:rPr>
          <w:rFonts w:ascii="Arial Narrow" w:hAnsi="Arial Narrow" w:cs="Arial"/>
          <w:color w:val="000000"/>
        </w:rPr>
        <w:t xml:space="preserve">e </w:t>
      </w:r>
      <w:r w:rsidRPr="00E27D49">
        <w:rPr>
          <w:rFonts w:ascii="Arial Narrow" w:hAnsi="Arial Narrow" w:cs="Arial"/>
          <w:color w:val="000000"/>
          <w:spacing w:val="5"/>
        </w:rPr>
        <w:t>enlevée</w:t>
      </w:r>
      <w:r w:rsidRPr="00E27D49">
        <w:rPr>
          <w:rFonts w:ascii="Arial Narrow" w:hAnsi="Arial Narrow" w:cs="Arial"/>
          <w:color w:val="000000"/>
        </w:rPr>
        <w:t xml:space="preserve">. </w:t>
      </w:r>
      <w:r w:rsidRPr="00E27D49">
        <w:rPr>
          <w:rFonts w:ascii="Arial Narrow" w:hAnsi="Arial Narrow" w:cs="Arial"/>
          <w:color w:val="000000"/>
          <w:spacing w:val="5"/>
        </w:rPr>
        <w:t>Le</w:t>
      </w:r>
      <w:r w:rsidRPr="00E27D49">
        <w:rPr>
          <w:rFonts w:ascii="Arial Narrow" w:hAnsi="Arial Narrow" w:cs="Arial"/>
          <w:color w:val="000000"/>
        </w:rPr>
        <w:t xml:space="preserve">s </w:t>
      </w:r>
      <w:r w:rsidRPr="00E27D49">
        <w:rPr>
          <w:rFonts w:ascii="Arial Narrow" w:hAnsi="Arial Narrow" w:cs="Arial"/>
          <w:color w:val="000000"/>
          <w:spacing w:val="5"/>
        </w:rPr>
        <w:t>parties raturée</w:t>
      </w:r>
      <w:r w:rsidRPr="00E27D49">
        <w:rPr>
          <w:rFonts w:ascii="Arial Narrow" w:hAnsi="Arial Narrow" w:cs="Arial"/>
          <w:color w:val="000000"/>
        </w:rPr>
        <w:t xml:space="preserve">s </w:t>
      </w:r>
      <w:r w:rsidRPr="00E27D49">
        <w:rPr>
          <w:rFonts w:ascii="Arial Narrow" w:hAnsi="Arial Narrow" w:cs="Arial"/>
          <w:color w:val="000000"/>
          <w:spacing w:val="5"/>
        </w:rPr>
        <w:t>o</w:t>
      </w:r>
      <w:r w:rsidRPr="00E27D49">
        <w:rPr>
          <w:rFonts w:ascii="Arial Narrow" w:hAnsi="Arial Narrow" w:cs="Arial"/>
          <w:color w:val="000000"/>
        </w:rPr>
        <w:t xml:space="preserve">u </w:t>
      </w:r>
      <w:r w:rsidRPr="00E27D49">
        <w:rPr>
          <w:rFonts w:ascii="Arial Narrow" w:hAnsi="Arial Narrow" w:cs="Arial"/>
          <w:color w:val="000000"/>
          <w:spacing w:val="5"/>
        </w:rPr>
        <w:t>annulée</w:t>
      </w:r>
      <w:r w:rsidRPr="00E27D49">
        <w:rPr>
          <w:rFonts w:ascii="Arial Narrow" w:hAnsi="Arial Narrow" w:cs="Arial"/>
          <w:color w:val="000000"/>
        </w:rPr>
        <w:t xml:space="preserve">s </w:t>
      </w:r>
      <w:r w:rsidRPr="00E27D49">
        <w:rPr>
          <w:rFonts w:ascii="Arial Narrow" w:hAnsi="Arial Narrow" w:cs="Arial"/>
          <w:color w:val="000000"/>
          <w:spacing w:val="5"/>
        </w:rPr>
        <w:t>son</w:t>
      </w:r>
      <w:r w:rsidRPr="00E27D49">
        <w:rPr>
          <w:rFonts w:ascii="Arial Narrow" w:hAnsi="Arial Narrow" w:cs="Arial"/>
          <w:color w:val="000000"/>
        </w:rPr>
        <w:t xml:space="preserve">t </w:t>
      </w:r>
      <w:r w:rsidRPr="00E27D49">
        <w:rPr>
          <w:rFonts w:ascii="Arial Narrow" w:hAnsi="Arial Narrow" w:cs="Arial"/>
          <w:color w:val="000000"/>
          <w:spacing w:val="5"/>
        </w:rPr>
        <w:t>signalée</w:t>
      </w:r>
      <w:r w:rsidRPr="00E27D49">
        <w:rPr>
          <w:rFonts w:ascii="Arial Narrow" w:hAnsi="Arial Narrow" w:cs="Arial"/>
          <w:color w:val="000000"/>
        </w:rPr>
        <w:t xml:space="preserve">s </w:t>
      </w:r>
      <w:r w:rsidRPr="00E27D49">
        <w:rPr>
          <w:rFonts w:ascii="Arial Narrow" w:hAnsi="Arial Narrow" w:cs="Arial"/>
          <w:color w:val="000000"/>
          <w:spacing w:val="5"/>
        </w:rPr>
        <w:t xml:space="preserve">en </w:t>
      </w:r>
      <w:r w:rsidRPr="00E27D49">
        <w:rPr>
          <w:rFonts w:ascii="Arial Narrow" w:hAnsi="Arial Narrow" w:cs="Arial"/>
          <w:color w:val="000000"/>
        </w:rPr>
        <w:t>marge</w:t>
      </w:r>
      <w:r w:rsidRPr="00E27D49">
        <w:rPr>
          <w:rFonts w:ascii="Arial Narrow" w:hAnsi="Arial Narrow" w:cs="Arial"/>
          <w:color w:val="000000"/>
          <w:spacing w:val="6"/>
        </w:rPr>
        <w:t xml:space="preserve"> </w:t>
      </w:r>
      <w:r w:rsidRPr="00E27D49">
        <w:rPr>
          <w:rFonts w:ascii="Arial Narrow" w:hAnsi="Arial Narrow" w:cs="Arial"/>
          <w:color w:val="000000"/>
        </w:rPr>
        <w:t>pour</w:t>
      </w:r>
      <w:r w:rsidRPr="00E27D49">
        <w:rPr>
          <w:rFonts w:ascii="Arial Narrow" w:hAnsi="Arial Narrow" w:cs="Arial"/>
          <w:color w:val="000000"/>
          <w:spacing w:val="6"/>
        </w:rPr>
        <w:t xml:space="preserve"> </w:t>
      </w:r>
      <w:r w:rsidRPr="00E27D49">
        <w:rPr>
          <w:rFonts w:ascii="Arial Narrow" w:hAnsi="Arial Narrow" w:cs="Arial"/>
          <w:color w:val="000000"/>
        </w:rPr>
        <w:t>validation.</w:t>
      </w:r>
    </w:p>
    <w:p w14:paraId="67040C10" w14:textId="77777777" w:rsidR="00EB441F" w:rsidRPr="00E27D49" w:rsidRDefault="00EB441F" w:rsidP="003E5914">
      <w:pPr>
        <w:pStyle w:val="Titre5"/>
        <w:numPr>
          <w:ilvl w:val="0"/>
          <w:numId w:val="0"/>
        </w:numPr>
        <w:ind w:left="1008" w:hanging="1008"/>
      </w:pPr>
      <w:bookmarkStart w:id="269" w:name="_Toc487284710"/>
      <w:r w:rsidRPr="00E27D49">
        <w:t>Article</w:t>
      </w:r>
      <w:r w:rsidRPr="00E27D49">
        <w:rPr>
          <w:spacing w:val="6"/>
        </w:rPr>
        <w:t xml:space="preserve"> </w:t>
      </w:r>
      <w:r w:rsidRPr="00E27D49">
        <w:t>41</w:t>
      </w:r>
      <w:r w:rsidRPr="00E27D49">
        <w:rPr>
          <w:spacing w:val="6"/>
        </w:rPr>
        <w:t xml:space="preserve"> </w:t>
      </w:r>
      <w:r w:rsidRPr="00E27D49">
        <w:t>:</w:t>
      </w:r>
      <w:r w:rsidRPr="00E27D49">
        <w:rPr>
          <w:spacing w:val="-8"/>
        </w:rPr>
        <w:t xml:space="preserve"> </w:t>
      </w:r>
      <w:r w:rsidRPr="00E27D49">
        <w:t>Utilisation</w:t>
      </w:r>
      <w:r w:rsidRPr="00E27D49">
        <w:rPr>
          <w:spacing w:val="6"/>
        </w:rPr>
        <w:t xml:space="preserve"> </w:t>
      </w:r>
      <w:r w:rsidRPr="00E27D49">
        <w:t>des</w:t>
      </w:r>
      <w:r w:rsidRPr="00E27D49">
        <w:rPr>
          <w:spacing w:val="6"/>
        </w:rPr>
        <w:t xml:space="preserve"> </w:t>
      </w:r>
      <w:r w:rsidRPr="00E27D49">
        <w:t>explosifs (CCAG</w:t>
      </w:r>
      <w:r w:rsidRPr="00E27D49">
        <w:rPr>
          <w:spacing w:val="6"/>
        </w:rPr>
        <w:t xml:space="preserve"> </w:t>
      </w:r>
      <w:r w:rsidRPr="00E27D49">
        <w:t>Article</w:t>
      </w:r>
      <w:r w:rsidRPr="00E27D49">
        <w:rPr>
          <w:spacing w:val="6"/>
        </w:rPr>
        <w:t xml:space="preserve"> </w:t>
      </w:r>
      <w:r w:rsidRPr="00E27D49">
        <w:t>60)</w:t>
      </w:r>
      <w:bookmarkEnd w:id="269"/>
    </w:p>
    <w:p w14:paraId="214FA039" w14:textId="77777777" w:rsidR="00EB441F" w:rsidRPr="00E27D49" w:rsidRDefault="00534905" w:rsidP="00EB441F">
      <w:pPr>
        <w:widowControl w:val="0"/>
        <w:autoSpaceDE w:val="0"/>
        <w:jc w:val="both"/>
        <w:rPr>
          <w:rFonts w:ascii="Arial Narrow" w:hAnsi="Arial Narrow"/>
          <w:color w:val="000000"/>
        </w:rPr>
      </w:pPr>
      <w:r w:rsidRPr="00E27D49">
        <w:rPr>
          <w:rFonts w:ascii="Arial Narrow" w:hAnsi="Arial Narrow" w:cs="Arial"/>
          <w:iCs/>
          <w:color w:val="000000"/>
        </w:rPr>
        <w:t>Sans Objet.</w:t>
      </w:r>
    </w:p>
    <w:p w14:paraId="06C27F74" w14:textId="77777777" w:rsidR="00EB441F" w:rsidRPr="00E27D49" w:rsidRDefault="00EB441F" w:rsidP="003E5914">
      <w:pPr>
        <w:pStyle w:val="Titre4"/>
        <w:numPr>
          <w:ilvl w:val="0"/>
          <w:numId w:val="0"/>
        </w:numPr>
        <w:spacing w:before="0"/>
        <w:ind w:left="864"/>
        <w:rPr>
          <w:color w:val="000000"/>
        </w:rPr>
      </w:pPr>
      <w:bookmarkStart w:id="270" w:name="_Toc487284711"/>
      <w:r w:rsidRPr="00E27D49">
        <w:rPr>
          <w:color w:val="000000"/>
        </w:rPr>
        <w:t>Chapitre</w:t>
      </w:r>
      <w:r w:rsidRPr="00E27D49">
        <w:rPr>
          <w:color w:val="000000"/>
          <w:spacing w:val="9"/>
        </w:rPr>
        <w:t xml:space="preserve"> </w:t>
      </w:r>
      <w:r w:rsidRPr="00E27D49">
        <w:rPr>
          <w:color w:val="000000"/>
        </w:rPr>
        <w:t>IV</w:t>
      </w:r>
      <w:r w:rsidRPr="00E27D49">
        <w:rPr>
          <w:color w:val="000000"/>
          <w:spacing w:val="9"/>
        </w:rPr>
        <w:t xml:space="preserve"> </w:t>
      </w:r>
      <w:r w:rsidRPr="00E27D49">
        <w:rPr>
          <w:color w:val="000000"/>
        </w:rPr>
        <w:t>:</w:t>
      </w:r>
      <w:r w:rsidRPr="00E27D49">
        <w:rPr>
          <w:color w:val="000000"/>
          <w:spacing w:val="9"/>
        </w:rPr>
        <w:t xml:space="preserve"> </w:t>
      </w:r>
      <w:r w:rsidRPr="00E27D49">
        <w:rPr>
          <w:color w:val="000000"/>
        </w:rPr>
        <w:t>De</w:t>
      </w:r>
      <w:r w:rsidRPr="00E27D49">
        <w:rPr>
          <w:color w:val="000000"/>
          <w:spacing w:val="9"/>
        </w:rPr>
        <w:t xml:space="preserve"> </w:t>
      </w:r>
      <w:r w:rsidRPr="00E27D49">
        <w:rPr>
          <w:color w:val="000000"/>
        </w:rPr>
        <w:t>la</w:t>
      </w:r>
      <w:r w:rsidRPr="00E27D49">
        <w:rPr>
          <w:color w:val="000000"/>
          <w:spacing w:val="9"/>
        </w:rPr>
        <w:t xml:space="preserve"> </w:t>
      </w:r>
      <w:r w:rsidRPr="00E27D49">
        <w:rPr>
          <w:color w:val="000000"/>
        </w:rPr>
        <w:t>réception</w:t>
      </w:r>
      <w:bookmarkEnd w:id="270"/>
    </w:p>
    <w:p w14:paraId="6EA04953" w14:textId="77777777" w:rsidR="00EB441F" w:rsidRPr="00E27D49" w:rsidRDefault="00EB441F" w:rsidP="003E5914">
      <w:pPr>
        <w:pStyle w:val="Titre5"/>
        <w:numPr>
          <w:ilvl w:val="0"/>
          <w:numId w:val="0"/>
        </w:numPr>
        <w:ind w:left="1008" w:hanging="1008"/>
      </w:pPr>
      <w:bookmarkStart w:id="271" w:name="_Toc487284712"/>
      <w:r w:rsidRPr="00E27D49">
        <w:t>Article</w:t>
      </w:r>
      <w:r w:rsidRPr="00E27D49">
        <w:rPr>
          <w:spacing w:val="6"/>
        </w:rPr>
        <w:t xml:space="preserve"> </w:t>
      </w:r>
      <w:r w:rsidRPr="00E27D49">
        <w:t>42</w:t>
      </w:r>
      <w:r w:rsidRPr="00E27D49">
        <w:rPr>
          <w:spacing w:val="6"/>
        </w:rPr>
        <w:t xml:space="preserve"> </w:t>
      </w:r>
      <w:r w:rsidRPr="00E27D49">
        <w:t>: Réception</w:t>
      </w:r>
      <w:r w:rsidRPr="00E27D49">
        <w:rPr>
          <w:spacing w:val="6"/>
        </w:rPr>
        <w:t xml:space="preserve"> </w:t>
      </w:r>
      <w:r w:rsidRPr="00E27D49">
        <w:t>provisoire (CCAG</w:t>
      </w:r>
      <w:r w:rsidRPr="00E27D49">
        <w:rPr>
          <w:spacing w:val="6"/>
        </w:rPr>
        <w:t xml:space="preserve"> </w:t>
      </w:r>
      <w:r w:rsidRPr="00E27D49">
        <w:t>Article</w:t>
      </w:r>
      <w:r w:rsidRPr="00E27D49">
        <w:rPr>
          <w:spacing w:val="6"/>
        </w:rPr>
        <w:t xml:space="preserve"> </w:t>
      </w:r>
      <w:r w:rsidRPr="00E27D49">
        <w:t>67)</w:t>
      </w:r>
      <w:bookmarkEnd w:id="271"/>
    </w:p>
    <w:p w14:paraId="1629DA3C" w14:textId="3B262923" w:rsidR="00EB441F" w:rsidRPr="00E27D49" w:rsidRDefault="00EB441F" w:rsidP="000E4DAE">
      <w:pPr>
        <w:widowControl w:val="0"/>
        <w:tabs>
          <w:tab w:val="left" w:pos="900"/>
          <w:tab w:val="left" w:pos="1300"/>
          <w:tab w:val="left" w:pos="2480"/>
          <w:tab w:val="left" w:pos="3760"/>
        </w:tabs>
        <w:autoSpaceDE w:val="0"/>
        <w:spacing w:before="60"/>
        <w:jc w:val="both"/>
        <w:rPr>
          <w:rFonts w:ascii="Arial Narrow" w:hAnsi="Arial Narrow"/>
          <w:color w:val="000000"/>
        </w:rPr>
      </w:pPr>
      <w:r w:rsidRPr="00E27D49">
        <w:rPr>
          <w:rFonts w:ascii="Arial Narrow" w:hAnsi="Arial Narrow" w:cs="Arial"/>
          <w:color w:val="000000"/>
          <w:spacing w:val="5"/>
        </w:rPr>
        <w:t>Avan</w:t>
      </w:r>
      <w:r w:rsidRPr="00E27D49">
        <w:rPr>
          <w:rFonts w:ascii="Arial Narrow" w:hAnsi="Arial Narrow" w:cs="Arial"/>
          <w:color w:val="000000"/>
        </w:rPr>
        <w:t>t</w:t>
      </w:r>
      <w:r w:rsidRPr="00E27D49">
        <w:rPr>
          <w:rFonts w:ascii="Arial Narrow" w:hAnsi="Arial Narrow" w:cs="Arial"/>
          <w:b/>
          <w:i/>
          <w:color w:val="000000"/>
        </w:rPr>
        <w:t xml:space="preserve"> </w:t>
      </w:r>
      <w:r w:rsidRPr="00E27D49">
        <w:rPr>
          <w:rFonts w:ascii="Arial Narrow" w:hAnsi="Arial Narrow" w:cs="Arial"/>
          <w:color w:val="000000"/>
          <w:spacing w:val="5"/>
        </w:rPr>
        <w:t>l</w:t>
      </w:r>
      <w:r w:rsidRPr="00E27D49">
        <w:rPr>
          <w:rFonts w:ascii="Arial Narrow" w:hAnsi="Arial Narrow" w:cs="Arial"/>
          <w:color w:val="000000"/>
        </w:rPr>
        <w:t>a</w:t>
      </w:r>
      <w:r w:rsidRPr="00E27D49">
        <w:rPr>
          <w:rFonts w:ascii="Arial Narrow" w:hAnsi="Arial Narrow" w:cs="Arial"/>
          <w:b/>
          <w:i/>
          <w:color w:val="000000"/>
        </w:rPr>
        <w:t xml:space="preserve"> </w:t>
      </w:r>
      <w:r w:rsidRPr="00E27D49">
        <w:rPr>
          <w:rFonts w:ascii="Arial Narrow" w:hAnsi="Arial Narrow" w:cs="Arial"/>
          <w:color w:val="000000"/>
          <w:spacing w:val="5"/>
        </w:rPr>
        <w:t>réceptio</w:t>
      </w:r>
      <w:r w:rsidRPr="00E27D49">
        <w:rPr>
          <w:rFonts w:ascii="Arial Narrow" w:hAnsi="Arial Narrow" w:cs="Arial"/>
          <w:color w:val="000000"/>
        </w:rPr>
        <w:t>n</w:t>
      </w:r>
      <w:r w:rsidRPr="00E27D49">
        <w:rPr>
          <w:rFonts w:ascii="Arial Narrow" w:hAnsi="Arial Narrow" w:cs="Arial"/>
          <w:b/>
          <w:i/>
          <w:color w:val="000000"/>
        </w:rPr>
        <w:t xml:space="preserve"> </w:t>
      </w:r>
      <w:r w:rsidRPr="00E27D49">
        <w:rPr>
          <w:rFonts w:ascii="Arial Narrow" w:hAnsi="Arial Narrow" w:cs="Arial"/>
          <w:color w:val="000000"/>
          <w:spacing w:val="5"/>
        </w:rPr>
        <w:t>provisoire</w:t>
      </w:r>
      <w:r w:rsidRPr="00E27D49">
        <w:rPr>
          <w:rFonts w:ascii="Arial Narrow" w:hAnsi="Arial Narrow" w:cs="Arial"/>
          <w:color w:val="000000"/>
        </w:rPr>
        <w:t>,</w:t>
      </w:r>
      <w:r w:rsidRPr="00E27D49">
        <w:rPr>
          <w:rFonts w:ascii="Arial Narrow" w:hAnsi="Arial Narrow" w:cs="Arial"/>
          <w:b/>
          <w:i/>
          <w:color w:val="000000"/>
        </w:rPr>
        <w:t xml:space="preserve"> </w:t>
      </w:r>
      <w:r w:rsidRPr="00E27D49">
        <w:rPr>
          <w:rFonts w:ascii="Arial Narrow" w:hAnsi="Arial Narrow" w:cs="Arial"/>
          <w:color w:val="000000"/>
          <w:spacing w:val="5"/>
        </w:rPr>
        <w:t xml:space="preserve">l’entrepreneur </w:t>
      </w:r>
      <w:r w:rsidRPr="00E27D49">
        <w:rPr>
          <w:rFonts w:ascii="Arial Narrow" w:hAnsi="Arial Narrow" w:cs="Arial"/>
          <w:color w:val="000000"/>
        </w:rPr>
        <w:t>demande</w:t>
      </w:r>
      <w:r w:rsidRPr="00E27D49">
        <w:rPr>
          <w:rFonts w:ascii="Arial Narrow" w:hAnsi="Arial Narrow" w:cs="Arial"/>
          <w:color w:val="000000"/>
          <w:spacing w:val="6"/>
        </w:rPr>
        <w:t xml:space="preserve"> </w:t>
      </w:r>
      <w:r w:rsidRPr="00E27D49">
        <w:rPr>
          <w:rFonts w:ascii="Arial Narrow" w:hAnsi="Arial Narrow" w:cs="Arial"/>
          <w:color w:val="000000"/>
        </w:rPr>
        <w:t>par</w:t>
      </w:r>
      <w:r w:rsidRPr="00E27D49">
        <w:rPr>
          <w:rFonts w:ascii="Arial Narrow" w:hAnsi="Arial Narrow" w:cs="Arial"/>
          <w:color w:val="000000"/>
          <w:spacing w:val="6"/>
        </w:rPr>
        <w:t xml:space="preserve"> </w:t>
      </w:r>
      <w:r w:rsidRPr="00E27D49">
        <w:rPr>
          <w:rFonts w:ascii="Arial Narrow" w:hAnsi="Arial Narrow" w:cs="Arial"/>
          <w:color w:val="000000"/>
        </w:rPr>
        <w:t>écrit</w:t>
      </w:r>
      <w:r w:rsidRPr="00E27D49">
        <w:rPr>
          <w:rFonts w:ascii="Arial Narrow" w:hAnsi="Arial Narrow" w:cs="Arial"/>
          <w:color w:val="000000"/>
          <w:spacing w:val="6"/>
        </w:rPr>
        <w:t xml:space="preserve"> </w:t>
      </w:r>
      <w:r w:rsidRPr="00E27D49">
        <w:rPr>
          <w:rFonts w:ascii="Arial Narrow" w:hAnsi="Arial Narrow" w:cs="Arial"/>
          <w:color w:val="000000"/>
        </w:rPr>
        <w:t>au</w:t>
      </w:r>
      <w:r w:rsidRPr="00E27D49">
        <w:rPr>
          <w:rFonts w:ascii="Arial Narrow" w:hAnsi="Arial Narrow" w:cs="Arial"/>
          <w:color w:val="000000"/>
          <w:spacing w:val="6"/>
        </w:rPr>
        <w:t xml:space="preserve"> </w:t>
      </w:r>
      <w:r w:rsidRPr="00E27D49">
        <w:rPr>
          <w:rFonts w:ascii="Arial Narrow" w:hAnsi="Arial Narrow" w:cs="Arial"/>
          <w:color w:val="000000"/>
        </w:rPr>
        <w:t xml:space="preserve">Maître d’Ouvrage </w:t>
      </w:r>
      <w:r w:rsidR="00F54B24" w:rsidRPr="00E27D49">
        <w:rPr>
          <w:rFonts w:ascii="Arial Narrow" w:hAnsi="Arial Narrow" w:cs="Arial"/>
          <w:color w:val="000000"/>
          <w:spacing w:val="3"/>
        </w:rPr>
        <w:t>l’organisatio</w:t>
      </w:r>
      <w:r w:rsidR="00F54B24" w:rsidRPr="00E27D49">
        <w:rPr>
          <w:rFonts w:ascii="Arial Narrow" w:hAnsi="Arial Narrow" w:cs="Arial"/>
          <w:color w:val="000000"/>
        </w:rPr>
        <w:t xml:space="preserve">n </w:t>
      </w:r>
      <w:r w:rsidR="00F54B24" w:rsidRPr="00E27D49">
        <w:rPr>
          <w:rFonts w:ascii="Arial Narrow" w:hAnsi="Arial Narrow" w:cs="Arial"/>
          <w:color w:val="000000"/>
          <w:spacing w:val="3"/>
        </w:rPr>
        <w:t>d’un</w:t>
      </w:r>
      <w:r w:rsidR="00F54B24" w:rsidRPr="00E27D49">
        <w:rPr>
          <w:rFonts w:ascii="Arial Narrow" w:hAnsi="Arial Narrow" w:cs="Arial"/>
          <w:color w:val="000000"/>
        </w:rPr>
        <w:t xml:space="preserve">e </w:t>
      </w:r>
      <w:r w:rsidR="00F54B24" w:rsidRPr="00E27D49">
        <w:rPr>
          <w:rFonts w:ascii="Arial Narrow" w:hAnsi="Arial Narrow" w:cs="Arial"/>
          <w:color w:val="000000"/>
          <w:spacing w:val="3"/>
        </w:rPr>
        <w:t>visit</w:t>
      </w:r>
      <w:r w:rsidR="00F54B24" w:rsidRPr="00E27D49">
        <w:rPr>
          <w:rFonts w:ascii="Arial Narrow" w:hAnsi="Arial Narrow" w:cs="Arial"/>
          <w:color w:val="000000"/>
        </w:rPr>
        <w:t>e</w:t>
      </w:r>
      <w:r w:rsidR="00F54B24" w:rsidRPr="00E27D49">
        <w:rPr>
          <w:rFonts w:ascii="Arial Narrow" w:hAnsi="Arial Narrow" w:cs="Arial"/>
          <w:color w:val="000000"/>
          <w:spacing w:val="-27"/>
        </w:rPr>
        <w:t xml:space="preserve"> </w:t>
      </w:r>
      <w:r w:rsidR="00F54B24" w:rsidRPr="00E27D49">
        <w:rPr>
          <w:rFonts w:ascii="Arial Narrow" w:hAnsi="Arial Narrow" w:cs="Arial"/>
          <w:color w:val="000000"/>
          <w:spacing w:val="3"/>
        </w:rPr>
        <w:lastRenderedPageBreak/>
        <w:t xml:space="preserve">technique </w:t>
      </w:r>
      <w:r w:rsidR="00F54B24" w:rsidRPr="00E27D49">
        <w:rPr>
          <w:rFonts w:ascii="Arial Narrow" w:hAnsi="Arial Narrow" w:cs="Arial"/>
          <w:color w:val="000000"/>
        </w:rPr>
        <w:t>préalable</w:t>
      </w:r>
      <w:r w:rsidR="00F54B24" w:rsidRPr="00E27D49">
        <w:rPr>
          <w:rFonts w:ascii="Arial Narrow" w:hAnsi="Arial Narrow" w:cs="Arial"/>
          <w:color w:val="000000"/>
          <w:spacing w:val="6"/>
        </w:rPr>
        <w:t xml:space="preserve"> </w:t>
      </w:r>
      <w:r w:rsidR="00F54B24" w:rsidRPr="00E27D49">
        <w:rPr>
          <w:rFonts w:ascii="Arial Narrow" w:hAnsi="Arial Narrow" w:cs="Arial"/>
          <w:color w:val="000000"/>
        </w:rPr>
        <w:t>à</w:t>
      </w:r>
      <w:r w:rsidR="00F54B24" w:rsidRPr="00E27D49">
        <w:rPr>
          <w:rFonts w:ascii="Arial Narrow" w:hAnsi="Arial Narrow" w:cs="Arial"/>
          <w:color w:val="000000"/>
          <w:spacing w:val="6"/>
        </w:rPr>
        <w:t xml:space="preserve"> </w:t>
      </w:r>
      <w:r w:rsidR="00F54B24" w:rsidRPr="00E27D49">
        <w:rPr>
          <w:rFonts w:ascii="Arial Narrow" w:hAnsi="Arial Narrow" w:cs="Arial"/>
          <w:color w:val="000000"/>
        </w:rPr>
        <w:t>la</w:t>
      </w:r>
      <w:r w:rsidR="00F54B24" w:rsidRPr="00E27D49">
        <w:rPr>
          <w:rFonts w:ascii="Arial Narrow" w:hAnsi="Arial Narrow" w:cs="Arial"/>
          <w:color w:val="000000"/>
          <w:spacing w:val="6"/>
        </w:rPr>
        <w:t xml:space="preserve"> </w:t>
      </w:r>
      <w:r w:rsidR="00F54B24" w:rsidRPr="00E27D49">
        <w:rPr>
          <w:rFonts w:ascii="Arial Narrow" w:hAnsi="Arial Narrow" w:cs="Arial"/>
          <w:color w:val="000000"/>
        </w:rPr>
        <w:t xml:space="preserve">réception, </w:t>
      </w:r>
      <w:r w:rsidRPr="00E27D49">
        <w:rPr>
          <w:rFonts w:ascii="Arial Narrow" w:hAnsi="Arial Narrow" w:cs="Arial"/>
          <w:color w:val="000000"/>
        </w:rPr>
        <w:t>avec</w:t>
      </w:r>
      <w:r w:rsidRPr="00E27D49">
        <w:rPr>
          <w:rFonts w:ascii="Arial Narrow" w:hAnsi="Arial Narrow" w:cs="Arial"/>
          <w:color w:val="000000"/>
          <w:spacing w:val="6"/>
        </w:rPr>
        <w:t xml:space="preserve"> </w:t>
      </w:r>
      <w:r w:rsidRPr="00E27D49">
        <w:rPr>
          <w:rFonts w:ascii="Arial Narrow" w:hAnsi="Arial Narrow" w:cs="Arial"/>
          <w:color w:val="000000"/>
        </w:rPr>
        <w:t>copie</w:t>
      </w:r>
      <w:r w:rsidRPr="00E27D49">
        <w:rPr>
          <w:rFonts w:ascii="Arial Narrow" w:hAnsi="Arial Narrow" w:cs="Arial"/>
          <w:color w:val="000000"/>
          <w:spacing w:val="6"/>
        </w:rPr>
        <w:t xml:space="preserve"> </w:t>
      </w:r>
      <w:r w:rsidR="00F54B24" w:rsidRPr="00E27D49">
        <w:rPr>
          <w:rFonts w:ascii="Arial Narrow" w:hAnsi="Arial Narrow" w:cs="Arial"/>
          <w:color w:val="000000"/>
        </w:rPr>
        <w:t xml:space="preserve">à </w:t>
      </w:r>
      <w:r w:rsidR="00F54B24" w:rsidRPr="00E27D49">
        <w:rPr>
          <w:rFonts w:ascii="Arial Narrow" w:hAnsi="Arial Narrow" w:cs="Arial"/>
          <w:color w:val="000000"/>
          <w:spacing w:val="3"/>
        </w:rPr>
        <w:t xml:space="preserve">l’Ingénieur, au Maître d’Œuvre, </w:t>
      </w:r>
      <w:r w:rsidR="00F54B24" w:rsidRPr="00E27D49">
        <w:rPr>
          <w:rFonts w:ascii="Arial Narrow" w:hAnsi="Arial Narrow" w:cs="Arial"/>
          <w:color w:val="000000"/>
        </w:rPr>
        <w:t>à l’Organisme Payeur</w:t>
      </w:r>
      <w:r w:rsidR="00F54B24" w:rsidRPr="00E27D49">
        <w:rPr>
          <w:rFonts w:ascii="Arial Narrow" w:hAnsi="Arial Narrow" w:cs="Arial"/>
          <w:color w:val="000000"/>
          <w:spacing w:val="6"/>
        </w:rPr>
        <w:t xml:space="preserve"> et au Délégué Départemental des Marchés Publics </w:t>
      </w:r>
      <w:r w:rsidR="00906785">
        <w:rPr>
          <w:rFonts w:ascii="Arial Narrow" w:hAnsi="Arial Narrow" w:cs="Arial"/>
          <w:color w:val="000000"/>
          <w:spacing w:val="6"/>
        </w:rPr>
        <w:t>du HAUT-NYONG</w:t>
      </w:r>
      <w:r w:rsidR="00F54B24" w:rsidRPr="00E27D49">
        <w:rPr>
          <w:rFonts w:ascii="Arial Narrow" w:hAnsi="Arial Narrow" w:cs="Arial"/>
          <w:color w:val="000000"/>
          <w:spacing w:val="6"/>
        </w:rPr>
        <w:t xml:space="preserve"> qui assiste comme </w:t>
      </w:r>
      <w:r w:rsidR="00CB28D7" w:rsidRPr="00E27D49">
        <w:rPr>
          <w:rFonts w:ascii="Arial Narrow" w:hAnsi="Arial Narrow" w:cs="Arial"/>
          <w:color w:val="000000"/>
          <w:spacing w:val="6"/>
        </w:rPr>
        <w:t>observateur.</w:t>
      </w:r>
    </w:p>
    <w:p w14:paraId="5EA5E49F" w14:textId="77777777" w:rsidR="00EB441F" w:rsidRPr="00E27D49" w:rsidRDefault="00EB441F" w:rsidP="000E4DAE">
      <w:pPr>
        <w:widowControl w:val="0"/>
        <w:autoSpaceDE w:val="0"/>
        <w:spacing w:before="60"/>
        <w:jc w:val="both"/>
        <w:rPr>
          <w:rFonts w:ascii="Arial Narrow" w:hAnsi="Arial Narrow" w:cs="Arial"/>
          <w:i/>
          <w:iCs/>
          <w:color w:val="000000"/>
        </w:rPr>
      </w:pPr>
      <w:r w:rsidRPr="00E27D49">
        <w:rPr>
          <w:rFonts w:ascii="Arial Narrow" w:hAnsi="Arial Narrow" w:cs="Arial"/>
          <w:color w:val="000000"/>
        </w:rPr>
        <w:t xml:space="preserve">42.1. </w:t>
      </w:r>
      <w:r w:rsidRPr="00E27D49">
        <w:rPr>
          <w:rFonts w:ascii="Arial Narrow" w:hAnsi="Arial Narrow" w:cs="Arial"/>
          <w:color w:val="000000"/>
          <w:spacing w:val="4"/>
        </w:rPr>
        <w:t>Epreuve</w:t>
      </w:r>
      <w:r w:rsidRPr="00E27D49">
        <w:rPr>
          <w:rFonts w:ascii="Arial Narrow" w:hAnsi="Arial Narrow" w:cs="Arial"/>
          <w:color w:val="000000"/>
        </w:rPr>
        <w:t xml:space="preserve">s </w:t>
      </w:r>
      <w:r w:rsidR="006E1D0D" w:rsidRPr="00E27D49">
        <w:rPr>
          <w:rFonts w:ascii="Arial Narrow" w:hAnsi="Arial Narrow" w:cs="Arial"/>
          <w:color w:val="000000"/>
        </w:rPr>
        <w:t xml:space="preserve">éventuelles </w:t>
      </w:r>
      <w:r w:rsidRPr="00E27D49">
        <w:rPr>
          <w:rFonts w:ascii="Arial Narrow" w:hAnsi="Arial Narrow" w:cs="Arial"/>
          <w:color w:val="000000"/>
          <w:spacing w:val="4"/>
        </w:rPr>
        <w:t>comprise</w:t>
      </w:r>
      <w:r w:rsidRPr="00E27D49">
        <w:rPr>
          <w:rFonts w:ascii="Arial Narrow" w:hAnsi="Arial Narrow" w:cs="Arial"/>
          <w:color w:val="000000"/>
        </w:rPr>
        <w:t xml:space="preserve">s </w:t>
      </w:r>
      <w:r w:rsidRPr="00E27D49">
        <w:rPr>
          <w:rFonts w:ascii="Arial Narrow" w:hAnsi="Arial Narrow" w:cs="Arial"/>
          <w:color w:val="000000"/>
          <w:spacing w:val="4"/>
        </w:rPr>
        <w:t>dan</w:t>
      </w:r>
      <w:r w:rsidRPr="00E27D49">
        <w:rPr>
          <w:rFonts w:ascii="Arial Narrow" w:hAnsi="Arial Narrow" w:cs="Arial"/>
          <w:color w:val="000000"/>
        </w:rPr>
        <w:t xml:space="preserve">s </w:t>
      </w:r>
      <w:r w:rsidRPr="00E27D49">
        <w:rPr>
          <w:rFonts w:ascii="Arial Narrow" w:hAnsi="Arial Narrow" w:cs="Arial"/>
          <w:color w:val="000000"/>
          <w:spacing w:val="4"/>
        </w:rPr>
        <w:t>le</w:t>
      </w:r>
      <w:r w:rsidRPr="00E27D49">
        <w:rPr>
          <w:rFonts w:ascii="Arial Narrow" w:hAnsi="Arial Narrow" w:cs="Arial"/>
          <w:color w:val="000000"/>
        </w:rPr>
        <w:t xml:space="preserve">s </w:t>
      </w:r>
      <w:r w:rsidRPr="00E27D49">
        <w:rPr>
          <w:rFonts w:ascii="Arial Narrow" w:hAnsi="Arial Narrow" w:cs="Arial"/>
          <w:color w:val="000000"/>
          <w:spacing w:val="4"/>
        </w:rPr>
        <w:t xml:space="preserve">opérations </w:t>
      </w:r>
      <w:r w:rsidRPr="00E27D49">
        <w:rPr>
          <w:rFonts w:ascii="Arial Narrow" w:hAnsi="Arial Narrow" w:cs="Arial"/>
          <w:color w:val="000000"/>
        </w:rPr>
        <w:t>préalables</w:t>
      </w:r>
      <w:r w:rsidRPr="00E27D49">
        <w:rPr>
          <w:rFonts w:ascii="Arial Narrow" w:hAnsi="Arial Narrow" w:cs="Arial"/>
          <w:color w:val="000000"/>
          <w:spacing w:val="6"/>
        </w:rPr>
        <w:t xml:space="preserve"> </w:t>
      </w:r>
      <w:r w:rsidRPr="00E27D49">
        <w:rPr>
          <w:rFonts w:ascii="Arial Narrow" w:hAnsi="Arial Narrow" w:cs="Arial"/>
          <w:color w:val="000000"/>
        </w:rPr>
        <w:t>à</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réception</w:t>
      </w:r>
      <w:r w:rsidR="006E1D0D" w:rsidRPr="00E27D49">
        <w:rPr>
          <w:rFonts w:ascii="Arial Narrow" w:hAnsi="Arial Narrow" w:cs="Arial"/>
          <w:color w:val="000000"/>
        </w:rPr>
        <w:t> </w:t>
      </w:r>
      <w:r w:rsidR="006E1D0D" w:rsidRPr="00E27D49">
        <w:rPr>
          <w:rFonts w:ascii="Arial Narrow" w:hAnsi="Arial Narrow" w:cs="Arial"/>
          <w:color w:val="000000"/>
          <w:spacing w:val="7"/>
        </w:rPr>
        <w:t>:</w:t>
      </w:r>
    </w:p>
    <w:p w14:paraId="1D4083C7" w14:textId="77777777" w:rsidR="006E1D0D" w:rsidRPr="00E27D49" w:rsidRDefault="0021155C" w:rsidP="004A3BE2">
      <w:pPr>
        <w:pStyle w:val="Paragraphedeliste"/>
        <w:widowControl w:val="0"/>
        <w:numPr>
          <w:ilvl w:val="0"/>
          <w:numId w:val="33"/>
        </w:numPr>
        <w:autoSpaceDE w:val="0"/>
        <w:ind w:left="714" w:hanging="357"/>
        <w:jc w:val="both"/>
        <w:rPr>
          <w:rFonts w:ascii="Arial Narrow" w:hAnsi="Arial Narrow"/>
          <w:color w:val="000000"/>
        </w:rPr>
      </w:pPr>
      <w:r w:rsidRPr="00E27D49">
        <w:rPr>
          <w:rFonts w:ascii="Arial Narrow" w:hAnsi="Arial Narrow"/>
          <w:color w:val="000000"/>
        </w:rPr>
        <w:t>Les</w:t>
      </w:r>
      <w:r w:rsidR="006E1D0D" w:rsidRPr="00E27D49">
        <w:rPr>
          <w:rFonts w:ascii="Arial Narrow" w:hAnsi="Arial Narrow"/>
          <w:color w:val="000000"/>
        </w:rPr>
        <w:t xml:space="preserve"> épreuves </w:t>
      </w:r>
      <w:proofErr w:type="spellStart"/>
      <w:r w:rsidR="006E1D0D" w:rsidRPr="00E27D49">
        <w:rPr>
          <w:rFonts w:ascii="Arial Narrow" w:hAnsi="Arial Narrow"/>
          <w:color w:val="000000"/>
        </w:rPr>
        <w:t>sclérométriques</w:t>
      </w:r>
      <w:proofErr w:type="spellEnd"/>
      <w:r w:rsidR="006E1D0D" w:rsidRPr="00E27D49">
        <w:rPr>
          <w:rFonts w:ascii="Arial Narrow" w:hAnsi="Arial Narrow"/>
          <w:color w:val="000000"/>
        </w:rPr>
        <w:t xml:space="preserve"> des éléments de structure de l’ouvrage ;</w:t>
      </w:r>
    </w:p>
    <w:p w14:paraId="4F0C1EDE" w14:textId="77777777" w:rsidR="006E1D0D" w:rsidRPr="00E27D49" w:rsidRDefault="0021155C" w:rsidP="004A3BE2">
      <w:pPr>
        <w:pStyle w:val="Paragraphedeliste"/>
        <w:widowControl w:val="0"/>
        <w:numPr>
          <w:ilvl w:val="0"/>
          <w:numId w:val="33"/>
        </w:numPr>
        <w:autoSpaceDE w:val="0"/>
        <w:jc w:val="both"/>
        <w:rPr>
          <w:rFonts w:ascii="Arial Narrow" w:hAnsi="Arial Narrow"/>
          <w:color w:val="000000"/>
        </w:rPr>
      </w:pPr>
      <w:r w:rsidRPr="00E27D49">
        <w:rPr>
          <w:rFonts w:ascii="Arial Narrow" w:hAnsi="Arial Narrow"/>
          <w:color w:val="000000"/>
        </w:rPr>
        <w:t>La</w:t>
      </w:r>
      <w:r w:rsidR="006E1D0D" w:rsidRPr="00E27D49">
        <w:rPr>
          <w:rFonts w:ascii="Arial Narrow" w:hAnsi="Arial Narrow"/>
          <w:color w:val="000000"/>
        </w:rPr>
        <w:t xml:space="preserve"> vérification de la disposition et l’installation des fourreaux et câbles (électriques, téléphoniques) ;</w:t>
      </w:r>
    </w:p>
    <w:p w14:paraId="1F08FF9F" w14:textId="77777777" w:rsidR="006E1D0D" w:rsidRPr="00E27D49" w:rsidRDefault="0021155C" w:rsidP="004A3BE2">
      <w:pPr>
        <w:pStyle w:val="Paragraphedeliste"/>
        <w:widowControl w:val="0"/>
        <w:numPr>
          <w:ilvl w:val="0"/>
          <w:numId w:val="33"/>
        </w:numPr>
        <w:autoSpaceDE w:val="0"/>
        <w:jc w:val="both"/>
        <w:rPr>
          <w:rFonts w:ascii="Arial Narrow" w:hAnsi="Arial Narrow"/>
          <w:color w:val="000000"/>
        </w:rPr>
      </w:pPr>
      <w:r w:rsidRPr="00E27D49">
        <w:rPr>
          <w:rFonts w:ascii="Arial Narrow" w:hAnsi="Arial Narrow"/>
          <w:color w:val="000000"/>
        </w:rPr>
        <w:t>La</w:t>
      </w:r>
      <w:r w:rsidR="006E1D0D" w:rsidRPr="00E27D49">
        <w:rPr>
          <w:rFonts w:ascii="Arial Narrow" w:hAnsi="Arial Narrow"/>
          <w:color w:val="000000"/>
        </w:rPr>
        <w:t xml:space="preserve"> vérification des installations sanitaires et associées ;</w:t>
      </w:r>
    </w:p>
    <w:p w14:paraId="3743297D" w14:textId="77777777" w:rsidR="006E1D0D" w:rsidRPr="00E27D49" w:rsidRDefault="0021155C" w:rsidP="004A3BE2">
      <w:pPr>
        <w:pStyle w:val="Paragraphedeliste"/>
        <w:widowControl w:val="0"/>
        <w:numPr>
          <w:ilvl w:val="0"/>
          <w:numId w:val="33"/>
        </w:numPr>
        <w:autoSpaceDE w:val="0"/>
        <w:jc w:val="both"/>
        <w:rPr>
          <w:rFonts w:ascii="Arial Narrow" w:hAnsi="Arial Narrow"/>
          <w:color w:val="000000"/>
        </w:rPr>
      </w:pPr>
      <w:r w:rsidRPr="00E27D49">
        <w:rPr>
          <w:rFonts w:ascii="Arial Narrow" w:hAnsi="Arial Narrow"/>
          <w:color w:val="000000"/>
        </w:rPr>
        <w:t>La</w:t>
      </w:r>
      <w:r w:rsidR="006E1D0D" w:rsidRPr="00E27D49">
        <w:rPr>
          <w:rFonts w:ascii="Arial Narrow" w:hAnsi="Arial Narrow"/>
          <w:color w:val="000000"/>
        </w:rPr>
        <w:t xml:space="preserve"> vérification des défauts structurels et de formes.</w:t>
      </w:r>
    </w:p>
    <w:p w14:paraId="269B7921" w14:textId="77777777" w:rsidR="00F63012" w:rsidRPr="00E27D49" w:rsidRDefault="00EB441F" w:rsidP="000E4DAE">
      <w:pPr>
        <w:widowControl w:val="0"/>
        <w:autoSpaceDE w:val="0"/>
        <w:spacing w:before="60"/>
        <w:jc w:val="both"/>
        <w:rPr>
          <w:rFonts w:ascii="Arial Narrow" w:hAnsi="Arial Narrow" w:cs="Arial"/>
          <w:color w:val="000000"/>
          <w:spacing w:val="6"/>
        </w:rPr>
      </w:pPr>
      <w:r w:rsidRPr="00E27D49">
        <w:rPr>
          <w:rFonts w:ascii="Arial Narrow" w:hAnsi="Arial Narrow" w:cs="Arial"/>
          <w:color w:val="000000"/>
        </w:rPr>
        <w:t xml:space="preserve">42.2. </w:t>
      </w:r>
      <w:r w:rsidR="0021155C" w:rsidRPr="00E27D49">
        <w:rPr>
          <w:rFonts w:ascii="Arial Narrow" w:hAnsi="Arial Narrow" w:cs="Arial"/>
          <w:color w:val="000000"/>
          <w:spacing w:val="5"/>
        </w:rPr>
        <w:t>Constatatio</w:t>
      </w:r>
      <w:r w:rsidR="0021155C" w:rsidRPr="00E27D49">
        <w:rPr>
          <w:rFonts w:ascii="Arial Narrow" w:hAnsi="Arial Narrow" w:cs="Arial"/>
          <w:color w:val="000000"/>
        </w:rPr>
        <w:t xml:space="preserve">n </w:t>
      </w:r>
      <w:r w:rsidR="0021155C" w:rsidRPr="00E27D49">
        <w:rPr>
          <w:rFonts w:ascii="Arial Narrow" w:hAnsi="Arial Narrow" w:cs="Arial"/>
          <w:color w:val="000000"/>
          <w:spacing w:val="5"/>
        </w:rPr>
        <w:t>éventue</w:t>
      </w:r>
      <w:r w:rsidR="0021155C" w:rsidRPr="00E27D49">
        <w:rPr>
          <w:rFonts w:ascii="Arial Narrow" w:hAnsi="Arial Narrow" w:cs="Arial"/>
          <w:color w:val="000000"/>
        </w:rPr>
        <w:t>lle</w:t>
      </w:r>
      <w:r w:rsidRPr="00E27D49">
        <w:rPr>
          <w:rFonts w:ascii="Arial Narrow" w:hAnsi="Arial Narrow" w:cs="Arial"/>
          <w:color w:val="000000"/>
        </w:rPr>
        <w:t xml:space="preserve"> </w:t>
      </w:r>
      <w:r w:rsidRPr="00E27D49">
        <w:rPr>
          <w:rFonts w:ascii="Arial Narrow" w:hAnsi="Arial Narrow" w:cs="Arial"/>
          <w:color w:val="000000"/>
          <w:spacing w:val="5"/>
        </w:rPr>
        <w:t>d</w:t>
      </w:r>
      <w:r w:rsidRPr="00E27D49">
        <w:rPr>
          <w:rFonts w:ascii="Arial Narrow" w:hAnsi="Arial Narrow" w:cs="Arial"/>
          <w:color w:val="000000"/>
        </w:rPr>
        <w:t xml:space="preserve">u </w:t>
      </w:r>
      <w:r w:rsidRPr="00E27D49">
        <w:rPr>
          <w:rFonts w:ascii="Arial Narrow" w:hAnsi="Arial Narrow" w:cs="Arial"/>
          <w:color w:val="000000"/>
          <w:spacing w:val="5"/>
        </w:rPr>
        <w:t>repliemen</w:t>
      </w:r>
      <w:r w:rsidRPr="00E27D49">
        <w:rPr>
          <w:rFonts w:ascii="Arial Narrow" w:hAnsi="Arial Narrow" w:cs="Arial"/>
          <w:color w:val="000000"/>
        </w:rPr>
        <w:t xml:space="preserve">t </w:t>
      </w:r>
      <w:r w:rsidRPr="00E27D49">
        <w:rPr>
          <w:rFonts w:ascii="Arial Narrow" w:hAnsi="Arial Narrow" w:cs="Arial"/>
          <w:color w:val="000000"/>
          <w:spacing w:val="5"/>
        </w:rPr>
        <w:t xml:space="preserve">des </w:t>
      </w:r>
      <w:r w:rsidRPr="00E27D49">
        <w:rPr>
          <w:rFonts w:ascii="Arial Narrow" w:hAnsi="Arial Narrow" w:cs="Arial"/>
          <w:color w:val="000000"/>
        </w:rPr>
        <w:t>installations de chantier et de la remise en état</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p>
    <w:p w14:paraId="35829CDD" w14:textId="77777777" w:rsidR="00EB441F" w:rsidRPr="00E27D49" w:rsidRDefault="00EB441F" w:rsidP="000E4DAE">
      <w:pPr>
        <w:widowControl w:val="0"/>
        <w:autoSpaceDE w:val="0"/>
        <w:spacing w:before="60"/>
        <w:jc w:val="both"/>
        <w:rPr>
          <w:rFonts w:ascii="Arial Narrow" w:hAnsi="Arial Narrow"/>
          <w:color w:val="000000"/>
        </w:rPr>
      </w:pPr>
      <w:r w:rsidRPr="00E27D49">
        <w:rPr>
          <w:rFonts w:ascii="Arial Narrow" w:hAnsi="Arial Narrow" w:cs="Arial"/>
          <w:color w:val="000000"/>
        </w:rPr>
        <w:t>42.3. La</w:t>
      </w:r>
      <w:r w:rsidRPr="00E27D49">
        <w:rPr>
          <w:rFonts w:ascii="Arial Narrow" w:hAnsi="Arial Narrow" w:cs="Arial"/>
          <w:color w:val="000000"/>
          <w:spacing w:val="21"/>
        </w:rPr>
        <w:t xml:space="preserve"> </w:t>
      </w:r>
      <w:r w:rsidRPr="00E27D49">
        <w:rPr>
          <w:rFonts w:ascii="Arial Narrow" w:hAnsi="Arial Narrow" w:cs="Arial"/>
          <w:color w:val="000000"/>
        </w:rPr>
        <w:t>Commission</w:t>
      </w:r>
      <w:r w:rsidRPr="00E27D49">
        <w:rPr>
          <w:rFonts w:ascii="Arial Narrow" w:hAnsi="Arial Narrow" w:cs="Arial"/>
          <w:color w:val="000000"/>
          <w:spacing w:val="21"/>
        </w:rPr>
        <w:t xml:space="preserve"> </w:t>
      </w:r>
      <w:r w:rsidRPr="00E27D49">
        <w:rPr>
          <w:rFonts w:ascii="Arial Narrow" w:hAnsi="Arial Narrow" w:cs="Arial"/>
          <w:color w:val="000000"/>
        </w:rPr>
        <w:t>de</w:t>
      </w:r>
      <w:r w:rsidRPr="00E27D49">
        <w:rPr>
          <w:rFonts w:ascii="Arial Narrow" w:hAnsi="Arial Narrow" w:cs="Arial"/>
          <w:color w:val="000000"/>
          <w:spacing w:val="21"/>
        </w:rPr>
        <w:t xml:space="preserve"> </w:t>
      </w:r>
      <w:r w:rsidRPr="00E27D49">
        <w:rPr>
          <w:rFonts w:ascii="Arial Narrow" w:hAnsi="Arial Narrow" w:cs="Arial"/>
          <w:color w:val="000000"/>
        </w:rPr>
        <w:t>réception</w:t>
      </w:r>
      <w:r w:rsidRPr="00E27D49">
        <w:rPr>
          <w:rFonts w:ascii="Arial Narrow" w:hAnsi="Arial Narrow" w:cs="Arial"/>
          <w:color w:val="000000"/>
          <w:spacing w:val="21"/>
        </w:rPr>
        <w:t xml:space="preserve"> </w:t>
      </w:r>
      <w:r w:rsidRPr="00E27D49">
        <w:rPr>
          <w:rFonts w:ascii="Arial Narrow" w:hAnsi="Arial Narrow" w:cs="Arial"/>
          <w:color w:val="000000"/>
        </w:rPr>
        <w:t>sera</w:t>
      </w:r>
      <w:r w:rsidRPr="00E27D49">
        <w:rPr>
          <w:rFonts w:ascii="Arial Narrow" w:hAnsi="Arial Narrow" w:cs="Arial"/>
          <w:color w:val="000000"/>
          <w:spacing w:val="21"/>
        </w:rPr>
        <w:t xml:space="preserve"> </w:t>
      </w:r>
      <w:r w:rsidRPr="00E27D49">
        <w:rPr>
          <w:rFonts w:ascii="Arial Narrow" w:hAnsi="Arial Narrow" w:cs="Arial"/>
          <w:color w:val="000000"/>
        </w:rPr>
        <w:t>composée des</w:t>
      </w:r>
      <w:r w:rsidRPr="00E27D49">
        <w:rPr>
          <w:rFonts w:ascii="Arial Narrow" w:hAnsi="Arial Narrow" w:cs="Arial"/>
          <w:color w:val="000000"/>
          <w:spacing w:val="6"/>
        </w:rPr>
        <w:t xml:space="preserve"> </w:t>
      </w:r>
      <w:r w:rsidRPr="00E27D49">
        <w:rPr>
          <w:rFonts w:ascii="Arial Narrow" w:hAnsi="Arial Narrow" w:cs="Arial"/>
          <w:color w:val="000000"/>
        </w:rPr>
        <w:t>membres</w:t>
      </w:r>
      <w:r w:rsidRPr="00E27D49">
        <w:rPr>
          <w:rFonts w:ascii="Arial Narrow" w:hAnsi="Arial Narrow" w:cs="Arial"/>
          <w:color w:val="000000"/>
          <w:spacing w:val="6"/>
        </w:rPr>
        <w:t xml:space="preserve"> </w:t>
      </w:r>
      <w:r w:rsidRPr="00E27D49">
        <w:rPr>
          <w:rFonts w:ascii="Arial Narrow" w:hAnsi="Arial Narrow" w:cs="Arial"/>
          <w:color w:val="000000"/>
        </w:rPr>
        <w:t>suivants</w:t>
      </w:r>
      <w:r w:rsidRPr="00E27D49">
        <w:rPr>
          <w:rFonts w:ascii="Arial Narrow" w:hAnsi="Arial Narrow" w:cs="Arial"/>
          <w:color w:val="000000"/>
          <w:spacing w:val="6"/>
        </w:rPr>
        <w:t xml:space="preserve"> </w:t>
      </w:r>
      <w:r w:rsidRPr="00E27D49">
        <w:rPr>
          <w:rFonts w:ascii="Arial Narrow" w:hAnsi="Arial Narrow" w:cs="Arial"/>
          <w:color w:val="000000"/>
        </w:rPr>
        <w:t>à</w:t>
      </w:r>
      <w:r w:rsidRPr="00E27D49">
        <w:rPr>
          <w:rFonts w:ascii="Arial Narrow" w:hAnsi="Arial Narrow" w:cs="Arial"/>
          <w:color w:val="000000"/>
          <w:spacing w:val="6"/>
        </w:rPr>
        <w:t xml:space="preserve"> </w:t>
      </w:r>
      <w:r w:rsidRPr="00E27D49">
        <w:rPr>
          <w:rFonts w:ascii="Arial Narrow" w:hAnsi="Arial Narrow" w:cs="Arial"/>
          <w:color w:val="000000"/>
        </w:rPr>
        <w:t>titre</w:t>
      </w:r>
      <w:r w:rsidRPr="00E27D49">
        <w:rPr>
          <w:rFonts w:ascii="Arial Narrow" w:hAnsi="Arial Narrow" w:cs="Arial"/>
          <w:color w:val="000000"/>
          <w:spacing w:val="6"/>
        </w:rPr>
        <w:t xml:space="preserve"> </w:t>
      </w:r>
      <w:r w:rsidRPr="00E27D49">
        <w:rPr>
          <w:rFonts w:ascii="Arial Narrow" w:hAnsi="Arial Narrow" w:cs="Arial"/>
          <w:color w:val="000000"/>
        </w:rPr>
        <w:t>indicatif</w:t>
      </w:r>
      <w:r w:rsidRPr="00E27D49">
        <w:rPr>
          <w:rFonts w:ascii="Arial Narrow" w:hAnsi="Arial Narrow" w:cs="Arial"/>
          <w:color w:val="000000"/>
          <w:spacing w:val="6"/>
        </w:rPr>
        <w:t xml:space="preserve"> </w:t>
      </w:r>
      <w:r w:rsidRPr="00E27D49">
        <w:rPr>
          <w:rFonts w:ascii="Arial Narrow" w:hAnsi="Arial Narrow" w:cs="Arial"/>
          <w:color w:val="000000"/>
        </w:rPr>
        <w:t>:</w:t>
      </w:r>
    </w:p>
    <w:p w14:paraId="6EC894C3" w14:textId="77777777" w:rsidR="00EB441F" w:rsidRPr="00E27D49" w:rsidRDefault="00EB441F" w:rsidP="004A3BE2">
      <w:pPr>
        <w:pStyle w:val="Paragraphedeliste"/>
        <w:widowControl w:val="0"/>
        <w:numPr>
          <w:ilvl w:val="3"/>
          <w:numId w:val="32"/>
        </w:numPr>
        <w:autoSpaceDE w:val="0"/>
        <w:spacing w:before="20"/>
        <w:ind w:left="567" w:hanging="142"/>
        <w:jc w:val="both"/>
        <w:rPr>
          <w:rFonts w:ascii="Arial Narrow" w:hAnsi="Arial Narrow"/>
          <w:i/>
          <w:color w:val="000000"/>
        </w:rPr>
      </w:pPr>
      <w:r w:rsidRPr="00E27D49">
        <w:rPr>
          <w:rFonts w:ascii="Arial Narrow" w:hAnsi="Arial Narrow" w:cs="Arial"/>
          <w:i/>
          <w:iCs/>
          <w:color w:val="000000"/>
        </w:rPr>
        <w:t>Le</w:t>
      </w:r>
      <w:r w:rsidRPr="00E27D49">
        <w:rPr>
          <w:rFonts w:ascii="Arial Narrow" w:hAnsi="Arial Narrow" w:cs="Arial"/>
          <w:i/>
          <w:iCs/>
          <w:color w:val="000000"/>
          <w:spacing w:val="28"/>
        </w:rPr>
        <w:t xml:space="preserve"> </w:t>
      </w:r>
      <w:r w:rsidRPr="00E27D49">
        <w:rPr>
          <w:rFonts w:ascii="Arial Narrow" w:hAnsi="Arial Narrow" w:cs="Arial"/>
          <w:i/>
          <w:iCs/>
          <w:color w:val="000000"/>
        </w:rPr>
        <w:t>Maitre</w:t>
      </w:r>
      <w:r w:rsidRPr="00E27D49">
        <w:rPr>
          <w:rFonts w:ascii="Arial Narrow" w:hAnsi="Arial Narrow" w:cs="Arial"/>
          <w:i/>
          <w:iCs/>
          <w:color w:val="000000"/>
          <w:spacing w:val="28"/>
        </w:rPr>
        <w:t xml:space="preserve"> </w:t>
      </w:r>
      <w:r w:rsidRPr="00E27D49">
        <w:rPr>
          <w:rFonts w:ascii="Arial Narrow" w:hAnsi="Arial Narrow" w:cs="Arial"/>
          <w:i/>
          <w:iCs/>
          <w:color w:val="000000"/>
        </w:rPr>
        <w:t>d’Ouvrage</w:t>
      </w:r>
      <w:r w:rsidRPr="00E27D49">
        <w:rPr>
          <w:rFonts w:ascii="Arial Narrow" w:hAnsi="Arial Narrow" w:cs="Arial"/>
          <w:i/>
          <w:iCs/>
          <w:color w:val="000000"/>
          <w:spacing w:val="28"/>
        </w:rPr>
        <w:t xml:space="preserve"> </w:t>
      </w:r>
      <w:r w:rsidRPr="00E27D49">
        <w:rPr>
          <w:rFonts w:ascii="Arial Narrow" w:hAnsi="Arial Narrow" w:cs="Arial"/>
          <w:i/>
          <w:iCs/>
          <w:color w:val="000000"/>
        </w:rPr>
        <w:t>ou</w:t>
      </w:r>
      <w:r w:rsidRPr="00E27D49">
        <w:rPr>
          <w:rFonts w:ascii="Arial Narrow" w:hAnsi="Arial Narrow" w:cs="Arial"/>
          <w:i/>
          <w:iCs/>
          <w:color w:val="000000"/>
          <w:spacing w:val="28"/>
        </w:rPr>
        <w:t xml:space="preserve"> </w:t>
      </w:r>
      <w:r w:rsidRPr="00E27D49">
        <w:rPr>
          <w:rFonts w:ascii="Arial Narrow" w:hAnsi="Arial Narrow" w:cs="Arial"/>
          <w:i/>
          <w:iCs/>
          <w:color w:val="000000"/>
        </w:rPr>
        <w:t>son</w:t>
      </w:r>
      <w:r w:rsidRPr="00E27D49">
        <w:rPr>
          <w:rFonts w:ascii="Arial Narrow" w:hAnsi="Arial Narrow" w:cs="Arial"/>
          <w:i/>
          <w:iCs/>
          <w:color w:val="000000"/>
          <w:spacing w:val="28"/>
        </w:rPr>
        <w:t xml:space="preserve"> </w:t>
      </w:r>
      <w:r w:rsidRPr="00E27D49">
        <w:rPr>
          <w:rFonts w:ascii="Arial Narrow" w:hAnsi="Arial Narrow" w:cs="Arial"/>
          <w:i/>
          <w:iCs/>
          <w:color w:val="000000"/>
        </w:rPr>
        <w:t>représentant</w:t>
      </w:r>
      <w:r w:rsidR="00F63012" w:rsidRPr="00E27D49">
        <w:rPr>
          <w:rFonts w:ascii="Arial Narrow" w:hAnsi="Arial Narrow" w:cs="Arial"/>
          <w:i/>
          <w:iCs/>
          <w:color w:val="000000"/>
        </w:rPr>
        <w:t>,</w:t>
      </w:r>
      <w:r w:rsidRPr="00E27D49">
        <w:rPr>
          <w:rFonts w:ascii="Arial Narrow" w:hAnsi="Arial Narrow" w:cs="Arial"/>
          <w:i/>
          <w:iCs/>
          <w:color w:val="000000"/>
          <w:spacing w:val="28"/>
        </w:rPr>
        <w:t xml:space="preserve"> </w:t>
      </w:r>
      <w:r w:rsidRPr="00E27D49">
        <w:rPr>
          <w:rFonts w:ascii="Arial Narrow" w:hAnsi="Arial Narrow" w:cs="Arial"/>
          <w:b/>
          <w:i/>
          <w:iCs/>
          <w:color w:val="000000"/>
        </w:rPr>
        <w:t>Président</w:t>
      </w:r>
      <w:r w:rsidRPr="00E27D49">
        <w:rPr>
          <w:rFonts w:ascii="Arial Narrow" w:hAnsi="Arial Narrow" w:cs="Arial"/>
          <w:i/>
          <w:iCs/>
          <w:color w:val="000000"/>
          <w:spacing w:val="6"/>
        </w:rPr>
        <w:t xml:space="preserve"> </w:t>
      </w:r>
      <w:r w:rsidRPr="00E27D49">
        <w:rPr>
          <w:rFonts w:ascii="Arial Narrow" w:hAnsi="Arial Narrow" w:cs="Arial"/>
          <w:i/>
          <w:iCs/>
          <w:color w:val="000000"/>
        </w:rPr>
        <w:t>;</w:t>
      </w:r>
    </w:p>
    <w:p w14:paraId="1FFFEBD0" w14:textId="77777777" w:rsidR="00F63012" w:rsidRPr="00E27D49" w:rsidRDefault="00F63012" w:rsidP="004A3BE2">
      <w:pPr>
        <w:pStyle w:val="Paragraphedeliste"/>
        <w:widowControl w:val="0"/>
        <w:numPr>
          <w:ilvl w:val="3"/>
          <w:numId w:val="32"/>
        </w:numPr>
        <w:autoSpaceDE w:val="0"/>
        <w:spacing w:before="20"/>
        <w:ind w:left="567" w:hanging="142"/>
        <w:jc w:val="both"/>
        <w:rPr>
          <w:rFonts w:ascii="Arial Narrow" w:hAnsi="Arial Narrow"/>
          <w:i/>
          <w:color w:val="000000"/>
        </w:rPr>
      </w:pPr>
      <w:r w:rsidRPr="00E27D49">
        <w:rPr>
          <w:rFonts w:ascii="Arial Narrow" w:hAnsi="Arial Narrow" w:cs="Arial"/>
          <w:i/>
          <w:iCs/>
          <w:color w:val="000000"/>
        </w:rPr>
        <w:t xml:space="preserve">Le Directeur Général du FEICOM ou son représentant, </w:t>
      </w:r>
      <w:r w:rsidRPr="00E27D49">
        <w:rPr>
          <w:rFonts w:ascii="Arial Narrow" w:hAnsi="Arial Narrow" w:cs="Arial"/>
          <w:b/>
          <w:i/>
          <w:iCs/>
          <w:color w:val="000000"/>
        </w:rPr>
        <w:t>Membre</w:t>
      </w:r>
      <w:r w:rsidRPr="00E27D49">
        <w:rPr>
          <w:rFonts w:ascii="Arial Narrow" w:hAnsi="Arial Narrow" w:cs="Arial"/>
          <w:i/>
          <w:iCs/>
          <w:color w:val="000000"/>
        </w:rPr>
        <w:t> ;</w:t>
      </w:r>
    </w:p>
    <w:p w14:paraId="38063E7D" w14:textId="77777777" w:rsidR="00EB441F" w:rsidRPr="00E27D49" w:rsidRDefault="00EB441F" w:rsidP="004A3BE2">
      <w:pPr>
        <w:pStyle w:val="Paragraphedeliste"/>
        <w:widowControl w:val="0"/>
        <w:numPr>
          <w:ilvl w:val="3"/>
          <w:numId w:val="32"/>
        </w:numPr>
        <w:autoSpaceDE w:val="0"/>
        <w:spacing w:before="20"/>
        <w:ind w:left="567" w:hanging="142"/>
        <w:jc w:val="both"/>
        <w:rPr>
          <w:rFonts w:ascii="Arial Narrow" w:hAnsi="Arial Narrow"/>
          <w:i/>
          <w:color w:val="000000"/>
        </w:rPr>
      </w:pPr>
      <w:r w:rsidRPr="00E27D49">
        <w:rPr>
          <w:rFonts w:ascii="Arial Narrow" w:hAnsi="Arial Narrow" w:cs="Arial"/>
          <w:i/>
          <w:iCs/>
          <w:color w:val="000000"/>
          <w:spacing w:val="6"/>
        </w:rPr>
        <w:t>Le Chef de Servic</w:t>
      </w:r>
      <w:r w:rsidR="00F63012" w:rsidRPr="00E27D49">
        <w:rPr>
          <w:rFonts w:ascii="Arial Narrow" w:hAnsi="Arial Narrow" w:cs="Arial"/>
          <w:i/>
          <w:iCs/>
          <w:color w:val="000000"/>
          <w:spacing w:val="6"/>
        </w:rPr>
        <w:t xml:space="preserve">e ou son représentant, </w:t>
      </w:r>
      <w:r w:rsidR="00F63012" w:rsidRPr="00E27D49">
        <w:rPr>
          <w:rFonts w:ascii="Arial Narrow" w:hAnsi="Arial Narrow" w:cs="Arial"/>
          <w:b/>
          <w:i/>
          <w:iCs/>
          <w:color w:val="000000"/>
          <w:spacing w:val="6"/>
        </w:rPr>
        <w:t>Membre</w:t>
      </w:r>
      <w:r w:rsidR="00F63012" w:rsidRPr="00E27D49">
        <w:rPr>
          <w:rFonts w:ascii="Arial Narrow" w:hAnsi="Arial Narrow" w:cs="Arial"/>
          <w:i/>
          <w:iCs/>
          <w:color w:val="000000"/>
          <w:spacing w:val="6"/>
        </w:rPr>
        <w:t xml:space="preserve"> </w:t>
      </w:r>
      <w:r w:rsidRPr="00E27D49">
        <w:rPr>
          <w:rFonts w:ascii="Arial Narrow" w:hAnsi="Arial Narrow" w:cs="Arial"/>
          <w:i/>
          <w:iCs/>
          <w:color w:val="000000"/>
        </w:rPr>
        <w:t>;</w:t>
      </w:r>
    </w:p>
    <w:p w14:paraId="62981687" w14:textId="77777777" w:rsidR="00F63012" w:rsidRPr="00E27D49" w:rsidRDefault="00F63012" w:rsidP="004A3BE2">
      <w:pPr>
        <w:pStyle w:val="Paragraphedeliste"/>
        <w:widowControl w:val="0"/>
        <w:numPr>
          <w:ilvl w:val="3"/>
          <w:numId w:val="32"/>
        </w:numPr>
        <w:autoSpaceDE w:val="0"/>
        <w:spacing w:before="20"/>
        <w:ind w:left="567" w:hanging="142"/>
        <w:jc w:val="both"/>
        <w:rPr>
          <w:rFonts w:ascii="Arial Narrow" w:hAnsi="Arial Narrow"/>
          <w:i/>
          <w:color w:val="000000"/>
        </w:rPr>
      </w:pPr>
      <w:r w:rsidRPr="00E27D49">
        <w:rPr>
          <w:rFonts w:ascii="Arial Narrow" w:hAnsi="Arial Narrow" w:cs="Arial"/>
          <w:i/>
          <w:iCs/>
          <w:color w:val="000000"/>
        </w:rPr>
        <w:t>L’Ingénieur du Marché</w:t>
      </w:r>
      <w:r w:rsidR="006C2ACE" w:rsidRPr="00E27D49">
        <w:rPr>
          <w:rFonts w:ascii="Arial Narrow" w:hAnsi="Arial Narrow" w:cs="Arial"/>
          <w:i/>
          <w:iCs/>
          <w:color w:val="000000"/>
        </w:rPr>
        <w:t xml:space="preserve"> ou son représentant</w:t>
      </w:r>
      <w:r w:rsidRPr="00E27D49">
        <w:rPr>
          <w:rFonts w:ascii="Arial Narrow" w:hAnsi="Arial Narrow" w:cs="Arial"/>
          <w:i/>
          <w:iCs/>
          <w:color w:val="000000"/>
        </w:rPr>
        <w:t>,</w:t>
      </w:r>
      <w:r w:rsidRPr="00E27D49">
        <w:rPr>
          <w:rFonts w:ascii="Arial Narrow" w:hAnsi="Arial Narrow" w:cs="Arial"/>
          <w:i/>
          <w:iCs/>
          <w:color w:val="000000"/>
          <w:spacing w:val="6"/>
        </w:rPr>
        <w:t xml:space="preserve"> </w:t>
      </w:r>
      <w:r w:rsidRPr="00E27D49">
        <w:rPr>
          <w:rFonts w:ascii="Arial Narrow" w:hAnsi="Arial Narrow" w:cs="Arial"/>
          <w:b/>
          <w:i/>
          <w:iCs/>
          <w:color w:val="000000"/>
        </w:rPr>
        <w:t>Membre</w:t>
      </w:r>
      <w:r w:rsidRPr="00E27D49">
        <w:rPr>
          <w:rFonts w:ascii="Arial Narrow" w:hAnsi="Arial Narrow" w:cs="Arial"/>
          <w:i/>
          <w:iCs/>
          <w:color w:val="000000"/>
          <w:spacing w:val="6"/>
        </w:rPr>
        <w:t xml:space="preserve"> </w:t>
      </w:r>
      <w:r w:rsidRPr="00E27D49">
        <w:rPr>
          <w:rFonts w:ascii="Arial Narrow" w:hAnsi="Arial Narrow" w:cs="Arial"/>
          <w:i/>
          <w:iCs/>
          <w:color w:val="000000"/>
        </w:rPr>
        <w:t>;</w:t>
      </w:r>
    </w:p>
    <w:p w14:paraId="7FA52011" w14:textId="30965FA7" w:rsidR="00F63012" w:rsidRPr="00E27D49" w:rsidRDefault="00F63012" w:rsidP="004A3BE2">
      <w:pPr>
        <w:pStyle w:val="Paragraphedeliste"/>
        <w:widowControl w:val="0"/>
        <w:numPr>
          <w:ilvl w:val="3"/>
          <w:numId w:val="32"/>
        </w:numPr>
        <w:autoSpaceDE w:val="0"/>
        <w:spacing w:before="20"/>
        <w:ind w:left="567" w:hanging="142"/>
        <w:jc w:val="both"/>
        <w:rPr>
          <w:rFonts w:ascii="Arial Narrow" w:hAnsi="Arial Narrow"/>
          <w:i/>
          <w:color w:val="000000"/>
        </w:rPr>
      </w:pPr>
      <w:r w:rsidRPr="00E27D49">
        <w:rPr>
          <w:rFonts w:ascii="Arial Narrow" w:hAnsi="Arial Narrow" w:cs="Arial"/>
          <w:i/>
          <w:iCs/>
          <w:color w:val="000000"/>
        </w:rPr>
        <w:t xml:space="preserve">Le </w:t>
      </w:r>
      <w:r w:rsidR="00906785">
        <w:rPr>
          <w:rFonts w:ascii="Arial Narrow" w:hAnsi="Arial Narrow" w:cs="Arial"/>
          <w:i/>
          <w:iCs/>
          <w:color w:val="000000"/>
        </w:rPr>
        <w:t>Chef du Service du Suivi et du Contrôle des Investissements</w:t>
      </w:r>
      <w:r w:rsidR="00073756">
        <w:rPr>
          <w:rFonts w:ascii="Arial Narrow" w:hAnsi="Arial Narrow" w:cs="Arial"/>
          <w:i/>
          <w:iCs/>
          <w:color w:val="000000"/>
        </w:rPr>
        <w:t xml:space="preserve"> </w:t>
      </w:r>
      <w:r w:rsidRPr="00E27D49">
        <w:rPr>
          <w:rFonts w:ascii="Arial Narrow" w:hAnsi="Arial Narrow" w:cs="Arial"/>
          <w:i/>
          <w:iCs/>
          <w:color w:val="000000"/>
        </w:rPr>
        <w:t>du FEICOM/</w:t>
      </w:r>
      <w:r w:rsidR="00906785">
        <w:rPr>
          <w:rFonts w:ascii="Arial Narrow" w:hAnsi="Arial Narrow" w:cs="Arial"/>
          <w:i/>
          <w:iCs/>
          <w:color w:val="000000"/>
        </w:rPr>
        <w:t>EST</w:t>
      </w:r>
      <w:r w:rsidRPr="00E27D49">
        <w:rPr>
          <w:rFonts w:ascii="Arial Narrow" w:hAnsi="Arial Narrow" w:cs="Arial"/>
          <w:i/>
          <w:iCs/>
          <w:color w:val="000000"/>
        </w:rPr>
        <w:t xml:space="preserve">, </w:t>
      </w:r>
      <w:r w:rsidRPr="00E27D49">
        <w:rPr>
          <w:rFonts w:ascii="Arial Narrow" w:hAnsi="Arial Narrow" w:cs="Arial"/>
          <w:b/>
          <w:i/>
          <w:iCs/>
          <w:color w:val="000000"/>
        </w:rPr>
        <w:t>Membre</w:t>
      </w:r>
      <w:r w:rsidRPr="00E27D49">
        <w:rPr>
          <w:rFonts w:ascii="Arial Narrow" w:hAnsi="Arial Narrow" w:cs="Arial"/>
          <w:i/>
          <w:iCs/>
          <w:color w:val="000000"/>
        </w:rPr>
        <w:t> ;</w:t>
      </w:r>
    </w:p>
    <w:p w14:paraId="7CCC2302" w14:textId="2950600D" w:rsidR="00CB28D7" w:rsidRPr="00E27D49" w:rsidRDefault="00CB28D7" w:rsidP="004A3BE2">
      <w:pPr>
        <w:pStyle w:val="Paragraphedeliste"/>
        <w:widowControl w:val="0"/>
        <w:numPr>
          <w:ilvl w:val="3"/>
          <w:numId w:val="32"/>
        </w:numPr>
        <w:autoSpaceDE w:val="0"/>
        <w:spacing w:before="20"/>
        <w:ind w:left="567" w:hanging="142"/>
        <w:jc w:val="both"/>
        <w:rPr>
          <w:rFonts w:ascii="Arial Narrow" w:hAnsi="Arial Narrow"/>
          <w:i/>
          <w:color w:val="000000"/>
        </w:rPr>
      </w:pPr>
      <w:r w:rsidRPr="00E27D49">
        <w:rPr>
          <w:rFonts w:ascii="Arial Narrow" w:hAnsi="Arial Narrow" w:cs="Arial"/>
          <w:i/>
          <w:iCs/>
          <w:color w:val="000000"/>
        </w:rPr>
        <w:t xml:space="preserve">Le Délégué Départemental des marchés Publics </w:t>
      </w:r>
      <w:r w:rsidR="00D914D9">
        <w:rPr>
          <w:rFonts w:ascii="Arial Narrow" w:hAnsi="Arial Narrow" w:cs="Arial"/>
          <w:i/>
          <w:iCs/>
          <w:color w:val="000000"/>
        </w:rPr>
        <w:t>d</w:t>
      </w:r>
      <w:r w:rsidR="00906785">
        <w:rPr>
          <w:rFonts w:ascii="Arial Narrow" w:hAnsi="Arial Narrow" w:cs="Arial"/>
          <w:i/>
          <w:iCs/>
          <w:color w:val="000000"/>
        </w:rPr>
        <w:t>u HAUT-NYONG</w:t>
      </w:r>
      <w:r w:rsidRPr="00E27D49">
        <w:rPr>
          <w:rFonts w:ascii="Arial Narrow" w:hAnsi="Arial Narrow" w:cs="Arial"/>
          <w:i/>
          <w:iCs/>
          <w:color w:val="000000"/>
        </w:rPr>
        <w:t>, Observateur ;</w:t>
      </w:r>
    </w:p>
    <w:p w14:paraId="3E68073A" w14:textId="77777777" w:rsidR="00EB441F" w:rsidRPr="00E27D49" w:rsidRDefault="00F63012" w:rsidP="004A3BE2">
      <w:pPr>
        <w:pStyle w:val="Paragraphedeliste"/>
        <w:widowControl w:val="0"/>
        <w:numPr>
          <w:ilvl w:val="3"/>
          <w:numId w:val="32"/>
        </w:numPr>
        <w:autoSpaceDE w:val="0"/>
        <w:spacing w:before="20"/>
        <w:ind w:left="567" w:hanging="142"/>
        <w:jc w:val="both"/>
        <w:rPr>
          <w:rFonts w:ascii="Arial Narrow" w:hAnsi="Arial Narrow"/>
          <w:i/>
          <w:color w:val="000000"/>
        </w:rPr>
      </w:pPr>
      <w:r w:rsidRPr="00E27D49">
        <w:rPr>
          <w:rFonts w:ascii="Arial Narrow" w:hAnsi="Arial Narrow" w:cs="Arial"/>
          <w:i/>
          <w:iCs/>
          <w:color w:val="000000"/>
        </w:rPr>
        <w:t>L</w:t>
      </w:r>
      <w:r w:rsidR="00531949" w:rsidRPr="00E27D49">
        <w:rPr>
          <w:rFonts w:ascii="Arial Narrow" w:hAnsi="Arial Narrow" w:cs="Arial"/>
          <w:i/>
          <w:iCs/>
          <w:color w:val="000000"/>
        </w:rPr>
        <w:t>e Maîtr</w:t>
      </w:r>
      <w:r w:rsidRPr="00E27D49">
        <w:rPr>
          <w:rFonts w:ascii="Arial Narrow" w:hAnsi="Arial Narrow" w:cs="Arial"/>
          <w:i/>
          <w:iCs/>
          <w:color w:val="000000"/>
        </w:rPr>
        <w:t xml:space="preserve">e d’œuvre, </w:t>
      </w:r>
      <w:r w:rsidRPr="00E27D49">
        <w:rPr>
          <w:rFonts w:ascii="Arial Narrow" w:hAnsi="Arial Narrow" w:cs="Arial"/>
          <w:b/>
          <w:i/>
          <w:iCs/>
          <w:color w:val="000000"/>
        </w:rPr>
        <w:t>Rapporteur</w:t>
      </w:r>
      <w:r w:rsidRPr="00E27D49">
        <w:rPr>
          <w:rFonts w:ascii="Arial Narrow" w:hAnsi="Arial Narrow" w:cs="Arial"/>
          <w:i/>
          <w:iCs/>
          <w:color w:val="000000"/>
        </w:rPr>
        <w:t> ;</w:t>
      </w:r>
    </w:p>
    <w:p w14:paraId="37EA0D85" w14:textId="77777777" w:rsidR="00F63012" w:rsidRPr="00E27D49" w:rsidRDefault="00F63012" w:rsidP="004A3BE2">
      <w:pPr>
        <w:pStyle w:val="Paragraphedeliste"/>
        <w:widowControl w:val="0"/>
        <w:numPr>
          <w:ilvl w:val="3"/>
          <w:numId w:val="32"/>
        </w:numPr>
        <w:autoSpaceDE w:val="0"/>
        <w:spacing w:before="20"/>
        <w:ind w:left="567" w:hanging="142"/>
        <w:jc w:val="both"/>
        <w:rPr>
          <w:rFonts w:ascii="Arial Narrow" w:hAnsi="Arial Narrow"/>
          <w:i/>
          <w:color w:val="000000"/>
        </w:rPr>
      </w:pPr>
      <w:r w:rsidRPr="00E27D49">
        <w:rPr>
          <w:rFonts w:ascii="Arial Narrow" w:hAnsi="Arial Narrow"/>
          <w:i/>
          <w:color w:val="000000"/>
        </w:rPr>
        <w:t xml:space="preserve">L’Entrepreneur, </w:t>
      </w:r>
      <w:r w:rsidRPr="00E27D49">
        <w:rPr>
          <w:rFonts w:ascii="Arial Narrow" w:hAnsi="Arial Narrow"/>
          <w:b/>
          <w:i/>
          <w:color w:val="000000"/>
        </w:rPr>
        <w:t>Membre</w:t>
      </w:r>
      <w:r w:rsidRPr="00E27D49">
        <w:rPr>
          <w:rFonts w:ascii="Arial Narrow" w:hAnsi="Arial Narrow"/>
          <w:i/>
          <w:color w:val="000000"/>
        </w:rPr>
        <w:t>.</w:t>
      </w:r>
    </w:p>
    <w:p w14:paraId="29156BCD" w14:textId="77777777" w:rsidR="006C2ACE" w:rsidRPr="00E27D49" w:rsidRDefault="00EB441F" w:rsidP="005825EC">
      <w:pPr>
        <w:widowControl w:val="0"/>
        <w:autoSpaceDE w:val="0"/>
        <w:spacing w:before="60"/>
        <w:jc w:val="both"/>
        <w:rPr>
          <w:rFonts w:ascii="Arial Narrow" w:hAnsi="Arial Narrow" w:cs="Arial"/>
          <w:color w:val="000000"/>
          <w:spacing w:val="12"/>
        </w:rPr>
      </w:pPr>
      <w:r w:rsidRPr="00E27D49">
        <w:rPr>
          <w:rFonts w:ascii="Arial Narrow" w:hAnsi="Arial Narrow" w:cs="Arial"/>
          <w:color w:val="000000"/>
        </w:rPr>
        <w:t>L’entrepreneur</w:t>
      </w:r>
      <w:r w:rsidRPr="00E27D49">
        <w:rPr>
          <w:rFonts w:ascii="Arial Narrow" w:hAnsi="Arial Narrow" w:cs="Arial"/>
          <w:color w:val="000000"/>
          <w:spacing w:val="21"/>
        </w:rPr>
        <w:t xml:space="preserve"> </w:t>
      </w:r>
      <w:r w:rsidRPr="00E27D49">
        <w:rPr>
          <w:rFonts w:ascii="Arial Narrow" w:hAnsi="Arial Narrow" w:cs="Arial"/>
          <w:color w:val="000000"/>
        </w:rPr>
        <w:t>est</w:t>
      </w:r>
      <w:r w:rsidRPr="00E27D49">
        <w:rPr>
          <w:rFonts w:ascii="Arial Narrow" w:hAnsi="Arial Narrow" w:cs="Arial"/>
          <w:color w:val="000000"/>
          <w:spacing w:val="21"/>
        </w:rPr>
        <w:t xml:space="preserve"> </w:t>
      </w:r>
      <w:r w:rsidRPr="00E27D49">
        <w:rPr>
          <w:rFonts w:ascii="Arial Narrow" w:hAnsi="Arial Narrow" w:cs="Arial"/>
          <w:color w:val="000000"/>
        </w:rPr>
        <w:t>convoqué</w:t>
      </w:r>
      <w:r w:rsidRPr="00E27D49">
        <w:rPr>
          <w:rFonts w:ascii="Arial Narrow" w:hAnsi="Arial Narrow" w:cs="Arial"/>
          <w:color w:val="000000"/>
          <w:spacing w:val="21"/>
        </w:rPr>
        <w:t xml:space="preserve"> </w:t>
      </w:r>
      <w:r w:rsidRPr="00E27D49">
        <w:rPr>
          <w:rFonts w:ascii="Arial Narrow" w:hAnsi="Arial Narrow" w:cs="Arial"/>
          <w:color w:val="000000"/>
        </w:rPr>
        <w:t>à</w:t>
      </w:r>
      <w:r w:rsidRPr="00E27D49">
        <w:rPr>
          <w:rFonts w:ascii="Arial Narrow" w:hAnsi="Arial Narrow" w:cs="Arial"/>
          <w:color w:val="000000"/>
          <w:spacing w:val="21"/>
        </w:rPr>
        <w:t xml:space="preserve"> </w:t>
      </w:r>
      <w:r w:rsidRPr="00E27D49">
        <w:rPr>
          <w:rFonts w:ascii="Arial Narrow" w:hAnsi="Arial Narrow" w:cs="Arial"/>
          <w:color w:val="000000"/>
        </w:rPr>
        <w:t>la</w:t>
      </w:r>
      <w:r w:rsidRPr="00E27D49">
        <w:rPr>
          <w:rFonts w:ascii="Arial Narrow" w:hAnsi="Arial Narrow" w:cs="Arial"/>
          <w:color w:val="000000"/>
          <w:spacing w:val="21"/>
        </w:rPr>
        <w:t xml:space="preserve"> </w:t>
      </w:r>
      <w:r w:rsidRPr="00E27D49">
        <w:rPr>
          <w:rFonts w:ascii="Arial Narrow" w:hAnsi="Arial Narrow" w:cs="Arial"/>
          <w:color w:val="000000"/>
        </w:rPr>
        <w:t>réception</w:t>
      </w:r>
      <w:r w:rsidRPr="00E27D49">
        <w:rPr>
          <w:rFonts w:ascii="Arial Narrow" w:hAnsi="Arial Narrow" w:cs="Arial"/>
          <w:color w:val="000000"/>
          <w:spacing w:val="21"/>
        </w:rPr>
        <w:t xml:space="preserve"> </w:t>
      </w:r>
      <w:r w:rsidRPr="00E27D49">
        <w:rPr>
          <w:rFonts w:ascii="Arial Narrow" w:hAnsi="Arial Narrow" w:cs="Arial"/>
          <w:color w:val="000000"/>
        </w:rPr>
        <w:t>par</w:t>
      </w:r>
      <w:r w:rsidRPr="00E27D49">
        <w:rPr>
          <w:rFonts w:ascii="Arial Narrow" w:hAnsi="Arial Narrow" w:cs="Arial"/>
          <w:color w:val="000000"/>
          <w:spacing w:val="21"/>
        </w:rPr>
        <w:t xml:space="preserve"> </w:t>
      </w:r>
      <w:r w:rsidRPr="00E27D49">
        <w:rPr>
          <w:rFonts w:ascii="Arial Narrow" w:hAnsi="Arial Narrow" w:cs="Arial"/>
          <w:color w:val="000000"/>
        </w:rPr>
        <w:t>courrier</w:t>
      </w:r>
      <w:r w:rsidRPr="00E27D49">
        <w:rPr>
          <w:rFonts w:ascii="Arial Narrow" w:hAnsi="Arial Narrow" w:cs="Arial"/>
          <w:color w:val="000000"/>
          <w:spacing w:val="12"/>
        </w:rPr>
        <w:t xml:space="preserve"> </w:t>
      </w:r>
      <w:r w:rsidRPr="00E27D49">
        <w:rPr>
          <w:rFonts w:ascii="Arial Narrow" w:hAnsi="Arial Narrow" w:cs="Arial"/>
          <w:color w:val="000000"/>
        </w:rPr>
        <w:t>au</w:t>
      </w:r>
      <w:r w:rsidRPr="00E27D49">
        <w:rPr>
          <w:rFonts w:ascii="Arial Narrow" w:hAnsi="Arial Narrow" w:cs="Arial"/>
          <w:color w:val="000000"/>
          <w:spacing w:val="12"/>
        </w:rPr>
        <w:t xml:space="preserve"> </w:t>
      </w:r>
      <w:r w:rsidRPr="00E27D49">
        <w:rPr>
          <w:rFonts w:ascii="Arial Narrow" w:hAnsi="Arial Narrow" w:cs="Arial"/>
          <w:color w:val="000000"/>
        </w:rPr>
        <w:t>moins</w:t>
      </w:r>
      <w:r w:rsidRPr="00E27D49">
        <w:rPr>
          <w:rFonts w:ascii="Arial Narrow" w:hAnsi="Arial Narrow" w:cs="Arial"/>
          <w:color w:val="000000"/>
          <w:spacing w:val="12"/>
        </w:rPr>
        <w:t xml:space="preserve"> </w:t>
      </w:r>
      <w:r w:rsidR="005825EC" w:rsidRPr="00E27D49">
        <w:rPr>
          <w:rFonts w:ascii="Arial Narrow" w:hAnsi="Arial Narrow" w:cs="Arial"/>
          <w:b/>
          <w:color w:val="000000"/>
          <w:spacing w:val="12"/>
        </w:rPr>
        <w:t>dix (</w:t>
      </w:r>
      <w:r w:rsidRPr="00E27D49">
        <w:rPr>
          <w:rFonts w:ascii="Arial Narrow" w:hAnsi="Arial Narrow" w:cs="Arial"/>
          <w:b/>
          <w:iCs/>
          <w:color w:val="000000"/>
        </w:rPr>
        <w:t>10</w:t>
      </w:r>
      <w:r w:rsidR="005825EC" w:rsidRPr="00E27D49">
        <w:rPr>
          <w:rFonts w:ascii="Arial Narrow" w:hAnsi="Arial Narrow" w:cs="Arial"/>
          <w:b/>
          <w:iCs/>
          <w:color w:val="000000"/>
        </w:rPr>
        <w:t>)</w:t>
      </w:r>
      <w:r w:rsidRPr="00E27D49">
        <w:rPr>
          <w:rFonts w:ascii="Arial Narrow" w:hAnsi="Arial Narrow" w:cs="Arial"/>
          <w:b/>
          <w:iCs/>
          <w:color w:val="000000"/>
          <w:spacing w:val="10"/>
        </w:rPr>
        <w:t xml:space="preserve"> </w:t>
      </w:r>
      <w:r w:rsidRPr="00E27D49">
        <w:rPr>
          <w:rFonts w:ascii="Arial Narrow" w:hAnsi="Arial Narrow" w:cs="Arial"/>
          <w:b/>
          <w:iCs/>
          <w:color w:val="000000"/>
        </w:rPr>
        <w:t>jour</w:t>
      </w:r>
      <w:r w:rsidR="005825EC" w:rsidRPr="00E27D49">
        <w:rPr>
          <w:rFonts w:ascii="Arial Narrow" w:hAnsi="Arial Narrow" w:cs="Arial"/>
          <w:b/>
          <w:iCs/>
          <w:color w:val="000000"/>
        </w:rPr>
        <w:t>s</w:t>
      </w:r>
      <w:r w:rsidRPr="00E27D49">
        <w:rPr>
          <w:rFonts w:ascii="Arial Narrow" w:hAnsi="Arial Narrow" w:cs="Arial"/>
          <w:i/>
          <w:iCs/>
          <w:color w:val="000000"/>
          <w:spacing w:val="23"/>
        </w:rPr>
        <w:t xml:space="preserve"> </w:t>
      </w:r>
      <w:r w:rsidRPr="00E27D49">
        <w:rPr>
          <w:rFonts w:ascii="Arial Narrow" w:hAnsi="Arial Narrow" w:cs="Arial"/>
          <w:color w:val="000000"/>
        </w:rPr>
        <w:t>avant</w:t>
      </w:r>
      <w:r w:rsidRPr="00E27D49">
        <w:rPr>
          <w:rFonts w:ascii="Arial Narrow" w:hAnsi="Arial Narrow" w:cs="Arial"/>
          <w:color w:val="000000"/>
          <w:spacing w:val="12"/>
        </w:rPr>
        <w:t xml:space="preserve"> </w:t>
      </w:r>
      <w:r w:rsidRPr="00E27D49">
        <w:rPr>
          <w:rFonts w:ascii="Arial Narrow" w:hAnsi="Arial Narrow" w:cs="Arial"/>
          <w:color w:val="000000"/>
        </w:rPr>
        <w:t>la</w:t>
      </w:r>
      <w:r w:rsidRPr="00E27D49">
        <w:rPr>
          <w:rFonts w:ascii="Arial Narrow" w:hAnsi="Arial Narrow" w:cs="Arial"/>
          <w:color w:val="000000"/>
          <w:spacing w:val="12"/>
        </w:rPr>
        <w:t xml:space="preserve"> </w:t>
      </w:r>
      <w:r w:rsidRPr="00E27D49">
        <w:rPr>
          <w:rFonts w:ascii="Arial Narrow" w:hAnsi="Arial Narrow" w:cs="Arial"/>
          <w:color w:val="000000"/>
        </w:rPr>
        <w:t>date</w:t>
      </w:r>
      <w:r w:rsidRPr="00E27D49">
        <w:rPr>
          <w:rFonts w:ascii="Arial Narrow" w:hAnsi="Arial Narrow" w:cs="Arial"/>
          <w:color w:val="000000"/>
          <w:spacing w:val="12"/>
        </w:rPr>
        <w:t xml:space="preserve"> </w:t>
      </w:r>
      <w:r w:rsidRPr="00E27D49">
        <w:rPr>
          <w:rFonts w:ascii="Arial Narrow" w:hAnsi="Arial Narrow" w:cs="Arial"/>
          <w:color w:val="000000"/>
        </w:rPr>
        <w:t>de</w:t>
      </w:r>
      <w:r w:rsidRPr="00E27D49">
        <w:rPr>
          <w:rFonts w:ascii="Arial Narrow" w:hAnsi="Arial Narrow" w:cs="Arial"/>
          <w:color w:val="000000"/>
          <w:spacing w:val="12"/>
        </w:rPr>
        <w:t xml:space="preserve"> </w:t>
      </w:r>
      <w:r w:rsidRPr="00E27D49">
        <w:rPr>
          <w:rFonts w:ascii="Arial Narrow" w:hAnsi="Arial Narrow" w:cs="Arial"/>
          <w:color w:val="000000"/>
        </w:rPr>
        <w:t>la</w:t>
      </w:r>
      <w:r w:rsidRPr="00E27D49">
        <w:rPr>
          <w:rFonts w:ascii="Arial Narrow" w:hAnsi="Arial Narrow" w:cs="Arial"/>
          <w:color w:val="000000"/>
          <w:spacing w:val="12"/>
        </w:rPr>
        <w:t xml:space="preserve"> </w:t>
      </w:r>
      <w:r w:rsidRPr="00E27D49">
        <w:rPr>
          <w:rFonts w:ascii="Arial Narrow" w:hAnsi="Arial Narrow" w:cs="Arial"/>
          <w:color w:val="000000"/>
        </w:rPr>
        <w:t>réception.</w:t>
      </w:r>
      <w:r w:rsidRPr="00E27D49">
        <w:rPr>
          <w:rFonts w:ascii="Arial Narrow" w:hAnsi="Arial Narrow" w:cs="Arial"/>
          <w:color w:val="000000"/>
          <w:spacing w:val="12"/>
        </w:rPr>
        <w:t xml:space="preserve"> </w:t>
      </w:r>
    </w:p>
    <w:p w14:paraId="35D57210" w14:textId="77777777" w:rsidR="00EB441F" w:rsidRPr="00E27D49" w:rsidRDefault="00EB441F" w:rsidP="005825EC">
      <w:pPr>
        <w:widowControl w:val="0"/>
        <w:autoSpaceDE w:val="0"/>
        <w:spacing w:before="60"/>
        <w:jc w:val="both"/>
        <w:rPr>
          <w:rFonts w:ascii="Arial Narrow" w:hAnsi="Arial Narrow"/>
          <w:color w:val="000000"/>
        </w:rPr>
      </w:pPr>
      <w:r w:rsidRPr="00E27D49">
        <w:rPr>
          <w:rFonts w:ascii="Arial Narrow" w:hAnsi="Arial Narrow" w:cs="Arial"/>
          <w:color w:val="000000"/>
        </w:rPr>
        <w:t>Il est</w:t>
      </w:r>
      <w:r w:rsidRPr="00E27D49">
        <w:rPr>
          <w:rFonts w:ascii="Arial Narrow" w:hAnsi="Arial Narrow" w:cs="Arial"/>
          <w:color w:val="000000"/>
          <w:spacing w:val="4"/>
        </w:rPr>
        <w:t xml:space="preserve"> </w:t>
      </w:r>
      <w:r w:rsidRPr="00E27D49">
        <w:rPr>
          <w:rFonts w:ascii="Arial Narrow" w:hAnsi="Arial Narrow" w:cs="Arial"/>
          <w:color w:val="000000"/>
        </w:rPr>
        <w:t>tenu</w:t>
      </w:r>
      <w:r w:rsidRPr="00E27D49">
        <w:rPr>
          <w:rFonts w:ascii="Arial Narrow" w:hAnsi="Arial Narrow" w:cs="Arial"/>
          <w:color w:val="000000"/>
          <w:spacing w:val="4"/>
        </w:rPr>
        <w:t xml:space="preserve"> </w:t>
      </w:r>
      <w:r w:rsidRPr="00E27D49">
        <w:rPr>
          <w:rFonts w:ascii="Arial Narrow" w:hAnsi="Arial Narrow" w:cs="Arial"/>
          <w:color w:val="000000"/>
        </w:rPr>
        <w:t>d’y</w:t>
      </w:r>
      <w:r w:rsidRPr="00E27D49">
        <w:rPr>
          <w:rFonts w:ascii="Arial Narrow" w:hAnsi="Arial Narrow" w:cs="Arial"/>
          <w:color w:val="000000"/>
          <w:spacing w:val="4"/>
        </w:rPr>
        <w:t xml:space="preserve"> </w:t>
      </w:r>
      <w:r w:rsidRPr="00E27D49">
        <w:rPr>
          <w:rFonts w:ascii="Arial Narrow" w:hAnsi="Arial Narrow" w:cs="Arial"/>
          <w:color w:val="000000"/>
        </w:rPr>
        <w:t>assister</w:t>
      </w:r>
      <w:r w:rsidRPr="00E27D49">
        <w:rPr>
          <w:rFonts w:ascii="Arial Narrow" w:hAnsi="Arial Narrow" w:cs="Arial"/>
          <w:color w:val="000000"/>
          <w:spacing w:val="4"/>
        </w:rPr>
        <w:t xml:space="preserve"> </w:t>
      </w:r>
      <w:r w:rsidRPr="00E27D49">
        <w:rPr>
          <w:rFonts w:ascii="Arial Narrow" w:hAnsi="Arial Narrow" w:cs="Arial"/>
          <w:color w:val="000000"/>
        </w:rPr>
        <w:t>(ou</w:t>
      </w:r>
      <w:r w:rsidRPr="00E27D49">
        <w:rPr>
          <w:rFonts w:ascii="Arial Narrow" w:hAnsi="Arial Narrow" w:cs="Arial"/>
          <w:color w:val="000000"/>
          <w:spacing w:val="4"/>
        </w:rPr>
        <w:t xml:space="preserve"> </w:t>
      </w:r>
      <w:r w:rsidRPr="00E27D49">
        <w:rPr>
          <w:rFonts w:ascii="Arial Narrow" w:hAnsi="Arial Narrow" w:cs="Arial"/>
          <w:color w:val="000000"/>
        </w:rPr>
        <w:t>de</w:t>
      </w:r>
      <w:r w:rsidRPr="00E27D49">
        <w:rPr>
          <w:rFonts w:ascii="Arial Narrow" w:hAnsi="Arial Narrow" w:cs="Arial"/>
          <w:color w:val="000000"/>
          <w:spacing w:val="4"/>
        </w:rPr>
        <w:t xml:space="preserve"> </w:t>
      </w:r>
      <w:r w:rsidRPr="00E27D49">
        <w:rPr>
          <w:rFonts w:ascii="Arial Narrow" w:hAnsi="Arial Narrow" w:cs="Arial"/>
          <w:color w:val="000000"/>
        </w:rPr>
        <w:t>s’y</w:t>
      </w:r>
      <w:r w:rsidRPr="00E27D49">
        <w:rPr>
          <w:rFonts w:ascii="Arial Narrow" w:hAnsi="Arial Narrow" w:cs="Arial"/>
          <w:color w:val="000000"/>
          <w:spacing w:val="4"/>
        </w:rPr>
        <w:t xml:space="preserve"> </w:t>
      </w:r>
      <w:r w:rsidRPr="00E27D49">
        <w:rPr>
          <w:rFonts w:ascii="Arial Narrow" w:hAnsi="Arial Narrow" w:cs="Arial"/>
          <w:color w:val="000000"/>
        </w:rPr>
        <w:t>faire</w:t>
      </w:r>
      <w:r w:rsidRPr="00E27D49">
        <w:rPr>
          <w:rFonts w:ascii="Arial Narrow" w:hAnsi="Arial Narrow" w:cs="Arial"/>
          <w:color w:val="000000"/>
          <w:spacing w:val="4"/>
        </w:rPr>
        <w:t xml:space="preserve"> </w:t>
      </w:r>
      <w:r w:rsidRPr="00E27D49">
        <w:rPr>
          <w:rFonts w:ascii="Arial Narrow" w:hAnsi="Arial Narrow" w:cs="Arial"/>
          <w:color w:val="000000"/>
        </w:rPr>
        <w:t>représenter).</w:t>
      </w:r>
    </w:p>
    <w:p w14:paraId="58859A71" w14:textId="77777777" w:rsidR="00EB441F" w:rsidRPr="00E27D49" w:rsidRDefault="00EB441F" w:rsidP="005825EC">
      <w:pPr>
        <w:widowControl w:val="0"/>
        <w:autoSpaceDE w:val="0"/>
        <w:spacing w:before="60"/>
        <w:jc w:val="both"/>
        <w:rPr>
          <w:rFonts w:ascii="Arial Narrow" w:hAnsi="Arial Narrow"/>
          <w:color w:val="000000"/>
        </w:rPr>
      </w:pPr>
      <w:r w:rsidRPr="00E27D49">
        <w:rPr>
          <w:rFonts w:ascii="Arial Narrow" w:hAnsi="Arial Narrow" w:cs="Arial"/>
          <w:color w:val="000000"/>
        </w:rPr>
        <w:t>Il assiste à la réception en qualité d’observateur. Son</w:t>
      </w:r>
      <w:r w:rsidRPr="00E27D49">
        <w:rPr>
          <w:rFonts w:ascii="Arial Narrow" w:hAnsi="Arial Narrow" w:cs="Arial"/>
          <w:color w:val="000000"/>
          <w:spacing w:val="20"/>
        </w:rPr>
        <w:t xml:space="preserve"> </w:t>
      </w:r>
      <w:r w:rsidRPr="00E27D49">
        <w:rPr>
          <w:rFonts w:ascii="Arial Narrow" w:hAnsi="Arial Narrow" w:cs="Arial"/>
          <w:color w:val="000000"/>
        </w:rPr>
        <w:t>absence</w:t>
      </w:r>
      <w:r w:rsidRPr="00E27D49">
        <w:rPr>
          <w:rFonts w:ascii="Arial Narrow" w:hAnsi="Arial Narrow" w:cs="Arial"/>
          <w:color w:val="000000"/>
          <w:spacing w:val="20"/>
        </w:rPr>
        <w:t xml:space="preserve"> </w:t>
      </w:r>
      <w:r w:rsidRPr="00E27D49">
        <w:rPr>
          <w:rFonts w:ascii="Arial Narrow" w:hAnsi="Arial Narrow" w:cs="Arial"/>
          <w:color w:val="000000"/>
        </w:rPr>
        <w:t>équivaut</w:t>
      </w:r>
      <w:r w:rsidRPr="00E27D49">
        <w:rPr>
          <w:rFonts w:ascii="Arial Narrow" w:hAnsi="Arial Narrow" w:cs="Arial"/>
          <w:color w:val="000000"/>
          <w:spacing w:val="20"/>
        </w:rPr>
        <w:t xml:space="preserve"> </w:t>
      </w:r>
      <w:r w:rsidRPr="00E27D49">
        <w:rPr>
          <w:rFonts w:ascii="Arial Narrow" w:hAnsi="Arial Narrow" w:cs="Arial"/>
          <w:color w:val="000000"/>
        </w:rPr>
        <w:t>à</w:t>
      </w:r>
      <w:r w:rsidRPr="00E27D49">
        <w:rPr>
          <w:rFonts w:ascii="Arial Narrow" w:hAnsi="Arial Narrow" w:cs="Arial"/>
          <w:color w:val="000000"/>
          <w:spacing w:val="20"/>
        </w:rPr>
        <w:t xml:space="preserve"> </w:t>
      </w:r>
      <w:r w:rsidRPr="00E27D49">
        <w:rPr>
          <w:rFonts w:ascii="Arial Narrow" w:hAnsi="Arial Narrow" w:cs="Arial"/>
          <w:color w:val="000000"/>
        </w:rPr>
        <w:t>l’acceptation</w:t>
      </w:r>
      <w:r w:rsidRPr="00E27D49">
        <w:rPr>
          <w:rFonts w:ascii="Arial Narrow" w:hAnsi="Arial Narrow" w:cs="Arial"/>
          <w:color w:val="000000"/>
          <w:spacing w:val="20"/>
        </w:rPr>
        <w:t xml:space="preserve"> </w:t>
      </w:r>
      <w:r w:rsidRPr="00E27D49">
        <w:rPr>
          <w:rFonts w:ascii="Arial Narrow" w:hAnsi="Arial Narrow" w:cs="Arial"/>
          <w:color w:val="000000"/>
        </w:rPr>
        <w:t>sans</w:t>
      </w:r>
      <w:r w:rsidRPr="00E27D49">
        <w:rPr>
          <w:rFonts w:ascii="Arial Narrow" w:hAnsi="Arial Narrow" w:cs="Arial"/>
          <w:color w:val="000000"/>
          <w:spacing w:val="20"/>
        </w:rPr>
        <w:t xml:space="preserve"> </w:t>
      </w:r>
      <w:r w:rsidRPr="00E27D49">
        <w:rPr>
          <w:rFonts w:ascii="Arial Narrow" w:hAnsi="Arial Narrow" w:cs="Arial"/>
          <w:color w:val="000000"/>
        </w:rPr>
        <w:t>réserve des</w:t>
      </w:r>
      <w:r w:rsidRPr="00E27D49">
        <w:rPr>
          <w:rFonts w:ascii="Arial Narrow" w:hAnsi="Arial Narrow" w:cs="Arial"/>
          <w:color w:val="000000"/>
          <w:spacing w:val="6"/>
        </w:rPr>
        <w:t xml:space="preserve"> </w:t>
      </w:r>
      <w:r w:rsidRPr="00E27D49">
        <w:rPr>
          <w:rFonts w:ascii="Arial Narrow" w:hAnsi="Arial Narrow" w:cs="Arial"/>
          <w:color w:val="000000"/>
        </w:rPr>
        <w:t>conclusions</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commission</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réception.</w:t>
      </w:r>
    </w:p>
    <w:p w14:paraId="1882B798" w14:textId="77777777" w:rsidR="00EB441F" w:rsidRPr="00E27D49" w:rsidRDefault="00EB441F" w:rsidP="005825EC">
      <w:pPr>
        <w:widowControl w:val="0"/>
        <w:autoSpaceDE w:val="0"/>
        <w:spacing w:before="60"/>
        <w:jc w:val="both"/>
        <w:rPr>
          <w:rFonts w:ascii="Arial Narrow" w:hAnsi="Arial Narrow"/>
          <w:color w:val="000000"/>
        </w:rPr>
      </w:pPr>
      <w:r w:rsidRPr="00E27D49">
        <w:rPr>
          <w:rFonts w:ascii="Arial Narrow" w:hAnsi="Arial Narrow" w:cs="Arial"/>
          <w:color w:val="000000"/>
        </w:rPr>
        <w:t>La Commission après visite du chantier examine le procès-verbal des opérations préalables à la réception et procède à la réception provisoire des travaux</w:t>
      </w:r>
      <w:r w:rsidRPr="00E27D49">
        <w:rPr>
          <w:rFonts w:ascii="Arial Narrow" w:hAnsi="Arial Narrow" w:cs="Arial"/>
          <w:color w:val="000000"/>
          <w:spacing w:val="6"/>
        </w:rPr>
        <w:t xml:space="preserve"> </w:t>
      </w:r>
      <w:r w:rsidRPr="00E27D49">
        <w:rPr>
          <w:rFonts w:ascii="Arial Narrow" w:hAnsi="Arial Narrow" w:cs="Arial"/>
          <w:color w:val="000000"/>
        </w:rPr>
        <w:t>s'il</w:t>
      </w:r>
      <w:r w:rsidRPr="00E27D49">
        <w:rPr>
          <w:rFonts w:ascii="Arial Narrow" w:hAnsi="Arial Narrow" w:cs="Arial"/>
          <w:color w:val="000000"/>
          <w:spacing w:val="6"/>
        </w:rPr>
        <w:t xml:space="preserve"> </w:t>
      </w:r>
      <w:r w:rsidRPr="00E27D49">
        <w:rPr>
          <w:rFonts w:ascii="Arial Narrow" w:hAnsi="Arial Narrow" w:cs="Arial"/>
          <w:color w:val="000000"/>
        </w:rPr>
        <w:t>y</w:t>
      </w:r>
      <w:r w:rsidRPr="00E27D49">
        <w:rPr>
          <w:rFonts w:ascii="Arial Narrow" w:hAnsi="Arial Narrow" w:cs="Arial"/>
          <w:color w:val="000000"/>
          <w:spacing w:val="6"/>
        </w:rPr>
        <w:t xml:space="preserve"> </w:t>
      </w:r>
      <w:r w:rsidRPr="00E27D49">
        <w:rPr>
          <w:rFonts w:ascii="Arial Narrow" w:hAnsi="Arial Narrow" w:cs="Arial"/>
          <w:color w:val="000000"/>
        </w:rPr>
        <w:t>a</w:t>
      </w:r>
      <w:r w:rsidRPr="00E27D49">
        <w:rPr>
          <w:rFonts w:ascii="Arial Narrow" w:hAnsi="Arial Narrow" w:cs="Arial"/>
          <w:color w:val="000000"/>
          <w:spacing w:val="6"/>
        </w:rPr>
        <w:t xml:space="preserve"> </w:t>
      </w:r>
      <w:r w:rsidRPr="00E27D49">
        <w:rPr>
          <w:rFonts w:ascii="Arial Narrow" w:hAnsi="Arial Narrow" w:cs="Arial"/>
          <w:color w:val="000000"/>
        </w:rPr>
        <w:t>lieu.</w:t>
      </w:r>
    </w:p>
    <w:p w14:paraId="69CA1430" w14:textId="77777777" w:rsidR="00EB441F" w:rsidRPr="00E27D49" w:rsidRDefault="00EB441F" w:rsidP="005825EC">
      <w:pPr>
        <w:widowControl w:val="0"/>
        <w:tabs>
          <w:tab w:val="left" w:pos="3620"/>
        </w:tabs>
        <w:autoSpaceDE w:val="0"/>
        <w:spacing w:before="60"/>
        <w:jc w:val="both"/>
        <w:rPr>
          <w:rFonts w:ascii="Arial Narrow" w:hAnsi="Arial Narrow"/>
          <w:color w:val="000000"/>
        </w:rPr>
      </w:pPr>
      <w:r w:rsidRPr="00E27D49">
        <w:rPr>
          <w:rFonts w:ascii="Arial Narrow" w:hAnsi="Arial Narrow" w:cs="Arial"/>
          <w:color w:val="000000"/>
        </w:rPr>
        <w:t>La visite de réception provisoire</w:t>
      </w:r>
      <w:r w:rsidRPr="00E27D49">
        <w:rPr>
          <w:rFonts w:ascii="Arial Narrow" w:hAnsi="Arial Narrow" w:cs="Arial"/>
          <w:b/>
          <w:i/>
          <w:color w:val="000000"/>
        </w:rPr>
        <w:t xml:space="preserve"> </w:t>
      </w:r>
      <w:r w:rsidRPr="00E27D49">
        <w:rPr>
          <w:rFonts w:ascii="Arial Narrow" w:hAnsi="Arial Narrow" w:cs="Arial"/>
          <w:color w:val="000000"/>
        </w:rPr>
        <w:t>fera l’objet du procès-verbal de réception provisoire signé sur le champ</w:t>
      </w:r>
      <w:r w:rsidRPr="00E27D49">
        <w:rPr>
          <w:rFonts w:ascii="Arial Narrow" w:hAnsi="Arial Narrow" w:cs="Arial"/>
          <w:color w:val="000000"/>
          <w:spacing w:val="6"/>
        </w:rPr>
        <w:t xml:space="preserve"> </w:t>
      </w:r>
      <w:r w:rsidRPr="00E27D49">
        <w:rPr>
          <w:rFonts w:ascii="Arial Narrow" w:hAnsi="Arial Narrow" w:cs="Arial"/>
          <w:color w:val="000000"/>
        </w:rPr>
        <w:t>par</w:t>
      </w:r>
      <w:r w:rsidRPr="00E27D49">
        <w:rPr>
          <w:rFonts w:ascii="Arial Narrow" w:hAnsi="Arial Narrow" w:cs="Arial"/>
          <w:color w:val="000000"/>
          <w:spacing w:val="6"/>
        </w:rPr>
        <w:t xml:space="preserve"> </w:t>
      </w:r>
      <w:r w:rsidRPr="00E27D49">
        <w:rPr>
          <w:rFonts w:ascii="Arial Narrow" w:hAnsi="Arial Narrow" w:cs="Arial"/>
          <w:color w:val="000000"/>
        </w:rPr>
        <w:t>tous</w:t>
      </w:r>
      <w:r w:rsidRPr="00E27D49">
        <w:rPr>
          <w:rFonts w:ascii="Arial Narrow" w:hAnsi="Arial Narrow" w:cs="Arial"/>
          <w:color w:val="000000"/>
          <w:spacing w:val="6"/>
        </w:rPr>
        <w:t xml:space="preserve"> </w:t>
      </w:r>
      <w:r w:rsidRPr="00E27D49">
        <w:rPr>
          <w:rFonts w:ascii="Arial Narrow" w:hAnsi="Arial Narrow" w:cs="Arial"/>
          <w:color w:val="000000"/>
        </w:rPr>
        <w:t>les</w:t>
      </w:r>
      <w:r w:rsidRPr="00E27D49">
        <w:rPr>
          <w:rFonts w:ascii="Arial Narrow" w:hAnsi="Arial Narrow" w:cs="Arial"/>
          <w:color w:val="000000"/>
          <w:spacing w:val="6"/>
        </w:rPr>
        <w:t xml:space="preserve"> </w:t>
      </w:r>
      <w:r w:rsidRPr="00E27D49">
        <w:rPr>
          <w:rFonts w:ascii="Arial Narrow" w:hAnsi="Arial Narrow" w:cs="Arial"/>
          <w:color w:val="000000"/>
        </w:rPr>
        <w:t>membres</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commission.</w:t>
      </w:r>
    </w:p>
    <w:p w14:paraId="08756AB4" w14:textId="77777777" w:rsidR="00EB441F" w:rsidRPr="00E27D49" w:rsidRDefault="00EB441F" w:rsidP="005825EC">
      <w:pPr>
        <w:widowControl w:val="0"/>
        <w:autoSpaceDE w:val="0"/>
        <w:spacing w:before="60"/>
        <w:jc w:val="both"/>
        <w:rPr>
          <w:rFonts w:ascii="Arial Narrow" w:hAnsi="Arial Narrow"/>
          <w:color w:val="000000"/>
        </w:rPr>
      </w:pPr>
      <w:r w:rsidRPr="00E27D49">
        <w:rPr>
          <w:rFonts w:ascii="Arial Narrow" w:hAnsi="Arial Narrow" w:cs="Arial"/>
          <w:color w:val="000000"/>
        </w:rPr>
        <w:t>Le</w:t>
      </w:r>
      <w:r w:rsidRPr="00E27D49">
        <w:rPr>
          <w:rFonts w:ascii="Arial Narrow" w:hAnsi="Arial Narrow" w:cs="Arial"/>
          <w:color w:val="000000"/>
          <w:spacing w:val="14"/>
        </w:rPr>
        <w:t xml:space="preserve"> </w:t>
      </w:r>
      <w:r w:rsidRPr="00E27D49">
        <w:rPr>
          <w:rFonts w:ascii="Arial Narrow" w:hAnsi="Arial Narrow" w:cs="Arial"/>
          <w:color w:val="000000"/>
        </w:rPr>
        <w:t>procès</w:t>
      </w:r>
      <w:r w:rsidRPr="00E27D49">
        <w:rPr>
          <w:rFonts w:ascii="Arial Narrow" w:hAnsi="Arial Narrow" w:cs="Arial"/>
          <w:color w:val="000000"/>
          <w:spacing w:val="14"/>
        </w:rPr>
        <w:t>-</w:t>
      </w:r>
      <w:r w:rsidRPr="00E27D49">
        <w:rPr>
          <w:rFonts w:ascii="Arial Narrow" w:hAnsi="Arial Narrow" w:cs="Arial"/>
          <w:color w:val="000000"/>
        </w:rPr>
        <w:t>verbal</w:t>
      </w:r>
      <w:r w:rsidRPr="00E27D49">
        <w:rPr>
          <w:rFonts w:ascii="Arial Narrow" w:hAnsi="Arial Narrow" w:cs="Arial"/>
          <w:color w:val="000000"/>
          <w:spacing w:val="14"/>
        </w:rPr>
        <w:t xml:space="preserve"> </w:t>
      </w:r>
      <w:r w:rsidRPr="00E27D49">
        <w:rPr>
          <w:rFonts w:ascii="Arial Narrow" w:hAnsi="Arial Narrow" w:cs="Arial"/>
          <w:color w:val="000000"/>
        </w:rPr>
        <w:t>de</w:t>
      </w:r>
      <w:r w:rsidRPr="00E27D49">
        <w:rPr>
          <w:rFonts w:ascii="Arial Narrow" w:hAnsi="Arial Narrow" w:cs="Arial"/>
          <w:color w:val="000000"/>
          <w:spacing w:val="14"/>
        </w:rPr>
        <w:t xml:space="preserve"> </w:t>
      </w:r>
      <w:r w:rsidRPr="00E27D49">
        <w:rPr>
          <w:rFonts w:ascii="Arial Narrow" w:hAnsi="Arial Narrow" w:cs="Arial"/>
          <w:color w:val="000000"/>
        </w:rPr>
        <w:t>réception</w:t>
      </w:r>
      <w:r w:rsidRPr="00E27D49">
        <w:rPr>
          <w:rFonts w:ascii="Arial Narrow" w:hAnsi="Arial Narrow" w:cs="Arial"/>
          <w:color w:val="000000"/>
          <w:spacing w:val="14"/>
        </w:rPr>
        <w:t xml:space="preserve"> </w:t>
      </w:r>
      <w:r w:rsidRPr="00E27D49">
        <w:rPr>
          <w:rFonts w:ascii="Arial Narrow" w:hAnsi="Arial Narrow" w:cs="Arial"/>
          <w:color w:val="000000"/>
        </w:rPr>
        <w:t>provisoire</w:t>
      </w:r>
      <w:r w:rsidRPr="00E27D49">
        <w:rPr>
          <w:rFonts w:ascii="Arial Narrow" w:hAnsi="Arial Narrow" w:cs="Arial"/>
          <w:color w:val="000000"/>
          <w:spacing w:val="14"/>
        </w:rPr>
        <w:t xml:space="preserve"> </w:t>
      </w:r>
      <w:r w:rsidRPr="00E27D49">
        <w:rPr>
          <w:rFonts w:ascii="Arial Narrow" w:hAnsi="Arial Narrow" w:cs="Arial"/>
          <w:color w:val="000000"/>
        </w:rPr>
        <w:t>précise</w:t>
      </w:r>
      <w:r w:rsidRPr="00E27D49">
        <w:rPr>
          <w:rFonts w:ascii="Arial Narrow" w:hAnsi="Arial Narrow" w:cs="Arial"/>
          <w:color w:val="000000"/>
          <w:spacing w:val="14"/>
        </w:rPr>
        <w:t xml:space="preserve"> </w:t>
      </w:r>
      <w:r w:rsidRPr="00E27D49">
        <w:rPr>
          <w:rFonts w:ascii="Arial Narrow" w:hAnsi="Arial Narrow" w:cs="Arial"/>
          <w:color w:val="000000"/>
        </w:rPr>
        <w:t>ou fixe</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date</w:t>
      </w:r>
      <w:r w:rsidRPr="00E27D49">
        <w:rPr>
          <w:rFonts w:ascii="Arial Narrow" w:hAnsi="Arial Narrow" w:cs="Arial"/>
          <w:color w:val="000000"/>
          <w:spacing w:val="6"/>
        </w:rPr>
        <w:t xml:space="preserve"> </w:t>
      </w:r>
      <w:r w:rsidRPr="00E27D49">
        <w:rPr>
          <w:rFonts w:ascii="Arial Narrow" w:hAnsi="Arial Narrow" w:cs="Arial"/>
          <w:color w:val="000000"/>
        </w:rPr>
        <w:t>d’achèvement</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travaux.</w:t>
      </w:r>
    </w:p>
    <w:p w14:paraId="1B8B3922" w14:textId="77777777" w:rsidR="00EB441F" w:rsidRPr="00E27D49" w:rsidRDefault="00EB441F" w:rsidP="005825EC">
      <w:pPr>
        <w:widowControl w:val="0"/>
        <w:autoSpaceDE w:val="0"/>
        <w:spacing w:before="60"/>
        <w:jc w:val="both"/>
        <w:rPr>
          <w:rFonts w:ascii="Arial Narrow" w:hAnsi="Arial Narrow"/>
          <w:color w:val="000000"/>
        </w:rPr>
      </w:pPr>
      <w:r w:rsidRPr="00E27D49">
        <w:rPr>
          <w:rFonts w:ascii="Arial Narrow" w:hAnsi="Arial Narrow" w:cs="Arial"/>
          <w:color w:val="000000"/>
        </w:rPr>
        <w:t>42.4.</w:t>
      </w:r>
      <w:r w:rsidRPr="00E27D49">
        <w:rPr>
          <w:rFonts w:ascii="Arial Narrow" w:hAnsi="Arial Narrow" w:cs="Arial"/>
          <w:color w:val="000000"/>
          <w:spacing w:val="6"/>
        </w:rPr>
        <w:t xml:space="preserve"> </w:t>
      </w:r>
      <w:r w:rsidR="005825EC" w:rsidRPr="00E27D49">
        <w:rPr>
          <w:rFonts w:ascii="Arial Narrow" w:hAnsi="Arial Narrow" w:cs="Arial"/>
          <w:iCs/>
          <w:color w:val="000000"/>
        </w:rPr>
        <w:t xml:space="preserve">Il sera </w:t>
      </w:r>
      <w:r w:rsidR="00524487" w:rsidRPr="00E27D49">
        <w:rPr>
          <w:rFonts w:ascii="Arial Narrow" w:hAnsi="Arial Narrow" w:cs="Arial"/>
          <w:iCs/>
          <w:color w:val="000000"/>
        </w:rPr>
        <w:t>organisé</w:t>
      </w:r>
      <w:r w:rsidR="005825EC" w:rsidRPr="00E27D49">
        <w:rPr>
          <w:rFonts w:ascii="Arial Narrow" w:hAnsi="Arial Narrow" w:cs="Arial"/>
          <w:iCs/>
          <w:color w:val="000000"/>
        </w:rPr>
        <w:t xml:space="preserve"> les réceptions partielles des parties d’ouvrages </w:t>
      </w:r>
      <w:r w:rsidR="00524487" w:rsidRPr="00E27D49">
        <w:rPr>
          <w:rFonts w:ascii="Arial Narrow" w:hAnsi="Arial Narrow" w:cs="Arial"/>
          <w:iCs/>
          <w:color w:val="000000"/>
        </w:rPr>
        <w:t>avant</w:t>
      </w:r>
      <w:r w:rsidR="005825EC" w:rsidRPr="00E27D49">
        <w:rPr>
          <w:rFonts w:ascii="Arial Narrow" w:hAnsi="Arial Narrow" w:cs="Arial"/>
          <w:iCs/>
          <w:color w:val="000000"/>
        </w:rPr>
        <w:t xml:space="preserve"> l’établissement des décomptes mensuels</w:t>
      </w:r>
    </w:p>
    <w:p w14:paraId="471B9A9A" w14:textId="77777777" w:rsidR="00EB441F" w:rsidRPr="00E27D49" w:rsidRDefault="00EB441F" w:rsidP="003E5914">
      <w:pPr>
        <w:pStyle w:val="Titre5"/>
        <w:numPr>
          <w:ilvl w:val="0"/>
          <w:numId w:val="0"/>
        </w:numPr>
        <w:ind w:left="1008" w:hanging="1008"/>
      </w:pPr>
      <w:bookmarkStart w:id="272" w:name="_Toc487284713"/>
      <w:r w:rsidRPr="00E27D49">
        <w:t>Article</w:t>
      </w:r>
      <w:r w:rsidRPr="00E27D49">
        <w:rPr>
          <w:spacing w:val="6"/>
        </w:rPr>
        <w:t xml:space="preserve"> </w:t>
      </w:r>
      <w:r w:rsidRPr="00E27D49">
        <w:t>43</w:t>
      </w:r>
      <w:r w:rsidRPr="00E27D49">
        <w:rPr>
          <w:spacing w:val="6"/>
        </w:rPr>
        <w:t xml:space="preserve"> </w:t>
      </w:r>
      <w:r w:rsidRPr="00E27D49">
        <w:t>: Documents</w:t>
      </w:r>
      <w:r w:rsidRPr="00E27D49">
        <w:rPr>
          <w:spacing w:val="6"/>
        </w:rPr>
        <w:t xml:space="preserve"> </w:t>
      </w:r>
      <w:r w:rsidRPr="00E27D49">
        <w:t>à</w:t>
      </w:r>
      <w:r w:rsidRPr="00E27D49">
        <w:rPr>
          <w:spacing w:val="6"/>
        </w:rPr>
        <w:t xml:space="preserve"> </w:t>
      </w:r>
      <w:r w:rsidRPr="00E27D49">
        <w:t>fournir</w:t>
      </w:r>
      <w:r w:rsidRPr="00E27D49">
        <w:rPr>
          <w:spacing w:val="6"/>
        </w:rPr>
        <w:t xml:space="preserve"> </w:t>
      </w:r>
      <w:r w:rsidRPr="00E27D49">
        <w:t>après exécution</w:t>
      </w:r>
      <w:r w:rsidRPr="00E27D49">
        <w:rPr>
          <w:spacing w:val="6"/>
        </w:rPr>
        <w:t xml:space="preserve"> </w:t>
      </w:r>
      <w:r w:rsidRPr="00E27D49">
        <w:t>(CCAG</w:t>
      </w:r>
      <w:r w:rsidRPr="00E27D49">
        <w:rPr>
          <w:spacing w:val="6"/>
        </w:rPr>
        <w:t xml:space="preserve"> </w:t>
      </w:r>
      <w:r w:rsidRPr="00E27D49">
        <w:t>Article</w:t>
      </w:r>
      <w:r w:rsidRPr="00E27D49">
        <w:rPr>
          <w:spacing w:val="6"/>
        </w:rPr>
        <w:t xml:space="preserve"> </w:t>
      </w:r>
      <w:r w:rsidRPr="00E27D49">
        <w:t>68)</w:t>
      </w:r>
      <w:bookmarkEnd w:id="272"/>
    </w:p>
    <w:p w14:paraId="0906EA34" w14:textId="77777777" w:rsidR="00957FFD" w:rsidRPr="00633496" w:rsidRDefault="00EB441F" w:rsidP="00957FFD">
      <w:pPr>
        <w:widowControl w:val="0"/>
        <w:autoSpaceDE w:val="0"/>
        <w:jc w:val="both"/>
        <w:rPr>
          <w:rFonts w:ascii="Arial Narrow" w:hAnsi="Arial Narrow" w:cs="Arial"/>
        </w:rPr>
      </w:pPr>
      <w:r w:rsidRPr="00633496">
        <w:rPr>
          <w:rFonts w:ascii="Arial Narrow" w:hAnsi="Arial Narrow" w:cs="Arial"/>
          <w:color w:val="000000"/>
        </w:rPr>
        <w:t xml:space="preserve">43.1. </w:t>
      </w:r>
      <w:r w:rsidR="00957FFD" w:rsidRPr="00633496">
        <w:rPr>
          <w:rFonts w:ascii="Arial Narrow" w:hAnsi="Arial Narrow" w:cs="Arial"/>
        </w:rPr>
        <w:t>Après le pré-réception technique et avant la réception provisoire, Le Cocontractant remettra au Maître d’œuvre six (06) exemplaires dont un original reproductible, les dossiers d’exécution définitifs de l’ouvrage (plan de recollement) tenant compte des modifications éventuellement apportées au projet en cours de réalisation et donnant tous les renseignements sur les travaux exécutés ainsi que la nature, la provenance et la qualité des différents matériaux utilisés pour la construction. Il est rappelé que c’est le Maître d’œuvre qui a la charge de collecter et de vérifier les documents de recollement fournis après exécution par le Cocontractant (et notamment les plans d’ensemble et de détail conformes à l’exécution, les photos montrant l’ensemble de l’ouvrage ainsi que l’exécution des phases principales de celui-ci).</w:t>
      </w:r>
    </w:p>
    <w:p w14:paraId="695381B6" w14:textId="77777777" w:rsidR="00957FFD" w:rsidRPr="00633496" w:rsidRDefault="00957FFD" w:rsidP="00957FFD">
      <w:pPr>
        <w:widowControl w:val="0"/>
        <w:autoSpaceDE w:val="0"/>
        <w:jc w:val="both"/>
        <w:rPr>
          <w:rFonts w:ascii="Arial Narrow" w:hAnsi="Arial Narrow" w:cs="Arial"/>
          <w:iCs/>
          <w:color w:val="000000"/>
        </w:rPr>
      </w:pPr>
      <w:r w:rsidRPr="00633496">
        <w:rPr>
          <w:rFonts w:ascii="Arial Narrow" w:hAnsi="Arial Narrow" w:cs="Arial"/>
        </w:rPr>
        <w:t xml:space="preserve">43.2 </w:t>
      </w:r>
      <w:r w:rsidRPr="00633496">
        <w:rPr>
          <w:rFonts w:ascii="Arial Narrow" w:hAnsi="Arial Narrow" w:cs="Arial"/>
          <w:iCs/>
          <w:color w:val="000000"/>
        </w:rPr>
        <w:t>Après la réception provisoire, l’entrepreneur fournira au Maître d’ouvrage, et dans un délai de vingt (20) jours, les clés de l’ouvrage et les plans de recollement.</w:t>
      </w:r>
    </w:p>
    <w:p w14:paraId="43A4257E" w14:textId="77777777" w:rsidR="00957FFD" w:rsidRPr="00E27D49" w:rsidRDefault="00957FFD" w:rsidP="00EB441F">
      <w:pPr>
        <w:widowControl w:val="0"/>
        <w:autoSpaceDE w:val="0"/>
        <w:jc w:val="both"/>
        <w:rPr>
          <w:rFonts w:ascii="Arial Narrow" w:hAnsi="Arial Narrow"/>
          <w:color w:val="000000"/>
        </w:rPr>
      </w:pPr>
    </w:p>
    <w:p w14:paraId="0B3F2EB7" w14:textId="77777777" w:rsidR="00EB441F" w:rsidRPr="00E27D49" w:rsidRDefault="00EB441F" w:rsidP="003E5914">
      <w:pPr>
        <w:pStyle w:val="Titre5"/>
        <w:numPr>
          <w:ilvl w:val="0"/>
          <w:numId w:val="0"/>
        </w:numPr>
        <w:ind w:left="1008" w:hanging="1008"/>
      </w:pPr>
      <w:bookmarkStart w:id="273" w:name="_Toc487284714"/>
      <w:r w:rsidRPr="00E27D49">
        <w:t>Article</w:t>
      </w:r>
      <w:r w:rsidRPr="00E27D49">
        <w:rPr>
          <w:spacing w:val="6"/>
        </w:rPr>
        <w:t xml:space="preserve"> </w:t>
      </w:r>
      <w:r w:rsidRPr="00E27D49">
        <w:t>44</w:t>
      </w:r>
      <w:r w:rsidRPr="00E27D49">
        <w:rPr>
          <w:spacing w:val="6"/>
        </w:rPr>
        <w:t xml:space="preserve"> </w:t>
      </w:r>
      <w:r w:rsidRPr="00E27D49">
        <w:t>:</w:t>
      </w:r>
      <w:r w:rsidRPr="00E27D49">
        <w:rPr>
          <w:spacing w:val="6"/>
        </w:rPr>
        <w:t xml:space="preserve"> </w:t>
      </w:r>
      <w:r w:rsidRPr="00E27D49">
        <w:t>Délai</w:t>
      </w:r>
      <w:r w:rsidRPr="00E27D49">
        <w:rPr>
          <w:spacing w:val="6"/>
        </w:rPr>
        <w:t xml:space="preserve"> </w:t>
      </w:r>
      <w:r w:rsidRPr="00E27D49">
        <w:t>de</w:t>
      </w:r>
      <w:r w:rsidRPr="00E27D49">
        <w:rPr>
          <w:spacing w:val="6"/>
        </w:rPr>
        <w:t xml:space="preserve"> </w:t>
      </w:r>
      <w:r w:rsidRPr="00E27D49">
        <w:t>garantie</w:t>
      </w:r>
      <w:r w:rsidRPr="00E27D49">
        <w:rPr>
          <w:spacing w:val="6"/>
        </w:rPr>
        <w:t xml:space="preserve"> </w:t>
      </w:r>
      <w:r w:rsidRPr="00E27D49">
        <w:t>(CCAG</w:t>
      </w:r>
      <w:r w:rsidRPr="00E27D49">
        <w:rPr>
          <w:spacing w:val="6"/>
        </w:rPr>
        <w:t xml:space="preserve"> </w:t>
      </w:r>
      <w:r w:rsidRPr="00E27D49">
        <w:t>Article</w:t>
      </w:r>
      <w:r w:rsidRPr="00E27D49">
        <w:rPr>
          <w:spacing w:val="6"/>
        </w:rPr>
        <w:t xml:space="preserve"> </w:t>
      </w:r>
      <w:r w:rsidRPr="00E27D49">
        <w:t>70)</w:t>
      </w:r>
      <w:bookmarkEnd w:id="273"/>
    </w:p>
    <w:p w14:paraId="11EFD117" w14:textId="77777777" w:rsidR="00EB441F" w:rsidRPr="00E27D49" w:rsidRDefault="00EB441F" w:rsidP="00EB441F">
      <w:pPr>
        <w:widowControl w:val="0"/>
        <w:autoSpaceDE w:val="0"/>
        <w:jc w:val="both"/>
        <w:rPr>
          <w:rFonts w:ascii="Arial Narrow" w:hAnsi="Arial Narrow"/>
          <w:color w:val="000000"/>
        </w:rPr>
      </w:pPr>
      <w:r w:rsidRPr="00E27D49">
        <w:rPr>
          <w:rFonts w:ascii="Arial Narrow" w:hAnsi="Arial Narrow" w:cs="Arial"/>
          <w:color w:val="000000"/>
        </w:rPr>
        <w:t>La</w:t>
      </w:r>
      <w:r w:rsidRPr="00E27D49">
        <w:rPr>
          <w:rFonts w:ascii="Arial Narrow" w:hAnsi="Arial Narrow" w:cs="Arial"/>
          <w:color w:val="000000"/>
          <w:spacing w:val="8"/>
        </w:rPr>
        <w:t xml:space="preserve"> </w:t>
      </w:r>
      <w:r w:rsidRPr="00E27D49">
        <w:rPr>
          <w:rFonts w:ascii="Arial Narrow" w:hAnsi="Arial Narrow" w:cs="Arial"/>
          <w:color w:val="000000"/>
        </w:rPr>
        <w:t>durée</w:t>
      </w:r>
      <w:r w:rsidRPr="00E27D49">
        <w:rPr>
          <w:rFonts w:ascii="Arial Narrow" w:hAnsi="Arial Narrow" w:cs="Arial"/>
          <w:color w:val="000000"/>
          <w:spacing w:val="8"/>
        </w:rPr>
        <w:t xml:space="preserve"> </w:t>
      </w:r>
      <w:r w:rsidRPr="00E27D49">
        <w:rPr>
          <w:rFonts w:ascii="Arial Narrow" w:hAnsi="Arial Narrow" w:cs="Arial"/>
          <w:color w:val="000000"/>
        </w:rPr>
        <w:t>de</w:t>
      </w:r>
      <w:r w:rsidRPr="00E27D49">
        <w:rPr>
          <w:rFonts w:ascii="Arial Narrow" w:hAnsi="Arial Narrow" w:cs="Arial"/>
          <w:color w:val="000000"/>
          <w:spacing w:val="8"/>
        </w:rPr>
        <w:t xml:space="preserve"> </w:t>
      </w:r>
      <w:r w:rsidRPr="00E27D49">
        <w:rPr>
          <w:rFonts w:ascii="Arial Narrow" w:hAnsi="Arial Narrow" w:cs="Arial"/>
          <w:color w:val="000000"/>
        </w:rPr>
        <w:t>garantie</w:t>
      </w:r>
      <w:r w:rsidRPr="00E27D49">
        <w:rPr>
          <w:rFonts w:ascii="Arial Narrow" w:hAnsi="Arial Narrow" w:cs="Arial"/>
          <w:color w:val="000000"/>
          <w:spacing w:val="8"/>
        </w:rPr>
        <w:t xml:space="preserve"> </w:t>
      </w:r>
      <w:r w:rsidRPr="00E27D49">
        <w:rPr>
          <w:rFonts w:ascii="Arial Narrow" w:hAnsi="Arial Narrow" w:cs="Arial"/>
          <w:color w:val="000000"/>
        </w:rPr>
        <w:t>est</w:t>
      </w:r>
      <w:r w:rsidRPr="00E27D49">
        <w:rPr>
          <w:rFonts w:ascii="Arial Narrow" w:hAnsi="Arial Narrow" w:cs="Arial"/>
          <w:color w:val="000000"/>
          <w:spacing w:val="8"/>
        </w:rPr>
        <w:t xml:space="preserve"> </w:t>
      </w:r>
      <w:r w:rsidRPr="00E27D49">
        <w:rPr>
          <w:rFonts w:ascii="Arial Narrow" w:hAnsi="Arial Narrow" w:cs="Arial"/>
          <w:color w:val="000000"/>
        </w:rPr>
        <w:t>de</w:t>
      </w:r>
      <w:r w:rsidRPr="00E27D49">
        <w:rPr>
          <w:rFonts w:ascii="Arial Narrow" w:hAnsi="Arial Narrow" w:cs="Arial"/>
          <w:color w:val="000000"/>
          <w:spacing w:val="8"/>
        </w:rPr>
        <w:t xml:space="preserve"> </w:t>
      </w:r>
      <w:r w:rsidR="00606C79" w:rsidRPr="00E27D49">
        <w:rPr>
          <w:rFonts w:ascii="Arial Narrow" w:hAnsi="Arial Narrow" w:cs="Arial"/>
          <w:b/>
          <w:color w:val="000000"/>
        </w:rPr>
        <w:t>douze (</w:t>
      </w:r>
      <w:r w:rsidR="00606C79" w:rsidRPr="00E27D49">
        <w:rPr>
          <w:rFonts w:ascii="Arial Narrow" w:hAnsi="Arial Narrow" w:cs="Arial"/>
          <w:b/>
          <w:iCs/>
          <w:color w:val="000000"/>
        </w:rPr>
        <w:t>12)</w:t>
      </w:r>
      <w:r w:rsidR="00601700" w:rsidRPr="00E27D49">
        <w:rPr>
          <w:rFonts w:ascii="Arial Narrow" w:hAnsi="Arial Narrow" w:cs="Arial"/>
          <w:b/>
          <w:iCs/>
          <w:color w:val="000000"/>
        </w:rPr>
        <w:t xml:space="preserve"> </w:t>
      </w:r>
      <w:r w:rsidR="00606C79" w:rsidRPr="00E27D49">
        <w:rPr>
          <w:rFonts w:ascii="Arial Narrow" w:hAnsi="Arial Narrow" w:cs="Arial"/>
          <w:b/>
          <w:iCs/>
          <w:color w:val="000000"/>
        </w:rPr>
        <w:t>mois</w:t>
      </w:r>
      <w:r w:rsidRPr="00E27D49">
        <w:rPr>
          <w:rFonts w:ascii="Arial Narrow" w:hAnsi="Arial Narrow" w:cs="Arial"/>
          <w:i/>
          <w:iCs/>
          <w:color w:val="000000"/>
          <w:spacing w:val="19"/>
        </w:rPr>
        <w:t xml:space="preserve"> </w:t>
      </w:r>
      <w:r w:rsidRPr="00E27D49">
        <w:rPr>
          <w:rFonts w:ascii="Arial Narrow" w:hAnsi="Arial Narrow" w:cs="Arial"/>
          <w:color w:val="000000"/>
        </w:rPr>
        <w:t>à</w:t>
      </w:r>
      <w:r w:rsidRPr="00E27D49">
        <w:rPr>
          <w:rFonts w:ascii="Arial Narrow" w:hAnsi="Arial Narrow" w:cs="Arial"/>
          <w:color w:val="000000"/>
          <w:spacing w:val="8"/>
        </w:rPr>
        <w:t xml:space="preserve"> </w:t>
      </w:r>
      <w:r w:rsidRPr="00E27D49">
        <w:rPr>
          <w:rFonts w:ascii="Arial Narrow" w:hAnsi="Arial Narrow" w:cs="Arial"/>
          <w:color w:val="000000"/>
        </w:rPr>
        <w:t>compter</w:t>
      </w:r>
      <w:r w:rsidRPr="00E27D49">
        <w:rPr>
          <w:rFonts w:ascii="Arial Narrow" w:hAnsi="Arial Narrow" w:cs="Arial"/>
          <w:color w:val="000000"/>
          <w:spacing w:val="8"/>
        </w:rPr>
        <w:t xml:space="preserve"> </w:t>
      </w:r>
      <w:r w:rsidRPr="00E27D49">
        <w:rPr>
          <w:rFonts w:ascii="Arial Narrow" w:hAnsi="Arial Narrow" w:cs="Arial"/>
          <w:color w:val="000000"/>
        </w:rPr>
        <w:t>de la</w:t>
      </w:r>
      <w:r w:rsidRPr="00E27D49">
        <w:rPr>
          <w:rFonts w:ascii="Arial Narrow" w:hAnsi="Arial Narrow" w:cs="Arial"/>
          <w:color w:val="000000"/>
          <w:spacing w:val="6"/>
        </w:rPr>
        <w:t xml:space="preserve"> </w:t>
      </w:r>
      <w:r w:rsidRPr="00E27D49">
        <w:rPr>
          <w:rFonts w:ascii="Arial Narrow" w:hAnsi="Arial Narrow" w:cs="Arial"/>
          <w:color w:val="000000"/>
        </w:rPr>
        <w:t>date</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réception</w:t>
      </w:r>
      <w:r w:rsidRPr="00E27D49">
        <w:rPr>
          <w:rFonts w:ascii="Arial Narrow" w:hAnsi="Arial Narrow" w:cs="Arial"/>
          <w:color w:val="000000"/>
          <w:spacing w:val="6"/>
        </w:rPr>
        <w:t xml:space="preserve"> </w:t>
      </w:r>
      <w:r w:rsidRPr="00E27D49">
        <w:rPr>
          <w:rFonts w:ascii="Arial Narrow" w:hAnsi="Arial Narrow" w:cs="Arial"/>
          <w:color w:val="000000"/>
        </w:rPr>
        <w:t>provisoire</w:t>
      </w:r>
      <w:r w:rsidRPr="00E27D49">
        <w:rPr>
          <w:rFonts w:ascii="Arial Narrow" w:hAnsi="Arial Narrow" w:cs="Arial"/>
          <w:color w:val="000000"/>
          <w:spacing w:val="6"/>
        </w:rPr>
        <w:t xml:space="preserve"> </w:t>
      </w:r>
      <w:r w:rsidRPr="00E27D49">
        <w:rPr>
          <w:rFonts w:ascii="Arial Narrow" w:hAnsi="Arial Narrow" w:cs="Arial"/>
          <w:color w:val="000000"/>
        </w:rPr>
        <w:t>des</w:t>
      </w:r>
      <w:r w:rsidRPr="00E27D49">
        <w:rPr>
          <w:rFonts w:ascii="Arial Narrow" w:hAnsi="Arial Narrow" w:cs="Arial"/>
          <w:color w:val="000000"/>
          <w:spacing w:val="6"/>
        </w:rPr>
        <w:t xml:space="preserve"> </w:t>
      </w:r>
      <w:r w:rsidRPr="00E27D49">
        <w:rPr>
          <w:rFonts w:ascii="Arial Narrow" w:hAnsi="Arial Narrow" w:cs="Arial"/>
          <w:color w:val="000000"/>
        </w:rPr>
        <w:t>travaux.</w:t>
      </w:r>
    </w:p>
    <w:p w14:paraId="38351215" w14:textId="77777777" w:rsidR="00EB441F" w:rsidRPr="00E27D49" w:rsidRDefault="00EB441F" w:rsidP="003E5914">
      <w:pPr>
        <w:pStyle w:val="Titre5"/>
        <w:numPr>
          <w:ilvl w:val="0"/>
          <w:numId w:val="0"/>
        </w:numPr>
        <w:ind w:left="1008" w:hanging="1008"/>
      </w:pPr>
      <w:bookmarkStart w:id="274" w:name="_Toc487284715"/>
      <w:r w:rsidRPr="00E27D49">
        <w:t>Article 45 : Réception définitive (CCAG Article 72)</w:t>
      </w:r>
      <w:bookmarkEnd w:id="274"/>
    </w:p>
    <w:p w14:paraId="67038858" w14:textId="77777777" w:rsidR="00EB441F" w:rsidRPr="00E27D49" w:rsidRDefault="000B1BA8" w:rsidP="000B1BA8">
      <w:pPr>
        <w:widowControl w:val="0"/>
        <w:autoSpaceDE w:val="0"/>
        <w:spacing w:before="60"/>
        <w:ind w:left="567" w:hanging="567"/>
        <w:jc w:val="both"/>
        <w:rPr>
          <w:rFonts w:ascii="Arial Narrow" w:hAnsi="Arial Narrow"/>
          <w:color w:val="000000"/>
        </w:rPr>
      </w:pPr>
      <w:r w:rsidRPr="00E27D49">
        <w:rPr>
          <w:rFonts w:ascii="Arial Narrow" w:hAnsi="Arial Narrow" w:cs="Arial"/>
          <w:color w:val="000000"/>
        </w:rPr>
        <w:t xml:space="preserve">45.1. </w:t>
      </w:r>
      <w:r w:rsidRPr="00E27D49">
        <w:rPr>
          <w:rFonts w:ascii="Arial Narrow" w:hAnsi="Arial Narrow" w:cs="Arial"/>
          <w:color w:val="000000"/>
        </w:rPr>
        <w:tab/>
      </w:r>
      <w:r w:rsidR="00957FFD" w:rsidRPr="00E27D49">
        <w:rPr>
          <w:rFonts w:ascii="Arial Narrow" w:hAnsi="Arial Narrow" w:cs="Arial"/>
          <w:color w:val="000000"/>
        </w:rPr>
        <w:t>La</w:t>
      </w:r>
      <w:r w:rsidR="00EB441F" w:rsidRPr="00E27D49">
        <w:rPr>
          <w:rFonts w:ascii="Arial Narrow" w:hAnsi="Arial Narrow" w:cs="Arial"/>
          <w:color w:val="000000"/>
        </w:rPr>
        <w:t xml:space="preserve"> réception définitive s’effectuera dans un délai</w:t>
      </w:r>
      <w:r w:rsidR="00EB441F" w:rsidRPr="00E27D49">
        <w:rPr>
          <w:rFonts w:ascii="Arial Narrow" w:hAnsi="Arial Narrow" w:cs="Arial"/>
          <w:color w:val="000000"/>
          <w:spacing w:val="2"/>
        </w:rPr>
        <w:t xml:space="preserve"> </w:t>
      </w:r>
      <w:r w:rsidR="00EB441F" w:rsidRPr="00E27D49">
        <w:rPr>
          <w:rFonts w:ascii="Arial Narrow" w:hAnsi="Arial Narrow" w:cs="Arial"/>
          <w:color w:val="000000"/>
        </w:rPr>
        <w:t>maximal</w:t>
      </w:r>
      <w:r w:rsidR="00EB441F" w:rsidRPr="00E27D49">
        <w:rPr>
          <w:rFonts w:ascii="Arial Narrow" w:hAnsi="Arial Narrow" w:cs="Arial"/>
          <w:color w:val="000000"/>
          <w:spacing w:val="3"/>
        </w:rPr>
        <w:t xml:space="preserve"> </w:t>
      </w:r>
      <w:r w:rsidRPr="00E27D49">
        <w:rPr>
          <w:rFonts w:ascii="Arial Narrow" w:hAnsi="Arial Narrow" w:cs="Arial"/>
          <w:iCs/>
          <w:color w:val="000000"/>
        </w:rPr>
        <w:t xml:space="preserve">de </w:t>
      </w:r>
      <w:r w:rsidRPr="00E27D49">
        <w:rPr>
          <w:rFonts w:ascii="Arial Narrow" w:hAnsi="Arial Narrow" w:cs="Arial"/>
          <w:b/>
          <w:iCs/>
          <w:color w:val="000000"/>
        </w:rPr>
        <w:t>quinze (15) jours</w:t>
      </w:r>
      <w:r w:rsidRPr="00E27D49">
        <w:rPr>
          <w:rFonts w:ascii="Arial Narrow" w:hAnsi="Arial Narrow" w:cs="Arial"/>
          <w:i/>
          <w:iCs/>
          <w:color w:val="000000"/>
        </w:rPr>
        <w:t xml:space="preserve"> </w:t>
      </w:r>
      <w:r w:rsidR="00EB441F" w:rsidRPr="00E27D49">
        <w:rPr>
          <w:rFonts w:ascii="Arial Narrow" w:hAnsi="Arial Narrow" w:cs="Arial"/>
          <w:color w:val="000000"/>
        </w:rPr>
        <w:t>à</w:t>
      </w:r>
      <w:r w:rsidR="00EB441F" w:rsidRPr="00E27D49">
        <w:rPr>
          <w:rFonts w:ascii="Arial Narrow" w:hAnsi="Arial Narrow" w:cs="Arial"/>
          <w:color w:val="000000"/>
          <w:spacing w:val="2"/>
        </w:rPr>
        <w:t xml:space="preserve"> </w:t>
      </w:r>
      <w:r w:rsidR="00EB441F" w:rsidRPr="00E27D49">
        <w:rPr>
          <w:rFonts w:ascii="Arial Narrow" w:hAnsi="Arial Narrow" w:cs="Arial"/>
          <w:color w:val="000000"/>
        </w:rPr>
        <w:t>compter</w:t>
      </w:r>
      <w:r w:rsidR="00EB441F" w:rsidRPr="00E27D49">
        <w:rPr>
          <w:rFonts w:ascii="Arial Narrow" w:hAnsi="Arial Narrow" w:cs="Arial"/>
          <w:color w:val="000000"/>
          <w:spacing w:val="2"/>
        </w:rPr>
        <w:t xml:space="preserve"> </w:t>
      </w:r>
      <w:r w:rsidR="00EB441F" w:rsidRPr="00E27D49">
        <w:rPr>
          <w:rFonts w:ascii="Arial Narrow" w:hAnsi="Arial Narrow" w:cs="Arial"/>
          <w:color w:val="000000"/>
        </w:rPr>
        <w:t>de l’expiration</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du</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délai</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de</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garantie.</w:t>
      </w:r>
    </w:p>
    <w:p w14:paraId="0D927435" w14:textId="77777777" w:rsidR="00EB441F" w:rsidRPr="00E27D49" w:rsidRDefault="00EB441F" w:rsidP="000B1BA8">
      <w:pPr>
        <w:widowControl w:val="0"/>
        <w:autoSpaceDE w:val="0"/>
        <w:spacing w:before="60"/>
        <w:ind w:left="567" w:hanging="567"/>
        <w:jc w:val="both"/>
        <w:rPr>
          <w:rFonts w:ascii="Arial Narrow" w:hAnsi="Arial Narrow"/>
          <w:color w:val="000000"/>
        </w:rPr>
      </w:pPr>
      <w:r w:rsidRPr="00E27D49">
        <w:rPr>
          <w:rFonts w:ascii="Arial Narrow" w:hAnsi="Arial Narrow" w:cs="Arial"/>
          <w:color w:val="000000"/>
        </w:rPr>
        <w:t xml:space="preserve">45.3. </w:t>
      </w:r>
      <w:r w:rsidR="000B1BA8" w:rsidRPr="00E27D49">
        <w:rPr>
          <w:rFonts w:ascii="Arial Narrow" w:hAnsi="Arial Narrow" w:cs="Arial"/>
          <w:color w:val="000000"/>
        </w:rPr>
        <w:tab/>
      </w:r>
      <w:r w:rsidR="00957FFD" w:rsidRPr="00E27D49">
        <w:rPr>
          <w:rFonts w:ascii="Arial Narrow" w:hAnsi="Arial Narrow" w:cs="Arial"/>
          <w:color w:val="000000"/>
        </w:rPr>
        <w:t>La</w:t>
      </w:r>
      <w:r w:rsidRPr="00E27D49">
        <w:rPr>
          <w:rFonts w:ascii="Arial Narrow" w:hAnsi="Arial Narrow" w:cs="Arial"/>
          <w:color w:val="000000"/>
          <w:spacing w:val="29"/>
        </w:rPr>
        <w:t xml:space="preserve"> </w:t>
      </w:r>
      <w:r w:rsidRPr="00E27D49">
        <w:rPr>
          <w:rFonts w:ascii="Arial Narrow" w:hAnsi="Arial Narrow" w:cs="Arial"/>
          <w:color w:val="000000"/>
        </w:rPr>
        <w:t>procédure</w:t>
      </w:r>
      <w:r w:rsidRPr="00E27D49">
        <w:rPr>
          <w:rFonts w:ascii="Arial Narrow" w:hAnsi="Arial Narrow" w:cs="Arial"/>
          <w:color w:val="000000"/>
          <w:spacing w:val="29"/>
        </w:rPr>
        <w:t xml:space="preserve"> </w:t>
      </w:r>
      <w:r w:rsidRPr="00E27D49">
        <w:rPr>
          <w:rFonts w:ascii="Arial Narrow" w:hAnsi="Arial Narrow" w:cs="Arial"/>
          <w:color w:val="000000"/>
        </w:rPr>
        <w:t>de</w:t>
      </w:r>
      <w:r w:rsidRPr="00E27D49">
        <w:rPr>
          <w:rFonts w:ascii="Arial Narrow" w:hAnsi="Arial Narrow" w:cs="Arial"/>
          <w:color w:val="000000"/>
          <w:spacing w:val="29"/>
        </w:rPr>
        <w:t xml:space="preserve"> </w:t>
      </w:r>
      <w:r w:rsidRPr="00E27D49">
        <w:rPr>
          <w:rFonts w:ascii="Arial Narrow" w:hAnsi="Arial Narrow" w:cs="Arial"/>
          <w:color w:val="000000"/>
        </w:rPr>
        <w:t>réception</w:t>
      </w:r>
      <w:r w:rsidRPr="00E27D49">
        <w:rPr>
          <w:rFonts w:ascii="Arial Narrow" w:hAnsi="Arial Narrow" w:cs="Arial"/>
          <w:color w:val="000000"/>
          <w:spacing w:val="29"/>
        </w:rPr>
        <w:t xml:space="preserve"> </w:t>
      </w:r>
      <w:r w:rsidRPr="00E27D49">
        <w:rPr>
          <w:rFonts w:ascii="Arial Narrow" w:hAnsi="Arial Narrow" w:cs="Arial"/>
          <w:color w:val="000000"/>
        </w:rPr>
        <w:t>est</w:t>
      </w:r>
      <w:r w:rsidRPr="00E27D49">
        <w:rPr>
          <w:rFonts w:ascii="Arial Narrow" w:hAnsi="Arial Narrow" w:cs="Arial"/>
          <w:color w:val="000000"/>
          <w:spacing w:val="29"/>
        </w:rPr>
        <w:t xml:space="preserve"> </w:t>
      </w:r>
      <w:r w:rsidRPr="00E27D49">
        <w:rPr>
          <w:rFonts w:ascii="Arial Narrow" w:hAnsi="Arial Narrow" w:cs="Arial"/>
          <w:color w:val="000000"/>
        </w:rPr>
        <w:t>la</w:t>
      </w:r>
      <w:r w:rsidRPr="00E27D49">
        <w:rPr>
          <w:rFonts w:ascii="Arial Narrow" w:hAnsi="Arial Narrow" w:cs="Arial"/>
          <w:color w:val="000000"/>
          <w:spacing w:val="29"/>
        </w:rPr>
        <w:t xml:space="preserve"> </w:t>
      </w:r>
      <w:r w:rsidRPr="00E27D49">
        <w:rPr>
          <w:rFonts w:ascii="Arial Narrow" w:hAnsi="Arial Narrow" w:cs="Arial"/>
          <w:color w:val="000000"/>
        </w:rPr>
        <w:t>même</w:t>
      </w:r>
      <w:r w:rsidRPr="00E27D49">
        <w:rPr>
          <w:rFonts w:ascii="Arial Narrow" w:hAnsi="Arial Narrow" w:cs="Arial"/>
          <w:color w:val="000000"/>
          <w:spacing w:val="29"/>
        </w:rPr>
        <w:t xml:space="preserve"> </w:t>
      </w:r>
      <w:r w:rsidRPr="00E27D49">
        <w:rPr>
          <w:rFonts w:ascii="Arial Narrow" w:hAnsi="Arial Narrow" w:cs="Arial"/>
          <w:color w:val="000000"/>
        </w:rPr>
        <w:t>que celle</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réception</w:t>
      </w:r>
      <w:r w:rsidRPr="00E27D49">
        <w:rPr>
          <w:rFonts w:ascii="Arial Narrow" w:hAnsi="Arial Narrow" w:cs="Arial"/>
          <w:color w:val="000000"/>
          <w:spacing w:val="6"/>
        </w:rPr>
        <w:t xml:space="preserve"> </w:t>
      </w:r>
      <w:r w:rsidRPr="00E27D49">
        <w:rPr>
          <w:rFonts w:ascii="Arial Narrow" w:hAnsi="Arial Narrow" w:cs="Arial"/>
          <w:color w:val="000000"/>
        </w:rPr>
        <w:t>provisoire.</w:t>
      </w:r>
    </w:p>
    <w:p w14:paraId="4680DFBC" w14:textId="77777777" w:rsidR="00EB441F" w:rsidRPr="00E27D49" w:rsidRDefault="00EB441F" w:rsidP="003E5914">
      <w:pPr>
        <w:pStyle w:val="Titre4"/>
        <w:numPr>
          <w:ilvl w:val="0"/>
          <w:numId w:val="0"/>
        </w:numPr>
        <w:ind w:left="864"/>
        <w:rPr>
          <w:color w:val="000000"/>
        </w:rPr>
      </w:pPr>
      <w:bookmarkStart w:id="275" w:name="_Toc487284716"/>
      <w:r w:rsidRPr="00E27D49">
        <w:rPr>
          <w:color w:val="000000"/>
        </w:rPr>
        <w:lastRenderedPageBreak/>
        <w:t>Chapitre</w:t>
      </w:r>
      <w:r w:rsidRPr="00E27D49">
        <w:rPr>
          <w:color w:val="000000"/>
          <w:spacing w:val="9"/>
        </w:rPr>
        <w:t xml:space="preserve"> </w:t>
      </w:r>
      <w:r w:rsidRPr="00E27D49">
        <w:rPr>
          <w:color w:val="000000"/>
        </w:rPr>
        <w:t>V</w:t>
      </w:r>
      <w:r w:rsidRPr="00E27D49">
        <w:rPr>
          <w:color w:val="000000"/>
          <w:spacing w:val="9"/>
        </w:rPr>
        <w:t xml:space="preserve"> </w:t>
      </w:r>
      <w:r w:rsidRPr="00E27D49">
        <w:rPr>
          <w:color w:val="000000"/>
        </w:rPr>
        <w:t>:</w:t>
      </w:r>
      <w:r w:rsidRPr="00E27D49">
        <w:rPr>
          <w:color w:val="000000"/>
          <w:spacing w:val="9"/>
        </w:rPr>
        <w:t xml:space="preserve"> </w:t>
      </w:r>
      <w:r w:rsidRPr="00E27D49">
        <w:rPr>
          <w:color w:val="000000"/>
        </w:rPr>
        <w:t>Dispositions diverses</w:t>
      </w:r>
      <w:bookmarkEnd w:id="275"/>
    </w:p>
    <w:p w14:paraId="5913F7E7" w14:textId="77777777" w:rsidR="00EB441F" w:rsidRPr="00E27D49" w:rsidRDefault="00EB441F" w:rsidP="0074511C">
      <w:pPr>
        <w:pStyle w:val="Titre5"/>
        <w:numPr>
          <w:ilvl w:val="0"/>
          <w:numId w:val="0"/>
        </w:numPr>
        <w:ind w:left="1008" w:hanging="1008"/>
      </w:pPr>
      <w:bookmarkStart w:id="276" w:name="_Toc487284717"/>
      <w:r w:rsidRPr="00E27D49">
        <w:t>Article</w:t>
      </w:r>
      <w:r w:rsidRPr="00E27D49">
        <w:rPr>
          <w:spacing w:val="6"/>
        </w:rPr>
        <w:t xml:space="preserve"> </w:t>
      </w:r>
      <w:r w:rsidRPr="00E27D49">
        <w:t>46</w:t>
      </w:r>
      <w:r w:rsidRPr="00E27D49">
        <w:rPr>
          <w:spacing w:val="6"/>
        </w:rPr>
        <w:t xml:space="preserve"> </w:t>
      </w:r>
      <w:r w:rsidRPr="00E27D49">
        <w:t>: Résiliation</w:t>
      </w:r>
      <w:r w:rsidRPr="00E27D49">
        <w:rPr>
          <w:spacing w:val="6"/>
        </w:rPr>
        <w:t xml:space="preserve"> </w:t>
      </w:r>
      <w:r w:rsidRPr="00E27D49">
        <w:t>du</w:t>
      </w:r>
      <w:r w:rsidRPr="00E27D49">
        <w:rPr>
          <w:spacing w:val="6"/>
        </w:rPr>
        <w:t xml:space="preserve"> </w:t>
      </w:r>
      <w:r w:rsidRPr="00E27D49">
        <w:t>marché (CCAG</w:t>
      </w:r>
      <w:r w:rsidRPr="00E27D49">
        <w:rPr>
          <w:spacing w:val="6"/>
        </w:rPr>
        <w:t xml:space="preserve"> </w:t>
      </w:r>
      <w:r w:rsidRPr="00E27D49">
        <w:t>Article</w:t>
      </w:r>
      <w:r w:rsidRPr="00E27D49">
        <w:rPr>
          <w:spacing w:val="6"/>
        </w:rPr>
        <w:t xml:space="preserve"> </w:t>
      </w:r>
      <w:r w:rsidRPr="00E27D49">
        <w:t>74)</w:t>
      </w:r>
      <w:bookmarkEnd w:id="276"/>
    </w:p>
    <w:p w14:paraId="6E1A3321" w14:textId="77777777" w:rsidR="00EB441F" w:rsidRPr="00E27D49" w:rsidRDefault="00EB441F" w:rsidP="00EB441F">
      <w:pPr>
        <w:widowControl w:val="0"/>
        <w:autoSpaceDE w:val="0"/>
        <w:jc w:val="both"/>
        <w:rPr>
          <w:rFonts w:ascii="Arial Narrow" w:hAnsi="Arial Narrow"/>
          <w:color w:val="000000"/>
        </w:rPr>
      </w:pPr>
      <w:r w:rsidRPr="00E27D49">
        <w:rPr>
          <w:rFonts w:ascii="Arial Narrow" w:hAnsi="Arial Narrow" w:cs="Arial"/>
          <w:color w:val="000000"/>
        </w:rPr>
        <w:t xml:space="preserve">Le marché peut être résilié comme prévu à la section II </w:t>
      </w:r>
      <w:r w:rsidR="00CB28D7" w:rsidRPr="00E27D49">
        <w:rPr>
          <w:rFonts w:ascii="Arial Narrow" w:hAnsi="Arial Narrow" w:cs="Arial"/>
          <w:color w:val="000000"/>
        </w:rPr>
        <w:t>SS-I</w:t>
      </w:r>
      <w:r w:rsidRPr="00E27D49">
        <w:rPr>
          <w:rFonts w:ascii="Arial Narrow" w:hAnsi="Arial Narrow" w:cs="Arial"/>
          <w:color w:val="000000"/>
        </w:rPr>
        <w:t xml:space="preserve"> du décret n° 20</w:t>
      </w:r>
      <w:r w:rsidR="00CB28D7" w:rsidRPr="00E27D49">
        <w:rPr>
          <w:rFonts w:ascii="Arial Narrow" w:hAnsi="Arial Narrow" w:cs="Arial"/>
          <w:color w:val="000000"/>
        </w:rPr>
        <w:t>18/366</w:t>
      </w:r>
      <w:r w:rsidRPr="00E27D49">
        <w:rPr>
          <w:rFonts w:ascii="Arial Narrow" w:hAnsi="Arial Narrow" w:cs="Arial"/>
          <w:color w:val="000000"/>
        </w:rPr>
        <w:t xml:space="preserve"> du 2</w:t>
      </w:r>
      <w:r w:rsidR="00CB28D7" w:rsidRPr="00E27D49">
        <w:rPr>
          <w:rFonts w:ascii="Arial Narrow" w:hAnsi="Arial Narrow" w:cs="Arial"/>
          <w:color w:val="000000"/>
        </w:rPr>
        <w:t>0</w:t>
      </w:r>
      <w:r w:rsidRPr="00E27D49">
        <w:rPr>
          <w:rFonts w:ascii="Arial Narrow" w:hAnsi="Arial Narrow" w:cs="Arial"/>
          <w:color w:val="000000"/>
        </w:rPr>
        <w:t xml:space="preserve"> </w:t>
      </w:r>
      <w:r w:rsidR="00CB28D7" w:rsidRPr="00E27D49">
        <w:rPr>
          <w:rFonts w:ascii="Arial Narrow" w:hAnsi="Arial Narrow" w:cs="Arial"/>
          <w:color w:val="000000"/>
        </w:rPr>
        <w:t>Juin</w:t>
      </w:r>
      <w:r w:rsidRPr="00E27D49">
        <w:rPr>
          <w:rFonts w:ascii="Arial Narrow" w:hAnsi="Arial Narrow" w:cs="Arial"/>
          <w:color w:val="000000"/>
        </w:rPr>
        <w:t xml:space="preserve"> 20</w:t>
      </w:r>
      <w:r w:rsidR="00CB28D7" w:rsidRPr="00E27D49">
        <w:rPr>
          <w:rFonts w:ascii="Arial Narrow" w:hAnsi="Arial Narrow" w:cs="Arial"/>
          <w:color w:val="000000"/>
        </w:rPr>
        <w:t>18</w:t>
      </w:r>
      <w:r w:rsidRPr="00E27D49">
        <w:rPr>
          <w:rFonts w:ascii="Arial Narrow" w:hAnsi="Arial Narrow" w:cs="Arial"/>
          <w:color w:val="000000"/>
        </w:rPr>
        <w:t xml:space="preserve"> et également dans les conditions stipulées aux articles 74, 75 et 76 du CCAG, notamment</w:t>
      </w:r>
      <w:r w:rsidRPr="00E27D49">
        <w:rPr>
          <w:rFonts w:ascii="Arial Narrow" w:hAnsi="Arial Narrow" w:cs="Arial"/>
          <w:color w:val="000000"/>
          <w:spacing w:val="6"/>
        </w:rPr>
        <w:t xml:space="preserve"> </w:t>
      </w:r>
      <w:r w:rsidRPr="00E27D49">
        <w:rPr>
          <w:rFonts w:ascii="Arial Narrow" w:hAnsi="Arial Narrow" w:cs="Arial"/>
          <w:color w:val="000000"/>
        </w:rPr>
        <w:t>dans</w:t>
      </w:r>
      <w:r w:rsidRPr="00E27D49">
        <w:rPr>
          <w:rFonts w:ascii="Arial Narrow" w:hAnsi="Arial Narrow" w:cs="Arial"/>
          <w:color w:val="000000"/>
          <w:spacing w:val="6"/>
        </w:rPr>
        <w:t xml:space="preserve"> </w:t>
      </w:r>
      <w:r w:rsidRPr="00E27D49">
        <w:rPr>
          <w:rFonts w:ascii="Arial Narrow" w:hAnsi="Arial Narrow" w:cs="Arial"/>
          <w:color w:val="000000"/>
        </w:rPr>
        <w:t>l’un</w:t>
      </w:r>
      <w:r w:rsidRPr="00E27D49">
        <w:rPr>
          <w:rFonts w:ascii="Arial Narrow" w:hAnsi="Arial Narrow" w:cs="Arial"/>
          <w:color w:val="000000"/>
          <w:spacing w:val="6"/>
        </w:rPr>
        <w:t xml:space="preserve"> </w:t>
      </w:r>
      <w:r w:rsidRPr="00E27D49">
        <w:rPr>
          <w:rFonts w:ascii="Arial Narrow" w:hAnsi="Arial Narrow" w:cs="Arial"/>
          <w:color w:val="000000"/>
        </w:rPr>
        <w:t>des cas</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w:t>
      </w:r>
    </w:p>
    <w:p w14:paraId="7E286D80" w14:textId="77777777" w:rsidR="00EB441F" w:rsidRPr="00E27D49" w:rsidRDefault="00957FFD" w:rsidP="004A3BE2">
      <w:pPr>
        <w:pStyle w:val="Paragraphedeliste"/>
        <w:widowControl w:val="0"/>
        <w:numPr>
          <w:ilvl w:val="0"/>
          <w:numId w:val="22"/>
        </w:numPr>
        <w:autoSpaceDE w:val="0"/>
        <w:ind w:left="426" w:hanging="284"/>
        <w:jc w:val="both"/>
        <w:rPr>
          <w:rFonts w:ascii="Arial Narrow" w:hAnsi="Arial Narrow"/>
          <w:color w:val="000000"/>
        </w:rPr>
      </w:pPr>
      <w:r w:rsidRPr="00E27D49">
        <w:rPr>
          <w:rFonts w:ascii="Arial Narrow" w:hAnsi="Arial Narrow" w:cs="Arial"/>
          <w:color w:val="000000"/>
        </w:rPr>
        <w:t>Retard</w:t>
      </w:r>
      <w:r w:rsidR="00EB441F" w:rsidRPr="00E27D49">
        <w:rPr>
          <w:rFonts w:ascii="Arial Narrow" w:hAnsi="Arial Narrow" w:cs="Arial"/>
          <w:color w:val="000000"/>
        </w:rPr>
        <w:t xml:space="preserve"> de plus de quinze (15) jours calendaires dans l’exécution d’un ordre de service ou arrêt injustifié des travaux de plus de sept (07) jours calendaires</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w:t>
      </w:r>
    </w:p>
    <w:p w14:paraId="6FFDB2B8" w14:textId="77777777" w:rsidR="00EB441F" w:rsidRPr="00E27D49" w:rsidRDefault="00957FFD" w:rsidP="004A3BE2">
      <w:pPr>
        <w:pStyle w:val="Paragraphedeliste"/>
        <w:widowControl w:val="0"/>
        <w:numPr>
          <w:ilvl w:val="0"/>
          <w:numId w:val="22"/>
        </w:numPr>
        <w:autoSpaceDE w:val="0"/>
        <w:ind w:left="426" w:hanging="284"/>
        <w:jc w:val="both"/>
        <w:rPr>
          <w:rFonts w:ascii="Arial Narrow" w:hAnsi="Arial Narrow"/>
          <w:color w:val="000000"/>
        </w:rPr>
      </w:pPr>
      <w:r w:rsidRPr="00E27D49">
        <w:rPr>
          <w:rFonts w:ascii="Arial Narrow" w:hAnsi="Arial Narrow" w:cs="Arial"/>
          <w:color w:val="000000"/>
        </w:rPr>
        <w:t>Retard</w:t>
      </w:r>
      <w:r w:rsidR="00EB441F" w:rsidRPr="00E27D49">
        <w:rPr>
          <w:rFonts w:ascii="Arial Narrow" w:hAnsi="Arial Narrow" w:cs="Arial"/>
          <w:color w:val="000000"/>
          <w:spacing w:val="21"/>
        </w:rPr>
        <w:t xml:space="preserve"> </w:t>
      </w:r>
      <w:r w:rsidR="00EB441F" w:rsidRPr="00E27D49">
        <w:rPr>
          <w:rFonts w:ascii="Arial Narrow" w:hAnsi="Arial Narrow" w:cs="Arial"/>
          <w:color w:val="000000"/>
        </w:rPr>
        <w:t>dans</w:t>
      </w:r>
      <w:r w:rsidR="00EB441F" w:rsidRPr="00E27D49">
        <w:rPr>
          <w:rFonts w:ascii="Arial Narrow" w:hAnsi="Arial Narrow" w:cs="Arial"/>
          <w:color w:val="000000"/>
          <w:spacing w:val="21"/>
        </w:rPr>
        <w:t xml:space="preserve"> </w:t>
      </w:r>
      <w:r w:rsidR="00EB441F" w:rsidRPr="00E27D49">
        <w:rPr>
          <w:rFonts w:ascii="Arial Narrow" w:hAnsi="Arial Narrow" w:cs="Arial"/>
          <w:color w:val="000000"/>
        </w:rPr>
        <w:t>les</w:t>
      </w:r>
      <w:r w:rsidR="00EB441F" w:rsidRPr="00E27D49">
        <w:rPr>
          <w:rFonts w:ascii="Arial Narrow" w:hAnsi="Arial Narrow" w:cs="Arial"/>
          <w:color w:val="000000"/>
          <w:spacing w:val="21"/>
        </w:rPr>
        <w:t xml:space="preserve"> </w:t>
      </w:r>
      <w:r w:rsidR="00EB441F" w:rsidRPr="00E27D49">
        <w:rPr>
          <w:rFonts w:ascii="Arial Narrow" w:hAnsi="Arial Narrow" w:cs="Arial"/>
          <w:color w:val="000000"/>
        </w:rPr>
        <w:t>travaux</w:t>
      </w:r>
      <w:r w:rsidR="00EB441F" w:rsidRPr="00E27D49">
        <w:rPr>
          <w:rFonts w:ascii="Arial Narrow" w:hAnsi="Arial Narrow" w:cs="Arial"/>
          <w:color w:val="000000"/>
          <w:spacing w:val="21"/>
        </w:rPr>
        <w:t xml:space="preserve"> </w:t>
      </w:r>
      <w:r w:rsidR="00EB441F" w:rsidRPr="00E27D49">
        <w:rPr>
          <w:rFonts w:ascii="Arial Narrow" w:hAnsi="Arial Narrow" w:cs="Arial"/>
          <w:color w:val="000000"/>
        </w:rPr>
        <w:t>entraînant</w:t>
      </w:r>
      <w:r w:rsidR="00EB441F" w:rsidRPr="00E27D49">
        <w:rPr>
          <w:rFonts w:ascii="Arial Narrow" w:hAnsi="Arial Narrow" w:cs="Arial"/>
          <w:color w:val="000000"/>
          <w:spacing w:val="21"/>
        </w:rPr>
        <w:t xml:space="preserve"> </w:t>
      </w:r>
      <w:r w:rsidR="00EB441F" w:rsidRPr="00E27D49">
        <w:rPr>
          <w:rFonts w:ascii="Arial Narrow" w:hAnsi="Arial Narrow" w:cs="Arial"/>
          <w:color w:val="000000"/>
        </w:rPr>
        <w:t>des</w:t>
      </w:r>
      <w:r w:rsidR="00EB441F" w:rsidRPr="00E27D49">
        <w:rPr>
          <w:rFonts w:ascii="Arial Narrow" w:hAnsi="Arial Narrow" w:cs="Arial"/>
          <w:color w:val="000000"/>
          <w:spacing w:val="21"/>
        </w:rPr>
        <w:t xml:space="preserve"> </w:t>
      </w:r>
      <w:r w:rsidR="00EB441F" w:rsidRPr="00E27D49">
        <w:rPr>
          <w:rFonts w:ascii="Arial Narrow" w:hAnsi="Arial Narrow" w:cs="Arial"/>
          <w:color w:val="000000"/>
        </w:rPr>
        <w:t>pénalités au-delà</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de</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10</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du</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montant</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des</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travaux</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w:t>
      </w:r>
    </w:p>
    <w:p w14:paraId="72BE3A59" w14:textId="77777777" w:rsidR="00EB441F" w:rsidRPr="00E27D49" w:rsidRDefault="00957FFD" w:rsidP="004A3BE2">
      <w:pPr>
        <w:pStyle w:val="Paragraphedeliste"/>
        <w:widowControl w:val="0"/>
        <w:numPr>
          <w:ilvl w:val="0"/>
          <w:numId w:val="22"/>
        </w:numPr>
        <w:autoSpaceDE w:val="0"/>
        <w:ind w:left="426" w:hanging="284"/>
        <w:jc w:val="both"/>
        <w:rPr>
          <w:rFonts w:ascii="Arial Narrow" w:hAnsi="Arial Narrow"/>
          <w:color w:val="000000"/>
        </w:rPr>
      </w:pPr>
      <w:r w:rsidRPr="00E27D49">
        <w:rPr>
          <w:rFonts w:ascii="Arial Narrow" w:hAnsi="Arial Narrow" w:cs="Arial"/>
          <w:color w:val="000000"/>
        </w:rPr>
        <w:t>Refus</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de</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la</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reprise</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des</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travaux</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mal</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exécutés</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w:t>
      </w:r>
    </w:p>
    <w:p w14:paraId="06D14BC4" w14:textId="77777777" w:rsidR="00EB441F" w:rsidRPr="00E27D49" w:rsidRDefault="00957FFD" w:rsidP="004A3BE2">
      <w:pPr>
        <w:pStyle w:val="Paragraphedeliste"/>
        <w:widowControl w:val="0"/>
        <w:numPr>
          <w:ilvl w:val="0"/>
          <w:numId w:val="22"/>
        </w:numPr>
        <w:autoSpaceDE w:val="0"/>
        <w:ind w:left="426" w:hanging="284"/>
        <w:jc w:val="both"/>
        <w:rPr>
          <w:rFonts w:ascii="Arial Narrow" w:hAnsi="Arial Narrow"/>
          <w:color w:val="000000"/>
        </w:rPr>
      </w:pPr>
      <w:r w:rsidRPr="00E27D49">
        <w:rPr>
          <w:rFonts w:ascii="Arial Narrow" w:hAnsi="Arial Narrow" w:cs="Arial"/>
          <w:color w:val="000000"/>
        </w:rPr>
        <w:t>Défaillance</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de</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l’entrepreneur</w:t>
      </w:r>
      <w:r w:rsidR="00EB441F" w:rsidRPr="00E27D49">
        <w:rPr>
          <w:rFonts w:ascii="Arial Narrow" w:hAnsi="Arial Narrow" w:cs="Arial"/>
          <w:color w:val="000000"/>
          <w:spacing w:val="6"/>
        </w:rPr>
        <w:t xml:space="preserve"> </w:t>
      </w:r>
      <w:r w:rsidR="00EB441F" w:rsidRPr="00E27D49">
        <w:rPr>
          <w:rFonts w:ascii="Arial Narrow" w:hAnsi="Arial Narrow" w:cs="Arial"/>
          <w:color w:val="000000"/>
        </w:rPr>
        <w:t>;</w:t>
      </w:r>
    </w:p>
    <w:p w14:paraId="2654532E" w14:textId="77777777" w:rsidR="00957FFD" w:rsidRPr="00957FFD" w:rsidRDefault="00957FFD" w:rsidP="00957FFD">
      <w:pPr>
        <w:pStyle w:val="Paragraphedeliste"/>
        <w:widowControl w:val="0"/>
        <w:numPr>
          <w:ilvl w:val="0"/>
          <w:numId w:val="22"/>
        </w:numPr>
        <w:autoSpaceDE w:val="0"/>
        <w:ind w:left="426" w:hanging="284"/>
        <w:jc w:val="both"/>
        <w:rPr>
          <w:rFonts w:ascii="Arial Narrow" w:hAnsi="Arial Narrow"/>
          <w:color w:val="000000"/>
        </w:rPr>
      </w:pPr>
      <w:r w:rsidRPr="00957FFD">
        <w:rPr>
          <w:rFonts w:ascii="Arial Narrow" w:hAnsi="Arial Narrow" w:cs="Arial"/>
          <w:color w:val="000000"/>
        </w:rPr>
        <w:t>Non</w:t>
      </w:r>
      <w:r w:rsidR="00EB441F" w:rsidRPr="00957FFD">
        <w:rPr>
          <w:rFonts w:ascii="Arial Narrow" w:hAnsi="Arial Narrow" w:cs="Arial"/>
          <w:color w:val="000000"/>
          <w:spacing w:val="6"/>
        </w:rPr>
        <w:t>-</w:t>
      </w:r>
      <w:r w:rsidR="00EB441F" w:rsidRPr="00957FFD">
        <w:rPr>
          <w:rFonts w:ascii="Arial Narrow" w:hAnsi="Arial Narrow" w:cs="Arial"/>
          <w:color w:val="000000"/>
        </w:rPr>
        <w:t>paiement</w:t>
      </w:r>
      <w:r w:rsidR="00EB441F" w:rsidRPr="00957FFD">
        <w:rPr>
          <w:rFonts w:ascii="Arial Narrow" w:hAnsi="Arial Narrow" w:cs="Arial"/>
          <w:color w:val="000000"/>
          <w:spacing w:val="6"/>
        </w:rPr>
        <w:t xml:space="preserve"> </w:t>
      </w:r>
      <w:r w:rsidR="00EB441F" w:rsidRPr="00957FFD">
        <w:rPr>
          <w:rFonts w:ascii="Arial Narrow" w:hAnsi="Arial Narrow" w:cs="Arial"/>
          <w:color w:val="000000"/>
        </w:rPr>
        <w:t>persistant</w:t>
      </w:r>
      <w:r w:rsidR="00EB441F" w:rsidRPr="00957FFD">
        <w:rPr>
          <w:rFonts w:ascii="Arial Narrow" w:hAnsi="Arial Narrow" w:cs="Arial"/>
          <w:color w:val="000000"/>
          <w:spacing w:val="6"/>
        </w:rPr>
        <w:t xml:space="preserve"> </w:t>
      </w:r>
      <w:r w:rsidR="00EB441F" w:rsidRPr="00957FFD">
        <w:rPr>
          <w:rFonts w:ascii="Arial Narrow" w:hAnsi="Arial Narrow" w:cs="Arial"/>
          <w:color w:val="000000"/>
        </w:rPr>
        <w:t>des</w:t>
      </w:r>
      <w:r w:rsidR="00EB441F" w:rsidRPr="00957FFD">
        <w:rPr>
          <w:rFonts w:ascii="Arial Narrow" w:hAnsi="Arial Narrow" w:cs="Arial"/>
          <w:color w:val="000000"/>
          <w:spacing w:val="6"/>
        </w:rPr>
        <w:t xml:space="preserve"> </w:t>
      </w:r>
      <w:r w:rsidRPr="00957FFD">
        <w:rPr>
          <w:rFonts w:ascii="Arial Narrow" w:hAnsi="Arial Narrow" w:cs="Arial"/>
          <w:color w:val="000000"/>
        </w:rPr>
        <w:t>prestations ;</w:t>
      </w:r>
    </w:p>
    <w:p w14:paraId="0C07CF4D" w14:textId="77777777" w:rsidR="00957FFD" w:rsidRPr="00990CC7" w:rsidRDefault="00957FFD" w:rsidP="00957FFD">
      <w:pPr>
        <w:pStyle w:val="Paragraphedeliste"/>
        <w:widowControl w:val="0"/>
        <w:numPr>
          <w:ilvl w:val="0"/>
          <w:numId w:val="22"/>
        </w:numPr>
        <w:autoSpaceDE w:val="0"/>
        <w:ind w:left="426" w:hanging="284"/>
        <w:jc w:val="both"/>
        <w:rPr>
          <w:rFonts w:ascii="Arial Narrow" w:hAnsi="Arial Narrow"/>
          <w:color w:val="000000"/>
        </w:rPr>
      </w:pPr>
      <w:r w:rsidRPr="00990CC7">
        <w:rPr>
          <w:rFonts w:ascii="Arial Narrow" w:hAnsi="Arial Narrow" w:cs="Arial"/>
        </w:rPr>
        <w:t>Non Approbation du Projet d’Exécution des Ouvrages par le FEICOM.</w:t>
      </w:r>
    </w:p>
    <w:p w14:paraId="22A86A4E" w14:textId="77777777" w:rsidR="00957FFD" w:rsidRPr="00E27D49" w:rsidRDefault="00957FFD" w:rsidP="00957FFD">
      <w:pPr>
        <w:pStyle w:val="Paragraphedeliste"/>
        <w:widowControl w:val="0"/>
        <w:autoSpaceDE w:val="0"/>
        <w:ind w:left="426"/>
        <w:jc w:val="both"/>
        <w:rPr>
          <w:rFonts w:ascii="Arial Narrow" w:hAnsi="Arial Narrow"/>
          <w:color w:val="000000"/>
        </w:rPr>
      </w:pPr>
    </w:p>
    <w:p w14:paraId="3203080E" w14:textId="77777777" w:rsidR="00EB441F" w:rsidRPr="00E27D49" w:rsidRDefault="0074511C" w:rsidP="0074511C">
      <w:pPr>
        <w:pStyle w:val="Titre5"/>
        <w:numPr>
          <w:ilvl w:val="0"/>
          <w:numId w:val="0"/>
        </w:numPr>
        <w:ind w:left="1008" w:hanging="1008"/>
      </w:pPr>
      <w:bookmarkStart w:id="277" w:name="_Toc487284718"/>
      <w:r w:rsidRPr="00E27D49">
        <w:rPr>
          <w:lang w:val="fr-CM"/>
        </w:rPr>
        <w:t xml:space="preserve">Article </w:t>
      </w:r>
      <w:r w:rsidR="00EB441F" w:rsidRPr="00E27D49">
        <w:t>47 : Cas de force majeure (CCAG article 75)</w:t>
      </w:r>
      <w:bookmarkEnd w:id="277"/>
    </w:p>
    <w:p w14:paraId="3958D322" w14:textId="77777777" w:rsidR="00EB441F" w:rsidRPr="00E27D49" w:rsidRDefault="00EB441F" w:rsidP="00EB441F">
      <w:pPr>
        <w:widowControl w:val="0"/>
        <w:autoSpaceDE w:val="0"/>
        <w:jc w:val="both"/>
        <w:rPr>
          <w:rFonts w:ascii="Arial Narrow" w:hAnsi="Arial Narrow"/>
          <w:color w:val="000000"/>
        </w:rPr>
      </w:pPr>
      <w:r w:rsidRPr="00E27D49">
        <w:rPr>
          <w:rFonts w:ascii="Arial Narrow" w:hAnsi="Arial Narrow" w:cs="Arial"/>
          <w:color w:val="000000"/>
        </w:rPr>
        <w:t>Dans le cas où l’entrepreneur invoquerait le cas</w:t>
      </w:r>
      <w:r w:rsidRPr="00E27D49">
        <w:rPr>
          <w:rFonts w:ascii="Arial Narrow" w:hAnsi="Arial Narrow" w:cs="Arial"/>
          <w:color w:val="000000"/>
          <w:spacing w:val="15"/>
        </w:rPr>
        <w:t xml:space="preserve"> </w:t>
      </w:r>
      <w:r w:rsidRPr="00E27D49">
        <w:rPr>
          <w:rFonts w:ascii="Arial Narrow" w:hAnsi="Arial Narrow" w:cs="Arial"/>
          <w:color w:val="000000"/>
        </w:rPr>
        <w:t>de</w:t>
      </w:r>
      <w:r w:rsidRPr="00E27D49">
        <w:rPr>
          <w:rFonts w:ascii="Arial Narrow" w:hAnsi="Arial Narrow" w:cs="Arial"/>
          <w:color w:val="000000"/>
          <w:spacing w:val="15"/>
        </w:rPr>
        <w:t xml:space="preserve"> </w:t>
      </w:r>
      <w:r w:rsidRPr="00E27D49">
        <w:rPr>
          <w:rFonts w:ascii="Arial Narrow" w:hAnsi="Arial Narrow" w:cs="Arial"/>
          <w:color w:val="000000"/>
        </w:rPr>
        <w:t>force</w:t>
      </w:r>
      <w:r w:rsidRPr="00E27D49">
        <w:rPr>
          <w:rFonts w:ascii="Arial Narrow" w:hAnsi="Arial Narrow" w:cs="Arial"/>
          <w:color w:val="000000"/>
          <w:spacing w:val="15"/>
        </w:rPr>
        <w:t xml:space="preserve"> </w:t>
      </w:r>
      <w:r w:rsidRPr="00E27D49">
        <w:rPr>
          <w:rFonts w:ascii="Arial Narrow" w:hAnsi="Arial Narrow" w:cs="Arial"/>
          <w:color w:val="000000"/>
        </w:rPr>
        <w:t>majeure,</w:t>
      </w:r>
      <w:r w:rsidRPr="00E27D49">
        <w:rPr>
          <w:rFonts w:ascii="Arial Narrow" w:hAnsi="Arial Narrow" w:cs="Arial"/>
          <w:color w:val="000000"/>
          <w:spacing w:val="15"/>
        </w:rPr>
        <w:t xml:space="preserve"> </w:t>
      </w:r>
      <w:r w:rsidRPr="00E27D49">
        <w:rPr>
          <w:rFonts w:ascii="Arial Narrow" w:hAnsi="Arial Narrow" w:cs="Arial"/>
          <w:color w:val="000000"/>
        </w:rPr>
        <w:t>les</w:t>
      </w:r>
      <w:r w:rsidRPr="00E27D49">
        <w:rPr>
          <w:rFonts w:ascii="Arial Narrow" w:hAnsi="Arial Narrow" w:cs="Arial"/>
          <w:color w:val="000000"/>
          <w:spacing w:val="15"/>
        </w:rPr>
        <w:t xml:space="preserve"> </w:t>
      </w:r>
      <w:r w:rsidRPr="00E27D49">
        <w:rPr>
          <w:rFonts w:ascii="Arial Narrow" w:hAnsi="Arial Narrow" w:cs="Arial"/>
          <w:color w:val="000000"/>
        </w:rPr>
        <w:t>seuils</w:t>
      </w:r>
      <w:r w:rsidRPr="00E27D49">
        <w:rPr>
          <w:rFonts w:ascii="Arial Narrow" w:hAnsi="Arial Narrow" w:cs="Arial"/>
          <w:color w:val="000000"/>
          <w:spacing w:val="15"/>
        </w:rPr>
        <w:t xml:space="preserve"> </w:t>
      </w:r>
      <w:r w:rsidRPr="00E27D49">
        <w:rPr>
          <w:rFonts w:ascii="Arial Narrow" w:hAnsi="Arial Narrow" w:cs="Arial"/>
          <w:color w:val="000000"/>
        </w:rPr>
        <w:t>en</w:t>
      </w:r>
      <w:r w:rsidRPr="00E27D49">
        <w:rPr>
          <w:rFonts w:ascii="Arial Narrow" w:hAnsi="Arial Narrow" w:cs="Arial"/>
          <w:color w:val="000000"/>
          <w:spacing w:val="15"/>
        </w:rPr>
        <w:t xml:space="preserve"> </w:t>
      </w:r>
      <w:r w:rsidRPr="00E27D49">
        <w:rPr>
          <w:rFonts w:ascii="Arial Narrow" w:hAnsi="Arial Narrow" w:cs="Arial"/>
          <w:color w:val="000000"/>
        </w:rPr>
        <w:t>deçà</w:t>
      </w:r>
      <w:r w:rsidRPr="00E27D49">
        <w:rPr>
          <w:rFonts w:ascii="Arial Narrow" w:hAnsi="Arial Narrow" w:cs="Arial"/>
          <w:color w:val="000000"/>
          <w:spacing w:val="15"/>
        </w:rPr>
        <w:t xml:space="preserve"> </w:t>
      </w:r>
      <w:r w:rsidRPr="00E27D49">
        <w:rPr>
          <w:rFonts w:ascii="Arial Narrow" w:hAnsi="Arial Narrow" w:cs="Arial"/>
          <w:color w:val="000000"/>
        </w:rPr>
        <w:t>des quels aucune réclamation ne sera admise sont</w:t>
      </w:r>
      <w:r w:rsidRPr="00E27D49">
        <w:rPr>
          <w:rFonts w:ascii="Arial Narrow" w:hAnsi="Arial Narrow" w:cs="Arial"/>
          <w:color w:val="000000"/>
          <w:spacing w:val="6"/>
        </w:rPr>
        <w:t xml:space="preserve"> </w:t>
      </w:r>
      <w:r w:rsidRPr="00E27D49">
        <w:rPr>
          <w:rFonts w:ascii="Arial Narrow" w:hAnsi="Arial Narrow" w:cs="Arial"/>
          <w:color w:val="000000"/>
        </w:rPr>
        <w:t>:</w:t>
      </w:r>
    </w:p>
    <w:p w14:paraId="1FA89539" w14:textId="77777777" w:rsidR="00EB441F" w:rsidRPr="00E27D49" w:rsidRDefault="00990CC7" w:rsidP="004A3BE2">
      <w:pPr>
        <w:pStyle w:val="Paragraphedeliste"/>
        <w:widowControl w:val="0"/>
        <w:numPr>
          <w:ilvl w:val="0"/>
          <w:numId w:val="22"/>
        </w:numPr>
        <w:autoSpaceDE w:val="0"/>
        <w:ind w:left="426" w:hanging="284"/>
        <w:jc w:val="both"/>
        <w:rPr>
          <w:rFonts w:ascii="Arial Narrow" w:hAnsi="Arial Narrow"/>
          <w:color w:val="000000"/>
        </w:rPr>
      </w:pPr>
      <w:r w:rsidRPr="00E27D49">
        <w:rPr>
          <w:rFonts w:ascii="Arial Narrow" w:hAnsi="Arial Narrow" w:cs="Arial"/>
          <w:i/>
          <w:iCs/>
          <w:color w:val="000000"/>
        </w:rPr>
        <w:t>Pluie</w:t>
      </w:r>
      <w:r w:rsidR="00EB441F" w:rsidRPr="00E27D49">
        <w:rPr>
          <w:rFonts w:ascii="Arial Narrow" w:hAnsi="Arial Narrow" w:cs="Arial"/>
          <w:i/>
          <w:iCs/>
          <w:color w:val="000000"/>
          <w:spacing w:val="6"/>
        </w:rPr>
        <w:t xml:space="preserve"> </w:t>
      </w:r>
      <w:r w:rsidR="00EB441F" w:rsidRPr="00E27D49">
        <w:rPr>
          <w:rFonts w:ascii="Arial Narrow" w:hAnsi="Arial Narrow" w:cs="Arial"/>
          <w:i/>
          <w:iCs/>
          <w:color w:val="000000"/>
        </w:rPr>
        <w:t>:</w:t>
      </w:r>
      <w:r w:rsidR="00EB441F" w:rsidRPr="00E27D49">
        <w:rPr>
          <w:rFonts w:ascii="Arial Narrow" w:hAnsi="Arial Narrow" w:cs="Arial"/>
          <w:i/>
          <w:iCs/>
          <w:color w:val="000000"/>
          <w:spacing w:val="6"/>
        </w:rPr>
        <w:t xml:space="preserve"> </w:t>
      </w:r>
      <w:r w:rsidR="00EB441F" w:rsidRPr="00E27D49">
        <w:rPr>
          <w:rFonts w:ascii="Arial Narrow" w:hAnsi="Arial Narrow" w:cs="Arial"/>
          <w:i/>
          <w:iCs/>
          <w:color w:val="000000"/>
        </w:rPr>
        <w:t>200</w:t>
      </w:r>
      <w:r w:rsidR="00EB441F" w:rsidRPr="00E27D49">
        <w:rPr>
          <w:rFonts w:ascii="Arial Narrow" w:hAnsi="Arial Narrow" w:cs="Arial"/>
          <w:i/>
          <w:iCs/>
          <w:color w:val="000000"/>
          <w:spacing w:val="6"/>
        </w:rPr>
        <w:t xml:space="preserve"> </w:t>
      </w:r>
      <w:r w:rsidR="00EB441F" w:rsidRPr="00E27D49">
        <w:rPr>
          <w:rFonts w:ascii="Arial Narrow" w:hAnsi="Arial Narrow" w:cs="Arial"/>
          <w:i/>
          <w:iCs/>
          <w:color w:val="000000"/>
        </w:rPr>
        <w:t>millimètres</w:t>
      </w:r>
      <w:r w:rsidR="00EB441F" w:rsidRPr="00E27D49">
        <w:rPr>
          <w:rFonts w:ascii="Arial Narrow" w:hAnsi="Arial Narrow" w:cs="Arial"/>
          <w:i/>
          <w:iCs/>
          <w:color w:val="000000"/>
          <w:spacing w:val="6"/>
        </w:rPr>
        <w:t xml:space="preserve"> </w:t>
      </w:r>
      <w:r w:rsidR="00EB441F" w:rsidRPr="00E27D49">
        <w:rPr>
          <w:rFonts w:ascii="Arial Narrow" w:hAnsi="Arial Narrow" w:cs="Arial"/>
          <w:i/>
          <w:iCs/>
          <w:color w:val="000000"/>
        </w:rPr>
        <w:t>en</w:t>
      </w:r>
      <w:r w:rsidR="00EB441F" w:rsidRPr="00E27D49">
        <w:rPr>
          <w:rFonts w:ascii="Arial Narrow" w:hAnsi="Arial Narrow" w:cs="Arial"/>
          <w:i/>
          <w:iCs/>
          <w:color w:val="000000"/>
          <w:spacing w:val="6"/>
        </w:rPr>
        <w:t xml:space="preserve"> </w:t>
      </w:r>
      <w:r w:rsidR="00EB441F" w:rsidRPr="00E27D49">
        <w:rPr>
          <w:rFonts w:ascii="Arial Narrow" w:hAnsi="Arial Narrow" w:cs="Arial"/>
          <w:i/>
          <w:iCs/>
          <w:color w:val="000000"/>
        </w:rPr>
        <w:t>24</w:t>
      </w:r>
      <w:r w:rsidR="00EB441F" w:rsidRPr="00E27D49">
        <w:rPr>
          <w:rFonts w:ascii="Arial Narrow" w:hAnsi="Arial Narrow" w:cs="Arial"/>
          <w:i/>
          <w:iCs/>
          <w:color w:val="000000"/>
          <w:spacing w:val="6"/>
        </w:rPr>
        <w:t xml:space="preserve"> </w:t>
      </w:r>
      <w:r w:rsidR="00EB441F" w:rsidRPr="00E27D49">
        <w:rPr>
          <w:rFonts w:ascii="Arial Narrow" w:hAnsi="Arial Narrow" w:cs="Arial"/>
          <w:i/>
          <w:iCs/>
          <w:color w:val="000000"/>
        </w:rPr>
        <w:t>heures</w:t>
      </w:r>
      <w:r w:rsidR="00EB441F" w:rsidRPr="00E27D49">
        <w:rPr>
          <w:rFonts w:ascii="Arial Narrow" w:hAnsi="Arial Narrow" w:cs="Arial"/>
          <w:i/>
          <w:iCs/>
          <w:color w:val="000000"/>
          <w:spacing w:val="6"/>
        </w:rPr>
        <w:t xml:space="preserve"> </w:t>
      </w:r>
      <w:r w:rsidR="00EB441F" w:rsidRPr="00E27D49">
        <w:rPr>
          <w:rFonts w:ascii="Arial Narrow" w:hAnsi="Arial Narrow" w:cs="Arial"/>
          <w:i/>
          <w:iCs/>
          <w:color w:val="000000"/>
        </w:rPr>
        <w:t>;</w:t>
      </w:r>
    </w:p>
    <w:p w14:paraId="21716554" w14:textId="77777777" w:rsidR="00EB441F" w:rsidRPr="00E27D49" w:rsidRDefault="00990CC7" w:rsidP="004A3BE2">
      <w:pPr>
        <w:pStyle w:val="Paragraphedeliste"/>
        <w:widowControl w:val="0"/>
        <w:numPr>
          <w:ilvl w:val="0"/>
          <w:numId w:val="22"/>
        </w:numPr>
        <w:autoSpaceDE w:val="0"/>
        <w:ind w:left="426" w:hanging="284"/>
        <w:jc w:val="both"/>
        <w:rPr>
          <w:rFonts w:ascii="Arial Narrow" w:hAnsi="Arial Narrow" w:cs="Arial"/>
          <w:i/>
          <w:iCs/>
          <w:color w:val="000000"/>
        </w:rPr>
      </w:pPr>
      <w:r w:rsidRPr="00E27D49">
        <w:rPr>
          <w:rFonts w:ascii="Arial Narrow" w:hAnsi="Arial Narrow" w:cs="Arial"/>
          <w:i/>
          <w:iCs/>
          <w:color w:val="000000"/>
        </w:rPr>
        <w:t>Vent</w:t>
      </w:r>
      <w:r w:rsidR="00EB441F" w:rsidRPr="00E27D49">
        <w:rPr>
          <w:rFonts w:ascii="Arial Narrow" w:hAnsi="Arial Narrow" w:cs="Arial"/>
          <w:i/>
          <w:iCs/>
          <w:color w:val="000000"/>
        </w:rPr>
        <w:t xml:space="preserve"> : 40 mètres par seconde ;</w:t>
      </w:r>
    </w:p>
    <w:p w14:paraId="16491525" w14:textId="77777777" w:rsidR="00EB441F" w:rsidRPr="00E27D49" w:rsidRDefault="00990CC7" w:rsidP="004A3BE2">
      <w:pPr>
        <w:pStyle w:val="Paragraphedeliste"/>
        <w:widowControl w:val="0"/>
        <w:numPr>
          <w:ilvl w:val="0"/>
          <w:numId w:val="22"/>
        </w:numPr>
        <w:autoSpaceDE w:val="0"/>
        <w:ind w:left="426" w:hanging="284"/>
        <w:jc w:val="both"/>
        <w:rPr>
          <w:rFonts w:ascii="Arial Narrow" w:hAnsi="Arial Narrow"/>
          <w:color w:val="000000"/>
        </w:rPr>
      </w:pPr>
      <w:r w:rsidRPr="00E27D49">
        <w:rPr>
          <w:rFonts w:ascii="Arial Narrow" w:hAnsi="Arial Narrow" w:cs="Arial"/>
          <w:i/>
          <w:iCs/>
          <w:color w:val="000000"/>
        </w:rPr>
        <w:t>Crue</w:t>
      </w:r>
      <w:r w:rsidR="00EB441F" w:rsidRPr="00E27D49">
        <w:rPr>
          <w:rFonts w:ascii="Arial Narrow" w:hAnsi="Arial Narrow" w:cs="Arial"/>
          <w:i/>
          <w:iCs/>
          <w:color w:val="000000"/>
        </w:rPr>
        <w:t xml:space="preserve"> : la</w:t>
      </w:r>
      <w:r w:rsidR="00EB441F" w:rsidRPr="00E27D49">
        <w:rPr>
          <w:rFonts w:ascii="Arial Narrow" w:hAnsi="Arial Narrow" w:cs="Arial"/>
          <w:i/>
          <w:iCs/>
          <w:color w:val="000000"/>
          <w:spacing w:val="6"/>
        </w:rPr>
        <w:t xml:space="preserve"> </w:t>
      </w:r>
      <w:r w:rsidR="00EB441F" w:rsidRPr="00E27D49">
        <w:rPr>
          <w:rFonts w:ascii="Arial Narrow" w:hAnsi="Arial Narrow" w:cs="Arial"/>
          <w:i/>
          <w:iCs/>
          <w:color w:val="000000"/>
        </w:rPr>
        <w:t>crue</w:t>
      </w:r>
      <w:r w:rsidR="00EB441F" w:rsidRPr="00E27D49">
        <w:rPr>
          <w:rFonts w:ascii="Arial Narrow" w:hAnsi="Arial Narrow" w:cs="Arial"/>
          <w:i/>
          <w:iCs/>
          <w:color w:val="000000"/>
          <w:spacing w:val="6"/>
        </w:rPr>
        <w:t xml:space="preserve"> </w:t>
      </w:r>
      <w:r w:rsidR="00EB441F" w:rsidRPr="00E27D49">
        <w:rPr>
          <w:rFonts w:ascii="Arial Narrow" w:hAnsi="Arial Narrow" w:cs="Arial"/>
          <w:i/>
          <w:iCs/>
          <w:color w:val="000000"/>
        </w:rPr>
        <w:t>de</w:t>
      </w:r>
      <w:r w:rsidR="00EB441F" w:rsidRPr="00E27D49">
        <w:rPr>
          <w:rFonts w:ascii="Arial Narrow" w:hAnsi="Arial Narrow" w:cs="Arial"/>
          <w:i/>
          <w:iCs/>
          <w:color w:val="000000"/>
          <w:spacing w:val="6"/>
        </w:rPr>
        <w:t xml:space="preserve"> </w:t>
      </w:r>
      <w:r w:rsidR="00EB441F" w:rsidRPr="00E27D49">
        <w:rPr>
          <w:rFonts w:ascii="Arial Narrow" w:hAnsi="Arial Narrow" w:cs="Arial"/>
          <w:i/>
          <w:iCs/>
          <w:color w:val="000000"/>
        </w:rPr>
        <w:t>fréquence</w:t>
      </w:r>
      <w:r w:rsidR="00EB441F" w:rsidRPr="00E27D49">
        <w:rPr>
          <w:rFonts w:ascii="Arial Narrow" w:hAnsi="Arial Narrow" w:cs="Arial"/>
          <w:i/>
          <w:iCs/>
          <w:color w:val="000000"/>
          <w:spacing w:val="6"/>
        </w:rPr>
        <w:t xml:space="preserve"> </w:t>
      </w:r>
      <w:r w:rsidR="00EB441F" w:rsidRPr="00E27D49">
        <w:rPr>
          <w:rFonts w:ascii="Arial Narrow" w:hAnsi="Arial Narrow" w:cs="Arial"/>
          <w:i/>
          <w:iCs/>
          <w:color w:val="000000"/>
        </w:rPr>
        <w:t>décennale.</w:t>
      </w:r>
    </w:p>
    <w:p w14:paraId="0CBCE6D0" w14:textId="77777777" w:rsidR="00EB441F" w:rsidRPr="00E27D49" w:rsidRDefault="00EB441F" w:rsidP="0074511C">
      <w:pPr>
        <w:pStyle w:val="Titre5"/>
        <w:numPr>
          <w:ilvl w:val="0"/>
          <w:numId w:val="0"/>
        </w:numPr>
        <w:ind w:left="1008" w:hanging="1008"/>
      </w:pPr>
      <w:bookmarkStart w:id="278" w:name="_Toc487284719"/>
      <w:r w:rsidRPr="00E27D49">
        <w:t>Article 48 : Différends et litiges (CCAG article 79)</w:t>
      </w:r>
      <w:bookmarkEnd w:id="278"/>
    </w:p>
    <w:p w14:paraId="45EF8025" w14:textId="77777777" w:rsidR="00EB441F" w:rsidRPr="00E27D49" w:rsidRDefault="00EB441F" w:rsidP="00EB441F">
      <w:pPr>
        <w:widowControl w:val="0"/>
        <w:autoSpaceDE w:val="0"/>
        <w:jc w:val="both"/>
        <w:rPr>
          <w:rFonts w:ascii="Arial Narrow" w:hAnsi="Arial Narrow" w:cs="Arial"/>
          <w:color w:val="000000"/>
          <w:spacing w:val="5"/>
        </w:rPr>
      </w:pPr>
      <w:r w:rsidRPr="00E27D49">
        <w:rPr>
          <w:rFonts w:ascii="Arial Narrow" w:hAnsi="Arial Narrow" w:cs="Arial"/>
          <w:color w:val="000000"/>
          <w:spacing w:val="5"/>
        </w:rPr>
        <w:t>Les différends ou litiges nés de l’exécution du présent marché peuvent faire l’objet d’un règlement à l’amiable.</w:t>
      </w:r>
    </w:p>
    <w:p w14:paraId="1013E954" w14:textId="77777777" w:rsidR="00EB441F" w:rsidRPr="00E27D49" w:rsidRDefault="00EB441F" w:rsidP="00EB441F">
      <w:pPr>
        <w:widowControl w:val="0"/>
        <w:autoSpaceDE w:val="0"/>
        <w:jc w:val="both"/>
        <w:rPr>
          <w:rFonts w:ascii="Arial Narrow" w:hAnsi="Arial Narrow"/>
          <w:color w:val="000000"/>
        </w:rPr>
      </w:pPr>
      <w:r w:rsidRPr="00E27D49">
        <w:rPr>
          <w:rFonts w:ascii="Arial Narrow" w:hAnsi="Arial Narrow" w:cs="Arial"/>
          <w:color w:val="000000"/>
          <w:spacing w:val="5"/>
        </w:rPr>
        <w:t>Lorsqu’aucun</w:t>
      </w:r>
      <w:r w:rsidRPr="00E27D49">
        <w:rPr>
          <w:rFonts w:ascii="Arial Narrow" w:hAnsi="Arial Narrow" w:cs="Arial"/>
          <w:color w:val="000000"/>
        </w:rPr>
        <w:t xml:space="preserve">e </w:t>
      </w:r>
      <w:r w:rsidRPr="00E27D49">
        <w:rPr>
          <w:rFonts w:ascii="Arial Narrow" w:hAnsi="Arial Narrow" w:cs="Arial"/>
          <w:color w:val="000000"/>
          <w:spacing w:val="5"/>
        </w:rPr>
        <w:t>solutio</w:t>
      </w:r>
      <w:r w:rsidRPr="00E27D49">
        <w:rPr>
          <w:rFonts w:ascii="Arial Narrow" w:hAnsi="Arial Narrow" w:cs="Arial"/>
          <w:color w:val="000000"/>
        </w:rPr>
        <w:t xml:space="preserve">n </w:t>
      </w:r>
      <w:r w:rsidRPr="00E27D49">
        <w:rPr>
          <w:rFonts w:ascii="Arial Narrow" w:hAnsi="Arial Narrow" w:cs="Arial"/>
          <w:color w:val="000000"/>
          <w:spacing w:val="5"/>
        </w:rPr>
        <w:t>amiabl</w:t>
      </w:r>
      <w:r w:rsidRPr="00E27D49">
        <w:rPr>
          <w:rFonts w:ascii="Arial Narrow" w:hAnsi="Arial Narrow" w:cs="Arial"/>
          <w:color w:val="000000"/>
        </w:rPr>
        <w:t xml:space="preserve">e </w:t>
      </w:r>
      <w:r w:rsidRPr="00E27D49">
        <w:rPr>
          <w:rFonts w:ascii="Arial Narrow" w:hAnsi="Arial Narrow" w:cs="Arial"/>
          <w:color w:val="000000"/>
          <w:spacing w:val="5"/>
        </w:rPr>
        <w:t>n</w:t>
      </w:r>
      <w:r w:rsidRPr="00E27D49">
        <w:rPr>
          <w:rFonts w:ascii="Arial Narrow" w:hAnsi="Arial Narrow" w:cs="Arial"/>
          <w:color w:val="000000"/>
        </w:rPr>
        <w:t xml:space="preserve">e </w:t>
      </w:r>
      <w:r w:rsidRPr="00E27D49">
        <w:rPr>
          <w:rFonts w:ascii="Arial Narrow" w:hAnsi="Arial Narrow" w:cs="Arial"/>
          <w:color w:val="000000"/>
          <w:spacing w:val="5"/>
        </w:rPr>
        <w:t>peu</w:t>
      </w:r>
      <w:r w:rsidRPr="00E27D49">
        <w:rPr>
          <w:rFonts w:ascii="Arial Narrow" w:hAnsi="Arial Narrow" w:cs="Arial"/>
          <w:color w:val="000000"/>
        </w:rPr>
        <w:t xml:space="preserve">t </w:t>
      </w:r>
      <w:r w:rsidRPr="00E27D49">
        <w:rPr>
          <w:rFonts w:ascii="Arial Narrow" w:hAnsi="Arial Narrow" w:cs="Arial"/>
          <w:color w:val="000000"/>
          <w:spacing w:val="5"/>
        </w:rPr>
        <w:t xml:space="preserve">être </w:t>
      </w:r>
      <w:r w:rsidRPr="00E27D49">
        <w:rPr>
          <w:rFonts w:ascii="Arial Narrow" w:hAnsi="Arial Narrow" w:cs="Arial"/>
          <w:color w:val="000000"/>
        </w:rPr>
        <w:t xml:space="preserve">apportée au différend, celui-ci est porté </w:t>
      </w:r>
      <w:r w:rsidR="008839E1" w:rsidRPr="00E27D49">
        <w:rPr>
          <w:rFonts w:ascii="Arial Narrow" w:hAnsi="Arial Narrow" w:cs="Arial"/>
          <w:color w:val="000000"/>
        </w:rPr>
        <w:t>à l’Attention de l’Autorité des Marchés Publics avant d’être</w:t>
      </w:r>
      <w:r w:rsidR="00601700" w:rsidRPr="00E27D49">
        <w:rPr>
          <w:rFonts w:ascii="Arial Narrow" w:hAnsi="Arial Narrow" w:cs="Arial"/>
          <w:color w:val="000000"/>
        </w:rPr>
        <w:t xml:space="preserve"> </w:t>
      </w:r>
      <w:r w:rsidR="008839E1" w:rsidRPr="00E27D49">
        <w:rPr>
          <w:rFonts w:ascii="Arial Narrow" w:hAnsi="Arial Narrow" w:cs="Arial"/>
          <w:color w:val="000000"/>
        </w:rPr>
        <w:t>porté devant la juridiction camerounaise compétente.</w:t>
      </w:r>
    </w:p>
    <w:p w14:paraId="66EB05D8" w14:textId="77777777" w:rsidR="00EB441F" w:rsidRPr="00E27D49" w:rsidRDefault="00EB441F" w:rsidP="0074511C">
      <w:pPr>
        <w:pStyle w:val="Titre5"/>
        <w:numPr>
          <w:ilvl w:val="0"/>
          <w:numId w:val="0"/>
        </w:numPr>
        <w:ind w:left="1008" w:hanging="1008"/>
      </w:pPr>
      <w:bookmarkStart w:id="279" w:name="_Toc487284720"/>
      <w:r w:rsidRPr="00E27D49">
        <w:t>Article 49 : Edition et diffusion du présent marché</w:t>
      </w:r>
      <w:bookmarkEnd w:id="279"/>
    </w:p>
    <w:p w14:paraId="614C1080" w14:textId="77777777" w:rsidR="00EB441F" w:rsidRPr="00E27D49" w:rsidRDefault="008839E1" w:rsidP="00EB441F">
      <w:pPr>
        <w:widowControl w:val="0"/>
        <w:autoSpaceDE w:val="0"/>
        <w:jc w:val="both"/>
        <w:rPr>
          <w:rFonts w:ascii="Arial Narrow" w:hAnsi="Arial Narrow" w:cs="Arial"/>
          <w:color w:val="000000"/>
        </w:rPr>
      </w:pPr>
      <w:r w:rsidRPr="00E27D49">
        <w:rPr>
          <w:rFonts w:ascii="Arial Narrow" w:hAnsi="Arial Narrow" w:cs="Arial"/>
          <w:b/>
          <w:iCs/>
          <w:color w:val="000000"/>
        </w:rPr>
        <w:t>Dix</w:t>
      </w:r>
      <w:r w:rsidR="00EB441F" w:rsidRPr="00E27D49">
        <w:rPr>
          <w:rFonts w:ascii="Arial Narrow" w:hAnsi="Arial Narrow" w:cs="Arial"/>
          <w:b/>
          <w:iCs/>
          <w:color w:val="000000"/>
          <w:spacing w:val="-4"/>
        </w:rPr>
        <w:t xml:space="preserve"> </w:t>
      </w:r>
      <w:r w:rsidR="00EB441F" w:rsidRPr="00E27D49">
        <w:rPr>
          <w:rFonts w:ascii="Arial Narrow" w:hAnsi="Arial Narrow" w:cs="Arial"/>
          <w:b/>
          <w:iCs/>
          <w:color w:val="000000"/>
        </w:rPr>
        <w:t>(</w:t>
      </w:r>
      <w:r w:rsidRPr="00E27D49">
        <w:rPr>
          <w:rFonts w:ascii="Arial Narrow" w:hAnsi="Arial Narrow" w:cs="Arial"/>
          <w:b/>
          <w:iCs/>
          <w:color w:val="000000"/>
        </w:rPr>
        <w:t>1</w:t>
      </w:r>
      <w:r w:rsidR="00EB441F" w:rsidRPr="00E27D49">
        <w:rPr>
          <w:rFonts w:ascii="Arial Narrow" w:hAnsi="Arial Narrow" w:cs="Arial"/>
          <w:b/>
          <w:iCs/>
          <w:color w:val="000000"/>
        </w:rPr>
        <w:t>0)</w:t>
      </w:r>
      <w:r w:rsidR="00EB441F" w:rsidRPr="00E27D49">
        <w:rPr>
          <w:rFonts w:ascii="Arial Narrow" w:hAnsi="Arial Narrow" w:cs="Arial"/>
          <w:b/>
          <w:iCs/>
          <w:color w:val="000000"/>
          <w:spacing w:val="-4"/>
        </w:rPr>
        <w:t xml:space="preserve"> </w:t>
      </w:r>
      <w:r w:rsidR="00EB441F" w:rsidRPr="00E27D49">
        <w:rPr>
          <w:rFonts w:ascii="Arial Narrow" w:hAnsi="Arial Narrow" w:cs="Arial"/>
          <w:b/>
          <w:iCs/>
          <w:color w:val="000000"/>
        </w:rPr>
        <w:t>exemplaires</w:t>
      </w:r>
      <w:r w:rsidR="00EB441F" w:rsidRPr="00E27D49">
        <w:rPr>
          <w:rFonts w:ascii="Arial Narrow" w:hAnsi="Arial Narrow" w:cs="Arial"/>
          <w:i/>
          <w:iCs/>
          <w:color w:val="000000"/>
          <w:spacing w:val="6"/>
        </w:rPr>
        <w:t xml:space="preserve"> </w:t>
      </w:r>
      <w:r w:rsidR="00EB441F" w:rsidRPr="00E27D49">
        <w:rPr>
          <w:rFonts w:ascii="Arial Narrow" w:hAnsi="Arial Narrow" w:cs="Arial"/>
          <w:color w:val="000000"/>
        </w:rPr>
        <w:t>du</w:t>
      </w:r>
      <w:r w:rsidR="00EB441F" w:rsidRPr="00E27D49">
        <w:rPr>
          <w:rFonts w:ascii="Arial Narrow" w:hAnsi="Arial Narrow" w:cs="Arial"/>
          <w:color w:val="000000"/>
          <w:spacing w:val="-5"/>
        </w:rPr>
        <w:t xml:space="preserve"> </w:t>
      </w:r>
      <w:r w:rsidR="00EB441F" w:rsidRPr="00E27D49">
        <w:rPr>
          <w:rFonts w:ascii="Arial Narrow" w:hAnsi="Arial Narrow" w:cs="Arial"/>
          <w:color w:val="000000"/>
        </w:rPr>
        <w:t>présent</w:t>
      </w:r>
      <w:r w:rsidR="00EB441F" w:rsidRPr="00E27D49">
        <w:rPr>
          <w:rFonts w:ascii="Arial Narrow" w:hAnsi="Arial Narrow" w:cs="Arial"/>
          <w:color w:val="000000"/>
          <w:spacing w:val="-5"/>
        </w:rPr>
        <w:t xml:space="preserve"> </w:t>
      </w:r>
      <w:r w:rsidR="00EB441F" w:rsidRPr="00E27D49">
        <w:rPr>
          <w:rFonts w:ascii="Arial Narrow" w:hAnsi="Arial Narrow" w:cs="Arial"/>
          <w:color w:val="000000"/>
        </w:rPr>
        <w:t>marché</w:t>
      </w:r>
      <w:r w:rsidR="00EB441F" w:rsidRPr="00E27D49">
        <w:rPr>
          <w:rFonts w:ascii="Arial Narrow" w:hAnsi="Arial Narrow" w:cs="Arial"/>
          <w:color w:val="000000"/>
          <w:spacing w:val="-5"/>
        </w:rPr>
        <w:t xml:space="preserve"> </w:t>
      </w:r>
      <w:r w:rsidR="00EB441F" w:rsidRPr="00E27D49">
        <w:rPr>
          <w:rFonts w:ascii="Arial Narrow" w:hAnsi="Arial Narrow" w:cs="Arial"/>
          <w:color w:val="000000"/>
        </w:rPr>
        <w:t>seront</w:t>
      </w:r>
      <w:r w:rsidR="00EB441F" w:rsidRPr="00E27D49">
        <w:rPr>
          <w:rFonts w:ascii="Arial Narrow" w:hAnsi="Arial Narrow" w:cs="Arial"/>
          <w:color w:val="000000"/>
          <w:spacing w:val="-5"/>
        </w:rPr>
        <w:t xml:space="preserve"> </w:t>
      </w:r>
      <w:r w:rsidR="00EB441F" w:rsidRPr="00E27D49">
        <w:rPr>
          <w:rFonts w:ascii="Arial Narrow" w:hAnsi="Arial Narrow" w:cs="Arial"/>
          <w:color w:val="000000"/>
        </w:rPr>
        <w:t>édités par</w:t>
      </w:r>
      <w:r w:rsidR="00EB441F" w:rsidRPr="00E27D49">
        <w:rPr>
          <w:rFonts w:ascii="Arial Narrow" w:hAnsi="Arial Narrow" w:cs="Arial"/>
          <w:color w:val="000000"/>
          <w:spacing w:val="8"/>
        </w:rPr>
        <w:t xml:space="preserve"> </w:t>
      </w:r>
      <w:r w:rsidR="00EB441F" w:rsidRPr="00E27D49">
        <w:rPr>
          <w:rFonts w:ascii="Arial Narrow" w:hAnsi="Arial Narrow" w:cs="Arial"/>
          <w:color w:val="000000"/>
        </w:rPr>
        <w:t>les</w:t>
      </w:r>
      <w:r w:rsidR="00EB441F" w:rsidRPr="00E27D49">
        <w:rPr>
          <w:rFonts w:ascii="Arial Narrow" w:hAnsi="Arial Narrow" w:cs="Arial"/>
          <w:color w:val="000000"/>
          <w:spacing w:val="8"/>
        </w:rPr>
        <w:t xml:space="preserve"> </w:t>
      </w:r>
      <w:r w:rsidR="00EB441F" w:rsidRPr="00E27D49">
        <w:rPr>
          <w:rFonts w:ascii="Arial Narrow" w:hAnsi="Arial Narrow" w:cs="Arial"/>
          <w:color w:val="000000"/>
        </w:rPr>
        <w:t>soins</w:t>
      </w:r>
      <w:r w:rsidR="00EB441F" w:rsidRPr="00E27D49">
        <w:rPr>
          <w:rFonts w:ascii="Arial Narrow" w:hAnsi="Arial Narrow" w:cs="Arial"/>
          <w:color w:val="000000"/>
          <w:spacing w:val="8"/>
        </w:rPr>
        <w:t xml:space="preserve"> </w:t>
      </w:r>
      <w:r w:rsidR="00EB441F" w:rsidRPr="00E27D49">
        <w:rPr>
          <w:rFonts w:ascii="Arial Narrow" w:hAnsi="Arial Narrow" w:cs="Arial"/>
          <w:color w:val="000000"/>
        </w:rPr>
        <w:t>de</w:t>
      </w:r>
      <w:r w:rsidR="00EB441F" w:rsidRPr="00E27D49">
        <w:rPr>
          <w:rFonts w:ascii="Arial Narrow" w:hAnsi="Arial Narrow" w:cs="Arial"/>
          <w:color w:val="000000"/>
          <w:spacing w:val="8"/>
        </w:rPr>
        <w:t xml:space="preserve"> </w:t>
      </w:r>
      <w:r w:rsidR="00EB441F" w:rsidRPr="00E27D49">
        <w:rPr>
          <w:rFonts w:ascii="Arial Narrow" w:hAnsi="Arial Narrow" w:cs="Arial"/>
          <w:color w:val="000000"/>
        </w:rPr>
        <w:t>l’entrepreneur</w:t>
      </w:r>
      <w:r w:rsidR="00EB441F" w:rsidRPr="00E27D49">
        <w:rPr>
          <w:rFonts w:ascii="Arial Narrow" w:hAnsi="Arial Narrow" w:cs="Arial"/>
          <w:color w:val="000000"/>
          <w:spacing w:val="8"/>
        </w:rPr>
        <w:t xml:space="preserve"> </w:t>
      </w:r>
      <w:r w:rsidR="00EB441F" w:rsidRPr="00E27D49">
        <w:rPr>
          <w:rFonts w:ascii="Arial Narrow" w:hAnsi="Arial Narrow" w:cs="Arial"/>
          <w:color w:val="000000"/>
        </w:rPr>
        <w:t>et</w:t>
      </w:r>
      <w:r w:rsidR="00EB441F" w:rsidRPr="00E27D49">
        <w:rPr>
          <w:rFonts w:ascii="Arial Narrow" w:hAnsi="Arial Narrow" w:cs="Arial"/>
          <w:color w:val="000000"/>
          <w:spacing w:val="8"/>
        </w:rPr>
        <w:t xml:space="preserve"> </w:t>
      </w:r>
      <w:r w:rsidR="00EB441F" w:rsidRPr="00E27D49">
        <w:rPr>
          <w:rFonts w:ascii="Arial Narrow" w:hAnsi="Arial Narrow" w:cs="Arial"/>
          <w:color w:val="000000"/>
        </w:rPr>
        <w:t>fournis</w:t>
      </w:r>
      <w:r w:rsidR="00EB441F" w:rsidRPr="00E27D49">
        <w:rPr>
          <w:rFonts w:ascii="Arial Narrow" w:hAnsi="Arial Narrow" w:cs="Arial"/>
          <w:color w:val="000000"/>
          <w:spacing w:val="8"/>
        </w:rPr>
        <w:t xml:space="preserve"> </w:t>
      </w:r>
      <w:r w:rsidR="00EB441F" w:rsidRPr="00E27D49">
        <w:rPr>
          <w:rFonts w:ascii="Arial Narrow" w:hAnsi="Arial Narrow" w:cs="Arial"/>
          <w:color w:val="000000"/>
        </w:rPr>
        <w:t>au</w:t>
      </w:r>
      <w:r w:rsidR="00EB441F" w:rsidRPr="00E27D49">
        <w:rPr>
          <w:rFonts w:ascii="Arial Narrow" w:hAnsi="Arial Narrow" w:cs="Arial"/>
          <w:color w:val="000000"/>
          <w:spacing w:val="8"/>
        </w:rPr>
        <w:t xml:space="preserve"> </w:t>
      </w:r>
      <w:r w:rsidRPr="00E27D49">
        <w:rPr>
          <w:rFonts w:ascii="Arial Narrow" w:hAnsi="Arial Narrow" w:cs="Arial"/>
          <w:color w:val="000000"/>
        </w:rPr>
        <w:t>Maître d’Ouvrage.</w:t>
      </w:r>
    </w:p>
    <w:p w14:paraId="3E21E0F5" w14:textId="77777777" w:rsidR="00957FFD" w:rsidRPr="00957FFD" w:rsidRDefault="00EB441F" w:rsidP="00957FFD">
      <w:pPr>
        <w:pStyle w:val="Titre5"/>
        <w:numPr>
          <w:ilvl w:val="0"/>
          <w:numId w:val="0"/>
        </w:numPr>
        <w:ind w:left="1008" w:hanging="1008"/>
      </w:pPr>
      <w:bookmarkStart w:id="280" w:name="_Toc487284721"/>
      <w:r w:rsidRPr="00E27D49">
        <w:t>Article</w:t>
      </w:r>
      <w:r w:rsidRPr="00E27D49">
        <w:rPr>
          <w:spacing w:val="6"/>
        </w:rPr>
        <w:t xml:space="preserve"> </w:t>
      </w:r>
      <w:r w:rsidRPr="00E27D49">
        <w:t>50</w:t>
      </w:r>
      <w:r w:rsidRPr="00E27D49">
        <w:rPr>
          <w:spacing w:val="6"/>
        </w:rPr>
        <w:t xml:space="preserve"> </w:t>
      </w:r>
      <w:r w:rsidRPr="00E27D49">
        <w:t>et</w:t>
      </w:r>
      <w:r w:rsidRPr="00E27D49">
        <w:rPr>
          <w:spacing w:val="6"/>
        </w:rPr>
        <w:t xml:space="preserve"> </w:t>
      </w:r>
      <w:r w:rsidRPr="00E27D49">
        <w:t>dernier</w:t>
      </w:r>
      <w:r w:rsidRPr="00E27D49">
        <w:rPr>
          <w:spacing w:val="6"/>
        </w:rPr>
        <w:t xml:space="preserve"> </w:t>
      </w:r>
      <w:r w:rsidRPr="00E27D49">
        <w:t xml:space="preserve">: </w:t>
      </w:r>
      <w:r w:rsidRPr="00E27D49">
        <w:rPr>
          <w:spacing w:val="5"/>
        </w:rPr>
        <w:t>Entré</w:t>
      </w:r>
      <w:r w:rsidRPr="00E27D49">
        <w:t>e</w:t>
      </w:r>
      <w:r w:rsidRPr="00E27D49">
        <w:tab/>
      </w:r>
      <w:r w:rsidRPr="00E27D49">
        <w:rPr>
          <w:spacing w:val="5"/>
        </w:rPr>
        <w:t>e</w:t>
      </w:r>
      <w:r w:rsidRPr="00E27D49">
        <w:t xml:space="preserve">n </w:t>
      </w:r>
      <w:r w:rsidRPr="00E27D49">
        <w:rPr>
          <w:spacing w:val="5"/>
        </w:rPr>
        <w:t>vigueu</w:t>
      </w:r>
      <w:r w:rsidRPr="00E27D49">
        <w:t xml:space="preserve">r </w:t>
      </w:r>
      <w:r w:rsidRPr="00E27D49">
        <w:rPr>
          <w:spacing w:val="5"/>
        </w:rPr>
        <w:t xml:space="preserve">du </w:t>
      </w:r>
      <w:r w:rsidRPr="00E27D49">
        <w:t>marché</w:t>
      </w:r>
      <w:bookmarkEnd w:id="280"/>
    </w:p>
    <w:p w14:paraId="34BFE468" w14:textId="2B8E3546" w:rsidR="00957FFD" w:rsidRPr="00FE7A0A" w:rsidRDefault="00957FFD" w:rsidP="00FE7A0A">
      <w:pPr>
        <w:widowControl w:val="0"/>
        <w:autoSpaceDE w:val="0"/>
        <w:jc w:val="both"/>
        <w:rPr>
          <w:rFonts w:ascii="Arial Narrow" w:hAnsi="Arial Narrow" w:cs="Arial"/>
          <w:color w:val="000000"/>
        </w:rPr>
      </w:pPr>
      <w:r w:rsidRPr="00FE7A0A">
        <w:rPr>
          <w:rFonts w:ascii="Arial Narrow" w:hAnsi="Arial Narrow" w:cs="Arial"/>
          <w:color w:val="000000"/>
        </w:rPr>
        <w:t>Le présent marché ne deviendra définitif qu’après sa signature par Le Maire de la Commune d</w:t>
      </w:r>
      <w:r w:rsidR="00906785">
        <w:rPr>
          <w:rFonts w:ascii="Arial Narrow" w:hAnsi="Arial Narrow" w:cs="Arial"/>
          <w:color w:val="000000"/>
        </w:rPr>
        <w:t>’ATOK</w:t>
      </w:r>
      <w:r w:rsidRPr="00FE7A0A">
        <w:rPr>
          <w:rFonts w:ascii="Arial Narrow" w:hAnsi="Arial Narrow" w:cs="Arial"/>
          <w:color w:val="000000"/>
        </w:rPr>
        <w:t xml:space="preserve">, lui-même subordonnée à l’avis de </w:t>
      </w:r>
      <w:r w:rsidR="00FE7A0A" w:rsidRPr="00FE7A0A">
        <w:rPr>
          <w:rFonts w:ascii="Arial Narrow" w:hAnsi="Arial Narrow" w:cs="Arial"/>
          <w:color w:val="000000"/>
        </w:rPr>
        <w:t>non-objection</w:t>
      </w:r>
      <w:r w:rsidRPr="00FE7A0A">
        <w:rPr>
          <w:rFonts w:ascii="Arial Narrow" w:hAnsi="Arial Narrow" w:cs="Arial"/>
          <w:color w:val="000000"/>
        </w:rPr>
        <w:t xml:space="preserve"> du FEICOM. Il entrera en vigueur dès sa notification au Cocontractant par ce dernier. </w:t>
      </w:r>
    </w:p>
    <w:p w14:paraId="40AA359C" w14:textId="77777777" w:rsidR="00957FFD" w:rsidRPr="00957FFD" w:rsidRDefault="00957FFD" w:rsidP="00957FFD">
      <w:pPr>
        <w:rPr>
          <w:lang w:val="x-none"/>
        </w:rPr>
      </w:pPr>
    </w:p>
    <w:tbl>
      <w:tblPr>
        <w:tblpPr w:leftFromText="180" w:rightFromText="180" w:vertAnchor="text" w:horzAnchor="margin" w:tblpXSpec="center" w:tblpY="6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6"/>
      </w:tblGrid>
      <w:tr w:rsidR="00957FFD" w:rsidRPr="00E27D49" w14:paraId="50A1AE29" w14:textId="77777777" w:rsidTr="00633496">
        <w:trPr>
          <w:trHeight w:val="12170"/>
        </w:trPr>
        <w:tc>
          <w:tcPr>
            <w:tcW w:w="7376" w:type="dxa"/>
            <w:tcBorders>
              <w:left w:val="nil"/>
              <w:right w:val="nil"/>
              <w:tr2bl w:val="single" w:sz="4" w:space="0" w:color="auto"/>
            </w:tcBorders>
          </w:tcPr>
          <w:p w14:paraId="5CD7749E" w14:textId="77777777" w:rsidR="00957FFD" w:rsidRPr="00E27D49" w:rsidRDefault="00957FFD" w:rsidP="00957FFD">
            <w:pPr>
              <w:jc w:val="both"/>
              <w:rPr>
                <w:rFonts w:ascii="Arial Narrow" w:hAnsi="Arial Narrow" w:cs="Arial"/>
                <w:color w:val="000000"/>
                <w:lang w:val="x-none"/>
              </w:rPr>
            </w:pPr>
          </w:p>
        </w:tc>
      </w:tr>
    </w:tbl>
    <w:p w14:paraId="65A32FC9" w14:textId="77777777" w:rsidR="00187916" w:rsidRPr="00E27D49" w:rsidRDefault="00187916" w:rsidP="00187916">
      <w:pPr>
        <w:rPr>
          <w:rFonts w:ascii="Arial Narrow" w:hAnsi="Arial Narrow" w:cs="Tahoma"/>
          <w:color w:val="000000"/>
          <w:sz w:val="20"/>
          <w:szCs w:val="20"/>
        </w:rPr>
        <w:sectPr w:rsidR="00187916" w:rsidRPr="00E27D49" w:rsidSect="00F077BD">
          <w:pgSz w:w="11906" w:h="16838"/>
          <w:pgMar w:top="1134" w:right="720" w:bottom="720" w:left="1134" w:header="708" w:footer="708" w:gutter="0"/>
          <w:cols w:space="708"/>
          <w:docGrid w:linePitch="360"/>
        </w:sectPr>
      </w:pPr>
    </w:p>
    <w:p w14:paraId="406D2A81" w14:textId="77777777" w:rsidR="00CF06E5" w:rsidRPr="00E27D49" w:rsidRDefault="00CF06E5" w:rsidP="00C3549D">
      <w:pPr>
        <w:pStyle w:val="Titre1"/>
        <w:numPr>
          <w:ilvl w:val="0"/>
          <w:numId w:val="0"/>
        </w:numPr>
        <w:ind w:left="432"/>
        <w:rPr>
          <w:rFonts w:cs="Tahoma"/>
          <w:bCs/>
          <w:i/>
          <w:color w:val="000000"/>
          <w:sz w:val="32"/>
          <w:szCs w:val="24"/>
          <w:u w:val="single"/>
        </w:rPr>
      </w:pPr>
      <w:bookmarkStart w:id="281" w:name="_Toc481762594"/>
      <w:bookmarkStart w:id="282" w:name="_Toc481762749"/>
      <w:bookmarkStart w:id="283" w:name="_Toc486348662"/>
      <w:bookmarkStart w:id="284" w:name="_Toc486348691"/>
    </w:p>
    <w:p w14:paraId="370473B3" w14:textId="77777777" w:rsidR="00C3549D" w:rsidRPr="00E27D49" w:rsidRDefault="00C3549D" w:rsidP="00C3549D">
      <w:pPr>
        <w:pStyle w:val="Titre1"/>
        <w:numPr>
          <w:ilvl w:val="0"/>
          <w:numId w:val="0"/>
        </w:numPr>
        <w:ind w:left="432"/>
        <w:rPr>
          <w:rFonts w:cs="Tahoma"/>
          <w:bCs/>
          <w:i/>
          <w:color w:val="000000"/>
          <w:sz w:val="32"/>
          <w:szCs w:val="24"/>
          <w:u w:val="single"/>
        </w:rPr>
      </w:pPr>
    </w:p>
    <w:p w14:paraId="40D775E4" w14:textId="77777777" w:rsidR="00C3549D" w:rsidRPr="00E27D49" w:rsidRDefault="00C3549D" w:rsidP="00C3549D">
      <w:pPr>
        <w:pStyle w:val="Titre1"/>
        <w:numPr>
          <w:ilvl w:val="0"/>
          <w:numId w:val="0"/>
        </w:numPr>
        <w:ind w:left="432"/>
        <w:rPr>
          <w:rFonts w:cs="Tahoma"/>
          <w:bCs/>
          <w:i/>
          <w:color w:val="000000"/>
          <w:sz w:val="32"/>
          <w:szCs w:val="24"/>
          <w:u w:val="single"/>
        </w:rPr>
      </w:pPr>
    </w:p>
    <w:p w14:paraId="24D279D5" w14:textId="77777777" w:rsidR="00C3549D" w:rsidRPr="00E27D49" w:rsidRDefault="00C3549D" w:rsidP="00C3549D">
      <w:pPr>
        <w:pStyle w:val="Titre1"/>
        <w:numPr>
          <w:ilvl w:val="0"/>
          <w:numId w:val="0"/>
        </w:numPr>
        <w:ind w:left="432"/>
        <w:rPr>
          <w:rFonts w:cs="Tahoma"/>
          <w:bCs/>
          <w:i/>
          <w:color w:val="000000"/>
          <w:sz w:val="32"/>
          <w:szCs w:val="24"/>
          <w:u w:val="single"/>
        </w:rPr>
      </w:pPr>
    </w:p>
    <w:p w14:paraId="3998973A" w14:textId="77777777" w:rsidR="00C3549D" w:rsidRPr="00E27D49" w:rsidRDefault="00C3549D" w:rsidP="00C3549D">
      <w:pPr>
        <w:pStyle w:val="Titre1"/>
        <w:numPr>
          <w:ilvl w:val="0"/>
          <w:numId w:val="0"/>
        </w:numPr>
        <w:ind w:left="432"/>
        <w:rPr>
          <w:rFonts w:cs="Tahoma"/>
          <w:bCs/>
          <w:i/>
          <w:color w:val="000000"/>
          <w:sz w:val="32"/>
          <w:szCs w:val="24"/>
          <w:u w:val="single"/>
        </w:rPr>
      </w:pPr>
    </w:p>
    <w:p w14:paraId="2DEE646A" w14:textId="77777777" w:rsidR="00C3549D" w:rsidRPr="00E27D49" w:rsidRDefault="00C3549D" w:rsidP="00C3549D">
      <w:pPr>
        <w:pStyle w:val="Titre1"/>
        <w:numPr>
          <w:ilvl w:val="0"/>
          <w:numId w:val="0"/>
        </w:numPr>
        <w:ind w:left="432"/>
        <w:rPr>
          <w:rFonts w:cs="Tahoma"/>
          <w:bCs/>
          <w:i/>
          <w:color w:val="000000"/>
          <w:sz w:val="32"/>
          <w:szCs w:val="24"/>
          <w:u w:val="single"/>
        </w:rPr>
      </w:pPr>
    </w:p>
    <w:p w14:paraId="2D8EEFE8" w14:textId="77777777" w:rsidR="00C3549D" w:rsidRPr="00E27D49" w:rsidRDefault="00C3549D" w:rsidP="00C3549D">
      <w:pPr>
        <w:pStyle w:val="Titre1"/>
        <w:numPr>
          <w:ilvl w:val="0"/>
          <w:numId w:val="0"/>
        </w:numPr>
        <w:ind w:left="432"/>
        <w:rPr>
          <w:rFonts w:cs="Tahoma"/>
          <w:bCs/>
          <w:i/>
          <w:color w:val="000000"/>
          <w:sz w:val="32"/>
          <w:szCs w:val="24"/>
          <w:u w:val="single"/>
        </w:rPr>
      </w:pPr>
    </w:p>
    <w:p w14:paraId="5F965000" w14:textId="77777777" w:rsidR="00C3549D" w:rsidRPr="00E27D49" w:rsidRDefault="00C3549D" w:rsidP="00C3549D">
      <w:pPr>
        <w:pStyle w:val="Titre1"/>
        <w:numPr>
          <w:ilvl w:val="0"/>
          <w:numId w:val="0"/>
        </w:numPr>
        <w:ind w:left="432"/>
        <w:rPr>
          <w:rFonts w:cs="Tahoma"/>
          <w:bCs/>
          <w:i/>
          <w:color w:val="000000"/>
          <w:sz w:val="32"/>
          <w:szCs w:val="24"/>
          <w:u w:val="single"/>
        </w:rPr>
      </w:pPr>
    </w:p>
    <w:p w14:paraId="2487FD19" w14:textId="77777777" w:rsidR="00C3549D" w:rsidRPr="00E27D49" w:rsidRDefault="00C3549D" w:rsidP="00C3549D">
      <w:pPr>
        <w:pStyle w:val="Titre1"/>
        <w:numPr>
          <w:ilvl w:val="0"/>
          <w:numId w:val="0"/>
        </w:numPr>
        <w:ind w:left="432"/>
        <w:rPr>
          <w:rFonts w:cs="Tahoma"/>
          <w:bCs/>
          <w:i/>
          <w:color w:val="000000"/>
          <w:sz w:val="32"/>
          <w:szCs w:val="24"/>
          <w:u w:val="single"/>
        </w:rPr>
      </w:pPr>
    </w:p>
    <w:p w14:paraId="10056D8B" w14:textId="77777777" w:rsidR="00C3549D" w:rsidRPr="00E27D49" w:rsidRDefault="00C3549D" w:rsidP="00C3549D">
      <w:pPr>
        <w:pStyle w:val="Titre1"/>
        <w:numPr>
          <w:ilvl w:val="0"/>
          <w:numId w:val="0"/>
        </w:numPr>
        <w:ind w:left="432"/>
        <w:rPr>
          <w:rFonts w:cs="Tahoma"/>
          <w:bCs/>
          <w:i/>
          <w:color w:val="000000"/>
          <w:sz w:val="32"/>
          <w:szCs w:val="24"/>
          <w:u w:val="single"/>
        </w:rPr>
      </w:pPr>
    </w:p>
    <w:p w14:paraId="3B482F95" w14:textId="77777777" w:rsidR="00C3549D" w:rsidRPr="00E27D49" w:rsidRDefault="00C3549D" w:rsidP="00C3549D">
      <w:pPr>
        <w:pStyle w:val="Titre1"/>
        <w:numPr>
          <w:ilvl w:val="0"/>
          <w:numId w:val="0"/>
        </w:numPr>
        <w:ind w:left="432"/>
        <w:rPr>
          <w:rFonts w:cs="Tahoma"/>
          <w:bCs/>
          <w:i/>
          <w:color w:val="000000"/>
          <w:sz w:val="32"/>
          <w:szCs w:val="24"/>
          <w:u w:val="single"/>
        </w:rPr>
      </w:pPr>
    </w:p>
    <w:p w14:paraId="5B5648E9" w14:textId="77777777" w:rsidR="00C3549D" w:rsidRPr="00E27D49" w:rsidRDefault="00C3549D" w:rsidP="00C3549D">
      <w:pPr>
        <w:pStyle w:val="Titre1"/>
        <w:numPr>
          <w:ilvl w:val="0"/>
          <w:numId w:val="0"/>
        </w:numPr>
        <w:ind w:left="432"/>
        <w:rPr>
          <w:rFonts w:cs="Tahoma"/>
          <w:bCs/>
          <w:i/>
          <w:color w:val="000000"/>
          <w:sz w:val="32"/>
          <w:szCs w:val="24"/>
          <w:u w:val="single"/>
        </w:rPr>
      </w:pPr>
    </w:p>
    <w:p w14:paraId="1837EE0F" w14:textId="77777777" w:rsidR="00C3549D" w:rsidRPr="00E27D49" w:rsidRDefault="00C3549D" w:rsidP="00C3549D">
      <w:pPr>
        <w:pStyle w:val="Titre1"/>
        <w:numPr>
          <w:ilvl w:val="0"/>
          <w:numId w:val="0"/>
        </w:numPr>
        <w:ind w:left="432"/>
        <w:rPr>
          <w:rFonts w:cs="Tahoma"/>
          <w:bCs/>
          <w:i/>
          <w:color w:val="000000"/>
          <w:sz w:val="32"/>
          <w:szCs w:val="24"/>
          <w:u w:val="single"/>
        </w:rPr>
      </w:pPr>
    </w:p>
    <w:p w14:paraId="34B48001" w14:textId="77777777" w:rsidR="00B66794" w:rsidRPr="00E27D49" w:rsidRDefault="00B66794" w:rsidP="00B66794">
      <w:pPr>
        <w:rPr>
          <w:rFonts w:ascii="Arial Narrow" w:hAnsi="Arial Narrow"/>
          <w:lang w:val="x-none"/>
        </w:rPr>
      </w:pPr>
    </w:p>
    <w:p w14:paraId="0B9F75F1" w14:textId="77777777" w:rsidR="00B66794" w:rsidRPr="00E27D49" w:rsidRDefault="00B66794" w:rsidP="00B66794">
      <w:pPr>
        <w:rPr>
          <w:rFonts w:ascii="Arial Narrow" w:hAnsi="Arial Narrow"/>
          <w:lang w:val="x-none"/>
        </w:rPr>
      </w:pPr>
    </w:p>
    <w:p w14:paraId="7F7C4E47" w14:textId="77777777" w:rsidR="00B66794" w:rsidRPr="00E27D49" w:rsidRDefault="00B66794" w:rsidP="00B66794">
      <w:pPr>
        <w:rPr>
          <w:rFonts w:ascii="Arial Narrow" w:hAnsi="Arial Narrow"/>
          <w:lang w:val="x-none"/>
        </w:rPr>
      </w:pPr>
    </w:p>
    <w:p w14:paraId="5ED3EEAE" w14:textId="77777777" w:rsidR="00B66794" w:rsidRPr="00E27D49" w:rsidRDefault="00B66794" w:rsidP="00B66794">
      <w:pPr>
        <w:rPr>
          <w:rFonts w:ascii="Arial Narrow" w:hAnsi="Arial Narrow"/>
          <w:lang w:val="x-none"/>
        </w:rPr>
      </w:pPr>
    </w:p>
    <w:p w14:paraId="037870D7" w14:textId="77777777" w:rsidR="00B66794" w:rsidRPr="00E27D49" w:rsidRDefault="00B66794" w:rsidP="00B66794">
      <w:pPr>
        <w:rPr>
          <w:rFonts w:ascii="Arial Narrow" w:hAnsi="Arial Narrow"/>
          <w:lang w:val="x-none"/>
        </w:rPr>
      </w:pPr>
    </w:p>
    <w:p w14:paraId="3E8DA399" w14:textId="77777777" w:rsidR="00B66794" w:rsidRPr="00E27D49" w:rsidRDefault="00B66794" w:rsidP="00B66794">
      <w:pPr>
        <w:rPr>
          <w:rFonts w:ascii="Arial Narrow" w:hAnsi="Arial Narrow"/>
          <w:lang w:val="x-none"/>
        </w:rPr>
      </w:pPr>
    </w:p>
    <w:p w14:paraId="5ACA06F6" w14:textId="77777777" w:rsidR="00C3549D" w:rsidRPr="00E27D49" w:rsidRDefault="00C3549D" w:rsidP="00C3549D">
      <w:pPr>
        <w:pStyle w:val="Titre1"/>
        <w:numPr>
          <w:ilvl w:val="0"/>
          <w:numId w:val="0"/>
        </w:numPr>
        <w:ind w:left="432"/>
        <w:rPr>
          <w:rFonts w:cs="Tahoma"/>
          <w:bCs/>
          <w:i/>
          <w:color w:val="000000"/>
          <w:sz w:val="32"/>
          <w:szCs w:val="24"/>
          <w:u w:val="single"/>
        </w:rPr>
      </w:pPr>
    </w:p>
    <w:p w14:paraId="1379F82B" w14:textId="77777777" w:rsidR="00C3549D" w:rsidRPr="00E27D49" w:rsidRDefault="00C3549D" w:rsidP="00C3549D">
      <w:pPr>
        <w:pStyle w:val="Titre1"/>
        <w:numPr>
          <w:ilvl w:val="0"/>
          <w:numId w:val="0"/>
        </w:numPr>
        <w:ind w:left="432"/>
        <w:rPr>
          <w:rFonts w:cs="Tahoma"/>
          <w:bCs/>
          <w:i/>
          <w:color w:val="000000"/>
          <w:sz w:val="32"/>
          <w:szCs w:val="24"/>
          <w:u w:val="single"/>
        </w:rPr>
      </w:pPr>
    </w:p>
    <w:p w14:paraId="49323335" w14:textId="77777777" w:rsidR="005D5009" w:rsidRPr="00E27D49" w:rsidRDefault="001C687F" w:rsidP="00C3549D">
      <w:pPr>
        <w:pStyle w:val="Titre1"/>
        <w:numPr>
          <w:ilvl w:val="0"/>
          <w:numId w:val="0"/>
        </w:numPr>
        <w:ind w:left="432"/>
        <w:rPr>
          <w:rFonts w:cs="Tahoma"/>
          <w:bCs/>
          <w:i/>
          <w:color w:val="000000"/>
          <w:sz w:val="32"/>
          <w:szCs w:val="24"/>
        </w:rPr>
      </w:pPr>
      <w:bookmarkStart w:id="285" w:name="_Toc61542222"/>
      <w:r w:rsidRPr="00E27D49">
        <w:rPr>
          <w:rFonts w:cs="Tahoma"/>
          <w:bCs/>
          <w:i/>
          <w:color w:val="000000"/>
          <w:sz w:val="32"/>
          <w:szCs w:val="24"/>
          <w:u w:val="single"/>
        </w:rPr>
        <w:t>PIÈCE</w:t>
      </w:r>
      <w:r w:rsidR="00767979" w:rsidRPr="00E27D49">
        <w:rPr>
          <w:rFonts w:cs="Tahoma"/>
          <w:bCs/>
          <w:i/>
          <w:color w:val="000000"/>
          <w:sz w:val="32"/>
          <w:szCs w:val="24"/>
          <w:u w:val="single"/>
        </w:rPr>
        <w:t xml:space="preserve"> N° 0</w:t>
      </w:r>
      <w:r w:rsidR="006E25AB" w:rsidRPr="00E27D49">
        <w:rPr>
          <w:rFonts w:cs="Tahoma"/>
          <w:bCs/>
          <w:i/>
          <w:color w:val="000000"/>
          <w:sz w:val="32"/>
          <w:szCs w:val="24"/>
          <w:u w:val="single"/>
        </w:rPr>
        <w:t>5</w:t>
      </w:r>
      <w:r w:rsidR="009B6794" w:rsidRPr="00E27D49">
        <w:rPr>
          <w:rFonts w:cs="Tahoma"/>
          <w:bCs/>
          <w:i/>
          <w:color w:val="000000"/>
          <w:sz w:val="32"/>
          <w:szCs w:val="24"/>
        </w:rPr>
        <w:t xml:space="preserve"> : </w:t>
      </w:r>
      <w:bookmarkEnd w:id="281"/>
      <w:bookmarkEnd w:id="282"/>
      <w:r w:rsidR="006E25AB" w:rsidRPr="00E27D49">
        <w:rPr>
          <w:rFonts w:cs="Tahoma"/>
          <w:bCs/>
          <w:i/>
          <w:color w:val="000000"/>
          <w:sz w:val="32"/>
          <w:szCs w:val="24"/>
        </w:rPr>
        <w:t>CAHIER DES CLAUSES TECHNIQUES PARTICULIÈRES (CCTP)</w:t>
      </w:r>
      <w:bookmarkEnd w:id="283"/>
      <w:bookmarkEnd w:id="284"/>
      <w:bookmarkEnd w:id="285"/>
    </w:p>
    <w:p w14:paraId="25E34AD4" w14:textId="77777777" w:rsidR="00187916" w:rsidRPr="00E27D49" w:rsidRDefault="00187916" w:rsidP="007671AA">
      <w:pPr>
        <w:jc w:val="center"/>
        <w:rPr>
          <w:rFonts w:ascii="Arial Narrow" w:hAnsi="Arial Narrow" w:cs="Tahoma"/>
          <w:bCs/>
          <w:color w:val="000000"/>
        </w:rPr>
        <w:sectPr w:rsidR="00187916" w:rsidRPr="00E27D49" w:rsidSect="00F077BD">
          <w:pgSz w:w="11906" w:h="16838"/>
          <w:pgMar w:top="1134" w:right="720" w:bottom="720" w:left="720" w:header="709" w:footer="709" w:gutter="0"/>
          <w:cols w:space="708"/>
          <w:docGrid w:linePitch="360"/>
        </w:sectPr>
      </w:pPr>
    </w:p>
    <w:p w14:paraId="1BBA60F0" w14:textId="77777777" w:rsidR="001D2371" w:rsidRPr="00E27D49" w:rsidRDefault="001D2371" w:rsidP="001D2371">
      <w:pPr>
        <w:pStyle w:val="Titre"/>
        <w:tabs>
          <w:tab w:val="left" w:pos="1245"/>
        </w:tabs>
        <w:jc w:val="left"/>
        <w:rPr>
          <w:rStyle w:val="Lienhypertexte"/>
          <w:rFonts w:ascii="Arial Narrow" w:eastAsia="Arial" w:hAnsi="Arial Narrow" w:cs="Tahoma"/>
          <w:noProof/>
          <w:color w:val="auto"/>
          <w:szCs w:val="24"/>
          <w:u w:val="none"/>
          <w:shd w:val="clear" w:color="auto" w:fill="FFFFFF"/>
        </w:rPr>
      </w:pPr>
      <w:r w:rsidRPr="00E27D49">
        <w:rPr>
          <w:rFonts w:ascii="Arial Narrow" w:hAnsi="Arial Narrow"/>
          <w:color w:val="000000"/>
          <w:sz w:val="22"/>
          <w:szCs w:val="22"/>
        </w:rPr>
        <w:lastRenderedPageBreak/>
        <w:tab/>
      </w:r>
      <w:r w:rsidR="00876085" w:rsidRPr="00E27D49">
        <w:rPr>
          <w:rStyle w:val="Lienhypertexte"/>
          <w:rFonts w:ascii="Arial Narrow" w:eastAsia="Arial" w:hAnsi="Arial Narrow" w:cs="Tahoma"/>
          <w:noProof/>
          <w:color w:val="auto"/>
          <w:szCs w:val="24"/>
          <w:u w:val="none"/>
          <w:shd w:val="clear" w:color="auto" w:fill="FFFFFF"/>
        </w:rPr>
        <w:t>SOMMAIRE</w:t>
      </w:r>
    </w:p>
    <w:p w14:paraId="58259A52" w14:textId="77777777" w:rsidR="00E27D49" w:rsidRPr="00E27D49" w:rsidRDefault="00E27D49" w:rsidP="001D2371">
      <w:pPr>
        <w:pStyle w:val="Titre"/>
        <w:tabs>
          <w:tab w:val="left" w:pos="1245"/>
        </w:tabs>
        <w:jc w:val="left"/>
        <w:rPr>
          <w:rFonts w:ascii="Arial Narrow" w:hAnsi="Arial Narrow"/>
          <w:szCs w:val="24"/>
          <w:lang w:val="fr-FR"/>
        </w:rPr>
      </w:pPr>
    </w:p>
    <w:p w14:paraId="359E3267" w14:textId="77777777" w:rsidR="001D2371" w:rsidRPr="00E27D49" w:rsidRDefault="001D2371" w:rsidP="00E27D49">
      <w:pPr>
        <w:pStyle w:val="TM1"/>
      </w:pPr>
      <w:hyperlink w:anchor="_Toc61542223" w:history="1">
        <w:r w:rsidRPr="00E27D49">
          <w:rPr>
            <w:rStyle w:val="Lienhypertexte"/>
            <w:color w:val="auto"/>
            <w:u w:val="none"/>
          </w:rPr>
          <w:t>1</w:t>
        </w:r>
        <w:r w:rsidRPr="00E27D49">
          <w:tab/>
        </w:r>
        <w:r w:rsidRPr="00E27D49">
          <w:rPr>
            <w:rStyle w:val="Lienhypertexte"/>
            <w:color w:val="auto"/>
            <w:u w:val="none"/>
            <w:shd w:val="clear" w:color="auto" w:fill="FFFFFF"/>
          </w:rPr>
          <w:t>TRAVAUX PRELIMINAIRES ET INSTALLATIONS DE CHANTIER</w:t>
        </w:r>
        <w:r w:rsidRPr="00E27D49">
          <w:rPr>
            <w:webHidden/>
          </w:rPr>
          <w:tab/>
        </w:r>
        <w:r w:rsidRPr="00E27D49">
          <w:rPr>
            <w:webHidden/>
          </w:rPr>
          <w:fldChar w:fldCharType="begin"/>
        </w:r>
        <w:r w:rsidRPr="00E27D49">
          <w:rPr>
            <w:webHidden/>
          </w:rPr>
          <w:instrText xml:space="preserve"> PAGEREF _Toc61542223 \h </w:instrText>
        </w:r>
        <w:r w:rsidRPr="00E27D49">
          <w:rPr>
            <w:webHidden/>
          </w:rPr>
        </w:r>
        <w:r w:rsidRPr="00E27D49">
          <w:rPr>
            <w:webHidden/>
          </w:rPr>
          <w:fldChar w:fldCharType="separate"/>
        </w:r>
        <w:r w:rsidRPr="00E27D49">
          <w:rPr>
            <w:webHidden/>
          </w:rPr>
          <w:t>5</w:t>
        </w:r>
        <w:r w:rsidRPr="00E27D49">
          <w:rPr>
            <w:webHidden/>
          </w:rPr>
          <w:fldChar w:fldCharType="end"/>
        </w:r>
      </w:hyperlink>
      <w:r w:rsidR="00F1655C" w:rsidRPr="00E27D49">
        <w:rPr>
          <w:rStyle w:val="Lienhypertexte"/>
          <w:color w:val="auto"/>
          <w:u w:val="none"/>
        </w:rPr>
        <w:t>6</w:t>
      </w:r>
    </w:p>
    <w:p w14:paraId="11006181" w14:textId="77777777" w:rsidR="001D2371" w:rsidRPr="00E27D49" w:rsidRDefault="001D2371" w:rsidP="007744F5">
      <w:pPr>
        <w:pStyle w:val="TM2"/>
        <w:rPr>
          <w:rFonts w:ascii="Arial Narrow" w:hAnsi="Arial Narrow"/>
          <w:noProof/>
        </w:rPr>
      </w:pPr>
      <w:hyperlink w:anchor="_Toc61542224" w:history="1">
        <w:r w:rsidRPr="00E27D49">
          <w:rPr>
            <w:rStyle w:val="Lienhypertexte"/>
            <w:rFonts w:ascii="Arial Narrow" w:eastAsia="Arial" w:hAnsi="Arial Narrow"/>
            <w:noProof/>
            <w:color w:val="auto"/>
            <w:u w:val="none"/>
          </w:rPr>
          <w:t>1.1</w:t>
        </w:r>
        <w:r w:rsidR="00E27D49">
          <w:rPr>
            <w:rFonts w:ascii="Arial Narrow" w:hAnsi="Arial Narrow"/>
            <w:noProof/>
          </w:rPr>
          <w:t xml:space="preserve"> </w:t>
        </w:r>
        <w:r w:rsidRPr="00E27D49">
          <w:rPr>
            <w:rStyle w:val="Lienhypertexte"/>
            <w:rFonts w:ascii="Arial Narrow" w:eastAsia="Arial" w:hAnsi="Arial Narrow"/>
            <w:noProof/>
            <w:color w:val="auto"/>
            <w:u w:val="none"/>
          </w:rPr>
          <w:t>GENERALITE</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_Toc61542224 \h </w:instrText>
        </w:r>
        <w:r w:rsidRPr="00E27D49">
          <w:rPr>
            <w:rFonts w:ascii="Arial Narrow" w:hAnsi="Arial Narrow"/>
            <w:noProof/>
            <w:webHidden/>
          </w:rPr>
        </w:r>
        <w:r w:rsidRPr="00E27D49">
          <w:rPr>
            <w:rFonts w:ascii="Arial Narrow" w:hAnsi="Arial Narrow"/>
            <w:noProof/>
            <w:webHidden/>
          </w:rPr>
          <w:fldChar w:fldCharType="separate"/>
        </w:r>
        <w:r w:rsidRPr="00E27D49">
          <w:rPr>
            <w:rFonts w:ascii="Arial Narrow" w:hAnsi="Arial Narrow"/>
            <w:noProof/>
            <w:webHidden/>
          </w:rPr>
          <w:t>5</w:t>
        </w:r>
        <w:r w:rsidRPr="00E27D49">
          <w:rPr>
            <w:rFonts w:ascii="Arial Narrow" w:hAnsi="Arial Narrow"/>
            <w:noProof/>
            <w:webHidden/>
          </w:rPr>
          <w:fldChar w:fldCharType="end"/>
        </w:r>
      </w:hyperlink>
      <w:r w:rsidR="00F1655C" w:rsidRPr="00E27D49">
        <w:rPr>
          <w:rStyle w:val="Lienhypertexte"/>
          <w:rFonts w:ascii="Arial Narrow" w:hAnsi="Arial Narrow"/>
          <w:noProof/>
          <w:color w:val="auto"/>
          <w:u w:val="none"/>
        </w:rPr>
        <w:t>6</w:t>
      </w:r>
    </w:p>
    <w:p w14:paraId="56A93B4C" w14:textId="77777777" w:rsidR="001D2371" w:rsidRPr="00E27D49" w:rsidRDefault="001D2371" w:rsidP="00E27D49">
      <w:pPr>
        <w:pStyle w:val="TM1"/>
      </w:pPr>
      <w:hyperlink w:anchor="_Toc61542227" w:history="1">
        <w:r w:rsidRPr="00E27D49">
          <w:rPr>
            <w:rStyle w:val="Lienhypertexte"/>
            <w:color w:val="auto"/>
            <w:u w:val="none"/>
          </w:rPr>
          <w:t>2</w:t>
        </w:r>
        <w:r w:rsidRPr="00E27D49">
          <w:tab/>
        </w:r>
        <w:r w:rsidRPr="00E27D49">
          <w:rPr>
            <w:rStyle w:val="Lienhypertexte"/>
            <w:color w:val="auto"/>
            <w:u w:val="none"/>
            <w:shd w:val="clear" w:color="auto" w:fill="FFFFFF"/>
          </w:rPr>
          <w:t>TERRASSEMENTS COMPLEMENTAIRES</w:t>
        </w:r>
        <w:r w:rsidRPr="00E27D49">
          <w:rPr>
            <w:webHidden/>
          </w:rPr>
          <w:tab/>
        </w:r>
        <w:r w:rsidR="00F1655C" w:rsidRPr="00E27D49">
          <w:rPr>
            <w:webHidden/>
          </w:rPr>
          <w:t>57</w:t>
        </w:r>
      </w:hyperlink>
    </w:p>
    <w:p w14:paraId="3554BD9C" w14:textId="77777777" w:rsidR="001D2371" w:rsidRPr="00E27D49" w:rsidRDefault="001D2371" w:rsidP="007744F5">
      <w:pPr>
        <w:pStyle w:val="TM2"/>
        <w:rPr>
          <w:rFonts w:ascii="Arial Narrow" w:hAnsi="Arial Narrow"/>
          <w:noProof/>
        </w:rPr>
      </w:pPr>
      <w:hyperlink w:anchor="_Toc61542228" w:history="1">
        <w:r w:rsidRPr="00E27D49">
          <w:rPr>
            <w:rStyle w:val="Lienhypertexte"/>
            <w:rFonts w:ascii="Arial Narrow" w:eastAsia="Arial" w:hAnsi="Arial Narrow"/>
            <w:noProof/>
            <w:color w:val="auto"/>
            <w:u w:val="none"/>
          </w:rPr>
          <w:t>2.1</w:t>
        </w:r>
        <w:r w:rsidR="00E27D49">
          <w:rPr>
            <w:rFonts w:ascii="Arial Narrow" w:hAnsi="Arial Narrow"/>
            <w:noProof/>
          </w:rPr>
          <w:t xml:space="preserve"> </w:t>
        </w:r>
        <w:r w:rsidRPr="00E27D49">
          <w:rPr>
            <w:rStyle w:val="Lienhypertexte"/>
            <w:rFonts w:ascii="Arial Narrow" w:eastAsia="Arial" w:hAnsi="Arial Narrow"/>
            <w:noProof/>
            <w:color w:val="auto"/>
            <w:u w:val="none"/>
          </w:rPr>
          <w:t>GENERALITE</w:t>
        </w:r>
        <w:r w:rsidRPr="00E27D49">
          <w:rPr>
            <w:rFonts w:ascii="Arial Narrow" w:hAnsi="Arial Narrow"/>
            <w:noProof/>
            <w:webHidden/>
          </w:rPr>
          <w:tab/>
        </w:r>
        <w:r w:rsidR="00F1655C" w:rsidRPr="00E27D49">
          <w:rPr>
            <w:rFonts w:ascii="Arial Narrow" w:hAnsi="Arial Narrow"/>
            <w:noProof/>
            <w:webHidden/>
          </w:rPr>
          <w:t>57</w:t>
        </w:r>
      </w:hyperlink>
    </w:p>
    <w:p w14:paraId="0EFACBD6" w14:textId="77777777" w:rsidR="001D2371" w:rsidRPr="00E27D49" w:rsidRDefault="001D2371" w:rsidP="007744F5">
      <w:pPr>
        <w:pStyle w:val="TM2"/>
        <w:rPr>
          <w:rFonts w:ascii="Arial Narrow" w:hAnsi="Arial Narrow"/>
          <w:noProof/>
        </w:rPr>
      </w:pPr>
      <w:hyperlink w:anchor="_Toc61542231" w:history="1">
        <w:r w:rsidRPr="00E27D49">
          <w:rPr>
            <w:rStyle w:val="Lienhypertexte"/>
            <w:rFonts w:ascii="Arial Narrow" w:eastAsia="Arial" w:hAnsi="Arial Narrow"/>
            <w:noProof/>
            <w:color w:val="auto"/>
            <w:u w:val="none"/>
          </w:rPr>
          <w:t>2.2</w:t>
        </w:r>
        <w:r w:rsidR="00E27D49">
          <w:rPr>
            <w:rFonts w:ascii="Arial Narrow" w:hAnsi="Arial Narrow"/>
            <w:noProof/>
          </w:rPr>
          <w:t xml:space="preserve"> </w:t>
        </w:r>
        <w:r w:rsidRPr="00E27D49">
          <w:rPr>
            <w:rStyle w:val="Lienhypertexte"/>
            <w:rFonts w:ascii="Arial Narrow" w:eastAsia="Arial" w:hAnsi="Arial Narrow"/>
            <w:noProof/>
            <w:color w:val="auto"/>
            <w:u w:val="none"/>
            <w:shd w:val="clear" w:color="auto" w:fill="FFFFFF"/>
          </w:rPr>
          <w:t>PRESCRIPTION D'EXECUTION</w:t>
        </w:r>
        <w:r w:rsidRPr="00E27D49">
          <w:rPr>
            <w:rFonts w:ascii="Arial Narrow" w:hAnsi="Arial Narrow"/>
            <w:noProof/>
            <w:webHidden/>
          </w:rPr>
          <w:tab/>
        </w:r>
        <w:r w:rsidR="00F1655C" w:rsidRPr="00E27D49">
          <w:rPr>
            <w:rFonts w:ascii="Arial Narrow" w:hAnsi="Arial Narrow"/>
            <w:noProof/>
            <w:webHidden/>
          </w:rPr>
          <w:t>57</w:t>
        </w:r>
      </w:hyperlink>
    </w:p>
    <w:p w14:paraId="466A9321" w14:textId="77777777" w:rsidR="001D2371" w:rsidRPr="00E27D49" w:rsidRDefault="001D2371" w:rsidP="00E27D49">
      <w:pPr>
        <w:pStyle w:val="TM1"/>
      </w:pPr>
      <w:hyperlink w:anchor="_Toc61542238" w:history="1">
        <w:r w:rsidRPr="00E27D49">
          <w:rPr>
            <w:rStyle w:val="Lienhypertexte"/>
            <w:color w:val="auto"/>
            <w:u w:val="none"/>
          </w:rPr>
          <w:t>3</w:t>
        </w:r>
        <w:r w:rsidRPr="00E27D49">
          <w:tab/>
        </w:r>
        <w:r w:rsidRPr="00E27D49">
          <w:rPr>
            <w:rStyle w:val="Lienhypertexte"/>
            <w:color w:val="auto"/>
            <w:u w:val="none"/>
            <w:shd w:val="clear" w:color="auto" w:fill="FFFFFF"/>
          </w:rPr>
          <w:t>TRAVAUX DE BETON ET BETON ARMÉ</w:t>
        </w:r>
        <w:r w:rsidRPr="00E27D49">
          <w:rPr>
            <w:webHidden/>
          </w:rPr>
          <w:tab/>
        </w:r>
        <w:r w:rsidR="00F1655C" w:rsidRPr="00E27D49">
          <w:rPr>
            <w:webHidden/>
          </w:rPr>
          <w:t>59</w:t>
        </w:r>
      </w:hyperlink>
    </w:p>
    <w:p w14:paraId="019B3049" w14:textId="77777777" w:rsidR="001D2371" w:rsidRPr="00E27D49" w:rsidRDefault="001D2371" w:rsidP="007744F5">
      <w:pPr>
        <w:pStyle w:val="TM2"/>
        <w:rPr>
          <w:rFonts w:ascii="Arial Narrow" w:hAnsi="Arial Narrow"/>
          <w:noProof/>
        </w:rPr>
      </w:pPr>
      <w:hyperlink w:anchor="_Toc61542239" w:history="1">
        <w:r w:rsidRPr="00E27D49">
          <w:rPr>
            <w:rStyle w:val="Lienhypertexte"/>
            <w:rFonts w:ascii="Arial Narrow" w:eastAsia="Arial" w:hAnsi="Arial Narrow"/>
            <w:noProof/>
            <w:color w:val="auto"/>
            <w:u w:val="none"/>
          </w:rPr>
          <w:t>3.1</w:t>
        </w:r>
        <w:r w:rsidR="00E27D49">
          <w:rPr>
            <w:rFonts w:ascii="Arial Narrow" w:hAnsi="Arial Narrow"/>
            <w:noProof/>
          </w:rPr>
          <w:t xml:space="preserve"> </w:t>
        </w:r>
        <w:r w:rsidRPr="00E27D49">
          <w:rPr>
            <w:rStyle w:val="Lienhypertexte"/>
            <w:rFonts w:ascii="Arial Narrow" w:eastAsia="Arial" w:hAnsi="Arial Narrow"/>
            <w:noProof/>
            <w:color w:val="auto"/>
            <w:u w:val="none"/>
          </w:rPr>
          <w:t>GENERALITES</w:t>
        </w:r>
        <w:r w:rsidRPr="00E27D49">
          <w:rPr>
            <w:rFonts w:ascii="Arial Narrow" w:hAnsi="Arial Narrow"/>
            <w:noProof/>
            <w:webHidden/>
          </w:rPr>
          <w:tab/>
        </w:r>
        <w:r w:rsidR="00F1655C" w:rsidRPr="00E27D49">
          <w:rPr>
            <w:rFonts w:ascii="Arial Narrow" w:hAnsi="Arial Narrow"/>
            <w:noProof/>
            <w:webHidden/>
          </w:rPr>
          <w:t>59</w:t>
        </w:r>
      </w:hyperlink>
    </w:p>
    <w:p w14:paraId="39980516" w14:textId="77777777" w:rsidR="001D2371" w:rsidRPr="00E27D49" w:rsidRDefault="001D2371" w:rsidP="007744F5">
      <w:pPr>
        <w:pStyle w:val="TM2"/>
        <w:rPr>
          <w:rFonts w:ascii="Arial Narrow" w:hAnsi="Arial Narrow"/>
          <w:noProof/>
        </w:rPr>
      </w:pPr>
      <w:hyperlink w:anchor="_Toc61542245" w:history="1">
        <w:r w:rsidRPr="00E27D49">
          <w:rPr>
            <w:rStyle w:val="Lienhypertexte"/>
            <w:rFonts w:ascii="Arial Narrow" w:eastAsia="Arial" w:hAnsi="Arial Narrow"/>
            <w:noProof/>
            <w:color w:val="auto"/>
            <w:u w:val="none"/>
          </w:rPr>
          <w:t>3.2</w:t>
        </w:r>
        <w:r w:rsidR="00E27D49">
          <w:rPr>
            <w:rFonts w:ascii="Arial Narrow" w:hAnsi="Arial Narrow"/>
            <w:noProof/>
          </w:rPr>
          <w:t xml:space="preserve"> </w:t>
        </w:r>
        <w:r w:rsidRPr="00E27D49">
          <w:rPr>
            <w:rStyle w:val="Lienhypertexte"/>
            <w:rFonts w:ascii="Arial Narrow" w:eastAsia="Arial" w:hAnsi="Arial Narrow"/>
            <w:noProof/>
            <w:color w:val="auto"/>
            <w:u w:val="none"/>
          </w:rPr>
          <w:t>PRESCRIPTIONS RELATIVES AUX MATERIAUX</w:t>
        </w:r>
        <w:r w:rsidRPr="00E27D49">
          <w:rPr>
            <w:rFonts w:ascii="Arial Narrow" w:hAnsi="Arial Narrow"/>
            <w:noProof/>
            <w:webHidden/>
          </w:rPr>
          <w:tab/>
        </w:r>
        <w:r w:rsidR="00F1655C" w:rsidRPr="00E27D49">
          <w:rPr>
            <w:rFonts w:ascii="Arial Narrow" w:hAnsi="Arial Narrow"/>
            <w:noProof/>
            <w:webHidden/>
          </w:rPr>
          <w:t>61</w:t>
        </w:r>
      </w:hyperlink>
    </w:p>
    <w:p w14:paraId="1807E90C" w14:textId="77777777" w:rsidR="001D2371" w:rsidRPr="00E27D49" w:rsidRDefault="001D2371" w:rsidP="007744F5">
      <w:pPr>
        <w:pStyle w:val="TM2"/>
        <w:rPr>
          <w:rFonts w:ascii="Arial Narrow" w:hAnsi="Arial Narrow"/>
          <w:noProof/>
        </w:rPr>
      </w:pPr>
      <w:hyperlink w:anchor="_Toc61542253" w:history="1">
        <w:r w:rsidRPr="00E27D49">
          <w:rPr>
            <w:rStyle w:val="Lienhypertexte"/>
            <w:rFonts w:ascii="Arial Narrow" w:eastAsia="Arial" w:hAnsi="Arial Narrow"/>
            <w:noProof/>
            <w:color w:val="auto"/>
            <w:u w:val="none"/>
          </w:rPr>
          <w:t>3.3</w:t>
        </w:r>
        <w:r w:rsidR="00E27D49">
          <w:rPr>
            <w:rFonts w:ascii="Arial Narrow" w:hAnsi="Arial Narrow"/>
            <w:noProof/>
          </w:rPr>
          <w:t xml:space="preserve"> </w:t>
        </w:r>
        <w:r w:rsidRPr="00E27D49">
          <w:rPr>
            <w:rStyle w:val="Lienhypertexte"/>
            <w:rFonts w:ascii="Arial Narrow" w:eastAsia="Arial" w:hAnsi="Arial Narrow"/>
            <w:noProof/>
            <w:color w:val="auto"/>
            <w:u w:val="none"/>
          </w:rPr>
          <w:t>PRESCRIPTIONS D'EXECUTION</w:t>
        </w:r>
        <w:r w:rsidRPr="00E27D49">
          <w:rPr>
            <w:rFonts w:ascii="Arial Narrow" w:hAnsi="Arial Narrow"/>
            <w:noProof/>
            <w:webHidden/>
          </w:rPr>
          <w:tab/>
        </w:r>
        <w:r w:rsidR="00F1655C" w:rsidRPr="00E27D49">
          <w:rPr>
            <w:rFonts w:ascii="Arial Narrow" w:hAnsi="Arial Narrow"/>
            <w:noProof/>
            <w:webHidden/>
          </w:rPr>
          <w:t>64</w:t>
        </w:r>
      </w:hyperlink>
    </w:p>
    <w:p w14:paraId="02843E51" w14:textId="77777777" w:rsidR="001D2371" w:rsidRPr="00E27D49" w:rsidRDefault="001D2371" w:rsidP="00E27D49">
      <w:pPr>
        <w:pStyle w:val="TM1"/>
      </w:pPr>
      <w:hyperlink w:anchor="_Toc61542259" w:history="1">
        <w:r w:rsidRPr="00E27D49">
          <w:rPr>
            <w:rStyle w:val="Lienhypertexte"/>
            <w:color w:val="auto"/>
            <w:u w:val="none"/>
          </w:rPr>
          <w:t>4</w:t>
        </w:r>
        <w:r w:rsidRPr="00E27D49">
          <w:tab/>
        </w:r>
        <w:r w:rsidRPr="00E27D49">
          <w:rPr>
            <w:rStyle w:val="Lienhypertexte"/>
            <w:color w:val="auto"/>
            <w:u w:val="none"/>
            <w:shd w:val="clear" w:color="auto" w:fill="FFFFFF"/>
          </w:rPr>
          <w:t>TRAVAUX DE MAÇONNERIES</w:t>
        </w:r>
        <w:r w:rsidR="00E27D49">
          <w:rPr>
            <w:webHidden/>
          </w:rPr>
          <w:t>…………………………………………………………</w:t>
        </w:r>
        <w:r w:rsidRPr="00E27D49">
          <w:rPr>
            <w:webHidden/>
          </w:rPr>
          <w:t>……</w:t>
        </w:r>
        <w:r w:rsidR="00F1655C" w:rsidRPr="00E27D49">
          <w:rPr>
            <w:webHidden/>
          </w:rPr>
          <w:t>78</w:t>
        </w:r>
      </w:hyperlink>
    </w:p>
    <w:p w14:paraId="26574B72" w14:textId="77777777" w:rsidR="001D2371" w:rsidRPr="00E27D49" w:rsidRDefault="001D2371" w:rsidP="007744F5">
      <w:pPr>
        <w:pStyle w:val="TM2"/>
        <w:rPr>
          <w:rFonts w:ascii="Arial Narrow" w:hAnsi="Arial Narrow"/>
          <w:noProof/>
        </w:rPr>
      </w:pPr>
      <w:hyperlink w:anchor="_Toc61542260" w:history="1">
        <w:r w:rsidRPr="00E27D49">
          <w:rPr>
            <w:rStyle w:val="Lienhypertexte"/>
            <w:rFonts w:ascii="Arial Narrow" w:eastAsia="Arial" w:hAnsi="Arial Narrow"/>
            <w:noProof/>
            <w:color w:val="auto"/>
            <w:u w:val="none"/>
          </w:rPr>
          <w:t>4.1</w:t>
        </w:r>
        <w:r w:rsidR="00E27D49">
          <w:rPr>
            <w:rFonts w:ascii="Arial Narrow" w:hAnsi="Arial Narrow"/>
            <w:noProof/>
          </w:rPr>
          <w:t xml:space="preserve"> </w:t>
        </w:r>
        <w:r w:rsidRPr="00E27D49">
          <w:rPr>
            <w:rStyle w:val="Lienhypertexte"/>
            <w:rFonts w:ascii="Arial Narrow" w:eastAsia="Arial" w:hAnsi="Arial Narrow"/>
            <w:noProof/>
            <w:color w:val="auto"/>
            <w:u w:val="none"/>
            <w:shd w:val="clear" w:color="auto" w:fill="FFFFFF"/>
          </w:rPr>
          <w:t>GENERALITES</w:t>
        </w:r>
        <w:r w:rsidRPr="00E27D49">
          <w:rPr>
            <w:rFonts w:ascii="Arial Narrow" w:hAnsi="Arial Narrow"/>
            <w:noProof/>
            <w:webHidden/>
          </w:rPr>
          <w:tab/>
        </w:r>
        <w:r w:rsidR="00F1655C" w:rsidRPr="00E27D49">
          <w:rPr>
            <w:rFonts w:ascii="Arial Narrow" w:hAnsi="Arial Narrow"/>
            <w:noProof/>
            <w:webHidden/>
          </w:rPr>
          <w:t>78</w:t>
        </w:r>
      </w:hyperlink>
    </w:p>
    <w:p w14:paraId="7DF619B9" w14:textId="77777777" w:rsidR="001D2371" w:rsidRPr="00E27D49" w:rsidRDefault="001D2371" w:rsidP="007744F5">
      <w:pPr>
        <w:pStyle w:val="TM2"/>
        <w:rPr>
          <w:rFonts w:ascii="Arial Narrow" w:hAnsi="Arial Narrow"/>
          <w:noProof/>
        </w:rPr>
      </w:pPr>
      <w:hyperlink w:anchor="_Toc61542263" w:history="1">
        <w:r w:rsidRPr="00E27D49">
          <w:rPr>
            <w:rStyle w:val="Lienhypertexte"/>
            <w:rFonts w:ascii="Arial Narrow" w:eastAsia="Arial" w:hAnsi="Arial Narrow"/>
            <w:noProof/>
            <w:color w:val="auto"/>
            <w:u w:val="none"/>
          </w:rPr>
          <w:t>4.2</w:t>
        </w:r>
        <w:r w:rsidR="00E27D49">
          <w:rPr>
            <w:rFonts w:ascii="Arial Narrow" w:hAnsi="Arial Narrow"/>
            <w:noProof/>
          </w:rPr>
          <w:t xml:space="preserve"> </w:t>
        </w:r>
        <w:r w:rsidR="00E27D49">
          <w:rPr>
            <w:rStyle w:val="Lienhypertexte"/>
            <w:rFonts w:ascii="Arial Narrow" w:eastAsia="Arial" w:hAnsi="Arial Narrow"/>
            <w:noProof/>
            <w:color w:val="auto"/>
            <w:u w:val="none"/>
          </w:rPr>
          <w:t>P</w:t>
        </w:r>
        <w:r w:rsidRPr="00E27D49">
          <w:rPr>
            <w:rStyle w:val="Lienhypertexte"/>
            <w:rFonts w:ascii="Arial Narrow" w:eastAsia="Arial" w:hAnsi="Arial Narrow"/>
            <w:noProof/>
            <w:color w:val="auto"/>
            <w:u w:val="none"/>
          </w:rPr>
          <w:t>RESCRIPTIONS RELATIVES AUX MATERIAUX</w:t>
        </w:r>
        <w:r w:rsidRPr="00E27D49">
          <w:rPr>
            <w:rFonts w:ascii="Arial Narrow" w:hAnsi="Arial Narrow"/>
            <w:noProof/>
            <w:webHidden/>
          </w:rPr>
          <w:tab/>
        </w:r>
        <w:r w:rsidR="00F1655C" w:rsidRPr="00E27D49">
          <w:rPr>
            <w:rFonts w:ascii="Arial Narrow" w:hAnsi="Arial Narrow"/>
            <w:noProof/>
            <w:webHidden/>
          </w:rPr>
          <w:t>79</w:t>
        </w:r>
      </w:hyperlink>
    </w:p>
    <w:p w14:paraId="6545BFB9" w14:textId="77777777" w:rsidR="001D2371" w:rsidRPr="00E27D49" w:rsidRDefault="001D2371" w:rsidP="007744F5">
      <w:pPr>
        <w:pStyle w:val="TM2"/>
        <w:rPr>
          <w:rFonts w:ascii="Arial Narrow" w:hAnsi="Arial Narrow"/>
          <w:noProof/>
        </w:rPr>
      </w:pPr>
      <w:hyperlink w:anchor="_Toc61542268" w:history="1">
        <w:r w:rsidRPr="00E27D49">
          <w:rPr>
            <w:rStyle w:val="Lienhypertexte"/>
            <w:rFonts w:ascii="Arial Narrow" w:eastAsia="Arial" w:hAnsi="Arial Narrow"/>
            <w:noProof/>
            <w:color w:val="auto"/>
            <w:u w:val="none"/>
          </w:rPr>
          <w:t>4.3</w:t>
        </w:r>
        <w:r w:rsidR="00E27D49">
          <w:rPr>
            <w:rFonts w:ascii="Arial Narrow" w:hAnsi="Arial Narrow"/>
            <w:noProof/>
          </w:rPr>
          <w:t xml:space="preserve">  </w:t>
        </w:r>
        <w:r w:rsidRPr="00E27D49">
          <w:rPr>
            <w:rStyle w:val="Lienhypertexte"/>
            <w:rFonts w:ascii="Arial Narrow" w:eastAsia="Arial" w:hAnsi="Arial Narrow"/>
            <w:noProof/>
            <w:color w:val="auto"/>
            <w:u w:val="none"/>
          </w:rPr>
          <w:t>PRESCRIPTIONS D'EXECUTION</w:t>
        </w:r>
        <w:r w:rsidRPr="00E27D49">
          <w:rPr>
            <w:rFonts w:ascii="Arial Narrow" w:hAnsi="Arial Narrow"/>
            <w:noProof/>
            <w:webHidden/>
          </w:rPr>
          <w:tab/>
        </w:r>
      </w:hyperlink>
      <w:r w:rsidR="00F1655C" w:rsidRPr="00E27D49">
        <w:rPr>
          <w:rStyle w:val="Lienhypertexte"/>
          <w:rFonts w:ascii="Arial Narrow" w:hAnsi="Arial Narrow"/>
          <w:noProof/>
          <w:color w:val="auto"/>
          <w:u w:val="none"/>
        </w:rPr>
        <w:t>80</w:t>
      </w:r>
    </w:p>
    <w:p w14:paraId="3FD8FD3D" w14:textId="77777777" w:rsidR="001D2371" w:rsidRPr="00E27D49" w:rsidRDefault="001D2371" w:rsidP="00E27D49">
      <w:pPr>
        <w:pStyle w:val="TM1"/>
      </w:pPr>
      <w:hyperlink w:anchor="_Toc61542273" w:history="1">
        <w:r w:rsidRPr="00E27D49">
          <w:rPr>
            <w:rStyle w:val="Lienhypertexte"/>
            <w:color w:val="auto"/>
            <w:u w:val="none"/>
          </w:rPr>
          <w:t>5</w:t>
        </w:r>
        <w:r w:rsidRPr="00E27D49">
          <w:tab/>
        </w:r>
        <w:r w:rsidRPr="00E27D49">
          <w:rPr>
            <w:rStyle w:val="Lienhypertexte"/>
            <w:color w:val="auto"/>
            <w:u w:val="none"/>
            <w:shd w:val="clear" w:color="auto" w:fill="FFFFFF"/>
          </w:rPr>
          <w:t>ETANCHEITE</w:t>
        </w:r>
        <w:r w:rsidRPr="00E27D49">
          <w:rPr>
            <w:webHidden/>
          </w:rPr>
          <w:tab/>
        </w:r>
        <w:r w:rsidR="00F1655C" w:rsidRPr="00E27D49">
          <w:rPr>
            <w:webHidden/>
          </w:rPr>
          <w:t>83</w:t>
        </w:r>
      </w:hyperlink>
    </w:p>
    <w:p w14:paraId="0277EF9F" w14:textId="77777777" w:rsidR="001D2371" w:rsidRPr="00E27D49" w:rsidRDefault="001D2371" w:rsidP="007744F5">
      <w:pPr>
        <w:pStyle w:val="TM2"/>
        <w:rPr>
          <w:rFonts w:ascii="Arial Narrow" w:hAnsi="Arial Narrow"/>
          <w:noProof/>
        </w:rPr>
      </w:pPr>
      <w:hyperlink w:anchor="_Toc61542274" w:history="1">
        <w:r w:rsidRPr="00E27D49">
          <w:rPr>
            <w:rStyle w:val="Lienhypertexte"/>
            <w:rFonts w:ascii="Arial Narrow" w:eastAsia="Arial" w:hAnsi="Arial Narrow"/>
            <w:noProof/>
            <w:color w:val="auto"/>
            <w:u w:val="none"/>
          </w:rPr>
          <w:t>5.1</w:t>
        </w:r>
        <w:r w:rsidR="00E27D49">
          <w:rPr>
            <w:rFonts w:ascii="Arial Narrow" w:hAnsi="Arial Narrow"/>
            <w:noProof/>
          </w:rPr>
          <w:t xml:space="preserve"> </w:t>
        </w:r>
        <w:r w:rsidRPr="00E27D49">
          <w:rPr>
            <w:rStyle w:val="Lienhypertexte"/>
            <w:rFonts w:ascii="Arial Narrow" w:eastAsia="Arial" w:hAnsi="Arial Narrow"/>
            <w:noProof/>
            <w:color w:val="auto"/>
            <w:u w:val="none"/>
          </w:rPr>
          <w:t>GENERALITES</w:t>
        </w:r>
        <w:r w:rsidRPr="00E27D49">
          <w:rPr>
            <w:rFonts w:ascii="Arial Narrow" w:hAnsi="Arial Narrow"/>
            <w:noProof/>
            <w:webHidden/>
          </w:rPr>
          <w:tab/>
        </w:r>
        <w:r w:rsidR="00F1655C" w:rsidRPr="00E27D49">
          <w:rPr>
            <w:rFonts w:ascii="Arial Narrow" w:hAnsi="Arial Narrow"/>
            <w:noProof/>
            <w:webHidden/>
          </w:rPr>
          <w:t>83</w:t>
        </w:r>
      </w:hyperlink>
    </w:p>
    <w:p w14:paraId="4E304DCC" w14:textId="77777777" w:rsidR="001D2371" w:rsidRPr="00E27D49" w:rsidRDefault="001D2371" w:rsidP="00E27D49">
      <w:pPr>
        <w:pStyle w:val="TM1"/>
      </w:pPr>
      <w:hyperlink w:anchor="_Toc61542298" w:history="1">
        <w:r w:rsidRPr="00E27D49">
          <w:rPr>
            <w:rStyle w:val="Lienhypertexte"/>
            <w:color w:val="auto"/>
            <w:u w:val="none"/>
          </w:rPr>
          <w:t>6</w:t>
        </w:r>
        <w:r w:rsidRPr="00E27D49">
          <w:tab/>
        </w:r>
        <w:r w:rsidRPr="00E27D49">
          <w:rPr>
            <w:rStyle w:val="Lienhypertexte"/>
            <w:color w:val="auto"/>
            <w:u w:val="none"/>
            <w:shd w:val="clear" w:color="auto" w:fill="FFFFFF"/>
          </w:rPr>
          <w:t>CHARPENTE – COUVERTURE – FAUX PLAFOND</w:t>
        </w:r>
        <w:r w:rsidRPr="00E27D49">
          <w:rPr>
            <w:webHidden/>
          </w:rPr>
          <w:tab/>
        </w:r>
        <w:r w:rsidR="00F1655C" w:rsidRPr="00E27D49">
          <w:rPr>
            <w:webHidden/>
          </w:rPr>
          <w:t>8</w:t>
        </w:r>
      </w:hyperlink>
      <w:r w:rsidR="00F1655C" w:rsidRPr="00E27D49">
        <w:rPr>
          <w:rStyle w:val="Lienhypertexte"/>
          <w:color w:val="auto"/>
          <w:u w:val="none"/>
        </w:rPr>
        <w:t>8</w:t>
      </w:r>
    </w:p>
    <w:p w14:paraId="2E257D4E" w14:textId="77777777" w:rsidR="001D2371" w:rsidRPr="00E27D49" w:rsidRDefault="001D2371" w:rsidP="007744F5">
      <w:pPr>
        <w:pStyle w:val="TM2"/>
        <w:rPr>
          <w:rFonts w:ascii="Arial Narrow" w:hAnsi="Arial Narrow"/>
          <w:noProof/>
        </w:rPr>
      </w:pPr>
      <w:hyperlink w:anchor="_Toc61542299" w:history="1">
        <w:r w:rsidRPr="00E27D49">
          <w:rPr>
            <w:rStyle w:val="Lienhypertexte"/>
            <w:rFonts w:ascii="Arial Narrow" w:eastAsia="Arial" w:hAnsi="Arial Narrow"/>
            <w:noProof/>
            <w:color w:val="auto"/>
            <w:u w:val="none"/>
          </w:rPr>
          <w:t>6.1</w:t>
        </w:r>
        <w:r w:rsidR="00E27D49">
          <w:rPr>
            <w:rFonts w:ascii="Arial Narrow" w:hAnsi="Arial Narrow"/>
            <w:noProof/>
          </w:rPr>
          <w:t xml:space="preserve"> </w:t>
        </w:r>
        <w:r w:rsidRPr="00E27D49">
          <w:rPr>
            <w:rStyle w:val="Lienhypertexte"/>
            <w:rFonts w:ascii="Arial Narrow" w:eastAsia="Arial" w:hAnsi="Arial Narrow"/>
            <w:noProof/>
            <w:color w:val="auto"/>
            <w:u w:val="none"/>
          </w:rPr>
          <w:t>CHARPENTE EN BOIS</w:t>
        </w:r>
        <w:r w:rsidRPr="00E27D49">
          <w:rPr>
            <w:rFonts w:ascii="Arial Narrow" w:hAnsi="Arial Narrow"/>
            <w:noProof/>
            <w:webHidden/>
          </w:rPr>
          <w:tab/>
        </w:r>
        <w:r w:rsidR="00F1655C" w:rsidRPr="00E27D49">
          <w:rPr>
            <w:rFonts w:ascii="Arial Narrow" w:hAnsi="Arial Narrow"/>
            <w:noProof/>
            <w:webHidden/>
          </w:rPr>
          <w:t>88</w:t>
        </w:r>
      </w:hyperlink>
    </w:p>
    <w:p w14:paraId="6F44DCEB" w14:textId="77777777" w:rsidR="001D2371" w:rsidRPr="00E27D49" w:rsidRDefault="001D2371" w:rsidP="00E27D49">
      <w:pPr>
        <w:pStyle w:val="TM1"/>
      </w:pPr>
      <w:hyperlink w:anchor="_Toc61542302" w:history="1">
        <w:r w:rsidRPr="00E27D49">
          <w:rPr>
            <w:rStyle w:val="Lienhypertexte"/>
            <w:color w:val="auto"/>
            <w:u w:val="none"/>
          </w:rPr>
          <w:t>7</w:t>
        </w:r>
        <w:r w:rsidRPr="00E27D49">
          <w:tab/>
        </w:r>
        <w:r w:rsidRPr="00E27D49">
          <w:rPr>
            <w:rStyle w:val="Lienhypertexte"/>
            <w:color w:val="auto"/>
            <w:u w:val="none"/>
            <w:shd w:val="clear" w:color="auto" w:fill="FFFFFF"/>
          </w:rPr>
          <w:t>REVÊTEMENTS DURS</w:t>
        </w:r>
        <w:r w:rsidRPr="00E27D49">
          <w:rPr>
            <w:webHidden/>
          </w:rPr>
          <w:tab/>
        </w:r>
        <w:r w:rsidR="00F1655C" w:rsidRPr="00E27D49">
          <w:rPr>
            <w:webHidden/>
          </w:rPr>
          <w:t>91</w:t>
        </w:r>
      </w:hyperlink>
    </w:p>
    <w:p w14:paraId="3FDC1D6E" w14:textId="77777777" w:rsidR="001D2371" w:rsidRPr="00E27D49" w:rsidRDefault="001D2371" w:rsidP="007744F5">
      <w:pPr>
        <w:pStyle w:val="TM2"/>
        <w:rPr>
          <w:rFonts w:ascii="Arial Narrow" w:hAnsi="Arial Narrow"/>
          <w:noProof/>
        </w:rPr>
      </w:pPr>
      <w:hyperlink w:anchor="_Toc61542303" w:history="1">
        <w:r w:rsidRPr="00E27D49">
          <w:rPr>
            <w:rStyle w:val="Lienhypertexte"/>
            <w:rFonts w:ascii="Arial Narrow" w:eastAsia="Arial" w:hAnsi="Arial Narrow"/>
            <w:noProof/>
            <w:color w:val="auto"/>
            <w:u w:val="none"/>
          </w:rPr>
          <w:t>7.1</w:t>
        </w:r>
        <w:r w:rsidR="00E27D49">
          <w:rPr>
            <w:rFonts w:ascii="Arial Narrow" w:hAnsi="Arial Narrow"/>
            <w:noProof/>
          </w:rPr>
          <w:t xml:space="preserve"> </w:t>
        </w:r>
        <w:r w:rsidRPr="00E27D49">
          <w:rPr>
            <w:rStyle w:val="Lienhypertexte"/>
            <w:rFonts w:ascii="Arial Narrow" w:eastAsia="Arial" w:hAnsi="Arial Narrow"/>
            <w:noProof/>
            <w:color w:val="auto"/>
            <w:u w:val="none"/>
          </w:rPr>
          <w:t>GENERALITES</w:t>
        </w:r>
        <w:r w:rsidRPr="00E27D49">
          <w:rPr>
            <w:rFonts w:ascii="Arial Narrow" w:hAnsi="Arial Narrow"/>
            <w:noProof/>
            <w:webHidden/>
          </w:rPr>
          <w:tab/>
        </w:r>
        <w:r w:rsidR="00F1655C" w:rsidRPr="00E27D49">
          <w:rPr>
            <w:rFonts w:ascii="Arial Narrow" w:hAnsi="Arial Narrow"/>
            <w:noProof/>
            <w:webHidden/>
          </w:rPr>
          <w:t>91</w:t>
        </w:r>
      </w:hyperlink>
    </w:p>
    <w:p w14:paraId="7A61DAC0" w14:textId="77777777" w:rsidR="001D2371" w:rsidRPr="00E27D49" w:rsidRDefault="001D2371" w:rsidP="007744F5">
      <w:pPr>
        <w:pStyle w:val="TM2"/>
        <w:rPr>
          <w:rFonts w:ascii="Arial Narrow" w:hAnsi="Arial Narrow"/>
          <w:noProof/>
        </w:rPr>
      </w:pPr>
      <w:hyperlink w:anchor="_Toc61542306" w:history="1">
        <w:r w:rsidRPr="00E27D49">
          <w:rPr>
            <w:rStyle w:val="Lienhypertexte"/>
            <w:rFonts w:ascii="Arial Narrow" w:eastAsia="Arial" w:hAnsi="Arial Narrow"/>
            <w:noProof/>
            <w:color w:val="auto"/>
            <w:u w:val="none"/>
          </w:rPr>
          <w:t>7.2</w:t>
        </w:r>
        <w:r w:rsidR="00E27D49">
          <w:rPr>
            <w:rFonts w:ascii="Arial Narrow" w:hAnsi="Arial Narrow"/>
            <w:noProof/>
          </w:rPr>
          <w:t xml:space="preserve"> </w:t>
        </w:r>
        <w:r w:rsidRPr="00E27D49">
          <w:rPr>
            <w:rStyle w:val="Lienhypertexte"/>
            <w:rFonts w:ascii="Arial Narrow" w:eastAsia="Arial" w:hAnsi="Arial Narrow"/>
            <w:noProof/>
            <w:color w:val="auto"/>
            <w:u w:val="none"/>
            <w:shd w:val="clear" w:color="auto" w:fill="FFFFFF"/>
          </w:rPr>
          <w:t>PRESCRIPTIONS RELATIVES AUX MATERIAUX</w:t>
        </w:r>
        <w:r w:rsidRPr="00E27D49">
          <w:rPr>
            <w:rFonts w:ascii="Arial Narrow" w:hAnsi="Arial Narrow"/>
            <w:noProof/>
            <w:webHidden/>
          </w:rPr>
          <w:tab/>
        </w:r>
        <w:r w:rsidR="00F1655C" w:rsidRPr="00E27D49">
          <w:rPr>
            <w:rFonts w:ascii="Arial Narrow" w:hAnsi="Arial Narrow"/>
            <w:noProof/>
            <w:webHidden/>
          </w:rPr>
          <w:t>92</w:t>
        </w:r>
      </w:hyperlink>
    </w:p>
    <w:p w14:paraId="1711F722" w14:textId="77777777" w:rsidR="001D2371" w:rsidRPr="00E27D49" w:rsidRDefault="001D2371" w:rsidP="007744F5">
      <w:pPr>
        <w:pStyle w:val="TM2"/>
        <w:rPr>
          <w:rFonts w:ascii="Arial Narrow" w:hAnsi="Arial Narrow"/>
          <w:noProof/>
        </w:rPr>
      </w:pPr>
      <w:hyperlink w:anchor="_Toc61542314" w:history="1">
        <w:r w:rsidRPr="00E27D49">
          <w:rPr>
            <w:rStyle w:val="Lienhypertexte"/>
            <w:rFonts w:ascii="Arial Narrow" w:eastAsia="Arial" w:hAnsi="Arial Narrow"/>
            <w:noProof/>
            <w:color w:val="auto"/>
            <w:u w:val="none"/>
          </w:rPr>
          <w:t>7.3</w:t>
        </w:r>
        <w:r w:rsidR="00E27D49">
          <w:rPr>
            <w:rFonts w:ascii="Arial Narrow" w:hAnsi="Arial Narrow"/>
            <w:noProof/>
          </w:rPr>
          <w:t xml:space="preserve"> </w:t>
        </w:r>
        <w:r w:rsidRPr="00E27D49">
          <w:rPr>
            <w:rStyle w:val="Lienhypertexte"/>
            <w:rFonts w:ascii="Arial Narrow" w:eastAsia="Arial" w:hAnsi="Arial Narrow"/>
            <w:noProof/>
            <w:color w:val="auto"/>
            <w:u w:val="none"/>
          </w:rPr>
          <w:t>PRESCRIPTIONS D'EXECUTION</w:t>
        </w:r>
        <w:r w:rsidRPr="00E27D49">
          <w:rPr>
            <w:rFonts w:ascii="Arial Narrow" w:hAnsi="Arial Narrow"/>
            <w:noProof/>
            <w:webHidden/>
          </w:rPr>
          <w:tab/>
        </w:r>
        <w:r w:rsidR="00F1655C" w:rsidRPr="00E27D49">
          <w:rPr>
            <w:rFonts w:ascii="Arial Narrow" w:hAnsi="Arial Narrow"/>
            <w:noProof/>
            <w:webHidden/>
          </w:rPr>
          <w:t>93</w:t>
        </w:r>
      </w:hyperlink>
    </w:p>
    <w:p w14:paraId="27427EBD" w14:textId="77777777" w:rsidR="001D2371" w:rsidRPr="00E27D49" w:rsidRDefault="001D2371" w:rsidP="00E27D49">
      <w:pPr>
        <w:pStyle w:val="TM1"/>
      </w:pPr>
      <w:hyperlink w:anchor="_Toc61542318" w:history="1">
        <w:r w:rsidRPr="00E27D49">
          <w:rPr>
            <w:rStyle w:val="Lienhypertexte"/>
            <w:color w:val="auto"/>
            <w:u w:val="none"/>
          </w:rPr>
          <w:t>8</w:t>
        </w:r>
        <w:r w:rsidRPr="00E27D49">
          <w:tab/>
        </w:r>
        <w:r w:rsidRPr="00E27D49">
          <w:rPr>
            <w:rStyle w:val="Lienhypertexte"/>
            <w:color w:val="auto"/>
            <w:u w:val="none"/>
            <w:shd w:val="clear" w:color="auto" w:fill="FFFFFF"/>
          </w:rPr>
          <w:t>PLOMBERIE SANITAIRE</w:t>
        </w:r>
        <w:r w:rsidRPr="00E27D49">
          <w:rPr>
            <w:webHidden/>
          </w:rPr>
          <w:tab/>
        </w:r>
        <w:r w:rsidR="00F1655C" w:rsidRPr="00E27D49">
          <w:rPr>
            <w:webHidden/>
          </w:rPr>
          <w:t>96</w:t>
        </w:r>
      </w:hyperlink>
    </w:p>
    <w:p w14:paraId="3D04D2A8" w14:textId="77777777" w:rsidR="001D2371" w:rsidRPr="00E27D49" w:rsidRDefault="001D2371" w:rsidP="007744F5">
      <w:pPr>
        <w:pStyle w:val="TM2"/>
        <w:rPr>
          <w:rFonts w:ascii="Arial Narrow" w:hAnsi="Arial Narrow"/>
          <w:noProof/>
        </w:rPr>
      </w:pPr>
      <w:hyperlink w:anchor="_Toc61542319" w:history="1">
        <w:r w:rsidRPr="00E27D49">
          <w:rPr>
            <w:rStyle w:val="Lienhypertexte"/>
            <w:rFonts w:ascii="Arial Narrow" w:hAnsi="Arial Narrow"/>
            <w:noProof/>
            <w:color w:val="auto"/>
            <w:u w:val="none"/>
          </w:rPr>
          <w:t>8.1</w:t>
        </w:r>
        <w:r w:rsidR="00E27D49">
          <w:rPr>
            <w:rFonts w:ascii="Arial Narrow" w:hAnsi="Arial Narrow"/>
            <w:noProof/>
          </w:rPr>
          <w:t xml:space="preserve"> </w:t>
        </w:r>
        <w:r w:rsidRPr="00E27D49">
          <w:rPr>
            <w:rStyle w:val="Lienhypertexte"/>
            <w:rFonts w:ascii="Arial Narrow" w:hAnsi="Arial Narrow"/>
            <w:noProof/>
            <w:color w:val="auto"/>
            <w:u w:val="none"/>
          </w:rPr>
          <w:t>OBJET</w:t>
        </w:r>
        <w:r w:rsidRPr="00E27D49">
          <w:rPr>
            <w:rFonts w:ascii="Arial Narrow" w:hAnsi="Arial Narrow"/>
            <w:noProof/>
            <w:webHidden/>
          </w:rPr>
          <w:tab/>
        </w:r>
        <w:r w:rsidR="00F1655C" w:rsidRPr="00E27D49">
          <w:rPr>
            <w:rFonts w:ascii="Arial Narrow" w:hAnsi="Arial Narrow"/>
            <w:noProof/>
            <w:webHidden/>
          </w:rPr>
          <w:t>96</w:t>
        </w:r>
      </w:hyperlink>
    </w:p>
    <w:p w14:paraId="7D124122" w14:textId="77777777" w:rsidR="001D2371" w:rsidRPr="00E27D49" w:rsidRDefault="001D2371" w:rsidP="007744F5">
      <w:pPr>
        <w:pStyle w:val="TM2"/>
        <w:rPr>
          <w:rFonts w:ascii="Arial Narrow" w:hAnsi="Arial Narrow"/>
          <w:noProof/>
        </w:rPr>
      </w:pPr>
      <w:hyperlink w:anchor="_Toc61542320" w:history="1">
        <w:r w:rsidRPr="00E27D49">
          <w:rPr>
            <w:rStyle w:val="Lienhypertexte"/>
            <w:rFonts w:ascii="Arial Narrow" w:hAnsi="Arial Narrow"/>
            <w:noProof/>
            <w:color w:val="auto"/>
            <w:u w:val="none"/>
            <w:lang w:val="fr-CM"/>
          </w:rPr>
          <w:t>8.2</w:t>
        </w:r>
        <w:r w:rsidR="00E27D49">
          <w:rPr>
            <w:rFonts w:ascii="Arial Narrow" w:hAnsi="Arial Narrow"/>
            <w:noProof/>
          </w:rPr>
          <w:t xml:space="preserve"> </w:t>
        </w:r>
        <w:r w:rsidRPr="00E27D49">
          <w:rPr>
            <w:rStyle w:val="Lienhypertexte"/>
            <w:rFonts w:ascii="Arial Narrow" w:hAnsi="Arial Narrow"/>
            <w:noProof/>
            <w:color w:val="auto"/>
            <w:u w:val="none"/>
          </w:rPr>
          <w:t>CONSISTANCE DES TRAVAUX</w:t>
        </w:r>
        <w:r w:rsidRPr="00E27D49">
          <w:rPr>
            <w:rFonts w:ascii="Arial Narrow" w:hAnsi="Arial Narrow"/>
            <w:noProof/>
            <w:webHidden/>
          </w:rPr>
          <w:tab/>
        </w:r>
        <w:r w:rsidR="00F1655C" w:rsidRPr="00E27D49">
          <w:rPr>
            <w:rFonts w:ascii="Arial Narrow" w:hAnsi="Arial Narrow"/>
            <w:noProof/>
            <w:webHidden/>
          </w:rPr>
          <w:t>96</w:t>
        </w:r>
      </w:hyperlink>
    </w:p>
    <w:p w14:paraId="4059A7D8" w14:textId="77777777" w:rsidR="001D2371" w:rsidRPr="00E27D49" w:rsidRDefault="001D2371" w:rsidP="007744F5">
      <w:pPr>
        <w:pStyle w:val="TM2"/>
        <w:rPr>
          <w:rFonts w:ascii="Arial Narrow" w:hAnsi="Arial Narrow"/>
          <w:noProof/>
        </w:rPr>
      </w:pPr>
      <w:hyperlink w:anchor="_Toc61542324" w:history="1">
        <w:r w:rsidRPr="00E27D49">
          <w:rPr>
            <w:rStyle w:val="Lienhypertexte"/>
            <w:rFonts w:ascii="Arial Narrow" w:hAnsi="Arial Narrow"/>
            <w:noProof/>
            <w:color w:val="auto"/>
            <w:u w:val="none"/>
          </w:rPr>
          <w:t>8.3</w:t>
        </w:r>
        <w:r w:rsidR="00E27D49">
          <w:rPr>
            <w:rFonts w:ascii="Arial Narrow" w:hAnsi="Arial Narrow"/>
            <w:noProof/>
          </w:rPr>
          <w:t xml:space="preserve"> </w:t>
        </w:r>
        <w:r w:rsidRPr="00E27D49">
          <w:rPr>
            <w:rStyle w:val="Lienhypertexte"/>
            <w:rFonts w:ascii="Arial Narrow" w:hAnsi="Arial Narrow"/>
            <w:noProof/>
            <w:color w:val="auto"/>
            <w:u w:val="none"/>
          </w:rPr>
          <w:t>PRESCRIPTIONS TECHNIQUES PARTICULIÈRES</w:t>
        </w:r>
        <w:r w:rsidRPr="00E27D49">
          <w:rPr>
            <w:rFonts w:ascii="Arial Narrow" w:hAnsi="Arial Narrow"/>
            <w:noProof/>
            <w:webHidden/>
          </w:rPr>
          <w:tab/>
        </w:r>
        <w:r w:rsidR="00F1655C" w:rsidRPr="00E27D49">
          <w:rPr>
            <w:rFonts w:ascii="Arial Narrow" w:hAnsi="Arial Narrow"/>
            <w:noProof/>
            <w:webHidden/>
          </w:rPr>
          <w:t>98</w:t>
        </w:r>
      </w:hyperlink>
    </w:p>
    <w:p w14:paraId="4A88D1ED" w14:textId="77777777" w:rsidR="001D2371" w:rsidRPr="00E27D49" w:rsidRDefault="001D2371" w:rsidP="007744F5">
      <w:pPr>
        <w:pStyle w:val="TM2"/>
        <w:rPr>
          <w:rFonts w:ascii="Arial Narrow" w:hAnsi="Arial Narrow"/>
          <w:noProof/>
        </w:rPr>
      </w:pPr>
      <w:hyperlink w:anchor="_Toc61542338" w:history="1">
        <w:r w:rsidRPr="00E27D49">
          <w:rPr>
            <w:rStyle w:val="Lienhypertexte"/>
            <w:rFonts w:ascii="Arial Narrow" w:hAnsi="Arial Narrow"/>
            <w:noProof/>
            <w:color w:val="auto"/>
            <w:u w:val="none"/>
          </w:rPr>
          <w:t>8.4</w:t>
        </w:r>
        <w:r w:rsidR="00E27D49">
          <w:rPr>
            <w:rFonts w:ascii="Arial Narrow" w:hAnsi="Arial Narrow"/>
            <w:noProof/>
          </w:rPr>
          <w:t xml:space="preserve"> </w:t>
        </w:r>
        <w:r w:rsidRPr="00E27D49">
          <w:rPr>
            <w:rStyle w:val="Lienhypertexte"/>
            <w:rFonts w:ascii="Arial Narrow" w:hAnsi="Arial Narrow"/>
            <w:noProof/>
            <w:color w:val="auto"/>
            <w:u w:val="none"/>
          </w:rPr>
          <w:t>DESCRIPTION SOMMAIRE DES EQUIPEMENTS</w:t>
        </w:r>
        <w:r w:rsidRPr="00E27D49">
          <w:rPr>
            <w:rFonts w:ascii="Arial Narrow" w:hAnsi="Arial Narrow"/>
            <w:noProof/>
            <w:webHidden/>
          </w:rPr>
          <w:tab/>
        </w:r>
        <w:r w:rsidR="00F1655C" w:rsidRPr="00E27D49">
          <w:rPr>
            <w:rFonts w:ascii="Arial Narrow" w:hAnsi="Arial Narrow"/>
            <w:noProof/>
            <w:webHidden/>
          </w:rPr>
          <w:t>104</w:t>
        </w:r>
      </w:hyperlink>
    </w:p>
    <w:p w14:paraId="7DEA3D5F" w14:textId="77777777" w:rsidR="001D2371" w:rsidRPr="00E27D49" w:rsidRDefault="001D2371" w:rsidP="007744F5">
      <w:pPr>
        <w:pStyle w:val="TM2"/>
        <w:rPr>
          <w:rFonts w:ascii="Arial Narrow" w:hAnsi="Arial Narrow"/>
          <w:noProof/>
        </w:rPr>
      </w:pPr>
      <w:hyperlink w:anchor="_Toc61542341" w:history="1">
        <w:r w:rsidRPr="00E27D49">
          <w:rPr>
            <w:rStyle w:val="Lienhypertexte"/>
            <w:rFonts w:ascii="Arial Narrow" w:hAnsi="Arial Narrow"/>
            <w:noProof/>
            <w:color w:val="auto"/>
            <w:u w:val="none"/>
          </w:rPr>
          <w:t>8.5</w:t>
        </w:r>
        <w:r w:rsidR="00E27D49">
          <w:rPr>
            <w:rFonts w:ascii="Arial Narrow" w:hAnsi="Arial Narrow"/>
            <w:noProof/>
          </w:rPr>
          <w:t xml:space="preserve"> </w:t>
        </w:r>
        <w:r w:rsidRPr="00E27D49">
          <w:rPr>
            <w:rStyle w:val="Lienhypertexte"/>
            <w:rFonts w:ascii="Arial Narrow" w:hAnsi="Arial Narrow"/>
            <w:noProof/>
            <w:color w:val="auto"/>
            <w:u w:val="none"/>
          </w:rPr>
          <w:t>TRAITEMENT DES EAUX USEES ET EAUX VANNES</w:t>
        </w:r>
        <w:r w:rsidRPr="00E27D49">
          <w:rPr>
            <w:rFonts w:ascii="Arial Narrow" w:hAnsi="Arial Narrow"/>
            <w:noProof/>
            <w:webHidden/>
          </w:rPr>
          <w:tab/>
        </w:r>
        <w:r w:rsidR="00F1655C" w:rsidRPr="00E27D49">
          <w:rPr>
            <w:rFonts w:ascii="Arial Narrow" w:hAnsi="Arial Narrow"/>
            <w:noProof/>
            <w:webHidden/>
          </w:rPr>
          <w:t>106</w:t>
        </w:r>
      </w:hyperlink>
    </w:p>
    <w:p w14:paraId="1E416245" w14:textId="77777777" w:rsidR="001D2371" w:rsidRPr="00E27D49" w:rsidRDefault="001D2371" w:rsidP="007744F5">
      <w:pPr>
        <w:pStyle w:val="TM2"/>
        <w:rPr>
          <w:rFonts w:ascii="Arial Narrow" w:hAnsi="Arial Narrow"/>
          <w:noProof/>
        </w:rPr>
      </w:pPr>
      <w:hyperlink w:anchor="_Toc61542343" w:history="1">
        <w:r w:rsidRPr="00E27D49">
          <w:rPr>
            <w:rStyle w:val="Lienhypertexte"/>
            <w:rFonts w:ascii="Arial Narrow" w:hAnsi="Arial Narrow"/>
            <w:noProof/>
            <w:color w:val="auto"/>
            <w:u w:val="none"/>
          </w:rPr>
          <w:t>8.6</w:t>
        </w:r>
        <w:r w:rsidR="00E27D49">
          <w:rPr>
            <w:rFonts w:ascii="Arial Narrow" w:hAnsi="Arial Narrow"/>
            <w:noProof/>
          </w:rPr>
          <w:t xml:space="preserve"> </w:t>
        </w:r>
        <w:r w:rsidRPr="00E27D49">
          <w:rPr>
            <w:rStyle w:val="Lienhypertexte"/>
            <w:rFonts w:ascii="Arial Narrow" w:hAnsi="Arial Narrow"/>
            <w:noProof/>
            <w:color w:val="auto"/>
            <w:u w:val="none"/>
          </w:rPr>
          <w:t>EQUIPEMENTS DIVERS</w:t>
        </w:r>
        <w:r w:rsidRPr="00E27D49">
          <w:rPr>
            <w:rFonts w:ascii="Arial Narrow" w:hAnsi="Arial Narrow"/>
            <w:noProof/>
            <w:webHidden/>
          </w:rPr>
          <w:tab/>
        </w:r>
        <w:r w:rsidR="00F1655C" w:rsidRPr="00E27D49">
          <w:rPr>
            <w:rFonts w:ascii="Arial Narrow" w:hAnsi="Arial Narrow"/>
            <w:noProof/>
            <w:webHidden/>
          </w:rPr>
          <w:t>106</w:t>
        </w:r>
      </w:hyperlink>
    </w:p>
    <w:p w14:paraId="4D63B52D" w14:textId="77777777" w:rsidR="001D2371" w:rsidRPr="00E27D49" w:rsidRDefault="001D2371" w:rsidP="00E27D49">
      <w:pPr>
        <w:pStyle w:val="TM1"/>
      </w:pPr>
      <w:hyperlink w:anchor="_Toc61542344" w:history="1">
        <w:r w:rsidRPr="00E27D49">
          <w:rPr>
            <w:rStyle w:val="Lienhypertexte"/>
            <w:color w:val="auto"/>
            <w:u w:val="none"/>
          </w:rPr>
          <w:t>9</w:t>
        </w:r>
        <w:r w:rsidRPr="00E27D49">
          <w:tab/>
        </w:r>
        <w:r w:rsidRPr="00E27D49">
          <w:rPr>
            <w:rStyle w:val="Lienhypertexte"/>
            <w:color w:val="auto"/>
            <w:u w:val="none"/>
            <w:shd w:val="clear" w:color="auto" w:fill="FFFFFF"/>
          </w:rPr>
          <w:t>ELECTRICITE</w:t>
        </w:r>
        <w:r w:rsidRPr="00E27D49">
          <w:rPr>
            <w:webHidden/>
          </w:rPr>
          <w:tab/>
        </w:r>
        <w:r w:rsidR="00F1655C" w:rsidRPr="00E27D49">
          <w:rPr>
            <w:webHidden/>
          </w:rPr>
          <w:t>107</w:t>
        </w:r>
      </w:hyperlink>
    </w:p>
    <w:p w14:paraId="052A5D76" w14:textId="77777777" w:rsidR="001D2371" w:rsidRPr="00E27D49" w:rsidRDefault="001D2371" w:rsidP="007744F5">
      <w:pPr>
        <w:pStyle w:val="TM2"/>
        <w:rPr>
          <w:rFonts w:ascii="Arial Narrow" w:hAnsi="Arial Narrow"/>
          <w:noProof/>
        </w:rPr>
      </w:pPr>
      <w:hyperlink w:anchor="_Toc61542345" w:history="1">
        <w:r w:rsidRPr="00E27D49">
          <w:rPr>
            <w:rStyle w:val="Lienhypertexte"/>
            <w:rFonts w:ascii="Arial Narrow" w:eastAsia="Arial" w:hAnsi="Arial Narrow"/>
            <w:noProof/>
            <w:color w:val="auto"/>
            <w:u w:val="none"/>
          </w:rPr>
          <w:t>9.1</w:t>
        </w:r>
        <w:r w:rsidR="00E27D49">
          <w:rPr>
            <w:rFonts w:ascii="Arial Narrow" w:hAnsi="Arial Narrow"/>
            <w:noProof/>
          </w:rPr>
          <w:t xml:space="preserve"> </w:t>
        </w:r>
        <w:r w:rsidRPr="00E27D49">
          <w:rPr>
            <w:rStyle w:val="Lienhypertexte"/>
            <w:rFonts w:ascii="Arial Narrow" w:eastAsia="Arial" w:hAnsi="Arial Narrow"/>
            <w:noProof/>
            <w:color w:val="auto"/>
            <w:u w:val="none"/>
            <w:shd w:val="clear" w:color="auto" w:fill="FFFFFF"/>
          </w:rPr>
          <w:t>GENERALITES</w:t>
        </w:r>
        <w:r w:rsidRPr="00E27D49">
          <w:rPr>
            <w:rFonts w:ascii="Arial Narrow" w:hAnsi="Arial Narrow"/>
            <w:noProof/>
            <w:webHidden/>
          </w:rPr>
          <w:tab/>
        </w:r>
        <w:r w:rsidR="00F1655C" w:rsidRPr="00E27D49">
          <w:rPr>
            <w:rFonts w:ascii="Arial Narrow" w:hAnsi="Arial Narrow"/>
            <w:noProof/>
            <w:webHidden/>
          </w:rPr>
          <w:t>107</w:t>
        </w:r>
      </w:hyperlink>
    </w:p>
    <w:p w14:paraId="455030BD" w14:textId="77777777" w:rsidR="001D2371" w:rsidRPr="00E27D49" w:rsidRDefault="001D2371" w:rsidP="007744F5">
      <w:pPr>
        <w:pStyle w:val="TM2"/>
        <w:rPr>
          <w:rFonts w:ascii="Arial Narrow" w:hAnsi="Arial Narrow"/>
          <w:noProof/>
        </w:rPr>
      </w:pPr>
      <w:hyperlink w:anchor="_Toc61542350" w:history="1">
        <w:r w:rsidRPr="00E27D49">
          <w:rPr>
            <w:rStyle w:val="Lienhypertexte"/>
            <w:rFonts w:ascii="Arial Narrow" w:eastAsia="Arial" w:hAnsi="Arial Narrow"/>
            <w:noProof/>
            <w:color w:val="auto"/>
            <w:u w:val="none"/>
          </w:rPr>
          <w:t>9.2</w:t>
        </w:r>
        <w:r w:rsidR="00E27D49">
          <w:rPr>
            <w:rFonts w:ascii="Arial Narrow" w:hAnsi="Arial Narrow"/>
            <w:noProof/>
          </w:rPr>
          <w:t xml:space="preserve"> </w:t>
        </w:r>
        <w:r w:rsidRPr="00E27D49">
          <w:rPr>
            <w:rStyle w:val="Lienhypertexte"/>
            <w:rFonts w:ascii="Arial Narrow" w:eastAsia="Arial" w:hAnsi="Arial Narrow"/>
            <w:noProof/>
            <w:color w:val="auto"/>
            <w:u w:val="none"/>
            <w:shd w:val="clear" w:color="auto" w:fill="FFFFFF"/>
          </w:rPr>
          <w:t>PRESCRIPTIONS RELATIVES AUX MATERIAUX</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_Toc61542350 \h </w:instrText>
        </w:r>
        <w:r w:rsidRPr="00E27D49">
          <w:rPr>
            <w:rFonts w:ascii="Arial Narrow" w:hAnsi="Arial Narrow"/>
            <w:noProof/>
            <w:webHidden/>
          </w:rPr>
        </w:r>
        <w:r w:rsidRPr="00E27D49">
          <w:rPr>
            <w:rFonts w:ascii="Arial Narrow" w:hAnsi="Arial Narrow"/>
            <w:noProof/>
            <w:webHidden/>
          </w:rPr>
          <w:fldChar w:fldCharType="separate"/>
        </w:r>
        <w:r w:rsidRPr="00E27D49">
          <w:rPr>
            <w:rFonts w:ascii="Arial Narrow" w:hAnsi="Arial Narrow"/>
            <w:noProof/>
            <w:webHidden/>
          </w:rPr>
          <w:t>1</w:t>
        </w:r>
        <w:r w:rsidR="00F1655C" w:rsidRPr="00E27D49">
          <w:rPr>
            <w:rFonts w:ascii="Arial Narrow" w:hAnsi="Arial Narrow"/>
            <w:noProof/>
            <w:webHidden/>
          </w:rPr>
          <w:t>10</w:t>
        </w:r>
        <w:r w:rsidRPr="00E27D49">
          <w:rPr>
            <w:rFonts w:ascii="Arial Narrow" w:hAnsi="Arial Narrow"/>
            <w:noProof/>
            <w:webHidden/>
          </w:rPr>
          <w:fldChar w:fldCharType="end"/>
        </w:r>
      </w:hyperlink>
    </w:p>
    <w:p w14:paraId="306A9755" w14:textId="77777777" w:rsidR="001D2371" w:rsidRPr="00E27D49" w:rsidRDefault="001D2371" w:rsidP="00E27D49">
      <w:pPr>
        <w:pStyle w:val="TM2"/>
        <w:rPr>
          <w:rFonts w:ascii="Arial Narrow" w:hAnsi="Arial Narrow"/>
          <w:noProof/>
        </w:rPr>
      </w:pPr>
      <w:hyperlink w:anchor="_Toc61542352" w:history="1">
        <w:r w:rsidRPr="00E27D49">
          <w:rPr>
            <w:rStyle w:val="Lienhypertexte"/>
            <w:rFonts w:ascii="Arial Narrow" w:eastAsia="Arial" w:hAnsi="Arial Narrow"/>
            <w:noProof/>
            <w:color w:val="auto"/>
            <w:u w:val="none"/>
          </w:rPr>
          <w:t>9.3</w:t>
        </w:r>
        <w:r w:rsidR="00E27D49">
          <w:rPr>
            <w:rFonts w:ascii="Arial Narrow" w:hAnsi="Arial Narrow"/>
            <w:noProof/>
          </w:rPr>
          <w:t xml:space="preserve"> </w:t>
        </w:r>
        <w:r w:rsidRPr="00E27D49">
          <w:rPr>
            <w:rStyle w:val="Lienhypertexte"/>
            <w:rFonts w:ascii="Arial Narrow" w:eastAsia="Arial" w:hAnsi="Arial Narrow"/>
            <w:noProof/>
            <w:color w:val="auto"/>
            <w:u w:val="none"/>
            <w:shd w:val="clear" w:color="auto" w:fill="FFFFFF"/>
          </w:rPr>
          <w:t>PRESCRIPTIONS D'EXECUTION</w:t>
        </w:r>
        <w:r w:rsidRPr="00E27D49">
          <w:rPr>
            <w:rFonts w:ascii="Arial Narrow" w:hAnsi="Arial Narrow"/>
            <w:noProof/>
            <w:webHidden/>
          </w:rPr>
          <w:tab/>
        </w:r>
        <w:r w:rsidR="00F1655C" w:rsidRPr="00E27D49">
          <w:rPr>
            <w:rFonts w:ascii="Arial Narrow" w:hAnsi="Arial Narrow"/>
            <w:noProof/>
            <w:webHidden/>
          </w:rPr>
          <w:t>110</w:t>
        </w:r>
      </w:hyperlink>
    </w:p>
    <w:p w14:paraId="043C5519" w14:textId="77777777" w:rsidR="001D2371" w:rsidRPr="00E27D49" w:rsidRDefault="001D2371" w:rsidP="007744F5">
      <w:pPr>
        <w:pStyle w:val="TM2"/>
        <w:rPr>
          <w:rFonts w:ascii="Arial Narrow" w:hAnsi="Arial Narrow"/>
          <w:noProof/>
        </w:rPr>
      </w:pPr>
      <w:hyperlink w:anchor="_Toc61542356" w:history="1">
        <w:r w:rsidRPr="00E27D49">
          <w:rPr>
            <w:rStyle w:val="Lienhypertexte"/>
            <w:rFonts w:ascii="Arial Narrow" w:eastAsia="Arial" w:hAnsi="Arial Narrow"/>
            <w:noProof/>
            <w:color w:val="auto"/>
            <w:u w:val="none"/>
          </w:rPr>
          <w:t>9.4</w:t>
        </w:r>
        <w:r w:rsidR="00E27D49">
          <w:rPr>
            <w:rFonts w:ascii="Arial Narrow" w:hAnsi="Arial Narrow"/>
            <w:noProof/>
          </w:rPr>
          <w:t xml:space="preserve"> </w:t>
        </w:r>
        <w:r w:rsidRPr="00E27D49">
          <w:rPr>
            <w:rStyle w:val="Lienhypertexte"/>
            <w:rFonts w:ascii="Arial Narrow" w:eastAsia="Arial" w:hAnsi="Arial Narrow"/>
            <w:noProof/>
            <w:color w:val="auto"/>
            <w:u w:val="none"/>
            <w:shd w:val="clear" w:color="auto" w:fill="FFFFFF"/>
          </w:rPr>
          <w:t>CONTROLES – RECEPTION – MISE EN SERVICE - ESSAIS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_Toc61542356 \h </w:instrText>
        </w:r>
        <w:r w:rsidRPr="00E27D49">
          <w:rPr>
            <w:rFonts w:ascii="Arial Narrow" w:hAnsi="Arial Narrow"/>
            <w:noProof/>
            <w:webHidden/>
          </w:rPr>
        </w:r>
        <w:r w:rsidRPr="00E27D49">
          <w:rPr>
            <w:rFonts w:ascii="Arial Narrow" w:hAnsi="Arial Narrow"/>
            <w:noProof/>
            <w:webHidden/>
          </w:rPr>
          <w:fldChar w:fldCharType="separate"/>
        </w:r>
        <w:r w:rsidRPr="00E27D49">
          <w:rPr>
            <w:rFonts w:ascii="Arial Narrow" w:hAnsi="Arial Narrow"/>
            <w:noProof/>
            <w:webHidden/>
          </w:rPr>
          <w:t>1</w:t>
        </w:r>
        <w:r w:rsidR="00F1655C" w:rsidRPr="00E27D49">
          <w:rPr>
            <w:rFonts w:ascii="Arial Narrow" w:hAnsi="Arial Narrow"/>
            <w:noProof/>
            <w:webHidden/>
          </w:rPr>
          <w:t>14</w:t>
        </w:r>
        <w:r w:rsidRPr="00E27D49">
          <w:rPr>
            <w:rFonts w:ascii="Arial Narrow" w:hAnsi="Arial Narrow"/>
            <w:noProof/>
            <w:webHidden/>
          </w:rPr>
          <w:fldChar w:fldCharType="end"/>
        </w:r>
      </w:hyperlink>
    </w:p>
    <w:p w14:paraId="199962EC" w14:textId="77777777" w:rsidR="001D2371" w:rsidRPr="00E27D49" w:rsidRDefault="001D2371" w:rsidP="007744F5">
      <w:pPr>
        <w:pStyle w:val="TM2"/>
        <w:rPr>
          <w:rFonts w:ascii="Arial Narrow" w:hAnsi="Arial Narrow"/>
          <w:noProof/>
        </w:rPr>
      </w:pPr>
      <w:hyperlink w:anchor="_Toc61542362" w:history="1">
        <w:r w:rsidRPr="00E27D49">
          <w:rPr>
            <w:rStyle w:val="Lienhypertexte"/>
            <w:rFonts w:ascii="Arial Narrow" w:eastAsia="Arial" w:hAnsi="Arial Narrow"/>
            <w:noProof/>
            <w:color w:val="auto"/>
            <w:u w:val="none"/>
          </w:rPr>
          <w:t>9.5</w:t>
        </w:r>
        <w:r w:rsidR="00E27D49">
          <w:rPr>
            <w:rFonts w:ascii="Arial Narrow" w:hAnsi="Arial Narrow"/>
            <w:noProof/>
          </w:rPr>
          <w:t xml:space="preserve"> </w:t>
        </w:r>
        <w:r w:rsidRPr="00E27D49">
          <w:rPr>
            <w:rStyle w:val="Lienhypertexte"/>
            <w:rFonts w:ascii="Arial Narrow" w:eastAsia="Arial" w:hAnsi="Arial Narrow"/>
            <w:noProof/>
            <w:color w:val="auto"/>
            <w:u w:val="none"/>
          </w:rPr>
          <w:t>GARANTIES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_Toc61542362 \h </w:instrText>
        </w:r>
        <w:r w:rsidRPr="00E27D49">
          <w:rPr>
            <w:rFonts w:ascii="Arial Narrow" w:hAnsi="Arial Narrow"/>
            <w:noProof/>
            <w:webHidden/>
          </w:rPr>
        </w:r>
        <w:r w:rsidRPr="00E27D49">
          <w:rPr>
            <w:rFonts w:ascii="Arial Narrow" w:hAnsi="Arial Narrow"/>
            <w:noProof/>
            <w:webHidden/>
          </w:rPr>
          <w:fldChar w:fldCharType="separate"/>
        </w:r>
        <w:r w:rsidRPr="00E27D49">
          <w:rPr>
            <w:rFonts w:ascii="Arial Narrow" w:hAnsi="Arial Narrow"/>
            <w:noProof/>
            <w:webHidden/>
          </w:rPr>
          <w:t>1</w:t>
        </w:r>
        <w:r w:rsidR="00F1655C" w:rsidRPr="00E27D49">
          <w:rPr>
            <w:rFonts w:ascii="Arial Narrow" w:hAnsi="Arial Narrow"/>
            <w:noProof/>
            <w:webHidden/>
          </w:rPr>
          <w:t>15</w:t>
        </w:r>
        <w:r w:rsidRPr="00E27D49">
          <w:rPr>
            <w:rFonts w:ascii="Arial Narrow" w:hAnsi="Arial Narrow"/>
            <w:noProof/>
            <w:webHidden/>
          </w:rPr>
          <w:fldChar w:fldCharType="end"/>
        </w:r>
      </w:hyperlink>
    </w:p>
    <w:p w14:paraId="2C74AC1C" w14:textId="77777777" w:rsidR="001D2371" w:rsidRPr="00E27D49" w:rsidRDefault="001D2371" w:rsidP="007744F5">
      <w:pPr>
        <w:pStyle w:val="TM2"/>
        <w:rPr>
          <w:rFonts w:ascii="Arial Narrow" w:hAnsi="Arial Narrow"/>
          <w:noProof/>
        </w:rPr>
      </w:pPr>
      <w:hyperlink w:anchor="_Toc61542367" w:history="1">
        <w:r w:rsidRPr="00E27D49">
          <w:rPr>
            <w:rStyle w:val="Lienhypertexte"/>
            <w:rFonts w:ascii="Arial Narrow" w:eastAsia="Arial" w:hAnsi="Arial Narrow"/>
            <w:noProof/>
            <w:color w:val="auto"/>
            <w:u w:val="none"/>
          </w:rPr>
          <w:t>9.6</w:t>
        </w:r>
        <w:r w:rsidR="00E27D49">
          <w:rPr>
            <w:rFonts w:ascii="Arial Narrow" w:hAnsi="Arial Narrow"/>
            <w:noProof/>
          </w:rPr>
          <w:t xml:space="preserve"> </w:t>
        </w:r>
        <w:r w:rsidRPr="00E27D49">
          <w:rPr>
            <w:rStyle w:val="Lienhypertexte"/>
            <w:rFonts w:ascii="Arial Narrow" w:eastAsia="Arial" w:hAnsi="Arial Narrow"/>
            <w:noProof/>
            <w:color w:val="auto"/>
            <w:u w:val="none"/>
          </w:rPr>
          <w:t>RELATION AVEC LES SERVICES PUBLICS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_Toc61542367 \h </w:instrText>
        </w:r>
        <w:r w:rsidRPr="00E27D49">
          <w:rPr>
            <w:rFonts w:ascii="Arial Narrow" w:hAnsi="Arial Narrow"/>
            <w:noProof/>
            <w:webHidden/>
          </w:rPr>
        </w:r>
        <w:r w:rsidRPr="00E27D49">
          <w:rPr>
            <w:rFonts w:ascii="Arial Narrow" w:hAnsi="Arial Narrow"/>
            <w:noProof/>
            <w:webHidden/>
          </w:rPr>
          <w:fldChar w:fldCharType="separate"/>
        </w:r>
        <w:r w:rsidRPr="00E27D49">
          <w:rPr>
            <w:rFonts w:ascii="Arial Narrow" w:hAnsi="Arial Narrow"/>
            <w:noProof/>
            <w:webHidden/>
          </w:rPr>
          <w:t>1</w:t>
        </w:r>
        <w:r w:rsidR="00F1655C" w:rsidRPr="00E27D49">
          <w:rPr>
            <w:rFonts w:ascii="Arial Narrow" w:hAnsi="Arial Narrow"/>
            <w:noProof/>
            <w:webHidden/>
          </w:rPr>
          <w:t>15</w:t>
        </w:r>
        <w:r w:rsidRPr="00E27D49">
          <w:rPr>
            <w:rFonts w:ascii="Arial Narrow" w:hAnsi="Arial Narrow"/>
            <w:noProof/>
            <w:webHidden/>
          </w:rPr>
          <w:fldChar w:fldCharType="end"/>
        </w:r>
      </w:hyperlink>
    </w:p>
    <w:p w14:paraId="12FB86BD" w14:textId="77777777" w:rsidR="001D2371" w:rsidRPr="00E27D49" w:rsidRDefault="001D2371" w:rsidP="00E27D49">
      <w:pPr>
        <w:pStyle w:val="TM1"/>
      </w:pPr>
      <w:hyperlink w:anchor="_Toc61542368" w:history="1">
        <w:r w:rsidRPr="00E27D49">
          <w:rPr>
            <w:rStyle w:val="Lienhypertexte"/>
            <w:color w:val="auto"/>
            <w:u w:val="none"/>
          </w:rPr>
          <w:t>10</w:t>
        </w:r>
        <w:r w:rsidRPr="00E27D49">
          <w:tab/>
        </w:r>
        <w:r w:rsidRPr="00E27D49">
          <w:rPr>
            <w:rStyle w:val="Lienhypertexte"/>
            <w:color w:val="auto"/>
            <w:u w:val="none"/>
            <w:shd w:val="clear" w:color="auto" w:fill="FFFFFF"/>
          </w:rPr>
          <w:t>MENUISERIE METALLIQUE</w:t>
        </w:r>
        <w:r w:rsidRPr="00E27D49">
          <w:rPr>
            <w:webHidden/>
          </w:rPr>
          <w:tab/>
        </w:r>
        <w:r w:rsidRPr="00E27D49">
          <w:rPr>
            <w:webHidden/>
          </w:rPr>
          <w:fldChar w:fldCharType="begin"/>
        </w:r>
        <w:r w:rsidRPr="00E27D49">
          <w:rPr>
            <w:webHidden/>
          </w:rPr>
          <w:instrText xml:space="preserve"> PAGEREF _Toc61542368 \h </w:instrText>
        </w:r>
        <w:r w:rsidRPr="00E27D49">
          <w:rPr>
            <w:webHidden/>
          </w:rPr>
        </w:r>
        <w:r w:rsidRPr="00E27D49">
          <w:rPr>
            <w:webHidden/>
          </w:rPr>
          <w:fldChar w:fldCharType="separate"/>
        </w:r>
        <w:r w:rsidRPr="00E27D49">
          <w:rPr>
            <w:webHidden/>
          </w:rPr>
          <w:t>1</w:t>
        </w:r>
        <w:r w:rsidR="00F1655C" w:rsidRPr="00E27D49">
          <w:rPr>
            <w:webHidden/>
          </w:rPr>
          <w:t>16</w:t>
        </w:r>
        <w:r w:rsidRPr="00E27D49">
          <w:rPr>
            <w:webHidden/>
          </w:rPr>
          <w:fldChar w:fldCharType="end"/>
        </w:r>
      </w:hyperlink>
    </w:p>
    <w:p w14:paraId="566CCEF6" w14:textId="77777777" w:rsidR="001D2371" w:rsidRPr="00E27D49" w:rsidRDefault="001D2371" w:rsidP="007744F5">
      <w:pPr>
        <w:pStyle w:val="TM2"/>
        <w:rPr>
          <w:rFonts w:ascii="Arial Narrow" w:hAnsi="Arial Narrow"/>
          <w:noProof/>
        </w:rPr>
      </w:pPr>
      <w:hyperlink w:anchor="_Toc61542369" w:history="1">
        <w:r w:rsidRPr="00E27D49">
          <w:rPr>
            <w:rStyle w:val="Lienhypertexte"/>
            <w:rFonts w:ascii="Arial Narrow" w:eastAsia="Arial" w:hAnsi="Arial Narrow"/>
            <w:noProof/>
            <w:color w:val="auto"/>
            <w:u w:val="none"/>
          </w:rPr>
          <w:t>10.1</w:t>
        </w:r>
        <w:r w:rsidR="00E27D49">
          <w:rPr>
            <w:rFonts w:ascii="Arial Narrow" w:hAnsi="Arial Narrow"/>
            <w:noProof/>
          </w:rPr>
          <w:t xml:space="preserve"> </w:t>
        </w:r>
        <w:r w:rsidRPr="00E27D49">
          <w:rPr>
            <w:rStyle w:val="Lienhypertexte"/>
            <w:rFonts w:ascii="Arial Narrow" w:eastAsia="Arial" w:hAnsi="Arial Narrow"/>
            <w:noProof/>
            <w:color w:val="auto"/>
            <w:u w:val="none"/>
            <w:shd w:val="clear" w:color="auto" w:fill="FFFFFF"/>
          </w:rPr>
          <w:t>GENERALITES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_Toc61542369 \h </w:instrText>
        </w:r>
        <w:r w:rsidRPr="00E27D49">
          <w:rPr>
            <w:rFonts w:ascii="Arial Narrow" w:hAnsi="Arial Narrow"/>
            <w:noProof/>
            <w:webHidden/>
          </w:rPr>
        </w:r>
        <w:r w:rsidRPr="00E27D49">
          <w:rPr>
            <w:rFonts w:ascii="Arial Narrow" w:hAnsi="Arial Narrow"/>
            <w:noProof/>
            <w:webHidden/>
          </w:rPr>
          <w:fldChar w:fldCharType="separate"/>
        </w:r>
        <w:r w:rsidRPr="00E27D49">
          <w:rPr>
            <w:rFonts w:ascii="Arial Narrow" w:hAnsi="Arial Narrow"/>
            <w:noProof/>
            <w:webHidden/>
          </w:rPr>
          <w:t>1</w:t>
        </w:r>
        <w:r w:rsidR="00F1655C" w:rsidRPr="00E27D49">
          <w:rPr>
            <w:rFonts w:ascii="Arial Narrow" w:hAnsi="Arial Narrow"/>
            <w:noProof/>
            <w:webHidden/>
          </w:rPr>
          <w:t>16</w:t>
        </w:r>
        <w:r w:rsidRPr="00E27D49">
          <w:rPr>
            <w:rFonts w:ascii="Arial Narrow" w:hAnsi="Arial Narrow"/>
            <w:noProof/>
            <w:webHidden/>
          </w:rPr>
          <w:fldChar w:fldCharType="end"/>
        </w:r>
      </w:hyperlink>
    </w:p>
    <w:p w14:paraId="274C8617" w14:textId="77777777" w:rsidR="001D2371" w:rsidRPr="00E27D49" w:rsidRDefault="001D2371" w:rsidP="007744F5">
      <w:pPr>
        <w:pStyle w:val="TM2"/>
        <w:rPr>
          <w:rFonts w:ascii="Arial Narrow" w:hAnsi="Arial Narrow"/>
          <w:noProof/>
        </w:rPr>
      </w:pPr>
      <w:hyperlink w:anchor="_Toc61542373" w:history="1">
        <w:r w:rsidRPr="00E27D49">
          <w:rPr>
            <w:rStyle w:val="Lienhypertexte"/>
            <w:rFonts w:ascii="Arial Narrow" w:eastAsia="Arial" w:hAnsi="Arial Narrow"/>
            <w:noProof/>
            <w:color w:val="auto"/>
            <w:u w:val="none"/>
          </w:rPr>
          <w:t>10.2</w:t>
        </w:r>
        <w:r w:rsidR="00E27D49">
          <w:rPr>
            <w:rFonts w:ascii="Arial Narrow" w:hAnsi="Arial Narrow"/>
            <w:noProof/>
          </w:rPr>
          <w:t xml:space="preserve"> </w:t>
        </w:r>
        <w:r w:rsidRPr="00E27D49">
          <w:rPr>
            <w:rStyle w:val="Lienhypertexte"/>
            <w:rFonts w:ascii="Arial Narrow" w:eastAsia="Arial" w:hAnsi="Arial Narrow"/>
            <w:noProof/>
            <w:color w:val="auto"/>
            <w:u w:val="none"/>
            <w:shd w:val="clear" w:color="auto" w:fill="FFFFFF"/>
          </w:rPr>
          <w:t>PRESCRIPTIONS RELATIVES AUX MATERIAUX</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_Toc61542373 \h </w:instrText>
        </w:r>
        <w:r w:rsidRPr="00E27D49">
          <w:rPr>
            <w:rFonts w:ascii="Arial Narrow" w:hAnsi="Arial Narrow"/>
            <w:noProof/>
            <w:webHidden/>
          </w:rPr>
        </w:r>
        <w:r w:rsidRPr="00E27D49">
          <w:rPr>
            <w:rFonts w:ascii="Arial Narrow" w:hAnsi="Arial Narrow"/>
            <w:noProof/>
            <w:webHidden/>
          </w:rPr>
          <w:fldChar w:fldCharType="separate"/>
        </w:r>
        <w:r w:rsidRPr="00E27D49">
          <w:rPr>
            <w:rFonts w:ascii="Arial Narrow" w:hAnsi="Arial Narrow"/>
            <w:noProof/>
            <w:webHidden/>
          </w:rPr>
          <w:t>1</w:t>
        </w:r>
        <w:r w:rsidR="00F1655C" w:rsidRPr="00E27D49">
          <w:rPr>
            <w:rFonts w:ascii="Arial Narrow" w:hAnsi="Arial Narrow"/>
            <w:noProof/>
            <w:webHidden/>
          </w:rPr>
          <w:t>1</w:t>
        </w:r>
        <w:r w:rsidRPr="00E27D49">
          <w:rPr>
            <w:rFonts w:ascii="Arial Narrow" w:hAnsi="Arial Narrow"/>
            <w:noProof/>
            <w:webHidden/>
          </w:rPr>
          <w:fldChar w:fldCharType="end"/>
        </w:r>
      </w:hyperlink>
      <w:r w:rsidR="00F1655C" w:rsidRPr="00E27D49">
        <w:rPr>
          <w:rStyle w:val="Lienhypertexte"/>
          <w:rFonts w:ascii="Arial Narrow" w:hAnsi="Arial Narrow"/>
          <w:noProof/>
          <w:color w:val="auto"/>
          <w:u w:val="none"/>
        </w:rPr>
        <w:t>7</w:t>
      </w:r>
    </w:p>
    <w:p w14:paraId="3DC0E836" w14:textId="77777777" w:rsidR="001D2371" w:rsidRPr="00E27D49" w:rsidRDefault="001D2371" w:rsidP="007744F5">
      <w:pPr>
        <w:pStyle w:val="TM2"/>
        <w:rPr>
          <w:rFonts w:ascii="Arial Narrow" w:hAnsi="Arial Narrow"/>
          <w:noProof/>
        </w:rPr>
      </w:pPr>
      <w:hyperlink w:anchor="_Toc61542377" w:history="1">
        <w:r w:rsidRPr="00E27D49">
          <w:rPr>
            <w:rStyle w:val="Lienhypertexte"/>
            <w:rFonts w:ascii="Arial Narrow" w:eastAsia="Arial" w:hAnsi="Arial Narrow"/>
            <w:noProof/>
            <w:color w:val="auto"/>
            <w:u w:val="none"/>
          </w:rPr>
          <w:t>10.3</w:t>
        </w:r>
        <w:r w:rsidR="00E27D49">
          <w:rPr>
            <w:rFonts w:ascii="Arial Narrow" w:hAnsi="Arial Narrow"/>
            <w:noProof/>
          </w:rPr>
          <w:t xml:space="preserve"> </w:t>
        </w:r>
        <w:r w:rsidRPr="00E27D49">
          <w:rPr>
            <w:rStyle w:val="Lienhypertexte"/>
            <w:rFonts w:ascii="Arial Narrow" w:eastAsia="Arial" w:hAnsi="Arial Narrow"/>
            <w:noProof/>
            <w:color w:val="auto"/>
            <w:u w:val="none"/>
            <w:shd w:val="clear" w:color="auto" w:fill="FFFFFF"/>
          </w:rPr>
          <w:t>PRESCRIPTIONS D'EXECUTION</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_Toc61542377 \h </w:instrText>
        </w:r>
        <w:r w:rsidRPr="00E27D49">
          <w:rPr>
            <w:rFonts w:ascii="Arial Narrow" w:hAnsi="Arial Narrow"/>
            <w:noProof/>
            <w:webHidden/>
          </w:rPr>
        </w:r>
        <w:r w:rsidRPr="00E27D49">
          <w:rPr>
            <w:rFonts w:ascii="Arial Narrow" w:hAnsi="Arial Narrow"/>
            <w:noProof/>
            <w:webHidden/>
          </w:rPr>
          <w:fldChar w:fldCharType="separate"/>
        </w:r>
        <w:r w:rsidRPr="00E27D49">
          <w:rPr>
            <w:rFonts w:ascii="Arial Narrow" w:hAnsi="Arial Narrow"/>
            <w:noProof/>
            <w:webHidden/>
          </w:rPr>
          <w:t>1</w:t>
        </w:r>
        <w:r w:rsidR="00F1655C" w:rsidRPr="00E27D49">
          <w:rPr>
            <w:rFonts w:ascii="Arial Narrow" w:hAnsi="Arial Narrow"/>
            <w:noProof/>
            <w:webHidden/>
          </w:rPr>
          <w:t>17</w:t>
        </w:r>
        <w:r w:rsidRPr="00E27D49">
          <w:rPr>
            <w:rFonts w:ascii="Arial Narrow" w:hAnsi="Arial Narrow"/>
            <w:noProof/>
            <w:webHidden/>
          </w:rPr>
          <w:fldChar w:fldCharType="end"/>
        </w:r>
      </w:hyperlink>
    </w:p>
    <w:p w14:paraId="2C9940E0" w14:textId="77777777" w:rsidR="001D2371" w:rsidRPr="00E27D49" w:rsidRDefault="001D2371" w:rsidP="00E27D49">
      <w:pPr>
        <w:pStyle w:val="TM1"/>
      </w:pPr>
      <w:hyperlink w:anchor="_Toc61542380" w:history="1">
        <w:r w:rsidRPr="00E27D49">
          <w:rPr>
            <w:rStyle w:val="Lienhypertexte"/>
            <w:color w:val="auto"/>
            <w:u w:val="none"/>
          </w:rPr>
          <w:t>11</w:t>
        </w:r>
        <w:r w:rsidRPr="00E27D49">
          <w:tab/>
        </w:r>
        <w:r w:rsidRPr="00E27D49">
          <w:rPr>
            <w:rStyle w:val="Lienhypertexte"/>
            <w:color w:val="auto"/>
            <w:u w:val="none"/>
            <w:shd w:val="clear" w:color="auto" w:fill="FFFFFF"/>
          </w:rPr>
          <w:t>MENUISERIES ALUMINIUM ET BOIS</w:t>
        </w:r>
        <w:r w:rsidRPr="00E27D49">
          <w:rPr>
            <w:webHidden/>
          </w:rPr>
          <w:tab/>
        </w:r>
        <w:r w:rsidRPr="00E27D49">
          <w:rPr>
            <w:webHidden/>
          </w:rPr>
          <w:fldChar w:fldCharType="begin"/>
        </w:r>
        <w:r w:rsidRPr="00E27D49">
          <w:rPr>
            <w:webHidden/>
          </w:rPr>
          <w:instrText xml:space="preserve"> PAGEREF _Toc61542380 \h </w:instrText>
        </w:r>
        <w:r w:rsidRPr="00E27D49">
          <w:rPr>
            <w:webHidden/>
          </w:rPr>
        </w:r>
        <w:r w:rsidRPr="00E27D49">
          <w:rPr>
            <w:webHidden/>
          </w:rPr>
          <w:fldChar w:fldCharType="separate"/>
        </w:r>
        <w:r w:rsidRPr="00E27D49">
          <w:rPr>
            <w:webHidden/>
          </w:rPr>
          <w:t>1</w:t>
        </w:r>
        <w:r w:rsidR="00F1655C" w:rsidRPr="00E27D49">
          <w:rPr>
            <w:webHidden/>
          </w:rPr>
          <w:t>18</w:t>
        </w:r>
        <w:r w:rsidRPr="00E27D49">
          <w:rPr>
            <w:webHidden/>
          </w:rPr>
          <w:fldChar w:fldCharType="end"/>
        </w:r>
      </w:hyperlink>
    </w:p>
    <w:p w14:paraId="0E5AA260" w14:textId="77777777" w:rsidR="001D2371" w:rsidRPr="00E27D49" w:rsidRDefault="001D2371" w:rsidP="007744F5">
      <w:pPr>
        <w:pStyle w:val="TM2"/>
        <w:rPr>
          <w:rFonts w:ascii="Arial Narrow" w:hAnsi="Arial Narrow"/>
          <w:noProof/>
        </w:rPr>
      </w:pPr>
      <w:hyperlink w:anchor="_Toc61542381" w:history="1">
        <w:r w:rsidRPr="00E27D49">
          <w:rPr>
            <w:rStyle w:val="Lienhypertexte"/>
            <w:rFonts w:ascii="Arial Narrow" w:eastAsia="Arial" w:hAnsi="Arial Narrow"/>
            <w:noProof/>
            <w:color w:val="auto"/>
            <w:u w:val="none"/>
          </w:rPr>
          <w:t>11.1</w:t>
        </w:r>
        <w:r w:rsidR="00E27D49">
          <w:rPr>
            <w:rFonts w:ascii="Arial Narrow" w:hAnsi="Arial Narrow"/>
            <w:noProof/>
          </w:rPr>
          <w:t xml:space="preserve"> </w:t>
        </w:r>
        <w:r w:rsidRPr="00E27D49">
          <w:rPr>
            <w:rStyle w:val="Lienhypertexte"/>
            <w:rFonts w:ascii="Arial Narrow" w:eastAsia="Arial" w:hAnsi="Arial Narrow"/>
            <w:noProof/>
            <w:color w:val="auto"/>
            <w:u w:val="none"/>
          </w:rPr>
          <w:t>GENERALITES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_Toc61542381 \h </w:instrText>
        </w:r>
        <w:r w:rsidRPr="00E27D49">
          <w:rPr>
            <w:rFonts w:ascii="Arial Narrow" w:hAnsi="Arial Narrow"/>
            <w:noProof/>
            <w:webHidden/>
          </w:rPr>
        </w:r>
        <w:r w:rsidRPr="00E27D49">
          <w:rPr>
            <w:rFonts w:ascii="Arial Narrow" w:hAnsi="Arial Narrow"/>
            <w:noProof/>
            <w:webHidden/>
          </w:rPr>
          <w:fldChar w:fldCharType="separate"/>
        </w:r>
        <w:r w:rsidRPr="00E27D49">
          <w:rPr>
            <w:rFonts w:ascii="Arial Narrow" w:hAnsi="Arial Narrow"/>
            <w:noProof/>
            <w:webHidden/>
          </w:rPr>
          <w:t>1</w:t>
        </w:r>
        <w:r w:rsidR="00F1655C" w:rsidRPr="00E27D49">
          <w:rPr>
            <w:rFonts w:ascii="Arial Narrow" w:hAnsi="Arial Narrow"/>
            <w:noProof/>
            <w:webHidden/>
          </w:rPr>
          <w:t>18</w:t>
        </w:r>
        <w:r w:rsidRPr="00E27D49">
          <w:rPr>
            <w:rFonts w:ascii="Arial Narrow" w:hAnsi="Arial Narrow"/>
            <w:noProof/>
            <w:webHidden/>
          </w:rPr>
          <w:fldChar w:fldCharType="end"/>
        </w:r>
      </w:hyperlink>
    </w:p>
    <w:p w14:paraId="4613FDEA" w14:textId="77777777" w:rsidR="001D2371" w:rsidRPr="00E27D49" w:rsidRDefault="001D2371" w:rsidP="007744F5">
      <w:pPr>
        <w:pStyle w:val="TM2"/>
        <w:rPr>
          <w:rFonts w:ascii="Arial Narrow" w:hAnsi="Arial Narrow"/>
          <w:noProof/>
        </w:rPr>
      </w:pPr>
      <w:hyperlink w:anchor="_Toc61542382" w:history="1">
        <w:r w:rsidRPr="00E27D49">
          <w:rPr>
            <w:rStyle w:val="Lienhypertexte"/>
            <w:rFonts w:ascii="Arial Narrow" w:eastAsia="Arial" w:hAnsi="Arial Narrow"/>
            <w:noProof/>
            <w:color w:val="auto"/>
            <w:u w:val="none"/>
          </w:rPr>
          <w:t>11.2</w:t>
        </w:r>
        <w:r w:rsidR="00E27D49">
          <w:rPr>
            <w:rFonts w:ascii="Arial Narrow" w:hAnsi="Arial Narrow"/>
            <w:noProof/>
          </w:rPr>
          <w:t xml:space="preserve"> </w:t>
        </w:r>
        <w:r w:rsidRPr="00E27D49">
          <w:rPr>
            <w:rStyle w:val="Lienhypertexte"/>
            <w:rFonts w:ascii="Arial Narrow" w:eastAsia="Arial" w:hAnsi="Arial Narrow"/>
            <w:noProof/>
            <w:color w:val="auto"/>
            <w:u w:val="none"/>
            <w:shd w:val="clear" w:color="auto" w:fill="FFFFFF"/>
          </w:rPr>
          <w:t>MENUISERIE ALUMINIUM</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_Toc61542382 \h </w:instrText>
        </w:r>
        <w:r w:rsidRPr="00E27D49">
          <w:rPr>
            <w:rFonts w:ascii="Arial Narrow" w:hAnsi="Arial Narrow"/>
            <w:noProof/>
            <w:webHidden/>
          </w:rPr>
        </w:r>
        <w:r w:rsidRPr="00E27D49">
          <w:rPr>
            <w:rFonts w:ascii="Arial Narrow" w:hAnsi="Arial Narrow"/>
            <w:noProof/>
            <w:webHidden/>
          </w:rPr>
          <w:fldChar w:fldCharType="separate"/>
        </w:r>
        <w:r w:rsidRPr="00E27D49">
          <w:rPr>
            <w:rFonts w:ascii="Arial Narrow" w:hAnsi="Arial Narrow"/>
            <w:noProof/>
            <w:webHidden/>
          </w:rPr>
          <w:t>1</w:t>
        </w:r>
        <w:r w:rsidR="00F1655C" w:rsidRPr="00E27D49">
          <w:rPr>
            <w:rFonts w:ascii="Arial Narrow" w:hAnsi="Arial Narrow"/>
            <w:noProof/>
            <w:webHidden/>
          </w:rPr>
          <w:t>19</w:t>
        </w:r>
        <w:r w:rsidRPr="00E27D49">
          <w:rPr>
            <w:rFonts w:ascii="Arial Narrow" w:hAnsi="Arial Narrow"/>
            <w:noProof/>
            <w:webHidden/>
          </w:rPr>
          <w:fldChar w:fldCharType="end"/>
        </w:r>
      </w:hyperlink>
    </w:p>
    <w:p w14:paraId="0800C6F7" w14:textId="77777777" w:rsidR="001D2371" w:rsidRPr="00E27D49" w:rsidRDefault="001D2371" w:rsidP="007744F5">
      <w:pPr>
        <w:pStyle w:val="TM2"/>
        <w:rPr>
          <w:rFonts w:ascii="Arial Narrow" w:hAnsi="Arial Narrow"/>
          <w:noProof/>
        </w:rPr>
      </w:pPr>
      <w:hyperlink w:anchor="_Toc61542398" w:history="1">
        <w:r w:rsidRPr="00E27D49">
          <w:rPr>
            <w:rStyle w:val="Lienhypertexte"/>
            <w:rFonts w:ascii="Arial Narrow" w:eastAsia="Arial" w:hAnsi="Arial Narrow"/>
            <w:noProof/>
            <w:color w:val="auto"/>
            <w:u w:val="none"/>
          </w:rPr>
          <w:t>11.3</w:t>
        </w:r>
        <w:r w:rsidR="00E27D49">
          <w:rPr>
            <w:rFonts w:ascii="Arial Narrow" w:hAnsi="Arial Narrow"/>
            <w:noProof/>
          </w:rPr>
          <w:t xml:space="preserve"> </w:t>
        </w:r>
        <w:r w:rsidRPr="00E27D49">
          <w:rPr>
            <w:rStyle w:val="Lienhypertexte"/>
            <w:rFonts w:ascii="Arial Narrow" w:eastAsia="Arial" w:hAnsi="Arial Narrow"/>
            <w:noProof/>
            <w:color w:val="auto"/>
            <w:u w:val="none"/>
            <w:shd w:val="clear" w:color="auto" w:fill="FFFFFF"/>
          </w:rPr>
          <w:t>MENUISERIE BOIS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_Toc61542398 \h </w:instrText>
        </w:r>
        <w:r w:rsidRPr="00E27D49">
          <w:rPr>
            <w:rFonts w:ascii="Arial Narrow" w:hAnsi="Arial Narrow"/>
            <w:noProof/>
            <w:webHidden/>
          </w:rPr>
        </w:r>
        <w:r w:rsidRPr="00E27D49">
          <w:rPr>
            <w:rFonts w:ascii="Arial Narrow" w:hAnsi="Arial Narrow"/>
            <w:noProof/>
            <w:webHidden/>
          </w:rPr>
          <w:fldChar w:fldCharType="separate"/>
        </w:r>
        <w:r w:rsidRPr="00E27D49">
          <w:rPr>
            <w:rFonts w:ascii="Arial Narrow" w:hAnsi="Arial Narrow"/>
            <w:noProof/>
            <w:webHidden/>
          </w:rPr>
          <w:t>1</w:t>
        </w:r>
        <w:r w:rsidR="00F1655C" w:rsidRPr="00E27D49">
          <w:rPr>
            <w:rFonts w:ascii="Arial Narrow" w:hAnsi="Arial Narrow"/>
            <w:noProof/>
            <w:webHidden/>
          </w:rPr>
          <w:t>25</w:t>
        </w:r>
        <w:r w:rsidRPr="00E27D49">
          <w:rPr>
            <w:rFonts w:ascii="Arial Narrow" w:hAnsi="Arial Narrow"/>
            <w:noProof/>
            <w:webHidden/>
          </w:rPr>
          <w:fldChar w:fldCharType="end"/>
        </w:r>
      </w:hyperlink>
    </w:p>
    <w:p w14:paraId="20DD93C0" w14:textId="77777777" w:rsidR="001D2371" w:rsidRPr="00E27D49" w:rsidRDefault="001D2371" w:rsidP="00E27D49">
      <w:pPr>
        <w:pStyle w:val="TM1"/>
      </w:pPr>
      <w:hyperlink w:anchor="_Toc61542401" w:history="1">
        <w:r w:rsidRPr="00E27D49">
          <w:rPr>
            <w:rStyle w:val="Lienhypertexte"/>
            <w:color w:val="auto"/>
            <w:u w:val="none"/>
          </w:rPr>
          <w:t>12</w:t>
        </w:r>
        <w:r w:rsidRPr="00E27D49">
          <w:tab/>
        </w:r>
        <w:r w:rsidRPr="00E27D49">
          <w:rPr>
            <w:rStyle w:val="Lienhypertexte"/>
            <w:color w:val="auto"/>
            <w:u w:val="none"/>
            <w:shd w:val="clear" w:color="auto" w:fill="FFFFFF"/>
          </w:rPr>
          <w:t>PEINTURE</w:t>
        </w:r>
        <w:r w:rsidRPr="00E27D49">
          <w:rPr>
            <w:webHidden/>
          </w:rPr>
          <w:tab/>
        </w:r>
        <w:r w:rsidRPr="00E27D49">
          <w:rPr>
            <w:webHidden/>
          </w:rPr>
          <w:fldChar w:fldCharType="begin"/>
        </w:r>
        <w:r w:rsidRPr="00E27D49">
          <w:rPr>
            <w:webHidden/>
          </w:rPr>
          <w:instrText xml:space="preserve"> PAGEREF _Toc61542401 \h </w:instrText>
        </w:r>
        <w:r w:rsidRPr="00E27D49">
          <w:rPr>
            <w:webHidden/>
          </w:rPr>
        </w:r>
        <w:r w:rsidRPr="00E27D49">
          <w:rPr>
            <w:webHidden/>
          </w:rPr>
          <w:fldChar w:fldCharType="separate"/>
        </w:r>
        <w:r w:rsidRPr="00E27D49">
          <w:rPr>
            <w:webHidden/>
          </w:rPr>
          <w:t>1</w:t>
        </w:r>
        <w:r w:rsidR="00F1655C" w:rsidRPr="00E27D49">
          <w:rPr>
            <w:webHidden/>
          </w:rPr>
          <w:t>28</w:t>
        </w:r>
        <w:r w:rsidRPr="00E27D49">
          <w:rPr>
            <w:webHidden/>
          </w:rPr>
          <w:fldChar w:fldCharType="end"/>
        </w:r>
      </w:hyperlink>
    </w:p>
    <w:p w14:paraId="6F79F20E" w14:textId="77777777" w:rsidR="001D2371" w:rsidRPr="00E27D49" w:rsidRDefault="001D2371" w:rsidP="007744F5">
      <w:pPr>
        <w:pStyle w:val="TM2"/>
        <w:rPr>
          <w:rFonts w:ascii="Arial Narrow" w:hAnsi="Arial Narrow"/>
          <w:noProof/>
        </w:rPr>
      </w:pPr>
      <w:hyperlink w:anchor="_Toc61542402" w:history="1">
        <w:r w:rsidRPr="00E27D49">
          <w:rPr>
            <w:rStyle w:val="Lienhypertexte"/>
            <w:rFonts w:ascii="Arial Narrow" w:eastAsia="Arial" w:hAnsi="Arial Narrow"/>
            <w:noProof/>
            <w:color w:val="auto"/>
            <w:u w:val="none"/>
          </w:rPr>
          <w:t>12.1</w:t>
        </w:r>
        <w:r w:rsidR="00E27D49">
          <w:rPr>
            <w:rFonts w:ascii="Arial Narrow" w:hAnsi="Arial Narrow"/>
            <w:noProof/>
          </w:rPr>
          <w:t xml:space="preserve"> </w:t>
        </w:r>
        <w:r w:rsidRPr="00E27D49">
          <w:rPr>
            <w:rStyle w:val="Lienhypertexte"/>
            <w:rFonts w:ascii="Arial Narrow" w:eastAsia="Arial" w:hAnsi="Arial Narrow"/>
            <w:noProof/>
            <w:color w:val="auto"/>
            <w:u w:val="none"/>
            <w:shd w:val="clear" w:color="auto" w:fill="FFFFFF"/>
          </w:rPr>
          <w:t>GENERALITES</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_Toc61542402 \h </w:instrText>
        </w:r>
        <w:r w:rsidRPr="00E27D49">
          <w:rPr>
            <w:rFonts w:ascii="Arial Narrow" w:hAnsi="Arial Narrow"/>
            <w:noProof/>
            <w:webHidden/>
          </w:rPr>
        </w:r>
        <w:r w:rsidRPr="00E27D49">
          <w:rPr>
            <w:rFonts w:ascii="Arial Narrow" w:hAnsi="Arial Narrow"/>
            <w:noProof/>
            <w:webHidden/>
          </w:rPr>
          <w:fldChar w:fldCharType="separate"/>
        </w:r>
        <w:r w:rsidRPr="00E27D49">
          <w:rPr>
            <w:rFonts w:ascii="Arial Narrow" w:hAnsi="Arial Narrow"/>
            <w:noProof/>
            <w:webHidden/>
          </w:rPr>
          <w:t>1</w:t>
        </w:r>
        <w:r w:rsidR="00F1655C" w:rsidRPr="00E27D49">
          <w:rPr>
            <w:rFonts w:ascii="Arial Narrow" w:hAnsi="Arial Narrow"/>
            <w:noProof/>
            <w:webHidden/>
          </w:rPr>
          <w:t>28</w:t>
        </w:r>
        <w:r w:rsidRPr="00E27D49">
          <w:rPr>
            <w:rFonts w:ascii="Arial Narrow" w:hAnsi="Arial Narrow"/>
            <w:noProof/>
            <w:webHidden/>
          </w:rPr>
          <w:fldChar w:fldCharType="end"/>
        </w:r>
      </w:hyperlink>
    </w:p>
    <w:p w14:paraId="344803F7" w14:textId="77777777" w:rsidR="001D2371" w:rsidRPr="00E27D49" w:rsidRDefault="001D2371" w:rsidP="007744F5">
      <w:pPr>
        <w:pStyle w:val="TM2"/>
        <w:rPr>
          <w:rFonts w:ascii="Arial Narrow" w:hAnsi="Arial Narrow"/>
          <w:noProof/>
        </w:rPr>
      </w:pPr>
      <w:hyperlink w:anchor="_Toc61542405" w:history="1">
        <w:r w:rsidRPr="00E27D49">
          <w:rPr>
            <w:rStyle w:val="Lienhypertexte"/>
            <w:rFonts w:ascii="Arial Narrow" w:eastAsia="Arial" w:hAnsi="Arial Narrow"/>
            <w:noProof/>
            <w:color w:val="auto"/>
            <w:u w:val="none"/>
          </w:rPr>
          <w:t>12.2</w:t>
        </w:r>
        <w:r w:rsidR="00E27D49">
          <w:rPr>
            <w:rFonts w:ascii="Arial Narrow" w:hAnsi="Arial Narrow"/>
            <w:noProof/>
          </w:rPr>
          <w:t xml:space="preserve"> </w:t>
        </w:r>
        <w:r w:rsidRPr="00E27D49">
          <w:rPr>
            <w:rStyle w:val="Lienhypertexte"/>
            <w:rFonts w:ascii="Arial Narrow" w:eastAsia="Arial" w:hAnsi="Arial Narrow"/>
            <w:noProof/>
            <w:color w:val="auto"/>
            <w:u w:val="none"/>
            <w:shd w:val="clear" w:color="auto" w:fill="FFFFFF"/>
          </w:rPr>
          <w:t>PRESCRIPTIONS RELATIVES AUX MATERIAUX</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_Toc61542405 \h </w:instrText>
        </w:r>
        <w:r w:rsidRPr="00E27D49">
          <w:rPr>
            <w:rFonts w:ascii="Arial Narrow" w:hAnsi="Arial Narrow"/>
            <w:noProof/>
            <w:webHidden/>
          </w:rPr>
        </w:r>
        <w:r w:rsidRPr="00E27D49">
          <w:rPr>
            <w:rFonts w:ascii="Arial Narrow" w:hAnsi="Arial Narrow"/>
            <w:noProof/>
            <w:webHidden/>
          </w:rPr>
          <w:fldChar w:fldCharType="separate"/>
        </w:r>
        <w:r w:rsidRPr="00E27D49">
          <w:rPr>
            <w:rFonts w:ascii="Arial Narrow" w:hAnsi="Arial Narrow"/>
            <w:noProof/>
            <w:webHidden/>
          </w:rPr>
          <w:t>1</w:t>
        </w:r>
        <w:r w:rsidR="00F1655C" w:rsidRPr="00E27D49">
          <w:rPr>
            <w:rFonts w:ascii="Arial Narrow" w:hAnsi="Arial Narrow"/>
            <w:noProof/>
            <w:webHidden/>
          </w:rPr>
          <w:t>29</w:t>
        </w:r>
        <w:r w:rsidRPr="00E27D49">
          <w:rPr>
            <w:rFonts w:ascii="Arial Narrow" w:hAnsi="Arial Narrow"/>
            <w:noProof/>
            <w:webHidden/>
          </w:rPr>
          <w:fldChar w:fldCharType="end"/>
        </w:r>
      </w:hyperlink>
    </w:p>
    <w:p w14:paraId="49CCDE64" w14:textId="77777777" w:rsidR="001D2371" w:rsidRPr="00E27D49" w:rsidRDefault="001D2371" w:rsidP="007744F5">
      <w:pPr>
        <w:pStyle w:val="TM2"/>
        <w:rPr>
          <w:rFonts w:ascii="Arial Narrow" w:hAnsi="Arial Narrow"/>
          <w:noProof/>
        </w:rPr>
      </w:pPr>
      <w:hyperlink w:anchor="_Toc61542408" w:history="1">
        <w:r w:rsidRPr="00E27D49">
          <w:rPr>
            <w:rStyle w:val="Lienhypertexte"/>
            <w:rFonts w:ascii="Arial Narrow" w:eastAsia="Arial" w:hAnsi="Arial Narrow"/>
            <w:noProof/>
            <w:color w:val="auto"/>
            <w:u w:val="none"/>
          </w:rPr>
          <w:t>12.3</w:t>
        </w:r>
        <w:r w:rsidR="00E27D49">
          <w:rPr>
            <w:rFonts w:ascii="Arial Narrow" w:hAnsi="Arial Narrow"/>
            <w:noProof/>
          </w:rPr>
          <w:t xml:space="preserve"> </w:t>
        </w:r>
        <w:r w:rsidRPr="00E27D49">
          <w:rPr>
            <w:rStyle w:val="Lienhypertexte"/>
            <w:rFonts w:ascii="Arial Narrow" w:eastAsia="Arial" w:hAnsi="Arial Narrow"/>
            <w:noProof/>
            <w:color w:val="auto"/>
            <w:u w:val="none"/>
            <w:shd w:val="clear" w:color="auto" w:fill="FFFFFF"/>
          </w:rPr>
          <w:t>PRESCRIPTIONS D'EXECUTION</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_Toc61542408 \h </w:instrText>
        </w:r>
        <w:r w:rsidRPr="00E27D49">
          <w:rPr>
            <w:rFonts w:ascii="Arial Narrow" w:hAnsi="Arial Narrow"/>
            <w:noProof/>
            <w:webHidden/>
          </w:rPr>
        </w:r>
        <w:r w:rsidRPr="00E27D49">
          <w:rPr>
            <w:rFonts w:ascii="Arial Narrow" w:hAnsi="Arial Narrow"/>
            <w:noProof/>
            <w:webHidden/>
          </w:rPr>
          <w:fldChar w:fldCharType="separate"/>
        </w:r>
        <w:r w:rsidRPr="00E27D49">
          <w:rPr>
            <w:rFonts w:ascii="Arial Narrow" w:hAnsi="Arial Narrow"/>
            <w:noProof/>
            <w:webHidden/>
          </w:rPr>
          <w:t>1</w:t>
        </w:r>
        <w:r w:rsidR="00F1655C" w:rsidRPr="00E27D49">
          <w:rPr>
            <w:rFonts w:ascii="Arial Narrow" w:hAnsi="Arial Narrow"/>
            <w:noProof/>
            <w:webHidden/>
          </w:rPr>
          <w:t>30</w:t>
        </w:r>
        <w:r w:rsidRPr="00E27D49">
          <w:rPr>
            <w:rFonts w:ascii="Arial Narrow" w:hAnsi="Arial Narrow"/>
            <w:noProof/>
            <w:webHidden/>
          </w:rPr>
          <w:fldChar w:fldCharType="end"/>
        </w:r>
      </w:hyperlink>
    </w:p>
    <w:p w14:paraId="537C7CFE" w14:textId="77777777" w:rsidR="001D2371" w:rsidRPr="00E27D49" w:rsidRDefault="001D2371" w:rsidP="00E27D49">
      <w:pPr>
        <w:pStyle w:val="TM1"/>
      </w:pPr>
    </w:p>
    <w:p w14:paraId="69D3EDDE" w14:textId="77777777" w:rsidR="00E63C7D" w:rsidRPr="00E27D49" w:rsidRDefault="00E63C7D" w:rsidP="003D24C6">
      <w:pPr>
        <w:pStyle w:val="Titre"/>
        <w:rPr>
          <w:rFonts w:ascii="Arial Narrow" w:hAnsi="Arial Narrow"/>
          <w:color w:val="000000"/>
          <w:sz w:val="22"/>
          <w:szCs w:val="22"/>
        </w:rPr>
      </w:pPr>
    </w:p>
    <w:p w14:paraId="02595670" w14:textId="77777777" w:rsidR="00E63C7D" w:rsidRPr="00E27D49" w:rsidRDefault="00E63C7D" w:rsidP="003D24C6">
      <w:pPr>
        <w:pStyle w:val="Titre"/>
        <w:rPr>
          <w:rFonts w:ascii="Arial Narrow" w:hAnsi="Arial Narrow"/>
          <w:color w:val="000000"/>
          <w:sz w:val="22"/>
          <w:szCs w:val="22"/>
        </w:rPr>
      </w:pPr>
    </w:p>
    <w:p w14:paraId="3855B2AC" w14:textId="77777777" w:rsidR="00E63C7D" w:rsidRPr="00E27D49" w:rsidRDefault="00E63C7D" w:rsidP="003D24C6">
      <w:pPr>
        <w:pStyle w:val="Titre"/>
        <w:rPr>
          <w:rFonts w:ascii="Arial Narrow" w:hAnsi="Arial Narrow"/>
          <w:color w:val="000000"/>
          <w:sz w:val="22"/>
          <w:szCs w:val="22"/>
        </w:rPr>
      </w:pPr>
    </w:p>
    <w:p w14:paraId="4AB43BDD" w14:textId="77777777" w:rsidR="00E63C7D" w:rsidRPr="00E27D49" w:rsidRDefault="00E63C7D" w:rsidP="003D24C6">
      <w:pPr>
        <w:pStyle w:val="Titre"/>
        <w:rPr>
          <w:rFonts w:ascii="Arial Narrow" w:hAnsi="Arial Narrow"/>
          <w:color w:val="000000"/>
          <w:sz w:val="22"/>
          <w:szCs w:val="22"/>
        </w:rPr>
      </w:pPr>
    </w:p>
    <w:p w14:paraId="7F6973C9" w14:textId="77777777" w:rsidR="00E63C7D" w:rsidRPr="00E27D49" w:rsidRDefault="00E63C7D" w:rsidP="003D24C6">
      <w:pPr>
        <w:pStyle w:val="Titre"/>
        <w:rPr>
          <w:rFonts w:ascii="Arial Narrow" w:hAnsi="Arial Narrow"/>
          <w:color w:val="000000"/>
          <w:sz w:val="22"/>
          <w:szCs w:val="22"/>
        </w:rPr>
      </w:pPr>
    </w:p>
    <w:p w14:paraId="0B8BD272" w14:textId="77777777" w:rsidR="00E63C7D" w:rsidRPr="00E27D49" w:rsidRDefault="00E63C7D" w:rsidP="003D24C6">
      <w:pPr>
        <w:pStyle w:val="Titre"/>
        <w:rPr>
          <w:rFonts w:ascii="Arial Narrow" w:hAnsi="Arial Narrow"/>
          <w:color w:val="000000"/>
          <w:sz w:val="22"/>
          <w:szCs w:val="22"/>
        </w:rPr>
      </w:pPr>
    </w:p>
    <w:p w14:paraId="0E150C99" w14:textId="77777777" w:rsidR="00E63C7D" w:rsidRPr="00E27D49" w:rsidRDefault="00E63C7D" w:rsidP="003D24C6">
      <w:pPr>
        <w:pStyle w:val="Titre"/>
        <w:rPr>
          <w:rFonts w:ascii="Arial Narrow" w:hAnsi="Arial Narrow"/>
          <w:color w:val="000000"/>
          <w:sz w:val="22"/>
          <w:szCs w:val="22"/>
        </w:rPr>
      </w:pPr>
    </w:p>
    <w:p w14:paraId="5891115D" w14:textId="77777777" w:rsidR="00E63C7D" w:rsidRPr="00E27D49" w:rsidRDefault="00E63C7D" w:rsidP="003D24C6">
      <w:pPr>
        <w:pStyle w:val="Titre"/>
        <w:rPr>
          <w:rFonts w:ascii="Arial Narrow" w:hAnsi="Arial Narrow"/>
          <w:color w:val="000000"/>
          <w:sz w:val="22"/>
          <w:szCs w:val="22"/>
        </w:rPr>
      </w:pPr>
    </w:p>
    <w:p w14:paraId="5053F713" w14:textId="77777777" w:rsidR="00E63C7D" w:rsidRPr="00E27D49" w:rsidRDefault="00E63C7D" w:rsidP="003D24C6">
      <w:pPr>
        <w:pStyle w:val="Titre"/>
        <w:rPr>
          <w:rFonts w:ascii="Arial Narrow" w:hAnsi="Arial Narrow"/>
          <w:color w:val="000000"/>
          <w:sz w:val="22"/>
          <w:szCs w:val="22"/>
        </w:rPr>
      </w:pPr>
    </w:p>
    <w:p w14:paraId="403A6905" w14:textId="77777777" w:rsidR="00E63C7D" w:rsidRPr="00E27D49" w:rsidRDefault="00E63C7D" w:rsidP="003D24C6">
      <w:pPr>
        <w:pStyle w:val="Titre"/>
        <w:rPr>
          <w:rFonts w:ascii="Arial Narrow" w:hAnsi="Arial Narrow"/>
          <w:color w:val="000000"/>
          <w:sz w:val="22"/>
          <w:szCs w:val="22"/>
        </w:rPr>
      </w:pPr>
    </w:p>
    <w:p w14:paraId="1BDBCBD8" w14:textId="77777777" w:rsidR="00E63C7D" w:rsidRPr="00E27D49" w:rsidRDefault="00E63C7D" w:rsidP="003D24C6">
      <w:pPr>
        <w:pStyle w:val="Titre"/>
        <w:rPr>
          <w:rFonts w:ascii="Arial Narrow" w:hAnsi="Arial Narrow"/>
          <w:color w:val="000000"/>
          <w:sz w:val="22"/>
          <w:szCs w:val="22"/>
        </w:rPr>
      </w:pPr>
    </w:p>
    <w:p w14:paraId="5A27EDF1" w14:textId="77777777" w:rsidR="00E63C7D" w:rsidRPr="00E27D49" w:rsidRDefault="00E63C7D" w:rsidP="003D24C6">
      <w:pPr>
        <w:pStyle w:val="Titre"/>
        <w:rPr>
          <w:rFonts w:ascii="Arial Narrow" w:hAnsi="Arial Narrow"/>
          <w:color w:val="000000"/>
          <w:sz w:val="22"/>
          <w:szCs w:val="22"/>
        </w:rPr>
      </w:pPr>
    </w:p>
    <w:p w14:paraId="48E01389" w14:textId="77777777" w:rsidR="00E63C7D" w:rsidRPr="00E27D49" w:rsidRDefault="00E63C7D" w:rsidP="003D24C6">
      <w:pPr>
        <w:pStyle w:val="Titre"/>
        <w:rPr>
          <w:rFonts w:ascii="Arial Narrow" w:hAnsi="Arial Narrow"/>
          <w:color w:val="000000"/>
          <w:sz w:val="22"/>
          <w:szCs w:val="22"/>
        </w:rPr>
      </w:pPr>
    </w:p>
    <w:p w14:paraId="575A5891" w14:textId="77777777" w:rsidR="00E63C7D" w:rsidRPr="00E27D49" w:rsidRDefault="00E63C7D" w:rsidP="003D24C6">
      <w:pPr>
        <w:pStyle w:val="Titre"/>
        <w:rPr>
          <w:rFonts w:ascii="Arial Narrow" w:hAnsi="Arial Narrow"/>
          <w:color w:val="000000"/>
          <w:sz w:val="22"/>
          <w:szCs w:val="22"/>
        </w:rPr>
      </w:pPr>
    </w:p>
    <w:p w14:paraId="40049ECC" w14:textId="77777777" w:rsidR="00E63C7D" w:rsidRPr="00E27D49" w:rsidRDefault="00E63C7D" w:rsidP="003D24C6">
      <w:pPr>
        <w:pStyle w:val="Titre"/>
        <w:rPr>
          <w:rFonts w:ascii="Arial Narrow" w:hAnsi="Arial Narrow"/>
          <w:color w:val="000000"/>
          <w:sz w:val="22"/>
          <w:szCs w:val="22"/>
        </w:rPr>
      </w:pPr>
    </w:p>
    <w:p w14:paraId="0C4CD613" w14:textId="77777777" w:rsidR="00E63C7D" w:rsidRPr="00E27D49" w:rsidRDefault="00E63C7D" w:rsidP="003D24C6">
      <w:pPr>
        <w:pStyle w:val="Titre"/>
        <w:rPr>
          <w:rFonts w:ascii="Arial Narrow" w:hAnsi="Arial Narrow"/>
          <w:color w:val="000000"/>
          <w:sz w:val="22"/>
          <w:szCs w:val="22"/>
        </w:rPr>
      </w:pPr>
    </w:p>
    <w:p w14:paraId="7ABD41D5" w14:textId="77777777" w:rsidR="00E63C7D" w:rsidRPr="00E27D49" w:rsidRDefault="00E63C7D" w:rsidP="003D24C6">
      <w:pPr>
        <w:pStyle w:val="Titre"/>
        <w:rPr>
          <w:rFonts w:ascii="Arial Narrow" w:hAnsi="Arial Narrow"/>
          <w:color w:val="000000"/>
          <w:sz w:val="22"/>
          <w:szCs w:val="22"/>
        </w:rPr>
      </w:pPr>
    </w:p>
    <w:p w14:paraId="49938BA7" w14:textId="77777777" w:rsidR="00E63C7D" w:rsidRPr="00E27D49" w:rsidRDefault="00E63C7D" w:rsidP="003D24C6">
      <w:pPr>
        <w:pStyle w:val="Titre"/>
        <w:rPr>
          <w:rFonts w:ascii="Arial Narrow" w:hAnsi="Arial Narrow"/>
          <w:color w:val="000000"/>
          <w:sz w:val="22"/>
          <w:szCs w:val="22"/>
        </w:rPr>
      </w:pPr>
    </w:p>
    <w:p w14:paraId="3C616880" w14:textId="77777777" w:rsidR="00E63C7D" w:rsidRPr="00E27D49" w:rsidRDefault="00E63C7D" w:rsidP="003D24C6">
      <w:pPr>
        <w:pStyle w:val="Titre"/>
        <w:rPr>
          <w:rFonts w:ascii="Arial Narrow" w:hAnsi="Arial Narrow"/>
          <w:color w:val="000000"/>
          <w:sz w:val="22"/>
          <w:szCs w:val="22"/>
        </w:rPr>
      </w:pPr>
    </w:p>
    <w:p w14:paraId="7FF2C060" w14:textId="77777777" w:rsidR="00E63C7D" w:rsidRPr="00E27D49" w:rsidRDefault="00E63C7D" w:rsidP="003D24C6">
      <w:pPr>
        <w:pStyle w:val="Titre"/>
        <w:rPr>
          <w:rFonts w:ascii="Arial Narrow" w:hAnsi="Arial Narrow"/>
          <w:color w:val="000000"/>
          <w:sz w:val="22"/>
          <w:szCs w:val="22"/>
        </w:rPr>
      </w:pPr>
    </w:p>
    <w:p w14:paraId="1ECB26D3" w14:textId="77777777" w:rsidR="00E63C7D" w:rsidRPr="00E27D49" w:rsidRDefault="00E63C7D" w:rsidP="003D24C6">
      <w:pPr>
        <w:pStyle w:val="Titre"/>
        <w:rPr>
          <w:rFonts w:ascii="Arial Narrow" w:hAnsi="Arial Narrow"/>
          <w:color w:val="000000"/>
          <w:sz w:val="22"/>
          <w:szCs w:val="22"/>
        </w:rPr>
      </w:pPr>
    </w:p>
    <w:p w14:paraId="729D418B" w14:textId="77777777" w:rsidR="00E63C7D" w:rsidRPr="00E27D49" w:rsidRDefault="00E63C7D" w:rsidP="003D24C6">
      <w:pPr>
        <w:pStyle w:val="Titre"/>
        <w:rPr>
          <w:rFonts w:ascii="Arial Narrow" w:hAnsi="Arial Narrow"/>
          <w:color w:val="000000"/>
          <w:sz w:val="22"/>
          <w:szCs w:val="22"/>
        </w:rPr>
      </w:pPr>
    </w:p>
    <w:p w14:paraId="15E869FC" w14:textId="77777777" w:rsidR="00E63C7D" w:rsidRPr="00E27D49" w:rsidRDefault="00E63C7D" w:rsidP="003D24C6">
      <w:pPr>
        <w:pStyle w:val="Titre"/>
        <w:rPr>
          <w:rFonts w:ascii="Arial Narrow" w:hAnsi="Arial Narrow"/>
          <w:color w:val="000000"/>
          <w:sz w:val="22"/>
          <w:szCs w:val="22"/>
        </w:rPr>
      </w:pPr>
    </w:p>
    <w:p w14:paraId="10369F06" w14:textId="77777777" w:rsidR="00E63C7D" w:rsidRPr="00E27D49" w:rsidRDefault="00E63C7D" w:rsidP="003D24C6">
      <w:pPr>
        <w:pStyle w:val="Titre"/>
        <w:rPr>
          <w:rFonts w:ascii="Arial Narrow" w:hAnsi="Arial Narrow"/>
          <w:color w:val="000000"/>
          <w:sz w:val="22"/>
          <w:szCs w:val="22"/>
        </w:rPr>
      </w:pPr>
    </w:p>
    <w:p w14:paraId="1A7F5EAE" w14:textId="77777777" w:rsidR="00E63C7D" w:rsidRPr="00E27D49" w:rsidRDefault="00E63C7D" w:rsidP="003D24C6">
      <w:pPr>
        <w:pStyle w:val="Titre"/>
        <w:rPr>
          <w:rFonts w:ascii="Arial Narrow" w:hAnsi="Arial Narrow"/>
          <w:color w:val="000000"/>
          <w:sz w:val="22"/>
          <w:szCs w:val="22"/>
        </w:rPr>
      </w:pPr>
    </w:p>
    <w:p w14:paraId="23600737" w14:textId="77777777" w:rsidR="00E63C7D" w:rsidRPr="00E27D49" w:rsidRDefault="00E63C7D" w:rsidP="003D24C6">
      <w:pPr>
        <w:pStyle w:val="Titre"/>
        <w:rPr>
          <w:rFonts w:ascii="Arial Narrow" w:hAnsi="Arial Narrow"/>
          <w:color w:val="000000"/>
          <w:sz w:val="22"/>
          <w:szCs w:val="22"/>
        </w:rPr>
      </w:pPr>
    </w:p>
    <w:p w14:paraId="36017FD4" w14:textId="77777777" w:rsidR="00E63C7D" w:rsidRPr="00E27D49" w:rsidRDefault="00E63C7D" w:rsidP="003D24C6">
      <w:pPr>
        <w:pStyle w:val="Titre"/>
        <w:rPr>
          <w:rFonts w:ascii="Arial Narrow" w:hAnsi="Arial Narrow"/>
          <w:color w:val="000000"/>
          <w:sz w:val="22"/>
          <w:szCs w:val="22"/>
        </w:rPr>
      </w:pPr>
    </w:p>
    <w:p w14:paraId="7291C05A" w14:textId="77777777" w:rsidR="00E63C7D" w:rsidRPr="00E27D49" w:rsidRDefault="00E63C7D" w:rsidP="001D2371">
      <w:pPr>
        <w:pStyle w:val="Titre"/>
        <w:jc w:val="left"/>
        <w:rPr>
          <w:rFonts w:ascii="Arial Narrow" w:hAnsi="Arial Narrow"/>
          <w:color w:val="000000"/>
          <w:sz w:val="22"/>
          <w:szCs w:val="22"/>
        </w:rPr>
      </w:pPr>
    </w:p>
    <w:p w14:paraId="5C8D42D1" w14:textId="77777777" w:rsidR="00E63C7D" w:rsidRPr="00E27D49" w:rsidRDefault="00E63C7D" w:rsidP="00C14CB4">
      <w:pPr>
        <w:pStyle w:val="Titre"/>
        <w:rPr>
          <w:rFonts w:ascii="Arial Narrow" w:hAnsi="Arial Narrow"/>
          <w:color w:val="000000"/>
          <w:sz w:val="22"/>
          <w:szCs w:val="22"/>
        </w:rPr>
      </w:pPr>
    </w:p>
    <w:p w14:paraId="32492B29" w14:textId="77777777" w:rsidR="00C73585" w:rsidRPr="00E27D49" w:rsidRDefault="00C73585" w:rsidP="004406E7">
      <w:pPr>
        <w:pStyle w:val="Listepuces2"/>
        <w:rPr>
          <w:rFonts w:eastAsia="Arial"/>
          <w:shd w:val="clear" w:color="auto" w:fill="FFFFFF"/>
        </w:rPr>
      </w:pPr>
      <w:bookmarkStart w:id="286" w:name="_Toc61542223"/>
      <w:r w:rsidRPr="00E27D49">
        <w:rPr>
          <w:rFonts w:eastAsia="Arial"/>
          <w:shd w:val="clear" w:color="auto" w:fill="FFFFFF"/>
        </w:rPr>
        <w:t>TRAVAUX PRE</w:t>
      </w:r>
      <w:r w:rsidR="00240180" w:rsidRPr="00E27D49">
        <w:rPr>
          <w:rFonts w:eastAsia="Arial"/>
          <w:shd w:val="clear" w:color="auto" w:fill="FFFFFF"/>
        </w:rPr>
        <w:t xml:space="preserve">LIMINAIRES ET INSTALLATIONS DE </w:t>
      </w:r>
      <w:r w:rsidRPr="00E27D49">
        <w:rPr>
          <w:rFonts w:eastAsia="Arial"/>
          <w:shd w:val="clear" w:color="auto" w:fill="FFFFFF"/>
        </w:rPr>
        <w:t>CHANTIER</w:t>
      </w:r>
      <w:bookmarkEnd w:id="286"/>
    </w:p>
    <w:p w14:paraId="3C099890" w14:textId="77777777" w:rsidR="00C73585" w:rsidRPr="00E27D49" w:rsidRDefault="00C73585" w:rsidP="004406E7">
      <w:pPr>
        <w:pStyle w:val="Titre2"/>
        <w:numPr>
          <w:ilvl w:val="1"/>
          <w:numId w:val="0"/>
        </w:numPr>
        <w:tabs>
          <w:tab w:val="num" w:pos="360"/>
        </w:tabs>
        <w:rPr>
          <w:rFonts w:eastAsia="Arial"/>
          <w:color w:val="000000"/>
          <w:shd w:val="clear" w:color="auto" w:fill="FFFFFF"/>
        </w:rPr>
      </w:pPr>
      <w:bookmarkStart w:id="287" w:name="_Toc61542224"/>
      <w:r w:rsidRPr="00E27D49">
        <w:rPr>
          <w:rStyle w:val="Sous-titreCar"/>
          <w:rFonts w:ascii="Arial Narrow" w:eastAsia="Arial" w:hAnsi="Arial Narrow"/>
        </w:rPr>
        <w:t>GENERALITE</w:t>
      </w:r>
      <w:bookmarkEnd w:id="287"/>
    </w:p>
    <w:p w14:paraId="572EAFE4" w14:textId="77777777" w:rsidR="00C73585" w:rsidRPr="00E27D49" w:rsidRDefault="00C73585" w:rsidP="009A33BA">
      <w:pPr>
        <w:tabs>
          <w:tab w:val="left" w:pos="850"/>
          <w:tab w:val="left" w:pos="1134"/>
          <w:tab w:val="left" w:pos="1418"/>
          <w:tab w:val="left" w:pos="1702"/>
          <w:tab w:val="left" w:pos="1986"/>
        </w:tabs>
        <w:jc w:val="both"/>
        <w:rPr>
          <w:rFonts w:ascii="Arial Narrow" w:eastAsia="Arial" w:hAnsi="Arial Narrow"/>
          <w:color w:val="000000"/>
          <w:shd w:val="clear" w:color="auto" w:fill="FFFFFF"/>
        </w:rPr>
      </w:pPr>
    </w:p>
    <w:p w14:paraId="351EA707" w14:textId="77777777" w:rsidR="00C73585" w:rsidRPr="00E27D49" w:rsidRDefault="00C73585" w:rsidP="004406E7">
      <w:pPr>
        <w:pStyle w:val="Titre3"/>
        <w:numPr>
          <w:ilvl w:val="2"/>
          <w:numId w:val="0"/>
        </w:numPr>
        <w:tabs>
          <w:tab w:val="num" w:pos="360"/>
        </w:tabs>
        <w:rPr>
          <w:rFonts w:eastAsia="Arial"/>
          <w:shd w:val="clear" w:color="auto" w:fill="FFFFFF"/>
        </w:rPr>
      </w:pPr>
      <w:bookmarkStart w:id="288" w:name="_Toc61542225"/>
      <w:r w:rsidRPr="00E27D49">
        <w:rPr>
          <w:rFonts w:eastAsia="Arial"/>
          <w:shd w:val="clear" w:color="auto" w:fill="FFFFFF"/>
        </w:rPr>
        <w:t>Etendue des travaux</w:t>
      </w:r>
      <w:bookmarkEnd w:id="288"/>
    </w:p>
    <w:p w14:paraId="73FA9247"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6ECAACB8"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right="-284"/>
        <w:jc w:val="both"/>
        <w:rPr>
          <w:rFonts w:ascii="Arial Narrow" w:eastAsia="Arial" w:hAnsi="Arial Narrow"/>
        </w:rPr>
      </w:pPr>
      <w:r w:rsidRPr="00E27D49">
        <w:rPr>
          <w:rFonts w:ascii="Arial Narrow" w:eastAsia="Arial" w:hAnsi="Arial Narrow"/>
        </w:rPr>
        <w:t>Le Cocontractant aura à sa charge la réalisation des travaux de terrassements généraux, des travaux préparatoires au chantier ainsi que toutes les prestations d'intérêt commun à tous les lots, nécessaires à la bonne marche du chantier.</w:t>
      </w:r>
    </w:p>
    <w:p w14:paraId="705103A8"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 Cocontractant prévoira dans son offre :</w:t>
      </w:r>
    </w:p>
    <w:p w14:paraId="6F0624C3" w14:textId="77777777" w:rsidR="00C73585" w:rsidRPr="00E27D49" w:rsidRDefault="00C73585" w:rsidP="00572EAE">
      <w:pPr>
        <w:numPr>
          <w:ilvl w:val="0"/>
          <w:numId w:val="4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Toute la logistique et les moyens humains nécessaires à la réalisation des terrassements généraux ;</w:t>
      </w:r>
    </w:p>
    <w:p w14:paraId="59BD39DC" w14:textId="77777777" w:rsidR="00C73585" w:rsidRPr="00E27D49" w:rsidRDefault="00C73585" w:rsidP="00572EAE">
      <w:pPr>
        <w:numPr>
          <w:ilvl w:val="0"/>
          <w:numId w:val="4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Les installations suffisantes pour garantir la sécurité du personnel, des visiteurs et des matériaux et matériels stockés sur le chantier ;</w:t>
      </w:r>
    </w:p>
    <w:p w14:paraId="4B6191DA" w14:textId="77777777" w:rsidR="00C73585" w:rsidRPr="00E27D49" w:rsidRDefault="00C73585" w:rsidP="00572EAE">
      <w:pPr>
        <w:numPr>
          <w:ilvl w:val="0"/>
          <w:numId w:val="4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La mise en place et le maintien pendant toute la durée des travaux, de tous les dispositifs de protection collective, la sécurité des biens et des personnes ;</w:t>
      </w:r>
    </w:p>
    <w:p w14:paraId="7925255E" w14:textId="77777777" w:rsidR="00C73585" w:rsidRPr="00E27D49" w:rsidRDefault="00C73585" w:rsidP="00572EAE">
      <w:pPr>
        <w:numPr>
          <w:ilvl w:val="0"/>
          <w:numId w:val="4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La tenue au jour le jour et pendant toute la durée des travaux un cahier journalier de chantier où seront mentionnés la date du jour, le nom de toutes les personnes travaillant sur le chantier avec leurs fonctions respectives, les heures d’arrivée, ainsi que les observations pertinentes relevées ;</w:t>
      </w:r>
    </w:p>
    <w:p w14:paraId="21178ACD" w14:textId="77777777" w:rsidR="00C73585" w:rsidRPr="00E27D49" w:rsidRDefault="00C73585" w:rsidP="00572EAE">
      <w:pPr>
        <w:numPr>
          <w:ilvl w:val="0"/>
          <w:numId w:val="4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L’hygiène et la sécurité du chantier.</w:t>
      </w:r>
    </w:p>
    <w:p w14:paraId="1F34937F"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3F0B2B61"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right="-284"/>
        <w:jc w:val="both"/>
        <w:rPr>
          <w:rFonts w:ascii="Arial Narrow" w:eastAsia="Arial" w:hAnsi="Arial Narrow"/>
        </w:rPr>
      </w:pPr>
      <w:r w:rsidRPr="00E27D49">
        <w:rPr>
          <w:rFonts w:ascii="Arial Narrow" w:eastAsia="Arial" w:hAnsi="Arial Narrow"/>
        </w:rPr>
        <w:t xml:space="preserve">Le </w:t>
      </w:r>
      <w:r w:rsidR="00E27D49" w:rsidRPr="00E27D49">
        <w:rPr>
          <w:rFonts w:ascii="Arial Narrow" w:eastAsia="Arial" w:hAnsi="Arial Narrow"/>
        </w:rPr>
        <w:t>Cocontractant sera</w:t>
      </w:r>
      <w:r w:rsidRPr="00E27D49">
        <w:rPr>
          <w:rFonts w:ascii="Arial Narrow" w:eastAsia="Arial" w:hAnsi="Arial Narrow"/>
        </w:rPr>
        <w:t xml:space="preserve"> responsable du site durant le chantier et cela jusqu’à la réception provisoire des travaux.</w:t>
      </w:r>
    </w:p>
    <w:p w14:paraId="2A8C0394"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A ce titre il devra :</w:t>
      </w:r>
    </w:p>
    <w:p w14:paraId="5872085A" w14:textId="77777777" w:rsidR="00C73585" w:rsidRPr="00E27D49" w:rsidRDefault="00C73585" w:rsidP="00572EAE">
      <w:pPr>
        <w:numPr>
          <w:ilvl w:val="0"/>
          <w:numId w:val="41"/>
        </w:numPr>
        <w:tabs>
          <w:tab w:val="left" w:pos="851"/>
        </w:tabs>
        <w:ind w:right="-285"/>
        <w:jc w:val="both"/>
        <w:rPr>
          <w:rFonts w:ascii="Arial Narrow" w:eastAsia="Arial" w:hAnsi="Arial Narrow"/>
          <w:color w:val="000000"/>
          <w:spacing w:val="-2"/>
        </w:rPr>
      </w:pPr>
      <w:r w:rsidRPr="00E27D49">
        <w:rPr>
          <w:rFonts w:ascii="Arial Narrow" w:eastAsia="Arial" w:hAnsi="Arial Narrow"/>
          <w:color w:val="000000"/>
          <w:spacing w:val="-2"/>
        </w:rPr>
        <w:t>Présenter à l’approbation du Maître d’œuvre et avant le démarrage des travaux, le plan d’installation de chantier</w:t>
      </w:r>
    </w:p>
    <w:p w14:paraId="29B73864" w14:textId="77777777" w:rsidR="00C73585" w:rsidRPr="00E27D49" w:rsidRDefault="00C73585" w:rsidP="00572EAE">
      <w:pPr>
        <w:numPr>
          <w:ilvl w:val="0"/>
          <w:numId w:val="41"/>
        </w:numPr>
        <w:tabs>
          <w:tab w:val="left" w:pos="851"/>
        </w:tabs>
        <w:ind w:right="-285"/>
        <w:jc w:val="both"/>
        <w:rPr>
          <w:rFonts w:ascii="Arial Narrow" w:eastAsia="Arial" w:hAnsi="Arial Narrow"/>
          <w:color w:val="000000"/>
          <w:spacing w:val="-2"/>
        </w:rPr>
      </w:pPr>
      <w:r w:rsidRPr="00E27D49">
        <w:rPr>
          <w:rFonts w:ascii="Arial Narrow" w:eastAsia="Arial" w:hAnsi="Arial Narrow"/>
          <w:color w:val="000000"/>
          <w:spacing w:val="-2"/>
        </w:rPr>
        <w:t>Assurer le gardiennage de jour comme de nuit</w:t>
      </w:r>
    </w:p>
    <w:p w14:paraId="74FB2A0B" w14:textId="77777777" w:rsidR="00C73585" w:rsidRPr="00E27D49" w:rsidRDefault="00C73585" w:rsidP="00572EAE">
      <w:pPr>
        <w:numPr>
          <w:ilvl w:val="0"/>
          <w:numId w:val="41"/>
        </w:numPr>
        <w:tabs>
          <w:tab w:val="left" w:pos="851"/>
        </w:tabs>
        <w:ind w:right="-285"/>
        <w:jc w:val="both"/>
        <w:rPr>
          <w:rFonts w:ascii="Arial Narrow" w:eastAsia="Arial" w:hAnsi="Arial Narrow"/>
          <w:color w:val="000000"/>
          <w:spacing w:val="-2"/>
        </w:rPr>
      </w:pPr>
      <w:r w:rsidRPr="00E27D49">
        <w:rPr>
          <w:rFonts w:ascii="Arial Narrow" w:eastAsia="Arial" w:hAnsi="Arial Narrow"/>
          <w:color w:val="000000"/>
          <w:spacing w:val="-2"/>
        </w:rPr>
        <w:t>Procéder au repli de toutes les machines et matériaux à la fin des travaux</w:t>
      </w:r>
    </w:p>
    <w:p w14:paraId="6288E067" w14:textId="77777777" w:rsidR="00C73585" w:rsidRPr="00E27D49" w:rsidRDefault="00C73585" w:rsidP="00572EAE">
      <w:pPr>
        <w:numPr>
          <w:ilvl w:val="0"/>
          <w:numId w:val="41"/>
        </w:numPr>
        <w:tabs>
          <w:tab w:val="left" w:pos="851"/>
        </w:tabs>
        <w:ind w:right="-285"/>
        <w:jc w:val="both"/>
        <w:rPr>
          <w:rFonts w:ascii="Arial Narrow" w:eastAsia="Arial" w:hAnsi="Arial Narrow"/>
          <w:color w:val="000000"/>
          <w:spacing w:val="-2"/>
        </w:rPr>
      </w:pPr>
      <w:r w:rsidRPr="00E27D49">
        <w:rPr>
          <w:rFonts w:ascii="Arial Narrow" w:eastAsia="Arial" w:hAnsi="Arial Narrow"/>
          <w:color w:val="000000"/>
          <w:spacing w:val="-2"/>
        </w:rPr>
        <w:t>Assurer le nettoyage régulier du chantier ainsi qu’un nettoyage général du site en fin de chantier</w:t>
      </w:r>
    </w:p>
    <w:p w14:paraId="3815CBBA" w14:textId="77777777" w:rsidR="00C73585" w:rsidRPr="00E27D49" w:rsidRDefault="00C73585" w:rsidP="00572EAE">
      <w:pPr>
        <w:numPr>
          <w:ilvl w:val="0"/>
          <w:numId w:val="41"/>
        </w:numPr>
        <w:tabs>
          <w:tab w:val="left" w:pos="851"/>
        </w:tabs>
        <w:ind w:right="-285"/>
        <w:jc w:val="both"/>
        <w:rPr>
          <w:rFonts w:ascii="Arial Narrow" w:eastAsia="Arial" w:hAnsi="Arial Narrow"/>
          <w:color w:val="000000"/>
          <w:spacing w:val="-2"/>
        </w:rPr>
      </w:pPr>
      <w:r w:rsidRPr="00E27D49">
        <w:rPr>
          <w:rFonts w:ascii="Arial Narrow" w:eastAsia="Arial" w:hAnsi="Arial Narrow"/>
          <w:color w:val="000000"/>
          <w:spacing w:val="-2"/>
        </w:rPr>
        <w:t xml:space="preserve">Mettre en place une clôture provisoire de façon à clore l’enceinte du chantier ainsi que des panneaux réglementaires de prévention des risques </w:t>
      </w:r>
      <w:r w:rsidR="00E27D49" w:rsidRPr="00E27D49">
        <w:rPr>
          <w:rFonts w:ascii="Arial Narrow" w:eastAsia="Arial" w:hAnsi="Arial Narrow"/>
          <w:color w:val="000000"/>
          <w:spacing w:val="-2"/>
        </w:rPr>
        <w:t>et de</w:t>
      </w:r>
      <w:r w:rsidRPr="00E27D49">
        <w:rPr>
          <w:rFonts w:ascii="Arial Narrow" w:eastAsia="Arial" w:hAnsi="Arial Narrow"/>
          <w:color w:val="000000"/>
          <w:spacing w:val="-2"/>
        </w:rPr>
        <w:t xml:space="preserve"> restriction d’accès</w:t>
      </w:r>
    </w:p>
    <w:p w14:paraId="37355F29" w14:textId="77777777" w:rsidR="00C73585" w:rsidRPr="00E27D49" w:rsidRDefault="00C73585" w:rsidP="00572EAE">
      <w:pPr>
        <w:numPr>
          <w:ilvl w:val="0"/>
          <w:numId w:val="41"/>
        </w:numPr>
        <w:tabs>
          <w:tab w:val="left" w:pos="851"/>
        </w:tabs>
        <w:ind w:right="-285"/>
        <w:jc w:val="both"/>
        <w:rPr>
          <w:rFonts w:ascii="Arial Narrow" w:eastAsia="Arial" w:hAnsi="Arial Narrow"/>
          <w:color w:val="000000"/>
          <w:spacing w:val="-2"/>
        </w:rPr>
      </w:pPr>
      <w:r w:rsidRPr="00E27D49">
        <w:rPr>
          <w:rFonts w:ascii="Arial Narrow" w:eastAsia="Arial" w:hAnsi="Arial Narrow"/>
          <w:color w:val="000000"/>
          <w:spacing w:val="-2"/>
        </w:rPr>
        <w:t>Mettre en place les panneaux de chantier à l’entrée du site, soumis à l’approbation du maître d'œuvre.</w:t>
      </w:r>
    </w:p>
    <w:p w14:paraId="15907167" w14:textId="77777777" w:rsidR="00C73585" w:rsidRPr="00E27D49" w:rsidRDefault="00C73585" w:rsidP="00572EAE">
      <w:pPr>
        <w:numPr>
          <w:ilvl w:val="0"/>
          <w:numId w:val="41"/>
        </w:numPr>
        <w:tabs>
          <w:tab w:val="left" w:pos="851"/>
        </w:tabs>
        <w:ind w:right="-285"/>
        <w:jc w:val="both"/>
        <w:rPr>
          <w:rFonts w:ascii="Arial Narrow" w:eastAsia="Arial" w:hAnsi="Arial Narrow"/>
          <w:color w:val="000000"/>
          <w:spacing w:val="-2"/>
        </w:rPr>
      </w:pPr>
      <w:r w:rsidRPr="00E27D49">
        <w:rPr>
          <w:rFonts w:ascii="Arial Narrow" w:eastAsia="Arial" w:hAnsi="Arial Narrow"/>
          <w:color w:val="000000"/>
          <w:spacing w:val="-2"/>
        </w:rPr>
        <w:t>Installer des bureaux de chantier ainsi que des sanitaires dans le respect des normes d’hygiènes des locaux à l’usage collectif.</w:t>
      </w:r>
    </w:p>
    <w:p w14:paraId="615B3729" w14:textId="77777777" w:rsidR="00C73585" w:rsidRPr="00E27D49" w:rsidRDefault="00C73585" w:rsidP="00572EAE">
      <w:pPr>
        <w:numPr>
          <w:ilvl w:val="0"/>
          <w:numId w:val="41"/>
        </w:numPr>
        <w:tabs>
          <w:tab w:val="left" w:pos="851"/>
        </w:tabs>
        <w:ind w:right="-285"/>
        <w:jc w:val="both"/>
        <w:rPr>
          <w:rFonts w:ascii="Arial Narrow" w:eastAsia="Arial" w:hAnsi="Arial Narrow"/>
          <w:color w:val="000000"/>
          <w:spacing w:val="-2"/>
        </w:rPr>
      </w:pPr>
      <w:r w:rsidRPr="00E27D49">
        <w:rPr>
          <w:rFonts w:ascii="Arial Narrow" w:eastAsia="Arial" w:hAnsi="Arial Narrow"/>
          <w:color w:val="000000"/>
          <w:spacing w:val="-2"/>
        </w:rPr>
        <w:t xml:space="preserve">Les alimentations eau et électricité ainsi que l’ensemble des démarches administratives pour que ces branchements soient </w:t>
      </w:r>
      <w:r w:rsidR="00990CC7" w:rsidRPr="00E27D49">
        <w:rPr>
          <w:rFonts w:ascii="Arial Narrow" w:eastAsia="Arial" w:hAnsi="Arial Narrow"/>
          <w:color w:val="000000"/>
          <w:spacing w:val="-2"/>
        </w:rPr>
        <w:t>faits</w:t>
      </w:r>
      <w:r w:rsidRPr="00E27D49">
        <w:rPr>
          <w:rFonts w:ascii="Arial Narrow" w:eastAsia="Arial" w:hAnsi="Arial Narrow"/>
          <w:color w:val="000000"/>
          <w:spacing w:val="-2"/>
        </w:rPr>
        <w:t xml:space="preserve"> dans le respect de la réglementation et de la législation</w:t>
      </w:r>
    </w:p>
    <w:p w14:paraId="03600953" w14:textId="77777777" w:rsidR="00C73585" w:rsidRPr="00E27D49" w:rsidRDefault="00C73585" w:rsidP="00572EAE">
      <w:pPr>
        <w:numPr>
          <w:ilvl w:val="0"/>
          <w:numId w:val="41"/>
        </w:numPr>
        <w:tabs>
          <w:tab w:val="left" w:pos="851"/>
        </w:tabs>
        <w:ind w:right="-285"/>
        <w:jc w:val="both"/>
        <w:rPr>
          <w:rFonts w:ascii="Arial Narrow" w:eastAsia="Arial" w:hAnsi="Arial Narrow"/>
          <w:color w:val="000000"/>
          <w:spacing w:val="-2"/>
        </w:rPr>
      </w:pPr>
      <w:r w:rsidRPr="00E27D49">
        <w:rPr>
          <w:rFonts w:ascii="Arial Narrow" w:eastAsia="Arial" w:hAnsi="Arial Narrow"/>
          <w:color w:val="000000"/>
          <w:spacing w:val="-2"/>
        </w:rPr>
        <w:t xml:space="preserve">L’ensemble des assurances dues au titre du marché, </w:t>
      </w:r>
      <w:r w:rsidR="00E27D49" w:rsidRPr="00E27D49">
        <w:rPr>
          <w:rFonts w:ascii="Arial Narrow" w:eastAsia="Arial" w:hAnsi="Arial Narrow"/>
          <w:color w:val="000000"/>
          <w:spacing w:val="-2"/>
        </w:rPr>
        <w:t>notamment les</w:t>
      </w:r>
      <w:r w:rsidRPr="00E27D49">
        <w:rPr>
          <w:rFonts w:ascii="Arial Narrow" w:eastAsia="Arial" w:hAnsi="Arial Narrow"/>
          <w:color w:val="000000"/>
          <w:spacing w:val="-2"/>
        </w:rPr>
        <w:t xml:space="preserve"> assurances tout risque chantier (TRC), responsabilité civile (RC) et la garantie décennale.</w:t>
      </w:r>
    </w:p>
    <w:p w14:paraId="16525812" w14:textId="77777777" w:rsidR="00C73585" w:rsidRPr="00E27D49" w:rsidRDefault="00C73585" w:rsidP="00572EAE">
      <w:pPr>
        <w:numPr>
          <w:ilvl w:val="0"/>
          <w:numId w:val="41"/>
        </w:numPr>
        <w:tabs>
          <w:tab w:val="left" w:pos="851"/>
        </w:tabs>
        <w:ind w:right="-285"/>
        <w:jc w:val="both"/>
        <w:rPr>
          <w:rFonts w:ascii="Arial Narrow" w:eastAsia="Arial" w:hAnsi="Arial Narrow"/>
          <w:color w:val="000000"/>
          <w:spacing w:val="-2"/>
        </w:rPr>
      </w:pPr>
      <w:r w:rsidRPr="00E27D49">
        <w:rPr>
          <w:rFonts w:ascii="Arial Narrow" w:eastAsia="Arial" w:hAnsi="Arial Narrow"/>
          <w:color w:val="000000"/>
          <w:spacing w:val="-2"/>
        </w:rPr>
        <w:t>La réalisation de l’en</w:t>
      </w:r>
      <w:r w:rsidR="00F41B24" w:rsidRPr="00E27D49">
        <w:rPr>
          <w:rFonts w:ascii="Arial Narrow" w:eastAsia="Arial" w:hAnsi="Arial Narrow"/>
          <w:color w:val="000000"/>
          <w:spacing w:val="-2"/>
        </w:rPr>
        <w:t xml:space="preserve">semble des notes de calculs et </w:t>
      </w:r>
      <w:r w:rsidRPr="00E27D49">
        <w:rPr>
          <w:rFonts w:ascii="Arial Narrow" w:eastAsia="Arial" w:hAnsi="Arial Narrow"/>
          <w:color w:val="000000"/>
          <w:spacing w:val="-2"/>
        </w:rPr>
        <w:t>plans d’exécutions nécessaires à la bonne réalisation des ouvrages notamment ceux en béton armé.</w:t>
      </w:r>
    </w:p>
    <w:p w14:paraId="700976BD" w14:textId="77777777" w:rsidR="00C73585" w:rsidRPr="00E27D49" w:rsidRDefault="00C73585" w:rsidP="00572EAE">
      <w:pPr>
        <w:numPr>
          <w:ilvl w:val="0"/>
          <w:numId w:val="41"/>
        </w:numPr>
        <w:tabs>
          <w:tab w:val="left" w:pos="851"/>
        </w:tabs>
        <w:ind w:right="-285"/>
        <w:jc w:val="both"/>
        <w:rPr>
          <w:rFonts w:ascii="Arial Narrow" w:eastAsia="Arial" w:hAnsi="Arial Narrow"/>
          <w:color w:val="000000"/>
          <w:spacing w:val="-2"/>
        </w:rPr>
      </w:pPr>
      <w:r w:rsidRPr="00E27D49">
        <w:rPr>
          <w:rFonts w:ascii="Arial Narrow" w:eastAsia="Arial" w:hAnsi="Arial Narrow"/>
          <w:color w:val="000000"/>
          <w:spacing w:val="-2"/>
        </w:rPr>
        <w:t>La fourniture, dans un délai de 15 jours à partir de la réception provisoire, des plans de recollement des ouvrages.</w:t>
      </w:r>
    </w:p>
    <w:p w14:paraId="361D267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1758D1F0" w14:textId="77777777" w:rsidR="00C73585" w:rsidRPr="00E27D49" w:rsidRDefault="00C73585" w:rsidP="004406E7">
      <w:pPr>
        <w:pStyle w:val="Titre3"/>
        <w:numPr>
          <w:ilvl w:val="2"/>
          <w:numId w:val="0"/>
        </w:numPr>
        <w:tabs>
          <w:tab w:val="num" w:pos="360"/>
        </w:tabs>
        <w:rPr>
          <w:rFonts w:eastAsia="Arial"/>
          <w:shd w:val="clear" w:color="auto" w:fill="FFFFFF"/>
        </w:rPr>
      </w:pPr>
      <w:bookmarkStart w:id="289" w:name="_Toc61542226"/>
      <w:r w:rsidRPr="00E27D49">
        <w:rPr>
          <w:rFonts w:eastAsia="Arial"/>
          <w:shd w:val="clear" w:color="auto" w:fill="FFFFFF"/>
        </w:rPr>
        <w:t>Coordination des travaux</w:t>
      </w:r>
      <w:bookmarkEnd w:id="289"/>
    </w:p>
    <w:p w14:paraId="457A9497"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0AA34BBC"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En outre, pour permettre une bonne coordination des travaux, le Cocontractant et ses éventuels sous-traitants sont tenus de prendre connaissance des présentes spécifications dans leur totalité.</w:t>
      </w:r>
    </w:p>
    <w:p w14:paraId="359D2DD6"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p>
    <w:p w14:paraId="69F4299B" w14:textId="77777777" w:rsidR="00C73585" w:rsidRDefault="00C73585" w:rsidP="003537BE">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 Cocontractant et ses éventuels sous-traitants seront obligés de prévoir toutes les fournitures et sujétions nécessaires au complet achèvement des ouvrages dès que ces fournitures et sujétions seront reconnues indispensables à l’ensemble du travail</w:t>
      </w:r>
    </w:p>
    <w:p w14:paraId="56ED085B" w14:textId="77777777" w:rsidR="00FE7A0A" w:rsidRDefault="00FE7A0A" w:rsidP="003537BE">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5E667E39" w14:textId="77777777" w:rsidR="00FE7A0A" w:rsidRPr="003537BE" w:rsidRDefault="00FE7A0A" w:rsidP="003537BE">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1D053184" w14:textId="77777777" w:rsidR="00C73585" w:rsidRPr="00E27D49" w:rsidRDefault="00C73585" w:rsidP="004406E7">
      <w:pPr>
        <w:pStyle w:val="Listepuces2"/>
        <w:rPr>
          <w:rFonts w:eastAsia="Arial"/>
          <w:shd w:val="clear" w:color="auto" w:fill="FFFFFF"/>
        </w:rPr>
      </w:pPr>
      <w:r w:rsidRPr="00E27D49">
        <w:rPr>
          <w:rFonts w:eastAsia="Arial"/>
          <w:shd w:val="clear" w:color="auto" w:fill="FFFFFF"/>
        </w:rPr>
        <w:lastRenderedPageBreak/>
        <w:t xml:space="preserve"> </w:t>
      </w:r>
      <w:bookmarkStart w:id="290" w:name="_Toc61542227"/>
      <w:r w:rsidRPr="00E27D49">
        <w:rPr>
          <w:rFonts w:eastAsia="Arial"/>
          <w:shd w:val="clear" w:color="auto" w:fill="FFFFFF"/>
        </w:rPr>
        <w:t>TERRASSEMENTS COMPLEMENTAIRES</w:t>
      </w:r>
      <w:bookmarkEnd w:id="290"/>
    </w:p>
    <w:p w14:paraId="6B496280"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z w:val="6"/>
          <w:shd w:val="clear" w:color="auto" w:fill="FFFFFF"/>
        </w:rPr>
      </w:pPr>
    </w:p>
    <w:p w14:paraId="7954C8A0" w14:textId="77777777" w:rsidR="00C73585" w:rsidRPr="00E27D49" w:rsidRDefault="00C73585" w:rsidP="004406E7">
      <w:pPr>
        <w:pStyle w:val="Titre2"/>
        <w:numPr>
          <w:ilvl w:val="1"/>
          <w:numId w:val="0"/>
        </w:numPr>
        <w:tabs>
          <w:tab w:val="num" w:pos="360"/>
        </w:tabs>
        <w:rPr>
          <w:rFonts w:eastAsia="Arial"/>
          <w:color w:val="000000"/>
          <w:shd w:val="clear" w:color="auto" w:fill="FFFFFF"/>
        </w:rPr>
      </w:pPr>
      <w:bookmarkStart w:id="291" w:name="_Toc61542228"/>
      <w:r w:rsidRPr="00E27D49">
        <w:rPr>
          <w:rStyle w:val="Sous-titreCar"/>
          <w:rFonts w:ascii="Arial Narrow" w:eastAsia="Arial" w:hAnsi="Arial Narrow"/>
        </w:rPr>
        <w:t>GENERALITE</w:t>
      </w:r>
      <w:bookmarkEnd w:id="291"/>
    </w:p>
    <w:p w14:paraId="44A19357" w14:textId="77777777" w:rsidR="00C73585" w:rsidRPr="00E27D49" w:rsidRDefault="00C73585" w:rsidP="004406E7">
      <w:pPr>
        <w:pStyle w:val="Titre3"/>
        <w:numPr>
          <w:ilvl w:val="2"/>
          <w:numId w:val="0"/>
        </w:numPr>
        <w:tabs>
          <w:tab w:val="num" w:pos="360"/>
        </w:tabs>
        <w:rPr>
          <w:rFonts w:eastAsia="Arial"/>
          <w:shd w:val="clear" w:color="auto" w:fill="FFFFFF"/>
        </w:rPr>
      </w:pPr>
      <w:bookmarkStart w:id="292" w:name="_Toc61542229"/>
      <w:r w:rsidRPr="00E27D49">
        <w:rPr>
          <w:rFonts w:eastAsia="Arial"/>
          <w:shd w:val="clear" w:color="auto" w:fill="FFFFFF"/>
        </w:rPr>
        <w:t>Etendue des travaux</w:t>
      </w:r>
      <w:bookmarkEnd w:id="292"/>
    </w:p>
    <w:p w14:paraId="059E5C22"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z w:val="10"/>
          <w:shd w:val="clear" w:color="auto" w:fill="FFFFFF"/>
        </w:rPr>
      </w:pPr>
    </w:p>
    <w:p w14:paraId="27412A91"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Les travaux à réaliser par le Cocontractant dans le cadre du présent lot sont essentiellement les suivants :</w:t>
      </w:r>
    </w:p>
    <w:p w14:paraId="0A0AC895"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p>
    <w:p w14:paraId="5ABDAFAE" w14:textId="77777777" w:rsidR="00C73585" w:rsidRPr="00E27D49" w:rsidRDefault="00C73585" w:rsidP="00572EAE">
      <w:pPr>
        <w:numPr>
          <w:ilvl w:val="0"/>
          <w:numId w:val="42"/>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Fouilles en rigoles</w:t>
      </w:r>
    </w:p>
    <w:p w14:paraId="3A097EDA" w14:textId="77777777" w:rsidR="00C73585" w:rsidRPr="00E27D49" w:rsidRDefault="00C73585" w:rsidP="00572EAE">
      <w:pPr>
        <w:numPr>
          <w:ilvl w:val="0"/>
          <w:numId w:val="42"/>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Fouilles en puits</w:t>
      </w:r>
    </w:p>
    <w:p w14:paraId="19544677" w14:textId="77777777" w:rsidR="00C73585" w:rsidRPr="00E27D49" w:rsidRDefault="00C73585" w:rsidP="00572EAE">
      <w:pPr>
        <w:numPr>
          <w:ilvl w:val="0"/>
          <w:numId w:val="42"/>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Remblais sous dallage et autour des fondations</w:t>
      </w:r>
    </w:p>
    <w:p w14:paraId="512011D4" w14:textId="77777777" w:rsidR="00C73585" w:rsidRPr="00E27D49" w:rsidRDefault="00990CC7" w:rsidP="00572EAE">
      <w:pPr>
        <w:numPr>
          <w:ilvl w:val="0"/>
          <w:numId w:val="42"/>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L’enlèvement</w:t>
      </w:r>
      <w:r w:rsidR="00C73585" w:rsidRPr="00E27D49">
        <w:rPr>
          <w:rFonts w:ascii="Arial Narrow" w:eastAsia="Arial" w:hAnsi="Arial Narrow"/>
          <w:color w:val="000000"/>
          <w:spacing w:val="-2"/>
        </w:rPr>
        <w:t xml:space="preserve"> des terres excédentaires</w:t>
      </w:r>
    </w:p>
    <w:p w14:paraId="5658E09C"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708"/>
        <w:jc w:val="both"/>
        <w:rPr>
          <w:rFonts w:ascii="Arial Narrow" w:eastAsia="Arial" w:hAnsi="Arial Narrow"/>
        </w:rPr>
      </w:pPr>
    </w:p>
    <w:p w14:paraId="2AAD9E69"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La localisation des travaux cités ci-dessus se trouve dans les plans et dans la description</w:t>
      </w:r>
      <w:r w:rsidR="00C14CB4" w:rsidRPr="00E27D49">
        <w:rPr>
          <w:rFonts w:ascii="Arial Narrow" w:eastAsia="Arial" w:hAnsi="Arial Narrow"/>
        </w:rPr>
        <w:t xml:space="preserve"> des travaux (partie 3 du CCTP)</w:t>
      </w:r>
    </w:p>
    <w:p w14:paraId="61A2DE89" w14:textId="77777777" w:rsidR="00C73585" w:rsidRPr="00E27D49" w:rsidRDefault="00C73585" w:rsidP="004406E7">
      <w:pPr>
        <w:pStyle w:val="Titre3"/>
        <w:numPr>
          <w:ilvl w:val="2"/>
          <w:numId w:val="0"/>
        </w:numPr>
        <w:tabs>
          <w:tab w:val="num" w:pos="360"/>
        </w:tabs>
        <w:rPr>
          <w:rFonts w:eastAsia="Arial"/>
          <w:shd w:val="clear" w:color="auto" w:fill="FFFFFF"/>
        </w:rPr>
      </w:pPr>
      <w:bookmarkStart w:id="293" w:name="_Toc61542230"/>
      <w:r w:rsidRPr="00E27D49">
        <w:rPr>
          <w:rFonts w:eastAsia="Arial"/>
          <w:shd w:val="clear" w:color="auto" w:fill="FFFFFF"/>
        </w:rPr>
        <w:t>Documents de référence</w:t>
      </w:r>
      <w:bookmarkEnd w:id="293"/>
    </w:p>
    <w:p w14:paraId="4040170B"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z w:val="12"/>
          <w:shd w:val="clear" w:color="auto" w:fill="FFFFFF"/>
        </w:rPr>
      </w:pPr>
    </w:p>
    <w:p w14:paraId="75C0E2B3"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20"/>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Les ouvrages du présent lot devront répondre aux conditions et prescriptions des textes législatifs, réglementaires, techniques et technologiques en vigueur en république du Cameroun, ainsi qu'à ceux publiés ailleurs et rendus applicable au Camero</w:t>
      </w:r>
      <w:r w:rsidR="00C14CB4" w:rsidRPr="00E27D49">
        <w:rPr>
          <w:rFonts w:ascii="Arial Narrow" w:eastAsia="Arial" w:hAnsi="Arial Narrow"/>
        </w:rPr>
        <w:t xml:space="preserve">un dont notamment les </w:t>
      </w:r>
      <w:r w:rsidR="00990CC7" w:rsidRPr="00E27D49">
        <w:rPr>
          <w:rFonts w:ascii="Arial Narrow" w:eastAsia="Arial" w:hAnsi="Arial Narrow"/>
        </w:rPr>
        <w:t>suivants :</w:t>
      </w:r>
    </w:p>
    <w:p w14:paraId="03C5E7D7"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Normes et DTU</w:t>
      </w:r>
    </w:p>
    <w:p w14:paraId="5A5BCB7E"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z w:val="10"/>
          <w:shd w:val="clear" w:color="auto" w:fill="FFFFFF"/>
        </w:rPr>
      </w:pPr>
    </w:p>
    <w:p w14:paraId="0E9A76F2" w14:textId="77777777" w:rsidR="00C73585" w:rsidRPr="00E27D49" w:rsidRDefault="00C73585" w:rsidP="00572EAE">
      <w:pPr>
        <w:numPr>
          <w:ilvl w:val="0"/>
          <w:numId w:val="43"/>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D.T.U. N° </w:t>
      </w:r>
      <w:r w:rsidR="00990CC7" w:rsidRPr="00E27D49">
        <w:rPr>
          <w:rFonts w:ascii="Arial Narrow" w:eastAsia="Arial" w:hAnsi="Arial Narrow"/>
          <w:color w:val="000000"/>
          <w:spacing w:val="-2"/>
        </w:rPr>
        <w:t>12 :</w:t>
      </w:r>
      <w:r w:rsidRPr="00E27D49">
        <w:rPr>
          <w:rFonts w:ascii="Arial Narrow" w:eastAsia="Arial" w:hAnsi="Arial Narrow"/>
          <w:color w:val="000000"/>
          <w:spacing w:val="-2"/>
        </w:rPr>
        <w:t xml:space="preserve"> Terrassement pour le bâtiment</w:t>
      </w:r>
    </w:p>
    <w:p w14:paraId="56D1D10B" w14:textId="77777777" w:rsidR="00C73585" w:rsidRPr="00E27D49" w:rsidRDefault="00C73585" w:rsidP="00572EAE">
      <w:pPr>
        <w:numPr>
          <w:ilvl w:val="0"/>
          <w:numId w:val="43"/>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D.T.U. N° 13.1: Fondations superficielles</w:t>
      </w:r>
    </w:p>
    <w:p w14:paraId="4A4D7680" w14:textId="77777777" w:rsidR="00C73585" w:rsidRPr="00E27D49" w:rsidRDefault="00C73585" w:rsidP="00572EAE">
      <w:pPr>
        <w:numPr>
          <w:ilvl w:val="0"/>
          <w:numId w:val="43"/>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Norme NF P 98-</w:t>
      </w:r>
      <w:r w:rsidR="00990CC7" w:rsidRPr="00E27D49">
        <w:rPr>
          <w:rFonts w:ascii="Arial Narrow" w:eastAsia="Arial" w:hAnsi="Arial Narrow"/>
          <w:color w:val="000000"/>
          <w:spacing w:val="-2"/>
        </w:rPr>
        <w:t>331 :</w:t>
      </w:r>
      <w:r w:rsidRPr="00E27D49">
        <w:rPr>
          <w:rFonts w:ascii="Arial Narrow" w:eastAsia="Arial" w:hAnsi="Arial Narrow"/>
          <w:color w:val="000000"/>
          <w:spacing w:val="-2"/>
        </w:rPr>
        <w:t xml:space="preserve"> Techniques et contraintes liées aux terrassements.</w:t>
      </w:r>
    </w:p>
    <w:p w14:paraId="18C7EEBC"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Règles de calcul</w:t>
      </w:r>
    </w:p>
    <w:p w14:paraId="491E5ACB" w14:textId="77777777" w:rsidR="00C73585" w:rsidRPr="00E27D49" w:rsidRDefault="00C73585" w:rsidP="00572EAE">
      <w:pPr>
        <w:numPr>
          <w:ilvl w:val="0"/>
          <w:numId w:val="44"/>
        </w:numPr>
        <w:tabs>
          <w:tab w:val="left" w:pos="851"/>
        </w:tabs>
        <w:ind w:right="-285"/>
        <w:jc w:val="both"/>
        <w:rPr>
          <w:rFonts w:ascii="Arial Narrow" w:eastAsia="Arial" w:hAnsi="Arial Narrow"/>
          <w:color w:val="000000"/>
          <w:spacing w:val="-2"/>
        </w:rPr>
      </w:pPr>
      <w:r w:rsidRPr="00E27D49">
        <w:rPr>
          <w:rFonts w:ascii="Arial Narrow" w:eastAsia="Arial" w:hAnsi="Arial Narrow"/>
          <w:color w:val="000000"/>
          <w:spacing w:val="-2"/>
        </w:rPr>
        <w:t>DTU 13.12 : Règles pour le calcul des fondations superficielles.</w:t>
      </w:r>
    </w:p>
    <w:p w14:paraId="2C8DF5F0" w14:textId="77777777" w:rsidR="00C73585" w:rsidRPr="00E27D49" w:rsidRDefault="00C73585" w:rsidP="004406E7">
      <w:pPr>
        <w:pStyle w:val="Titre2"/>
        <w:numPr>
          <w:ilvl w:val="1"/>
          <w:numId w:val="0"/>
        </w:numPr>
        <w:tabs>
          <w:tab w:val="num" w:pos="360"/>
        </w:tabs>
        <w:rPr>
          <w:rFonts w:eastAsia="Arial"/>
          <w:shd w:val="clear" w:color="auto" w:fill="FFFFFF"/>
        </w:rPr>
      </w:pPr>
      <w:bookmarkStart w:id="294" w:name="_Toc61542231"/>
      <w:r w:rsidRPr="00E27D49">
        <w:rPr>
          <w:rFonts w:eastAsia="Arial"/>
          <w:shd w:val="clear" w:color="auto" w:fill="FFFFFF"/>
        </w:rPr>
        <w:t>PRESCRIPTION D'EXECUTION</w:t>
      </w:r>
      <w:bookmarkEnd w:id="294"/>
    </w:p>
    <w:p w14:paraId="5D20CA02" w14:textId="77777777" w:rsidR="00C73585" w:rsidRPr="00E27D49" w:rsidRDefault="00C73585" w:rsidP="004406E7">
      <w:pPr>
        <w:pStyle w:val="Titre3"/>
        <w:numPr>
          <w:ilvl w:val="2"/>
          <w:numId w:val="0"/>
        </w:numPr>
        <w:tabs>
          <w:tab w:val="num" w:pos="360"/>
        </w:tabs>
        <w:rPr>
          <w:rFonts w:eastAsia="Arial"/>
          <w:shd w:val="clear" w:color="auto" w:fill="FFFFFF"/>
        </w:rPr>
      </w:pPr>
      <w:bookmarkStart w:id="295" w:name="_Toc61542232"/>
      <w:r w:rsidRPr="00E27D49">
        <w:rPr>
          <w:rFonts w:eastAsia="Arial"/>
          <w:shd w:val="clear" w:color="auto" w:fill="FFFFFF"/>
        </w:rPr>
        <w:t>Sécurité des ouvriers</w:t>
      </w:r>
      <w:bookmarkEnd w:id="295"/>
    </w:p>
    <w:p w14:paraId="4DF2960D"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z w:val="14"/>
          <w:shd w:val="clear" w:color="auto" w:fill="FFFFFF"/>
        </w:rPr>
      </w:pPr>
    </w:p>
    <w:p w14:paraId="6E735D11"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 xml:space="preserve">Le Cocontractant devra prendre toutes dispositions pour respecter la réglementation à ce sujet, notamment </w:t>
      </w:r>
      <w:r w:rsidR="00E27D49" w:rsidRPr="00E27D49">
        <w:rPr>
          <w:rFonts w:ascii="Arial Narrow" w:eastAsia="Arial" w:hAnsi="Arial Narrow"/>
        </w:rPr>
        <w:t>le Décret</w:t>
      </w:r>
      <w:r w:rsidRPr="00E27D49">
        <w:rPr>
          <w:rFonts w:ascii="Arial Narrow" w:eastAsia="Arial" w:hAnsi="Arial Narrow"/>
        </w:rPr>
        <w:t xml:space="preserve"> n° 65-48 du 8 Janvier 1965 - Titre </w:t>
      </w:r>
      <w:r w:rsidR="00E27D49" w:rsidRPr="00E27D49">
        <w:rPr>
          <w:rFonts w:ascii="Arial Narrow" w:eastAsia="Arial" w:hAnsi="Arial Narrow"/>
        </w:rPr>
        <w:t>4, et</w:t>
      </w:r>
      <w:r w:rsidRPr="00E27D49">
        <w:rPr>
          <w:rFonts w:ascii="Arial Narrow" w:eastAsia="Arial" w:hAnsi="Arial Narrow"/>
        </w:rPr>
        <w:t xml:space="preserve"> plus particulièrement les points suivants :</w:t>
      </w:r>
    </w:p>
    <w:p w14:paraId="5AC6480A"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sz w:val="14"/>
        </w:rPr>
      </w:pPr>
    </w:p>
    <w:p w14:paraId="03C69302" w14:textId="77777777" w:rsidR="00C73585" w:rsidRPr="00E27D49" w:rsidRDefault="00C73585" w:rsidP="00572EAE">
      <w:pPr>
        <w:numPr>
          <w:ilvl w:val="0"/>
          <w:numId w:val="45"/>
        </w:numPr>
        <w:tabs>
          <w:tab w:val="left" w:pos="851"/>
        </w:tabs>
        <w:ind w:left="360" w:right="-285"/>
        <w:jc w:val="both"/>
        <w:rPr>
          <w:rFonts w:ascii="Arial Narrow" w:eastAsia="Arial" w:hAnsi="Arial Narrow"/>
          <w:color w:val="000000"/>
          <w:spacing w:val="-2"/>
        </w:rPr>
      </w:pPr>
      <w:r w:rsidRPr="00E27D49">
        <w:rPr>
          <w:rFonts w:ascii="Arial Narrow" w:eastAsia="Arial" w:hAnsi="Arial Narrow"/>
          <w:b/>
          <w:color w:val="000000"/>
          <w:spacing w:val="-2"/>
        </w:rPr>
        <w:t>Article 64 qui stipule</w:t>
      </w:r>
      <w:r w:rsidRPr="00E27D49">
        <w:rPr>
          <w:rFonts w:ascii="Arial Narrow" w:eastAsia="Arial" w:hAnsi="Arial Narrow"/>
          <w:color w:val="000000"/>
          <w:spacing w:val="-2"/>
        </w:rPr>
        <w:t> : "Avant tout travaux de terrassement à ciel ouvert, s'assurer auprès des services de voirie et des propriétaires de terrains de la présence de canalisations, vieilles fondations, terres rapportées, etc. Dans le cas de présence de canalisations, l'article 178 du décret du 8 janvier 1965 oblige la signalisation de ceux-ci et la présence d'un surveillant afin que la pelle mécanique ne s'approche pas à moins de 1,50 m de ceux-ci.</w:t>
      </w:r>
      <w:r w:rsidR="00E27D49" w:rsidRPr="00E27D49">
        <w:rPr>
          <w:rFonts w:ascii="Arial Narrow" w:eastAsia="Arial" w:hAnsi="Arial Narrow"/>
          <w:color w:val="000000"/>
          <w:spacing w:val="-2"/>
        </w:rPr>
        <w:t>».</w:t>
      </w:r>
    </w:p>
    <w:p w14:paraId="7402725D" w14:textId="77777777" w:rsidR="00C73585" w:rsidRPr="00E27D49" w:rsidRDefault="00C73585" w:rsidP="00572EAE">
      <w:pPr>
        <w:numPr>
          <w:ilvl w:val="0"/>
          <w:numId w:val="45"/>
        </w:numPr>
        <w:tabs>
          <w:tab w:val="left" w:pos="851"/>
        </w:tabs>
        <w:ind w:left="360" w:right="-285"/>
        <w:jc w:val="both"/>
        <w:rPr>
          <w:rFonts w:ascii="Arial Narrow" w:eastAsia="Arial" w:hAnsi="Arial Narrow"/>
          <w:color w:val="000000"/>
          <w:spacing w:val="-2"/>
        </w:rPr>
      </w:pPr>
      <w:r w:rsidRPr="00E27D49">
        <w:rPr>
          <w:rFonts w:ascii="Arial Narrow" w:eastAsia="Arial" w:hAnsi="Arial Narrow"/>
          <w:b/>
          <w:color w:val="000000"/>
          <w:spacing w:val="-2"/>
        </w:rPr>
        <w:t>Article 66 qui stipule</w:t>
      </w:r>
      <w:r w:rsidRPr="00E27D49">
        <w:rPr>
          <w:rFonts w:ascii="Arial Narrow" w:eastAsia="Arial" w:hAnsi="Arial Narrow"/>
          <w:color w:val="000000"/>
          <w:spacing w:val="-2"/>
        </w:rPr>
        <w:t> : "Les fouilles de plus de 1,30 m. de profondeur de largeur inférieure aux 2/3 de la hauteur doivent être blindées. Ces blindages doivent suivre l'avancement des travaux."</w:t>
      </w:r>
    </w:p>
    <w:p w14:paraId="1CEA544C" w14:textId="77777777" w:rsidR="00C73585" w:rsidRPr="00E27D49" w:rsidRDefault="00C73585" w:rsidP="00572EAE">
      <w:pPr>
        <w:numPr>
          <w:ilvl w:val="0"/>
          <w:numId w:val="45"/>
        </w:numPr>
        <w:tabs>
          <w:tab w:val="left" w:pos="851"/>
        </w:tabs>
        <w:ind w:left="360" w:right="-285"/>
        <w:jc w:val="both"/>
        <w:rPr>
          <w:rFonts w:ascii="Arial Narrow" w:eastAsia="Arial" w:hAnsi="Arial Narrow"/>
          <w:color w:val="000000"/>
          <w:spacing w:val="-2"/>
        </w:rPr>
      </w:pPr>
      <w:r w:rsidRPr="00E27D49">
        <w:rPr>
          <w:rFonts w:ascii="Arial Narrow" w:eastAsia="Arial" w:hAnsi="Arial Narrow"/>
          <w:b/>
          <w:color w:val="000000"/>
          <w:spacing w:val="-2"/>
        </w:rPr>
        <w:t>Article 73 qui stipule</w:t>
      </w:r>
      <w:r w:rsidRPr="00E27D49">
        <w:rPr>
          <w:rFonts w:ascii="Arial Narrow" w:eastAsia="Arial" w:hAnsi="Arial Narrow"/>
          <w:color w:val="000000"/>
          <w:spacing w:val="-2"/>
        </w:rPr>
        <w:t> : "Il faut aménager une berme de 40 cm, dégagée en permanence de tout dépôt".</w:t>
      </w:r>
    </w:p>
    <w:p w14:paraId="64B09A7C" w14:textId="77777777" w:rsidR="00C73585" w:rsidRPr="00E27D49" w:rsidRDefault="00C73585" w:rsidP="00572EAE">
      <w:pPr>
        <w:numPr>
          <w:ilvl w:val="0"/>
          <w:numId w:val="45"/>
        </w:numPr>
        <w:tabs>
          <w:tab w:val="left" w:pos="851"/>
        </w:tabs>
        <w:ind w:left="360" w:right="-285"/>
        <w:jc w:val="both"/>
        <w:rPr>
          <w:rFonts w:ascii="Arial Narrow" w:eastAsia="Arial" w:hAnsi="Arial Narrow"/>
          <w:color w:val="000000"/>
          <w:spacing w:val="-2"/>
        </w:rPr>
      </w:pPr>
      <w:r w:rsidRPr="00E27D49">
        <w:rPr>
          <w:rFonts w:ascii="Arial Narrow" w:eastAsia="Arial" w:hAnsi="Arial Narrow"/>
          <w:b/>
          <w:color w:val="000000"/>
          <w:spacing w:val="-2"/>
        </w:rPr>
        <w:t>Article 75 qui stipule</w:t>
      </w:r>
      <w:r w:rsidRPr="00E27D49">
        <w:rPr>
          <w:rFonts w:ascii="Arial Narrow" w:eastAsia="Arial" w:hAnsi="Arial Narrow"/>
          <w:color w:val="000000"/>
          <w:spacing w:val="-2"/>
        </w:rPr>
        <w:t> : "Les fouilles en tranchées ou en excavation doivent comporter les moyens nécessaires à une évacuation rapide des personnes, par exemple une échelle à proximité de la zone de travaux."</w:t>
      </w:r>
    </w:p>
    <w:p w14:paraId="66236DB2" w14:textId="77777777" w:rsidR="00C73585" w:rsidRPr="00E27D49" w:rsidRDefault="00C73585" w:rsidP="00572EAE">
      <w:pPr>
        <w:numPr>
          <w:ilvl w:val="0"/>
          <w:numId w:val="45"/>
        </w:numPr>
        <w:tabs>
          <w:tab w:val="left" w:pos="851"/>
        </w:tabs>
        <w:ind w:left="360" w:right="-285"/>
        <w:jc w:val="both"/>
        <w:rPr>
          <w:rFonts w:ascii="Arial Narrow" w:eastAsia="Arial" w:hAnsi="Arial Narrow"/>
          <w:color w:val="000000"/>
          <w:spacing w:val="-2"/>
        </w:rPr>
      </w:pPr>
      <w:r w:rsidRPr="00E27D49">
        <w:rPr>
          <w:rFonts w:ascii="Arial Narrow" w:eastAsia="Arial" w:hAnsi="Arial Narrow"/>
          <w:b/>
          <w:color w:val="000000"/>
          <w:spacing w:val="-2"/>
        </w:rPr>
        <w:t>Article 76 qui stipule</w:t>
      </w:r>
      <w:r w:rsidRPr="00E27D49">
        <w:rPr>
          <w:rFonts w:ascii="Arial Narrow" w:eastAsia="Arial" w:hAnsi="Arial Narrow"/>
          <w:color w:val="000000"/>
          <w:spacing w:val="-2"/>
        </w:rPr>
        <w:t> : "Lorsque les travailleurs sont appelés à franchir une tranchée de plus de 40 cm de largeur, des moyens de passage doivent être mis à leur disposition".</w:t>
      </w:r>
    </w:p>
    <w:p w14:paraId="78344005" w14:textId="77777777" w:rsidR="00C73585" w:rsidRPr="00E27D49" w:rsidRDefault="00C73585" w:rsidP="004406E7">
      <w:pPr>
        <w:pStyle w:val="Titre3"/>
        <w:numPr>
          <w:ilvl w:val="2"/>
          <w:numId w:val="0"/>
        </w:numPr>
        <w:tabs>
          <w:tab w:val="num" w:pos="360"/>
        </w:tabs>
        <w:rPr>
          <w:rFonts w:eastAsia="Arial"/>
          <w:shd w:val="clear" w:color="auto" w:fill="FFFFFF"/>
        </w:rPr>
      </w:pPr>
      <w:bookmarkStart w:id="296" w:name="_Toc61542233"/>
      <w:r w:rsidRPr="00E27D49">
        <w:rPr>
          <w:rFonts w:eastAsia="Arial"/>
          <w:shd w:val="clear" w:color="auto" w:fill="FFFFFF"/>
        </w:rPr>
        <w:t>Déblais</w:t>
      </w:r>
      <w:bookmarkEnd w:id="296"/>
    </w:p>
    <w:p w14:paraId="0788F169"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Consistance des travaux</w:t>
      </w:r>
    </w:p>
    <w:p w14:paraId="2BA20AB5"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02819920"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467"/>
          <w:tab w:val="left" w:pos="10054"/>
        </w:tabs>
        <w:jc w:val="both"/>
        <w:rPr>
          <w:rFonts w:ascii="Arial Narrow" w:eastAsia="Arial" w:hAnsi="Arial Narrow"/>
        </w:rPr>
      </w:pPr>
      <w:r w:rsidRPr="00E27D49">
        <w:rPr>
          <w:rFonts w:ascii="Arial Narrow" w:eastAsia="Arial" w:hAnsi="Arial Narrow"/>
        </w:rPr>
        <w:t xml:space="preserve">Sauf spécifications contraires explicites ci-après, toutes les fouilles à exécuter dans le cadre du présent lot s'entendent en terrain de toute nature, et quelles que soient les difficultés d'extraction. Les travaux comprendront </w:t>
      </w:r>
      <w:r w:rsidRPr="00E27D49">
        <w:rPr>
          <w:rFonts w:ascii="Arial Narrow" w:eastAsia="Arial" w:hAnsi="Arial Narrow"/>
        </w:rPr>
        <w:lastRenderedPageBreak/>
        <w:t>toutes sujétions d'exécution quelles qu'elles soient, nécessaires en fonction de la nature des terrains rencontrés, y compris la démolition par tous moyens de bancs de pierres, ou de roches, ou d'ouvrages de toute nature en maçonnerie, ou autres éventuellement rencontrés, ainsi que l'arrachage de toutes anciennes souches ou racines. Dans le cas de fouilles au droit de constructions existantes, il pourra s'avérer nécessaire de réserver des talu</w:t>
      </w:r>
      <w:r w:rsidR="00C14CB4" w:rsidRPr="00E27D49">
        <w:rPr>
          <w:rFonts w:ascii="Arial Narrow" w:eastAsia="Arial" w:hAnsi="Arial Narrow"/>
        </w:rPr>
        <w:t>s de sécurité contre existants.</w:t>
      </w:r>
    </w:p>
    <w:p w14:paraId="40DC0C29"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Exécution des fouilles</w:t>
      </w:r>
    </w:p>
    <w:p w14:paraId="54CB48D4"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15B5C5E2"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Au sujet de l'exécution des fouilles par engins mécaniques, il est rappelé les limites d'emploi fixées par l'article 1.214 du DTU 12 prescrivant la finition de la fouille à la main. L'exécution comprendra implicitement toutes sujétions nécessaires, emploi de pic, de la masse et pointerolle, du marteau-piqueur, etc.</w:t>
      </w:r>
    </w:p>
    <w:p w14:paraId="797532E9"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ind w:left="850"/>
        <w:jc w:val="both"/>
        <w:rPr>
          <w:rFonts w:ascii="Arial Narrow" w:eastAsia="Arial" w:hAnsi="Arial Narrow"/>
          <w:sz w:val="10"/>
        </w:rPr>
      </w:pPr>
    </w:p>
    <w:p w14:paraId="202EFD3F"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Les prestations du présent lot comprendront tous mouvements de terre et manutentions, notamment tous jets de pelle, montages, roulages, façon de banquettes ou rampes, etc., nécessaires dans le cadre de l'exécution des travaux du présent lot et suivant le cas :</w:t>
      </w:r>
    </w:p>
    <w:p w14:paraId="45B6233E"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p>
    <w:p w14:paraId="7772D4B1" w14:textId="77777777" w:rsidR="00C73585" w:rsidRPr="00E27D49" w:rsidRDefault="00C73585" w:rsidP="00572EAE">
      <w:pPr>
        <w:numPr>
          <w:ilvl w:val="0"/>
          <w:numId w:val="46"/>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Pour mise en dépôt des terres devant être réutilisées,</w:t>
      </w:r>
    </w:p>
    <w:p w14:paraId="0B567BF8" w14:textId="77777777" w:rsidR="00C73585" w:rsidRPr="00E27D49" w:rsidRDefault="00C73585" w:rsidP="00572EAE">
      <w:pPr>
        <w:numPr>
          <w:ilvl w:val="0"/>
          <w:numId w:val="46"/>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Pour chargement des terres devant être enlevées.</w:t>
      </w:r>
    </w:p>
    <w:p w14:paraId="0FDEA1B4"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ind w:left="850"/>
        <w:jc w:val="both"/>
        <w:rPr>
          <w:rFonts w:ascii="Arial Narrow" w:eastAsia="Arial" w:hAnsi="Arial Narrow"/>
        </w:rPr>
      </w:pPr>
    </w:p>
    <w:p w14:paraId="6AEE2A3D"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L'emploi d'explosifs pour l'exécu</w:t>
      </w:r>
      <w:r w:rsidR="00C14CB4" w:rsidRPr="00E27D49">
        <w:rPr>
          <w:rFonts w:ascii="Arial Narrow" w:eastAsia="Arial" w:hAnsi="Arial Narrow"/>
        </w:rPr>
        <w:t>tion des fouilles est interdit.</w:t>
      </w:r>
    </w:p>
    <w:p w14:paraId="4DD75AAC"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Parois et fond de fouille</w:t>
      </w:r>
    </w:p>
    <w:p w14:paraId="59BE63B5"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z w:val="16"/>
          <w:shd w:val="clear" w:color="auto" w:fill="FFFFFF"/>
        </w:rPr>
      </w:pPr>
    </w:p>
    <w:p w14:paraId="7803EDD1"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 xml:space="preserve">Les fonds de fouilles seront dressés horizontalement suivant un plan, ou des plans successifs aux </w:t>
      </w:r>
      <w:proofErr w:type="spellStart"/>
      <w:r w:rsidRPr="00E27D49">
        <w:rPr>
          <w:rFonts w:ascii="Arial Narrow" w:eastAsia="Arial" w:hAnsi="Arial Narrow"/>
        </w:rPr>
        <w:t>cotes</w:t>
      </w:r>
      <w:proofErr w:type="spellEnd"/>
      <w:r w:rsidRPr="00E27D49">
        <w:rPr>
          <w:rFonts w:ascii="Arial Narrow" w:eastAsia="Arial" w:hAnsi="Arial Narrow"/>
        </w:rPr>
        <w:t xml:space="preserve"> du projet.</w:t>
      </w:r>
    </w:p>
    <w:p w14:paraId="49C76DAD"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 xml:space="preserve">Pour assurer la stabilité des parois, celles-ci seront taillées avec fruit, degré d'inclinaison à définir en fonction de la nature du, ou des différents terrains rencontrés. Dans le cas où le Cocontractant ne prendrait pas toutes les dispositions voulues à ce sujet, tous les frais entraînés par des éboulements </w:t>
      </w:r>
      <w:r w:rsidR="00C14CB4" w:rsidRPr="00E27D49">
        <w:rPr>
          <w:rFonts w:ascii="Arial Narrow" w:eastAsia="Arial" w:hAnsi="Arial Narrow"/>
        </w:rPr>
        <w:t>éventuels lui seraient imputés.</w:t>
      </w:r>
    </w:p>
    <w:p w14:paraId="02C75E58" w14:textId="77777777" w:rsidR="00C73585" w:rsidRPr="00E27D49" w:rsidRDefault="006E67B6" w:rsidP="004406E7">
      <w:pPr>
        <w:pStyle w:val="Titre4"/>
        <w:numPr>
          <w:ilvl w:val="3"/>
          <w:numId w:val="0"/>
        </w:numPr>
        <w:tabs>
          <w:tab w:val="num" w:pos="360"/>
        </w:tabs>
        <w:rPr>
          <w:rFonts w:eastAsia="Arial"/>
          <w:shd w:val="clear" w:color="auto" w:fill="FFFFFF"/>
        </w:rPr>
      </w:pPr>
      <w:r w:rsidRPr="00E27D49">
        <w:rPr>
          <w:rFonts w:eastAsia="Arial"/>
          <w:shd w:val="clear" w:color="auto" w:fill="FFFFFF"/>
          <w:lang w:val="fr-FR"/>
        </w:rPr>
        <w:t xml:space="preserve"> </w:t>
      </w:r>
      <w:r w:rsidR="00C73585" w:rsidRPr="00E27D49">
        <w:rPr>
          <w:rFonts w:eastAsia="Arial"/>
          <w:shd w:val="clear" w:color="auto" w:fill="FFFFFF"/>
        </w:rPr>
        <w:t>Evacuation des eaux de ruissèlement</w:t>
      </w:r>
    </w:p>
    <w:p w14:paraId="357AF6F0"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z w:val="14"/>
          <w:shd w:val="clear" w:color="auto" w:fill="FFFFFF"/>
        </w:rPr>
      </w:pPr>
    </w:p>
    <w:p w14:paraId="49602C08"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Pendant l'exécution des déblais, le Cocontractant devra préserver la bonne tenue de ses ouvrages en assurant l'évacuation le plus vite possible des eaux de ruissellement. Pour ce faire, le Cocontractant prévoira en temps utile tous petits ouvrages provisoires, tels que saignées, rigoles, fossés, nécessaires pour permettre l'écoulement gravitaire des eaux. En cas d'impossibilité d'écoulement gravitaire, il sera tenu d'</w:t>
      </w:r>
      <w:r w:rsidR="00C14CB4" w:rsidRPr="00E27D49">
        <w:rPr>
          <w:rFonts w:ascii="Arial Narrow" w:eastAsia="Arial" w:hAnsi="Arial Narrow"/>
        </w:rPr>
        <w:t>assurer le pompage de ces eaux.</w:t>
      </w:r>
    </w:p>
    <w:p w14:paraId="09860D65"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Eaux de fouilles</w:t>
      </w:r>
    </w:p>
    <w:p w14:paraId="76BC910A"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z w:val="14"/>
          <w:shd w:val="clear" w:color="auto" w:fill="FFFFFF"/>
        </w:rPr>
      </w:pPr>
    </w:p>
    <w:p w14:paraId="3B15130F"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Sauf spécifications contraires explicites ci-après, et par dérogation aux dispositions de l'article 6 du CCS DTU 12, il est spécifié que dans le cas de présence d'eau, soit eaux de ruissellements extérieures ou eaux survenant par les parois ou par le fond, le Cocontractant devra en assurer l'épuisement et l'évacuation et prendre toutes dispositions utiles dans les conditions prévues aux articles 3.1 à 3.5 inclus du DTU 12 sans que ces prestations puissent donner lieu à un supplément de prix. Ces dispositions seront à la charge du Cocontractant pendant toute la duré</w:t>
      </w:r>
      <w:r w:rsidR="00C14CB4" w:rsidRPr="00E27D49">
        <w:rPr>
          <w:rFonts w:ascii="Arial Narrow" w:eastAsia="Arial" w:hAnsi="Arial Narrow"/>
        </w:rPr>
        <w:t>e nécessaire.</w:t>
      </w:r>
    </w:p>
    <w:p w14:paraId="32890BFA"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Blindages et étaiements</w:t>
      </w:r>
    </w:p>
    <w:p w14:paraId="4E9D5461"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04BAEFEC"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Le Cocontractant aura à sa charge sans supplément de prix, tous les blindages et étaiements qui s'avéreraient éventuellement nécessaires, ceci par dérogation aux clauses de l'article 5 du CCS DTU 12.</w:t>
      </w:r>
    </w:p>
    <w:p w14:paraId="1292ECAE" w14:textId="77777777" w:rsidR="00C73585" w:rsidRPr="00E27D49" w:rsidRDefault="00C73585" w:rsidP="00C14CB4">
      <w:pPr>
        <w:jc w:val="both"/>
        <w:rPr>
          <w:rFonts w:ascii="Arial Narrow" w:eastAsia="Arial" w:hAnsi="Arial Narrow"/>
          <w:color w:val="000000"/>
          <w:shd w:val="clear" w:color="auto" w:fill="FFFFFF"/>
        </w:rPr>
      </w:pPr>
    </w:p>
    <w:p w14:paraId="298E8EAD" w14:textId="77777777" w:rsidR="00C73585" w:rsidRPr="00E27D49" w:rsidRDefault="00C73585" w:rsidP="004406E7">
      <w:pPr>
        <w:pStyle w:val="Titre3"/>
        <w:numPr>
          <w:ilvl w:val="2"/>
          <w:numId w:val="0"/>
        </w:numPr>
        <w:tabs>
          <w:tab w:val="num" w:pos="360"/>
        </w:tabs>
        <w:rPr>
          <w:rFonts w:eastAsia="Arial"/>
          <w:shd w:val="clear" w:color="auto" w:fill="FFFFFF"/>
        </w:rPr>
      </w:pPr>
      <w:bookmarkStart w:id="297" w:name="_Toc61542234"/>
      <w:r w:rsidRPr="00E27D49">
        <w:rPr>
          <w:rFonts w:eastAsia="Arial"/>
          <w:shd w:val="clear" w:color="auto" w:fill="FFFFFF"/>
        </w:rPr>
        <w:t>Remblais</w:t>
      </w:r>
      <w:bookmarkEnd w:id="297"/>
    </w:p>
    <w:p w14:paraId="5D0456EA"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 xml:space="preserve">Tous les remblais à réaliser seront, sauf spécifications contraires expresses ci-après, à exécuter avec des terres en provenance des fouilles. Dans le cas où la nature des terres provenant des fouilles ne permettrait pas l'exécution </w:t>
      </w:r>
      <w:r w:rsidRPr="00E27D49">
        <w:rPr>
          <w:rFonts w:ascii="Arial Narrow" w:eastAsia="Arial" w:hAnsi="Arial Narrow"/>
        </w:rPr>
        <w:lastRenderedPageBreak/>
        <w:t>des remblais dans les conditions fixées par le DTU, il appartiendra au Cocontractant d'amener des matériaux de remblais conformes.</w:t>
      </w:r>
    </w:p>
    <w:p w14:paraId="0A874792"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sz w:val="14"/>
        </w:rPr>
      </w:pPr>
    </w:p>
    <w:p w14:paraId="02D1697C"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Ces remblais ne devront contenir ni mottes, ni gazon, ni débris végétaux. Ils seront exécutés par couches successives de 0,20 ou 0,30 m maximum, selon le cas. La densité sèche après compactage sera au moins égale à 95 % de la densité sèche pour chaque couche.</w:t>
      </w:r>
    </w:p>
    <w:p w14:paraId="36C86B6D"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sz w:val="16"/>
        </w:rPr>
      </w:pPr>
    </w:p>
    <w:p w14:paraId="41CE02FA"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Préalablement à l'exécution de tous remblais, l'emprise devant être remblayée devra être soigneusement nettoyée et débarrassée de tous gravois, déchets, matières végétales, etc.</w:t>
      </w:r>
    </w:p>
    <w:p w14:paraId="1754FB27"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p>
    <w:p w14:paraId="3233C1D7"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Le Maître d'œuvre pourra demander au Cocontractant des essais de compactage qui seront entièrement à la charge de ce dernier.</w:t>
      </w:r>
    </w:p>
    <w:p w14:paraId="06A01134"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sz w:val="16"/>
        </w:rPr>
      </w:pPr>
    </w:p>
    <w:p w14:paraId="45C09EEE"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Les prix des remblais comprendront implicitement tous mouvements et manutentions nécessaires, notamment le piochage pour reprise, tous jets de pelle, roulages, tous transports, etc., nécessaires en fonction des conditions de chantier.</w:t>
      </w:r>
    </w:p>
    <w:p w14:paraId="099DDC4B"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z w:val="12"/>
          <w:shd w:val="clear" w:color="auto" w:fill="FFFFFF"/>
        </w:rPr>
      </w:pPr>
    </w:p>
    <w:p w14:paraId="0818D5D5" w14:textId="77777777" w:rsidR="00C73585" w:rsidRPr="00E27D49" w:rsidRDefault="00C73585" w:rsidP="004406E7">
      <w:pPr>
        <w:pStyle w:val="Titre3"/>
        <w:numPr>
          <w:ilvl w:val="2"/>
          <w:numId w:val="0"/>
        </w:numPr>
        <w:tabs>
          <w:tab w:val="num" w:pos="360"/>
        </w:tabs>
        <w:rPr>
          <w:rFonts w:eastAsia="Arial"/>
          <w:shd w:val="clear" w:color="auto" w:fill="FFFFFF"/>
        </w:rPr>
      </w:pPr>
      <w:bookmarkStart w:id="298" w:name="_Toc61542235"/>
      <w:r w:rsidRPr="00E27D49">
        <w:rPr>
          <w:rFonts w:eastAsia="Arial"/>
          <w:shd w:val="clear" w:color="auto" w:fill="FFFFFF"/>
        </w:rPr>
        <w:t>Enlèvement des terres</w:t>
      </w:r>
      <w:bookmarkEnd w:id="298"/>
    </w:p>
    <w:p w14:paraId="3BD002C7"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36076130"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Les transports des déblais pourront se faire par tous moyens, sous réserve du respect des dispositions de l'article 4 du DTU 12. Les déblais devant être évacués hors du chantier seront transportés par le Cocontractant à la décharge à toute distance, et il fera son affaire des autorisations, droits éventuels, etc.</w:t>
      </w:r>
    </w:p>
    <w:p w14:paraId="5428408F"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p>
    <w:p w14:paraId="27418ACA"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Les déblais devant être utilisés ultérieurement en remblais seront mis en dépôt dans l'enceinte du chantier. Avant la mise en dépôt, ces déblais devront être purgés de tous débris végétaux et autres matériaux inaptes au remblai. En cas d'éléments rocheux, ils devront être concassés afin que la dimension maximale des plus gros éléments soit inférieure à 0,15 m dans leur plus grande dimension.</w:t>
      </w:r>
    </w:p>
    <w:p w14:paraId="18761CE2" w14:textId="77777777" w:rsidR="00C73585" w:rsidRPr="00E27D49" w:rsidRDefault="00C73585" w:rsidP="00C14CB4">
      <w:pPr>
        <w:jc w:val="both"/>
        <w:rPr>
          <w:rFonts w:ascii="Arial Narrow" w:eastAsia="Arial" w:hAnsi="Arial Narrow"/>
          <w:color w:val="000000"/>
          <w:sz w:val="14"/>
          <w:shd w:val="clear" w:color="auto" w:fill="FFFFFF"/>
        </w:rPr>
      </w:pPr>
    </w:p>
    <w:p w14:paraId="063ED81B" w14:textId="77777777" w:rsidR="00C73585" w:rsidRPr="00E27D49" w:rsidRDefault="00C73585" w:rsidP="004406E7">
      <w:pPr>
        <w:pStyle w:val="Titre3"/>
        <w:numPr>
          <w:ilvl w:val="2"/>
          <w:numId w:val="0"/>
        </w:numPr>
        <w:tabs>
          <w:tab w:val="num" w:pos="360"/>
        </w:tabs>
        <w:rPr>
          <w:rFonts w:eastAsia="Arial"/>
          <w:shd w:val="clear" w:color="auto" w:fill="FFFFFF"/>
        </w:rPr>
      </w:pPr>
      <w:bookmarkStart w:id="299" w:name="_Toc61542236"/>
      <w:r w:rsidRPr="00E27D49">
        <w:rPr>
          <w:rFonts w:eastAsia="Arial"/>
          <w:shd w:val="clear" w:color="auto" w:fill="FFFFFF"/>
        </w:rPr>
        <w:t>Classification des terrains</w:t>
      </w:r>
      <w:bookmarkEnd w:id="299"/>
    </w:p>
    <w:p w14:paraId="33F53AA8"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z w:val="12"/>
          <w:shd w:val="clear" w:color="auto" w:fill="FFFFFF"/>
        </w:rPr>
      </w:pPr>
    </w:p>
    <w:p w14:paraId="61D8175F"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La classification des terrains est celle définie à l'article 0 du DTU 12.</w:t>
      </w:r>
    </w:p>
    <w:p w14:paraId="3A057745" w14:textId="77777777" w:rsidR="00C73585" w:rsidRPr="00E27D49" w:rsidRDefault="00C73585" w:rsidP="00C14CB4">
      <w:pPr>
        <w:jc w:val="both"/>
        <w:rPr>
          <w:rFonts w:ascii="Arial Narrow" w:eastAsia="Arial" w:hAnsi="Arial Narrow"/>
          <w:color w:val="000000"/>
          <w:sz w:val="8"/>
          <w:shd w:val="clear" w:color="auto" w:fill="FFFFFF"/>
        </w:rPr>
      </w:pPr>
    </w:p>
    <w:p w14:paraId="7EBD7126" w14:textId="77777777" w:rsidR="00C73585" w:rsidRPr="00E27D49" w:rsidRDefault="00C73585" w:rsidP="004406E7">
      <w:pPr>
        <w:pStyle w:val="Titre3"/>
        <w:numPr>
          <w:ilvl w:val="2"/>
          <w:numId w:val="0"/>
        </w:numPr>
        <w:tabs>
          <w:tab w:val="num" w:pos="360"/>
        </w:tabs>
        <w:rPr>
          <w:rFonts w:eastAsia="Arial"/>
          <w:shd w:val="clear" w:color="auto" w:fill="FFFFFF"/>
        </w:rPr>
      </w:pPr>
      <w:bookmarkStart w:id="300" w:name="_Toc61542237"/>
      <w:r w:rsidRPr="00E27D49">
        <w:rPr>
          <w:rFonts w:eastAsia="Arial"/>
          <w:shd w:val="clear" w:color="auto" w:fill="FFFFFF"/>
        </w:rPr>
        <w:t>Protection des canalisations rencontrées</w:t>
      </w:r>
      <w:bookmarkEnd w:id="300"/>
    </w:p>
    <w:p w14:paraId="44AAABE6"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62918260" w14:textId="77777777" w:rsidR="00C73585" w:rsidRPr="00E27D49" w:rsidRDefault="00C73585" w:rsidP="00C14CB4">
      <w:pPr>
        <w:tabs>
          <w:tab w:val="left" w:pos="992"/>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Le Cocontractant devra prendre toutes les précautions lors de l'exécution des travaux, afin de ne pas endommager ou détruire les canalisations ou câbles éventuellement rencontrés. Il devra, le cas échéant, dès la localisation d'un de ces ouvrages, avertir immédiatement le Maître d'Œuvre et les services techniques compétents. Le Cocontractant devra assurer la sauvegarde et la protection de la canalisation ou câble rencontré.</w:t>
      </w:r>
    </w:p>
    <w:p w14:paraId="03438554"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505EA2EF" w14:textId="77777777" w:rsidR="00C73585" w:rsidRPr="00E27D49" w:rsidRDefault="00C73585" w:rsidP="004406E7">
      <w:pPr>
        <w:pStyle w:val="Listepuces2"/>
        <w:rPr>
          <w:rFonts w:eastAsia="Arial"/>
          <w:shd w:val="clear" w:color="auto" w:fill="FFFFFF"/>
        </w:rPr>
      </w:pPr>
      <w:bookmarkStart w:id="301" w:name="_Toc61542238"/>
      <w:r w:rsidRPr="00E27D49">
        <w:rPr>
          <w:rFonts w:eastAsia="Arial"/>
          <w:shd w:val="clear" w:color="auto" w:fill="FFFFFF"/>
        </w:rPr>
        <w:t>TRAVAUX DE BETON ET BETON ARMÉ</w:t>
      </w:r>
      <w:bookmarkEnd w:id="301"/>
    </w:p>
    <w:p w14:paraId="599D863D" w14:textId="77777777" w:rsidR="00C73585" w:rsidRPr="00E27D49" w:rsidRDefault="00C73585" w:rsidP="004406E7">
      <w:pPr>
        <w:pStyle w:val="Titre2"/>
        <w:numPr>
          <w:ilvl w:val="1"/>
          <w:numId w:val="0"/>
        </w:numPr>
        <w:tabs>
          <w:tab w:val="num" w:pos="360"/>
        </w:tabs>
        <w:rPr>
          <w:rFonts w:eastAsia="Arial"/>
          <w:color w:val="000000"/>
          <w:shd w:val="clear" w:color="auto" w:fill="FFFFFF"/>
        </w:rPr>
      </w:pPr>
      <w:bookmarkStart w:id="302" w:name="_Toc61542239"/>
      <w:r w:rsidRPr="00E27D49">
        <w:rPr>
          <w:rStyle w:val="Sous-titreCar"/>
          <w:rFonts w:ascii="Arial Narrow" w:eastAsia="Arial" w:hAnsi="Arial Narrow"/>
        </w:rPr>
        <w:t>GENERALITES</w:t>
      </w:r>
      <w:bookmarkEnd w:id="302"/>
    </w:p>
    <w:p w14:paraId="0B33B3B8" w14:textId="77777777" w:rsidR="00C73585" w:rsidRPr="00E27D49" w:rsidRDefault="00C73585" w:rsidP="004406E7">
      <w:pPr>
        <w:pStyle w:val="Titre3"/>
        <w:numPr>
          <w:ilvl w:val="2"/>
          <w:numId w:val="0"/>
        </w:numPr>
        <w:tabs>
          <w:tab w:val="num" w:pos="360"/>
        </w:tabs>
        <w:rPr>
          <w:rFonts w:eastAsia="Arial"/>
          <w:shd w:val="clear" w:color="auto" w:fill="FFFFFF"/>
        </w:rPr>
      </w:pPr>
      <w:bookmarkStart w:id="303" w:name="_Toc61542240"/>
      <w:r w:rsidRPr="00E27D49">
        <w:rPr>
          <w:rFonts w:eastAsia="Arial"/>
          <w:shd w:val="clear" w:color="auto" w:fill="FFFFFF"/>
        </w:rPr>
        <w:t>Étendue des travaux</w:t>
      </w:r>
      <w:bookmarkEnd w:id="303"/>
    </w:p>
    <w:p w14:paraId="5982605A"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Les travaux à réaliser par le Cocontractant dans le cadre du présent lot sont essentiellement les suivants :</w:t>
      </w:r>
    </w:p>
    <w:p w14:paraId="79B7339C"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0443DC7D" w14:textId="77777777" w:rsidR="00C73585" w:rsidRPr="00E27D49" w:rsidRDefault="00C73585" w:rsidP="00572EAE">
      <w:pPr>
        <w:numPr>
          <w:ilvl w:val="0"/>
          <w:numId w:val="47"/>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La réalisation des fondations sous les ouvrages en sous-sol à créer, en béton ou en maçonnerie,</w:t>
      </w:r>
    </w:p>
    <w:p w14:paraId="3A6E61C8" w14:textId="77777777" w:rsidR="00C73585" w:rsidRPr="00E27D49" w:rsidRDefault="00C73585" w:rsidP="00572EAE">
      <w:pPr>
        <w:numPr>
          <w:ilvl w:val="0"/>
          <w:numId w:val="47"/>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La réalisation du dallage</w:t>
      </w:r>
    </w:p>
    <w:p w14:paraId="37A9FC3D" w14:textId="77777777" w:rsidR="00C73585" w:rsidRPr="00E27D49" w:rsidRDefault="00C73585" w:rsidP="00572EAE">
      <w:pPr>
        <w:numPr>
          <w:ilvl w:val="0"/>
          <w:numId w:val="47"/>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La réalisation de l'ossature des étages des bâtiments</w:t>
      </w:r>
    </w:p>
    <w:p w14:paraId="0F3E8E0C" w14:textId="77777777" w:rsidR="00C73585" w:rsidRPr="00E27D49" w:rsidRDefault="00C73585" w:rsidP="00572EAE">
      <w:pPr>
        <w:numPr>
          <w:ilvl w:val="0"/>
          <w:numId w:val="47"/>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La réalisation des planchers</w:t>
      </w:r>
    </w:p>
    <w:p w14:paraId="6DDC2CB0"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ind w:left="850"/>
        <w:jc w:val="both"/>
        <w:rPr>
          <w:rFonts w:ascii="Arial Narrow" w:eastAsia="Arial" w:hAnsi="Arial Narrow"/>
        </w:rPr>
      </w:pPr>
    </w:p>
    <w:p w14:paraId="32AB3CF9" w14:textId="77777777" w:rsidR="00C73585" w:rsidRPr="00E27D49" w:rsidRDefault="00C73585" w:rsidP="00C14CB4">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eastAsia="Arial" w:hAnsi="Arial Narrow"/>
        </w:rPr>
      </w:pPr>
      <w:r w:rsidRPr="00E27D49">
        <w:rPr>
          <w:rFonts w:ascii="Arial Narrow" w:eastAsia="Arial" w:hAnsi="Arial Narrow"/>
        </w:rPr>
        <w:t>La localisation des travaux cités ci-dessus se trouve dans les plans (Document de référence)</w:t>
      </w:r>
    </w:p>
    <w:p w14:paraId="6E4ED89F" w14:textId="77777777" w:rsidR="00C73585" w:rsidRPr="00E27D49" w:rsidRDefault="00C73585" w:rsidP="00C14CB4">
      <w:pPr>
        <w:jc w:val="both"/>
        <w:rPr>
          <w:rFonts w:ascii="Arial Narrow" w:eastAsia="Arial" w:hAnsi="Arial Narrow"/>
          <w:color w:val="000000"/>
          <w:shd w:val="clear" w:color="auto" w:fill="FFFFFF"/>
        </w:rPr>
      </w:pPr>
    </w:p>
    <w:p w14:paraId="61D9467E" w14:textId="77777777" w:rsidR="00C73585" w:rsidRPr="00E27D49" w:rsidRDefault="00C73585" w:rsidP="004406E7">
      <w:pPr>
        <w:pStyle w:val="Titre3"/>
        <w:numPr>
          <w:ilvl w:val="2"/>
          <w:numId w:val="0"/>
        </w:numPr>
        <w:tabs>
          <w:tab w:val="num" w:pos="360"/>
        </w:tabs>
        <w:rPr>
          <w:rFonts w:eastAsia="Arial"/>
          <w:shd w:val="clear" w:color="auto" w:fill="FFFFFF"/>
        </w:rPr>
      </w:pPr>
      <w:bookmarkStart w:id="304" w:name="_Toc61542241"/>
      <w:r w:rsidRPr="00E27D49">
        <w:rPr>
          <w:rFonts w:eastAsia="Arial"/>
          <w:shd w:val="clear" w:color="auto" w:fill="FFFFFF"/>
        </w:rPr>
        <w:lastRenderedPageBreak/>
        <w:t>Documents de références</w:t>
      </w:r>
      <w:bookmarkEnd w:id="304"/>
    </w:p>
    <w:p w14:paraId="67723DFE"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z w:val="10"/>
          <w:shd w:val="clear" w:color="auto" w:fill="FFFFFF"/>
        </w:rPr>
      </w:pPr>
    </w:p>
    <w:p w14:paraId="24C11A88" w14:textId="77777777" w:rsidR="00C73585" w:rsidRPr="00E27D49" w:rsidRDefault="00C73585" w:rsidP="00C14CB4">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eastAsia="Arial" w:hAnsi="Arial Narrow"/>
        </w:rPr>
      </w:pPr>
      <w:r w:rsidRPr="00E27D49">
        <w:rPr>
          <w:rFonts w:ascii="Arial Narrow" w:eastAsia="Arial" w:hAnsi="Arial Narrow"/>
        </w:rPr>
        <w:t>Les ouvrages du présent lot devront répondre aux conditions et prescriptions des textes législatifs, règlementaires, techniques et technologiques en vigueur en république du Cameroun, ainsi qu'à ceux publiés ailleurs et rendus applicable au Camerou</w:t>
      </w:r>
      <w:r w:rsidR="00C14CB4" w:rsidRPr="00E27D49">
        <w:rPr>
          <w:rFonts w:ascii="Arial Narrow" w:eastAsia="Arial" w:hAnsi="Arial Narrow"/>
        </w:rPr>
        <w:t>n dont notamment les suivants :</w:t>
      </w:r>
    </w:p>
    <w:p w14:paraId="1F23A468"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Normes et DTU</w:t>
      </w:r>
    </w:p>
    <w:p w14:paraId="3566EAD2"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484B473E" w14:textId="77777777" w:rsidR="00C73585" w:rsidRPr="00E27D49" w:rsidRDefault="00C73585" w:rsidP="00572EAE">
      <w:pPr>
        <w:numPr>
          <w:ilvl w:val="0"/>
          <w:numId w:val="48"/>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DTU 13.11 : Fondations </w:t>
      </w:r>
      <w:r w:rsidR="00990CC7" w:rsidRPr="00E27D49">
        <w:rPr>
          <w:rFonts w:ascii="Arial Narrow" w:eastAsia="Arial" w:hAnsi="Arial Narrow"/>
          <w:color w:val="000000"/>
          <w:spacing w:val="-2"/>
        </w:rPr>
        <w:t>superficielles ;</w:t>
      </w:r>
    </w:p>
    <w:p w14:paraId="0AF8DDE8" w14:textId="77777777" w:rsidR="00C73585" w:rsidRPr="00E27D49" w:rsidRDefault="00C73585" w:rsidP="00572EAE">
      <w:pPr>
        <w:numPr>
          <w:ilvl w:val="0"/>
          <w:numId w:val="48"/>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DTU 13.2 : Fondations profondes ;</w:t>
      </w:r>
    </w:p>
    <w:p w14:paraId="0865D298" w14:textId="77777777" w:rsidR="00C73585" w:rsidRPr="00E27D49" w:rsidRDefault="00C73585" w:rsidP="00572EAE">
      <w:pPr>
        <w:numPr>
          <w:ilvl w:val="0"/>
          <w:numId w:val="48"/>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DTU 20.12 : Conception du gros œuvre en maçonnerie des toitures destinées à recevoir un revêtement d'étanchéité : NF P 10-203-1 et </w:t>
      </w:r>
      <w:r w:rsidR="00990CC7" w:rsidRPr="00E27D49">
        <w:rPr>
          <w:rFonts w:ascii="Arial Narrow" w:eastAsia="Arial" w:hAnsi="Arial Narrow"/>
          <w:color w:val="000000"/>
          <w:spacing w:val="-2"/>
        </w:rPr>
        <w:t>2 ;</w:t>
      </w:r>
    </w:p>
    <w:p w14:paraId="454CC55E" w14:textId="77777777" w:rsidR="00C73585" w:rsidRPr="00E27D49" w:rsidRDefault="00C73585" w:rsidP="00572EAE">
      <w:pPr>
        <w:numPr>
          <w:ilvl w:val="0"/>
          <w:numId w:val="48"/>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DTU 21 : Exécution des travaux en béton : NF P 18-</w:t>
      </w:r>
      <w:r w:rsidR="00990CC7" w:rsidRPr="00E27D49">
        <w:rPr>
          <w:rFonts w:ascii="Arial Narrow" w:eastAsia="Arial" w:hAnsi="Arial Narrow"/>
          <w:color w:val="000000"/>
          <w:spacing w:val="-2"/>
        </w:rPr>
        <w:t>201 ;</w:t>
      </w:r>
    </w:p>
    <w:p w14:paraId="2D3C912C" w14:textId="77777777" w:rsidR="00C73585" w:rsidRPr="00E27D49" w:rsidRDefault="00C73585" w:rsidP="00572EAE">
      <w:pPr>
        <w:numPr>
          <w:ilvl w:val="0"/>
          <w:numId w:val="48"/>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DTU 21.4 : L'utilisation du chlorure de calcium et des adjuvants contenant des chlorures dans la confection des coulis, mortiers et </w:t>
      </w:r>
      <w:r w:rsidR="00990CC7" w:rsidRPr="00E27D49">
        <w:rPr>
          <w:rFonts w:ascii="Arial Narrow" w:eastAsia="Arial" w:hAnsi="Arial Narrow"/>
          <w:color w:val="000000"/>
          <w:spacing w:val="-2"/>
        </w:rPr>
        <w:t>béton ;</w:t>
      </w:r>
    </w:p>
    <w:p w14:paraId="079A1FA7"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Règles de calcul</w:t>
      </w:r>
    </w:p>
    <w:p w14:paraId="3EBCF4E7" w14:textId="77777777" w:rsidR="00C73585" w:rsidRPr="00E27D49" w:rsidRDefault="00C73585" w:rsidP="00572EAE">
      <w:pPr>
        <w:numPr>
          <w:ilvl w:val="0"/>
          <w:numId w:val="4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Règles BAEL 91 : Règles techniques de conception et de calcul des ouvrages et constructions en béton armé, suivant la méthode des états limites (fascicule 62, titre I, section I du CCTG).</w:t>
      </w:r>
    </w:p>
    <w:p w14:paraId="720C1456" w14:textId="77777777" w:rsidR="00C73585" w:rsidRPr="00E27D49" w:rsidRDefault="00C73585" w:rsidP="00572EAE">
      <w:pPr>
        <w:numPr>
          <w:ilvl w:val="0"/>
          <w:numId w:val="4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Règles FB : Méthode de prévision par le calcul du comportement au feu des structures en béton.</w:t>
      </w:r>
    </w:p>
    <w:p w14:paraId="54751FF3" w14:textId="77777777" w:rsidR="00C73585" w:rsidRPr="00E27D49" w:rsidRDefault="00C73585" w:rsidP="00572EAE">
      <w:pPr>
        <w:numPr>
          <w:ilvl w:val="0"/>
          <w:numId w:val="4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DTU 13.12 : Règles pour le calcul des fondations superficielles.</w:t>
      </w:r>
    </w:p>
    <w:p w14:paraId="2C579F18" w14:textId="77777777" w:rsidR="00C73585" w:rsidRPr="00E27D49" w:rsidRDefault="00C73585" w:rsidP="00572EAE">
      <w:pPr>
        <w:numPr>
          <w:ilvl w:val="0"/>
          <w:numId w:val="4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Règles NV65 avec règles N 84 : Règles définissant les effets de la neige et du vent sur les constructions et annexes.</w:t>
      </w:r>
    </w:p>
    <w:p w14:paraId="387F3230" w14:textId="77777777" w:rsidR="00C73585" w:rsidRPr="00E27D49" w:rsidRDefault="00C73585" w:rsidP="004406E7">
      <w:pPr>
        <w:pStyle w:val="Titre3"/>
        <w:numPr>
          <w:ilvl w:val="2"/>
          <w:numId w:val="0"/>
        </w:numPr>
        <w:tabs>
          <w:tab w:val="num" w:pos="360"/>
        </w:tabs>
        <w:rPr>
          <w:rFonts w:eastAsia="Arial"/>
          <w:shd w:val="clear" w:color="auto" w:fill="FFFFFF"/>
        </w:rPr>
      </w:pPr>
      <w:bookmarkStart w:id="305" w:name="_Toc61542242"/>
      <w:r w:rsidRPr="00E27D49">
        <w:rPr>
          <w:rFonts w:eastAsia="Arial"/>
          <w:shd w:val="clear" w:color="auto" w:fill="FFFFFF"/>
        </w:rPr>
        <w:t>Hypothèses de charges pour le calcul</w:t>
      </w:r>
      <w:bookmarkEnd w:id="305"/>
    </w:p>
    <w:p w14:paraId="02B52672"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7A909011" w14:textId="77777777" w:rsidR="00C73585" w:rsidRPr="00E27D49" w:rsidRDefault="00C73585" w:rsidP="00C14CB4">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eastAsia="Arial" w:hAnsi="Arial Narrow"/>
        </w:rPr>
      </w:pPr>
      <w:r w:rsidRPr="00E27D49">
        <w:rPr>
          <w:rFonts w:ascii="Arial Narrow" w:eastAsia="Arial" w:hAnsi="Arial Narrow"/>
        </w:rPr>
        <w:t>Les charges permanentes seront conformes à la norme NF P 06-004</w:t>
      </w:r>
    </w:p>
    <w:p w14:paraId="16F3E646" w14:textId="77777777" w:rsidR="00C73585" w:rsidRPr="00E27D49" w:rsidRDefault="00C73585" w:rsidP="00C14CB4">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eastAsia="Arial" w:hAnsi="Arial Narrow"/>
          <w:sz w:val="12"/>
        </w:rPr>
      </w:pPr>
    </w:p>
    <w:p w14:paraId="25D5CCD8" w14:textId="77777777" w:rsidR="00C73585" w:rsidRPr="00E27D49" w:rsidRDefault="00C73585" w:rsidP="00C14CB4">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eastAsia="Arial" w:hAnsi="Arial Narrow"/>
        </w:rPr>
      </w:pPr>
      <w:r w:rsidRPr="00E27D49">
        <w:rPr>
          <w:rFonts w:ascii="Arial Narrow" w:eastAsia="Arial" w:hAnsi="Arial Narrow"/>
        </w:rPr>
        <w:t xml:space="preserve">En plus des charges permanentes (poids propre des planchers, de l’ossature, des cloisonnements, des revêtements, des étanchéités, des socles, </w:t>
      </w:r>
      <w:r w:rsidR="008D5DF7" w:rsidRPr="00E27D49">
        <w:rPr>
          <w:rFonts w:ascii="Arial Narrow" w:eastAsia="Arial" w:hAnsi="Arial Narrow"/>
        </w:rPr>
        <w:t>etc.…</w:t>
      </w:r>
      <w:r w:rsidRPr="00E27D49">
        <w:rPr>
          <w:rFonts w:ascii="Arial Narrow" w:eastAsia="Arial" w:hAnsi="Arial Narrow"/>
        </w:rPr>
        <w:t>) la structure des bâtiments sera dimensionnée et calculée en fonction des charges d’exploitation qui seront conf</w:t>
      </w:r>
      <w:r w:rsidR="00C14CB4" w:rsidRPr="00E27D49">
        <w:rPr>
          <w:rFonts w:ascii="Arial Narrow" w:eastAsia="Arial" w:hAnsi="Arial Narrow"/>
        </w:rPr>
        <w:t xml:space="preserve">ormes </w:t>
      </w:r>
      <w:r w:rsidR="00990CC7" w:rsidRPr="00E27D49">
        <w:rPr>
          <w:rFonts w:ascii="Arial Narrow" w:eastAsia="Arial" w:hAnsi="Arial Narrow"/>
        </w:rPr>
        <w:t>à la</w:t>
      </w:r>
      <w:r w:rsidR="00C14CB4" w:rsidRPr="00E27D49">
        <w:rPr>
          <w:rFonts w:ascii="Arial Narrow" w:eastAsia="Arial" w:hAnsi="Arial Narrow"/>
        </w:rPr>
        <w:t xml:space="preserve"> norme NF P 06-001 :</w:t>
      </w:r>
    </w:p>
    <w:p w14:paraId="162043E7" w14:textId="77777777" w:rsidR="00C73585" w:rsidRPr="00E27D49" w:rsidRDefault="00C73585" w:rsidP="00572EAE">
      <w:pPr>
        <w:numPr>
          <w:ilvl w:val="0"/>
          <w:numId w:val="5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Pour le vent on prendra une pression de base de 0.5 kN/m2,</w:t>
      </w:r>
    </w:p>
    <w:p w14:paraId="6ED9A8B1" w14:textId="77777777" w:rsidR="00C73585" w:rsidRPr="00E27D49" w:rsidRDefault="00C73585" w:rsidP="00572EAE">
      <w:pPr>
        <w:numPr>
          <w:ilvl w:val="0"/>
          <w:numId w:val="5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Les charges de chantier devront être inférieures aux charges d'exploitations des locaux, sinon un étaiement s'avèrera nécessaire.</w:t>
      </w:r>
    </w:p>
    <w:p w14:paraId="2F297BD9" w14:textId="77777777" w:rsidR="00C73585" w:rsidRPr="00E27D49" w:rsidRDefault="00C73585" w:rsidP="004406E7">
      <w:pPr>
        <w:pStyle w:val="Titre3"/>
        <w:numPr>
          <w:ilvl w:val="2"/>
          <w:numId w:val="0"/>
        </w:numPr>
        <w:tabs>
          <w:tab w:val="num" w:pos="360"/>
        </w:tabs>
        <w:rPr>
          <w:rFonts w:eastAsia="Arial"/>
          <w:shd w:val="clear" w:color="auto" w:fill="FFFFFF"/>
        </w:rPr>
      </w:pPr>
      <w:bookmarkStart w:id="306" w:name="_Toc61542243"/>
      <w:r w:rsidRPr="00E27D49">
        <w:rPr>
          <w:rFonts w:eastAsia="Arial"/>
          <w:shd w:val="clear" w:color="auto" w:fill="FFFFFF"/>
        </w:rPr>
        <w:t>Études et plans d’exécution</w:t>
      </w:r>
      <w:bookmarkEnd w:id="306"/>
    </w:p>
    <w:p w14:paraId="6580FCE3" w14:textId="77777777" w:rsidR="00C73585" w:rsidRPr="00E27D49" w:rsidRDefault="00C73585" w:rsidP="00C14CB4">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eastAsia="Arial" w:hAnsi="Arial Narrow"/>
        </w:rPr>
      </w:pPr>
      <w:r w:rsidRPr="00E27D49">
        <w:rPr>
          <w:rFonts w:ascii="Arial Narrow" w:eastAsia="Arial" w:hAnsi="Arial Narrow"/>
        </w:rPr>
        <w:t xml:space="preserve">Les études et plans d’exécution doivent être établis conformément aux spécifications des documents visés à l’article « Documents de référence ». Le Cocontractant est tenu de fournir au Maître </w:t>
      </w:r>
      <w:r w:rsidR="00990CC7" w:rsidRPr="00E27D49">
        <w:rPr>
          <w:rFonts w:ascii="Arial Narrow" w:eastAsia="Arial" w:hAnsi="Arial Narrow"/>
        </w:rPr>
        <w:t>d’œuvre et</w:t>
      </w:r>
      <w:r w:rsidRPr="00E27D49">
        <w:rPr>
          <w:rFonts w:ascii="Arial Narrow" w:eastAsia="Arial" w:hAnsi="Arial Narrow"/>
        </w:rPr>
        <w:t xml:space="preserve"> au bureau de contrôle, tous les éléments d’études techniques tels que notes explicatives, notes de calcul, plans détaillés de ses ouvrages, avant toute mise en fabrication ou mise en œuvre.</w:t>
      </w:r>
    </w:p>
    <w:p w14:paraId="20726E21" w14:textId="77777777" w:rsidR="00C73585" w:rsidRPr="00E27D49" w:rsidRDefault="00C73585" w:rsidP="00C14CB4">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eastAsia="Arial" w:hAnsi="Arial Narrow"/>
          <w:sz w:val="10"/>
        </w:rPr>
      </w:pPr>
    </w:p>
    <w:p w14:paraId="60F79D69" w14:textId="77777777" w:rsidR="00C73585" w:rsidRPr="00E27D49" w:rsidRDefault="00C73585" w:rsidP="00C14CB4">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eastAsia="Arial" w:hAnsi="Arial Narrow"/>
        </w:rPr>
      </w:pPr>
      <w:r w:rsidRPr="00E27D49">
        <w:rPr>
          <w:rFonts w:ascii="Arial Narrow" w:eastAsia="Arial" w:hAnsi="Arial Narrow"/>
        </w:rPr>
        <w:t>Pour les prestations d’ouvrages fabriqués dans le commerce, le Cocontractant devra fournir les fiches techniques du fabricant et les avis techniques du CSTB. Les calepins d’exécution sont établis par le Cocontractant sur instructions du Maître d’œuvre.</w:t>
      </w:r>
    </w:p>
    <w:p w14:paraId="165EB28B" w14:textId="77777777" w:rsidR="00C73585" w:rsidRPr="00E27D49" w:rsidRDefault="00C73585" w:rsidP="00C14CB4">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eastAsia="Arial" w:hAnsi="Arial Narrow"/>
        </w:rPr>
      </w:pPr>
      <w:r w:rsidRPr="00E27D49">
        <w:rPr>
          <w:rFonts w:ascii="Arial Narrow" w:eastAsia="Arial" w:hAnsi="Arial Narrow"/>
        </w:rPr>
        <w:t xml:space="preserve">Le nombre d’exemplaires des documents produits doit permettre les transmissions, à titre provisoire et définitif, ainsi que les archives. Les destinataires de ces documents sont : le Maître de </w:t>
      </w:r>
      <w:r w:rsidR="00990CC7" w:rsidRPr="00E27D49">
        <w:rPr>
          <w:rFonts w:ascii="Arial Narrow" w:eastAsia="Arial" w:hAnsi="Arial Narrow"/>
        </w:rPr>
        <w:t>d’œuvre, les</w:t>
      </w:r>
      <w:r w:rsidRPr="00E27D49">
        <w:rPr>
          <w:rFonts w:ascii="Arial Narrow" w:eastAsia="Arial" w:hAnsi="Arial Narrow"/>
        </w:rPr>
        <w:t xml:space="preserve"> Bureaux d’Etudes et Bureau de Contrôle.</w:t>
      </w:r>
    </w:p>
    <w:p w14:paraId="49F43977" w14:textId="77777777" w:rsidR="00C73585" w:rsidRPr="00E27D49" w:rsidRDefault="00C73585" w:rsidP="00C14CB4">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eastAsia="Arial" w:hAnsi="Arial Narrow"/>
        </w:rPr>
      </w:pPr>
    </w:p>
    <w:p w14:paraId="394D6232" w14:textId="77777777" w:rsidR="00C73585" w:rsidRPr="00E27D49" w:rsidRDefault="00C73585" w:rsidP="00C14CB4">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eastAsia="Arial" w:hAnsi="Arial Narrow"/>
        </w:rPr>
      </w:pPr>
      <w:r w:rsidRPr="00E27D49">
        <w:rPr>
          <w:rFonts w:ascii="Arial Narrow" w:eastAsia="Arial" w:hAnsi="Arial Narrow"/>
        </w:rPr>
        <w:t>Les transmissions de documents se feront par l’intermédiaire de l’organisme de pilotage et de coordination qui en tiendra le registre. Il est spécifié que les frais d’établissement, de contrôle et de transmission de ces documents sont à la charge du Cocontractant</w:t>
      </w:r>
    </w:p>
    <w:p w14:paraId="68BCFB71" w14:textId="77777777" w:rsidR="00C73585" w:rsidRPr="00E27D49" w:rsidRDefault="00C73585" w:rsidP="00C14CB4">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eastAsia="Arial" w:hAnsi="Arial Narrow"/>
        </w:rPr>
      </w:pPr>
    </w:p>
    <w:p w14:paraId="350711BE" w14:textId="77777777" w:rsidR="00C73585" w:rsidRPr="00E27D49" w:rsidRDefault="00C73585" w:rsidP="00C14CB4">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eastAsia="Arial" w:hAnsi="Arial Narrow"/>
        </w:rPr>
      </w:pPr>
      <w:r w:rsidRPr="00E27D49">
        <w:rPr>
          <w:rFonts w:ascii="Arial Narrow" w:eastAsia="Arial" w:hAnsi="Arial Narrow"/>
        </w:rPr>
        <w:t xml:space="preserve">Les plans d’exécution élaborés par le Cocontractant doivent comporter, en plus des dimensions, des cotes des sections et épaisseurs, toutes indications concernant la nature des matériaux et tous détails particuliers tels que </w:t>
      </w:r>
      <w:r w:rsidRPr="00E27D49">
        <w:rPr>
          <w:rFonts w:ascii="Arial Narrow" w:eastAsia="Arial" w:hAnsi="Arial Narrow"/>
        </w:rPr>
        <w:lastRenderedPageBreak/>
        <w:t>réservations, position des trous, feuillures, type de joints, etc. Ces plans et notes de calcul devront être approuvés par le Maître d’</w:t>
      </w:r>
      <w:r w:rsidR="00990CC7" w:rsidRPr="00E27D49">
        <w:rPr>
          <w:rFonts w:ascii="Arial Narrow" w:eastAsia="Arial" w:hAnsi="Arial Narrow"/>
        </w:rPr>
        <w:t>Œuvre</w:t>
      </w:r>
      <w:r w:rsidRPr="00E27D49">
        <w:rPr>
          <w:rFonts w:ascii="Arial Narrow" w:eastAsia="Arial" w:hAnsi="Arial Narrow"/>
        </w:rPr>
        <w:t xml:space="preserve"> et le Bureau de Contrôle avant toute exécution.</w:t>
      </w:r>
    </w:p>
    <w:p w14:paraId="6B406AE1" w14:textId="77777777" w:rsidR="00C73585" w:rsidRPr="00E27D49" w:rsidRDefault="00C73585" w:rsidP="00C14CB4">
      <w:pPr>
        <w:jc w:val="both"/>
        <w:rPr>
          <w:rFonts w:ascii="Arial Narrow" w:eastAsia="Arial" w:hAnsi="Arial Narrow"/>
          <w:color w:val="000000"/>
          <w:shd w:val="clear" w:color="auto" w:fill="FFFFFF"/>
        </w:rPr>
      </w:pPr>
    </w:p>
    <w:p w14:paraId="2151372C" w14:textId="77777777" w:rsidR="00C73585" w:rsidRPr="00E27D49" w:rsidRDefault="00C73585" w:rsidP="004406E7">
      <w:pPr>
        <w:pStyle w:val="Titre3"/>
        <w:numPr>
          <w:ilvl w:val="2"/>
          <w:numId w:val="0"/>
        </w:numPr>
        <w:tabs>
          <w:tab w:val="num" w:pos="360"/>
        </w:tabs>
        <w:rPr>
          <w:rFonts w:eastAsia="Arial"/>
          <w:shd w:val="clear" w:color="auto" w:fill="FFFFFF"/>
        </w:rPr>
      </w:pPr>
      <w:bookmarkStart w:id="307" w:name="_Toc61542244"/>
      <w:r w:rsidRPr="00E27D49">
        <w:rPr>
          <w:rFonts w:eastAsia="Arial"/>
          <w:shd w:val="clear" w:color="auto" w:fill="FFFFFF"/>
        </w:rPr>
        <w:t>Trait de niveau</w:t>
      </w:r>
      <w:bookmarkEnd w:id="307"/>
    </w:p>
    <w:p w14:paraId="43BE4928" w14:textId="77777777" w:rsidR="00C73585" w:rsidRPr="003537BE"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z w:val="16"/>
          <w:szCs w:val="16"/>
          <w:shd w:val="clear" w:color="auto" w:fill="FFFFFF"/>
        </w:rPr>
      </w:pPr>
    </w:p>
    <w:p w14:paraId="760969E1" w14:textId="77777777" w:rsidR="00C73585" w:rsidRPr="003537BE" w:rsidRDefault="00C73585" w:rsidP="003537BE">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eastAsia="Arial" w:hAnsi="Arial Narrow"/>
        </w:rPr>
      </w:pPr>
      <w:r w:rsidRPr="00E27D49">
        <w:rPr>
          <w:rFonts w:ascii="Arial Narrow" w:eastAsia="Arial" w:hAnsi="Arial Narrow"/>
        </w:rPr>
        <w:t xml:space="preserve">A l'intérieur des bâtiments, les traits de niveaux seront établis à 1.00 m du sol fini, autant de fois qu'il sera nécessaire à tous les emplacements utiles aux travaux de tous les corps d'état. Le Cocontractant devra toujours avoir sur le chantier, à la disposition du Maître d'Œuvre, tous les instruments (niveaux, mires, équerres, chaines, règles, jalons, piquets, cordeaux, nivelettes, </w:t>
      </w:r>
      <w:r w:rsidR="00990CC7" w:rsidRPr="00E27D49">
        <w:rPr>
          <w:rFonts w:ascii="Arial Narrow" w:eastAsia="Arial" w:hAnsi="Arial Narrow"/>
        </w:rPr>
        <w:t>etc.…</w:t>
      </w:r>
      <w:r w:rsidRPr="00E27D49">
        <w:rPr>
          <w:rFonts w:ascii="Arial Narrow" w:eastAsia="Arial" w:hAnsi="Arial Narrow"/>
        </w:rPr>
        <w:t>) nécessaire au tracé des ouvrages et à leur vérification. Il devra mettre à disposition la main d'œuvre nécessaire pour aider les techniciens chargés des travaux de vérification éventuelle. Le Cocontractant chargé des implantations et des traits de niveaux sera tenu pour responsable des conséquences qu'entraîneraient, tant pour le gros œuvre que pour les autres lots, des erreurs dans ces tracés et niveaux.</w:t>
      </w:r>
    </w:p>
    <w:p w14:paraId="622FE196"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Classement du projet</w:t>
      </w:r>
    </w:p>
    <w:p w14:paraId="61EE1347"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05667831" w14:textId="77777777" w:rsidR="00C73585" w:rsidRPr="00E27D49" w:rsidRDefault="00C73585" w:rsidP="00C14CB4">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eastAsia="Arial" w:hAnsi="Arial Narrow"/>
        </w:rPr>
      </w:pPr>
      <w:r w:rsidRPr="00E27D49">
        <w:rPr>
          <w:rFonts w:ascii="Arial Narrow" w:eastAsia="Arial" w:hAnsi="Arial Narrow"/>
        </w:rPr>
        <w:t>Les bâtiments repartis en types selon la nature de leur exploitation sont soumis aux dispositions générales communes et aux dispositions particulières qui leurs sont propres. Les bâtiments sont en outre quel que soit leur type, classés en catégorie d’après l’effectif du public et du personnel.</w:t>
      </w:r>
    </w:p>
    <w:p w14:paraId="471DAAC5" w14:textId="77777777" w:rsidR="00C73585" w:rsidRPr="00E27D49" w:rsidRDefault="00C73585" w:rsidP="00C14CB4">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eastAsia="Arial" w:hAnsi="Arial Narrow"/>
        </w:rPr>
      </w:pPr>
    </w:p>
    <w:p w14:paraId="582D1F88" w14:textId="77777777" w:rsidR="00C73585" w:rsidRPr="00E27D49" w:rsidRDefault="00C73585" w:rsidP="00C14CB4">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eastAsia="Arial" w:hAnsi="Arial Narrow"/>
        </w:rPr>
      </w:pPr>
      <w:r w:rsidRPr="00E27D49">
        <w:rPr>
          <w:rFonts w:ascii="Arial Narrow" w:eastAsia="Arial" w:hAnsi="Arial Narrow"/>
        </w:rPr>
        <w:t>L’effectif du public et du personnel admis dans les différents bâtiments est déterminé par la destination des locaux et le programme.</w:t>
      </w:r>
    </w:p>
    <w:p w14:paraId="561F87AF" w14:textId="77777777" w:rsidR="00C73585" w:rsidRPr="00E27D49" w:rsidRDefault="00C73585" w:rsidP="00C14CB4">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eastAsia="Arial" w:hAnsi="Arial Narrow"/>
        </w:rPr>
      </w:pPr>
    </w:p>
    <w:p w14:paraId="12A53844" w14:textId="77777777" w:rsidR="00C73585" w:rsidRPr="00E27D49" w:rsidRDefault="00C73585" w:rsidP="00E27D49">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00"/>
          <w:tab w:val="left" w:pos="10930"/>
        </w:tabs>
        <w:jc w:val="both"/>
        <w:rPr>
          <w:rFonts w:ascii="Arial Narrow" w:eastAsia="Arial" w:hAnsi="Arial Narrow"/>
        </w:rPr>
      </w:pPr>
      <w:r w:rsidRPr="00E27D49">
        <w:rPr>
          <w:rFonts w:ascii="Arial Narrow" w:eastAsia="Arial" w:hAnsi="Arial Narrow"/>
        </w:rPr>
        <w:t>Dans le cadre de ce projet, Il s'agit d'un établissement recevant du public, type (ERP)</w:t>
      </w:r>
      <w:r w:rsidR="00E27D49">
        <w:rPr>
          <w:rFonts w:ascii="Arial Narrow" w:eastAsia="Arial" w:hAnsi="Arial Narrow"/>
        </w:rPr>
        <w:t xml:space="preserve"> de 4eme catégorie et classe W.</w:t>
      </w:r>
    </w:p>
    <w:p w14:paraId="676C4D8F"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Résistance au feu des éléments de structure</w:t>
      </w:r>
    </w:p>
    <w:p w14:paraId="40E86461"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2E5FB9A0" w14:textId="77777777" w:rsidR="0028301D" w:rsidRPr="00E27D49" w:rsidRDefault="00C73585" w:rsidP="00E27D49">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Pour le dimensionnement des éléments porteurs, des planchers et des cloisonnements, la résistan</w:t>
      </w:r>
      <w:r w:rsidR="00E27D49">
        <w:rPr>
          <w:rFonts w:ascii="Arial Narrow" w:eastAsia="Arial" w:hAnsi="Arial Narrow"/>
        </w:rPr>
        <w:t>ce au feu sera d’une (1) heure.</w:t>
      </w:r>
    </w:p>
    <w:p w14:paraId="2961078B" w14:textId="77777777" w:rsidR="00C73585" w:rsidRPr="00E27D49" w:rsidRDefault="00C73585" w:rsidP="004406E7">
      <w:pPr>
        <w:pStyle w:val="Titre2"/>
        <w:numPr>
          <w:ilvl w:val="1"/>
          <w:numId w:val="0"/>
        </w:numPr>
        <w:tabs>
          <w:tab w:val="num" w:pos="360"/>
        </w:tabs>
        <w:rPr>
          <w:rFonts w:eastAsia="Arial"/>
          <w:color w:val="000000"/>
          <w:shd w:val="clear" w:color="auto" w:fill="FFFFFF"/>
        </w:rPr>
      </w:pPr>
      <w:bookmarkStart w:id="308" w:name="_Toc61542245"/>
      <w:r w:rsidRPr="00E27D49">
        <w:rPr>
          <w:rStyle w:val="Sous-titreCar"/>
          <w:rFonts w:ascii="Arial Narrow" w:eastAsia="Arial" w:hAnsi="Arial Narrow"/>
        </w:rPr>
        <w:t>PRESCRIPTIONS RELATIVES AUX MATERIAUX</w:t>
      </w:r>
      <w:bookmarkEnd w:id="308"/>
    </w:p>
    <w:p w14:paraId="0A6B1FDD"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4AB215E2" w14:textId="77777777" w:rsidR="00C73585" w:rsidRPr="00E27D49" w:rsidRDefault="00C73585" w:rsidP="004406E7">
      <w:pPr>
        <w:pStyle w:val="Titre3"/>
        <w:numPr>
          <w:ilvl w:val="2"/>
          <w:numId w:val="0"/>
        </w:numPr>
        <w:tabs>
          <w:tab w:val="num" w:pos="360"/>
        </w:tabs>
        <w:rPr>
          <w:rFonts w:eastAsia="Arial"/>
          <w:shd w:val="clear" w:color="auto" w:fill="FFFFFF"/>
        </w:rPr>
      </w:pPr>
      <w:bookmarkStart w:id="309" w:name="_Toc61542246"/>
      <w:r w:rsidRPr="00E27D49">
        <w:rPr>
          <w:rFonts w:eastAsia="Arial"/>
          <w:shd w:val="clear" w:color="auto" w:fill="FFFFFF"/>
        </w:rPr>
        <w:t>Granulats naturels et artificiels</w:t>
      </w:r>
      <w:bookmarkEnd w:id="309"/>
    </w:p>
    <w:p w14:paraId="2CFE6C93"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3798055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Voir normes NF 18-301 et 304, articles 2.1 et 3.3 du D.T.U. 20.</w:t>
      </w:r>
    </w:p>
    <w:p w14:paraId="5E11AE73"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675E556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granulats fournis au chantier sont propres, exempts de toute matière argileuse, de terre, de poussière et de tout corps étranger.</w:t>
      </w:r>
    </w:p>
    <w:p w14:paraId="29004D21"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0B9BC19C"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Ils sont stockés dans des endroits préparés préalablement de façon à garantir une assise horizontale. Toute pollution par le sol sous-jacent doit être évitée.</w:t>
      </w:r>
    </w:p>
    <w:p w14:paraId="715F303F"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6BCAD207" w14:textId="77777777" w:rsidR="00C73585" w:rsidRPr="00E27D49" w:rsidRDefault="00C73585" w:rsidP="00E27D49">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différentes classes granulaires sont stockées dans des endroits séparés.</w:t>
      </w:r>
    </w:p>
    <w:p w14:paraId="5EE83B2C" w14:textId="77777777" w:rsidR="00C73585" w:rsidRPr="00E27D49" w:rsidRDefault="00C73585" w:rsidP="00E27D49">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0E32DEBB" w14:textId="77777777" w:rsidR="00C73585" w:rsidRPr="00E27D49" w:rsidRDefault="00C73585" w:rsidP="00E27D49">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granulats, utilisés pour réaliser du béton apparent, sont de même provenance.</w:t>
      </w:r>
    </w:p>
    <w:p w14:paraId="509753F2" w14:textId="77777777" w:rsidR="00C73585" w:rsidRPr="00E27D49" w:rsidRDefault="00C73585" w:rsidP="00E27D49">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587C449A" w14:textId="77777777" w:rsidR="00C73585" w:rsidRPr="00E27D49" w:rsidRDefault="00C73585" w:rsidP="00E27D49">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L'emploi des cendres volantes est interdit pour la réalisation des bétons apparents.</w:t>
      </w:r>
    </w:p>
    <w:p w14:paraId="3260B20C" w14:textId="77777777" w:rsidR="00C73585" w:rsidRPr="00E27D49" w:rsidRDefault="00C73585" w:rsidP="00E27D49">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429B31A1" w14:textId="77777777" w:rsidR="00C73585" w:rsidRPr="00E27D49" w:rsidRDefault="00C73585" w:rsidP="00E27D49">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sables seront de préférence de rivière, de granulométrie 0,8/2,5 (courbe granulométrique continue) :</w:t>
      </w:r>
    </w:p>
    <w:p w14:paraId="56CBBAF7" w14:textId="77777777" w:rsidR="00C73585" w:rsidRPr="00E27D49" w:rsidRDefault="00C73585" w:rsidP="00E27D49">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60D06886" w14:textId="77777777" w:rsidR="00C73585" w:rsidRPr="00E27D49" w:rsidRDefault="00C73585" w:rsidP="00572EAE">
      <w:pPr>
        <w:numPr>
          <w:ilvl w:val="0"/>
          <w:numId w:val="51"/>
        </w:numPr>
        <w:tabs>
          <w:tab w:val="left" w:pos="851"/>
        </w:tabs>
        <w:ind w:left="360" w:right="-285" w:hanging="360"/>
        <w:jc w:val="both"/>
        <w:rPr>
          <w:rFonts w:ascii="Arial Narrow" w:eastAsia="Arial" w:hAnsi="Arial Narrow"/>
          <w:color w:val="000000"/>
          <w:spacing w:val="-2"/>
        </w:rPr>
      </w:pPr>
      <w:r w:rsidRPr="00E27D49">
        <w:rPr>
          <w:rFonts w:ascii="Arial Narrow" w:eastAsia="Arial" w:hAnsi="Arial Narrow"/>
          <w:color w:val="000000"/>
          <w:spacing w:val="-2"/>
        </w:rPr>
        <w:lastRenderedPageBreak/>
        <w:t>Equivalent de sable supérieur à 70</w:t>
      </w:r>
      <w:r w:rsidR="007446A2" w:rsidRPr="00E27D49">
        <w:rPr>
          <w:rFonts w:ascii="Arial Narrow" w:eastAsia="Arial" w:hAnsi="Arial Narrow"/>
          <w:color w:val="000000"/>
          <w:spacing w:val="-2"/>
        </w:rPr>
        <w:t>% ;</w:t>
      </w:r>
      <w:r w:rsidRPr="00E27D49">
        <w:rPr>
          <w:rFonts w:ascii="Arial Narrow" w:eastAsia="Arial" w:hAnsi="Arial Narrow"/>
          <w:color w:val="000000"/>
          <w:spacing w:val="-2"/>
        </w:rPr>
        <w:t xml:space="preserve"> Teneur en calcaire inférieure à 30% ; quantité de matières étrangères inférieure à 2%</w:t>
      </w:r>
    </w:p>
    <w:p w14:paraId="3646D1DE" w14:textId="77777777" w:rsidR="00C73585" w:rsidRPr="00E27D49" w:rsidRDefault="00C73585" w:rsidP="00572EAE">
      <w:pPr>
        <w:numPr>
          <w:ilvl w:val="0"/>
          <w:numId w:val="51"/>
        </w:numPr>
        <w:tabs>
          <w:tab w:val="left" w:pos="851"/>
        </w:tabs>
        <w:ind w:left="360" w:right="-285" w:hanging="360"/>
        <w:jc w:val="both"/>
        <w:rPr>
          <w:rFonts w:ascii="Arial Narrow" w:eastAsia="Arial" w:hAnsi="Arial Narrow"/>
          <w:color w:val="000000"/>
          <w:spacing w:val="-2"/>
        </w:rPr>
      </w:pPr>
      <w:r w:rsidRPr="00E27D49">
        <w:rPr>
          <w:rFonts w:ascii="Arial Narrow" w:eastAsia="Arial" w:hAnsi="Arial Narrow"/>
          <w:color w:val="000000"/>
          <w:spacing w:val="-2"/>
        </w:rPr>
        <w:t xml:space="preserve">Les agrégats (graviers) seront de préférence </w:t>
      </w:r>
      <w:r w:rsidR="007446A2" w:rsidRPr="00E27D49">
        <w:rPr>
          <w:rFonts w:ascii="Arial Narrow" w:eastAsia="Arial" w:hAnsi="Arial Narrow"/>
          <w:color w:val="000000"/>
          <w:spacing w:val="-2"/>
        </w:rPr>
        <w:t>concassés</w:t>
      </w:r>
      <w:r w:rsidRPr="00E27D49">
        <w:rPr>
          <w:rFonts w:ascii="Arial Narrow" w:eastAsia="Arial" w:hAnsi="Arial Narrow"/>
          <w:color w:val="000000"/>
          <w:spacing w:val="-2"/>
        </w:rPr>
        <w:t xml:space="preserve"> et </w:t>
      </w:r>
      <w:r w:rsidR="008D5DF7" w:rsidRPr="00E27D49">
        <w:rPr>
          <w:rFonts w:ascii="Arial Narrow" w:eastAsia="Arial" w:hAnsi="Arial Narrow"/>
          <w:color w:val="000000"/>
          <w:spacing w:val="-2"/>
        </w:rPr>
        <w:t>de granulométrie</w:t>
      </w:r>
      <w:r w:rsidRPr="00E27D49">
        <w:rPr>
          <w:rFonts w:ascii="Arial Narrow" w:eastAsia="Arial" w:hAnsi="Arial Narrow"/>
          <w:color w:val="000000"/>
          <w:spacing w:val="-2"/>
        </w:rPr>
        <w:t xml:space="preserve"> 5/15 et 15/25.</w:t>
      </w:r>
    </w:p>
    <w:p w14:paraId="55EE0EC9" w14:textId="77777777" w:rsidR="00C73585" w:rsidRPr="00E27D49" w:rsidRDefault="00C73585" w:rsidP="00E27D49">
      <w:pPr>
        <w:tabs>
          <w:tab w:val="left" w:pos="850"/>
          <w:tab w:val="left" w:pos="1134"/>
          <w:tab w:val="left" w:pos="1418"/>
          <w:tab w:val="left" w:pos="1702"/>
          <w:tab w:val="left" w:pos="1986"/>
        </w:tabs>
        <w:jc w:val="both"/>
        <w:rPr>
          <w:rFonts w:ascii="Arial Narrow" w:eastAsia="Arial" w:hAnsi="Arial Narrow"/>
          <w:b/>
          <w:color w:val="000000"/>
          <w:shd w:val="clear" w:color="auto" w:fill="FFFFFF"/>
        </w:rPr>
      </w:pPr>
    </w:p>
    <w:p w14:paraId="28BA0665" w14:textId="77777777" w:rsidR="00C73585" w:rsidRPr="00E27D49" w:rsidRDefault="00C73585" w:rsidP="004406E7">
      <w:pPr>
        <w:pStyle w:val="Titre3"/>
        <w:numPr>
          <w:ilvl w:val="2"/>
          <w:numId w:val="0"/>
        </w:numPr>
        <w:tabs>
          <w:tab w:val="num" w:pos="360"/>
        </w:tabs>
        <w:rPr>
          <w:rFonts w:eastAsia="Arial"/>
          <w:shd w:val="clear" w:color="auto" w:fill="FFFFFF"/>
        </w:rPr>
      </w:pPr>
      <w:bookmarkStart w:id="310" w:name="_Toc61542247"/>
      <w:r w:rsidRPr="00E27D49">
        <w:rPr>
          <w:rFonts w:eastAsia="Arial"/>
          <w:shd w:val="clear" w:color="auto" w:fill="FFFFFF"/>
        </w:rPr>
        <w:t>Ciments</w:t>
      </w:r>
      <w:bookmarkEnd w:id="310"/>
    </w:p>
    <w:p w14:paraId="03940E36"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61F1E5F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Voir normes NF P 15-301, NF P 15-311 et suivantes, 15-401 à 15-461. Avant son utilisation, le ciment doit avoir un âge suffisant pour qu'il soit complètement refroidi. Les symboles, classe et dosage sont conformes aux normes NF.</w:t>
      </w:r>
    </w:p>
    <w:p w14:paraId="180FFEF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 xml:space="preserve">Le ciment utilisé sera de type CIMENCAM CEM II 42.5 ou similaire, conditionné livré et </w:t>
      </w:r>
      <w:r w:rsidR="007446A2" w:rsidRPr="00E27D49">
        <w:rPr>
          <w:rFonts w:ascii="Arial Narrow" w:eastAsia="Arial" w:hAnsi="Arial Narrow"/>
        </w:rPr>
        <w:t>stocké</w:t>
      </w:r>
      <w:r w:rsidRPr="00E27D49">
        <w:rPr>
          <w:rFonts w:ascii="Arial Narrow" w:eastAsia="Arial" w:hAnsi="Arial Narrow"/>
        </w:rPr>
        <w:t xml:space="preserve"> de la manière suivante :</w:t>
      </w:r>
    </w:p>
    <w:p w14:paraId="38B5E39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34E9BE40" w14:textId="77777777" w:rsidR="00C73585" w:rsidRPr="00E27D49" w:rsidRDefault="00C73585" w:rsidP="00572EAE">
      <w:pPr>
        <w:numPr>
          <w:ilvl w:val="0"/>
          <w:numId w:val="52"/>
        </w:numPr>
        <w:tabs>
          <w:tab w:val="left" w:pos="851"/>
        </w:tabs>
        <w:ind w:left="360" w:right="-285" w:hanging="360"/>
        <w:jc w:val="both"/>
        <w:rPr>
          <w:rFonts w:ascii="Arial Narrow" w:eastAsia="Arial" w:hAnsi="Arial Narrow"/>
          <w:color w:val="000000"/>
          <w:spacing w:val="-2"/>
        </w:rPr>
      </w:pPr>
      <w:r w:rsidRPr="00E27D49">
        <w:rPr>
          <w:rFonts w:ascii="Arial Narrow" w:eastAsia="Arial" w:hAnsi="Arial Narrow"/>
          <w:color w:val="000000"/>
          <w:spacing w:val="-2"/>
        </w:rPr>
        <w:t>En sacs d'origine de 50 kg ;</w:t>
      </w:r>
    </w:p>
    <w:p w14:paraId="06346A48" w14:textId="77777777" w:rsidR="00C73585" w:rsidRPr="00E27D49" w:rsidRDefault="00C73585" w:rsidP="00572EAE">
      <w:pPr>
        <w:numPr>
          <w:ilvl w:val="0"/>
          <w:numId w:val="52"/>
        </w:numPr>
        <w:tabs>
          <w:tab w:val="left" w:pos="851"/>
        </w:tabs>
        <w:ind w:left="360" w:right="-285" w:hanging="360"/>
        <w:jc w:val="both"/>
        <w:rPr>
          <w:rFonts w:ascii="Arial Narrow" w:eastAsia="Arial" w:hAnsi="Arial Narrow"/>
          <w:color w:val="000000"/>
          <w:spacing w:val="-2"/>
        </w:rPr>
      </w:pPr>
      <w:r w:rsidRPr="00E27D49">
        <w:rPr>
          <w:rFonts w:ascii="Arial Narrow" w:eastAsia="Arial" w:hAnsi="Arial Narrow"/>
          <w:color w:val="000000"/>
          <w:spacing w:val="-2"/>
        </w:rPr>
        <w:t>Stockés en piles sur un plancher sec et aéré, à l'abri des intempéries, si possible dans une baraque sèche et imperméable. S'ils sont stockés à l'extérieur, les sacs doivent être recouverts par des films étanches.</w:t>
      </w:r>
    </w:p>
    <w:p w14:paraId="23DDF52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0"/>
        <w:jc w:val="both"/>
        <w:rPr>
          <w:rFonts w:ascii="Arial Narrow" w:eastAsia="Arial" w:hAnsi="Arial Narrow"/>
        </w:rPr>
      </w:pPr>
    </w:p>
    <w:p w14:paraId="15124DA2"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ciments sont rejetés lorsqu'ils présentent des grumeaux. Les ciments employés pour réaliser du béton apparent sont du même type et de la même provenance.</w:t>
      </w:r>
    </w:p>
    <w:p w14:paraId="7A38F460" w14:textId="77777777" w:rsidR="00C73585" w:rsidRPr="00E27D49" w:rsidRDefault="00C73585" w:rsidP="00C14CB4">
      <w:pPr>
        <w:jc w:val="both"/>
        <w:rPr>
          <w:rFonts w:ascii="Arial Narrow" w:eastAsia="Arial" w:hAnsi="Arial Narrow"/>
          <w:color w:val="000000"/>
          <w:shd w:val="clear" w:color="auto" w:fill="FFFFFF"/>
        </w:rPr>
      </w:pPr>
    </w:p>
    <w:p w14:paraId="7603ED60" w14:textId="77777777" w:rsidR="00C73585" w:rsidRPr="00E27D49" w:rsidRDefault="00C73585" w:rsidP="004406E7">
      <w:pPr>
        <w:pStyle w:val="Titre3"/>
        <w:numPr>
          <w:ilvl w:val="2"/>
          <w:numId w:val="0"/>
        </w:numPr>
        <w:tabs>
          <w:tab w:val="num" w:pos="360"/>
        </w:tabs>
        <w:rPr>
          <w:rFonts w:eastAsia="Arial"/>
          <w:shd w:val="clear" w:color="auto" w:fill="FFFFFF"/>
        </w:rPr>
      </w:pPr>
      <w:bookmarkStart w:id="311" w:name="_Toc61542248"/>
      <w:r w:rsidRPr="00E27D49">
        <w:rPr>
          <w:rFonts w:eastAsia="Arial"/>
          <w:shd w:val="clear" w:color="auto" w:fill="FFFFFF"/>
        </w:rPr>
        <w:t>Adjuvants</w:t>
      </w:r>
      <w:bookmarkEnd w:id="311"/>
    </w:p>
    <w:p w14:paraId="0FB6684D"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63CBFF2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Accélérateurs, retardateurs, plastifiants, entraîneurs d'air, hydrofuges : voir norme AFNOR P 82-303 et circulaire 80/08 du 8.08.1980, Moniteur du 8.12.1980. Les adjuvants éventuellement utilisés ne sont acceptés que sous les conditions suivantes :</w:t>
      </w:r>
    </w:p>
    <w:p w14:paraId="24086951"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71BCFC59" w14:textId="77777777" w:rsidR="00C73585" w:rsidRPr="00E27D49" w:rsidRDefault="00C73585" w:rsidP="00572EAE">
      <w:pPr>
        <w:numPr>
          <w:ilvl w:val="0"/>
          <w:numId w:val="53"/>
        </w:numPr>
        <w:tabs>
          <w:tab w:val="left" w:pos="851"/>
        </w:tabs>
        <w:ind w:left="360" w:right="-285" w:hanging="360"/>
        <w:jc w:val="both"/>
        <w:rPr>
          <w:rFonts w:ascii="Arial Narrow" w:eastAsia="Arial" w:hAnsi="Arial Narrow"/>
          <w:color w:val="000000"/>
          <w:spacing w:val="-2"/>
        </w:rPr>
      </w:pPr>
      <w:r w:rsidRPr="00E27D49">
        <w:rPr>
          <w:rFonts w:ascii="Arial Narrow" w:eastAsia="Arial" w:hAnsi="Arial Narrow"/>
          <w:color w:val="000000"/>
          <w:spacing w:val="-2"/>
        </w:rPr>
        <w:t>Ils doivent figurer sur la liste agréée par la C.O.P.L.A. (Commission Permanente des Liants hydrauliques et des adjuvants de béton).</w:t>
      </w:r>
    </w:p>
    <w:p w14:paraId="7A29DDD0" w14:textId="77777777" w:rsidR="00C73585" w:rsidRPr="00E27D49" w:rsidRDefault="00C73585" w:rsidP="00572EAE">
      <w:pPr>
        <w:numPr>
          <w:ilvl w:val="0"/>
          <w:numId w:val="53"/>
        </w:numPr>
        <w:tabs>
          <w:tab w:val="left" w:pos="851"/>
        </w:tabs>
        <w:ind w:left="360" w:right="-285" w:hanging="360"/>
        <w:jc w:val="both"/>
        <w:rPr>
          <w:rFonts w:ascii="Arial Narrow" w:eastAsia="Arial" w:hAnsi="Arial Narrow"/>
          <w:color w:val="000000"/>
          <w:spacing w:val="-2"/>
        </w:rPr>
      </w:pPr>
      <w:r w:rsidRPr="00E27D49">
        <w:rPr>
          <w:rFonts w:ascii="Arial Narrow" w:eastAsia="Arial" w:hAnsi="Arial Narrow"/>
          <w:color w:val="000000"/>
          <w:spacing w:val="-2"/>
        </w:rPr>
        <w:t>Ils sont mis en œuvre conformément au Cahier des Charges du Fabricant.</w:t>
      </w:r>
    </w:p>
    <w:p w14:paraId="332F5B9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0"/>
        <w:jc w:val="both"/>
        <w:rPr>
          <w:rFonts w:ascii="Arial Narrow" w:eastAsia="Arial" w:hAnsi="Arial Narrow"/>
        </w:rPr>
      </w:pPr>
    </w:p>
    <w:p w14:paraId="3AD9806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Sont à considérer comme adjuvants des bétons :</w:t>
      </w:r>
    </w:p>
    <w:p w14:paraId="451FD35F"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70FCC930" w14:textId="77777777" w:rsidR="00C73585" w:rsidRPr="00E27D49" w:rsidRDefault="00C73585" w:rsidP="00572EAE">
      <w:pPr>
        <w:numPr>
          <w:ilvl w:val="0"/>
          <w:numId w:val="5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Les </w:t>
      </w:r>
      <w:r w:rsidR="007446A2" w:rsidRPr="00E27D49">
        <w:rPr>
          <w:rFonts w:ascii="Arial Narrow" w:eastAsia="Arial" w:hAnsi="Arial Narrow"/>
          <w:color w:val="000000"/>
          <w:spacing w:val="-2"/>
        </w:rPr>
        <w:t>plastifiants ;</w:t>
      </w:r>
    </w:p>
    <w:p w14:paraId="2CBF22EF" w14:textId="77777777" w:rsidR="00C73585" w:rsidRPr="00E27D49" w:rsidRDefault="00C73585" w:rsidP="00572EAE">
      <w:pPr>
        <w:numPr>
          <w:ilvl w:val="0"/>
          <w:numId w:val="5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Les </w:t>
      </w:r>
      <w:r w:rsidR="007446A2" w:rsidRPr="00E27D49">
        <w:rPr>
          <w:rFonts w:ascii="Arial Narrow" w:eastAsia="Arial" w:hAnsi="Arial Narrow"/>
          <w:color w:val="000000"/>
          <w:spacing w:val="-2"/>
        </w:rPr>
        <w:t>fluidifiants ;</w:t>
      </w:r>
    </w:p>
    <w:p w14:paraId="3BAC0543" w14:textId="77777777" w:rsidR="00C73585" w:rsidRPr="00E27D49" w:rsidRDefault="00C73585" w:rsidP="00572EAE">
      <w:pPr>
        <w:numPr>
          <w:ilvl w:val="0"/>
          <w:numId w:val="5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Les entraîneurs </w:t>
      </w:r>
      <w:r w:rsidR="007446A2" w:rsidRPr="00E27D49">
        <w:rPr>
          <w:rFonts w:ascii="Arial Narrow" w:eastAsia="Arial" w:hAnsi="Arial Narrow"/>
          <w:color w:val="000000"/>
          <w:spacing w:val="-2"/>
        </w:rPr>
        <w:t>d’air ;</w:t>
      </w:r>
    </w:p>
    <w:p w14:paraId="5152BE65" w14:textId="77777777" w:rsidR="00C73585" w:rsidRPr="00E27D49" w:rsidRDefault="00C73585" w:rsidP="00572EAE">
      <w:pPr>
        <w:numPr>
          <w:ilvl w:val="0"/>
          <w:numId w:val="5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Les </w:t>
      </w:r>
      <w:r w:rsidR="007446A2" w:rsidRPr="00E27D49">
        <w:rPr>
          <w:rFonts w:ascii="Arial Narrow" w:eastAsia="Arial" w:hAnsi="Arial Narrow"/>
          <w:color w:val="000000"/>
          <w:spacing w:val="-2"/>
        </w:rPr>
        <w:t>hydrofuges ;</w:t>
      </w:r>
    </w:p>
    <w:p w14:paraId="6E5F0779" w14:textId="77777777" w:rsidR="00C73585" w:rsidRPr="00E27D49" w:rsidRDefault="00C73585" w:rsidP="00572EAE">
      <w:pPr>
        <w:numPr>
          <w:ilvl w:val="0"/>
          <w:numId w:val="5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Les retardateurs de </w:t>
      </w:r>
      <w:r w:rsidR="007446A2" w:rsidRPr="00E27D49">
        <w:rPr>
          <w:rFonts w:ascii="Arial Narrow" w:eastAsia="Arial" w:hAnsi="Arial Narrow"/>
          <w:color w:val="000000"/>
          <w:spacing w:val="-2"/>
        </w:rPr>
        <w:t>prise ;</w:t>
      </w:r>
    </w:p>
    <w:p w14:paraId="4EAEA48B" w14:textId="77777777" w:rsidR="00C73585" w:rsidRPr="00E27D49" w:rsidRDefault="00C73585" w:rsidP="00572EAE">
      <w:pPr>
        <w:numPr>
          <w:ilvl w:val="0"/>
          <w:numId w:val="5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Les accélérateurs de </w:t>
      </w:r>
      <w:r w:rsidR="007446A2" w:rsidRPr="00E27D49">
        <w:rPr>
          <w:rFonts w:ascii="Arial Narrow" w:eastAsia="Arial" w:hAnsi="Arial Narrow"/>
          <w:color w:val="000000"/>
          <w:spacing w:val="-2"/>
        </w:rPr>
        <w:t>prise ;</w:t>
      </w:r>
    </w:p>
    <w:p w14:paraId="1CEB3E71" w14:textId="77777777" w:rsidR="00C73585" w:rsidRPr="00E27D49" w:rsidRDefault="00C73585" w:rsidP="00572EAE">
      <w:pPr>
        <w:numPr>
          <w:ilvl w:val="0"/>
          <w:numId w:val="5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Les accélérateurs de </w:t>
      </w:r>
      <w:r w:rsidR="007446A2" w:rsidRPr="00E27D49">
        <w:rPr>
          <w:rFonts w:ascii="Arial Narrow" w:eastAsia="Arial" w:hAnsi="Arial Narrow"/>
          <w:color w:val="000000"/>
          <w:spacing w:val="-2"/>
        </w:rPr>
        <w:t>durcissement ;</w:t>
      </w:r>
    </w:p>
    <w:p w14:paraId="07C735A5" w14:textId="77777777" w:rsidR="00C73585" w:rsidRPr="00E27D49" w:rsidRDefault="00C73585" w:rsidP="00572EAE">
      <w:pPr>
        <w:numPr>
          <w:ilvl w:val="0"/>
          <w:numId w:val="5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Les </w:t>
      </w:r>
      <w:r w:rsidR="007446A2" w:rsidRPr="00E27D49">
        <w:rPr>
          <w:rFonts w:ascii="Arial Narrow" w:eastAsia="Arial" w:hAnsi="Arial Narrow"/>
          <w:color w:val="000000"/>
          <w:spacing w:val="-2"/>
        </w:rPr>
        <w:t>antigels ;</w:t>
      </w:r>
    </w:p>
    <w:p w14:paraId="00619E16" w14:textId="77777777" w:rsidR="00C73585" w:rsidRPr="00E27D49" w:rsidRDefault="00C73585" w:rsidP="00572EAE">
      <w:pPr>
        <w:numPr>
          <w:ilvl w:val="0"/>
          <w:numId w:val="5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Les adjuvants d'injection.</w:t>
      </w:r>
    </w:p>
    <w:p w14:paraId="3BFA6CB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0"/>
        <w:jc w:val="both"/>
        <w:rPr>
          <w:rFonts w:ascii="Arial Narrow" w:eastAsia="Arial" w:hAnsi="Arial Narrow"/>
        </w:rPr>
      </w:pPr>
    </w:p>
    <w:p w14:paraId="112A51BA"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adjuvants employés doivent être agréés par un organisme de certification reconnu au Cameroun. La fourniture des adjuvants doit être accompagnée d'une fiche technique contenant les renseignements suivants :</w:t>
      </w:r>
    </w:p>
    <w:p w14:paraId="1F8DFDE0"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255141C9" w14:textId="77777777" w:rsidR="00C73585" w:rsidRPr="00E27D49" w:rsidRDefault="00C73585" w:rsidP="00572EAE">
      <w:pPr>
        <w:numPr>
          <w:ilvl w:val="0"/>
          <w:numId w:val="55"/>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Provenance et dénomination </w:t>
      </w:r>
      <w:r w:rsidR="007446A2" w:rsidRPr="00E27D49">
        <w:rPr>
          <w:rFonts w:ascii="Arial Narrow" w:eastAsia="Arial" w:hAnsi="Arial Narrow"/>
          <w:color w:val="000000"/>
          <w:spacing w:val="-2"/>
        </w:rPr>
        <w:t>commerciale ;</w:t>
      </w:r>
    </w:p>
    <w:p w14:paraId="39557378" w14:textId="77777777" w:rsidR="00C73585" w:rsidRPr="00E27D49" w:rsidRDefault="00C73585" w:rsidP="00572EAE">
      <w:pPr>
        <w:numPr>
          <w:ilvl w:val="0"/>
          <w:numId w:val="55"/>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Effet principal et actions </w:t>
      </w:r>
      <w:r w:rsidR="007446A2" w:rsidRPr="00E27D49">
        <w:rPr>
          <w:rFonts w:ascii="Arial Narrow" w:eastAsia="Arial" w:hAnsi="Arial Narrow"/>
          <w:color w:val="000000"/>
          <w:spacing w:val="-2"/>
        </w:rPr>
        <w:t>secondaires ;</w:t>
      </w:r>
    </w:p>
    <w:p w14:paraId="1E3B85F5" w14:textId="77777777" w:rsidR="00C73585" w:rsidRPr="00E27D49" w:rsidRDefault="00C73585" w:rsidP="00572EAE">
      <w:pPr>
        <w:numPr>
          <w:ilvl w:val="0"/>
          <w:numId w:val="55"/>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Etat </w:t>
      </w:r>
      <w:r w:rsidR="007446A2" w:rsidRPr="00E27D49">
        <w:rPr>
          <w:rFonts w:ascii="Arial Narrow" w:eastAsia="Arial" w:hAnsi="Arial Narrow"/>
          <w:color w:val="000000"/>
          <w:spacing w:val="-2"/>
        </w:rPr>
        <w:t>physique ;</w:t>
      </w:r>
    </w:p>
    <w:p w14:paraId="6C8EC6CB" w14:textId="77777777" w:rsidR="00C73585" w:rsidRPr="00E27D49" w:rsidRDefault="00C73585" w:rsidP="00572EAE">
      <w:pPr>
        <w:numPr>
          <w:ilvl w:val="0"/>
          <w:numId w:val="55"/>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Conditions d'emploi et limites de </w:t>
      </w:r>
      <w:r w:rsidR="007446A2" w:rsidRPr="00E27D49">
        <w:rPr>
          <w:rFonts w:ascii="Arial Narrow" w:eastAsia="Arial" w:hAnsi="Arial Narrow"/>
          <w:color w:val="000000"/>
          <w:spacing w:val="-2"/>
        </w:rPr>
        <w:t>dosage ;</w:t>
      </w:r>
    </w:p>
    <w:p w14:paraId="3C6D3BD4" w14:textId="77777777" w:rsidR="00C73585" w:rsidRPr="00E27D49" w:rsidRDefault="00C73585" w:rsidP="00572EAE">
      <w:pPr>
        <w:numPr>
          <w:ilvl w:val="0"/>
          <w:numId w:val="55"/>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Prescriptions relatives à la sécurité des personnes.</w:t>
      </w:r>
    </w:p>
    <w:p w14:paraId="459D0503"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0"/>
        <w:jc w:val="both"/>
        <w:rPr>
          <w:rFonts w:ascii="Arial Narrow" w:eastAsia="Arial" w:hAnsi="Arial Narrow"/>
        </w:rPr>
      </w:pPr>
    </w:p>
    <w:p w14:paraId="33D62B7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lastRenderedPageBreak/>
        <w:t xml:space="preserve">Les adjuvants sont stockés dans des containers munis de la dénomination de leur contenu. Au cas où des adjuvants sont utilisés, Le Cocontractant est tenu de faire réaliser ou de réaliser lui-même des essais de convenance pour déterminer </w:t>
      </w:r>
      <w:r w:rsidR="007446A2" w:rsidRPr="00E27D49">
        <w:rPr>
          <w:rFonts w:ascii="Arial Narrow" w:eastAsia="Arial" w:hAnsi="Arial Narrow"/>
        </w:rPr>
        <w:t>s’il</w:t>
      </w:r>
      <w:r w:rsidRPr="00E27D49">
        <w:rPr>
          <w:rFonts w:ascii="Arial Narrow" w:eastAsia="Arial" w:hAnsi="Arial Narrow"/>
        </w:rPr>
        <w:t xml:space="preserve"> y'a compatibilité du couple ciment/adjuvant du béton.</w:t>
      </w:r>
    </w:p>
    <w:p w14:paraId="3A4F4DBA"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jc w:val="both"/>
        <w:rPr>
          <w:rFonts w:ascii="Arial Narrow" w:eastAsia="Arial" w:hAnsi="Arial Narrow"/>
        </w:rPr>
      </w:pPr>
    </w:p>
    <w:p w14:paraId="0F65A0F4" w14:textId="77777777" w:rsidR="00C73585" w:rsidRPr="00E27D49" w:rsidRDefault="00C73585" w:rsidP="004406E7">
      <w:pPr>
        <w:pStyle w:val="Titre3"/>
        <w:numPr>
          <w:ilvl w:val="2"/>
          <w:numId w:val="0"/>
        </w:numPr>
        <w:tabs>
          <w:tab w:val="num" w:pos="360"/>
        </w:tabs>
        <w:rPr>
          <w:rFonts w:eastAsia="Arial"/>
          <w:shd w:val="clear" w:color="auto" w:fill="FFFFFF"/>
        </w:rPr>
      </w:pPr>
      <w:bookmarkStart w:id="312" w:name="_Toc61542249"/>
      <w:r w:rsidRPr="00E27D49">
        <w:rPr>
          <w:rFonts w:eastAsia="Arial"/>
          <w:shd w:val="clear" w:color="auto" w:fill="FFFFFF"/>
        </w:rPr>
        <w:t>Eau de gâchage</w:t>
      </w:r>
      <w:bookmarkEnd w:id="312"/>
    </w:p>
    <w:p w14:paraId="48DC75F3"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4CA5C5CA"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jc w:val="both"/>
        <w:rPr>
          <w:rFonts w:ascii="Arial Narrow" w:eastAsia="Arial" w:hAnsi="Arial Narrow"/>
        </w:rPr>
      </w:pPr>
      <w:r w:rsidRPr="00E27D49">
        <w:rPr>
          <w:rFonts w:ascii="Arial Narrow" w:eastAsia="Arial" w:hAnsi="Arial Narrow"/>
        </w:rPr>
        <w:t>Elle doit être conforme aux exigences de la norme NFP 18.303 concernant les caractéristiques physiques et chimiques. Les sels dissous ne doivent pas risquer de compromettre la prise, le durcissement, la durabilité, la qualité, et la conservation du béton ou béton armé. En particulier, la présence de chlorure, sel de sodium ou magnésium ne peut être tolérée dans une proportion supérieure à celle qui est admise dans une eau potable. Une analyse à la charge du Cocontractant, peut être demandée par le Maître d’Œuvre.</w:t>
      </w:r>
    </w:p>
    <w:p w14:paraId="0EA1C069" w14:textId="77777777" w:rsidR="00C73585" w:rsidRPr="00E27D49" w:rsidRDefault="00C73585" w:rsidP="00C14CB4">
      <w:pPr>
        <w:jc w:val="both"/>
        <w:rPr>
          <w:rFonts w:ascii="Arial Narrow" w:eastAsia="Arial" w:hAnsi="Arial Narrow"/>
          <w:color w:val="000000"/>
          <w:shd w:val="clear" w:color="auto" w:fill="FFFFFF"/>
        </w:rPr>
      </w:pPr>
    </w:p>
    <w:p w14:paraId="6E5F3071" w14:textId="77777777" w:rsidR="00C73585" w:rsidRPr="00E27D49" w:rsidRDefault="00C73585" w:rsidP="004406E7">
      <w:pPr>
        <w:pStyle w:val="Titre3"/>
        <w:numPr>
          <w:ilvl w:val="2"/>
          <w:numId w:val="0"/>
        </w:numPr>
        <w:tabs>
          <w:tab w:val="num" w:pos="360"/>
        </w:tabs>
        <w:rPr>
          <w:rFonts w:eastAsia="Arial"/>
          <w:shd w:val="clear" w:color="auto" w:fill="FFFFFF"/>
        </w:rPr>
      </w:pPr>
      <w:bookmarkStart w:id="313" w:name="_Toc61542250"/>
      <w:r w:rsidRPr="00E27D49">
        <w:rPr>
          <w:rFonts w:eastAsia="Arial"/>
          <w:shd w:val="clear" w:color="auto" w:fill="FFFFFF"/>
        </w:rPr>
        <w:t>Produits de décoffrage</w:t>
      </w:r>
      <w:bookmarkEnd w:id="313"/>
    </w:p>
    <w:p w14:paraId="54D25703"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2460E09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 xml:space="preserve">Tous les moules et coffrages doivent recevoir sur leur parement au contact du béton, un produit destiné à éviter toute adhérence du béton au coffrage. Ce produit ne doit pas tâcher ni être incompatible avec les revêtements scellés, peints ou teintés, ni attaquer le béton. Ce produit </w:t>
      </w:r>
      <w:r w:rsidR="007446A2" w:rsidRPr="00E27D49">
        <w:rPr>
          <w:rFonts w:ascii="Arial Narrow" w:eastAsia="Arial" w:hAnsi="Arial Narrow"/>
        </w:rPr>
        <w:t>doit faire</w:t>
      </w:r>
      <w:r w:rsidRPr="00E27D49">
        <w:rPr>
          <w:rFonts w:ascii="Arial Narrow" w:eastAsia="Arial" w:hAnsi="Arial Narrow"/>
        </w:rPr>
        <w:t xml:space="preserve"> l’objet d’essais aux frais du Cocontractant et requérir l’avis du Maître d’Œuvre et du Bureau de Contrôle.</w:t>
      </w:r>
    </w:p>
    <w:p w14:paraId="3394B3CF"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0"/>
        <w:jc w:val="both"/>
        <w:rPr>
          <w:rFonts w:ascii="Arial Narrow" w:eastAsia="Arial" w:hAnsi="Arial Narrow"/>
        </w:rPr>
      </w:pPr>
    </w:p>
    <w:p w14:paraId="6AC2D374"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produits de décoffrage sont choisis en fonction de la nature des parois du coffrage et sont les mêmes pour l'ensemble des coffrages du même type.</w:t>
      </w:r>
    </w:p>
    <w:p w14:paraId="4F36FF60"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0BEFF7D8" w14:textId="77777777" w:rsidR="00C73585" w:rsidRPr="00E27D49" w:rsidRDefault="00C73585" w:rsidP="004406E7">
      <w:pPr>
        <w:pStyle w:val="Titre3"/>
        <w:numPr>
          <w:ilvl w:val="2"/>
          <w:numId w:val="0"/>
        </w:numPr>
        <w:tabs>
          <w:tab w:val="num" w:pos="360"/>
        </w:tabs>
        <w:rPr>
          <w:rFonts w:eastAsia="Arial"/>
          <w:shd w:val="clear" w:color="auto" w:fill="FFFFFF"/>
        </w:rPr>
      </w:pPr>
      <w:bookmarkStart w:id="314" w:name="_Toc61542251"/>
      <w:r w:rsidRPr="00E27D49">
        <w:rPr>
          <w:rFonts w:eastAsia="Arial"/>
          <w:shd w:val="clear" w:color="auto" w:fill="FFFFFF"/>
        </w:rPr>
        <w:t>Armatures</w:t>
      </w:r>
      <w:bookmarkEnd w:id="314"/>
    </w:p>
    <w:p w14:paraId="1003D783"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7E6F7F59"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Voir normes NF A 35-015 et 35-016, D.T.U. 20, 2-121, 20-12, 23-1 à 23-6. Les aciers utilisés, ronds lisses ronds à haute adhérence (HA) ou treillis soudés, doivent être conformes à leur fiche d'homologation et à l'article A-2-2 du BAEL.</w:t>
      </w:r>
    </w:p>
    <w:p w14:paraId="16757378"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jc w:val="both"/>
        <w:rPr>
          <w:rFonts w:ascii="Arial Narrow" w:eastAsia="Arial" w:hAnsi="Arial Narrow"/>
          <w:b/>
          <w:shd w:val="clear" w:color="auto" w:fill="FFFFFF"/>
        </w:rPr>
      </w:pPr>
    </w:p>
    <w:p w14:paraId="32DB7911"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b/>
        </w:rPr>
      </w:pPr>
      <w:r w:rsidRPr="00E27D49">
        <w:rPr>
          <w:rFonts w:ascii="Arial Narrow" w:eastAsia="Arial" w:hAnsi="Arial Narrow"/>
          <w:b/>
        </w:rPr>
        <w:t>A - Ronds lisses :</w:t>
      </w:r>
    </w:p>
    <w:p w14:paraId="28C05D0A"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76BE16A1"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Nuances Fe E24 - caractéristiques suivant les fiches d'identification, conformes au titre 1 du fascicule n° 4 du C.P.C. Domaine d'utilisation :</w:t>
      </w:r>
    </w:p>
    <w:p w14:paraId="7577220F"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76629826" w14:textId="77777777" w:rsidR="00C73585" w:rsidRPr="00E27D49" w:rsidRDefault="00C73585" w:rsidP="00572EAE">
      <w:pPr>
        <w:numPr>
          <w:ilvl w:val="0"/>
          <w:numId w:val="56"/>
        </w:numPr>
        <w:tabs>
          <w:tab w:val="left" w:pos="851"/>
        </w:tabs>
        <w:ind w:left="360" w:right="-285" w:hanging="360"/>
        <w:jc w:val="both"/>
        <w:rPr>
          <w:rFonts w:ascii="Arial Narrow" w:eastAsia="Arial" w:hAnsi="Arial Narrow"/>
          <w:color w:val="000000"/>
          <w:spacing w:val="-2"/>
        </w:rPr>
      </w:pPr>
      <w:r w:rsidRPr="00E27D49">
        <w:rPr>
          <w:rFonts w:ascii="Arial Narrow" w:eastAsia="Arial" w:hAnsi="Arial Narrow"/>
          <w:color w:val="000000"/>
          <w:spacing w:val="-2"/>
        </w:rPr>
        <w:t>Armatures en attente,</w:t>
      </w:r>
    </w:p>
    <w:p w14:paraId="3F73F000" w14:textId="77777777" w:rsidR="00C73585" w:rsidRPr="00E27D49" w:rsidRDefault="00C73585" w:rsidP="00572EAE">
      <w:pPr>
        <w:numPr>
          <w:ilvl w:val="0"/>
          <w:numId w:val="56"/>
        </w:numPr>
        <w:tabs>
          <w:tab w:val="left" w:pos="851"/>
        </w:tabs>
        <w:ind w:left="360" w:right="-285" w:hanging="360"/>
        <w:jc w:val="both"/>
        <w:rPr>
          <w:rFonts w:ascii="Arial Narrow" w:eastAsia="Arial" w:hAnsi="Arial Narrow"/>
          <w:color w:val="000000"/>
          <w:spacing w:val="-2"/>
        </w:rPr>
      </w:pPr>
      <w:r w:rsidRPr="00E27D49">
        <w:rPr>
          <w:rFonts w:ascii="Arial Narrow" w:eastAsia="Arial" w:hAnsi="Arial Narrow"/>
          <w:color w:val="000000"/>
          <w:spacing w:val="-2"/>
        </w:rPr>
        <w:t>Barres de montage,</w:t>
      </w:r>
    </w:p>
    <w:p w14:paraId="5DCB1620" w14:textId="77777777" w:rsidR="00C73585" w:rsidRPr="00E27D49" w:rsidRDefault="00C73585" w:rsidP="00572EAE">
      <w:pPr>
        <w:numPr>
          <w:ilvl w:val="0"/>
          <w:numId w:val="56"/>
        </w:numPr>
        <w:tabs>
          <w:tab w:val="left" w:pos="851"/>
        </w:tabs>
        <w:ind w:left="360" w:right="-285" w:hanging="360"/>
        <w:jc w:val="both"/>
        <w:rPr>
          <w:rFonts w:ascii="Arial Narrow" w:eastAsia="Arial" w:hAnsi="Arial Narrow"/>
          <w:color w:val="000000"/>
          <w:spacing w:val="-2"/>
        </w:rPr>
      </w:pPr>
      <w:r w:rsidRPr="00E27D49">
        <w:rPr>
          <w:rFonts w:ascii="Arial Narrow" w:eastAsia="Arial" w:hAnsi="Arial Narrow"/>
          <w:color w:val="000000"/>
          <w:spacing w:val="-2"/>
        </w:rPr>
        <w:t>Crochets de levage,</w:t>
      </w:r>
    </w:p>
    <w:p w14:paraId="531CB991" w14:textId="77777777" w:rsidR="00C73585" w:rsidRPr="00E27D49" w:rsidRDefault="00C73585" w:rsidP="00572EAE">
      <w:pPr>
        <w:numPr>
          <w:ilvl w:val="0"/>
          <w:numId w:val="56"/>
        </w:numPr>
        <w:tabs>
          <w:tab w:val="left" w:pos="851"/>
        </w:tabs>
        <w:ind w:left="360" w:right="-285" w:hanging="360"/>
        <w:jc w:val="both"/>
        <w:rPr>
          <w:rFonts w:ascii="Arial Narrow" w:eastAsia="Arial" w:hAnsi="Arial Narrow"/>
          <w:color w:val="000000"/>
          <w:spacing w:val="-2"/>
        </w:rPr>
      </w:pPr>
      <w:r w:rsidRPr="00E27D49">
        <w:rPr>
          <w:rFonts w:ascii="Arial Narrow" w:eastAsia="Arial" w:hAnsi="Arial Narrow"/>
          <w:color w:val="000000"/>
          <w:spacing w:val="-2"/>
        </w:rPr>
        <w:t>Armatures de frettage.</w:t>
      </w:r>
    </w:p>
    <w:p w14:paraId="1007D7C1"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0"/>
        <w:jc w:val="both"/>
        <w:rPr>
          <w:rFonts w:ascii="Arial Narrow" w:eastAsia="Arial" w:hAnsi="Arial Narrow"/>
        </w:rPr>
      </w:pPr>
    </w:p>
    <w:p w14:paraId="17ECC60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b/>
        </w:rPr>
      </w:pPr>
      <w:r w:rsidRPr="00E27D49">
        <w:rPr>
          <w:rFonts w:ascii="Arial Narrow" w:eastAsia="Arial" w:hAnsi="Arial Narrow"/>
          <w:b/>
        </w:rPr>
        <w:t>B - Armatures à haute adhérence :</w:t>
      </w:r>
    </w:p>
    <w:p w14:paraId="7176D0B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0"/>
        <w:jc w:val="both"/>
        <w:rPr>
          <w:rFonts w:ascii="Arial Narrow" w:eastAsia="Arial" w:hAnsi="Arial Narrow"/>
        </w:rPr>
      </w:pPr>
    </w:p>
    <w:p w14:paraId="7632D1B3"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Nuance Fe HA</w:t>
      </w:r>
      <w:r w:rsidR="007446A2" w:rsidRPr="00E27D49">
        <w:rPr>
          <w:rFonts w:ascii="Arial Narrow" w:eastAsia="Arial" w:hAnsi="Arial Narrow"/>
        </w:rPr>
        <w:t>400 caractéristiques</w:t>
      </w:r>
      <w:r w:rsidRPr="00E27D49">
        <w:rPr>
          <w:rFonts w:ascii="Arial Narrow" w:eastAsia="Arial" w:hAnsi="Arial Narrow"/>
        </w:rPr>
        <w:t xml:space="preserve"> suivant les fiches délivrées par chaque producteur. Domaine d'utilisation :</w:t>
      </w:r>
    </w:p>
    <w:p w14:paraId="16A3C7BA" w14:textId="77777777" w:rsidR="00C73585" w:rsidRPr="00E27D49" w:rsidRDefault="00C73585" w:rsidP="00572EAE">
      <w:pPr>
        <w:numPr>
          <w:ilvl w:val="0"/>
          <w:numId w:val="57"/>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Tous les autres emplois non cités ci-dessus.</w:t>
      </w:r>
    </w:p>
    <w:p w14:paraId="2431DC40" w14:textId="77777777" w:rsidR="00C73585" w:rsidRPr="00E27D49" w:rsidRDefault="00C73585" w:rsidP="00C14CB4">
      <w:pPr>
        <w:jc w:val="both"/>
        <w:rPr>
          <w:rFonts w:ascii="Arial Narrow" w:eastAsia="Arial" w:hAnsi="Arial Narrow"/>
          <w:color w:val="000000"/>
          <w:shd w:val="clear" w:color="auto" w:fill="FFFFFF"/>
        </w:rPr>
      </w:pPr>
    </w:p>
    <w:p w14:paraId="27DB4723" w14:textId="77777777" w:rsidR="00C73585" w:rsidRPr="00E27D49" w:rsidRDefault="00C73585" w:rsidP="004406E7">
      <w:pPr>
        <w:pStyle w:val="Titre3"/>
        <w:numPr>
          <w:ilvl w:val="2"/>
          <w:numId w:val="0"/>
        </w:numPr>
        <w:tabs>
          <w:tab w:val="num" w:pos="360"/>
        </w:tabs>
        <w:rPr>
          <w:rFonts w:eastAsia="Arial"/>
          <w:shd w:val="clear" w:color="auto" w:fill="FFFFFF"/>
        </w:rPr>
      </w:pPr>
      <w:bookmarkStart w:id="315" w:name="_Toc61542252"/>
      <w:r w:rsidRPr="00E27D49">
        <w:rPr>
          <w:rFonts w:eastAsia="Arial"/>
          <w:shd w:val="clear" w:color="auto" w:fill="FFFFFF"/>
        </w:rPr>
        <w:t>Joints d'étanchéité, joints de dilatation et autres</w:t>
      </w:r>
      <w:bookmarkEnd w:id="315"/>
    </w:p>
    <w:p w14:paraId="2244D2EC"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455C6CF8" w14:textId="77777777" w:rsidR="00C73585" w:rsidRPr="00E27D49" w:rsidRDefault="00C73585" w:rsidP="00E27D49">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matériaux à mettre en œuvre nécessitent l'approbation préalable du maître d'ouvrage ou du Maître d'</w:t>
      </w:r>
      <w:r w:rsidR="00E27D49">
        <w:rPr>
          <w:rFonts w:ascii="Arial Narrow" w:eastAsia="Arial" w:hAnsi="Arial Narrow"/>
        </w:rPr>
        <w:t>œuvre et du Bureau de Contrôle.</w:t>
      </w:r>
    </w:p>
    <w:p w14:paraId="05CD39A5" w14:textId="77777777" w:rsidR="00C73585" w:rsidRPr="00E27D49" w:rsidRDefault="00C73585" w:rsidP="004406E7">
      <w:pPr>
        <w:pStyle w:val="Titre2"/>
        <w:numPr>
          <w:ilvl w:val="1"/>
          <w:numId w:val="0"/>
        </w:numPr>
        <w:tabs>
          <w:tab w:val="num" w:pos="360"/>
        </w:tabs>
        <w:rPr>
          <w:rFonts w:eastAsia="Arial"/>
        </w:rPr>
      </w:pPr>
      <w:bookmarkStart w:id="316" w:name="_Toc61542253"/>
      <w:r w:rsidRPr="00E27D49">
        <w:rPr>
          <w:rStyle w:val="Sous-titreCar"/>
          <w:rFonts w:ascii="Arial Narrow" w:eastAsia="Arial" w:hAnsi="Arial Narrow"/>
        </w:rPr>
        <w:lastRenderedPageBreak/>
        <w:t>PRESCRIPTIONS D'EXECUTION</w:t>
      </w:r>
      <w:bookmarkEnd w:id="316"/>
    </w:p>
    <w:p w14:paraId="2D29105C" w14:textId="77777777" w:rsidR="00C73585" w:rsidRPr="00E27D49" w:rsidRDefault="00C73585" w:rsidP="004406E7">
      <w:pPr>
        <w:pStyle w:val="Titre3"/>
        <w:numPr>
          <w:ilvl w:val="2"/>
          <w:numId w:val="0"/>
        </w:numPr>
        <w:tabs>
          <w:tab w:val="num" w:pos="360"/>
        </w:tabs>
        <w:rPr>
          <w:rFonts w:eastAsia="Arial"/>
          <w:shd w:val="clear" w:color="auto" w:fill="FFFFFF"/>
        </w:rPr>
      </w:pPr>
      <w:bookmarkStart w:id="317" w:name="_Toc61542254"/>
      <w:r w:rsidRPr="00E27D49">
        <w:rPr>
          <w:rFonts w:eastAsia="Arial"/>
          <w:shd w:val="clear" w:color="auto" w:fill="FFFFFF"/>
        </w:rPr>
        <w:t>TRAVAUX DE BETONNAGE</w:t>
      </w:r>
      <w:bookmarkEnd w:id="317"/>
    </w:p>
    <w:p w14:paraId="1B6573B7"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Prescriptions générales</w:t>
      </w:r>
    </w:p>
    <w:p w14:paraId="1E14E23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2237FED3"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jc w:val="both"/>
        <w:rPr>
          <w:rFonts w:ascii="Arial Narrow" w:eastAsia="Arial" w:hAnsi="Arial Narrow"/>
        </w:rPr>
      </w:pPr>
      <w:r w:rsidRPr="00E27D49">
        <w:rPr>
          <w:rFonts w:ascii="Arial Narrow" w:eastAsia="Arial" w:hAnsi="Arial Narrow"/>
        </w:rPr>
        <w:t>Le béton livré correspond à une des classes de résistance définies dans la norme européenne EN 206 rendue applicable au Cameroun.</w:t>
      </w:r>
    </w:p>
    <w:p w14:paraId="5937B520"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jc w:val="both"/>
        <w:rPr>
          <w:rFonts w:ascii="Arial Narrow" w:eastAsia="Arial" w:hAnsi="Arial Narrow"/>
        </w:rPr>
      </w:pPr>
    </w:p>
    <w:p w14:paraId="492C699C"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jc w:val="both"/>
        <w:rPr>
          <w:rFonts w:ascii="Arial Narrow" w:eastAsia="Arial" w:hAnsi="Arial Narrow"/>
        </w:rPr>
      </w:pPr>
      <w:r w:rsidRPr="00E27D49">
        <w:rPr>
          <w:rFonts w:ascii="Arial Narrow" w:eastAsia="Arial" w:hAnsi="Arial Narrow"/>
        </w:rPr>
        <w:t>Le béton doit être homogène, d'un dosage constant et d'une maniabilité suffisante pour s'adapter à la forme du coffrage et pour passer entre les armatures tout en les enrobant totalement sans subir de ségrégation, et tout en assurant la compacité du matériau. La granulométrie est à adapter aux conditions données. L'écart maximal admis sur l'ouvrabilité du béton, mesuré à l'aide de la table à secousses normalisée est de plus ou moins deux centimètres par rapport à l'étalement défini lors de l'exécution de l'épreuve d'études.</w:t>
      </w:r>
    </w:p>
    <w:p w14:paraId="47DC6F78"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jc w:val="both"/>
        <w:rPr>
          <w:rFonts w:ascii="Arial Narrow" w:eastAsia="Arial" w:hAnsi="Arial Narrow"/>
        </w:rPr>
      </w:pPr>
    </w:p>
    <w:p w14:paraId="6EAD3AB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jc w:val="both"/>
        <w:rPr>
          <w:rFonts w:ascii="Arial Narrow" w:eastAsia="Arial" w:hAnsi="Arial Narrow"/>
        </w:rPr>
      </w:pPr>
      <w:r w:rsidRPr="00E27D49">
        <w:rPr>
          <w:rFonts w:ascii="Arial Narrow" w:eastAsia="Arial" w:hAnsi="Arial Narrow"/>
        </w:rPr>
        <w:t>Le bétonnage d’un ouvrage ou d’une partie quelconque d’ouvrage ne sera autorisé que lorsque :</w:t>
      </w:r>
    </w:p>
    <w:p w14:paraId="06B25C72"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jc w:val="both"/>
        <w:rPr>
          <w:rFonts w:ascii="Arial Narrow" w:eastAsia="Arial" w:hAnsi="Arial Narrow"/>
        </w:rPr>
      </w:pPr>
    </w:p>
    <w:p w14:paraId="03912C80" w14:textId="77777777" w:rsidR="00C73585" w:rsidRPr="00E27D49" w:rsidRDefault="00C73585" w:rsidP="00572EAE">
      <w:pPr>
        <w:numPr>
          <w:ilvl w:val="0"/>
          <w:numId w:val="58"/>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La composition du béton sera approuvée par le Maître d’œuvre,</w:t>
      </w:r>
    </w:p>
    <w:p w14:paraId="7364EEFB" w14:textId="77777777" w:rsidR="00C73585" w:rsidRPr="00E27D49" w:rsidRDefault="00C73585" w:rsidP="00572EAE">
      <w:pPr>
        <w:numPr>
          <w:ilvl w:val="0"/>
          <w:numId w:val="58"/>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Le Cocontractant aura terminé tous les coffrages et disposé toutes les armatures pour cette partie de l’ouvrage ;</w:t>
      </w:r>
    </w:p>
    <w:p w14:paraId="02311424" w14:textId="77777777" w:rsidR="00C73585" w:rsidRPr="00E27D49" w:rsidRDefault="00C73585" w:rsidP="00572EAE">
      <w:pPr>
        <w:numPr>
          <w:ilvl w:val="0"/>
          <w:numId w:val="58"/>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Le Cocontractant aura approvisionné sur le chantier les quantités de matériaux nécessaires au travail concerné, ainsi que l’équipement en état de fonctionnement pour la fabrication, la mise en œuvre, la consolidation et la cure du béton ;</w:t>
      </w:r>
    </w:p>
    <w:p w14:paraId="2FDE4D6B" w14:textId="77777777" w:rsidR="00C73585" w:rsidRPr="00E27D49" w:rsidRDefault="00C73585" w:rsidP="00572EAE">
      <w:pPr>
        <w:numPr>
          <w:ilvl w:val="0"/>
          <w:numId w:val="58"/>
        </w:numPr>
        <w:tabs>
          <w:tab w:val="left" w:pos="850"/>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Le Maître </w:t>
      </w:r>
      <w:r w:rsidR="00E27D49" w:rsidRPr="00E27D49">
        <w:rPr>
          <w:rFonts w:ascii="Arial Narrow" w:eastAsia="Arial" w:hAnsi="Arial Narrow"/>
          <w:color w:val="000000"/>
          <w:spacing w:val="-2"/>
        </w:rPr>
        <w:t>d’œuvre aura</w:t>
      </w:r>
      <w:r w:rsidRPr="00E27D49">
        <w:rPr>
          <w:rFonts w:ascii="Arial Narrow" w:eastAsia="Arial" w:hAnsi="Arial Narrow"/>
          <w:color w:val="000000"/>
          <w:spacing w:val="-2"/>
        </w:rPr>
        <w:t xml:space="preserve"> vérifié les dimensions, cotes, alignements des coffrages et armatures.</w:t>
      </w:r>
    </w:p>
    <w:p w14:paraId="7E4CDF61"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Composition nominale</w:t>
      </w:r>
    </w:p>
    <w:p w14:paraId="66229774"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581929DC"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 Cocontractant communique pour acceptation par le Maître d'œuvre la formule no</w:t>
      </w:r>
      <w:r w:rsidR="00E27D49">
        <w:rPr>
          <w:rFonts w:ascii="Arial Narrow" w:eastAsia="Arial" w:hAnsi="Arial Narrow"/>
        </w:rPr>
        <w:t>minale du béton. Elle précise :</w:t>
      </w:r>
    </w:p>
    <w:p w14:paraId="5867CC44" w14:textId="77777777" w:rsidR="00C73585" w:rsidRPr="00E27D49" w:rsidRDefault="00C73585" w:rsidP="00572EAE">
      <w:pPr>
        <w:numPr>
          <w:ilvl w:val="0"/>
          <w:numId w:val="5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La dénomination suivant la norme appliquée</w:t>
      </w:r>
    </w:p>
    <w:p w14:paraId="21142366" w14:textId="77777777" w:rsidR="00C73585" w:rsidRPr="00E27D49" w:rsidRDefault="00C73585" w:rsidP="00572EAE">
      <w:pPr>
        <w:numPr>
          <w:ilvl w:val="0"/>
          <w:numId w:val="5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La nature, la qualité et l'origine des constituants du béton</w:t>
      </w:r>
    </w:p>
    <w:p w14:paraId="1C9EB99A" w14:textId="77777777" w:rsidR="00C73585" w:rsidRPr="00E27D49" w:rsidRDefault="00C73585" w:rsidP="00572EAE">
      <w:pPr>
        <w:numPr>
          <w:ilvl w:val="0"/>
          <w:numId w:val="5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Les conditions et limites d'emploi en fonction de la température</w:t>
      </w:r>
      <w:r w:rsidR="00611CAD">
        <w:rPr>
          <w:rFonts w:ascii="Arial Narrow" w:eastAsia="Arial" w:hAnsi="Arial Narrow"/>
          <w:color w:val="000000"/>
          <w:spacing w:val="-2"/>
        </w:rPr>
        <w:t xml:space="preserve"> </w:t>
      </w:r>
      <w:r w:rsidRPr="00E27D49">
        <w:rPr>
          <w:rFonts w:ascii="Arial Narrow" w:eastAsia="Arial" w:hAnsi="Arial Narrow"/>
          <w:color w:val="000000"/>
          <w:spacing w:val="-2"/>
        </w:rPr>
        <w:t>;</w:t>
      </w:r>
    </w:p>
    <w:p w14:paraId="10430F9B" w14:textId="77777777" w:rsidR="00C73585" w:rsidRPr="00E27D49" w:rsidRDefault="00C73585" w:rsidP="00572EAE">
      <w:pPr>
        <w:numPr>
          <w:ilvl w:val="0"/>
          <w:numId w:val="5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Les caractéristiques du béton frais (consistance, air occlus, ...</w:t>
      </w:r>
      <w:r w:rsidR="007446A2" w:rsidRPr="00E27D49">
        <w:rPr>
          <w:rFonts w:ascii="Arial Narrow" w:eastAsia="Arial" w:hAnsi="Arial Narrow"/>
          <w:color w:val="000000"/>
          <w:spacing w:val="-2"/>
        </w:rPr>
        <w:t>) ;</w:t>
      </w:r>
    </w:p>
    <w:p w14:paraId="77BA6BCC" w14:textId="77777777" w:rsidR="00C73585" w:rsidRPr="00E27D49" w:rsidRDefault="00C73585" w:rsidP="00C14CB4">
      <w:pPr>
        <w:tabs>
          <w:tab w:val="left" w:pos="1530"/>
          <w:tab w:val="left" w:pos="1559"/>
          <w:tab w:val="left" w:pos="1587"/>
          <w:tab w:val="left" w:pos="2266"/>
          <w:tab w:val="left" w:pos="2974"/>
          <w:tab w:val="left" w:pos="3682"/>
          <w:tab w:val="left" w:pos="4390"/>
          <w:tab w:val="left" w:pos="5098"/>
          <w:tab w:val="left" w:pos="5806"/>
          <w:tab w:val="left" w:pos="6514"/>
          <w:tab w:val="left" w:pos="7222"/>
          <w:tab w:val="left" w:pos="7930"/>
          <w:tab w:val="left" w:pos="8638"/>
          <w:tab w:val="left" w:pos="9346"/>
        </w:tabs>
        <w:ind w:left="850"/>
        <w:jc w:val="both"/>
        <w:rPr>
          <w:rFonts w:ascii="Arial Narrow" w:eastAsia="Arial" w:hAnsi="Arial Narrow"/>
        </w:rPr>
      </w:pPr>
    </w:p>
    <w:p w14:paraId="45C65DA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 xml:space="preserve">Les matériaux entrant dans la composition des bétons seront conformes aux prescriptions des normes et en particulier </w:t>
      </w:r>
      <w:r w:rsidR="007446A2" w:rsidRPr="00E27D49">
        <w:rPr>
          <w:rFonts w:ascii="Arial Narrow" w:eastAsia="Arial" w:hAnsi="Arial Narrow"/>
        </w:rPr>
        <w:t>à celles</w:t>
      </w:r>
      <w:r w:rsidRPr="00E27D49">
        <w:rPr>
          <w:rFonts w:ascii="Arial Narrow" w:eastAsia="Arial" w:hAnsi="Arial Narrow"/>
        </w:rPr>
        <w:t xml:space="preserve"> de la série NF P 18 010 à NF P18 880 et des DTU 13, 20, 21, 26, 52.</w:t>
      </w:r>
    </w:p>
    <w:p w14:paraId="6604BDB1" w14:textId="77777777" w:rsidR="00C73585" w:rsidRPr="00E27D49" w:rsidRDefault="00C73585" w:rsidP="00C14CB4">
      <w:pPr>
        <w:tabs>
          <w:tab w:val="left" w:pos="850"/>
          <w:tab w:val="left" w:pos="1134"/>
          <w:tab w:val="left" w:pos="1418"/>
          <w:tab w:val="left" w:pos="1702"/>
          <w:tab w:val="left" w:pos="1986"/>
        </w:tabs>
        <w:jc w:val="both"/>
        <w:rPr>
          <w:rFonts w:ascii="Arial Narrow" w:eastAsia="Arial" w:hAnsi="Arial Narrow"/>
          <w:b/>
          <w:color w:val="000000"/>
          <w:shd w:val="clear" w:color="auto" w:fill="FFFFFF"/>
        </w:rPr>
      </w:pPr>
    </w:p>
    <w:p w14:paraId="5EEE1534"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Tableau des bétons</w:t>
      </w:r>
    </w:p>
    <w:p w14:paraId="6EB046ED"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tbl>
      <w:tblPr>
        <w:tblW w:w="0" w:type="auto"/>
        <w:tblLayout w:type="fixed"/>
        <w:tblCellMar>
          <w:left w:w="10" w:type="dxa"/>
          <w:right w:w="10" w:type="dxa"/>
        </w:tblCellMar>
        <w:tblLook w:val="04A0" w:firstRow="1" w:lastRow="0" w:firstColumn="1" w:lastColumn="0" w:noHBand="0" w:noVBand="1"/>
      </w:tblPr>
      <w:tblGrid>
        <w:gridCol w:w="1335"/>
        <w:gridCol w:w="1500"/>
        <w:gridCol w:w="1843"/>
        <w:gridCol w:w="1701"/>
        <w:gridCol w:w="1309"/>
        <w:gridCol w:w="1390"/>
        <w:gridCol w:w="862"/>
      </w:tblGrid>
      <w:tr w:rsidR="00C73585" w:rsidRPr="00E27D49" w14:paraId="73BE5E60" w14:textId="77777777" w:rsidTr="00617533">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B9DE688"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Type de béton</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3A1FA18"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Type d'ouvrage</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8047351"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Dosages indicatifs en ciment kg/m3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DC8A2FF"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Résistance approximative à 28 jours en MPa</w:t>
            </w:r>
          </w:p>
        </w:tc>
        <w:tc>
          <w:tcPr>
            <w:tcW w:w="1309"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521EFCC"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Symbole du ciment</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1F932D0"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Adjuvants proposés si nécessaire</w:t>
            </w:r>
          </w:p>
        </w:tc>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01F16E6" w14:textId="77777777" w:rsidR="00C73585" w:rsidRPr="00E27D49" w:rsidRDefault="00C73585" w:rsidP="00C14CB4">
            <w:pPr>
              <w:jc w:val="both"/>
              <w:rPr>
                <w:rFonts w:ascii="Arial Narrow" w:hAnsi="Arial Narrow"/>
              </w:rPr>
            </w:pPr>
            <w:r w:rsidRPr="00E27D49">
              <w:rPr>
                <w:rFonts w:ascii="Arial Narrow" w:eastAsia="Arial" w:hAnsi="Arial Narrow"/>
                <w:shd w:val="clear" w:color="auto" w:fill="FFFFFF"/>
              </w:rPr>
              <w:t>Contrôle</w:t>
            </w:r>
          </w:p>
        </w:tc>
      </w:tr>
      <w:tr w:rsidR="00C73585" w:rsidRPr="00E27D49" w14:paraId="72D92FC9" w14:textId="77777777" w:rsidTr="00617533">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69378D92"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B0</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33F0E42" w14:textId="77777777" w:rsidR="00C73585" w:rsidRPr="00E27D49" w:rsidRDefault="00C73585" w:rsidP="00617533">
            <w:pPr>
              <w:jc w:val="both"/>
              <w:rPr>
                <w:rFonts w:ascii="Arial Narrow" w:hAnsi="Arial Narrow"/>
              </w:rPr>
            </w:pPr>
            <w:r w:rsidRPr="00E27D49">
              <w:rPr>
                <w:rFonts w:ascii="Arial Narrow" w:eastAsia="Arial" w:hAnsi="Arial Narrow"/>
                <w:shd w:val="clear" w:color="auto" w:fill="FFFFFF"/>
              </w:rPr>
              <w:t>Béton de propreté</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512A2E2"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150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66FFBF0C" w14:textId="77777777" w:rsidR="00C73585" w:rsidRPr="00E27D49" w:rsidRDefault="00C73585" w:rsidP="00617533">
            <w:pPr>
              <w:jc w:val="center"/>
              <w:rPr>
                <w:rFonts w:ascii="Arial Narrow" w:hAnsi="Arial Narrow"/>
              </w:rPr>
            </w:pPr>
          </w:p>
        </w:tc>
        <w:tc>
          <w:tcPr>
            <w:tcW w:w="1309"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C510E71"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CPJ-CEM II 32,5</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CA3F225" w14:textId="77777777" w:rsidR="00C73585" w:rsidRPr="00E27D49" w:rsidRDefault="00617533" w:rsidP="00617533">
            <w:pPr>
              <w:jc w:val="center"/>
              <w:rPr>
                <w:rFonts w:ascii="Arial Narrow" w:hAnsi="Arial Narrow"/>
              </w:rPr>
            </w:pPr>
            <w:r w:rsidRPr="00E27D49">
              <w:rPr>
                <w:rFonts w:ascii="Arial Narrow" w:eastAsia="Arial" w:hAnsi="Arial Narrow"/>
                <w:shd w:val="clear" w:color="auto" w:fill="FFFFFF"/>
              </w:rPr>
              <w:t>Néant</w:t>
            </w:r>
          </w:p>
        </w:tc>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88D6143"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Néant</w:t>
            </w:r>
          </w:p>
        </w:tc>
      </w:tr>
      <w:tr w:rsidR="00C73585" w:rsidRPr="00E27D49" w14:paraId="016D3D17" w14:textId="77777777" w:rsidTr="00617533">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10B3A2B"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B1</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6C338BE" w14:textId="77777777" w:rsidR="00C73585" w:rsidRPr="00E27D49" w:rsidRDefault="00C73585" w:rsidP="00617533">
            <w:pPr>
              <w:jc w:val="both"/>
              <w:rPr>
                <w:rFonts w:ascii="Arial Narrow" w:hAnsi="Arial Narrow"/>
              </w:rPr>
            </w:pPr>
            <w:r w:rsidRPr="00E27D49">
              <w:rPr>
                <w:rFonts w:ascii="Arial Narrow" w:eastAsia="Arial" w:hAnsi="Arial Narrow"/>
                <w:shd w:val="clear" w:color="auto" w:fill="FFFFFF"/>
              </w:rPr>
              <w:t>Gros béton en fondation</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A64C8E9"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250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77C5E19"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16</w:t>
            </w:r>
          </w:p>
        </w:tc>
        <w:tc>
          <w:tcPr>
            <w:tcW w:w="1309"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0932BB8E"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CPJ-CEM II 32,5</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A51DB39" w14:textId="77777777" w:rsidR="00C73585" w:rsidRPr="00E27D49" w:rsidRDefault="00617533" w:rsidP="00617533">
            <w:pPr>
              <w:jc w:val="center"/>
              <w:rPr>
                <w:rFonts w:ascii="Arial Narrow" w:hAnsi="Arial Narrow"/>
              </w:rPr>
            </w:pPr>
            <w:r w:rsidRPr="00E27D49">
              <w:rPr>
                <w:rFonts w:ascii="Arial Narrow" w:eastAsia="Arial" w:hAnsi="Arial Narrow"/>
                <w:shd w:val="clear" w:color="auto" w:fill="FFFFFF"/>
              </w:rPr>
              <w:t>Néant</w:t>
            </w:r>
          </w:p>
        </w:tc>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1541318"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Néant</w:t>
            </w:r>
          </w:p>
        </w:tc>
      </w:tr>
      <w:tr w:rsidR="00C73585" w:rsidRPr="00E27D49" w14:paraId="2650A0DF" w14:textId="77777777" w:rsidTr="00617533">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6CD45C4"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B2</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BFA42B4" w14:textId="77777777" w:rsidR="00C73585" w:rsidRPr="00E27D49" w:rsidRDefault="00C73585" w:rsidP="00617533">
            <w:pPr>
              <w:jc w:val="both"/>
              <w:rPr>
                <w:rFonts w:ascii="Arial Narrow" w:hAnsi="Arial Narrow"/>
              </w:rPr>
            </w:pPr>
            <w:r w:rsidRPr="00E27D49">
              <w:rPr>
                <w:rFonts w:ascii="Arial Narrow" w:eastAsia="Arial" w:hAnsi="Arial Narrow"/>
                <w:shd w:val="clear" w:color="auto" w:fill="FFFFFF"/>
              </w:rPr>
              <w:t>Béton non armé en contact avec la terre (puits massifs calages)</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6ADDB1CE"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250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5FB1170"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16</w:t>
            </w:r>
          </w:p>
        </w:tc>
        <w:tc>
          <w:tcPr>
            <w:tcW w:w="1309"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BD8DB38"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CPJ-CEM II 32,5</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695EAB8A" w14:textId="77777777" w:rsidR="00C73585" w:rsidRPr="00E27D49" w:rsidRDefault="00617533" w:rsidP="00617533">
            <w:pPr>
              <w:jc w:val="center"/>
              <w:rPr>
                <w:rFonts w:ascii="Arial Narrow" w:hAnsi="Arial Narrow"/>
              </w:rPr>
            </w:pPr>
            <w:r w:rsidRPr="00E27D49">
              <w:rPr>
                <w:rFonts w:ascii="Arial Narrow" w:eastAsia="Arial" w:hAnsi="Arial Narrow"/>
                <w:shd w:val="clear" w:color="auto" w:fill="FFFFFF"/>
              </w:rPr>
              <w:t>Hydrofuge</w:t>
            </w:r>
          </w:p>
        </w:tc>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6FE7AFD0"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Atténué</w:t>
            </w:r>
          </w:p>
        </w:tc>
      </w:tr>
      <w:tr w:rsidR="00C73585" w:rsidRPr="00E27D49" w14:paraId="54871A93" w14:textId="77777777" w:rsidTr="00617533">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E384A79"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lastRenderedPageBreak/>
              <w:t>B3</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08DFE64" w14:textId="77777777" w:rsidR="00C73585" w:rsidRPr="00E27D49" w:rsidRDefault="00C73585" w:rsidP="00617533">
            <w:pPr>
              <w:jc w:val="both"/>
              <w:rPr>
                <w:rFonts w:ascii="Arial Narrow" w:hAnsi="Arial Narrow"/>
              </w:rPr>
            </w:pPr>
            <w:r w:rsidRPr="00E27D49">
              <w:rPr>
                <w:rFonts w:ascii="Arial Narrow" w:eastAsia="Arial" w:hAnsi="Arial Narrow"/>
                <w:shd w:val="clear" w:color="auto" w:fill="FFFFFF"/>
              </w:rPr>
              <w:t xml:space="preserve">Béton armé en contact avec la terre (Voile semelles longrines </w:t>
            </w:r>
            <w:r w:rsidR="00617533" w:rsidRPr="00E27D49">
              <w:rPr>
                <w:rFonts w:ascii="Arial Narrow" w:eastAsia="Arial" w:hAnsi="Arial Narrow"/>
                <w:shd w:val="clear" w:color="auto" w:fill="FFFFFF"/>
              </w:rPr>
              <w:t>etc.</w:t>
            </w:r>
            <w:r w:rsidRPr="00E27D49">
              <w:rPr>
                <w:rFonts w:ascii="Arial Narrow" w:eastAsia="Arial" w:hAnsi="Arial Narrow"/>
                <w:shd w:val="clear" w:color="auto" w:fill="FFFFFF"/>
              </w:rPr>
              <w: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26514AC"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350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AD6FC3A"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20</w:t>
            </w:r>
          </w:p>
        </w:tc>
        <w:tc>
          <w:tcPr>
            <w:tcW w:w="1309"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4970CB9"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CPJ-CEM II 32,5</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01CFCBE9" w14:textId="77777777" w:rsidR="00C73585" w:rsidRPr="00E27D49" w:rsidRDefault="00617533" w:rsidP="00617533">
            <w:pPr>
              <w:jc w:val="center"/>
              <w:rPr>
                <w:rFonts w:ascii="Arial Narrow" w:hAnsi="Arial Narrow"/>
              </w:rPr>
            </w:pPr>
            <w:r w:rsidRPr="00E27D49">
              <w:rPr>
                <w:rFonts w:ascii="Arial Narrow" w:eastAsia="Arial" w:hAnsi="Arial Narrow"/>
                <w:shd w:val="clear" w:color="auto" w:fill="FFFFFF"/>
              </w:rPr>
              <w:t>Hydrofuge et plastifiant</w:t>
            </w:r>
          </w:p>
        </w:tc>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BCE4DB0"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Atténué</w:t>
            </w:r>
          </w:p>
        </w:tc>
      </w:tr>
      <w:tr w:rsidR="00C73585" w:rsidRPr="00E27D49" w14:paraId="30AF0A46" w14:textId="77777777" w:rsidTr="00617533">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E136EBD"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B4</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A8C33BC" w14:textId="77777777" w:rsidR="00C73585" w:rsidRPr="00E27D49" w:rsidRDefault="00C73585" w:rsidP="00617533">
            <w:pPr>
              <w:jc w:val="both"/>
              <w:rPr>
                <w:rFonts w:ascii="Arial Narrow" w:hAnsi="Arial Narrow"/>
              </w:rPr>
            </w:pPr>
            <w:r w:rsidRPr="00E27D49">
              <w:rPr>
                <w:rFonts w:ascii="Arial Narrow" w:eastAsia="Arial" w:hAnsi="Arial Narrow"/>
                <w:shd w:val="clear" w:color="auto" w:fill="FFFFFF"/>
              </w:rPr>
              <w:t>Béton armé en élévation (pour parement lisse cas courant)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FA97C6D"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350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0417463B"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20</w:t>
            </w:r>
          </w:p>
        </w:tc>
        <w:tc>
          <w:tcPr>
            <w:tcW w:w="1309"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0BEDF6BD"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CPJ-CEM II 32,5</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31F7811" w14:textId="77777777" w:rsidR="00C73585" w:rsidRPr="00E27D49" w:rsidRDefault="00617533" w:rsidP="00617533">
            <w:pPr>
              <w:jc w:val="center"/>
              <w:rPr>
                <w:rFonts w:ascii="Arial Narrow" w:hAnsi="Arial Narrow"/>
              </w:rPr>
            </w:pPr>
            <w:r w:rsidRPr="00E27D49">
              <w:rPr>
                <w:rFonts w:ascii="Arial Narrow" w:eastAsia="Arial" w:hAnsi="Arial Narrow"/>
                <w:shd w:val="clear" w:color="auto" w:fill="FFFFFF"/>
              </w:rPr>
              <w:t>Néant</w:t>
            </w:r>
          </w:p>
        </w:tc>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94E01FD"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Atténué</w:t>
            </w:r>
          </w:p>
        </w:tc>
      </w:tr>
      <w:tr w:rsidR="00C73585" w:rsidRPr="00E27D49" w14:paraId="65B311D3" w14:textId="77777777" w:rsidTr="00617533">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629DE38"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B5</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F3EEC6D" w14:textId="77777777" w:rsidR="00C73585" w:rsidRPr="00E27D49" w:rsidRDefault="00C73585" w:rsidP="00617533">
            <w:pPr>
              <w:jc w:val="both"/>
              <w:rPr>
                <w:rFonts w:ascii="Arial Narrow" w:hAnsi="Arial Narrow"/>
              </w:rPr>
            </w:pPr>
            <w:r w:rsidRPr="00E27D49">
              <w:rPr>
                <w:rFonts w:ascii="Arial Narrow" w:eastAsia="Arial" w:hAnsi="Arial Narrow"/>
                <w:shd w:val="clear" w:color="auto" w:fill="FFFFFF"/>
              </w:rPr>
              <w:t>Béton armé pour éléments très sollicités</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C00E285"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400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08FEE8C1"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25</w:t>
            </w:r>
          </w:p>
        </w:tc>
        <w:tc>
          <w:tcPr>
            <w:tcW w:w="1309"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633DED3"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CPA-CEM I 55</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EF80CA8"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 xml:space="preserve">Plastifiant et </w:t>
            </w:r>
            <w:r w:rsidR="00617533" w:rsidRPr="00E27D49">
              <w:rPr>
                <w:rFonts w:ascii="Arial Narrow" w:eastAsia="Arial" w:hAnsi="Arial Narrow"/>
                <w:shd w:val="clear" w:color="auto" w:fill="FFFFFF"/>
              </w:rPr>
              <w:t>entré</w:t>
            </w:r>
            <w:r w:rsidRPr="00E27D49">
              <w:rPr>
                <w:rFonts w:ascii="Arial Narrow" w:eastAsia="Arial" w:hAnsi="Arial Narrow"/>
                <w:shd w:val="clear" w:color="auto" w:fill="FFFFFF"/>
              </w:rPr>
              <w:t xml:space="preserve">. </w:t>
            </w:r>
            <w:r w:rsidR="00617533" w:rsidRPr="00E27D49">
              <w:rPr>
                <w:rFonts w:ascii="Arial Narrow" w:eastAsia="Arial" w:hAnsi="Arial Narrow"/>
                <w:shd w:val="clear" w:color="auto" w:fill="FFFFFF"/>
              </w:rPr>
              <w:t>D’air</w:t>
            </w:r>
          </w:p>
        </w:tc>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0D0A783A"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Strict</w:t>
            </w:r>
          </w:p>
        </w:tc>
      </w:tr>
      <w:tr w:rsidR="00C73585" w:rsidRPr="00E27D49" w14:paraId="0CFC5AB6" w14:textId="77777777" w:rsidTr="00617533">
        <w:trPr>
          <w:trHeight w:val="1"/>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21BFB3CE"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B6</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261ABBE" w14:textId="77777777" w:rsidR="00C73585" w:rsidRPr="00E27D49" w:rsidRDefault="00C73585" w:rsidP="00617533">
            <w:pPr>
              <w:jc w:val="both"/>
              <w:rPr>
                <w:rFonts w:ascii="Arial Narrow" w:hAnsi="Arial Narrow"/>
              </w:rPr>
            </w:pPr>
            <w:r w:rsidRPr="00E27D49">
              <w:rPr>
                <w:rFonts w:ascii="Arial Narrow" w:eastAsia="Arial" w:hAnsi="Arial Narrow"/>
                <w:shd w:val="clear" w:color="auto" w:fill="FFFFFF"/>
              </w:rPr>
              <w:t>Béton pour forme et recharge</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080683ED"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200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CFFBDC9"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16</w:t>
            </w:r>
          </w:p>
        </w:tc>
        <w:tc>
          <w:tcPr>
            <w:tcW w:w="1309"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A20CC0A" w14:textId="77777777" w:rsidR="00C73585" w:rsidRPr="00E27D49" w:rsidRDefault="00C73585" w:rsidP="00617533">
            <w:pPr>
              <w:jc w:val="center"/>
              <w:rPr>
                <w:rFonts w:ascii="Arial Narrow" w:hAnsi="Arial Narrow"/>
              </w:rPr>
            </w:pPr>
            <w:r w:rsidRPr="00E27D49">
              <w:rPr>
                <w:rFonts w:ascii="Arial Narrow" w:eastAsia="Arial" w:hAnsi="Arial Narrow"/>
                <w:shd w:val="clear" w:color="auto" w:fill="FFFFFF"/>
              </w:rPr>
              <w:t>CPJ-CEM II 32,5</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7409DEF" w14:textId="77777777" w:rsidR="00C73585" w:rsidRPr="00E27D49" w:rsidRDefault="00617533" w:rsidP="00617533">
            <w:pPr>
              <w:jc w:val="center"/>
              <w:rPr>
                <w:rFonts w:ascii="Arial Narrow" w:hAnsi="Arial Narrow"/>
              </w:rPr>
            </w:pPr>
            <w:r w:rsidRPr="00E27D49">
              <w:rPr>
                <w:rFonts w:ascii="Arial Narrow" w:eastAsia="Arial" w:hAnsi="Arial Narrow"/>
                <w:shd w:val="clear" w:color="auto" w:fill="FFFFFF"/>
              </w:rPr>
              <w:t>Néant</w:t>
            </w:r>
          </w:p>
        </w:tc>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64F7AEDE" w14:textId="77777777" w:rsidR="00C73585" w:rsidRPr="00E27D49" w:rsidRDefault="00617533" w:rsidP="00617533">
            <w:pPr>
              <w:jc w:val="center"/>
              <w:rPr>
                <w:rFonts w:ascii="Arial Narrow" w:hAnsi="Arial Narrow"/>
              </w:rPr>
            </w:pPr>
            <w:r w:rsidRPr="00E27D49">
              <w:rPr>
                <w:rFonts w:ascii="Arial Narrow" w:eastAsia="Arial" w:hAnsi="Arial Narrow"/>
                <w:shd w:val="clear" w:color="auto" w:fill="FFFFFF"/>
              </w:rPr>
              <w:t>Néant</w:t>
            </w:r>
          </w:p>
        </w:tc>
      </w:tr>
    </w:tbl>
    <w:p w14:paraId="4830A659"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jc w:val="both"/>
        <w:rPr>
          <w:rFonts w:ascii="Arial Narrow" w:eastAsia="Arial" w:hAnsi="Arial Narrow"/>
          <w:shd w:val="clear" w:color="auto" w:fill="FFFFFF"/>
        </w:rPr>
      </w:pPr>
    </w:p>
    <w:p w14:paraId="0D6A80F2"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b/>
        </w:rPr>
      </w:pPr>
      <w:r w:rsidRPr="00E27D49">
        <w:rPr>
          <w:rFonts w:ascii="Arial Narrow" w:eastAsia="Arial" w:hAnsi="Arial Narrow"/>
          <w:b/>
        </w:rPr>
        <w:t>Remarques :</w:t>
      </w:r>
    </w:p>
    <w:p w14:paraId="49E18ADF"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6C99675F"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indications ci-avant pour les bétons B0 à B5 sont indicatives. En cas de remplacement de ciment (par exemple ciments de provenance étrangère).</w:t>
      </w:r>
    </w:p>
    <w:p w14:paraId="541FA9F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5DC82559"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 Cocontractant soumettra à l'agrément du Maitre d’œuvre, et du Bureau de Contrôle un tableau récapitulatif des différents bétons qu'il compte utiliser. Seront indiqués, les classes, les destinations et les résistances à 28j (compression, traction, cisaillement).</w:t>
      </w:r>
    </w:p>
    <w:p w14:paraId="624D9F2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56DF4A2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La qualité et les caractéristiques requises devront être au moins équivalentes à celles définies et décrites dans le présent CCTP.</w:t>
      </w:r>
    </w:p>
    <w:p w14:paraId="4F2C695F"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0"/>
        <w:jc w:val="both"/>
        <w:rPr>
          <w:rFonts w:ascii="Arial Narrow" w:eastAsia="Arial" w:hAnsi="Arial Narrow"/>
        </w:rPr>
      </w:pPr>
    </w:p>
    <w:p w14:paraId="75D34BF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Suivant le type d'ouvrage les bétons seront notés Bx(y</w:t>
      </w:r>
      <w:r w:rsidR="00751ADB">
        <w:rPr>
          <w:rFonts w:ascii="Arial Narrow" w:eastAsia="Arial" w:hAnsi="Arial Narrow"/>
        </w:rPr>
        <w:t xml:space="preserve"> </w:t>
      </w:r>
      <w:r w:rsidRPr="00E27D49">
        <w:rPr>
          <w:rFonts w:ascii="Arial Narrow" w:eastAsia="Arial" w:hAnsi="Arial Narrow"/>
        </w:rPr>
        <w:t>MPa) où x désigne le type 0, 1, 2, 3... et entre parenthèse y désigne la résistance requis à 28j en MPa tel 25MPa, 30MPa etc....</w:t>
      </w:r>
    </w:p>
    <w:p w14:paraId="4616E0A8"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76B56C43"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Exemple béton indiqué comme B3(25MPa), signifie qu'il s'agit d'un béton type 3 avec une résistance minimum de 25MPa à 28 jour.</w:t>
      </w:r>
    </w:p>
    <w:p w14:paraId="29074160"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0"/>
        <w:jc w:val="both"/>
        <w:rPr>
          <w:rFonts w:ascii="Arial Narrow" w:eastAsia="Arial" w:hAnsi="Arial Narrow"/>
        </w:rPr>
      </w:pPr>
    </w:p>
    <w:p w14:paraId="1663BD3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 Cocontractant, dans le cadre de son marché, fournira les caractéristiques suivantes :</w:t>
      </w:r>
    </w:p>
    <w:p w14:paraId="0B5FC44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73FA6A1A" w14:textId="77777777" w:rsidR="00C73585" w:rsidRPr="00E27D49" w:rsidRDefault="00C73585" w:rsidP="00572EAE">
      <w:pPr>
        <w:numPr>
          <w:ilvl w:val="0"/>
          <w:numId w:val="6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Rapport C/E</w:t>
      </w:r>
    </w:p>
    <w:p w14:paraId="68C5671F" w14:textId="77777777" w:rsidR="00C73585" w:rsidRPr="00E27D49" w:rsidRDefault="00C73585" w:rsidP="00572EAE">
      <w:pPr>
        <w:numPr>
          <w:ilvl w:val="0"/>
          <w:numId w:val="6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Densité</w:t>
      </w:r>
    </w:p>
    <w:p w14:paraId="7811FDE1" w14:textId="77777777" w:rsidR="00C73585" w:rsidRPr="00E27D49" w:rsidRDefault="00C73585" w:rsidP="00572EAE">
      <w:pPr>
        <w:numPr>
          <w:ilvl w:val="0"/>
          <w:numId w:val="6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Viscosité au cône</w:t>
      </w:r>
    </w:p>
    <w:p w14:paraId="654596F9" w14:textId="77777777" w:rsidR="00C73585" w:rsidRPr="00E27D49" w:rsidRDefault="00C73585" w:rsidP="00572EAE">
      <w:pPr>
        <w:numPr>
          <w:ilvl w:val="0"/>
          <w:numId w:val="6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Décantation</w:t>
      </w:r>
    </w:p>
    <w:p w14:paraId="39BDC093" w14:textId="77777777" w:rsidR="00C73585" w:rsidRPr="00E27D49" w:rsidRDefault="00C73585" w:rsidP="00572EAE">
      <w:pPr>
        <w:numPr>
          <w:ilvl w:val="0"/>
          <w:numId w:val="6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Temps de prise</w:t>
      </w:r>
    </w:p>
    <w:p w14:paraId="3F919361" w14:textId="77777777" w:rsidR="00C73585" w:rsidRPr="00E27D49" w:rsidRDefault="00C73585" w:rsidP="00572EAE">
      <w:pPr>
        <w:numPr>
          <w:ilvl w:val="0"/>
          <w:numId w:val="6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Résistance à la compression simple à 2 et 7 jours.</w:t>
      </w:r>
    </w:p>
    <w:p w14:paraId="4ECFD11F"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0"/>
        <w:jc w:val="both"/>
        <w:rPr>
          <w:rFonts w:ascii="Arial Narrow" w:eastAsia="Arial" w:hAnsi="Arial Narrow"/>
        </w:rPr>
      </w:pPr>
    </w:p>
    <w:p w14:paraId="159666C9" w14:textId="77777777" w:rsidR="00C73585" w:rsidRPr="00E27D49" w:rsidRDefault="00751ADB"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b/>
        </w:rPr>
      </w:pPr>
      <w:r w:rsidRPr="00E27D49">
        <w:rPr>
          <w:rFonts w:ascii="Arial Narrow" w:eastAsia="Arial" w:hAnsi="Arial Narrow"/>
          <w:b/>
        </w:rPr>
        <w:t>Remarques :</w:t>
      </w:r>
    </w:p>
    <w:p w14:paraId="45F1DC4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6A9D410C" w14:textId="77777777" w:rsidR="00C73585"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bétons devront être strictement contrôlés. Dans ce but, le Cocontractant fera exécuter des éprouvettes par un laboratoire agréé. Ces éprouvettes seront destinées au contrôle des résistances du béton à la compression et à la traction à 7 jours et 28 jours.</w:t>
      </w:r>
    </w:p>
    <w:p w14:paraId="2DD569B7" w14:textId="77777777" w:rsidR="00751ADB" w:rsidRPr="00E27D49" w:rsidRDefault="00751ADB"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6F454AB9" w14:textId="77777777" w:rsidR="00C73585" w:rsidRPr="00E27D49" w:rsidRDefault="00C73585" w:rsidP="00C14CB4">
      <w:pPr>
        <w:jc w:val="both"/>
        <w:rPr>
          <w:rFonts w:ascii="Arial Narrow" w:eastAsia="Arial" w:hAnsi="Arial Narrow"/>
          <w:color w:val="000000"/>
          <w:shd w:val="clear" w:color="auto" w:fill="FFFFFF"/>
        </w:rPr>
      </w:pPr>
    </w:p>
    <w:p w14:paraId="505092B8"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lastRenderedPageBreak/>
        <w:t>Etude et contrôle des bétons</w:t>
      </w:r>
    </w:p>
    <w:p w14:paraId="3E196BE5"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704CFBD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Voir D.T.U 20 et D.T.U. 21</w:t>
      </w:r>
    </w:p>
    <w:p w14:paraId="54675F0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1CB527E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laboratoires qui effectuent les épreuves et essais dus par Le Cocontractant au titre de son marché, aussi bien lors de l'étude préalable que pour le contrôle du béton lors de l'exécution des ouvrages, doivent être agréés par le Maître d'</w:t>
      </w:r>
      <w:r w:rsidR="00751ADB" w:rsidRPr="00E27D49">
        <w:rPr>
          <w:rFonts w:ascii="Arial Narrow" w:eastAsia="Arial" w:hAnsi="Arial Narrow"/>
        </w:rPr>
        <w:t>œuvre</w:t>
      </w:r>
      <w:r w:rsidRPr="00E27D49">
        <w:rPr>
          <w:rFonts w:ascii="Arial Narrow" w:eastAsia="Arial" w:hAnsi="Arial Narrow"/>
        </w:rPr>
        <w:t xml:space="preserve"> et le Bureau de Contrôle.</w:t>
      </w:r>
    </w:p>
    <w:p w14:paraId="6CC8574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jc w:val="both"/>
        <w:rPr>
          <w:rFonts w:ascii="Arial Narrow" w:eastAsia="Arial" w:hAnsi="Arial Narrow"/>
          <w:b/>
        </w:rPr>
      </w:pPr>
    </w:p>
    <w:p w14:paraId="5CCA2061"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jc w:val="both"/>
        <w:rPr>
          <w:rFonts w:ascii="Arial Narrow" w:eastAsia="Arial" w:hAnsi="Arial Narrow"/>
          <w:b/>
        </w:rPr>
      </w:pPr>
      <w:r w:rsidRPr="00E27D49">
        <w:rPr>
          <w:rFonts w:ascii="Arial Narrow" w:eastAsia="Arial" w:hAnsi="Arial Narrow"/>
          <w:b/>
        </w:rPr>
        <w:t>Définition du béton contrôlé</w:t>
      </w:r>
    </w:p>
    <w:p w14:paraId="5149095F"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jc w:val="both"/>
        <w:rPr>
          <w:rFonts w:ascii="Arial Narrow" w:eastAsia="Arial" w:hAnsi="Arial Narrow"/>
        </w:rPr>
      </w:pPr>
    </w:p>
    <w:p w14:paraId="79F95D12"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Un béton contrôlé a une composition qui résulte d'une étude préalable et sa production est soumise à un contrôle. Cette étude et ce contrôle sont conformes aux prescriptions des articles ci-après.</w:t>
      </w:r>
    </w:p>
    <w:p w14:paraId="6E747A64"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jc w:val="both"/>
        <w:rPr>
          <w:rFonts w:ascii="Arial Narrow" w:eastAsia="Arial" w:hAnsi="Arial Narrow"/>
          <w:u w:val="single"/>
        </w:rPr>
      </w:pPr>
    </w:p>
    <w:p w14:paraId="05883C1A"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jc w:val="both"/>
        <w:rPr>
          <w:rFonts w:ascii="Arial Narrow" w:eastAsia="Arial" w:hAnsi="Arial Narrow"/>
          <w:b/>
        </w:rPr>
      </w:pPr>
      <w:r w:rsidRPr="00E27D49">
        <w:rPr>
          <w:rFonts w:ascii="Arial Narrow" w:eastAsia="Arial" w:hAnsi="Arial Narrow"/>
          <w:b/>
        </w:rPr>
        <w:t>Étude préalable</w:t>
      </w:r>
    </w:p>
    <w:p w14:paraId="567668F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jc w:val="both"/>
        <w:rPr>
          <w:rFonts w:ascii="Arial Narrow" w:eastAsia="Arial" w:hAnsi="Arial Narrow"/>
        </w:rPr>
      </w:pPr>
    </w:p>
    <w:p w14:paraId="17A5BC6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L'étude préalable doit être faite par Le Cocontractant aidée par un laboratoire si nécessaire et porte sur les deux points suivants :</w:t>
      </w:r>
    </w:p>
    <w:p w14:paraId="4C3A5C44" w14:textId="77777777" w:rsidR="00C73585" w:rsidRPr="00E27D49" w:rsidRDefault="00C73585" w:rsidP="00572EAE">
      <w:pPr>
        <w:numPr>
          <w:ilvl w:val="0"/>
          <w:numId w:val="61"/>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Examen des constituants du béton : analyse granulométrique</w:t>
      </w:r>
    </w:p>
    <w:p w14:paraId="75F27F28" w14:textId="77777777" w:rsidR="00C73585" w:rsidRPr="00E27D49" w:rsidRDefault="00C73585" w:rsidP="00572EAE">
      <w:pPr>
        <w:numPr>
          <w:ilvl w:val="0"/>
          <w:numId w:val="61"/>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Recherche d'une composition optimale du béton.</w:t>
      </w:r>
    </w:p>
    <w:p w14:paraId="7305154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0"/>
        <w:jc w:val="both"/>
        <w:rPr>
          <w:rFonts w:ascii="Arial Narrow" w:eastAsia="Arial" w:hAnsi="Arial Narrow"/>
        </w:rPr>
      </w:pPr>
    </w:p>
    <w:p w14:paraId="250ED084"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Tous les matériaux pris en compte dans les études (granulats, eau, ciment, éventuellement adjuvant, ...) sont ceux qui doivent être utilisés sur le chantier. On détermine les dosages en granulats, ciment, eau, éventuellement adjuvant, qui conduisent à un béton ayant :</w:t>
      </w:r>
    </w:p>
    <w:p w14:paraId="44620B94" w14:textId="77777777" w:rsidR="00C73585" w:rsidRPr="00E27D49" w:rsidRDefault="00C73585" w:rsidP="00572EAE">
      <w:pPr>
        <w:numPr>
          <w:ilvl w:val="0"/>
          <w:numId w:val="62"/>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D'une part, les caractéristiques mécaniques demandées,</w:t>
      </w:r>
    </w:p>
    <w:p w14:paraId="00630C61" w14:textId="77777777" w:rsidR="00C73585" w:rsidRPr="00E27D49" w:rsidRDefault="00C73585" w:rsidP="00572EAE">
      <w:pPr>
        <w:numPr>
          <w:ilvl w:val="0"/>
          <w:numId w:val="62"/>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D'autre part, une consistance convenant à une mise en œuvre correcte eu égard à l'ouvrage considéré et au matériel utilisé.</w:t>
      </w:r>
    </w:p>
    <w:p w14:paraId="72DE900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0"/>
        <w:jc w:val="both"/>
        <w:rPr>
          <w:rFonts w:ascii="Arial Narrow" w:eastAsia="Arial" w:hAnsi="Arial Narrow"/>
        </w:rPr>
      </w:pPr>
    </w:p>
    <w:p w14:paraId="5F48052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essais de résistance mécanique relatifs à cette étude préalable sont à la charge du Cocontractant. Ils sont conduits suivant les prescriptions réglementaires. Leur nombre est déterminé en fonction de la norme, en principe six essais sur éprouvettes cylindriques pour 50 m3 de béton. Selon la qualité du béton et sa régularité.</w:t>
      </w:r>
    </w:p>
    <w:p w14:paraId="68FAA2A0"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jc w:val="both"/>
        <w:rPr>
          <w:rFonts w:ascii="Arial Narrow" w:eastAsia="Arial" w:hAnsi="Arial Narrow"/>
        </w:rPr>
      </w:pPr>
    </w:p>
    <w:p w14:paraId="723DBED2"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jc w:val="both"/>
        <w:rPr>
          <w:rFonts w:ascii="Arial Narrow" w:eastAsia="Arial" w:hAnsi="Arial Narrow"/>
          <w:b/>
        </w:rPr>
      </w:pPr>
      <w:r w:rsidRPr="00E27D49">
        <w:rPr>
          <w:rFonts w:ascii="Arial Narrow" w:eastAsia="Arial" w:hAnsi="Arial Narrow"/>
          <w:b/>
        </w:rPr>
        <w:t>Contrôle du béton</w:t>
      </w:r>
    </w:p>
    <w:p w14:paraId="45CE714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jc w:val="both"/>
        <w:rPr>
          <w:rFonts w:ascii="Arial Narrow" w:eastAsia="Arial" w:hAnsi="Arial Narrow"/>
        </w:rPr>
      </w:pPr>
    </w:p>
    <w:p w14:paraId="1BDD9049"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prélèvements de contrôle sont effectués par le Cocontractant à la demande du Maître d'</w:t>
      </w:r>
      <w:proofErr w:type="spellStart"/>
      <w:r w:rsidR="006E4987">
        <w:rPr>
          <w:rFonts w:ascii="Arial Narrow" w:eastAsia="Arial" w:hAnsi="Arial Narrow"/>
        </w:rPr>
        <w:t>Oe</w:t>
      </w:r>
      <w:r w:rsidRPr="00E27D49">
        <w:rPr>
          <w:rFonts w:ascii="Arial Narrow" w:eastAsia="Arial" w:hAnsi="Arial Narrow"/>
        </w:rPr>
        <w:t>uvre</w:t>
      </w:r>
      <w:proofErr w:type="spellEnd"/>
      <w:r w:rsidRPr="00E27D49">
        <w:rPr>
          <w:rFonts w:ascii="Arial Narrow" w:eastAsia="Arial" w:hAnsi="Arial Narrow"/>
        </w:rPr>
        <w:t xml:space="preserve">. Les essais sont réalisés par un laboratoire agréé. Un prélèvement est composé de trois éprouvettes. Les opérations de contrôle relatives à l'acceptation des matériaux, la confection des bétons et </w:t>
      </w:r>
      <w:proofErr w:type="spellStart"/>
      <w:r w:rsidRPr="00E27D49">
        <w:rPr>
          <w:rFonts w:ascii="Arial Narrow" w:eastAsia="Arial" w:hAnsi="Arial Narrow"/>
        </w:rPr>
        <w:t>a</w:t>
      </w:r>
      <w:proofErr w:type="spellEnd"/>
      <w:r w:rsidRPr="00E27D49">
        <w:rPr>
          <w:rFonts w:ascii="Arial Narrow" w:eastAsia="Arial" w:hAnsi="Arial Narrow"/>
        </w:rPr>
        <w:t xml:space="preserve"> la réception des ouvrages, sont celles définies au chapitre VIII du D.T.U. 20. Les résultats de ces contrôles devront être transmis au Maître d'</w:t>
      </w:r>
      <w:proofErr w:type="spellStart"/>
      <w:r w:rsidRPr="00E27D49">
        <w:rPr>
          <w:rFonts w:ascii="Arial Narrow" w:eastAsia="Arial" w:hAnsi="Arial Narrow"/>
        </w:rPr>
        <w:t>Oeuvre</w:t>
      </w:r>
      <w:proofErr w:type="spellEnd"/>
      <w:r w:rsidRPr="00E27D49">
        <w:rPr>
          <w:rFonts w:ascii="Arial Narrow" w:eastAsia="Arial" w:hAnsi="Arial Narrow"/>
        </w:rPr>
        <w:t>, au B.E.T et au Bureau de Contrôle.</w:t>
      </w:r>
    </w:p>
    <w:p w14:paraId="1DF4F6E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0"/>
        <w:jc w:val="both"/>
        <w:rPr>
          <w:rFonts w:ascii="Arial Narrow" w:eastAsia="Arial" w:hAnsi="Arial Narrow"/>
        </w:rPr>
      </w:pPr>
    </w:p>
    <w:p w14:paraId="59B16A43"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b/>
        </w:rPr>
      </w:pPr>
      <w:r w:rsidRPr="00E27D49">
        <w:rPr>
          <w:rFonts w:ascii="Arial Narrow" w:eastAsia="Arial" w:hAnsi="Arial Narrow"/>
          <w:b/>
        </w:rPr>
        <w:t>Fréquence des prélèvements :</w:t>
      </w:r>
    </w:p>
    <w:p w14:paraId="064684D4"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b/>
        </w:rPr>
      </w:pPr>
    </w:p>
    <w:p w14:paraId="5A626F7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En général un prélèvement tous les 50m3 de béton dans le cas de bétonnage en continu d'un ouvrage d'un volume de béton à couler supérieur à 50m3. Dans le cas de contrôle strict, la fréquence est la suivante :</w:t>
      </w:r>
    </w:p>
    <w:p w14:paraId="0D5BEA47" w14:textId="77777777" w:rsidR="00C73585" w:rsidRPr="00E27D49" w:rsidRDefault="00C73585" w:rsidP="00572EAE">
      <w:pPr>
        <w:numPr>
          <w:ilvl w:val="0"/>
          <w:numId w:val="63"/>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3 cylindres et 3 prismes par journée de bétonnage avec un minimum de 6 cylindres et 6 prismes par ouvrage.</w:t>
      </w:r>
    </w:p>
    <w:p w14:paraId="1A374D6F" w14:textId="77777777" w:rsidR="00C73585" w:rsidRPr="00E27D49" w:rsidRDefault="00C73585" w:rsidP="00572EAE">
      <w:pPr>
        <w:numPr>
          <w:ilvl w:val="0"/>
          <w:numId w:val="63"/>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Essai de consistance du béton frais : 1 cône d’Abrams par 2 heures de bétonnage avec un minimum de trois essais par ouvrage.</w:t>
      </w:r>
    </w:p>
    <w:p w14:paraId="56A2522C"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2C373A54"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 Maître d'Œuvre pourra s'il le juge nécessaire demander des essais complémentaires (en particulier pour des faibles volumes de bétonnage). Dans le cas de coulage en petites quantités (dû essentiellement au phasage), on complétera les essais généraux par des prélèvements complémentaires à raison d’un par type ou partie d'ouvrage distinct tel que :</w:t>
      </w:r>
    </w:p>
    <w:p w14:paraId="5DC561E9" w14:textId="77777777" w:rsidR="00C73585" w:rsidRPr="00E27D49" w:rsidRDefault="00C73585" w:rsidP="00572EAE">
      <w:pPr>
        <w:numPr>
          <w:ilvl w:val="0"/>
          <w:numId w:val="6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Dalle,</w:t>
      </w:r>
    </w:p>
    <w:p w14:paraId="784A06BA" w14:textId="77777777" w:rsidR="00C73585" w:rsidRPr="00E27D49" w:rsidRDefault="006E4987" w:rsidP="00572EAE">
      <w:pPr>
        <w:numPr>
          <w:ilvl w:val="0"/>
          <w:numId w:val="6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lastRenderedPageBreak/>
        <w:t>Poteau</w:t>
      </w:r>
      <w:r w:rsidR="00C73585" w:rsidRPr="00E27D49">
        <w:rPr>
          <w:rFonts w:ascii="Arial Narrow" w:eastAsia="Arial" w:hAnsi="Arial Narrow"/>
          <w:color w:val="000000"/>
          <w:spacing w:val="-2"/>
        </w:rPr>
        <w:t xml:space="preserve"> ou mur,</w:t>
      </w:r>
    </w:p>
    <w:p w14:paraId="4AF0FAAA" w14:textId="77777777" w:rsidR="00C73585" w:rsidRPr="00E27D49" w:rsidRDefault="00C73585" w:rsidP="00572EAE">
      <w:pPr>
        <w:numPr>
          <w:ilvl w:val="0"/>
          <w:numId w:val="6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Poutre.</w:t>
      </w:r>
    </w:p>
    <w:p w14:paraId="19CD379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70DA113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frais d'études et d'essais sont à la charge du Cocontractant.</w:t>
      </w:r>
    </w:p>
    <w:p w14:paraId="78D34CC2" w14:textId="77777777" w:rsidR="00C73585" w:rsidRPr="00E27D49" w:rsidRDefault="00C73585" w:rsidP="00C14CB4">
      <w:pPr>
        <w:tabs>
          <w:tab w:val="left" w:pos="992"/>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s>
        <w:ind w:left="992" w:hanging="142"/>
        <w:jc w:val="both"/>
        <w:rPr>
          <w:rFonts w:ascii="Arial Narrow" w:eastAsia="Arial" w:hAnsi="Arial Narrow"/>
        </w:rPr>
      </w:pPr>
    </w:p>
    <w:p w14:paraId="5D34B053"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b/>
        </w:rPr>
      </w:pPr>
      <w:r w:rsidRPr="00E27D49">
        <w:rPr>
          <w:rFonts w:ascii="Arial Narrow" w:eastAsia="Arial" w:hAnsi="Arial Narrow"/>
          <w:b/>
        </w:rPr>
        <w:t>Contrôle des bétons durant la fabrication :</w:t>
      </w:r>
    </w:p>
    <w:p w14:paraId="495D581D"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b/>
        </w:rPr>
      </w:pPr>
    </w:p>
    <w:p w14:paraId="1D0A22F5"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 xml:space="preserve">Dans les conditions de chantier et avec le matériel dont le Cocontractant prévoit l’utilisation pour chacun des ouvrages, le Maître </w:t>
      </w:r>
      <w:r w:rsidR="006E4987" w:rsidRPr="00E27D49">
        <w:rPr>
          <w:rFonts w:ascii="Arial Narrow" w:eastAsia="Arial" w:hAnsi="Arial Narrow"/>
        </w:rPr>
        <w:t>d’œuvre fera</w:t>
      </w:r>
      <w:r w:rsidRPr="00E27D49">
        <w:rPr>
          <w:rFonts w:ascii="Arial Narrow" w:eastAsia="Arial" w:hAnsi="Arial Narrow"/>
        </w:rPr>
        <w:t xml:space="preserve"> exécuter sur le chantier des bétons témoins destinés à apporter la preuve que les moyens de mise en </w:t>
      </w:r>
      <w:r w:rsidR="006E4987" w:rsidRPr="00E27D49">
        <w:rPr>
          <w:rFonts w:ascii="Arial Narrow" w:eastAsia="Arial" w:hAnsi="Arial Narrow"/>
        </w:rPr>
        <w:t>œuvre prévus</w:t>
      </w:r>
      <w:r w:rsidRPr="00E27D49">
        <w:rPr>
          <w:rFonts w:ascii="Arial Narrow" w:eastAsia="Arial" w:hAnsi="Arial Narrow"/>
        </w:rPr>
        <w:t xml:space="preserve"> permettent d’obtenir des résultats conformes aux prévisions.</w:t>
      </w:r>
    </w:p>
    <w:p w14:paraId="28EBE35A"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7C7DBF12"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 xml:space="preserve">Avec ces bétons témoins, le Maître </w:t>
      </w:r>
      <w:r w:rsidR="006E4987" w:rsidRPr="00E27D49">
        <w:rPr>
          <w:rFonts w:ascii="Arial Narrow" w:eastAsia="Arial" w:hAnsi="Arial Narrow"/>
        </w:rPr>
        <w:t>d’œuvre fera</w:t>
      </w:r>
      <w:r w:rsidRPr="00E27D49">
        <w:rPr>
          <w:rFonts w:ascii="Arial Narrow" w:eastAsia="Arial" w:hAnsi="Arial Narrow"/>
        </w:rPr>
        <w:t xml:space="preserve"> confectionner en nombre suffisant des éprouvettes cylindriques en vue d’essais à sept (7) et vingt-huit (28) jours. Les éprouvettes seront conservées dans les conditions définies à la norme NFP 28 305 reproduite au fascicule 26 du cahier des prescriptions générales. La fourniture des matériaux nécessaires et la réalisation des essais seront à la charge du Cocontractant.</w:t>
      </w:r>
    </w:p>
    <w:p w14:paraId="7F180B66"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587A3D9E"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 xml:space="preserve">L’agrément sera donné par le Maître </w:t>
      </w:r>
      <w:r w:rsidR="006E4987" w:rsidRPr="00E27D49">
        <w:rPr>
          <w:rFonts w:ascii="Arial Narrow" w:eastAsia="Arial" w:hAnsi="Arial Narrow"/>
        </w:rPr>
        <w:t>d’œuvre si</w:t>
      </w:r>
      <w:r w:rsidRPr="00E27D49">
        <w:rPr>
          <w:rFonts w:ascii="Arial Narrow" w:eastAsia="Arial" w:hAnsi="Arial Narrow"/>
        </w:rPr>
        <w:t xml:space="preserve"> la résistance nominale à vingt-huit (28) jours, est au moins égale à la résistance correspondante exigée. Toutefois, les travaux pourront démarrer après approbation du Maître d’œuvre, si la résistance nominale à sept (7) jours est au moins égale au 8/10ème de la résistance exigée à 28 jours. Dans le cas contraire, il conviendra d’attendre les résultats à vingt-huit (28) jours. Si les essais à vingt-huit (28) jours ne donnent pas les résistances prescrites, le Cocontractant devra avoir apporté les améliorations indispensables.</w:t>
      </w:r>
    </w:p>
    <w:p w14:paraId="649AB016"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1D622618"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b/>
        </w:rPr>
      </w:pPr>
      <w:r w:rsidRPr="00E27D49">
        <w:rPr>
          <w:rFonts w:ascii="Arial Narrow" w:eastAsia="Arial" w:hAnsi="Arial Narrow"/>
          <w:b/>
        </w:rPr>
        <w:t>Contrôle des bétons durant la mise en place :</w:t>
      </w:r>
    </w:p>
    <w:p w14:paraId="595C21FC"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b/>
        </w:rPr>
      </w:pPr>
    </w:p>
    <w:p w14:paraId="3E90B463"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Ces contrôles porteront sur des échantillons frais prélevés sur l’ouvrage après mise en œuvre. Il sera prélevé le béton nécessaire pour confectionner six éprouvettes cylindriques pour chaque 20 m³ de béton d’un certain type. Ces éprouvettes seront testées à la compression et à la traction à 7, 28 et 90 jours d’âge. La conservation des éprouvettes sera faite conformément à la norme NFP 18 305.</w:t>
      </w:r>
    </w:p>
    <w:p w14:paraId="50650CC3"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4FA763AA"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Les frais correspondants à la fourniture des matériaux seront à la charge du Cocontractant.</w:t>
      </w:r>
    </w:p>
    <w:p w14:paraId="63A74DE4" w14:textId="77777777" w:rsidR="00C73585" w:rsidRPr="00E27D49" w:rsidRDefault="00C73585" w:rsidP="00C14CB4">
      <w:pPr>
        <w:jc w:val="both"/>
        <w:rPr>
          <w:rFonts w:ascii="Arial Narrow" w:eastAsia="Arial" w:hAnsi="Arial Narrow"/>
          <w:color w:val="000000"/>
          <w:shd w:val="clear" w:color="auto" w:fill="FFFFFF"/>
        </w:rPr>
      </w:pPr>
    </w:p>
    <w:p w14:paraId="24641B91"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Fabrication et transport du béton</w:t>
      </w:r>
    </w:p>
    <w:p w14:paraId="2F824731"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33F20183"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 béton peut être fabriqué dans une centrale extérieure, qui doit être agréée par le Maître d'œuvre pour les classes de béton demandées. Le transport doit alors être obligatoirement effectué dans des camions toupies.</w:t>
      </w:r>
    </w:p>
    <w:p w14:paraId="6630C8D7"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7895E088"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Après fabrication, la mise en œuvre du béton doit être faite dans un délai maximum fixé en début de chantier à titre indicatif, on pourra adopter un délai de 1 heure 30 par température inférieure à 25 °C, et 1 heure par temps plus chaud. Il peut être également installé des centrales sur le chantier. Tout ajout d'eau postérieur à la fabrication est interdit.</w:t>
      </w:r>
    </w:p>
    <w:p w14:paraId="28D3A7FC" w14:textId="77777777" w:rsidR="00C73585" w:rsidRPr="00E27D49" w:rsidRDefault="00C73585" w:rsidP="00C14CB4">
      <w:pPr>
        <w:jc w:val="both"/>
        <w:rPr>
          <w:rFonts w:ascii="Arial Narrow" w:eastAsia="Arial" w:hAnsi="Arial Narrow"/>
          <w:color w:val="000000"/>
          <w:shd w:val="clear" w:color="auto" w:fill="FFFFFF"/>
        </w:rPr>
      </w:pPr>
    </w:p>
    <w:p w14:paraId="5AE03BA6"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Mise en œuvre du béton</w:t>
      </w:r>
    </w:p>
    <w:p w14:paraId="675D259F"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7B792830"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Il ne peut être procédé au bétonnage, avant que l'attestation établie par le Cocontractant, récapitulant les résultats des essais préalablement prescrits, et que les vérifications prévues au programme de bétonnage, n'aient été soumises au visa du responsable du chantier. Les coffrages doivent être arrosés préalablement au bétonnage. Leur surface doit être humide mais non mouillée. Le béton doit être mis en œuvre à la benne. Toutefois, certains ouvrages peuvent être coulés à la pompe, après accord du Maître d'œuvre.</w:t>
      </w:r>
    </w:p>
    <w:p w14:paraId="7207BB10"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2DA037F2"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lastRenderedPageBreak/>
        <w:t>Les, coulage, serrage, reprise de bétonnage, sont effectués conformément au chapitre de l'article 3.6 du D.T.U. 23-1. Pour le coulage partiel d'un élément, se conformer à l'article 3.14 du D.T.U. 20.</w:t>
      </w:r>
    </w:p>
    <w:p w14:paraId="768EFE60"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66C1A34E"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 béton doit être mis en œuvre par couche horizontale de faible épaisseur (20 à 30 cm au maximum).</w:t>
      </w:r>
    </w:p>
    <w:p w14:paraId="2DA2E00C"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Afin d'éviter la ségrégation et afin d'entraîner un minimum d'air occlus au moment de la mise en place, le mélange doit être exposé à une chute libre aussi faible que possible. La hauteur de chute du mélange ne doit pas excéder 0,80 m. En plus, quand la hauteur de chute est importante, le mélange n'est jamais mis en place dans le coffrage sans être guidé par des dispositifs appropriés. Une hauteur de chute supérieure à 3 m est proscrite</w:t>
      </w:r>
    </w:p>
    <w:p w14:paraId="5C79F7BC"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 laps de temps entre le bétonnage de deux couches successives doit être au plus égal à 15 minutes.</w:t>
      </w:r>
    </w:p>
    <w:p w14:paraId="4E21DD29"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042E3D06"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 béton est mis en œuvre par vibration. Les procédés utilisés doivent assurer le remplissage des coffrages, l'homogénéité et la compacité du béton "en place", ainsi que la qualité et la régularité d'aspect requises pour les parements. Le temps de vibration doit être limité pour éviter la ségrégation. La vibration par l'intermédiaire des armatures est interdite. Le temps de vibration doit être identique dans tous les points de la masse du béton à serrer. Les paramètres de vibration (fréquence, amplitude) sont choisis de manière à ne pas provoquer de ségrégation.</w:t>
      </w:r>
    </w:p>
    <w:p w14:paraId="7CE7BB75"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610F851E"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Il est interdit d'utiliser les aiguilles vibrantes pour la mise en œuvre du béton dans son moule. Les aiguilles doivent toujours être plongées verticalement dans la masse du béton. Les points de plongée du vibrateur doivent être suffisamment rapprochés pour que les zones d'action circulaires de la vibration efficace se recouvrent et qu'elles agissent sur la totalité du béton, tout en évitant que les aiguilles vibrantes soient rapprochées des parois du coffrage, appuyées sur ou contre les armatures, ou qu'elles soient maintenues trop longtemps au même endroit</w:t>
      </w:r>
    </w:p>
    <w:p w14:paraId="2B72B56E"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6AA6F528"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Dans le cas de plusieurs couches superposées, le vibreur est introduit à travers la nouvelle couche déjà serrée, de manière à assurer une bonne liaison entre les diverses couches, la répartition de l'eau de ressuage dans la couche nouvellement coulée et l'homogénéité de teinte de l'ensemble.</w:t>
      </w:r>
    </w:p>
    <w:p w14:paraId="2217E237"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094E13ED"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 post-serrage, c'est-à-dire la vibration effectuée après le début de la prise du béton, peut être conseillé surtout si celui-ci subit un ressuage. Le coulage de béton doit être organisée de façon à exclure toute reprise de bétonnage sur béton durci ou, du moins, à les réduire à un strict minimum. Toutes les reprises de bétonnage sont indiquées par le Cocontractant dans les plans d'exécution.</w:t>
      </w:r>
    </w:p>
    <w:p w14:paraId="135F2A91"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 béton à la surface de reprise doit être compact dans sa masse. En outre, elle doit être rendue rugueuse, exempte de toute laitance, déchets de bois ou autres produits pouvant nuire au raccord compact et homogène du béton de reprise.  Les nids de gravier sont ragréés et la surface de reprise sera humidifiée jusqu'à saturation avant le coulage du béton frais. Les reprises de bétonnage exécutées dans un béton de qualité supérieure ou égale à C20/25 sont, en outre, recouvertes d'un produit d'accrochage approuvé. Le béton frais doit être protégé contre la dessiccation, jusqu'à la prise complète. Il est arrosé sans risque d'érosion de la surface du béton. Le béton durci, Si le risque de dessiccation demeure, doit être arrosé pour conserver sa surface humide.</w:t>
      </w:r>
    </w:p>
    <w:p w14:paraId="44F0AA62"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5FC543CC"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Arrêt de bétonnage</w:t>
      </w:r>
    </w:p>
    <w:p w14:paraId="2DC6CCEA"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3EB004C0"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D’une manière générale, les arrêts de bétonnage doivent être évités. L’emploi de barbotine de ciment sur les reprises de bétonnage est interdit. Aucun arrêt de bétonnage n’est admis dans les cas suivants :</w:t>
      </w:r>
    </w:p>
    <w:p w14:paraId="01B30821"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4C4B8D50" w14:textId="77777777" w:rsidR="00C73585" w:rsidRPr="00E27D49" w:rsidRDefault="00C73585" w:rsidP="00572EAE">
      <w:pPr>
        <w:numPr>
          <w:ilvl w:val="0"/>
          <w:numId w:val="65"/>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Dans la hauteur d’un poteau, entre deux planchers successifs,</w:t>
      </w:r>
    </w:p>
    <w:p w14:paraId="0979202B" w14:textId="77777777" w:rsidR="00C73585" w:rsidRPr="00E27D49" w:rsidRDefault="00C73585" w:rsidP="00572EAE">
      <w:pPr>
        <w:numPr>
          <w:ilvl w:val="0"/>
          <w:numId w:val="65"/>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Dans la hauteur des acrotères, garde-corps ou bandeaux,</w:t>
      </w:r>
    </w:p>
    <w:p w14:paraId="06D3BD88" w14:textId="77777777" w:rsidR="00C73585" w:rsidRPr="00E27D49" w:rsidRDefault="00C73585" w:rsidP="00572EAE">
      <w:pPr>
        <w:numPr>
          <w:ilvl w:val="0"/>
          <w:numId w:val="65"/>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Dans la portée d’un ouvrage en porte à faux.</w:t>
      </w:r>
    </w:p>
    <w:p w14:paraId="041ACED2"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s>
        <w:ind w:left="567"/>
        <w:jc w:val="both"/>
        <w:rPr>
          <w:rFonts w:ascii="Arial Narrow" w:eastAsia="Arial" w:hAnsi="Arial Narrow"/>
        </w:rPr>
      </w:pPr>
    </w:p>
    <w:p w14:paraId="137CFB8C" w14:textId="77777777" w:rsidR="00C73585" w:rsidRPr="006A439D" w:rsidRDefault="00C73585" w:rsidP="006A439D">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Dans les poutres, l’arrêt de bétonnage, éventuellement nécessaire, doit être généralement incliné à 30° et coffré comme indiqué ci-avant, le plan de reprise étant perpendiculaire aux bielles de béton comprimé. Tout ouvrage présentant un plan de reprise contraire à cette prescription sera refusé, démoli et reconstruit aux frais du Cocontractant</w:t>
      </w:r>
      <w:r w:rsidR="006A439D">
        <w:rPr>
          <w:rFonts w:ascii="Arial Narrow" w:eastAsia="Arial" w:hAnsi="Arial Narrow"/>
        </w:rPr>
        <w:t xml:space="preserve"> sur l’ordre du Maître d’œuvre.</w:t>
      </w:r>
    </w:p>
    <w:p w14:paraId="3CCAF89C"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lastRenderedPageBreak/>
        <w:t>Autres recommandations sur la mise en œuvre</w:t>
      </w:r>
    </w:p>
    <w:p w14:paraId="51B04ED7"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73CD6399" w14:textId="77777777" w:rsidR="00C73585" w:rsidRPr="006A439D" w:rsidRDefault="00C73585" w:rsidP="006A439D">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Les ouvrages devront comporter toutes les feuillures, rainures, gaines, réservations, etc. Nécessaires demandées par le Maître d'Œu</w:t>
      </w:r>
      <w:r w:rsidR="006A439D">
        <w:rPr>
          <w:rFonts w:ascii="Arial Narrow" w:eastAsia="Arial" w:hAnsi="Arial Narrow"/>
        </w:rPr>
        <w:t>vre ou les autres corps d'état.</w:t>
      </w:r>
    </w:p>
    <w:p w14:paraId="2972C817"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Bétonnage par temps chaud ou froid</w:t>
      </w:r>
    </w:p>
    <w:p w14:paraId="3372D639"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57912791" w14:textId="77777777" w:rsidR="00C73585" w:rsidRPr="006A439D" w:rsidRDefault="00C73585" w:rsidP="006A439D">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 xml:space="preserve">Quand la température extérieure est supérieure à + 30°C ou inférieure à + 5°C, le béton frais ne peut être mis en œuvre sans prévoir des précautions appropriées. La température du béton n'est en aucun cas supérieure </w:t>
      </w:r>
      <w:r w:rsidR="006A439D">
        <w:rPr>
          <w:rFonts w:ascii="Arial Narrow" w:eastAsia="Arial" w:hAnsi="Arial Narrow"/>
        </w:rPr>
        <w:t>à + 30°C ou inférieure à + 8°C.</w:t>
      </w:r>
    </w:p>
    <w:p w14:paraId="76A7BDDD"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Protection et cure du béton</w:t>
      </w:r>
    </w:p>
    <w:p w14:paraId="1C2BBF79"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555D45EB" w14:textId="77777777" w:rsidR="00C73585" w:rsidRPr="006A439D" w:rsidRDefault="00C73585" w:rsidP="006A439D">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 béton frais doit être protégé contre la dessiccation, les influences nuisibles telles que les refroidissements ou réchauffements trop brutaux, le gel, le délavage par l'eau et les attaques chimiques, jusqu'à l'obtention d'un durcissement suffisant. En particulier, une cure du béton doit être réalisée tout de suite après surfaçage (pour les surfaces en béton non coffrées) ou tout de suite après décoffrage, pour permettre au béton de conserver l'eau nécessaire à l'hydratation du ciment. La durée de la protection des bétons est fonction des conditions ambiantes et des conditions de durcissement du béton. La protection des bétons est prolongée aussi longtemps que l'évaporation de l'eau du béton risque d'affecter la</w:t>
      </w:r>
      <w:r w:rsidR="006A439D">
        <w:rPr>
          <w:rFonts w:ascii="Arial Narrow" w:eastAsia="Arial" w:hAnsi="Arial Narrow"/>
        </w:rPr>
        <w:t xml:space="preserve"> qualité requise pour celui-ci.</w:t>
      </w:r>
    </w:p>
    <w:p w14:paraId="765034B7"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Correction des surfaces et badigeonnage</w:t>
      </w:r>
    </w:p>
    <w:p w14:paraId="7E034358"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5E3B7257"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 décoffrage ne sera admis que 48 heures après sa mise en œuvre pour les parois verticales et sept (7) jours pour les autres éléments, après s’être assuré de l’obtention de résistances suffisantes. Toutes les reprises de bétonnage devront être effectuées dans les 24 heures après ce décoffrage. Tous les parements seront conservés bruts de décoffrage. Les parements vus seront parfaitement réguliers et de teinte uniforme et aucun nu de caillou ne devra être apparent. Toute correction à apporter à la surface sera à la charge du Cocontractant. Les parements non vus, des ouvrages terminés seront ragréés partout où des nids de cailloux seront visibles, puis seront badigeonnés de trois (3) couches d’un des produits suivants :</w:t>
      </w:r>
    </w:p>
    <w:p w14:paraId="299E58AF" w14:textId="77777777" w:rsidR="00C73585" w:rsidRPr="00E27D49" w:rsidRDefault="00C73585" w:rsidP="00572EAE">
      <w:pPr>
        <w:numPr>
          <w:ilvl w:val="0"/>
          <w:numId w:val="66"/>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Goudron désacidifié,</w:t>
      </w:r>
    </w:p>
    <w:p w14:paraId="3ABD0CB0" w14:textId="77777777" w:rsidR="00C73585" w:rsidRPr="00E27D49" w:rsidRDefault="00C73585" w:rsidP="00572EAE">
      <w:pPr>
        <w:numPr>
          <w:ilvl w:val="0"/>
          <w:numId w:val="66"/>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Bitume à chaud,</w:t>
      </w:r>
    </w:p>
    <w:p w14:paraId="019C90FC" w14:textId="77777777" w:rsidR="00C73585" w:rsidRPr="00E27D49" w:rsidRDefault="00C73585" w:rsidP="00572EAE">
      <w:pPr>
        <w:numPr>
          <w:ilvl w:val="0"/>
          <w:numId w:val="66"/>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Emulsion non acide de bitume de ph supérieur à six (6).</w:t>
      </w:r>
    </w:p>
    <w:p w14:paraId="6E72CD3D"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4538981E" w14:textId="77777777" w:rsidR="00C73585" w:rsidRPr="006A439D" w:rsidRDefault="00C73585" w:rsidP="004406E7">
      <w:pPr>
        <w:pStyle w:val="Titre3"/>
        <w:numPr>
          <w:ilvl w:val="2"/>
          <w:numId w:val="0"/>
        </w:numPr>
        <w:tabs>
          <w:tab w:val="num" w:pos="360"/>
        </w:tabs>
        <w:rPr>
          <w:rFonts w:eastAsia="Arial"/>
          <w:shd w:val="clear" w:color="auto" w:fill="FFFFFF"/>
        </w:rPr>
      </w:pPr>
      <w:bookmarkStart w:id="318" w:name="_Toc61542255"/>
      <w:r w:rsidRPr="00E27D49">
        <w:rPr>
          <w:rFonts w:eastAsia="Arial"/>
          <w:shd w:val="clear" w:color="auto" w:fill="FFFFFF"/>
        </w:rPr>
        <w:t>COFFRAGE</w:t>
      </w:r>
      <w:bookmarkEnd w:id="318"/>
    </w:p>
    <w:p w14:paraId="27309F20"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Mise en œuvre des coffrages</w:t>
      </w:r>
    </w:p>
    <w:p w14:paraId="0F555B81"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58A42546"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 xml:space="preserve">Les coffrages doivent présenter une rigidité suffisante pour résister, sans déformation sensible, aux charges et pressions auxquelles ils sont soumis, ainsi qu’aux chocs accidentels pendant l’exécution des travaux. Ils doivent être suffisamment étanches, notamment aux arêtes, pour éviter toute perte de laitance. L’étanchéité du coffrage doit être telle que ne puissent se produire que de rares suintements de laitance non susceptibles d’affecter les qualités mécaniques, ni éventuellement les qualités d’étanchéité ou d’aspect de la paroi. Préalablement au bétonnage, les coffrages doivent être débarrassés de tous matériaux étrangers (papier, polystyrène expansé, bois fils d’attache, </w:t>
      </w:r>
      <w:r w:rsidR="006E4987" w:rsidRPr="00E27D49">
        <w:rPr>
          <w:rFonts w:ascii="Arial Narrow" w:eastAsia="Arial" w:hAnsi="Arial Narrow"/>
        </w:rPr>
        <w:t>etc.…</w:t>
      </w:r>
      <w:r w:rsidRPr="00E27D49">
        <w:rPr>
          <w:rFonts w:ascii="Arial Narrow" w:eastAsia="Arial" w:hAnsi="Arial Narrow"/>
        </w:rPr>
        <w:t>)</w:t>
      </w:r>
    </w:p>
    <w:p w14:paraId="2C36DE39"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4FF80AD8" w14:textId="77777777" w:rsidR="00C73585" w:rsidRPr="006A439D" w:rsidRDefault="00C73585" w:rsidP="006A439D">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 xml:space="preserve">L’emploi de coffrages métalliques ne sera admis que s’ils sont protégés du rayonnement solaire. Lorsque le béton est demandé brut de décoffrage, toutes dispositions doivent être prises pour que les faces après décoffrage présentent une surface parfaitement finie et ne comportent aucune pièce de bois. Les faces de coffrages devant être en contact avec le béton seront enduites d'un produit de décoffrage, choisi de manière à ne causer aucun désordre lors de l'application des enduits, peintures, etc., sur ces parements. Pour tous les parements béton </w:t>
      </w:r>
      <w:r w:rsidRPr="00E27D49">
        <w:rPr>
          <w:rFonts w:ascii="Arial Narrow" w:eastAsia="Arial" w:hAnsi="Arial Narrow"/>
        </w:rPr>
        <w:lastRenderedPageBreak/>
        <w:t>destinés à recevoir un enduit ou un revêtement posé au mortier, il devra être veillé à ce que le parement soit suffisamment rugueux pour permettre une parfaite adhérence du mortier. En cas de non-observation de cette prescription, Le Cocontractant en supportera toute</w:t>
      </w:r>
      <w:r w:rsidR="006A439D">
        <w:rPr>
          <w:rFonts w:ascii="Arial Narrow" w:eastAsia="Arial" w:hAnsi="Arial Narrow"/>
        </w:rPr>
        <w:t>s les conséquences éventuelles.</w:t>
      </w:r>
    </w:p>
    <w:p w14:paraId="79C4EE03"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Coffrage des joints de dilatation</w:t>
      </w:r>
    </w:p>
    <w:p w14:paraId="12EBD85D"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7CD81138"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78"/>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 coffrage des joints de dilatation sera constitué par un matériau léger et ductile (laine minérale comprimée) à l'exclusion de polystyrène expansé. L'isorel mou sera proscrit. Le calfeutrement des joints sera réalisé par :</w:t>
      </w:r>
    </w:p>
    <w:p w14:paraId="08197C58" w14:textId="77777777" w:rsidR="00C73585" w:rsidRPr="00E27D49" w:rsidRDefault="00C73585" w:rsidP="00C14CB4">
      <w:pPr>
        <w:tabs>
          <w:tab w:val="left" w:pos="1570"/>
          <w:tab w:val="left" w:pos="2722"/>
          <w:tab w:val="left" w:pos="3874"/>
          <w:tab w:val="left" w:pos="5026"/>
          <w:tab w:val="left" w:pos="6178"/>
          <w:tab w:val="left" w:pos="7330"/>
          <w:tab w:val="left" w:pos="7930"/>
          <w:tab w:val="left" w:pos="8638"/>
          <w:tab w:val="left" w:pos="9346"/>
          <w:tab w:val="left" w:pos="10054"/>
          <w:tab w:val="left" w:pos="10762"/>
          <w:tab w:val="left" w:pos="11470"/>
          <w:tab w:val="left" w:pos="12178"/>
          <w:tab w:val="left" w:pos="12886"/>
        </w:tabs>
        <w:ind w:left="850"/>
        <w:jc w:val="both"/>
        <w:rPr>
          <w:rFonts w:ascii="Arial Narrow" w:eastAsia="Arial" w:hAnsi="Arial Narrow"/>
        </w:rPr>
      </w:pPr>
    </w:p>
    <w:p w14:paraId="54C3FE21" w14:textId="77777777" w:rsidR="00C73585" w:rsidRPr="00E27D49" w:rsidRDefault="00C73585" w:rsidP="00572EAE">
      <w:pPr>
        <w:numPr>
          <w:ilvl w:val="0"/>
          <w:numId w:val="67"/>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Soit un mastic élastomère d'une catégorie adaptée à la variation dimensionnelle du joint.</w:t>
      </w:r>
    </w:p>
    <w:p w14:paraId="7DF920BC" w14:textId="77777777" w:rsidR="00C73585" w:rsidRPr="006A439D" w:rsidRDefault="00C73585" w:rsidP="00572EAE">
      <w:pPr>
        <w:numPr>
          <w:ilvl w:val="0"/>
          <w:numId w:val="67"/>
        </w:numPr>
        <w:tabs>
          <w:tab w:val="left" w:pos="850"/>
        </w:tabs>
        <w:ind w:left="360" w:right="-285"/>
        <w:jc w:val="both"/>
        <w:rPr>
          <w:rFonts w:ascii="Arial Narrow" w:eastAsia="Arial" w:hAnsi="Arial Narrow"/>
          <w:color w:val="000000"/>
          <w:spacing w:val="-2"/>
        </w:rPr>
      </w:pPr>
      <w:r w:rsidRPr="00E27D49">
        <w:rPr>
          <w:rFonts w:ascii="Arial Narrow" w:eastAsia="Arial" w:hAnsi="Arial Narrow"/>
          <w:color w:val="000000"/>
          <w:spacing w:val="-2"/>
        </w:rPr>
        <w:t>Soit une garniture préfabriquée à base de caoutchouc spécial de chlorure de polyvinyle, de mélange de caoutchouc et résines sur accord du Maître d'œuvre</w:t>
      </w:r>
    </w:p>
    <w:p w14:paraId="5969C9F3"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Classification des coffrages ou parements</w:t>
      </w:r>
    </w:p>
    <w:p w14:paraId="4A7560A5"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14096CF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b/>
        </w:rPr>
        <w:t>Coffrages et parements verticaux</w:t>
      </w:r>
    </w:p>
    <w:p w14:paraId="48A5FD19"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u w:val="single"/>
        </w:rPr>
      </w:pPr>
    </w:p>
    <w:p w14:paraId="22EB78D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u w:val="single"/>
        </w:rPr>
      </w:pPr>
      <w:r w:rsidRPr="00E27D49">
        <w:rPr>
          <w:rFonts w:ascii="Arial Narrow" w:eastAsia="Arial" w:hAnsi="Arial Narrow"/>
          <w:u w:val="single"/>
        </w:rPr>
        <w:t>A - Généralités ouvrages de référence</w:t>
      </w:r>
    </w:p>
    <w:p w14:paraId="3E883C0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b/>
        </w:rPr>
      </w:pPr>
    </w:p>
    <w:p w14:paraId="0B74BE6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Voir norme NF P 01.101 et D.T.U. 23-1, notamment ses articles :</w:t>
      </w:r>
    </w:p>
    <w:p w14:paraId="18B93CA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155988B9" w14:textId="77777777" w:rsidR="00C73585" w:rsidRPr="00E27D49" w:rsidRDefault="00C73585" w:rsidP="00572EAE">
      <w:pPr>
        <w:numPr>
          <w:ilvl w:val="0"/>
          <w:numId w:val="68"/>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Art. 3.3 Coffrages et étaiements.</w:t>
      </w:r>
    </w:p>
    <w:p w14:paraId="26DEECD0" w14:textId="77777777" w:rsidR="00C73585" w:rsidRPr="00E27D49" w:rsidRDefault="00C73585" w:rsidP="00572EAE">
      <w:pPr>
        <w:numPr>
          <w:ilvl w:val="0"/>
          <w:numId w:val="68"/>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Art. 3.35 Produits de démoulage.</w:t>
      </w:r>
    </w:p>
    <w:p w14:paraId="512FA59A" w14:textId="77777777" w:rsidR="00C73585" w:rsidRPr="00E27D49" w:rsidRDefault="00C73585" w:rsidP="00572EAE">
      <w:pPr>
        <w:numPr>
          <w:ilvl w:val="0"/>
          <w:numId w:val="68"/>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Art. 3.4 Tolérances concernant niveau, implantation, épaisseur, verticalité, planéité des </w:t>
      </w:r>
      <w:proofErr w:type="spellStart"/>
      <w:r w:rsidRPr="00E27D49">
        <w:rPr>
          <w:rFonts w:ascii="Arial Narrow" w:eastAsia="Arial" w:hAnsi="Arial Narrow"/>
          <w:color w:val="000000"/>
          <w:spacing w:val="-2"/>
        </w:rPr>
        <w:t>affleurs</w:t>
      </w:r>
      <w:proofErr w:type="spellEnd"/>
      <w:r w:rsidRPr="00E27D49">
        <w:rPr>
          <w:rFonts w:ascii="Arial Narrow" w:eastAsia="Arial" w:hAnsi="Arial Narrow"/>
          <w:color w:val="000000"/>
          <w:spacing w:val="-2"/>
        </w:rPr>
        <w:t>, rectitude des arêtes.</w:t>
      </w:r>
    </w:p>
    <w:p w14:paraId="2BF0EE12" w14:textId="77777777" w:rsidR="00C73585" w:rsidRPr="00E27D49" w:rsidRDefault="00C73585" w:rsidP="00572EAE">
      <w:pPr>
        <w:numPr>
          <w:ilvl w:val="0"/>
          <w:numId w:val="68"/>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Art. 3.7 Décoffrage.</w:t>
      </w:r>
    </w:p>
    <w:p w14:paraId="54E9FC4F" w14:textId="77777777" w:rsidR="00C73585" w:rsidRPr="00E27D49" w:rsidRDefault="00C73585" w:rsidP="00572EAE">
      <w:pPr>
        <w:numPr>
          <w:ilvl w:val="0"/>
          <w:numId w:val="68"/>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Art. 3.8 Ragréages, finitions, trous des broches.</w:t>
      </w:r>
    </w:p>
    <w:p w14:paraId="2F813F63"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u w:val="single"/>
        </w:rPr>
      </w:pPr>
    </w:p>
    <w:p w14:paraId="0C6986E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u w:val="single"/>
        </w:rPr>
      </w:pPr>
      <w:r w:rsidRPr="00E27D49">
        <w:rPr>
          <w:rFonts w:ascii="Arial Narrow" w:eastAsia="Arial" w:hAnsi="Arial Narrow"/>
          <w:u w:val="single"/>
        </w:rPr>
        <w:t>B - Parements coffrés</w:t>
      </w:r>
    </w:p>
    <w:p w14:paraId="4768AF12"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b/>
        </w:rPr>
      </w:pPr>
    </w:p>
    <w:p w14:paraId="16112201"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On les classe en trois familles :</w:t>
      </w:r>
    </w:p>
    <w:p w14:paraId="2A523963" w14:textId="77777777" w:rsidR="00C73585" w:rsidRPr="00E27D49" w:rsidRDefault="00C73585" w:rsidP="00C14CB4">
      <w:pPr>
        <w:tabs>
          <w:tab w:val="left" w:pos="851"/>
        </w:tabs>
        <w:ind w:left="360" w:right="-285"/>
        <w:jc w:val="both"/>
        <w:rPr>
          <w:rFonts w:ascii="Arial Narrow" w:eastAsia="Arial" w:hAnsi="Arial Narrow"/>
          <w:color w:val="000000"/>
          <w:spacing w:val="-2"/>
        </w:rPr>
      </w:pPr>
    </w:p>
    <w:p w14:paraId="2F704735" w14:textId="77777777" w:rsidR="00C73585" w:rsidRPr="00E27D49" w:rsidRDefault="00C73585" w:rsidP="00572EAE">
      <w:pPr>
        <w:numPr>
          <w:ilvl w:val="0"/>
          <w:numId w:val="6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Les parements plans désignés par la lettre "P"</w:t>
      </w:r>
    </w:p>
    <w:p w14:paraId="01689798" w14:textId="77777777" w:rsidR="00C73585" w:rsidRPr="00E27D49" w:rsidRDefault="00C73585" w:rsidP="00572EAE">
      <w:pPr>
        <w:numPr>
          <w:ilvl w:val="0"/>
          <w:numId w:val="6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Les parements courbes désignés par la lettre "C"</w:t>
      </w:r>
    </w:p>
    <w:p w14:paraId="248C65CE" w14:textId="77777777" w:rsidR="00C73585" w:rsidRPr="00E27D49" w:rsidRDefault="00C73585" w:rsidP="00572EAE">
      <w:pPr>
        <w:numPr>
          <w:ilvl w:val="0"/>
          <w:numId w:val="6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Les parements spéciaux désignés par la lettre "S" (graviers lavés, cannelures, parements obtenus par incorporation de matrices contre les joues de coffrage, etc....).</w:t>
      </w:r>
    </w:p>
    <w:p w14:paraId="392A6388"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s>
        <w:ind w:left="567"/>
        <w:jc w:val="both"/>
        <w:rPr>
          <w:rFonts w:ascii="Arial Narrow" w:eastAsia="Arial" w:hAnsi="Arial Narrow"/>
        </w:rPr>
      </w:pPr>
    </w:p>
    <w:p w14:paraId="2A3939A1"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78"/>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Les parements doivent être exempts de tout produit nuisant à l'adhérence des enduits, des peintures, revêtements hydrofuges, etc., ou risquant de faire apparaître des traces. Tous les ragréages, ponçages et enduits pelliculaires qui s'avèrent nécessaires pour obtenir un fini acceptable sont dus. Il en est de même pour le redressement des arêtes, notamment celles des poteaux, poutres, tableaux, voussures Le rebouchage des trous de banche sera effectué en creux, avec un béton de la même famille et résine de collage.</w:t>
      </w:r>
    </w:p>
    <w:p w14:paraId="70648FC8"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5CECD1A2"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u w:val="single"/>
        </w:rPr>
      </w:pPr>
      <w:r w:rsidRPr="00E27D49">
        <w:rPr>
          <w:rFonts w:ascii="Arial Narrow" w:eastAsia="Arial" w:hAnsi="Arial Narrow"/>
          <w:u w:val="single"/>
        </w:rPr>
        <w:t>C - Types des parements coffrés plans</w:t>
      </w:r>
    </w:p>
    <w:p w14:paraId="043315F0"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b/>
        </w:rPr>
      </w:pPr>
    </w:p>
    <w:p w14:paraId="36DD42BF"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i/>
          <w:u w:val="single"/>
        </w:rPr>
        <w:t>Type P1 : Ordinaire</w:t>
      </w:r>
    </w:p>
    <w:p w14:paraId="615679D1"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4D8C3E5C"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Peut convenir quand le parement est caché ou lorsque la paroi est destinée à recevoir un enduit de parement traditionnel épais.</w:t>
      </w:r>
    </w:p>
    <w:p w14:paraId="18413DC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1"/>
        <w:jc w:val="both"/>
        <w:rPr>
          <w:rFonts w:ascii="Arial Narrow" w:eastAsia="Arial" w:hAnsi="Arial Narrow"/>
        </w:rPr>
      </w:pPr>
    </w:p>
    <w:p w14:paraId="19EC5D94" w14:textId="77777777" w:rsidR="00C73585" w:rsidRPr="00E27D49" w:rsidRDefault="00C73585" w:rsidP="00572EAE">
      <w:pPr>
        <w:numPr>
          <w:ilvl w:val="0"/>
          <w:numId w:val="7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Planéité d'ensemble rapportée à la règle de 2m : 15mm</w:t>
      </w:r>
    </w:p>
    <w:p w14:paraId="1BCEBF86" w14:textId="77777777" w:rsidR="00C73585" w:rsidRPr="00E27D49" w:rsidRDefault="00C73585" w:rsidP="00572EAE">
      <w:pPr>
        <w:numPr>
          <w:ilvl w:val="0"/>
          <w:numId w:val="7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Planéité locale rapportée à une réglette de 20cm : 6mm</w:t>
      </w:r>
    </w:p>
    <w:p w14:paraId="65963977" w14:textId="77777777" w:rsidR="00C73585" w:rsidRPr="00E27D49" w:rsidRDefault="00C73585" w:rsidP="00572EAE">
      <w:pPr>
        <w:numPr>
          <w:ilvl w:val="0"/>
          <w:numId w:val="7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Caractéristique de l'épiderme tolérances </w:t>
      </w:r>
      <w:r w:rsidR="006E4987" w:rsidRPr="00E27D49">
        <w:rPr>
          <w:rFonts w:ascii="Arial Narrow" w:eastAsia="Arial" w:hAnsi="Arial Narrow"/>
          <w:color w:val="000000"/>
          <w:spacing w:val="-2"/>
        </w:rPr>
        <w:t>d’aspect :</w:t>
      </w:r>
    </w:p>
    <w:p w14:paraId="4F277680" w14:textId="77777777" w:rsidR="00C73585" w:rsidRPr="00E27D49" w:rsidRDefault="00C73585" w:rsidP="00572EAE">
      <w:pPr>
        <w:numPr>
          <w:ilvl w:val="0"/>
          <w:numId w:val="7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lastRenderedPageBreak/>
        <w:t>Uniforme et homogène. Nids de cailloux ou zones sableuses ragréées.</w:t>
      </w:r>
    </w:p>
    <w:p w14:paraId="37F9F866" w14:textId="77777777" w:rsidR="00C73585" w:rsidRPr="00E27D49" w:rsidRDefault="00C73585" w:rsidP="00572EAE">
      <w:pPr>
        <w:numPr>
          <w:ilvl w:val="0"/>
          <w:numId w:val="7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Balèvres affleurées par meulage.</w:t>
      </w:r>
    </w:p>
    <w:p w14:paraId="0BBB2A1D" w14:textId="77777777" w:rsidR="00C73585" w:rsidRPr="00E27D49" w:rsidRDefault="00C73585" w:rsidP="00572EAE">
      <w:pPr>
        <w:numPr>
          <w:ilvl w:val="0"/>
          <w:numId w:val="7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Surface individuelle des bulles inférieure à 3cm2, profondeur inf. à 5mm. Etendue maximale des nuages de bulles 25%.</w:t>
      </w:r>
    </w:p>
    <w:p w14:paraId="264B51D6" w14:textId="77777777" w:rsidR="00C73585" w:rsidRPr="00E27D49" w:rsidRDefault="00C73585" w:rsidP="00572EAE">
      <w:pPr>
        <w:numPr>
          <w:ilvl w:val="0"/>
          <w:numId w:val="7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Arêtes et cueillies rectifiées et dressées.</w:t>
      </w:r>
    </w:p>
    <w:p w14:paraId="328F342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0"/>
        <w:jc w:val="both"/>
        <w:rPr>
          <w:rFonts w:ascii="Arial Narrow" w:eastAsia="Arial" w:hAnsi="Arial Narrow"/>
        </w:rPr>
      </w:pPr>
    </w:p>
    <w:p w14:paraId="3AD11CA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i/>
          <w:u w:val="single"/>
        </w:rPr>
      </w:pPr>
      <w:r w:rsidRPr="00E27D49">
        <w:rPr>
          <w:rFonts w:ascii="Arial Narrow" w:eastAsia="Arial" w:hAnsi="Arial Narrow"/>
          <w:i/>
          <w:u w:val="single"/>
        </w:rPr>
        <w:t>Type P2 : Courant</w:t>
      </w:r>
    </w:p>
    <w:p w14:paraId="03451401"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0C1D1BF8"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Il correspond, par exemple à des ouvrages susceptibles de recevoir des finitions classiques de papiers peints ou peintures moyennant un rebouchage préalable et l'application d'un enduit garnissant.</w:t>
      </w:r>
    </w:p>
    <w:p w14:paraId="53C6B603"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0941756A" w14:textId="77777777" w:rsidR="00C73585" w:rsidRPr="00E27D49" w:rsidRDefault="00C73585" w:rsidP="00572EAE">
      <w:pPr>
        <w:numPr>
          <w:ilvl w:val="0"/>
          <w:numId w:val="71"/>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Planéité d'ensemble rapportée à la règle de 2m : 5mm</w:t>
      </w:r>
    </w:p>
    <w:p w14:paraId="2F421004" w14:textId="77777777" w:rsidR="00C73585" w:rsidRPr="00E27D49" w:rsidRDefault="00C73585" w:rsidP="00572EAE">
      <w:pPr>
        <w:numPr>
          <w:ilvl w:val="0"/>
          <w:numId w:val="71"/>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Planéité locale rapportée à une réglette de 20cm : 2mm</w:t>
      </w:r>
    </w:p>
    <w:p w14:paraId="146D3F40" w14:textId="77777777" w:rsidR="00C73585" w:rsidRPr="00E27D49" w:rsidRDefault="00C73585" w:rsidP="00572EAE">
      <w:pPr>
        <w:numPr>
          <w:ilvl w:val="0"/>
          <w:numId w:val="71"/>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Caractéristique de l'épiderme tolérances </w:t>
      </w:r>
      <w:r w:rsidR="006E4987" w:rsidRPr="00E27D49">
        <w:rPr>
          <w:rFonts w:ascii="Arial Narrow" w:eastAsia="Arial" w:hAnsi="Arial Narrow"/>
          <w:color w:val="000000"/>
          <w:spacing w:val="-2"/>
        </w:rPr>
        <w:t>d’aspect :</w:t>
      </w:r>
      <w:r w:rsidRPr="00E27D49">
        <w:rPr>
          <w:rFonts w:ascii="Arial Narrow" w:eastAsia="Arial" w:hAnsi="Arial Narrow"/>
          <w:color w:val="000000"/>
          <w:spacing w:val="-2"/>
        </w:rPr>
        <w:t xml:space="preserve"> idem P1</w:t>
      </w:r>
    </w:p>
    <w:p w14:paraId="3E202CE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73676BA9"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i/>
          <w:u w:val="single"/>
        </w:rPr>
      </w:pPr>
      <w:r w:rsidRPr="00E27D49">
        <w:rPr>
          <w:rFonts w:ascii="Arial Narrow" w:eastAsia="Arial" w:hAnsi="Arial Narrow"/>
          <w:i/>
          <w:u w:val="single"/>
        </w:rPr>
        <w:t>Type P3 : Soigné</w:t>
      </w:r>
    </w:p>
    <w:p w14:paraId="619A391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Il convient aux mêmes usages que le parement courant, mais sa meilleure finition permet de limiter les travaux ultérieurs de revêtement éventuel et n'exige qu'une moindre préparation. Il convient seul aux ouvrages destinés à être exposés extérieurement, et destinés à rester apparent.</w:t>
      </w:r>
    </w:p>
    <w:p w14:paraId="748DFE2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065BF83C" w14:textId="77777777" w:rsidR="00C73585" w:rsidRPr="00E27D49" w:rsidRDefault="00C73585" w:rsidP="00572EAE">
      <w:pPr>
        <w:numPr>
          <w:ilvl w:val="0"/>
          <w:numId w:val="72"/>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Planéité d'ensemble rapportée à la règle de 2m : 5mm</w:t>
      </w:r>
    </w:p>
    <w:p w14:paraId="114ED62A" w14:textId="77777777" w:rsidR="00C73585" w:rsidRPr="00E27D49" w:rsidRDefault="00C73585" w:rsidP="00572EAE">
      <w:pPr>
        <w:numPr>
          <w:ilvl w:val="0"/>
          <w:numId w:val="72"/>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Planéité locale rapportée à une réglette de 20cm : 2mm</w:t>
      </w:r>
    </w:p>
    <w:p w14:paraId="187ABDDC" w14:textId="77777777" w:rsidR="00C73585" w:rsidRPr="00E27D49" w:rsidRDefault="00C73585" w:rsidP="00572EAE">
      <w:pPr>
        <w:numPr>
          <w:ilvl w:val="0"/>
          <w:numId w:val="72"/>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Caractéristique de l'épiderme tolérances </w:t>
      </w:r>
      <w:r w:rsidR="006E4987" w:rsidRPr="00E27D49">
        <w:rPr>
          <w:rFonts w:ascii="Arial Narrow" w:eastAsia="Arial" w:hAnsi="Arial Narrow"/>
          <w:color w:val="000000"/>
          <w:spacing w:val="-2"/>
        </w:rPr>
        <w:t>d’aspect :</w:t>
      </w:r>
      <w:r w:rsidRPr="00E27D49">
        <w:rPr>
          <w:rFonts w:ascii="Arial Narrow" w:eastAsia="Arial" w:hAnsi="Arial Narrow"/>
          <w:color w:val="000000"/>
          <w:spacing w:val="-2"/>
        </w:rPr>
        <w:t xml:space="preserve"> idem P1</w:t>
      </w:r>
    </w:p>
    <w:p w14:paraId="37D26808"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1DEDBCD8"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Mais avec l'étendue des nuages de bulles ramené à 10 % et enduit garnissant à prévoir par le peintre (0,6 Kg/m2 environ). Le parement P3 est exigé pour tous les bétons du chantier qui sont vus et qui resteront bruts ou à peindre. En cas de non-respect quant au résultat sur la qualité les ouvrages litigieux seront démolis et refaits au frais du Cocontractant. En particulier la façade principale</w:t>
      </w:r>
    </w:p>
    <w:p w14:paraId="44727E50"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7764A6B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i/>
          <w:u w:val="single"/>
        </w:rPr>
      </w:pPr>
      <w:r w:rsidRPr="00E27D49">
        <w:rPr>
          <w:rFonts w:ascii="Arial Narrow" w:eastAsia="Arial" w:hAnsi="Arial Narrow"/>
          <w:i/>
          <w:u w:val="single"/>
        </w:rPr>
        <w:t>Type P4 : super soigné :</w:t>
      </w:r>
    </w:p>
    <w:p w14:paraId="6B5CAAA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5D0B78FF"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 béton doit être plus que parfait donnant un aspect lissé irréprochable, sans défaut (aucun bullage et planéité parfaite. Le parement P4 sera exigé pour des ouvrages décoratifs particuliers.</w:t>
      </w:r>
    </w:p>
    <w:p w14:paraId="1C2DAE9F"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1F90D764"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u w:val="single"/>
        </w:rPr>
      </w:pPr>
      <w:r w:rsidRPr="00E27D49">
        <w:rPr>
          <w:rFonts w:ascii="Arial Narrow" w:eastAsia="Arial" w:hAnsi="Arial Narrow"/>
          <w:u w:val="single"/>
        </w:rPr>
        <w:t>Remarques générales :</w:t>
      </w:r>
    </w:p>
    <w:p w14:paraId="12A3D1B3"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31B0869C"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parements des bétons doivent être conformes aux prescriptions des DTU spécifiques aux revêtements qui viennent les recouvrir entre autres :</w:t>
      </w:r>
    </w:p>
    <w:p w14:paraId="5C28EC8E" w14:textId="77777777" w:rsidR="00C73585" w:rsidRPr="00E27D49" w:rsidRDefault="00C73585" w:rsidP="00C14CB4">
      <w:pPr>
        <w:tabs>
          <w:tab w:val="left" w:pos="851"/>
        </w:tabs>
        <w:ind w:left="360" w:right="-285"/>
        <w:jc w:val="both"/>
        <w:rPr>
          <w:rFonts w:ascii="Arial Narrow" w:eastAsia="Arial" w:hAnsi="Arial Narrow"/>
          <w:color w:val="000000"/>
          <w:spacing w:val="-2"/>
        </w:rPr>
      </w:pPr>
    </w:p>
    <w:p w14:paraId="2907F448" w14:textId="77777777" w:rsidR="00C73585" w:rsidRPr="00E27D49" w:rsidRDefault="00C73585" w:rsidP="00572EAE">
      <w:pPr>
        <w:numPr>
          <w:ilvl w:val="0"/>
          <w:numId w:val="73"/>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Pour cuvelage (DTU 14.1)</w:t>
      </w:r>
    </w:p>
    <w:p w14:paraId="313328D4" w14:textId="77777777" w:rsidR="00C73585" w:rsidRPr="00E27D49" w:rsidRDefault="00C73585" w:rsidP="00572EAE">
      <w:pPr>
        <w:numPr>
          <w:ilvl w:val="0"/>
          <w:numId w:val="73"/>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Pour revêtement d'étanchéité (DTU 20.12)</w:t>
      </w:r>
    </w:p>
    <w:p w14:paraId="12B2091C" w14:textId="77777777" w:rsidR="00C73585" w:rsidRPr="00E27D49" w:rsidRDefault="00C73585" w:rsidP="00572EAE">
      <w:pPr>
        <w:numPr>
          <w:ilvl w:val="0"/>
          <w:numId w:val="73"/>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Pour enduits ciment (DTU 26.1 et 26.2)</w:t>
      </w:r>
    </w:p>
    <w:p w14:paraId="53144492" w14:textId="77777777" w:rsidR="00C73585" w:rsidRPr="00E27D49" w:rsidRDefault="00C73585" w:rsidP="00572EAE">
      <w:pPr>
        <w:numPr>
          <w:ilvl w:val="0"/>
          <w:numId w:val="73"/>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Pour enduits plâtre (DTU 25.1)</w:t>
      </w:r>
    </w:p>
    <w:p w14:paraId="4B97873B"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b/>
          <w:u w:val="single"/>
        </w:rPr>
      </w:pPr>
    </w:p>
    <w:p w14:paraId="0F2BB562"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b/>
          <w:u w:val="single"/>
        </w:rPr>
      </w:pPr>
      <w:r w:rsidRPr="00E27D49">
        <w:rPr>
          <w:rFonts w:ascii="Arial Narrow" w:eastAsia="Arial" w:hAnsi="Arial Narrow"/>
          <w:b/>
          <w:u w:val="single"/>
        </w:rPr>
        <w:t>Parements supérieurs des dalles</w:t>
      </w:r>
    </w:p>
    <w:p w14:paraId="1ADA2701"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3E16FFE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recommandations suivantes s'appliquent à tous les éléments de "dalle" devenant définitifs.</w:t>
      </w:r>
    </w:p>
    <w:p w14:paraId="1363C651"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Repère lettre D.</w:t>
      </w:r>
    </w:p>
    <w:p w14:paraId="75BBC7E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3FF09E6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u w:val="single"/>
        </w:rPr>
      </w:pPr>
      <w:r w:rsidRPr="00E27D49">
        <w:rPr>
          <w:rFonts w:ascii="Arial Narrow" w:eastAsia="Arial" w:hAnsi="Arial Narrow"/>
          <w:u w:val="single"/>
        </w:rPr>
        <w:t>A - Ouvrages de référence</w:t>
      </w:r>
    </w:p>
    <w:p w14:paraId="0CFA3D0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b/>
        </w:rPr>
      </w:pPr>
    </w:p>
    <w:p w14:paraId="7703D3F6" w14:textId="77777777" w:rsidR="00C73585" w:rsidRPr="00E27D49" w:rsidRDefault="00C73585" w:rsidP="00572EAE">
      <w:pPr>
        <w:numPr>
          <w:ilvl w:val="0"/>
          <w:numId w:val="7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D.T.U.52-</w:t>
      </w:r>
      <w:r w:rsidR="006E4987" w:rsidRPr="00E27D49">
        <w:rPr>
          <w:rFonts w:ascii="Arial Narrow" w:eastAsia="Arial" w:hAnsi="Arial Narrow"/>
          <w:color w:val="000000"/>
          <w:spacing w:val="-2"/>
        </w:rPr>
        <w:t>1 :</w:t>
      </w:r>
      <w:r w:rsidRPr="00E27D49">
        <w:rPr>
          <w:rFonts w:ascii="Arial Narrow" w:eastAsia="Arial" w:hAnsi="Arial Narrow"/>
          <w:color w:val="000000"/>
          <w:spacing w:val="-2"/>
        </w:rPr>
        <w:t xml:space="preserve"> Revêtements de sols scellés.</w:t>
      </w:r>
    </w:p>
    <w:p w14:paraId="68E77AD4" w14:textId="77777777" w:rsidR="00C73585" w:rsidRPr="00E27D49" w:rsidRDefault="00C73585" w:rsidP="00572EAE">
      <w:pPr>
        <w:numPr>
          <w:ilvl w:val="0"/>
          <w:numId w:val="7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lastRenderedPageBreak/>
        <w:t>Opuscule Fédération Nationale du Bâtiment : Règles professionnelles de préparation des supports courants en béton en vue de la pose des revêtements de sols minces, de janvier 1976.</w:t>
      </w:r>
    </w:p>
    <w:p w14:paraId="135FF79A" w14:textId="77777777" w:rsidR="00C73585" w:rsidRPr="00E27D49" w:rsidRDefault="00C73585" w:rsidP="00572EAE">
      <w:pPr>
        <w:numPr>
          <w:ilvl w:val="0"/>
          <w:numId w:val="7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Recommandations professionnelles provisoires "Travaux de dallage", annales de l'I.T.B.T.P., janvier 1980.</w:t>
      </w:r>
    </w:p>
    <w:p w14:paraId="63AA879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b/>
        </w:rPr>
      </w:pPr>
    </w:p>
    <w:p w14:paraId="202091FC"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b/>
        </w:rPr>
      </w:pPr>
      <w:r w:rsidRPr="00E27D49">
        <w:rPr>
          <w:rFonts w:ascii="Arial Narrow" w:eastAsia="Arial" w:hAnsi="Arial Narrow"/>
          <w:u w:val="single"/>
        </w:rPr>
        <w:t>B - Classement</w:t>
      </w:r>
    </w:p>
    <w:p w14:paraId="1C8D3A21"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On les classe en 4 types d'état de surface D1, D2, D3, D4, dont les caractéristiques sont définies ci-après :</w:t>
      </w:r>
    </w:p>
    <w:p w14:paraId="70FBC5B3"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05DC4956" w14:textId="77777777" w:rsidR="00C73585" w:rsidRPr="00E27D49" w:rsidRDefault="00C73585" w:rsidP="00572EAE">
      <w:pPr>
        <w:numPr>
          <w:ilvl w:val="0"/>
          <w:numId w:val="75"/>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Type D1 : Surface brute</w:t>
      </w:r>
    </w:p>
    <w:p w14:paraId="6EF60B88" w14:textId="77777777" w:rsidR="00C73585" w:rsidRPr="00E27D49" w:rsidRDefault="00C73585" w:rsidP="00572EAE">
      <w:pPr>
        <w:numPr>
          <w:ilvl w:val="0"/>
          <w:numId w:val="75"/>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Type D2 : Surface courante régulière</w:t>
      </w:r>
    </w:p>
    <w:p w14:paraId="70254F73" w14:textId="77777777" w:rsidR="00C73585" w:rsidRPr="00E27D49" w:rsidRDefault="00C73585" w:rsidP="00572EAE">
      <w:pPr>
        <w:numPr>
          <w:ilvl w:val="0"/>
          <w:numId w:val="75"/>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Type D3 : Surface soignée</w:t>
      </w:r>
    </w:p>
    <w:p w14:paraId="6265D01C" w14:textId="77777777" w:rsidR="00C73585" w:rsidRPr="00E27D49" w:rsidRDefault="00C73585" w:rsidP="00572EAE">
      <w:pPr>
        <w:numPr>
          <w:ilvl w:val="0"/>
          <w:numId w:val="75"/>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Type D4 : Surface très soignée</w:t>
      </w:r>
    </w:p>
    <w:p w14:paraId="76ED9A3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b/>
        </w:rPr>
      </w:pPr>
    </w:p>
    <w:p w14:paraId="1441F3D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b/>
        </w:rPr>
      </w:pPr>
      <w:r w:rsidRPr="00E27D49">
        <w:rPr>
          <w:rFonts w:ascii="Arial Narrow" w:eastAsia="Arial" w:hAnsi="Arial Narrow"/>
          <w:u w:val="single"/>
        </w:rPr>
        <w:t>C - Tolérance sur l'état de surface</w:t>
      </w:r>
    </w:p>
    <w:p w14:paraId="41355501"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Elles sont définies par les critères ci-</w:t>
      </w:r>
      <w:r w:rsidR="006E4987" w:rsidRPr="00E27D49">
        <w:rPr>
          <w:rFonts w:ascii="Arial Narrow" w:eastAsia="Arial" w:hAnsi="Arial Narrow"/>
        </w:rPr>
        <w:t>après :</w:t>
      </w:r>
    </w:p>
    <w:p w14:paraId="360ADA89"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596E8512"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i/>
          <w:u w:val="single"/>
        </w:rPr>
        <w:t xml:space="preserve">Horizontalité : </w:t>
      </w:r>
      <w:r w:rsidRPr="00E27D49">
        <w:rPr>
          <w:rFonts w:ascii="Arial Narrow" w:eastAsia="Arial" w:hAnsi="Arial Narrow"/>
        </w:rPr>
        <w:t>L'instrument de mesure est une règle de 2,00 m de longueur, équipée d'un niveau à bulle d'air. Une extrémité de la règle est tenue en contact avec un point du plancher la règle étant horizontale, on mesure la dénivellation du plancher à l'autre extrémité de la règle (valeur H1). On mesure de la même façon la dénivellation cumulée à l'intérieur d'une pièce (valeur H2).</w:t>
      </w:r>
    </w:p>
    <w:p w14:paraId="7FF3F26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0"/>
        <w:jc w:val="both"/>
        <w:rPr>
          <w:rFonts w:ascii="Arial Narrow" w:eastAsia="Arial" w:hAnsi="Arial Narrow"/>
        </w:rPr>
      </w:pPr>
    </w:p>
    <w:p w14:paraId="4CA85F92"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i/>
          <w:u w:val="single"/>
        </w:rPr>
        <w:t xml:space="preserve">Planéité </w:t>
      </w:r>
      <w:r w:rsidRPr="00E27D49">
        <w:rPr>
          <w:rFonts w:ascii="Arial Narrow" w:eastAsia="Arial" w:hAnsi="Arial Narrow"/>
        </w:rPr>
        <w:t>: On distingue trois types de mesures complémentaires les unes aux autres et caractérisant chacune la planéité à une échelle différente :</w:t>
      </w:r>
    </w:p>
    <w:p w14:paraId="72673662"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7C9E3F57" w14:textId="77777777" w:rsidR="00C73585" w:rsidRPr="00E27D49" w:rsidRDefault="00C73585" w:rsidP="00572EAE">
      <w:pPr>
        <w:numPr>
          <w:ilvl w:val="0"/>
          <w:numId w:val="76"/>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On mesure la flèche de la dalle sous une règle de 2,00 m de longueur (valeur P1).</w:t>
      </w:r>
    </w:p>
    <w:p w14:paraId="5DF0E29E" w14:textId="77777777" w:rsidR="00C73585" w:rsidRPr="00E27D49" w:rsidRDefault="00C73585" w:rsidP="00572EAE">
      <w:pPr>
        <w:numPr>
          <w:ilvl w:val="0"/>
          <w:numId w:val="76"/>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Même opération que ci-dessus avec une règle de 0,20 m de longueur (valeur P2)</w:t>
      </w:r>
    </w:p>
    <w:p w14:paraId="7D32A488" w14:textId="77777777" w:rsidR="00C73585" w:rsidRPr="00E27D49" w:rsidRDefault="00C73585" w:rsidP="00572EAE">
      <w:pPr>
        <w:numPr>
          <w:ilvl w:val="0"/>
          <w:numId w:val="76"/>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On mesure la hauteur des saillies locales des grains et des conglomérats de grains (valeur P3)</w:t>
      </w:r>
    </w:p>
    <w:p w14:paraId="1ADEED2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753C621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valeurs H1, H2, P1, P2, P3 sont portées dans chaque type de parement dalle D1, D2, D3, D4.</w:t>
      </w:r>
    </w:p>
    <w:p w14:paraId="288C927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33DB54A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Tolérances dimensionnelles en nivellement (toutes tolérances confondues).</w:t>
      </w:r>
    </w:p>
    <w:p w14:paraId="004BE683"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La tolérance est de plus ou moins 5 mm/m.</w:t>
      </w:r>
    </w:p>
    <w:p w14:paraId="7AD6E084"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20701940"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u w:val="single"/>
        </w:rPr>
      </w:pPr>
      <w:r w:rsidRPr="00E27D49">
        <w:rPr>
          <w:rFonts w:ascii="Arial Narrow" w:eastAsia="Arial" w:hAnsi="Arial Narrow"/>
          <w:u w:val="single"/>
        </w:rPr>
        <w:t>D - Définition et caractéristiques des états de surface par type.</w:t>
      </w:r>
    </w:p>
    <w:p w14:paraId="07856054"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b/>
        </w:rPr>
      </w:pPr>
    </w:p>
    <w:p w14:paraId="22CD333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caractéristiques pour chaque type sont :</w:t>
      </w:r>
    </w:p>
    <w:p w14:paraId="3532570A"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i/>
          <w:u w:val="single"/>
        </w:rPr>
      </w:pPr>
    </w:p>
    <w:p w14:paraId="6741EBDA" w14:textId="77777777" w:rsidR="00C73585" w:rsidRPr="00E27D49" w:rsidRDefault="00C73585" w:rsidP="00572EAE">
      <w:pPr>
        <w:numPr>
          <w:ilvl w:val="0"/>
          <w:numId w:val="77"/>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Type D1 : Surface brute</w:t>
      </w:r>
    </w:p>
    <w:p w14:paraId="67020680"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p>
    <w:p w14:paraId="53C04373"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Destiné à recevoir un revêtement épais tel que chapes, dallages, carrelages épais scellés sur lit de sable, nécessitant une réserve d'épaisseur de l'ordre de 5 cm et plus.</w:t>
      </w:r>
    </w:p>
    <w:p w14:paraId="11E882A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1FE8D50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Aucune exigence particulière n'est requise pour l'état de surface.</w:t>
      </w:r>
    </w:p>
    <w:p w14:paraId="424216C9"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Horizontalité valeur H1= 10 mm - valeur H2= 15 mm</w:t>
      </w:r>
    </w:p>
    <w:p w14:paraId="7C70E64C"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Planéité valeur P1= 10 mm - valeur P2= 3 mm - valeur P3= 2 mm</w:t>
      </w:r>
    </w:p>
    <w:p w14:paraId="123FE42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382161D9" w14:textId="77777777" w:rsidR="00C73585" w:rsidRPr="00E27D49" w:rsidRDefault="00C73585" w:rsidP="00572EAE">
      <w:pPr>
        <w:numPr>
          <w:ilvl w:val="0"/>
          <w:numId w:val="78"/>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Type D2 : Surface courante régulière</w:t>
      </w:r>
    </w:p>
    <w:p w14:paraId="73B390F4"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p>
    <w:p w14:paraId="4ACCD9A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Cette surface courante régulière obtenue par un surfaçage à la règle ou à l'hélicoptère.</w:t>
      </w:r>
    </w:p>
    <w:p w14:paraId="2FC69CA2"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7173B8D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Destiné à recevoir les types de revêtements tels que : carrelages scellés directement sur dalle et nécessitant une réserve d'épaisseur.</w:t>
      </w:r>
    </w:p>
    <w:p w14:paraId="7F86B63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Horizontalité valeur H1= 6 mm - valeur H2= 9 mm</w:t>
      </w:r>
    </w:p>
    <w:p w14:paraId="6E0A53E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lastRenderedPageBreak/>
        <w:t>Planéité valeur P1= 10 mm - valeur P2= 3 mm - valeur P3= 2 mm</w:t>
      </w:r>
    </w:p>
    <w:p w14:paraId="1D415D4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6FA3FB40" w14:textId="77777777" w:rsidR="00C73585" w:rsidRPr="00E27D49" w:rsidRDefault="00C73585" w:rsidP="00572EAE">
      <w:pPr>
        <w:numPr>
          <w:ilvl w:val="0"/>
          <w:numId w:val="7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Type D.3 : Surface soignée</w:t>
      </w:r>
    </w:p>
    <w:p w14:paraId="00EAC8A1"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4A1F7E10"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Idem parement D2, mais destiné à recevoir, en collage direct, des revêtements de sols minces déformables sous réserve d'un lissage (à la charge de l'applicateur) avec un produit agréé en consommation limitée à 2,5 kglm2 maximum ; au-dessus de cette valeur, un ponçage sera exigé.</w:t>
      </w:r>
    </w:p>
    <w:p w14:paraId="353400C9"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p>
    <w:p w14:paraId="270EDD3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Horizontalité valeur H1= 5 mm - valeur H2= 7,5 mm</w:t>
      </w:r>
    </w:p>
    <w:p w14:paraId="00493152"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Planéité valeur P1= 7 mm - valeur P2= 2 mm - valeur P3= 1 mm</w:t>
      </w:r>
    </w:p>
    <w:p w14:paraId="12F5BBF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78385D13" w14:textId="77777777" w:rsidR="00C73585" w:rsidRPr="00E27D49" w:rsidRDefault="00C73585" w:rsidP="00572EAE">
      <w:pPr>
        <w:numPr>
          <w:ilvl w:val="0"/>
          <w:numId w:val="8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Type D4 : Surface très soignée</w:t>
      </w:r>
    </w:p>
    <w:p w14:paraId="25579D84"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2D42A77F"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Réalisée par ponçage si nécessaire</w:t>
      </w:r>
    </w:p>
    <w:p w14:paraId="7120851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Destiné à recevoir une peinture de sol, un revêtement résine.</w:t>
      </w:r>
    </w:p>
    <w:p w14:paraId="079F5213"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Horizontalité valeur H1= 4 mm - valeur H2= 6 mm</w:t>
      </w:r>
    </w:p>
    <w:p w14:paraId="061C60B9"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Planéité valeur P1= 7 mm - valeur P2= 2 mm - valeur P3= 0,5 mm</w:t>
      </w:r>
    </w:p>
    <w:p w14:paraId="09B74711" w14:textId="77777777" w:rsidR="00C73585" w:rsidRPr="00E27D49" w:rsidRDefault="00C73585" w:rsidP="00C14CB4">
      <w:pPr>
        <w:jc w:val="both"/>
        <w:rPr>
          <w:rFonts w:ascii="Arial Narrow" w:eastAsia="Arial" w:hAnsi="Arial Narrow"/>
          <w:color w:val="000000"/>
          <w:shd w:val="clear" w:color="auto" w:fill="FFFFFF"/>
        </w:rPr>
      </w:pPr>
    </w:p>
    <w:p w14:paraId="572E10F2"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Décoffrage</w:t>
      </w:r>
    </w:p>
    <w:p w14:paraId="1D4CEF7B" w14:textId="77777777" w:rsidR="00C73585" w:rsidRPr="00E27D49" w:rsidRDefault="00C73585" w:rsidP="00C14CB4">
      <w:pPr>
        <w:tabs>
          <w:tab w:val="left" w:pos="850"/>
          <w:tab w:val="left" w:pos="1134"/>
          <w:tab w:val="left" w:pos="1418"/>
          <w:tab w:val="left" w:pos="1702"/>
          <w:tab w:val="left" w:pos="1986"/>
        </w:tabs>
        <w:ind w:hanging="850"/>
        <w:jc w:val="both"/>
        <w:rPr>
          <w:rFonts w:ascii="Arial Narrow" w:eastAsia="Arial" w:hAnsi="Arial Narrow"/>
          <w:color w:val="000000"/>
          <w:shd w:val="clear" w:color="auto" w:fill="FFFFFF"/>
        </w:rPr>
      </w:pPr>
    </w:p>
    <w:p w14:paraId="2B8BF3D0"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jc w:val="both"/>
        <w:rPr>
          <w:rFonts w:ascii="Arial Narrow" w:eastAsia="Arial" w:hAnsi="Arial Narrow"/>
        </w:rPr>
      </w:pPr>
      <w:r w:rsidRPr="00E27D49">
        <w:rPr>
          <w:rFonts w:ascii="Arial Narrow" w:eastAsia="Arial" w:hAnsi="Arial Narrow"/>
        </w:rPr>
        <w:t>Le décoffrage doit être entrepris lorsque le béton a acquis un durcissement suffisant pour pouvoir supporter les contraintes auxquelles il sera soumis immédiatement après, sans déformation excessive et dans des conditions de sécurité suffisantes. A titre indicatif et sauf justification des dispositions autres, le décoffrage ne pourra avoir lieu avant :</w:t>
      </w:r>
    </w:p>
    <w:p w14:paraId="331539E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jc w:val="both"/>
        <w:rPr>
          <w:rFonts w:ascii="Arial Narrow" w:eastAsia="Arial" w:hAnsi="Arial Narrow"/>
        </w:rPr>
      </w:pPr>
    </w:p>
    <w:p w14:paraId="505ADD08" w14:textId="77777777" w:rsidR="00C73585" w:rsidRPr="00E27D49" w:rsidRDefault="00C73585" w:rsidP="00572EAE">
      <w:pPr>
        <w:numPr>
          <w:ilvl w:val="0"/>
          <w:numId w:val="81"/>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Deux (2) jours pour les poteaux, les joues de poutres et les parois verticales</w:t>
      </w:r>
    </w:p>
    <w:p w14:paraId="48DE69C0" w14:textId="77777777" w:rsidR="00C73585" w:rsidRPr="00E27D49" w:rsidRDefault="00C73585" w:rsidP="00572EAE">
      <w:pPr>
        <w:numPr>
          <w:ilvl w:val="0"/>
          <w:numId w:val="81"/>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Quinze (15) jours pour les hourdis de portée courante</w:t>
      </w:r>
    </w:p>
    <w:p w14:paraId="178BCF88" w14:textId="77777777" w:rsidR="00C73585" w:rsidRPr="00E27D49" w:rsidRDefault="00C73585" w:rsidP="00572EAE">
      <w:pPr>
        <w:numPr>
          <w:ilvl w:val="0"/>
          <w:numId w:val="81"/>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Vingt-huit (28) jours pour les hourdis, planchers, et les poutres de grande portée s'ils sont appelés à recevoir leurs charges de service dès le décoffrage</w:t>
      </w:r>
    </w:p>
    <w:p w14:paraId="69A553A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0686C679"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ragréages ou rebouchages ne doivent être effectués qu'après l'avis du Maître d'œuvre. Ils sont effectués soit avec du béton à fine granulométrie, soit avec du mortier de ciment. Il est rappelé que les parements béton doivent être soignés, le ragréage est interdit pour tous parements en béton vus. Tout ragréage ou rebouchage qui serait fait sans l'accord du Maître d'œuvre entraînerait la démolition et la reconstruction de l’ouvrage aux frais du Cocontractant. Les arêtes des ouvrages bétonnés doivent être, après décoffrage, protégées contre les chocs pendant toute la durée du chantier.  Les surfaces de béton destinées à rester apparentes doivent être protégées par une feuille de polyéthylène contre les projections de mortier, de peinture, etc.</w:t>
      </w:r>
    </w:p>
    <w:p w14:paraId="7B78C826"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63A362D9" w14:textId="77777777" w:rsidR="00C73585" w:rsidRPr="006A439D" w:rsidRDefault="00C73585" w:rsidP="004406E7">
      <w:pPr>
        <w:pStyle w:val="Titre3"/>
        <w:numPr>
          <w:ilvl w:val="2"/>
          <w:numId w:val="0"/>
        </w:numPr>
        <w:tabs>
          <w:tab w:val="num" w:pos="360"/>
        </w:tabs>
        <w:rPr>
          <w:rFonts w:eastAsia="Arial"/>
          <w:shd w:val="clear" w:color="auto" w:fill="FFFFFF"/>
        </w:rPr>
      </w:pPr>
      <w:bookmarkStart w:id="319" w:name="_Toc61542256"/>
      <w:r w:rsidRPr="00E27D49">
        <w:rPr>
          <w:rFonts w:eastAsia="Arial"/>
          <w:shd w:val="clear" w:color="auto" w:fill="FFFFFF"/>
        </w:rPr>
        <w:t>ARMATURES</w:t>
      </w:r>
      <w:bookmarkEnd w:id="319"/>
    </w:p>
    <w:p w14:paraId="0E140137"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Recommandations générales</w:t>
      </w:r>
    </w:p>
    <w:p w14:paraId="307F616A"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21C8EF7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Selon normes NFA 35.015 et 36.016 - DTU 20, 20.121, 20.12, 23.1 à 23.6</w:t>
      </w:r>
    </w:p>
    <w:p w14:paraId="34972E13"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26CF6F30"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conditions d'emploi des armatures satisferont aux recommandations incluses dans leur fiche d'identification instaurée par le titre 1er du fascicule 4 du CCTG. En l'absence d'acier soudable, toute fixation par joint de soudure sur chantier est interdite.</w:t>
      </w:r>
    </w:p>
    <w:p w14:paraId="7EE94792"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566BA2A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 xml:space="preserve">Les armatures seront approvisionnées en longueur telle qu'aucune armature transversale de l'ouvrage ne nécessite de recouvrement, pour autant qu'elles correspondent à des largeurs commerciales usuelles. Les recouvrements </w:t>
      </w:r>
      <w:r w:rsidRPr="00E27D49">
        <w:rPr>
          <w:rFonts w:ascii="Arial Narrow" w:eastAsia="Arial" w:hAnsi="Arial Narrow"/>
        </w:rPr>
        <w:lastRenderedPageBreak/>
        <w:t>des armatures longitudinales devront être espacés de douze mètres au moins. Jamais plus du tiers des barres ne devra être arrêté dans la même section, sauf exception admise par le Maître d'Ouvrage</w:t>
      </w:r>
    </w:p>
    <w:p w14:paraId="7A4BA8D2"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43987D6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Toutes les armatures sont disposées suivant les indications des plans d'armatures et d'après la norme.</w:t>
      </w:r>
    </w:p>
    <w:p w14:paraId="4C1058E6"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Etat de propreté des armatures</w:t>
      </w:r>
    </w:p>
    <w:p w14:paraId="2A2F4008"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71B82987" w14:textId="77777777" w:rsidR="00C73585" w:rsidRPr="006A439D" w:rsidRDefault="00C73585" w:rsidP="006A439D">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A tous les stades d'exécution, Le Cocontractant veille à la propreté des armatures. Les armatures, au moment de leur mise en œuvre et du bétonnage doivent être exemptes de trace de rouille non adhérente, de p</w:t>
      </w:r>
      <w:r w:rsidR="006A439D">
        <w:rPr>
          <w:rFonts w:ascii="Arial Narrow" w:eastAsia="Arial" w:hAnsi="Arial Narrow"/>
        </w:rPr>
        <w:t>einture, de graisse ou de boue.</w:t>
      </w:r>
    </w:p>
    <w:p w14:paraId="411E09D8"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Flaconnage des armatures</w:t>
      </w:r>
    </w:p>
    <w:p w14:paraId="386C693A"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320DB408"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armatures doivent être dimensionnées (diamètre et longueur) et façonnées conformément aux dessins</w:t>
      </w:r>
    </w:p>
    <w:p w14:paraId="52C06834"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 façonnage des armatures dans les coffrages est interdit.</w:t>
      </w:r>
    </w:p>
    <w:p w14:paraId="3A6A6FC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 préchauffage des armatures destiné à faciliter leur façonnage est interdit.</w:t>
      </w:r>
    </w:p>
    <w:p w14:paraId="204FEE4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3575F03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Si la température des aciers est comprise entre +5°C et -5°C, des précautions particulières sont prises et soumises à l'approbation préalable du maître d'œuvre.</w:t>
      </w:r>
    </w:p>
    <w:p w14:paraId="088D4B92"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2F98CE7F"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Si la température des aciers descend en-dessous de -5°C, le façonnage des aciers est, en général, interdit.</w:t>
      </w:r>
    </w:p>
    <w:p w14:paraId="1436A94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10095CD8"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 pliage et le dépliage des armatures à haute adhérence sont, en général, interdits. Les armatures en attente doivent être positionnées avec soin et conservées rectilignes avec les longueurs nécessaires pour assurer le recouvrement avec les armatures posées ultérieurement. Dans le cas où les armatures en attente nécessiteraient un pliage, la nuance de l’acier utilisée est obligatoirement celle de l’acier Fe E 24. Les armatures qui présenteraient une forme en baïonnette entraîneraient le refus de l’ouvrage qui les comporterait, donc sa démolition sur ordre du Maître d’Œuvre</w:t>
      </w:r>
    </w:p>
    <w:p w14:paraId="523B7F98"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4F9ABBBD" w14:textId="77777777" w:rsidR="00C73585" w:rsidRPr="006A439D" w:rsidRDefault="00C73585" w:rsidP="006A439D">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jc w:val="both"/>
        <w:rPr>
          <w:rFonts w:ascii="Arial Narrow" w:eastAsia="Arial" w:hAnsi="Arial Narrow"/>
        </w:rPr>
      </w:pPr>
      <w:r w:rsidRPr="00E27D49">
        <w:rPr>
          <w:rFonts w:ascii="Arial Narrow" w:eastAsia="Arial" w:hAnsi="Arial Narrow"/>
        </w:rPr>
        <w:t xml:space="preserve">Le cintrage doit se faire mécaniquement à </w:t>
      </w:r>
      <w:r w:rsidR="006E4987" w:rsidRPr="00E27D49">
        <w:rPr>
          <w:rFonts w:ascii="Arial Narrow" w:eastAsia="Arial" w:hAnsi="Arial Narrow"/>
        </w:rPr>
        <w:t>froid à</w:t>
      </w:r>
      <w:r w:rsidRPr="00E27D49">
        <w:rPr>
          <w:rFonts w:ascii="Arial Narrow" w:eastAsia="Arial" w:hAnsi="Arial Narrow"/>
        </w:rPr>
        <w:t xml:space="preserve"> l’aide de matrices de façon à obtenir les rayons de courbure prévus sur les dessins ou, à défaut, notifiés par les conditions d’emploi qui concernent </w:t>
      </w:r>
      <w:r w:rsidR="006A439D">
        <w:rPr>
          <w:rFonts w:ascii="Arial Narrow" w:eastAsia="Arial" w:hAnsi="Arial Narrow"/>
        </w:rPr>
        <w:t>chacune des catégories d’acier.</w:t>
      </w:r>
    </w:p>
    <w:p w14:paraId="7E213379"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Soudure</w:t>
      </w:r>
    </w:p>
    <w:p w14:paraId="5AC0A5C9"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2BA5018A" w14:textId="77777777" w:rsidR="00C73585" w:rsidRPr="00E27D49" w:rsidRDefault="00C73585" w:rsidP="006A439D">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 xml:space="preserve">Les recouvrements, liaisons et assemblages par soudure sont admis pour les aciers dont la soudabilité est garantie par leur fiche d’identification, en conformité avec la norme A 35.018 et interdits dans les autres </w:t>
      </w:r>
      <w:r w:rsidR="006A439D">
        <w:rPr>
          <w:rFonts w:ascii="Arial Narrow" w:eastAsia="Arial" w:hAnsi="Arial Narrow"/>
        </w:rPr>
        <w:t>cas.</w:t>
      </w:r>
    </w:p>
    <w:p w14:paraId="7438C5B9"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Enrobage</w:t>
      </w:r>
    </w:p>
    <w:p w14:paraId="41064C0F"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29A0AD0C"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L'enrobage mesuré entre le parement du coffrage et la génératrice extérieure de toute armature est au moins égal :</w:t>
      </w:r>
    </w:p>
    <w:p w14:paraId="141B77C9"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7CCF0600" w14:textId="77777777" w:rsidR="00C73585" w:rsidRPr="00E27D49" w:rsidRDefault="00C73585" w:rsidP="00572EAE">
      <w:pPr>
        <w:numPr>
          <w:ilvl w:val="0"/>
          <w:numId w:val="82"/>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Pour ouvrages courants :</w:t>
      </w:r>
    </w:p>
    <w:p w14:paraId="2D261FBE" w14:textId="77777777" w:rsidR="00C73585" w:rsidRPr="00E27D49" w:rsidRDefault="006E4987" w:rsidP="00572EAE">
      <w:pPr>
        <w:numPr>
          <w:ilvl w:val="0"/>
          <w:numId w:val="82"/>
        </w:numPr>
        <w:tabs>
          <w:tab w:val="left" w:pos="851"/>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1" w:hanging="425"/>
        <w:jc w:val="both"/>
        <w:rPr>
          <w:rFonts w:ascii="Arial Narrow" w:eastAsia="Arial" w:hAnsi="Arial Narrow"/>
        </w:rPr>
      </w:pPr>
      <w:r w:rsidRPr="00E27D49">
        <w:rPr>
          <w:rFonts w:ascii="Arial Narrow" w:eastAsia="Arial" w:hAnsi="Arial Narrow"/>
        </w:rPr>
        <w:t>À</w:t>
      </w:r>
      <w:r w:rsidR="00C73585" w:rsidRPr="00E27D49">
        <w:rPr>
          <w:rFonts w:ascii="Arial Narrow" w:eastAsia="Arial" w:hAnsi="Arial Narrow"/>
        </w:rPr>
        <w:t xml:space="preserve"> 3 cm pour les parements exposés aux intempéries, aux condensations ou au contact d'un liquide.</w:t>
      </w:r>
    </w:p>
    <w:p w14:paraId="2A9C8BAD" w14:textId="77777777" w:rsidR="00C73585" w:rsidRPr="00E27D49" w:rsidRDefault="006E4987" w:rsidP="00572EAE">
      <w:pPr>
        <w:numPr>
          <w:ilvl w:val="0"/>
          <w:numId w:val="82"/>
        </w:numPr>
        <w:tabs>
          <w:tab w:val="left" w:pos="851"/>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1" w:hanging="425"/>
        <w:jc w:val="both"/>
        <w:rPr>
          <w:rFonts w:ascii="Arial Narrow" w:eastAsia="Arial" w:hAnsi="Arial Narrow"/>
        </w:rPr>
      </w:pPr>
      <w:r w:rsidRPr="00E27D49">
        <w:rPr>
          <w:rFonts w:ascii="Arial Narrow" w:eastAsia="Arial" w:hAnsi="Arial Narrow"/>
        </w:rPr>
        <w:t>À</w:t>
      </w:r>
      <w:r w:rsidR="00C73585" w:rsidRPr="00E27D49">
        <w:rPr>
          <w:rFonts w:ascii="Arial Narrow" w:eastAsia="Arial" w:hAnsi="Arial Narrow"/>
        </w:rPr>
        <w:t xml:space="preserve"> 1 cm pour les parois situées dans des locaux couverts et clos et non exposés aux condensations.</w:t>
      </w:r>
    </w:p>
    <w:p w14:paraId="52A7228B" w14:textId="77777777" w:rsidR="00C73585" w:rsidRPr="00E27D49" w:rsidRDefault="00C73585" w:rsidP="00C14CB4">
      <w:pPr>
        <w:tabs>
          <w:tab w:val="left" w:pos="851"/>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0"/>
        <w:jc w:val="both"/>
        <w:rPr>
          <w:rFonts w:ascii="Arial Narrow" w:eastAsia="Arial" w:hAnsi="Arial Narrow"/>
        </w:rPr>
      </w:pPr>
    </w:p>
    <w:p w14:paraId="70E51F43" w14:textId="77777777" w:rsidR="00C73585" w:rsidRPr="00E27D49" w:rsidRDefault="00C73585" w:rsidP="00572EAE">
      <w:pPr>
        <w:numPr>
          <w:ilvl w:val="0"/>
          <w:numId w:val="83"/>
        </w:numPr>
        <w:tabs>
          <w:tab w:val="left" w:pos="851"/>
          <w:tab w:val="left" w:pos="1570"/>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Pour les murs de soutènements de grande hauteur :</w:t>
      </w:r>
    </w:p>
    <w:p w14:paraId="20ED3558" w14:textId="77777777" w:rsidR="00C73585" w:rsidRPr="00E27D49" w:rsidRDefault="006E4987" w:rsidP="00572EAE">
      <w:pPr>
        <w:numPr>
          <w:ilvl w:val="0"/>
          <w:numId w:val="83"/>
        </w:numPr>
        <w:tabs>
          <w:tab w:val="left" w:pos="851"/>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1" w:hanging="425"/>
        <w:jc w:val="both"/>
        <w:rPr>
          <w:rFonts w:ascii="Arial Narrow" w:eastAsia="Arial" w:hAnsi="Arial Narrow"/>
        </w:rPr>
      </w:pPr>
      <w:r w:rsidRPr="00E27D49">
        <w:rPr>
          <w:rFonts w:ascii="Arial Narrow" w:eastAsia="Arial" w:hAnsi="Arial Narrow"/>
        </w:rPr>
        <w:t>À</w:t>
      </w:r>
      <w:r w:rsidR="00C73585" w:rsidRPr="00E27D49">
        <w:rPr>
          <w:rFonts w:ascii="Arial Narrow" w:eastAsia="Arial" w:hAnsi="Arial Narrow"/>
        </w:rPr>
        <w:t xml:space="preserve"> 5 cm pour la face contre terre</w:t>
      </w:r>
    </w:p>
    <w:p w14:paraId="472428F1" w14:textId="77777777" w:rsidR="00C73585" w:rsidRPr="00E27D49" w:rsidRDefault="006E4987" w:rsidP="00572EAE">
      <w:pPr>
        <w:numPr>
          <w:ilvl w:val="0"/>
          <w:numId w:val="83"/>
        </w:numPr>
        <w:tabs>
          <w:tab w:val="left" w:pos="851"/>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1" w:hanging="425"/>
        <w:jc w:val="both"/>
        <w:rPr>
          <w:rFonts w:ascii="Arial Narrow" w:eastAsia="Arial" w:hAnsi="Arial Narrow"/>
        </w:rPr>
      </w:pPr>
      <w:r w:rsidRPr="00E27D49">
        <w:rPr>
          <w:rFonts w:ascii="Arial Narrow" w:eastAsia="Arial" w:hAnsi="Arial Narrow"/>
        </w:rPr>
        <w:t>À</w:t>
      </w:r>
      <w:r w:rsidR="00C73585" w:rsidRPr="00E27D49">
        <w:rPr>
          <w:rFonts w:ascii="Arial Narrow" w:eastAsia="Arial" w:hAnsi="Arial Narrow"/>
        </w:rPr>
        <w:t xml:space="preserve"> 3 cm pour le parement libre à l'air</w:t>
      </w:r>
    </w:p>
    <w:p w14:paraId="51437353"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0"/>
        <w:jc w:val="both"/>
        <w:rPr>
          <w:rFonts w:ascii="Arial Narrow" w:eastAsia="Arial" w:hAnsi="Arial Narrow"/>
        </w:rPr>
      </w:pPr>
    </w:p>
    <w:p w14:paraId="23AC25D3" w14:textId="77777777" w:rsidR="00C73585" w:rsidRPr="00E27D49" w:rsidRDefault="006E4987"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u w:val="single"/>
        </w:rPr>
        <w:t>Nota :</w:t>
      </w:r>
      <w:r w:rsidR="00C73585" w:rsidRPr="00E27D49">
        <w:rPr>
          <w:rFonts w:ascii="Arial Narrow" w:eastAsia="Arial" w:hAnsi="Arial Narrow"/>
        </w:rPr>
        <w:t xml:space="preserve"> pour la tenue au feu l'enrobage minimum du DTU est à respecter.</w:t>
      </w:r>
    </w:p>
    <w:p w14:paraId="1E33CDFF"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447267E8"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lastRenderedPageBreak/>
        <w:t>L'enrobage des armatures est obtenu par des dispositifs efficaces de calage en béton ou en plastique. En tout état de cause l'enrobage minimum devra prendre en compte les dispositions pour la tenue au feu des éléments de béton armé concernés. Pour les parois exposées aux intempéries les plans de coffrage et/ou ferraillage devront comporter explicitement l'indication et la nature et de la densité des cales.</w:t>
      </w:r>
    </w:p>
    <w:p w14:paraId="740918E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b/>
        </w:rPr>
      </w:pPr>
    </w:p>
    <w:p w14:paraId="1C0E40A6" w14:textId="77777777" w:rsidR="00C73585" w:rsidRPr="00E27D49" w:rsidRDefault="006E4987"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b/>
        </w:rPr>
        <w:t>Tolérances :</w:t>
      </w:r>
      <w:r w:rsidR="00C73585" w:rsidRPr="00E27D49">
        <w:rPr>
          <w:rFonts w:ascii="Arial Narrow" w:eastAsia="Arial" w:hAnsi="Arial Narrow"/>
          <w:b/>
        </w:rPr>
        <w:t xml:space="preserve"> </w:t>
      </w:r>
      <w:r w:rsidR="00C73585" w:rsidRPr="00E27D49">
        <w:rPr>
          <w:rFonts w:ascii="Arial Narrow" w:eastAsia="Arial" w:hAnsi="Arial Narrow"/>
        </w:rPr>
        <w:t>le positionnement doit toujours respecter les enrobages minimaux, l'écart de position ne devra pas excéder :</w:t>
      </w:r>
    </w:p>
    <w:p w14:paraId="69D2E03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59F09BDC" w14:textId="77777777" w:rsidR="00C73585" w:rsidRPr="00E27D49" w:rsidRDefault="00C73585" w:rsidP="00572EAE">
      <w:pPr>
        <w:numPr>
          <w:ilvl w:val="0"/>
          <w:numId w:val="8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Pour les dalles en aciers bas et aciers haut : 1 cm</w:t>
      </w:r>
    </w:p>
    <w:p w14:paraId="7E9826C0" w14:textId="77777777" w:rsidR="00C73585" w:rsidRPr="00E27D49" w:rsidRDefault="00C73585" w:rsidP="00572EAE">
      <w:pPr>
        <w:numPr>
          <w:ilvl w:val="0"/>
          <w:numId w:val="8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Pour les aciers verticaux poteaux ou murs : 1,5 cm</w:t>
      </w:r>
    </w:p>
    <w:p w14:paraId="2E13A02B" w14:textId="77777777" w:rsidR="00C73585" w:rsidRPr="00E27D49" w:rsidRDefault="00C73585" w:rsidP="00572EAE">
      <w:pPr>
        <w:numPr>
          <w:ilvl w:val="0"/>
          <w:numId w:val="8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Pour les aciers des poutres : 1,5 cm</w:t>
      </w:r>
    </w:p>
    <w:p w14:paraId="41F45462" w14:textId="77777777" w:rsidR="00C73585" w:rsidRPr="00E27D49" w:rsidRDefault="00C73585" w:rsidP="00572EAE">
      <w:pPr>
        <w:numPr>
          <w:ilvl w:val="0"/>
          <w:numId w:val="8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Pour l'écartement des aciers transversaux (cadres) : 2 cm (l'écartement moyen défini par le nombre de cadre sera respecté).</w:t>
      </w:r>
    </w:p>
    <w:p w14:paraId="5556075F"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6065A432"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Toute partie bétonnée laissant apparaître les armatures sera soit démolie, soit repiquée et reconstituée avec du béton sur ordre du Maître d'Œuvre.</w:t>
      </w:r>
    </w:p>
    <w:p w14:paraId="36590674"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10596663"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Ces valeurs d'enrobage peuvent être aggravées pour tenir compte des distances minimum aux parements pour ancrage des barres, pour la tenue au feu de la structure ou pour toute autre cause qui exigerait des valeurs supérieures à celles indiquées ci-dessus. On prendra soin aux tolérances sur les positions des a</w:t>
      </w:r>
      <w:r w:rsidR="00D40B0A" w:rsidRPr="00E27D49">
        <w:rPr>
          <w:rFonts w:ascii="Arial Narrow" w:eastAsia="Arial" w:hAnsi="Arial Narrow"/>
        </w:rPr>
        <w:t>rmatures suivant normes et DTU.</w:t>
      </w:r>
    </w:p>
    <w:p w14:paraId="50B99A10"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Calage</w:t>
      </w:r>
    </w:p>
    <w:p w14:paraId="7B583731"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024A5BC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cales sont disposées en nombre suffisant, au minimum 6 pièces par m2 de surface de coffrage.</w:t>
      </w:r>
    </w:p>
    <w:p w14:paraId="79AF6FE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cales en béton ou en mortier doivent présenter des propriétés analogues à celles du béton utilisé.</w:t>
      </w:r>
    </w:p>
    <w:p w14:paraId="5A64DAD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L'emplacement, la forme et les dimensions des écarteurs et des trous en résultant sont définis et marqués par Le Cocontractant dans les plans d'exécution.</w:t>
      </w:r>
    </w:p>
    <w:p w14:paraId="6A2D616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L'écart des armatures disposées en plusieurs lits est assuré par des fers appropriés de sorte que la distance entre deux couches d'armatures soit au moins égale au diamètre des barres sans pour autant être inférieure à 2 cm.</w:t>
      </w:r>
    </w:p>
    <w:p w14:paraId="69FF3FDA"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00418350" w14:textId="77777777" w:rsidR="00C73585" w:rsidRPr="006A439D" w:rsidRDefault="00C73585" w:rsidP="006A439D">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armatures supérieures sont maintenues par des supports en acier (chaises ou cavaliers) d'un diamètre et d'un espacement approprié.  Le soulèvement des armatures destiné à assurer l'enrobage lors du bétonnage est strictement interdit.  Les trous restants après décoffrage sont obturés au moyen de mortier de même teinte et de même a</w:t>
      </w:r>
      <w:r w:rsidR="006A439D">
        <w:rPr>
          <w:rFonts w:ascii="Arial Narrow" w:eastAsia="Arial" w:hAnsi="Arial Narrow"/>
        </w:rPr>
        <w:t>spect que le parement en béton.</w:t>
      </w:r>
    </w:p>
    <w:p w14:paraId="6C5743DD"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Arrimage</w:t>
      </w:r>
    </w:p>
    <w:p w14:paraId="6AD37124"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4CA8640B" w14:textId="77777777" w:rsidR="00C73585" w:rsidRDefault="00C73585" w:rsidP="006A439D">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jc w:val="both"/>
        <w:rPr>
          <w:rFonts w:ascii="Arial Narrow" w:eastAsia="Arial" w:hAnsi="Arial Narrow"/>
        </w:rPr>
      </w:pPr>
      <w:r w:rsidRPr="00E27D49">
        <w:rPr>
          <w:rFonts w:ascii="Arial Narrow" w:eastAsia="Arial" w:hAnsi="Arial Narrow"/>
        </w:rPr>
        <w:t>Lorsque Le Cocontractant assemble les armatures en dehors du coffrage, il constitue des carcasses suffisamment rigides. Les armatures sont assemblées à tous les points de croisement par des ligatures. Les ligatures sont constituées en fil d'acier doux recuit. La continuité mécanique des armatures (jonctions) doit être garantie. La disposition des jonctions est faite de telle façon qu'il n'y ait pas présence de plus d'une jonction dan</w:t>
      </w:r>
      <w:r w:rsidR="006A439D">
        <w:rPr>
          <w:rFonts w:ascii="Arial Narrow" w:eastAsia="Arial" w:hAnsi="Arial Narrow"/>
        </w:rPr>
        <w:t>s le même sens au même endroit.</w:t>
      </w:r>
    </w:p>
    <w:p w14:paraId="7312DE79" w14:textId="77777777" w:rsidR="006E4987" w:rsidRDefault="006E4987" w:rsidP="006A439D">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jc w:val="both"/>
        <w:rPr>
          <w:rFonts w:ascii="Arial Narrow" w:eastAsia="Arial" w:hAnsi="Arial Narrow"/>
        </w:rPr>
      </w:pPr>
    </w:p>
    <w:p w14:paraId="35EDB80D" w14:textId="77777777" w:rsidR="006E4987" w:rsidRPr="006A439D" w:rsidRDefault="006E4987" w:rsidP="006A439D">
      <w:pPr>
        <w:tabs>
          <w:tab w:val="left" w:pos="1570"/>
          <w:tab w:val="left" w:pos="2290"/>
          <w:tab w:val="left" w:pos="3010"/>
          <w:tab w:val="left" w:pos="3730"/>
          <w:tab w:val="left" w:pos="4450"/>
          <w:tab w:val="left" w:pos="5170"/>
          <w:tab w:val="left" w:pos="5890"/>
          <w:tab w:val="left" w:pos="6610"/>
          <w:tab w:val="left" w:pos="7330"/>
          <w:tab w:val="left" w:pos="8050"/>
          <w:tab w:val="left" w:pos="8788"/>
          <w:tab w:val="left" w:pos="9490"/>
          <w:tab w:val="left" w:pos="10210"/>
          <w:tab w:val="left" w:pos="10930"/>
        </w:tabs>
        <w:jc w:val="both"/>
        <w:rPr>
          <w:rFonts w:ascii="Arial Narrow" w:eastAsia="Arial" w:hAnsi="Arial Narrow"/>
        </w:rPr>
      </w:pPr>
    </w:p>
    <w:p w14:paraId="7BBA9A5E"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Contrôle d’armatures avant le bétonnage</w:t>
      </w:r>
    </w:p>
    <w:p w14:paraId="40C10B93"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48E5D0F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 Cocontractant demande la réception des armatures auprès du maître d'</w:t>
      </w:r>
      <w:r w:rsidR="006E4987" w:rsidRPr="00E27D49">
        <w:rPr>
          <w:rFonts w:ascii="Arial Narrow" w:eastAsia="Arial" w:hAnsi="Arial Narrow"/>
        </w:rPr>
        <w:t>œuvre</w:t>
      </w:r>
      <w:r w:rsidRPr="00E27D49">
        <w:rPr>
          <w:rFonts w:ascii="Arial Narrow" w:eastAsia="Arial" w:hAnsi="Arial Narrow"/>
        </w:rPr>
        <w:t xml:space="preserve"> ou maître d'ouvrage au moins 24 heures avant le bétonnage. A défaut de cette réception, aucun bétonnage n'est admis.</w:t>
      </w:r>
    </w:p>
    <w:p w14:paraId="338E1694" w14:textId="77777777" w:rsidR="00C73585" w:rsidRPr="00E27D49" w:rsidRDefault="00C73585" w:rsidP="00C14CB4">
      <w:pPr>
        <w:jc w:val="both"/>
        <w:rPr>
          <w:rFonts w:ascii="Arial Narrow" w:eastAsia="Arial" w:hAnsi="Arial Narrow"/>
          <w:color w:val="000000"/>
          <w:shd w:val="clear" w:color="auto" w:fill="FFFFFF"/>
        </w:rPr>
      </w:pPr>
    </w:p>
    <w:p w14:paraId="6D0501DB" w14:textId="77777777" w:rsidR="00C73585" w:rsidRPr="00E27D49" w:rsidRDefault="00C73585" w:rsidP="004406E7">
      <w:pPr>
        <w:pStyle w:val="Titre3"/>
        <w:numPr>
          <w:ilvl w:val="2"/>
          <w:numId w:val="0"/>
        </w:numPr>
        <w:tabs>
          <w:tab w:val="num" w:pos="360"/>
        </w:tabs>
        <w:rPr>
          <w:rFonts w:eastAsia="Arial"/>
          <w:shd w:val="clear" w:color="auto" w:fill="FFFFFF"/>
        </w:rPr>
      </w:pPr>
      <w:bookmarkStart w:id="320" w:name="_Toc61542257"/>
      <w:r w:rsidRPr="00E27D49">
        <w:rPr>
          <w:rFonts w:eastAsia="Arial"/>
          <w:shd w:val="clear" w:color="auto" w:fill="FFFFFF"/>
        </w:rPr>
        <w:lastRenderedPageBreak/>
        <w:t>ECHAFAUDAGE ET ETAIS</w:t>
      </w:r>
      <w:bookmarkEnd w:id="320"/>
    </w:p>
    <w:p w14:paraId="74252372"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4FCDB40A"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échafaudages et étais doivent être calculés pour résister sans déformation aux charges qui leur sont transmises par les coffrages et leur contenant, ainsi qu’aux effets du vent. Ils doivent pouvoir être réglables à tout moment pour conserver aux coffrages supportés leur altitude et leur rectitude. Ils doivent être disposés de telle sorte qu'ils ne donnent sur les surfaces d'appui que des efforts compatibles avec leur résistance et qu'ils ne provoquent aucun tassement du sol ou déformation du plancher, qui entraîneraient, par voie de conséquence, la déformation des coffrages. Les ouvrages recevant des charges d'étayage seront calculés et dimensionnés en conséquence (résistance et déformations). Le système de réglage doit permettre la dépose des étais sans provoquer d'efforts sur les ouvrages réalisés ou existants.</w:t>
      </w:r>
    </w:p>
    <w:p w14:paraId="2180C591"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64280EA9" w14:textId="77777777" w:rsidR="00C73585" w:rsidRPr="00E27D49" w:rsidRDefault="00C73585" w:rsidP="004406E7">
      <w:pPr>
        <w:pStyle w:val="Titre3"/>
        <w:numPr>
          <w:ilvl w:val="2"/>
          <w:numId w:val="0"/>
        </w:numPr>
        <w:tabs>
          <w:tab w:val="num" w:pos="360"/>
        </w:tabs>
        <w:rPr>
          <w:rFonts w:eastAsia="Arial"/>
          <w:shd w:val="clear" w:color="auto" w:fill="FFFFFF"/>
        </w:rPr>
      </w:pPr>
      <w:bookmarkStart w:id="321" w:name="_Toc61542258"/>
      <w:r w:rsidRPr="00E27D49">
        <w:rPr>
          <w:rFonts w:eastAsia="Arial"/>
          <w:shd w:val="clear" w:color="auto" w:fill="FFFFFF"/>
        </w:rPr>
        <w:t>TOLERANCES DIMENSIONNELLES ET DEFORMATIONS</w:t>
      </w:r>
      <w:bookmarkEnd w:id="321"/>
    </w:p>
    <w:p w14:paraId="6FC75211"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Généralités</w:t>
      </w:r>
    </w:p>
    <w:p w14:paraId="4CA44CD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0"/>
        <w:jc w:val="both"/>
        <w:rPr>
          <w:rFonts w:ascii="Arial Narrow" w:eastAsia="Arial" w:hAnsi="Arial Narrow"/>
        </w:rPr>
      </w:pPr>
    </w:p>
    <w:p w14:paraId="56258955" w14:textId="77777777" w:rsidR="00C73585" w:rsidRPr="00E27D49" w:rsidRDefault="00C73585" w:rsidP="00D40B0A">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tolérances dimensionnelles indiquées ci-après sont celles admises au moment des mesures de contrôles opérées entre corps d'état différents et des mises en service. En conséquence, toutes les imprécisions d'implantation de déformation de coffrages, les variations de dimensions résultant de la température et du retrait considérés comme jeu de comportement sont cumulables. Ces valeurs cumulées doivent entrer nécessairement dans les limites définies ci-après.  Aucun ouvrage ne devra dép</w:t>
      </w:r>
      <w:r w:rsidR="00D40B0A" w:rsidRPr="00E27D49">
        <w:rPr>
          <w:rFonts w:ascii="Arial Narrow" w:eastAsia="Arial" w:hAnsi="Arial Narrow"/>
        </w:rPr>
        <w:t>asser l'emprise de l'opération.</w:t>
      </w:r>
    </w:p>
    <w:p w14:paraId="791273EB"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Tolérance d'implantation du tramage</w:t>
      </w:r>
    </w:p>
    <w:p w14:paraId="53F5E9BE"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1C15031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 xml:space="preserve">Les trames principales de référence et le niveau de référence sont matérialisés par des bornes, qui doivent être protégées pour demeurer en parfait état pendant toute la durée du </w:t>
      </w:r>
      <w:proofErr w:type="spellStart"/>
      <w:r w:rsidRPr="00E27D49">
        <w:rPr>
          <w:rFonts w:ascii="Arial Narrow" w:eastAsia="Arial" w:hAnsi="Arial Narrow"/>
        </w:rPr>
        <w:t>chantier.A</w:t>
      </w:r>
      <w:proofErr w:type="spellEnd"/>
      <w:r w:rsidRPr="00E27D49">
        <w:rPr>
          <w:rFonts w:ascii="Arial Narrow" w:eastAsia="Arial" w:hAnsi="Arial Narrow"/>
        </w:rPr>
        <w:t xml:space="preserve"> chaque étage, le Cocontractant doit réimplanter le tramage de l'ouvrage et les cotes de niveau. Les tolérances de positionnement de ces éléments sont les suivantes :</w:t>
      </w:r>
    </w:p>
    <w:p w14:paraId="6D24D78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p>
    <w:p w14:paraId="396E5DFE" w14:textId="77777777" w:rsidR="00C73585" w:rsidRPr="00E27D49" w:rsidRDefault="00C73585" w:rsidP="00572EAE">
      <w:pPr>
        <w:numPr>
          <w:ilvl w:val="0"/>
          <w:numId w:val="85"/>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A - Niveaux</w:t>
      </w:r>
    </w:p>
    <w:p w14:paraId="5A18B968"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p>
    <w:p w14:paraId="018DA659"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Distance verticale entre deux repères quelconques de niveau la plus grande des deux valeurs</w:t>
      </w:r>
    </w:p>
    <w:p w14:paraId="3233567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-0,5 cm</w:t>
      </w:r>
    </w:p>
    <w:p w14:paraId="7688B432"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-0,05% de la distance verticale entre ces deux points.</w:t>
      </w:r>
    </w:p>
    <w:p w14:paraId="7575EAD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u w:val="single"/>
        </w:rPr>
      </w:pPr>
    </w:p>
    <w:p w14:paraId="47C04341" w14:textId="77777777" w:rsidR="00C73585" w:rsidRPr="00E27D49" w:rsidRDefault="00C73585" w:rsidP="00572EAE">
      <w:pPr>
        <w:numPr>
          <w:ilvl w:val="0"/>
          <w:numId w:val="86"/>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B - Tramage de plan</w:t>
      </w:r>
    </w:p>
    <w:p w14:paraId="35E0F12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p>
    <w:p w14:paraId="11902529"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Distance entre deux points d'intersection du maillage de la trame la plus grande des deux valeurs:</w:t>
      </w:r>
    </w:p>
    <w:p w14:paraId="61EE4E04"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-0,5 cm</w:t>
      </w:r>
    </w:p>
    <w:p w14:paraId="0E33CB2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-0,05% de la distance verticale entre ces deux points.</w:t>
      </w:r>
    </w:p>
    <w:p w14:paraId="7405F0AF"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u w:val="single"/>
        </w:rPr>
      </w:pPr>
    </w:p>
    <w:p w14:paraId="22EF4F07" w14:textId="77777777" w:rsidR="00C73585" w:rsidRPr="00E27D49" w:rsidRDefault="00C73585" w:rsidP="00572EAE">
      <w:pPr>
        <w:numPr>
          <w:ilvl w:val="0"/>
          <w:numId w:val="87"/>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C - Verticalité</w:t>
      </w:r>
    </w:p>
    <w:p w14:paraId="51B79749"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p>
    <w:p w14:paraId="0B3399E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Ecart de verticalité entre deux points quelconques correspondants du maillage de la trame situés à des niveaux différents : la plus grande des deux valeurs</w:t>
      </w:r>
    </w:p>
    <w:p w14:paraId="55A3BFE1"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-0,5 cm</w:t>
      </w:r>
    </w:p>
    <w:p w14:paraId="060504D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r w:rsidRPr="00E27D49">
        <w:rPr>
          <w:rFonts w:ascii="Arial Narrow" w:eastAsia="Arial" w:hAnsi="Arial Narrow"/>
        </w:rPr>
        <w:t>-0,05 % de la distance verticale entre ces deux points.</w:t>
      </w:r>
    </w:p>
    <w:p w14:paraId="09976761"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10659B5B"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Tolérance sur les éléments de structure</w:t>
      </w:r>
    </w:p>
    <w:p w14:paraId="25059E7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639E1699"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lastRenderedPageBreak/>
        <w:t>Les éléments de structure ou incorporés à la structure (poteaux, voiles, poutres, trémies, baies, etc…) sont positionnés par rapport aux éléments réels de tramage définis au paragraphe précédent, suivants les cotes indiquées sur les plans.</w:t>
      </w:r>
    </w:p>
    <w:p w14:paraId="42D5C8B8"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1E820C38"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tolérances sur l'implantation réelle d'un élément par rapport aux trames, et sur la distance entre deux points quelconques de l'ouvrage construit et la cote théorique résultant des plans, sont les suivantes (</w:t>
      </w:r>
      <w:proofErr w:type="spellStart"/>
      <w:r w:rsidRPr="00E27D49">
        <w:rPr>
          <w:rFonts w:ascii="Arial Narrow" w:eastAsia="Arial" w:hAnsi="Arial Narrow"/>
        </w:rPr>
        <w:t>Ec</w:t>
      </w:r>
      <w:proofErr w:type="spellEnd"/>
      <w:r w:rsidRPr="00E27D49">
        <w:rPr>
          <w:rFonts w:ascii="Arial Narrow" w:eastAsia="Arial" w:hAnsi="Arial Narrow"/>
        </w:rPr>
        <w:t xml:space="preserve"> désigne l'écart maximum en cm par rapport aux cotes théoriques) :</w:t>
      </w:r>
    </w:p>
    <w:p w14:paraId="7E1B7DDB" w14:textId="77777777" w:rsidR="00C73585" w:rsidRPr="00E27D49" w:rsidRDefault="00C73585" w:rsidP="00572EAE">
      <w:pPr>
        <w:numPr>
          <w:ilvl w:val="0"/>
          <w:numId w:val="88"/>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Pour une cote mesurée inférieure à 2,5 m - Fondations </w:t>
      </w:r>
      <w:proofErr w:type="spellStart"/>
      <w:r w:rsidRPr="00E27D49">
        <w:rPr>
          <w:rFonts w:ascii="Arial Narrow" w:eastAsia="Arial" w:hAnsi="Arial Narrow"/>
          <w:color w:val="000000"/>
          <w:spacing w:val="-2"/>
        </w:rPr>
        <w:t>Ec</w:t>
      </w:r>
      <w:proofErr w:type="spellEnd"/>
      <w:r w:rsidRPr="00E27D49">
        <w:rPr>
          <w:rFonts w:ascii="Arial Narrow" w:eastAsia="Arial" w:hAnsi="Arial Narrow"/>
          <w:color w:val="000000"/>
          <w:spacing w:val="-2"/>
        </w:rPr>
        <w:t xml:space="preserve">=1 cm - Autres éléments </w:t>
      </w:r>
      <w:proofErr w:type="spellStart"/>
      <w:r w:rsidRPr="00E27D49">
        <w:rPr>
          <w:rFonts w:ascii="Arial Narrow" w:eastAsia="Arial" w:hAnsi="Arial Narrow"/>
          <w:color w:val="000000"/>
          <w:spacing w:val="-2"/>
        </w:rPr>
        <w:t>Ec</w:t>
      </w:r>
      <w:proofErr w:type="spellEnd"/>
      <w:r w:rsidRPr="00E27D49">
        <w:rPr>
          <w:rFonts w:ascii="Arial Narrow" w:eastAsia="Arial" w:hAnsi="Arial Narrow"/>
          <w:color w:val="000000"/>
          <w:spacing w:val="-2"/>
        </w:rPr>
        <w:t>= 1 cm</w:t>
      </w:r>
    </w:p>
    <w:p w14:paraId="7FB83FA1" w14:textId="77777777" w:rsidR="00C73585" w:rsidRPr="00E27D49" w:rsidRDefault="00C73585" w:rsidP="00572EAE">
      <w:pPr>
        <w:numPr>
          <w:ilvl w:val="0"/>
          <w:numId w:val="88"/>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Pour une cote mesurée comprise entre 2,5 m et 5 m - Fondations </w:t>
      </w:r>
      <w:proofErr w:type="spellStart"/>
      <w:r w:rsidRPr="00E27D49">
        <w:rPr>
          <w:rFonts w:ascii="Arial Narrow" w:eastAsia="Arial" w:hAnsi="Arial Narrow"/>
          <w:color w:val="000000"/>
          <w:spacing w:val="-2"/>
        </w:rPr>
        <w:t>Ec</w:t>
      </w:r>
      <w:proofErr w:type="spellEnd"/>
      <w:r w:rsidRPr="00E27D49">
        <w:rPr>
          <w:rFonts w:ascii="Arial Narrow" w:eastAsia="Arial" w:hAnsi="Arial Narrow"/>
          <w:color w:val="000000"/>
          <w:spacing w:val="-2"/>
        </w:rPr>
        <w:t xml:space="preserve">=1,5 cm - Autres éléments </w:t>
      </w:r>
      <w:proofErr w:type="spellStart"/>
      <w:r w:rsidRPr="00E27D49">
        <w:rPr>
          <w:rFonts w:ascii="Arial Narrow" w:eastAsia="Arial" w:hAnsi="Arial Narrow"/>
          <w:color w:val="000000"/>
          <w:spacing w:val="-2"/>
        </w:rPr>
        <w:t>Ec</w:t>
      </w:r>
      <w:proofErr w:type="spellEnd"/>
      <w:r w:rsidRPr="00E27D49">
        <w:rPr>
          <w:rFonts w:ascii="Arial Narrow" w:eastAsia="Arial" w:hAnsi="Arial Narrow"/>
          <w:color w:val="000000"/>
          <w:spacing w:val="-2"/>
        </w:rPr>
        <w:t>=1,5 cm</w:t>
      </w:r>
    </w:p>
    <w:p w14:paraId="5A6DF41B" w14:textId="77777777" w:rsidR="00C73585" w:rsidRPr="00E27D49" w:rsidRDefault="00C73585" w:rsidP="00572EAE">
      <w:pPr>
        <w:numPr>
          <w:ilvl w:val="0"/>
          <w:numId w:val="88"/>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Pour une cote mesurée comprise entre 5 m et 10 m - Fondations </w:t>
      </w:r>
      <w:proofErr w:type="spellStart"/>
      <w:r w:rsidRPr="00E27D49">
        <w:rPr>
          <w:rFonts w:ascii="Arial Narrow" w:eastAsia="Arial" w:hAnsi="Arial Narrow"/>
          <w:color w:val="000000"/>
          <w:spacing w:val="-2"/>
        </w:rPr>
        <w:t>Ec</w:t>
      </w:r>
      <w:proofErr w:type="spellEnd"/>
      <w:r w:rsidRPr="00E27D49">
        <w:rPr>
          <w:rFonts w:ascii="Arial Narrow" w:eastAsia="Arial" w:hAnsi="Arial Narrow"/>
          <w:color w:val="000000"/>
          <w:spacing w:val="-2"/>
        </w:rPr>
        <w:t xml:space="preserve">=2 cm -Autres éléments </w:t>
      </w:r>
      <w:proofErr w:type="spellStart"/>
      <w:r w:rsidRPr="00E27D49">
        <w:rPr>
          <w:rFonts w:ascii="Arial Narrow" w:eastAsia="Arial" w:hAnsi="Arial Narrow"/>
          <w:color w:val="000000"/>
          <w:spacing w:val="-2"/>
        </w:rPr>
        <w:t>Ec</w:t>
      </w:r>
      <w:proofErr w:type="spellEnd"/>
      <w:r w:rsidRPr="00E27D49">
        <w:rPr>
          <w:rFonts w:ascii="Arial Narrow" w:eastAsia="Arial" w:hAnsi="Arial Narrow"/>
          <w:color w:val="000000"/>
          <w:spacing w:val="-2"/>
        </w:rPr>
        <w:t>=1,5 cm</w:t>
      </w:r>
    </w:p>
    <w:p w14:paraId="473A89F2" w14:textId="77777777" w:rsidR="00C73585" w:rsidRPr="006A439D" w:rsidRDefault="00C73585" w:rsidP="00572EAE">
      <w:pPr>
        <w:numPr>
          <w:ilvl w:val="0"/>
          <w:numId w:val="88"/>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Pour une cote mesurée comprise entre 10 m et 30 m - Fondations </w:t>
      </w:r>
      <w:proofErr w:type="spellStart"/>
      <w:r w:rsidRPr="00E27D49">
        <w:rPr>
          <w:rFonts w:ascii="Arial Narrow" w:eastAsia="Arial" w:hAnsi="Arial Narrow"/>
          <w:color w:val="000000"/>
          <w:spacing w:val="-2"/>
        </w:rPr>
        <w:t>Ec</w:t>
      </w:r>
      <w:proofErr w:type="spellEnd"/>
      <w:r w:rsidRPr="00E27D49">
        <w:rPr>
          <w:rFonts w:ascii="Arial Narrow" w:eastAsia="Arial" w:hAnsi="Arial Narrow"/>
          <w:color w:val="000000"/>
          <w:spacing w:val="-2"/>
        </w:rPr>
        <w:t xml:space="preserve">=3 cm -Autres éléments </w:t>
      </w:r>
      <w:proofErr w:type="spellStart"/>
      <w:r w:rsidRPr="00E27D49">
        <w:rPr>
          <w:rFonts w:ascii="Arial Narrow" w:eastAsia="Arial" w:hAnsi="Arial Narrow"/>
          <w:color w:val="000000"/>
          <w:spacing w:val="-2"/>
        </w:rPr>
        <w:t>Ec</w:t>
      </w:r>
      <w:proofErr w:type="spellEnd"/>
      <w:r w:rsidRPr="00E27D49">
        <w:rPr>
          <w:rFonts w:ascii="Arial Narrow" w:eastAsia="Arial" w:hAnsi="Arial Narrow"/>
          <w:color w:val="000000"/>
          <w:spacing w:val="-2"/>
        </w:rPr>
        <w:t>=2 cm</w:t>
      </w:r>
    </w:p>
    <w:p w14:paraId="2BCAF67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245DD5C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Au cas où l'utilisation des deux critères précédents conduirait à deux valeurs différentes, c'est la plus petite des deux valeurs qui s'imposerait. Les chiffres indiqués ci-dessus concernent par exemple :</w:t>
      </w:r>
    </w:p>
    <w:p w14:paraId="3EDEDCA7" w14:textId="77777777" w:rsidR="00C73585" w:rsidRPr="00E27D49" w:rsidRDefault="00C73585" w:rsidP="00572EAE">
      <w:pPr>
        <w:numPr>
          <w:ilvl w:val="0"/>
          <w:numId w:val="8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Le positionnement en plan de tout point par rapport au tramage le plus proche.</w:t>
      </w:r>
    </w:p>
    <w:p w14:paraId="06C3D6B3" w14:textId="77777777" w:rsidR="00C73585" w:rsidRPr="00E27D49" w:rsidRDefault="00C73585" w:rsidP="00572EAE">
      <w:pPr>
        <w:numPr>
          <w:ilvl w:val="0"/>
          <w:numId w:val="8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La verticalité.</w:t>
      </w:r>
    </w:p>
    <w:p w14:paraId="22105750" w14:textId="77777777" w:rsidR="00C73585" w:rsidRPr="00E27D49" w:rsidRDefault="00C73585" w:rsidP="00572EAE">
      <w:pPr>
        <w:numPr>
          <w:ilvl w:val="0"/>
          <w:numId w:val="8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La section des poteaux et des poutres.</w:t>
      </w:r>
    </w:p>
    <w:p w14:paraId="67F25A12" w14:textId="77777777" w:rsidR="00C73585" w:rsidRPr="00E27D49" w:rsidRDefault="00C73585" w:rsidP="00572EAE">
      <w:pPr>
        <w:numPr>
          <w:ilvl w:val="0"/>
          <w:numId w:val="8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La distance entre éléments.</w:t>
      </w:r>
    </w:p>
    <w:p w14:paraId="577665B7" w14:textId="77777777" w:rsidR="00C73585" w:rsidRPr="00E27D49" w:rsidRDefault="00C73585" w:rsidP="00572EAE">
      <w:pPr>
        <w:numPr>
          <w:ilvl w:val="0"/>
          <w:numId w:val="8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Les épaisseurs des éléments.</w:t>
      </w:r>
    </w:p>
    <w:p w14:paraId="7428FD03" w14:textId="77777777" w:rsidR="00C73585" w:rsidRPr="00E27D49" w:rsidRDefault="00C73585" w:rsidP="00572EAE">
      <w:pPr>
        <w:numPr>
          <w:ilvl w:val="0"/>
          <w:numId w:val="8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Le niveau d’un plancher par rapport à des niveaux de référence</w:t>
      </w:r>
    </w:p>
    <w:p w14:paraId="637F4CA1" w14:textId="77777777" w:rsidR="00C73585" w:rsidRPr="00E27D49" w:rsidRDefault="00C73585" w:rsidP="00572EAE">
      <w:pPr>
        <w:numPr>
          <w:ilvl w:val="0"/>
          <w:numId w:val="8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La dimension et l'implantation de baies ou trémies.</w:t>
      </w:r>
    </w:p>
    <w:p w14:paraId="25ABB619"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4775AF5A" w14:textId="77777777" w:rsidR="00C73585" w:rsidRPr="006A439D" w:rsidRDefault="00C73585" w:rsidP="006A439D">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 Cocontractant doit informer le Maître d’œuvre lorsque les tolé</w:t>
      </w:r>
      <w:r w:rsidR="006A439D">
        <w:rPr>
          <w:rFonts w:ascii="Arial Narrow" w:eastAsia="Arial" w:hAnsi="Arial Narrow"/>
        </w:rPr>
        <w:t>rances ci-avant sont dépassées.</w:t>
      </w:r>
    </w:p>
    <w:p w14:paraId="08D4FA79"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Déformations</w:t>
      </w:r>
    </w:p>
    <w:p w14:paraId="6D99A136"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39CA89B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u w:val="single"/>
        </w:rPr>
      </w:pPr>
      <w:r w:rsidRPr="00E27D49">
        <w:rPr>
          <w:rFonts w:ascii="Arial Narrow" w:eastAsia="Arial" w:hAnsi="Arial Narrow"/>
          <w:u w:val="single"/>
        </w:rPr>
        <w:t>A - Calcul des déformations</w:t>
      </w:r>
    </w:p>
    <w:p w14:paraId="2A12A12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b/>
        </w:rPr>
      </w:pPr>
    </w:p>
    <w:p w14:paraId="27BE17D0"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déformations sont calculées selon les méthodes données à l'article B 6.5.3 du BAEL ou dans les chapitres particuliers du Cahier des Prescriptions Techniques (C.P.T. Planchers).</w:t>
      </w:r>
    </w:p>
    <w:p w14:paraId="42A43F9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322819BC"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u w:val="single"/>
        </w:rPr>
      </w:pPr>
      <w:r w:rsidRPr="00E27D49">
        <w:rPr>
          <w:rFonts w:ascii="Arial Narrow" w:eastAsia="Arial" w:hAnsi="Arial Narrow"/>
          <w:u w:val="single"/>
        </w:rPr>
        <w:t>B - Déformations admissibles, flèches</w:t>
      </w:r>
    </w:p>
    <w:p w14:paraId="47701CA2"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b/>
        </w:rPr>
      </w:pPr>
    </w:p>
    <w:p w14:paraId="33075CC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i/>
          <w:u w:val="single"/>
        </w:rPr>
        <w:t xml:space="preserve">B1 - Planchers </w:t>
      </w:r>
      <w:r w:rsidR="006E4987" w:rsidRPr="00E27D49">
        <w:rPr>
          <w:rFonts w:ascii="Arial Narrow" w:eastAsia="Arial" w:hAnsi="Arial Narrow"/>
          <w:i/>
          <w:u w:val="single"/>
        </w:rPr>
        <w:t>courants :</w:t>
      </w:r>
    </w:p>
    <w:p w14:paraId="3C7FF82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14605F58"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Ce sont ceux qui supportent des cloisons maçonnées ou des revêtements de sol fragiles, pour lesquels on évalue un fléchissement (appelé flèche active) qui, après mise en œuvre des cloisons ou des revêtements de sol, doit rester inférieur aux valeurs ci-dessous fonction de la portée.</w:t>
      </w:r>
    </w:p>
    <w:p w14:paraId="50365EA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50DA0289" w14:textId="77777777" w:rsidR="00C73585" w:rsidRPr="00E27D49" w:rsidRDefault="00C73585" w:rsidP="00572EAE">
      <w:pPr>
        <w:numPr>
          <w:ilvl w:val="0"/>
          <w:numId w:val="9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Pour les éléments supports reposant sur deux appuis :</w:t>
      </w:r>
    </w:p>
    <w:p w14:paraId="56A021C0" w14:textId="77777777" w:rsidR="00C73585" w:rsidRPr="00E27D49" w:rsidRDefault="00C73585" w:rsidP="00572EAE">
      <w:pPr>
        <w:numPr>
          <w:ilvl w:val="0"/>
          <w:numId w:val="90"/>
        </w:numPr>
        <w:tabs>
          <w:tab w:val="left" w:pos="851"/>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709" w:hanging="425"/>
        <w:jc w:val="both"/>
        <w:rPr>
          <w:rFonts w:ascii="Arial Narrow" w:eastAsia="Arial" w:hAnsi="Arial Narrow"/>
        </w:rPr>
      </w:pPr>
      <w:r w:rsidRPr="00E27D49">
        <w:rPr>
          <w:rFonts w:ascii="Arial Narrow" w:eastAsia="Arial" w:hAnsi="Arial Narrow"/>
        </w:rPr>
        <w:t>1/500 jusqu'à 5,00 m</w:t>
      </w:r>
    </w:p>
    <w:p w14:paraId="583BB6BD" w14:textId="77777777" w:rsidR="00C73585" w:rsidRPr="00E27D49" w:rsidRDefault="00C73585" w:rsidP="00572EAE">
      <w:pPr>
        <w:numPr>
          <w:ilvl w:val="0"/>
          <w:numId w:val="90"/>
        </w:numPr>
        <w:tabs>
          <w:tab w:val="left" w:pos="851"/>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709" w:hanging="425"/>
        <w:jc w:val="both"/>
        <w:rPr>
          <w:rFonts w:ascii="Arial Narrow" w:eastAsia="Arial" w:hAnsi="Arial Narrow"/>
        </w:rPr>
      </w:pPr>
      <w:r w:rsidRPr="00E27D49">
        <w:rPr>
          <w:rFonts w:ascii="Arial Narrow" w:eastAsia="Arial" w:hAnsi="Arial Narrow"/>
        </w:rPr>
        <w:t>0,5cm + 1/1000 au-delà de 5,00 m</w:t>
      </w:r>
    </w:p>
    <w:p w14:paraId="05DE516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709"/>
        <w:jc w:val="both"/>
        <w:rPr>
          <w:rFonts w:ascii="Arial Narrow" w:eastAsia="Arial" w:hAnsi="Arial Narrow"/>
        </w:rPr>
      </w:pPr>
    </w:p>
    <w:p w14:paraId="3CE55646" w14:textId="77777777" w:rsidR="00C73585" w:rsidRPr="00E27D49" w:rsidRDefault="006E4987" w:rsidP="00572EAE">
      <w:pPr>
        <w:numPr>
          <w:ilvl w:val="0"/>
          <w:numId w:val="91"/>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Pour</w:t>
      </w:r>
      <w:r w:rsidR="00C73585" w:rsidRPr="00E27D49">
        <w:rPr>
          <w:rFonts w:ascii="Arial Narrow" w:eastAsia="Arial" w:hAnsi="Arial Narrow"/>
          <w:color w:val="000000"/>
          <w:spacing w:val="-2"/>
        </w:rPr>
        <w:t xml:space="preserve"> les éléments supports en console :</w:t>
      </w:r>
    </w:p>
    <w:p w14:paraId="452B9951"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p>
    <w:p w14:paraId="34A582C1" w14:textId="77777777" w:rsidR="00C73585" w:rsidRPr="00E27D49" w:rsidRDefault="00C73585" w:rsidP="00572EAE">
      <w:pPr>
        <w:numPr>
          <w:ilvl w:val="0"/>
          <w:numId w:val="92"/>
        </w:numPr>
        <w:tabs>
          <w:tab w:val="left" w:pos="851"/>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709" w:hanging="425"/>
        <w:jc w:val="both"/>
        <w:rPr>
          <w:rFonts w:ascii="Arial Narrow" w:eastAsia="Arial" w:hAnsi="Arial Narrow"/>
        </w:rPr>
      </w:pPr>
      <w:r w:rsidRPr="00E27D49">
        <w:rPr>
          <w:rFonts w:ascii="Arial Narrow" w:eastAsia="Arial" w:hAnsi="Arial Narrow"/>
        </w:rPr>
        <w:t>1/250</w:t>
      </w:r>
    </w:p>
    <w:p w14:paraId="4C96072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i/>
          <w:u w:val="single"/>
        </w:rPr>
      </w:pPr>
    </w:p>
    <w:p w14:paraId="329CF8E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i/>
          <w:u w:val="single"/>
        </w:rPr>
      </w:pPr>
      <w:r w:rsidRPr="00E27D49">
        <w:rPr>
          <w:rFonts w:ascii="Arial Narrow" w:eastAsia="Arial" w:hAnsi="Arial Narrow"/>
          <w:i/>
          <w:u w:val="single"/>
        </w:rPr>
        <w:t xml:space="preserve">B2- Autres </w:t>
      </w:r>
      <w:r w:rsidR="006E4987" w:rsidRPr="00E27D49">
        <w:rPr>
          <w:rFonts w:ascii="Arial Narrow" w:eastAsia="Arial" w:hAnsi="Arial Narrow"/>
          <w:i/>
          <w:u w:val="single"/>
        </w:rPr>
        <w:t>planchers :</w:t>
      </w:r>
    </w:p>
    <w:p w14:paraId="4B055CF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27CBEED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Ce sont ceux qui ne supportent ni cloisons maçonnées, ni revêtement de sol fragile pour lesquels on évalue un fléchissement (appelé flèche active), qui à partir de leur mise en service, doit rester inférieur à :</w:t>
      </w:r>
    </w:p>
    <w:p w14:paraId="55963453"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7E6230E9" w14:textId="77777777" w:rsidR="00C73585" w:rsidRPr="00E27D49" w:rsidRDefault="006E4987" w:rsidP="00572EAE">
      <w:pPr>
        <w:numPr>
          <w:ilvl w:val="0"/>
          <w:numId w:val="93"/>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Pour</w:t>
      </w:r>
      <w:r w:rsidR="00C73585" w:rsidRPr="00E27D49">
        <w:rPr>
          <w:rFonts w:ascii="Arial Narrow" w:eastAsia="Arial" w:hAnsi="Arial Narrow"/>
          <w:color w:val="000000"/>
          <w:spacing w:val="-2"/>
        </w:rPr>
        <w:t xml:space="preserve"> les éléments supports reposant sur deux appuis :</w:t>
      </w:r>
    </w:p>
    <w:p w14:paraId="17FB55E8" w14:textId="77777777" w:rsidR="00C73585" w:rsidRPr="00E27D49" w:rsidRDefault="00C73585" w:rsidP="00572EAE">
      <w:pPr>
        <w:numPr>
          <w:ilvl w:val="0"/>
          <w:numId w:val="93"/>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1/350 jusqu'à 3,50 m</w:t>
      </w:r>
    </w:p>
    <w:p w14:paraId="201B511E" w14:textId="77777777" w:rsidR="00C73585" w:rsidRPr="00E27D49" w:rsidRDefault="00C73585" w:rsidP="00572EAE">
      <w:pPr>
        <w:numPr>
          <w:ilvl w:val="0"/>
          <w:numId w:val="93"/>
        </w:numPr>
        <w:tabs>
          <w:tab w:val="left" w:pos="851"/>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709" w:hanging="425"/>
        <w:jc w:val="both"/>
        <w:rPr>
          <w:rFonts w:ascii="Arial Narrow" w:eastAsia="Arial" w:hAnsi="Arial Narrow"/>
        </w:rPr>
      </w:pPr>
      <w:r w:rsidRPr="00E27D49">
        <w:rPr>
          <w:rFonts w:ascii="Arial Narrow" w:eastAsia="Arial" w:hAnsi="Arial Narrow"/>
        </w:rPr>
        <w:t>0,5cm + 1/700 au-delà de 3,50 m</w:t>
      </w:r>
    </w:p>
    <w:p w14:paraId="5303A95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709"/>
        <w:jc w:val="both"/>
        <w:rPr>
          <w:rFonts w:ascii="Arial Narrow" w:eastAsia="Arial" w:hAnsi="Arial Narrow"/>
        </w:rPr>
      </w:pPr>
    </w:p>
    <w:p w14:paraId="4E844659" w14:textId="77777777" w:rsidR="00C73585" w:rsidRPr="00E27D49" w:rsidRDefault="006E4987" w:rsidP="00572EAE">
      <w:pPr>
        <w:numPr>
          <w:ilvl w:val="0"/>
          <w:numId w:val="9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Pour</w:t>
      </w:r>
      <w:r w:rsidR="00C73585" w:rsidRPr="00E27D49">
        <w:rPr>
          <w:rFonts w:ascii="Arial Narrow" w:eastAsia="Arial" w:hAnsi="Arial Narrow"/>
          <w:color w:val="000000"/>
          <w:spacing w:val="-2"/>
        </w:rPr>
        <w:t xml:space="preserve"> les éléments supports en console :</w:t>
      </w:r>
    </w:p>
    <w:p w14:paraId="438B92B5" w14:textId="77777777" w:rsidR="00C73585" w:rsidRPr="00E27D49" w:rsidRDefault="00C73585" w:rsidP="00572EAE">
      <w:pPr>
        <w:numPr>
          <w:ilvl w:val="0"/>
          <w:numId w:val="94"/>
        </w:numPr>
        <w:tabs>
          <w:tab w:val="left" w:pos="851"/>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709" w:hanging="425"/>
        <w:jc w:val="both"/>
        <w:rPr>
          <w:rFonts w:ascii="Arial Narrow" w:eastAsia="Arial" w:hAnsi="Arial Narrow"/>
        </w:rPr>
      </w:pPr>
      <w:r w:rsidRPr="00E27D49">
        <w:rPr>
          <w:rFonts w:ascii="Arial Narrow" w:eastAsia="Arial" w:hAnsi="Arial Narrow"/>
        </w:rPr>
        <w:t>1/250</w:t>
      </w:r>
    </w:p>
    <w:p w14:paraId="5C880371" w14:textId="77777777" w:rsidR="00C73585" w:rsidRPr="00E27D49" w:rsidRDefault="00C73585" w:rsidP="00C14CB4">
      <w:pPr>
        <w:spacing w:after="200"/>
        <w:jc w:val="both"/>
        <w:rPr>
          <w:rFonts w:ascii="Arial Narrow" w:eastAsia="Arial" w:hAnsi="Arial Narrow"/>
          <w:b/>
          <w:shd w:val="clear" w:color="auto" w:fill="FFFFFF"/>
        </w:rPr>
      </w:pPr>
    </w:p>
    <w:p w14:paraId="68F8F026" w14:textId="77777777" w:rsidR="00C73585" w:rsidRPr="00E27D49" w:rsidRDefault="00C73585" w:rsidP="004406E7">
      <w:pPr>
        <w:pStyle w:val="Listepuces2"/>
        <w:rPr>
          <w:rFonts w:eastAsia="Arial"/>
          <w:shd w:val="clear" w:color="auto" w:fill="FFFFFF"/>
        </w:rPr>
      </w:pPr>
      <w:bookmarkStart w:id="322" w:name="_Toc61542259"/>
      <w:r w:rsidRPr="00E27D49">
        <w:rPr>
          <w:rFonts w:eastAsia="Arial"/>
          <w:shd w:val="clear" w:color="auto" w:fill="FFFFFF"/>
        </w:rPr>
        <w:t>TRAVAUX DE MAÇONNERIES</w:t>
      </w:r>
      <w:bookmarkEnd w:id="322"/>
    </w:p>
    <w:p w14:paraId="3121C370" w14:textId="77777777" w:rsidR="00C73585" w:rsidRPr="006A439D" w:rsidRDefault="00C73585" w:rsidP="004406E7">
      <w:pPr>
        <w:pStyle w:val="Titre2"/>
        <w:numPr>
          <w:ilvl w:val="1"/>
          <w:numId w:val="0"/>
        </w:numPr>
        <w:tabs>
          <w:tab w:val="num" w:pos="360"/>
        </w:tabs>
        <w:rPr>
          <w:rFonts w:eastAsia="Arial"/>
          <w:shd w:val="clear" w:color="auto" w:fill="FFFFFF"/>
        </w:rPr>
      </w:pPr>
      <w:bookmarkStart w:id="323" w:name="_Toc61542260"/>
      <w:r w:rsidRPr="00E27D49">
        <w:rPr>
          <w:rFonts w:eastAsia="Arial"/>
          <w:shd w:val="clear" w:color="auto" w:fill="FFFFFF"/>
        </w:rPr>
        <w:t>GENERALITES</w:t>
      </w:r>
      <w:bookmarkEnd w:id="323"/>
    </w:p>
    <w:p w14:paraId="77536D29" w14:textId="77777777" w:rsidR="00C73585" w:rsidRPr="00E27D49" w:rsidRDefault="00C73585" w:rsidP="004406E7">
      <w:pPr>
        <w:pStyle w:val="Titre3"/>
        <w:numPr>
          <w:ilvl w:val="2"/>
          <w:numId w:val="0"/>
        </w:numPr>
        <w:tabs>
          <w:tab w:val="num" w:pos="360"/>
        </w:tabs>
        <w:rPr>
          <w:rFonts w:eastAsia="Arial"/>
          <w:shd w:val="clear" w:color="auto" w:fill="FFFFFF"/>
        </w:rPr>
      </w:pPr>
      <w:bookmarkStart w:id="324" w:name="_Toc61542261"/>
      <w:r w:rsidRPr="00E27D49">
        <w:rPr>
          <w:rFonts w:eastAsia="Arial"/>
          <w:shd w:val="clear" w:color="auto" w:fill="FFFFFF"/>
        </w:rPr>
        <w:t>Étendue des travaux</w:t>
      </w:r>
      <w:bookmarkEnd w:id="324"/>
    </w:p>
    <w:p w14:paraId="568FB70D"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626E62FC"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Les travaux à réaliser par le Cocontractant dans le cadre du présent lot sont essentiellement les suivants :</w:t>
      </w:r>
    </w:p>
    <w:p w14:paraId="3FD841A7"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665B70EB" w14:textId="77777777" w:rsidR="00C73585" w:rsidRPr="00E27D49" w:rsidRDefault="00C73585" w:rsidP="00572EAE">
      <w:pPr>
        <w:numPr>
          <w:ilvl w:val="0"/>
          <w:numId w:val="95"/>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La réalisation des murs de soubassement en agglos de 20 bourrés</w:t>
      </w:r>
    </w:p>
    <w:p w14:paraId="5D07CBA0" w14:textId="77777777" w:rsidR="00C73585" w:rsidRPr="00E27D49" w:rsidRDefault="00C73585" w:rsidP="00572EAE">
      <w:pPr>
        <w:numPr>
          <w:ilvl w:val="0"/>
          <w:numId w:val="95"/>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La réalisation des murs en agglos à tous les niveaux</w:t>
      </w:r>
    </w:p>
    <w:p w14:paraId="0F1B9451" w14:textId="77777777" w:rsidR="00C73585" w:rsidRPr="00E27D49" w:rsidRDefault="00C73585" w:rsidP="00572EAE">
      <w:pPr>
        <w:numPr>
          <w:ilvl w:val="0"/>
          <w:numId w:val="95"/>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La réalisation des enduits</w:t>
      </w:r>
    </w:p>
    <w:p w14:paraId="30159D13" w14:textId="77777777" w:rsidR="00C73585" w:rsidRPr="00E27D49" w:rsidRDefault="00C73585" w:rsidP="00572EAE">
      <w:pPr>
        <w:numPr>
          <w:ilvl w:val="0"/>
          <w:numId w:val="95"/>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Les drains pour ouvrages de soutènement</w:t>
      </w:r>
    </w:p>
    <w:p w14:paraId="4837BDD7"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1D7AB614"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La localisation des travaux cités ci-dessus se trouve dans les plans et dans la description des travaux (partie 3 du CCTP)</w:t>
      </w:r>
    </w:p>
    <w:p w14:paraId="07A7CFFF" w14:textId="77777777" w:rsidR="00C73585" w:rsidRPr="00E27D49" w:rsidRDefault="00C73585" w:rsidP="00C14CB4">
      <w:pPr>
        <w:jc w:val="both"/>
        <w:rPr>
          <w:rFonts w:ascii="Arial Narrow" w:eastAsia="Arial" w:hAnsi="Arial Narrow"/>
          <w:color w:val="000000"/>
          <w:shd w:val="clear" w:color="auto" w:fill="FFFFFF"/>
        </w:rPr>
      </w:pPr>
    </w:p>
    <w:p w14:paraId="4BE31BFD" w14:textId="77777777" w:rsidR="00C73585" w:rsidRPr="00E27D49" w:rsidRDefault="00C73585" w:rsidP="004406E7">
      <w:pPr>
        <w:pStyle w:val="Titre3"/>
        <w:numPr>
          <w:ilvl w:val="2"/>
          <w:numId w:val="0"/>
        </w:numPr>
        <w:tabs>
          <w:tab w:val="num" w:pos="360"/>
        </w:tabs>
        <w:rPr>
          <w:rFonts w:eastAsia="Arial"/>
          <w:shd w:val="clear" w:color="auto" w:fill="FFFFFF"/>
        </w:rPr>
      </w:pPr>
      <w:bookmarkStart w:id="325" w:name="_Toc61542262"/>
      <w:r w:rsidRPr="00E27D49">
        <w:rPr>
          <w:rFonts w:eastAsia="Arial"/>
          <w:shd w:val="clear" w:color="auto" w:fill="FFFFFF"/>
        </w:rPr>
        <w:t>Documents de références</w:t>
      </w:r>
      <w:bookmarkEnd w:id="325"/>
    </w:p>
    <w:p w14:paraId="62B59525"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6B279D48" w14:textId="77777777" w:rsidR="00C73585" w:rsidRPr="006A439D" w:rsidRDefault="00C73585" w:rsidP="006A439D">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eastAsia="Arial" w:hAnsi="Arial Narrow"/>
        </w:rPr>
      </w:pPr>
      <w:r w:rsidRPr="00E27D49">
        <w:rPr>
          <w:rFonts w:ascii="Arial Narrow" w:eastAsia="Arial" w:hAnsi="Arial Narrow"/>
        </w:rPr>
        <w:t>Les ouvrages du présent lot devront répondre aux conditions et prescriptions des textes législatifs, règlementaires, techniques et technologiques en vigueur en république du Cameroun, ainsi qu'à ceux publiés ailleurs et rendus applicable au Camero</w:t>
      </w:r>
      <w:r w:rsidR="006A439D">
        <w:rPr>
          <w:rFonts w:ascii="Arial Narrow" w:eastAsia="Arial" w:hAnsi="Arial Narrow"/>
        </w:rPr>
        <w:t xml:space="preserve">un dont notamment les </w:t>
      </w:r>
      <w:r w:rsidR="006E4987">
        <w:rPr>
          <w:rFonts w:ascii="Arial Narrow" w:eastAsia="Arial" w:hAnsi="Arial Narrow"/>
        </w:rPr>
        <w:t>suivants :</w:t>
      </w:r>
    </w:p>
    <w:p w14:paraId="69C9C21F"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ab/>
        <w:t>Normes et DTU</w:t>
      </w:r>
    </w:p>
    <w:p w14:paraId="7C291FE9"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50BA2920" w14:textId="77777777" w:rsidR="00C73585" w:rsidRPr="00E27D49" w:rsidRDefault="00C73585" w:rsidP="00572EAE">
      <w:pPr>
        <w:numPr>
          <w:ilvl w:val="0"/>
          <w:numId w:val="96"/>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DTU 20.1 : Parois et murs en maçonnerie de petits éléments : </w:t>
      </w:r>
      <w:r w:rsidR="00BB12FE" w:rsidRPr="00E27D49">
        <w:rPr>
          <w:rFonts w:ascii="Arial Narrow" w:eastAsia="Arial" w:hAnsi="Arial Narrow"/>
          <w:color w:val="000000"/>
          <w:spacing w:val="-2"/>
        </w:rPr>
        <w:t>NF P</w:t>
      </w:r>
      <w:r w:rsidRPr="00E27D49">
        <w:rPr>
          <w:rFonts w:ascii="Arial Narrow" w:eastAsia="Arial" w:hAnsi="Arial Narrow"/>
          <w:color w:val="000000"/>
          <w:spacing w:val="-2"/>
        </w:rPr>
        <w:t xml:space="preserve"> 10-202-1, XP 10-202-1/A1, P 10-202-2, XP 10-102-2/A1, P 10-203, XP 10-102-3/A</w:t>
      </w:r>
      <w:r w:rsidR="00BB12FE" w:rsidRPr="00E27D49">
        <w:rPr>
          <w:rFonts w:ascii="Arial Narrow" w:eastAsia="Arial" w:hAnsi="Arial Narrow"/>
          <w:color w:val="000000"/>
          <w:spacing w:val="-2"/>
        </w:rPr>
        <w:t>1 ;</w:t>
      </w:r>
    </w:p>
    <w:p w14:paraId="10C897A8" w14:textId="77777777" w:rsidR="00C73585" w:rsidRPr="00E27D49" w:rsidRDefault="00C73585" w:rsidP="00572EAE">
      <w:pPr>
        <w:numPr>
          <w:ilvl w:val="0"/>
          <w:numId w:val="96"/>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DTU 20.12 :</w:t>
      </w:r>
      <w:r w:rsidRPr="00E27D49">
        <w:rPr>
          <w:rFonts w:ascii="Arial Narrow" w:eastAsia="Arial" w:hAnsi="Arial Narrow"/>
          <w:color w:val="000000"/>
          <w:spacing w:val="-2"/>
        </w:rPr>
        <w:tab/>
        <w:t xml:space="preserve">Conception du gros œuvre en maçonnerie des toitures destinées à recevoir un revêtement d'étanchéité : NF P 10-203-1 et </w:t>
      </w:r>
      <w:r w:rsidR="00BB12FE" w:rsidRPr="00E27D49">
        <w:rPr>
          <w:rFonts w:ascii="Arial Narrow" w:eastAsia="Arial" w:hAnsi="Arial Narrow"/>
          <w:color w:val="000000"/>
          <w:spacing w:val="-2"/>
        </w:rPr>
        <w:t>2 ;</w:t>
      </w:r>
    </w:p>
    <w:p w14:paraId="7A6EB223" w14:textId="77777777" w:rsidR="00C73585" w:rsidRPr="00E27D49" w:rsidRDefault="00C73585" w:rsidP="00572EAE">
      <w:pPr>
        <w:numPr>
          <w:ilvl w:val="0"/>
          <w:numId w:val="96"/>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DTU 26.1 :</w:t>
      </w:r>
      <w:r w:rsidRPr="00E27D49">
        <w:rPr>
          <w:rFonts w:ascii="Arial Narrow" w:eastAsia="Arial" w:hAnsi="Arial Narrow"/>
          <w:color w:val="000000"/>
          <w:spacing w:val="-2"/>
        </w:rPr>
        <w:tab/>
        <w:t xml:space="preserve">Enduits aux mortiers de ciments, de chaux, et de mélange plâtre et chaux : NF P 15-201-1 et </w:t>
      </w:r>
      <w:r w:rsidR="00BB12FE" w:rsidRPr="00E27D49">
        <w:rPr>
          <w:rFonts w:ascii="Arial Narrow" w:eastAsia="Arial" w:hAnsi="Arial Narrow"/>
          <w:color w:val="000000"/>
          <w:spacing w:val="-2"/>
        </w:rPr>
        <w:t>2 ;</w:t>
      </w:r>
    </w:p>
    <w:p w14:paraId="03B4EC11" w14:textId="77777777" w:rsidR="00C73585" w:rsidRPr="00E27D49" w:rsidRDefault="00C73585" w:rsidP="00572EAE">
      <w:pPr>
        <w:numPr>
          <w:ilvl w:val="0"/>
          <w:numId w:val="96"/>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DTU 26.2 :</w:t>
      </w:r>
      <w:r w:rsidRPr="00E27D49">
        <w:rPr>
          <w:rFonts w:ascii="Arial Narrow" w:eastAsia="Arial" w:hAnsi="Arial Narrow"/>
          <w:color w:val="000000"/>
          <w:spacing w:val="-2"/>
        </w:rPr>
        <w:tab/>
        <w:t xml:space="preserve">Chapes et dalles à base de liants hydrauliques : NF P 14-201-1 et </w:t>
      </w:r>
      <w:r w:rsidR="00BB12FE" w:rsidRPr="00E27D49">
        <w:rPr>
          <w:rFonts w:ascii="Arial Narrow" w:eastAsia="Arial" w:hAnsi="Arial Narrow"/>
          <w:color w:val="000000"/>
          <w:spacing w:val="-2"/>
        </w:rPr>
        <w:t>2 ;</w:t>
      </w:r>
    </w:p>
    <w:p w14:paraId="4ED10BB0" w14:textId="77777777" w:rsidR="00C73585" w:rsidRPr="00E27D49" w:rsidRDefault="00C73585" w:rsidP="00572EAE">
      <w:pPr>
        <w:numPr>
          <w:ilvl w:val="0"/>
          <w:numId w:val="96"/>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DTU 21 :</w:t>
      </w:r>
      <w:r w:rsidRPr="00E27D49">
        <w:rPr>
          <w:rFonts w:ascii="Arial Narrow" w:eastAsia="Arial" w:hAnsi="Arial Narrow"/>
          <w:color w:val="000000"/>
          <w:spacing w:val="-2"/>
        </w:rPr>
        <w:tab/>
        <w:t>Exécution des travaux en béton : NF P 18-</w:t>
      </w:r>
      <w:r w:rsidR="00BB12FE" w:rsidRPr="00E27D49">
        <w:rPr>
          <w:rFonts w:ascii="Arial Narrow" w:eastAsia="Arial" w:hAnsi="Arial Narrow"/>
          <w:color w:val="000000"/>
          <w:spacing w:val="-2"/>
        </w:rPr>
        <w:t>201 ;</w:t>
      </w:r>
    </w:p>
    <w:p w14:paraId="44BA2BAA" w14:textId="77777777" w:rsidR="00C73585" w:rsidRPr="006A439D" w:rsidRDefault="00C73585" w:rsidP="00572EAE">
      <w:pPr>
        <w:numPr>
          <w:ilvl w:val="0"/>
          <w:numId w:val="96"/>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DTU 21.4 :</w:t>
      </w:r>
      <w:r w:rsidRPr="00E27D49">
        <w:rPr>
          <w:rFonts w:ascii="Arial Narrow" w:eastAsia="Arial" w:hAnsi="Arial Narrow"/>
          <w:color w:val="000000"/>
          <w:spacing w:val="-2"/>
        </w:rPr>
        <w:tab/>
        <w:t xml:space="preserve">L'utilisation du chlorure de calcium et des adjuvants contenant des chlorures dans la confection des coulis, mortiers et </w:t>
      </w:r>
      <w:r w:rsidR="00BB12FE" w:rsidRPr="00E27D49">
        <w:rPr>
          <w:rFonts w:ascii="Arial Narrow" w:eastAsia="Arial" w:hAnsi="Arial Narrow"/>
          <w:color w:val="000000"/>
          <w:spacing w:val="-2"/>
        </w:rPr>
        <w:t>béton ;</w:t>
      </w:r>
    </w:p>
    <w:p w14:paraId="3529F299" w14:textId="77777777" w:rsidR="00C73585" w:rsidRPr="00E27D49" w:rsidRDefault="00C73585" w:rsidP="004406E7">
      <w:pPr>
        <w:pStyle w:val="Titre2"/>
        <w:numPr>
          <w:ilvl w:val="1"/>
          <w:numId w:val="0"/>
        </w:numPr>
        <w:tabs>
          <w:tab w:val="num" w:pos="360"/>
        </w:tabs>
        <w:rPr>
          <w:rFonts w:eastAsia="Arial"/>
          <w:color w:val="000000"/>
          <w:shd w:val="clear" w:color="auto" w:fill="FFFFFF"/>
        </w:rPr>
      </w:pPr>
      <w:bookmarkStart w:id="326" w:name="_Toc61542263"/>
      <w:r w:rsidRPr="00E27D49">
        <w:rPr>
          <w:rStyle w:val="Sous-titreCar"/>
          <w:rFonts w:ascii="Arial Narrow" w:eastAsia="Arial" w:hAnsi="Arial Narrow"/>
        </w:rPr>
        <w:t>PRESCRIPTIONS RELATIVES AUX MATERIAUX</w:t>
      </w:r>
      <w:bookmarkEnd w:id="326"/>
    </w:p>
    <w:p w14:paraId="254CA941"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0905FC02" w14:textId="77777777" w:rsidR="00C73585" w:rsidRPr="00E27D49" w:rsidRDefault="006A439D" w:rsidP="004406E7">
      <w:pPr>
        <w:pStyle w:val="Titre3"/>
        <w:numPr>
          <w:ilvl w:val="2"/>
          <w:numId w:val="0"/>
        </w:numPr>
        <w:tabs>
          <w:tab w:val="num" w:pos="360"/>
        </w:tabs>
        <w:rPr>
          <w:rFonts w:eastAsia="Arial"/>
          <w:shd w:val="clear" w:color="auto" w:fill="FFFFFF"/>
        </w:rPr>
      </w:pPr>
      <w:bookmarkStart w:id="327" w:name="_Toc61542264"/>
      <w:r>
        <w:rPr>
          <w:rFonts w:eastAsia="Arial"/>
          <w:shd w:val="clear" w:color="auto" w:fill="FFFFFF"/>
        </w:rPr>
        <w:t>Blo</w:t>
      </w:r>
      <w:r w:rsidR="00C73585" w:rsidRPr="00E27D49">
        <w:rPr>
          <w:rFonts w:eastAsia="Arial"/>
          <w:shd w:val="clear" w:color="auto" w:fill="FFFFFF"/>
        </w:rPr>
        <w:t>cs creux en aggloméré</w:t>
      </w:r>
      <w:bookmarkEnd w:id="327"/>
    </w:p>
    <w:p w14:paraId="45A18097"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5FCEEC9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parpaings d'aggloméré utilisés pour la confection de cloison de type lourd ou murs porteurs seront soit des blocs agglomérés béton/sable creux soit des blocs pleins selon destination et indication de travaux à faire.</w:t>
      </w:r>
    </w:p>
    <w:p w14:paraId="2057E8A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lastRenderedPageBreak/>
        <w:t>Ils devront correspondre aux critères de la fédération nationale du bâtiment (Union nationale de la maçonnerie) recommandations professionnelles, ainsi qu'aux différents DTU énumérés dans le chapitre des réglementations. Ils respecteront les normes suivantes :</w:t>
      </w:r>
    </w:p>
    <w:p w14:paraId="6785092F" w14:textId="77777777" w:rsidR="00C73585" w:rsidRPr="00E27D49" w:rsidRDefault="00C73585" w:rsidP="00572EAE">
      <w:pPr>
        <w:numPr>
          <w:ilvl w:val="0"/>
          <w:numId w:val="97"/>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P14.301 (blocs creux ou pleins de granulats lourds)</w:t>
      </w:r>
    </w:p>
    <w:p w14:paraId="75BE4AF4" w14:textId="77777777" w:rsidR="00C73585" w:rsidRPr="00E27D49" w:rsidRDefault="00C73585" w:rsidP="00572EAE">
      <w:pPr>
        <w:numPr>
          <w:ilvl w:val="0"/>
          <w:numId w:val="97"/>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P14.101 - P14.402 (Blocs en béton pour murs et cloisons)</w:t>
      </w:r>
    </w:p>
    <w:p w14:paraId="204E6EA6" w14:textId="77777777" w:rsidR="00C73585" w:rsidRPr="00E27D49" w:rsidRDefault="00C73585" w:rsidP="00572EAE">
      <w:pPr>
        <w:numPr>
          <w:ilvl w:val="0"/>
          <w:numId w:val="97"/>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P14.201 recommandations concernant l'emploi des blocs pleins ou creux de granulats lourds pour murs et cloisons.</w:t>
      </w:r>
    </w:p>
    <w:p w14:paraId="7BF7A174"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360"/>
        <w:jc w:val="both"/>
        <w:rPr>
          <w:rFonts w:ascii="Arial Narrow" w:eastAsia="Arial" w:hAnsi="Arial Narrow"/>
        </w:rPr>
      </w:pPr>
    </w:p>
    <w:p w14:paraId="65F9E676"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Les blocs à utiliser sur chantier auront obligatoirement le label NF avec classe de résistance minimale B40 sauf mention contraire dans le descriptif.</w:t>
      </w:r>
    </w:p>
    <w:p w14:paraId="3F0B1881"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27B7EC53" w14:textId="77777777" w:rsidR="00C73585" w:rsidRPr="00E27D49" w:rsidRDefault="00C73585" w:rsidP="004406E7">
      <w:pPr>
        <w:pStyle w:val="Titre3"/>
        <w:numPr>
          <w:ilvl w:val="2"/>
          <w:numId w:val="0"/>
        </w:numPr>
        <w:tabs>
          <w:tab w:val="num" w:pos="360"/>
        </w:tabs>
        <w:rPr>
          <w:rFonts w:eastAsia="Arial"/>
          <w:shd w:val="clear" w:color="auto" w:fill="FFFFFF"/>
        </w:rPr>
      </w:pPr>
      <w:bookmarkStart w:id="328" w:name="_Toc61542265"/>
      <w:r w:rsidRPr="00E27D49">
        <w:rPr>
          <w:rFonts w:eastAsia="Arial"/>
          <w:shd w:val="clear" w:color="auto" w:fill="FFFFFF"/>
        </w:rPr>
        <w:t>Ciment</w:t>
      </w:r>
      <w:bookmarkEnd w:id="328"/>
    </w:p>
    <w:p w14:paraId="55F1EF5D"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3D789A01"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Voir normes NF P 15-301, NF P 15-311 et suivantes, 15-401 à 15-461. Avant son utilisation, le ciment doit avoir un âge suffisant pour qu'il soit complètement refroidi. Les symboles, classe et dosage sont conformes aux normes NF. Le ciment utilisé sera de type CIMENCAM ou similaire, conditionnes livres et stocke de la manière suivante :</w:t>
      </w:r>
    </w:p>
    <w:p w14:paraId="56B8DC52"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0CE92C54" w14:textId="77777777" w:rsidR="00C73585" w:rsidRPr="00E27D49" w:rsidRDefault="00C73585" w:rsidP="00572EAE">
      <w:pPr>
        <w:numPr>
          <w:ilvl w:val="0"/>
          <w:numId w:val="98"/>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En sacs d'origine de 50 kg,</w:t>
      </w:r>
    </w:p>
    <w:p w14:paraId="685653A0" w14:textId="77777777" w:rsidR="00C73585" w:rsidRPr="00E27D49" w:rsidRDefault="00C73585" w:rsidP="00C14CB4">
      <w:pPr>
        <w:tabs>
          <w:tab w:val="left" w:pos="851"/>
        </w:tabs>
        <w:ind w:left="360" w:right="-285"/>
        <w:jc w:val="both"/>
        <w:rPr>
          <w:rFonts w:ascii="Arial Narrow" w:eastAsia="Arial" w:hAnsi="Arial Narrow"/>
          <w:color w:val="000000"/>
          <w:spacing w:val="-2"/>
        </w:rPr>
      </w:pPr>
    </w:p>
    <w:p w14:paraId="52D31B68" w14:textId="77777777" w:rsidR="00C73585" w:rsidRPr="00E27D49" w:rsidRDefault="00C73585" w:rsidP="00572EAE">
      <w:pPr>
        <w:numPr>
          <w:ilvl w:val="0"/>
          <w:numId w:val="9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Stockés en piles sur un plancher sec et aéré, à l'abri des intempéries, si possible dans une baraque sèche et imperméable. S'ils sont stockés à l'extérieur, les sacs doivent être recouverts par des films étanches.</w:t>
      </w:r>
    </w:p>
    <w:p w14:paraId="07CF4F68" w14:textId="77777777" w:rsidR="00C73585" w:rsidRPr="00E27D49" w:rsidRDefault="00C73585" w:rsidP="00572EAE">
      <w:pPr>
        <w:numPr>
          <w:ilvl w:val="0"/>
          <w:numId w:val="9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Les ciments sont rejetés lorsqu'ils présentent des grumeaux. Les ciments livrés en vrac sont stockés dans des silos étanches munis d'un filtre d'aération et séparés pour chaque qualité. La désignation normalisée de qualité de ciment contenue dans les silos doit être marquée, d'une écriture lisible, sur le silo à proximité de la bouche de remplissage. Les ciments employés pour réaliser du béton apparent sont du même type et de la même provenance.</w:t>
      </w:r>
    </w:p>
    <w:p w14:paraId="37260E77" w14:textId="77777777" w:rsidR="00C73585" w:rsidRPr="00E27D49" w:rsidRDefault="00C73585" w:rsidP="00C14CB4">
      <w:pPr>
        <w:tabs>
          <w:tab w:val="left" w:pos="851"/>
        </w:tabs>
        <w:ind w:left="360" w:right="-285"/>
        <w:jc w:val="both"/>
        <w:rPr>
          <w:rFonts w:ascii="Arial Narrow" w:eastAsia="Arial" w:hAnsi="Arial Narrow"/>
          <w:color w:val="000000"/>
          <w:spacing w:val="-2"/>
        </w:rPr>
      </w:pPr>
    </w:p>
    <w:p w14:paraId="4A05C239" w14:textId="77777777" w:rsidR="00C73585" w:rsidRPr="00E27D49" w:rsidRDefault="00C73585" w:rsidP="004406E7">
      <w:pPr>
        <w:pStyle w:val="Titre3"/>
        <w:numPr>
          <w:ilvl w:val="2"/>
          <w:numId w:val="0"/>
        </w:numPr>
        <w:tabs>
          <w:tab w:val="num" w:pos="360"/>
        </w:tabs>
        <w:rPr>
          <w:rFonts w:eastAsia="Arial"/>
          <w:shd w:val="clear" w:color="auto" w:fill="FFFFFF"/>
        </w:rPr>
      </w:pPr>
      <w:bookmarkStart w:id="329" w:name="_Toc61542266"/>
      <w:r w:rsidRPr="00E27D49">
        <w:rPr>
          <w:rFonts w:eastAsia="Arial"/>
          <w:shd w:val="clear" w:color="auto" w:fill="FFFFFF"/>
        </w:rPr>
        <w:t>Sable</w:t>
      </w:r>
      <w:bookmarkEnd w:id="329"/>
    </w:p>
    <w:p w14:paraId="59F8DA20"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3AD4DA29"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 xml:space="preserve">Les caractéristiques géométriques, physiques et chimiques doivent être conformes à la norme NF.P.18.301. Granulométrie 0,08/3 </w:t>
      </w:r>
      <w:proofErr w:type="spellStart"/>
      <w:r w:rsidRPr="00E27D49">
        <w:rPr>
          <w:rFonts w:ascii="Arial Narrow" w:eastAsia="Arial" w:hAnsi="Arial Narrow"/>
        </w:rPr>
        <w:t>mm.</w:t>
      </w:r>
      <w:proofErr w:type="spellEnd"/>
      <w:r w:rsidRPr="00E27D49">
        <w:rPr>
          <w:rFonts w:ascii="Arial Narrow" w:eastAsia="Arial" w:hAnsi="Arial Narrow"/>
        </w:rPr>
        <w:t xml:space="preserve"> En particulier, le sable doit être propre et ne pas contenir des matières pouvant provoquer des efflorescences. L'emploi du sable de mer est interdit.</w:t>
      </w:r>
    </w:p>
    <w:p w14:paraId="12C23D40"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40B4785F"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 Cocontractant est tenu de procéder à des essais de détection des risques d'efflorescences dues aux mortiers. Il y incorporera un produit de type HERMITEX qui diminue fortement la carbonatation, améliore l'étanchéité, tenue aux solutions agressives, supprime le ressuage par rétention d'eau</w:t>
      </w:r>
    </w:p>
    <w:p w14:paraId="667AB039" w14:textId="77777777" w:rsidR="00C73585" w:rsidRPr="00E27D49" w:rsidRDefault="00C73585" w:rsidP="00C14CB4">
      <w:pPr>
        <w:jc w:val="both"/>
        <w:rPr>
          <w:rFonts w:ascii="Arial Narrow" w:eastAsia="Arial" w:hAnsi="Arial Narrow"/>
          <w:color w:val="000000"/>
          <w:shd w:val="clear" w:color="auto" w:fill="FFFFFF"/>
        </w:rPr>
      </w:pPr>
    </w:p>
    <w:p w14:paraId="0BC76123" w14:textId="77777777" w:rsidR="00C73585" w:rsidRPr="00E27D49" w:rsidRDefault="00C73585" w:rsidP="004406E7">
      <w:pPr>
        <w:pStyle w:val="Titre3"/>
        <w:numPr>
          <w:ilvl w:val="2"/>
          <w:numId w:val="0"/>
        </w:numPr>
        <w:tabs>
          <w:tab w:val="num" w:pos="360"/>
        </w:tabs>
        <w:rPr>
          <w:rFonts w:eastAsia="Arial"/>
          <w:shd w:val="clear" w:color="auto" w:fill="FFFFFF"/>
        </w:rPr>
      </w:pPr>
      <w:bookmarkStart w:id="330" w:name="_Toc61542267"/>
      <w:r w:rsidRPr="00E27D49">
        <w:rPr>
          <w:rFonts w:eastAsia="Arial"/>
          <w:shd w:val="clear" w:color="auto" w:fill="FFFFFF"/>
        </w:rPr>
        <w:t>Eau</w:t>
      </w:r>
      <w:bookmarkEnd w:id="330"/>
    </w:p>
    <w:p w14:paraId="7AE63ACD"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6D6AC86D" w14:textId="77777777" w:rsidR="00C73585" w:rsidRPr="006A439D" w:rsidRDefault="00C73585" w:rsidP="006A439D">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L'eau employée pour le gâchage doit répondre aux prescrip</w:t>
      </w:r>
      <w:r w:rsidR="006A439D">
        <w:rPr>
          <w:rFonts w:ascii="Arial Narrow" w:eastAsia="Arial" w:hAnsi="Arial Narrow"/>
        </w:rPr>
        <w:t>tions de la norme N.F.P.18.303.</w:t>
      </w:r>
    </w:p>
    <w:p w14:paraId="3497E47A" w14:textId="77777777" w:rsidR="00C73585" w:rsidRPr="00E27D49" w:rsidRDefault="00C73585" w:rsidP="004406E7">
      <w:pPr>
        <w:pStyle w:val="Titre2"/>
        <w:numPr>
          <w:ilvl w:val="1"/>
          <w:numId w:val="0"/>
        </w:numPr>
        <w:tabs>
          <w:tab w:val="num" w:pos="360"/>
        </w:tabs>
        <w:rPr>
          <w:rFonts w:eastAsia="Arial"/>
          <w:color w:val="000000"/>
          <w:shd w:val="clear" w:color="auto" w:fill="FFFFFF"/>
        </w:rPr>
      </w:pPr>
      <w:bookmarkStart w:id="331" w:name="_Toc61542268"/>
      <w:r w:rsidRPr="00E27D49">
        <w:rPr>
          <w:rStyle w:val="Sous-titreCar"/>
          <w:rFonts w:ascii="Arial Narrow" w:eastAsia="Arial" w:hAnsi="Arial Narrow"/>
        </w:rPr>
        <w:t>PRESCRIPTIONS D'EXECUTION</w:t>
      </w:r>
      <w:bookmarkEnd w:id="331"/>
    </w:p>
    <w:p w14:paraId="4224DEEF"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1B893CA9" w14:textId="77777777" w:rsidR="00C73585" w:rsidRPr="00E27D49" w:rsidRDefault="00C73585" w:rsidP="00572EAE">
      <w:pPr>
        <w:numPr>
          <w:ilvl w:val="0"/>
          <w:numId w:val="10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Tous les travaux de maçonnerie, à savoir murs respectivement cloisons sont exécutés dans la qualité et les dimensions des agglomérés renseignés au bordereau de soumission.</w:t>
      </w:r>
    </w:p>
    <w:p w14:paraId="7AE8DDF5" w14:textId="77777777" w:rsidR="00C73585" w:rsidRPr="00E27D49" w:rsidRDefault="00C73585" w:rsidP="00572EAE">
      <w:pPr>
        <w:numPr>
          <w:ilvl w:val="0"/>
          <w:numId w:val="10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L'utilisation de toute autre qualité de matériaux n'est pas acceptée.</w:t>
      </w:r>
    </w:p>
    <w:p w14:paraId="5297F38B" w14:textId="77777777" w:rsidR="00C73585" w:rsidRPr="00E27D49" w:rsidRDefault="00C73585" w:rsidP="00572EAE">
      <w:pPr>
        <w:numPr>
          <w:ilvl w:val="0"/>
          <w:numId w:val="10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Le pouvoir adjudicateur accepte uniquement la mise en œuvre de pierres naturelles et de briques conformes aux normes correspondantes et se réserve le droit de refuser tous matériaux non conformes aux exigences du bordereau de soumission.</w:t>
      </w:r>
    </w:p>
    <w:p w14:paraId="2A66F8EF" w14:textId="77777777" w:rsidR="00C73585" w:rsidRPr="00E27D49" w:rsidRDefault="00C73585" w:rsidP="00572EAE">
      <w:pPr>
        <w:numPr>
          <w:ilvl w:val="0"/>
          <w:numId w:val="10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En cas de jonction exigée entre la maçonnerie portante et non portante aux voiles et piliers en béton celle-ci</w:t>
      </w:r>
    </w:p>
    <w:p w14:paraId="4B68AFB5" w14:textId="77777777" w:rsidR="00C73585" w:rsidRPr="00E27D49" w:rsidRDefault="00C73585" w:rsidP="00BB12FE">
      <w:p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est effectuée suivant les plans du pouvoir adjudicateur.</w:t>
      </w:r>
    </w:p>
    <w:p w14:paraId="0A298627" w14:textId="77777777" w:rsidR="00C73585" w:rsidRPr="00E27D49" w:rsidRDefault="00C73585" w:rsidP="00572EAE">
      <w:pPr>
        <w:numPr>
          <w:ilvl w:val="0"/>
          <w:numId w:val="10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lastRenderedPageBreak/>
        <w:t>Les maçonneries élancées sont renforcées moyennant une armature et exécutées avec des joints de dilatation suivant les plans d’exécution élabores par le Cocontractant, et approuves par le Maitre d’œuvre.</w:t>
      </w:r>
    </w:p>
    <w:p w14:paraId="760C4002" w14:textId="77777777" w:rsidR="00C73585" w:rsidRPr="00E27D49" w:rsidRDefault="00C73585" w:rsidP="00572EAE">
      <w:pPr>
        <w:numPr>
          <w:ilvl w:val="0"/>
          <w:numId w:val="10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Des joints horizontaux et verticaux entre la maçonnerie et les éléments porteurs en béton armé sont à prévoir pour tous les murs et cloisons et à exécuter suivant les plans d’exécution élabores par le Cocontractant, et approuves par le Maitre d’œuvre.</w:t>
      </w:r>
    </w:p>
    <w:p w14:paraId="4F00959F" w14:textId="77777777" w:rsidR="00C73585" w:rsidRPr="00E27D49" w:rsidRDefault="00C73585" w:rsidP="00572EAE">
      <w:pPr>
        <w:numPr>
          <w:ilvl w:val="0"/>
          <w:numId w:val="10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Des joints verticaux sont également à prévoir dans les maçonneries extérieures des murs à double paroi et à</w:t>
      </w:r>
    </w:p>
    <w:p w14:paraId="6478C934" w14:textId="77777777" w:rsidR="00C73585" w:rsidRPr="00E27D49" w:rsidRDefault="00BB12FE" w:rsidP="00572EAE">
      <w:pPr>
        <w:numPr>
          <w:ilvl w:val="0"/>
          <w:numId w:val="10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Exécuter</w:t>
      </w:r>
      <w:r w:rsidR="00C73585" w:rsidRPr="00E27D49">
        <w:rPr>
          <w:rFonts w:ascii="Arial Narrow" w:eastAsia="Arial" w:hAnsi="Arial Narrow"/>
          <w:color w:val="000000"/>
          <w:spacing w:val="-2"/>
        </w:rPr>
        <w:t xml:space="preserve"> suivant les plans d’exécution élaborés par le Cocontractant, et approuves par le Maitre d’œuvre.</w:t>
      </w:r>
    </w:p>
    <w:p w14:paraId="08CBC4EF" w14:textId="77777777" w:rsidR="00C73585" w:rsidRPr="00E27D49" w:rsidRDefault="00C73585" w:rsidP="00572EAE">
      <w:pPr>
        <w:numPr>
          <w:ilvl w:val="0"/>
          <w:numId w:val="10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Les matériaux ainsi que les maçonneries sont protégés en cours d'exécution contre les intempéries.</w:t>
      </w:r>
    </w:p>
    <w:p w14:paraId="0C4EADAA" w14:textId="77777777" w:rsidR="00C73585" w:rsidRPr="00E27D49" w:rsidRDefault="00C73585" w:rsidP="00572EAE">
      <w:pPr>
        <w:numPr>
          <w:ilvl w:val="0"/>
          <w:numId w:val="100"/>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Dans le cas de la réalisation de planchers provisoires pour l'obturation des trémies ou de barrières de protection autour de celle-ci et du maintien pour les autres lots, la surveillance des ouvrages reste sous la responsabilité du Cocontractant.</w:t>
      </w:r>
    </w:p>
    <w:p w14:paraId="41690602" w14:textId="77777777" w:rsidR="00C73585" w:rsidRPr="00E27D49" w:rsidRDefault="00C73585" w:rsidP="00C14CB4">
      <w:pPr>
        <w:jc w:val="both"/>
        <w:rPr>
          <w:rFonts w:ascii="Arial Narrow" w:eastAsia="Arial" w:hAnsi="Arial Narrow"/>
          <w:color w:val="000000"/>
          <w:shd w:val="clear" w:color="auto" w:fill="FFFFFF"/>
        </w:rPr>
      </w:pPr>
    </w:p>
    <w:p w14:paraId="75185DDB" w14:textId="77777777" w:rsidR="00C73585" w:rsidRPr="00E27D49" w:rsidRDefault="00C73585" w:rsidP="004406E7">
      <w:pPr>
        <w:pStyle w:val="Titre3"/>
        <w:numPr>
          <w:ilvl w:val="2"/>
          <w:numId w:val="0"/>
        </w:numPr>
        <w:tabs>
          <w:tab w:val="num" w:pos="360"/>
        </w:tabs>
        <w:rPr>
          <w:rFonts w:eastAsia="Arial"/>
          <w:shd w:val="clear" w:color="auto" w:fill="FFFFFF"/>
        </w:rPr>
      </w:pPr>
      <w:bookmarkStart w:id="332" w:name="_Toc61542269"/>
      <w:r w:rsidRPr="00E27D49">
        <w:rPr>
          <w:rFonts w:eastAsia="Arial"/>
          <w:shd w:val="clear" w:color="auto" w:fill="FFFFFF"/>
        </w:rPr>
        <w:t>Mortiers</w:t>
      </w:r>
      <w:bookmarkEnd w:id="332"/>
    </w:p>
    <w:p w14:paraId="42D58050"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13A84A51"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 ciment de laitier et le sable de mer sont rigoureusement proscrits pour les mortiers.  Dans ce qui suit le poids de liant est donné pour un m3 de sable "SEC".</w:t>
      </w:r>
    </w:p>
    <w:p w14:paraId="3A37C351"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u w:val="single"/>
        </w:rPr>
      </w:pPr>
      <w:r w:rsidRPr="00E27D49">
        <w:rPr>
          <w:rFonts w:ascii="Arial Narrow" w:eastAsia="Arial" w:hAnsi="Arial Narrow"/>
          <w:u w:val="single"/>
        </w:rPr>
        <w:t>Type : M1</w:t>
      </w:r>
    </w:p>
    <w:p w14:paraId="084CD59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Dosage en liant : 350 kg de CM 250</w:t>
      </w:r>
    </w:p>
    <w:p w14:paraId="06ABC40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Destination : Liant à maçonner</w:t>
      </w:r>
    </w:p>
    <w:p w14:paraId="068CDC4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u w:val="single"/>
        </w:rPr>
      </w:pPr>
      <w:r w:rsidRPr="00E27D49">
        <w:rPr>
          <w:rFonts w:ascii="Arial Narrow" w:eastAsia="Arial" w:hAnsi="Arial Narrow"/>
          <w:u w:val="single"/>
        </w:rPr>
        <w:t>Type : M2</w:t>
      </w:r>
    </w:p>
    <w:p w14:paraId="64EC2493"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 xml:space="preserve">Dosage en </w:t>
      </w:r>
      <w:r w:rsidR="00BB12FE" w:rsidRPr="00E27D49">
        <w:rPr>
          <w:rFonts w:ascii="Arial Narrow" w:eastAsia="Arial" w:hAnsi="Arial Narrow"/>
        </w:rPr>
        <w:t>liant :</w:t>
      </w:r>
      <w:r w:rsidRPr="00E27D49">
        <w:rPr>
          <w:rFonts w:ascii="Arial Narrow" w:eastAsia="Arial" w:hAnsi="Arial Narrow"/>
        </w:rPr>
        <w:t xml:space="preserve"> 400 kg de CPA-CEM I 32,5 ou de liants spéciaux pour enduits</w:t>
      </w:r>
    </w:p>
    <w:p w14:paraId="52441AD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Destination : Enduit ciment</w:t>
      </w:r>
    </w:p>
    <w:p w14:paraId="19C71C4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u w:val="single"/>
        </w:rPr>
        <w:t>Type : M3</w:t>
      </w:r>
    </w:p>
    <w:p w14:paraId="069485AC"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 xml:space="preserve">Dosage en </w:t>
      </w:r>
      <w:r w:rsidR="00BB12FE" w:rsidRPr="00E27D49">
        <w:rPr>
          <w:rFonts w:ascii="Arial Narrow" w:eastAsia="Arial" w:hAnsi="Arial Narrow"/>
        </w:rPr>
        <w:t>liant :</w:t>
      </w:r>
      <w:r w:rsidRPr="00E27D49">
        <w:rPr>
          <w:rFonts w:ascii="Arial Narrow" w:eastAsia="Arial" w:hAnsi="Arial Narrow"/>
        </w:rPr>
        <w:t xml:space="preserve"> 400 kg de CPA-CEM I 32,5 ou CPJ-CEM Il/A 32,5</w:t>
      </w:r>
    </w:p>
    <w:p w14:paraId="0AD8BB9A"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Destination : Chapes</w:t>
      </w:r>
    </w:p>
    <w:p w14:paraId="37A1CB8D" w14:textId="77777777" w:rsidR="00C73585" w:rsidRPr="00E27D49" w:rsidRDefault="00BB12FE"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Remarques :</w:t>
      </w:r>
      <w:r w:rsidR="00C73585" w:rsidRPr="00E27D49">
        <w:rPr>
          <w:rFonts w:ascii="Arial Narrow" w:eastAsia="Arial" w:hAnsi="Arial Narrow"/>
        </w:rPr>
        <w:t xml:space="preserve"> l'attention est attirée sur le fait qu'un surdosage peut entraîner des désordres par fissuration de retrait.</w:t>
      </w:r>
    </w:p>
    <w:p w14:paraId="550ABA6F" w14:textId="77777777" w:rsidR="00C73585" w:rsidRPr="00E27D49" w:rsidRDefault="00C73585" w:rsidP="00C14CB4">
      <w:pPr>
        <w:jc w:val="both"/>
        <w:rPr>
          <w:rFonts w:ascii="Arial Narrow" w:eastAsia="Arial" w:hAnsi="Arial Narrow"/>
          <w:color w:val="000000"/>
          <w:shd w:val="clear" w:color="auto" w:fill="FFFFFF"/>
        </w:rPr>
      </w:pPr>
    </w:p>
    <w:p w14:paraId="179F28D7" w14:textId="77777777" w:rsidR="00C73585" w:rsidRPr="00E27D49" w:rsidRDefault="00C73585" w:rsidP="004406E7">
      <w:pPr>
        <w:pStyle w:val="Titre3"/>
        <w:numPr>
          <w:ilvl w:val="2"/>
          <w:numId w:val="0"/>
        </w:numPr>
        <w:tabs>
          <w:tab w:val="num" w:pos="360"/>
        </w:tabs>
        <w:rPr>
          <w:rFonts w:eastAsia="Arial"/>
          <w:shd w:val="clear" w:color="auto" w:fill="FFFFFF"/>
        </w:rPr>
      </w:pPr>
      <w:bookmarkStart w:id="333" w:name="_Toc61542270"/>
      <w:r w:rsidRPr="00E27D49">
        <w:rPr>
          <w:rFonts w:eastAsia="Arial"/>
          <w:shd w:val="clear" w:color="auto" w:fill="FFFFFF"/>
        </w:rPr>
        <w:t>Mise en œuvre des maçonneries</w:t>
      </w:r>
      <w:bookmarkEnd w:id="333"/>
    </w:p>
    <w:p w14:paraId="4FEE84E4"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0C6CEEE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 xml:space="preserve">Les parpaings </w:t>
      </w:r>
      <w:r w:rsidR="00BB12FE" w:rsidRPr="00E27D49">
        <w:rPr>
          <w:rFonts w:ascii="Arial Narrow" w:eastAsia="Arial" w:hAnsi="Arial Narrow"/>
        </w:rPr>
        <w:t>d’aggloméré</w:t>
      </w:r>
      <w:r w:rsidR="00BB12FE">
        <w:rPr>
          <w:rFonts w:ascii="Arial Narrow" w:eastAsia="Arial" w:hAnsi="Arial Narrow"/>
        </w:rPr>
        <w:t>s</w:t>
      </w:r>
      <w:r w:rsidR="00BB12FE" w:rsidRPr="00E27D49">
        <w:rPr>
          <w:rFonts w:ascii="Arial Narrow" w:eastAsia="Arial" w:hAnsi="Arial Narrow"/>
        </w:rPr>
        <w:t xml:space="preserve"> seront</w:t>
      </w:r>
      <w:r w:rsidRPr="00E27D49">
        <w:rPr>
          <w:rFonts w:ascii="Arial Narrow" w:eastAsia="Arial" w:hAnsi="Arial Narrow"/>
        </w:rPr>
        <w:t xml:space="preserve"> montés hourdés au mortier de ciment (voir composition des mortiers) selon les recommandations professionnelles. Mortier M1 mise en œuvre conforme au DTU 20.11</w:t>
      </w:r>
    </w:p>
    <w:p w14:paraId="4A16DA9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69CD4459"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raidisseurs verticaux et horizontaux prescrits aux D.T.U seront réalisés en béton armé. Les raidisseurs seront harpés avec la maçonnerie.</w:t>
      </w:r>
    </w:p>
    <w:p w14:paraId="02C3F49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328AC15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linteaux seront en béton armé, préfabriqué ou non, appui minimum 0,25m à chaque extrémité ; feuillure pour bâtis.</w:t>
      </w:r>
    </w:p>
    <w:p w14:paraId="1027C57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60CFC3D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 xml:space="preserve">Il ne sera admis aucun bloc fendu, et les joints et lits seront parfaitement garnis pour satisfaire aux critères d'isolation phonique. Epaisseur </w:t>
      </w:r>
      <w:r w:rsidR="00BB12FE" w:rsidRPr="00E27D49">
        <w:rPr>
          <w:rFonts w:ascii="Arial Narrow" w:eastAsia="Arial" w:hAnsi="Arial Narrow"/>
        </w:rPr>
        <w:t>des joints compris</w:t>
      </w:r>
      <w:r w:rsidRPr="00E27D49">
        <w:rPr>
          <w:rFonts w:ascii="Arial Narrow" w:eastAsia="Arial" w:hAnsi="Arial Narrow"/>
        </w:rPr>
        <w:t xml:space="preserve"> entre 1 et 2cm.</w:t>
      </w:r>
    </w:p>
    <w:p w14:paraId="1D9A00BB"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381ABAAF"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liaisons verticales avec les autres maçonneries seront assurées, selon le cas, par feuillure ou arrachements permettant harpage et lancis. Si les dispositions utiles n'ont pu être ménagées à la construction des maçonneries principales, celles-ci seront refouillées ou piquées pour obtenir le résultat désiré. La bonne liaison entre la maçonnerie et les éléments verticaux en béton (poteau de voiles) sera assurée soit par repiquage de béton, soit par attaches métalliques (environ une tous les mètres).</w:t>
      </w:r>
    </w:p>
    <w:p w14:paraId="7478A09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52B6AD75" w14:textId="77777777" w:rsidR="00C73585" w:rsidRPr="00E27D49" w:rsidRDefault="00BB12FE"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Nota :</w:t>
      </w:r>
      <w:r w:rsidR="00C73585" w:rsidRPr="00E27D49">
        <w:rPr>
          <w:rFonts w:ascii="Arial Narrow" w:eastAsia="Arial" w:hAnsi="Arial Narrow"/>
        </w:rPr>
        <w:t xml:space="preserve"> on s'assurera lors de la mise en place des cloisons lourdes d'une assise sur élément dur indéformable afin d'éviter le sinistre habituel des décollements en tête.</w:t>
      </w:r>
    </w:p>
    <w:p w14:paraId="4529363F"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5912F96F"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articles faisant référence aux maçonneries inclus dans la prestation :</w:t>
      </w:r>
    </w:p>
    <w:p w14:paraId="47F7FC6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0F9AD689"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linteaux, chaînages, raidisseurs nécessaires, les réservations, au montage, les trémies, demandées en temps utile par les autres corps d'état, le traçage des cloisonnements sur le plancher, le jointoiement à plat en montant si la face n'est pas prévue enduite.</w:t>
      </w:r>
    </w:p>
    <w:p w14:paraId="4224F473"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1EC2BFD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Pour les murs en parpaings enterrés la protection sera faite par rejointoiement soigné au mortier. Application d'un IGOLATEX (SIKA) ou équivalent en 2 couches minimum selon prescriptions du fabricant. Les enduits au mortier de ciment seront exécutés selon DTU 26.1.</w:t>
      </w:r>
    </w:p>
    <w:p w14:paraId="30464956" w14:textId="77777777" w:rsidR="00C73585" w:rsidRPr="00E27D49" w:rsidRDefault="00C73585" w:rsidP="00C14CB4">
      <w:pPr>
        <w:jc w:val="both"/>
        <w:rPr>
          <w:rFonts w:ascii="Arial Narrow" w:eastAsia="Arial" w:hAnsi="Arial Narrow"/>
          <w:color w:val="000000"/>
          <w:shd w:val="clear" w:color="auto" w:fill="FFFFFF"/>
        </w:rPr>
      </w:pPr>
    </w:p>
    <w:p w14:paraId="137844DB" w14:textId="77777777" w:rsidR="00C73585" w:rsidRPr="00E27D49" w:rsidRDefault="00C73585" w:rsidP="004406E7">
      <w:pPr>
        <w:pStyle w:val="Titre3"/>
        <w:numPr>
          <w:ilvl w:val="2"/>
          <w:numId w:val="0"/>
        </w:numPr>
        <w:tabs>
          <w:tab w:val="num" w:pos="360"/>
        </w:tabs>
        <w:rPr>
          <w:rFonts w:eastAsia="Arial"/>
          <w:shd w:val="clear" w:color="auto" w:fill="FFFFFF"/>
        </w:rPr>
      </w:pPr>
      <w:bookmarkStart w:id="334" w:name="_Toc61542271"/>
      <w:r w:rsidRPr="00E27D49">
        <w:rPr>
          <w:rFonts w:eastAsia="Arial"/>
          <w:shd w:val="clear" w:color="auto" w:fill="FFFFFF"/>
        </w:rPr>
        <w:t>Chape, formes et recharge</w:t>
      </w:r>
      <w:bookmarkEnd w:id="334"/>
    </w:p>
    <w:p w14:paraId="07F64C85"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0EE23E52"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On considère dans ce chapitre les chapes incorporées, les chapes rapportées, les formes de pente, les chapes, les remplissages en béton léger.</w:t>
      </w:r>
    </w:p>
    <w:p w14:paraId="187D8584"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2277D57F"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Suivant l'utilisation et la destination on considère plusieurs états pourront rester brute. Ce chapitre se veut général, tous les types de chape sont passés en revue, les recommandations à observer peuvent être utiles en cas d'utilisation, pour celles à faire dans le cadre du présent projet, Le Cocontractant se reportera directement à la description des ouvrages (Partie 3 du CCTP)</w:t>
      </w:r>
    </w:p>
    <w:p w14:paraId="6A4639FB" w14:textId="77777777" w:rsidR="00C73585" w:rsidRPr="00E27D49" w:rsidRDefault="00C73585" w:rsidP="00C14CB4">
      <w:pPr>
        <w:jc w:val="both"/>
        <w:rPr>
          <w:rFonts w:ascii="Arial Narrow" w:eastAsia="Arial" w:hAnsi="Arial Narrow"/>
          <w:color w:val="000000"/>
          <w:shd w:val="clear" w:color="auto" w:fill="FFFFFF"/>
        </w:rPr>
      </w:pPr>
    </w:p>
    <w:p w14:paraId="232B5203"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ab/>
        <w:t>Chapes incorporées</w:t>
      </w:r>
    </w:p>
    <w:p w14:paraId="4FF61248"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2E284227"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Elles sont constituées de mortier M3, mis en œuvre avant que le béton du support n'ait commencé son durcissement, et taloché soit manuellement, soit mécaniquement. L'épaisseur minimale est de 1 cm. L'état de surface doit être fin et régulier. La tolérance de planéité est de 5 mm sous la règle de 2 mètres. Les façons de pente et raccordements aux siphons de sol font partie de la présente prestation.</w:t>
      </w:r>
    </w:p>
    <w:p w14:paraId="597E9E85"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699431AD" w14:textId="77777777" w:rsidR="00C73585" w:rsidRPr="006A439D" w:rsidRDefault="00C73585" w:rsidP="006A439D">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Nota : ne pas confondre ce type de chape avec celle des planchers à voûtains ou des planchers alvéolaires. Dans ce cas elles font partie intégrante des structures plancher et sont constitu</w:t>
      </w:r>
      <w:r w:rsidR="006A439D">
        <w:rPr>
          <w:rFonts w:ascii="Arial Narrow" w:eastAsia="Arial" w:hAnsi="Arial Narrow"/>
        </w:rPr>
        <w:t>ées et réalisées en béton armé.</w:t>
      </w:r>
    </w:p>
    <w:p w14:paraId="7542A01F"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Chapes rapportées</w:t>
      </w:r>
    </w:p>
    <w:p w14:paraId="1805C325"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301C1BEA" w14:textId="77777777" w:rsidR="00C73585" w:rsidRPr="006A439D" w:rsidRDefault="00C73585" w:rsidP="006A439D">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Chape rapportée en mortier M3 sur éléments en béton. Parement lissé pour recevoir un revêtemen</w:t>
      </w:r>
      <w:r w:rsidR="006A439D">
        <w:rPr>
          <w:rFonts w:ascii="Arial Narrow" w:eastAsia="Arial" w:hAnsi="Arial Narrow"/>
        </w:rPr>
        <w:t>t de sol mince ou une peinture.</w:t>
      </w:r>
    </w:p>
    <w:p w14:paraId="41679FB2"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Chapes étanches</w:t>
      </w:r>
    </w:p>
    <w:p w14:paraId="3F6658A4"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54635169"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 support devra être conforme au DTU 14.1 en particulier les armatures de peau devront respecter le % imposé par les règlements. Les supports seront lavés, sablés, et les joints de construction seront repiqués. Elles sont réalisées par enduit de mortier hydrofugé et comprennent les façons de gorge à la jonction fond/parois. Elles se relèvent sur les parois verticales avec renforcement du chanfrein à la jonction.</w:t>
      </w:r>
    </w:p>
    <w:p w14:paraId="01370E14"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850"/>
        <w:jc w:val="both"/>
        <w:rPr>
          <w:rFonts w:ascii="Arial Narrow" w:eastAsia="Arial" w:hAnsi="Arial Narrow"/>
        </w:rPr>
      </w:pPr>
    </w:p>
    <w:p w14:paraId="3823BC14"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 xml:space="preserve">Les sables utilisés seront de préférence </w:t>
      </w:r>
      <w:proofErr w:type="spellStart"/>
      <w:r w:rsidRPr="00E27D49">
        <w:rPr>
          <w:rFonts w:ascii="Arial Narrow" w:eastAsia="Arial" w:hAnsi="Arial Narrow"/>
        </w:rPr>
        <w:t>silco</w:t>
      </w:r>
      <w:proofErr w:type="spellEnd"/>
      <w:r w:rsidRPr="00E27D49">
        <w:rPr>
          <w:rFonts w:ascii="Arial Narrow" w:eastAsia="Arial" w:hAnsi="Arial Narrow"/>
        </w:rPr>
        <w:t xml:space="preserve">-calcaires non poreux ou siliceux, de granulométrie continue 0/5 </w:t>
      </w:r>
      <w:proofErr w:type="spellStart"/>
      <w:r w:rsidRPr="00E27D49">
        <w:rPr>
          <w:rFonts w:ascii="Arial Narrow" w:eastAsia="Arial" w:hAnsi="Arial Narrow"/>
        </w:rPr>
        <w:t>mm.</w:t>
      </w:r>
      <w:proofErr w:type="spellEnd"/>
      <w:r w:rsidRPr="00E27D49">
        <w:rPr>
          <w:rFonts w:ascii="Arial Narrow" w:eastAsia="Arial" w:hAnsi="Arial Narrow"/>
        </w:rPr>
        <w:t xml:space="preserve"> Les ciments utilisés doivent être compatibles avec les produits d'incorporation. Les produits adjuvants hydrofuges des mortiers type </w:t>
      </w:r>
      <w:proofErr w:type="spellStart"/>
      <w:r w:rsidRPr="00E27D49">
        <w:rPr>
          <w:rFonts w:ascii="Arial Narrow" w:eastAsia="Arial" w:hAnsi="Arial Narrow"/>
        </w:rPr>
        <w:t>Sikalite</w:t>
      </w:r>
      <w:proofErr w:type="spellEnd"/>
      <w:r w:rsidRPr="00E27D49">
        <w:rPr>
          <w:rFonts w:ascii="Arial Narrow" w:eastAsia="Arial" w:hAnsi="Arial Narrow"/>
        </w:rPr>
        <w:t xml:space="preserve"> ou Sika1 ou équivalent seront mis en œuvre conformément aux recommandations du fabricant.</w:t>
      </w:r>
    </w:p>
    <w:p w14:paraId="4DF3288D" w14:textId="77777777" w:rsidR="00C73585" w:rsidRPr="00E27D49" w:rsidRDefault="00C73585" w:rsidP="00C14CB4">
      <w:pPr>
        <w:jc w:val="both"/>
        <w:rPr>
          <w:rFonts w:ascii="Arial Narrow" w:eastAsia="Arial" w:hAnsi="Arial Narrow"/>
          <w:color w:val="000000"/>
          <w:shd w:val="clear" w:color="auto" w:fill="FFFFFF"/>
        </w:rPr>
      </w:pPr>
    </w:p>
    <w:p w14:paraId="04679400"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Forme de pente</w:t>
      </w:r>
    </w:p>
    <w:p w14:paraId="14A57142"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29F6BFBA"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lastRenderedPageBreak/>
        <w:t>Le support sera conforme au DTU, les recharges avec pente seront en béton B6. Les formes de pente dont il est question ici sont des éléments rapportés à ne pas confondre avec une dalle en pente. L'épaisseur minimale est de 4 cm au point bas. L'état de surface doit être fin et régulier. La tolérance de planéité est de 5 mm sous la règle de 2 mètres. Elles prennent en compte toutes les sujétions de rigole et de caniveau pour cheminement de fluide vers les points bas.</w:t>
      </w:r>
    </w:p>
    <w:p w14:paraId="7A2618BC"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228FE028"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 xml:space="preserve">Elles pourront recevoir une armature de peau (TS à maille serrée) pour les cas </w:t>
      </w:r>
      <w:r w:rsidR="00BB12FE" w:rsidRPr="00E27D49">
        <w:rPr>
          <w:rFonts w:ascii="Arial Narrow" w:eastAsia="Arial" w:hAnsi="Arial Narrow"/>
        </w:rPr>
        <w:t>où</w:t>
      </w:r>
      <w:r w:rsidRPr="00E27D49">
        <w:rPr>
          <w:rFonts w:ascii="Arial Narrow" w:eastAsia="Arial" w:hAnsi="Arial Narrow"/>
        </w:rPr>
        <w:t xml:space="preserve"> l'on peut craindre une fissuration par effet thermique ou par retrait. En général les formes de pente ne sont pas armées.</w:t>
      </w:r>
    </w:p>
    <w:p w14:paraId="04971BC0"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3410579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Pour les épaisseurs faibles (épaisseurs inférieures de 2 à 4 cm) on pourra utiliser un mortier aux résines.</w:t>
      </w:r>
    </w:p>
    <w:p w14:paraId="71FCF03A" w14:textId="77777777" w:rsidR="00C73585" w:rsidRPr="00E27D49" w:rsidRDefault="00C73585" w:rsidP="00C14CB4">
      <w:pPr>
        <w:jc w:val="both"/>
        <w:rPr>
          <w:rFonts w:ascii="Arial Narrow" w:eastAsia="Arial" w:hAnsi="Arial Narrow"/>
          <w:color w:val="000000"/>
          <w:shd w:val="clear" w:color="auto" w:fill="FFFFFF"/>
        </w:rPr>
      </w:pPr>
    </w:p>
    <w:p w14:paraId="0F98E001" w14:textId="77777777" w:rsidR="00C73585" w:rsidRPr="00E27D49" w:rsidRDefault="00C73585" w:rsidP="004406E7">
      <w:pPr>
        <w:pStyle w:val="Titre3"/>
        <w:numPr>
          <w:ilvl w:val="2"/>
          <w:numId w:val="0"/>
        </w:numPr>
        <w:tabs>
          <w:tab w:val="num" w:pos="360"/>
        </w:tabs>
        <w:rPr>
          <w:rFonts w:eastAsia="Arial"/>
          <w:shd w:val="clear" w:color="auto" w:fill="FFFFFF"/>
        </w:rPr>
      </w:pPr>
      <w:bookmarkStart w:id="335" w:name="_Toc61542272"/>
      <w:r w:rsidRPr="00E27D49">
        <w:rPr>
          <w:rFonts w:eastAsia="Arial"/>
          <w:shd w:val="clear" w:color="auto" w:fill="FFFFFF"/>
        </w:rPr>
        <w:t>Enduits</w:t>
      </w:r>
      <w:bookmarkEnd w:id="335"/>
    </w:p>
    <w:p w14:paraId="76D62E72"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11C0D270"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u w:val="single"/>
        </w:rPr>
      </w:pPr>
      <w:r w:rsidRPr="00E27D49">
        <w:rPr>
          <w:rFonts w:ascii="Arial Narrow" w:eastAsia="Arial" w:hAnsi="Arial Narrow"/>
          <w:u w:val="single"/>
        </w:rPr>
        <w:t>A - Enduit traditionnel au mortier de liants hydrauliques</w:t>
      </w:r>
    </w:p>
    <w:p w14:paraId="2D55D274"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b/>
        </w:rPr>
      </w:pPr>
    </w:p>
    <w:p w14:paraId="507775B8"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1"/>
        <w:jc w:val="both"/>
        <w:rPr>
          <w:rFonts w:ascii="Arial Narrow" w:eastAsia="Arial" w:hAnsi="Arial Narrow"/>
        </w:rPr>
      </w:pPr>
      <w:r w:rsidRPr="00E27D49">
        <w:rPr>
          <w:rFonts w:ascii="Arial Narrow" w:eastAsia="Arial" w:hAnsi="Arial Narrow"/>
        </w:rPr>
        <w:t>La fabrication, la préparation du support et la mise en œuvre doivent être conformes au DTU 26-1 "Enduits aux mortiers de liants hydrauliques". Sauf précision particulière, l'enduit doit présenter un aspect de surface régulier (absence de trace de taloche ou truelle).</w:t>
      </w:r>
    </w:p>
    <w:p w14:paraId="11EBFBEC"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1"/>
        <w:jc w:val="both"/>
        <w:rPr>
          <w:rFonts w:ascii="Arial Narrow" w:eastAsia="Arial" w:hAnsi="Arial Narrow"/>
        </w:rPr>
      </w:pPr>
    </w:p>
    <w:p w14:paraId="252C4BA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1"/>
        <w:jc w:val="both"/>
        <w:rPr>
          <w:rFonts w:ascii="Arial Narrow" w:eastAsia="Arial" w:hAnsi="Arial Narrow"/>
        </w:rPr>
      </w:pPr>
      <w:r w:rsidRPr="00E27D49">
        <w:rPr>
          <w:rFonts w:ascii="Arial Narrow" w:eastAsia="Arial" w:hAnsi="Arial Narrow"/>
        </w:rPr>
        <w:t>Sur les cloisons intérieures, l'enduit doit être réalisé "au jeté".</w:t>
      </w:r>
    </w:p>
    <w:p w14:paraId="2F5FF581"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1"/>
        <w:jc w:val="both"/>
        <w:rPr>
          <w:rFonts w:ascii="Arial Narrow" w:eastAsia="Arial" w:hAnsi="Arial Narrow"/>
        </w:rPr>
      </w:pPr>
      <w:r w:rsidRPr="00E27D49">
        <w:rPr>
          <w:rFonts w:ascii="Arial Narrow" w:eastAsia="Arial" w:hAnsi="Arial Narrow"/>
        </w:rPr>
        <w:t>Sur les façades, l'enduit doit être réalisé suivant la méthode entre "nu et repère".</w:t>
      </w:r>
    </w:p>
    <w:p w14:paraId="0F5A1E8C"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1"/>
        <w:jc w:val="both"/>
        <w:rPr>
          <w:rFonts w:ascii="Arial Narrow" w:eastAsia="Arial" w:hAnsi="Arial Narrow"/>
        </w:rPr>
      </w:pPr>
      <w:r w:rsidRPr="00E27D49">
        <w:rPr>
          <w:rFonts w:ascii="Arial Narrow" w:eastAsia="Arial" w:hAnsi="Arial Narrow"/>
        </w:rPr>
        <w:t>Aux jonctions béton - maçonnerie, collage en plein selon DTU</w:t>
      </w:r>
    </w:p>
    <w:p w14:paraId="0F529BA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1"/>
        <w:jc w:val="both"/>
        <w:rPr>
          <w:rFonts w:ascii="Arial Narrow" w:eastAsia="Arial" w:hAnsi="Arial Narrow"/>
        </w:rPr>
      </w:pPr>
      <w:r w:rsidRPr="00E27D49">
        <w:rPr>
          <w:rFonts w:ascii="Arial Narrow" w:eastAsia="Arial" w:hAnsi="Arial Narrow"/>
        </w:rPr>
        <w:t xml:space="preserve">Ils seront parfaitement dressés et comprendront tous travaux accessoires (garnissages, calfeutrements, renformis), </w:t>
      </w:r>
      <w:r w:rsidR="00BB12FE" w:rsidRPr="00E27D49">
        <w:rPr>
          <w:rFonts w:ascii="Arial Narrow" w:eastAsia="Arial" w:hAnsi="Arial Narrow"/>
        </w:rPr>
        <w:t>etc.…</w:t>
      </w:r>
      <w:r w:rsidRPr="00E27D49">
        <w:rPr>
          <w:rFonts w:ascii="Arial Narrow" w:eastAsia="Arial" w:hAnsi="Arial Narrow"/>
        </w:rPr>
        <w:t>)</w:t>
      </w:r>
    </w:p>
    <w:p w14:paraId="6F2B2C3D"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1"/>
        <w:jc w:val="both"/>
        <w:rPr>
          <w:rFonts w:ascii="Arial Narrow" w:eastAsia="Arial" w:hAnsi="Arial Narrow"/>
        </w:rPr>
      </w:pPr>
    </w:p>
    <w:p w14:paraId="664D0BA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ind w:left="1"/>
        <w:jc w:val="both"/>
        <w:rPr>
          <w:rFonts w:ascii="Arial Narrow" w:eastAsia="Arial" w:hAnsi="Arial Narrow"/>
        </w:rPr>
      </w:pPr>
      <w:r w:rsidRPr="00E27D49">
        <w:rPr>
          <w:rFonts w:ascii="Arial Narrow" w:eastAsia="Arial" w:hAnsi="Arial Narrow"/>
        </w:rPr>
        <w:t>Les arêtes et cueillis seront parfaitement rectilignes.</w:t>
      </w:r>
    </w:p>
    <w:p w14:paraId="34C6053A"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Les enduits sont constitués par :</w:t>
      </w:r>
    </w:p>
    <w:p w14:paraId="2BC354F1"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7F9E7757" w14:textId="77777777" w:rsidR="00C73585" w:rsidRPr="00E27D49" w:rsidRDefault="00C73585" w:rsidP="00572EAE">
      <w:pPr>
        <w:numPr>
          <w:ilvl w:val="0"/>
          <w:numId w:val="101"/>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Un gobetis ou couche d'accrochage,</w:t>
      </w:r>
    </w:p>
    <w:p w14:paraId="7D5543FB" w14:textId="77777777" w:rsidR="00C73585" w:rsidRPr="00E27D49" w:rsidRDefault="00C73585" w:rsidP="00572EAE">
      <w:pPr>
        <w:numPr>
          <w:ilvl w:val="0"/>
          <w:numId w:val="101"/>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Une couche intermédiaire formant corps de l'enduit,</w:t>
      </w:r>
    </w:p>
    <w:p w14:paraId="4B1DEC4B" w14:textId="77777777" w:rsidR="00C73585" w:rsidRPr="00E27D49" w:rsidRDefault="00C73585" w:rsidP="00572EAE">
      <w:pPr>
        <w:numPr>
          <w:ilvl w:val="0"/>
          <w:numId w:val="101"/>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Une couche de finition donnant l'aspect.</w:t>
      </w:r>
    </w:p>
    <w:p w14:paraId="55FED9AE"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2CF1B949"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r w:rsidRPr="00E27D49">
        <w:rPr>
          <w:rFonts w:ascii="Arial Narrow" w:eastAsia="Arial" w:hAnsi="Arial Narrow"/>
        </w:rPr>
        <w:t>Dosage de liant par mètre cube de sable sec :</w:t>
      </w:r>
    </w:p>
    <w:p w14:paraId="505DED86" w14:textId="77777777" w:rsidR="00C73585" w:rsidRPr="00E27D49" w:rsidRDefault="00C73585" w:rsidP="00C14CB4">
      <w:pPr>
        <w:tabs>
          <w:tab w:val="left" w:pos="1570"/>
          <w:tab w:val="left" w:pos="2290"/>
          <w:tab w:val="left" w:pos="3010"/>
          <w:tab w:val="left" w:pos="3730"/>
          <w:tab w:val="left" w:pos="4450"/>
          <w:tab w:val="left" w:pos="5170"/>
          <w:tab w:val="left" w:pos="5890"/>
          <w:tab w:val="left" w:pos="6610"/>
          <w:tab w:val="left" w:pos="7330"/>
          <w:tab w:val="left" w:pos="8050"/>
          <w:tab w:val="left" w:pos="8770"/>
          <w:tab w:val="left" w:pos="9490"/>
          <w:tab w:val="left" w:pos="10210"/>
          <w:tab w:val="left" w:pos="10930"/>
        </w:tabs>
        <w:jc w:val="both"/>
        <w:rPr>
          <w:rFonts w:ascii="Arial Narrow" w:eastAsia="Arial" w:hAnsi="Arial Narrow"/>
        </w:rPr>
      </w:pPr>
    </w:p>
    <w:p w14:paraId="3E6E1CE0" w14:textId="77777777" w:rsidR="00C73585" w:rsidRPr="00E27D49" w:rsidRDefault="00BB12FE" w:rsidP="00572EAE">
      <w:pPr>
        <w:numPr>
          <w:ilvl w:val="0"/>
          <w:numId w:val="102"/>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Gobetis :</w:t>
      </w:r>
      <w:r w:rsidR="00C73585" w:rsidRPr="00E27D49">
        <w:rPr>
          <w:rFonts w:ascii="Arial Narrow" w:eastAsia="Arial" w:hAnsi="Arial Narrow"/>
          <w:color w:val="000000"/>
          <w:spacing w:val="-2"/>
        </w:rPr>
        <w:t xml:space="preserve"> 500 à 600 kg</w:t>
      </w:r>
    </w:p>
    <w:p w14:paraId="21568622" w14:textId="77777777" w:rsidR="00C73585" w:rsidRPr="00E27D49" w:rsidRDefault="00C73585" w:rsidP="00572EAE">
      <w:pPr>
        <w:numPr>
          <w:ilvl w:val="0"/>
          <w:numId w:val="102"/>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Corps </w:t>
      </w:r>
      <w:r w:rsidR="00BB12FE" w:rsidRPr="00E27D49">
        <w:rPr>
          <w:rFonts w:ascii="Arial Narrow" w:eastAsia="Arial" w:hAnsi="Arial Narrow"/>
          <w:color w:val="000000"/>
          <w:spacing w:val="-2"/>
        </w:rPr>
        <w:t>d’enduit :</w:t>
      </w:r>
      <w:r w:rsidRPr="00E27D49">
        <w:rPr>
          <w:rFonts w:ascii="Arial Narrow" w:eastAsia="Arial" w:hAnsi="Arial Narrow"/>
          <w:color w:val="000000"/>
          <w:spacing w:val="-2"/>
        </w:rPr>
        <w:t xml:space="preserve"> 400 à 500 kg</w:t>
      </w:r>
    </w:p>
    <w:p w14:paraId="0F648824" w14:textId="77777777" w:rsidR="00C73585" w:rsidRPr="00E27D49" w:rsidRDefault="00BB12FE" w:rsidP="00572EAE">
      <w:pPr>
        <w:numPr>
          <w:ilvl w:val="0"/>
          <w:numId w:val="102"/>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Finition :</w:t>
      </w:r>
      <w:r w:rsidR="00C73585" w:rsidRPr="00E27D49">
        <w:rPr>
          <w:rFonts w:ascii="Arial Narrow" w:eastAsia="Arial" w:hAnsi="Arial Narrow"/>
          <w:color w:val="000000"/>
          <w:spacing w:val="-2"/>
        </w:rPr>
        <w:t xml:space="preserve"> 300 à 400 kg</w:t>
      </w:r>
    </w:p>
    <w:p w14:paraId="1EC792FD"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jc w:val="both"/>
        <w:rPr>
          <w:rFonts w:ascii="Arial Narrow" w:eastAsia="Arial" w:hAnsi="Arial Narrow"/>
        </w:rPr>
      </w:pPr>
    </w:p>
    <w:p w14:paraId="695EB971" w14:textId="77777777" w:rsidR="00C73585" w:rsidRPr="00E27D49" w:rsidRDefault="00C73585" w:rsidP="004406E7">
      <w:pPr>
        <w:pStyle w:val="Listepuces2"/>
        <w:rPr>
          <w:rFonts w:eastAsia="Arial"/>
        </w:rPr>
      </w:pPr>
      <w:r w:rsidRPr="00E27D49">
        <w:rPr>
          <w:rFonts w:eastAsia="Arial"/>
          <w:shd w:val="clear" w:color="auto" w:fill="FFFFFF"/>
        </w:rPr>
        <w:t xml:space="preserve"> </w:t>
      </w:r>
      <w:bookmarkStart w:id="336" w:name="_Toc61542273"/>
      <w:r w:rsidRPr="00E27D49">
        <w:rPr>
          <w:rFonts w:eastAsia="Arial"/>
          <w:shd w:val="clear" w:color="auto" w:fill="FFFFFF"/>
        </w:rPr>
        <w:t>ETANCHEITE</w:t>
      </w:r>
      <w:bookmarkEnd w:id="336"/>
      <w:r w:rsidRPr="00E27D49">
        <w:rPr>
          <w:rFonts w:eastAsia="Arial"/>
          <w:shd w:val="clear" w:color="auto" w:fill="FFFFFF"/>
        </w:rPr>
        <w:t xml:space="preserve"> </w:t>
      </w:r>
    </w:p>
    <w:p w14:paraId="71FD1377" w14:textId="77777777" w:rsidR="00C73585" w:rsidRPr="006A439D" w:rsidRDefault="00C73585" w:rsidP="004406E7">
      <w:pPr>
        <w:pStyle w:val="Titre2"/>
        <w:numPr>
          <w:ilvl w:val="1"/>
          <w:numId w:val="0"/>
        </w:numPr>
        <w:tabs>
          <w:tab w:val="num" w:pos="360"/>
        </w:tabs>
        <w:rPr>
          <w:rFonts w:eastAsia="Arial"/>
          <w:shd w:val="clear" w:color="auto" w:fill="FFFFFF"/>
        </w:rPr>
      </w:pPr>
      <w:bookmarkStart w:id="337" w:name="_Toc61542274"/>
      <w:r w:rsidRPr="00E27D49">
        <w:rPr>
          <w:rStyle w:val="Sous-titreCar"/>
          <w:rFonts w:ascii="Arial Narrow" w:eastAsia="Arial" w:hAnsi="Arial Narrow"/>
        </w:rPr>
        <w:t>GENERALITES</w:t>
      </w:r>
      <w:bookmarkEnd w:id="337"/>
      <w:r w:rsidRPr="00E27D49">
        <w:rPr>
          <w:rFonts w:eastAsia="Arial"/>
          <w:shd w:val="clear" w:color="auto" w:fill="FFFFFF"/>
        </w:rPr>
        <w:t xml:space="preserve"> </w:t>
      </w:r>
    </w:p>
    <w:p w14:paraId="14E0C042" w14:textId="77777777" w:rsidR="00C73585" w:rsidRPr="00E27D49" w:rsidRDefault="00C73585" w:rsidP="004406E7">
      <w:pPr>
        <w:pStyle w:val="Titre3"/>
        <w:numPr>
          <w:ilvl w:val="2"/>
          <w:numId w:val="0"/>
        </w:numPr>
        <w:tabs>
          <w:tab w:val="num" w:pos="360"/>
        </w:tabs>
      </w:pPr>
      <w:r w:rsidRPr="00E27D49">
        <w:tab/>
      </w:r>
      <w:bookmarkStart w:id="338" w:name="_Toc61542275"/>
      <w:r w:rsidRPr="00E27D49">
        <w:t>Étendue des travaux</w:t>
      </w:r>
      <w:bookmarkEnd w:id="338"/>
      <w:r w:rsidRPr="00E27D49">
        <w:t xml:space="preserve"> </w:t>
      </w:r>
    </w:p>
    <w:p w14:paraId="0D3C598E" w14:textId="77777777" w:rsidR="00C73585" w:rsidRPr="00E27D49" w:rsidRDefault="00C73585" w:rsidP="00C14CB4">
      <w:pPr>
        <w:ind w:left="192"/>
        <w:jc w:val="both"/>
        <w:rPr>
          <w:rFonts w:ascii="Arial Narrow" w:hAnsi="Arial Narrow"/>
        </w:rPr>
      </w:pPr>
      <w:r w:rsidRPr="00E27D49">
        <w:rPr>
          <w:rFonts w:ascii="Arial Narrow" w:hAnsi="Arial Narrow"/>
        </w:rPr>
        <w:t xml:space="preserve"> </w:t>
      </w:r>
    </w:p>
    <w:p w14:paraId="5F444B31" w14:textId="77777777" w:rsidR="00C73585" w:rsidRPr="00E27D49" w:rsidRDefault="00C73585" w:rsidP="00C14CB4">
      <w:pPr>
        <w:ind w:left="1065" w:right="294"/>
        <w:jc w:val="both"/>
        <w:rPr>
          <w:rFonts w:ascii="Arial Narrow" w:hAnsi="Arial Narrow"/>
        </w:rPr>
      </w:pPr>
      <w:r w:rsidRPr="00E27D49">
        <w:rPr>
          <w:rFonts w:ascii="Arial Narrow" w:hAnsi="Arial Narrow"/>
        </w:rPr>
        <w:t xml:space="preserve">Les travaux à réaliser par le Cocontractant dans le cadre du marché et du présent lot sont essentiellement les suivants : </w:t>
      </w:r>
    </w:p>
    <w:p w14:paraId="5A056FE4" w14:textId="77777777" w:rsidR="00C73585" w:rsidRPr="00E27D49" w:rsidRDefault="00C73585" w:rsidP="00C14CB4">
      <w:pPr>
        <w:tabs>
          <w:tab w:val="left" w:pos="7416"/>
        </w:tabs>
        <w:spacing w:after="31"/>
        <w:ind w:left="1042"/>
        <w:jc w:val="both"/>
        <w:rPr>
          <w:rFonts w:ascii="Arial Narrow" w:hAnsi="Arial Narrow"/>
        </w:rPr>
      </w:pPr>
      <w:r w:rsidRPr="00E27D49">
        <w:rPr>
          <w:rFonts w:ascii="Arial Narrow" w:hAnsi="Arial Narrow"/>
        </w:rPr>
        <w:t xml:space="preserve"> La </w:t>
      </w:r>
      <w:r w:rsidR="00197049" w:rsidRPr="00E27D49">
        <w:rPr>
          <w:rFonts w:ascii="Arial Narrow" w:hAnsi="Arial Narrow"/>
        </w:rPr>
        <w:t>réalisation des formes de pente</w:t>
      </w:r>
      <w:r w:rsidR="00197049" w:rsidRPr="00E27D49">
        <w:rPr>
          <w:rFonts w:ascii="Arial Narrow" w:hAnsi="Arial Narrow"/>
        </w:rPr>
        <w:tab/>
      </w:r>
    </w:p>
    <w:p w14:paraId="1DA2568C" w14:textId="77777777" w:rsidR="00C73585" w:rsidRPr="00E27D49" w:rsidRDefault="00C73585" w:rsidP="004406E7">
      <w:pPr>
        <w:pStyle w:val="Listepuces2"/>
        <w:rPr>
          <w:rFonts w:ascii="Arial Narrow" w:hAnsi="Arial Narrow"/>
        </w:rPr>
      </w:pPr>
      <w:r w:rsidRPr="00E27D49">
        <w:rPr>
          <w:rFonts w:ascii="Arial Narrow" w:hAnsi="Arial Narrow"/>
        </w:rPr>
        <w:t xml:space="preserve">Les salles d’eau, et les pièces humides </w:t>
      </w:r>
    </w:p>
    <w:p w14:paraId="77DEEEBB" w14:textId="77777777" w:rsidR="00C73585" w:rsidRPr="003537BE" w:rsidRDefault="00C73585" w:rsidP="004406E7">
      <w:pPr>
        <w:pStyle w:val="Listepuces2"/>
        <w:rPr>
          <w:rFonts w:ascii="Arial Narrow" w:hAnsi="Arial Narrow"/>
        </w:rPr>
      </w:pPr>
      <w:r w:rsidRPr="00E27D49">
        <w:rPr>
          <w:rFonts w:ascii="Arial Narrow" w:hAnsi="Arial Narrow"/>
        </w:rPr>
        <w:t xml:space="preserve">La réalisation des travaux d'étanchéités des toitures terrasse accessibles et non accessibles et des chéneaux.  </w:t>
      </w:r>
    </w:p>
    <w:p w14:paraId="3E796CC7" w14:textId="77777777" w:rsidR="00C73585" w:rsidRPr="00E27D49" w:rsidRDefault="00C73585" w:rsidP="004406E7">
      <w:pPr>
        <w:pStyle w:val="Titre3"/>
        <w:numPr>
          <w:ilvl w:val="2"/>
          <w:numId w:val="0"/>
        </w:numPr>
        <w:tabs>
          <w:tab w:val="num" w:pos="360"/>
        </w:tabs>
      </w:pPr>
      <w:r w:rsidRPr="00E27D49">
        <w:tab/>
      </w:r>
      <w:bookmarkStart w:id="339" w:name="_Toc61542276"/>
      <w:r w:rsidRPr="00E27D49">
        <w:t>Documents de références</w:t>
      </w:r>
      <w:bookmarkEnd w:id="339"/>
      <w:r w:rsidRPr="00E27D49">
        <w:t xml:space="preserve"> </w:t>
      </w:r>
    </w:p>
    <w:p w14:paraId="534ED70C" w14:textId="77777777" w:rsidR="00C73585" w:rsidRPr="00E27D49" w:rsidRDefault="00C73585" w:rsidP="00C14CB4">
      <w:pPr>
        <w:ind w:left="192"/>
        <w:jc w:val="both"/>
        <w:rPr>
          <w:rFonts w:ascii="Arial Narrow" w:hAnsi="Arial Narrow"/>
        </w:rPr>
      </w:pPr>
      <w:r w:rsidRPr="00E27D49">
        <w:rPr>
          <w:rFonts w:ascii="Arial Narrow" w:hAnsi="Arial Narrow"/>
        </w:rPr>
        <w:t xml:space="preserve"> </w:t>
      </w:r>
    </w:p>
    <w:p w14:paraId="129CCF83" w14:textId="77777777" w:rsidR="00C73585" w:rsidRPr="00E27D49" w:rsidRDefault="00C73585" w:rsidP="00C14CB4">
      <w:pPr>
        <w:ind w:left="1065" w:right="294"/>
        <w:jc w:val="both"/>
        <w:rPr>
          <w:rFonts w:ascii="Arial Narrow" w:hAnsi="Arial Narrow"/>
        </w:rPr>
      </w:pPr>
      <w:r w:rsidRPr="00E27D49">
        <w:rPr>
          <w:rFonts w:ascii="Arial Narrow" w:hAnsi="Arial Narrow"/>
        </w:rPr>
        <w:lastRenderedPageBreak/>
        <w:t xml:space="preserve">Les ouvrages du présent lot devront répondre aux conditions et prescriptions des textes législatifs, règlementaires, techniques et technologiques en vigueur en république du Cameroun, ainsi qu'à ceux publiés ailleurs et rendus applicable au Cameroun dont notamment les </w:t>
      </w:r>
      <w:r w:rsidR="00BB12FE" w:rsidRPr="00E27D49">
        <w:rPr>
          <w:rFonts w:ascii="Arial Narrow" w:hAnsi="Arial Narrow"/>
        </w:rPr>
        <w:t>suivants :</w:t>
      </w:r>
      <w:r w:rsidRPr="00E27D49">
        <w:rPr>
          <w:rFonts w:ascii="Arial Narrow" w:hAnsi="Arial Narrow"/>
        </w:rPr>
        <w:t xml:space="preserve"> </w:t>
      </w:r>
    </w:p>
    <w:p w14:paraId="24D19A80" w14:textId="77777777" w:rsidR="00C73585" w:rsidRPr="00E27D49" w:rsidRDefault="00C73585" w:rsidP="00C14CB4">
      <w:pPr>
        <w:spacing w:after="8"/>
        <w:ind w:left="192"/>
        <w:jc w:val="both"/>
        <w:rPr>
          <w:rFonts w:ascii="Arial Narrow" w:hAnsi="Arial Narrow"/>
        </w:rPr>
      </w:pPr>
      <w:r w:rsidRPr="00E27D49">
        <w:rPr>
          <w:rFonts w:ascii="Arial Narrow" w:hAnsi="Arial Narrow"/>
        </w:rPr>
        <w:t xml:space="preserve"> </w:t>
      </w:r>
    </w:p>
    <w:p w14:paraId="1820E609"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DTU 43.1 : Étanchéité des toitures-terrasses avec éléments porteurs </w:t>
      </w:r>
      <w:r w:rsidR="00BB12FE" w:rsidRPr="00E27D49">
        <w:rPr>
          <w:rFonts w:ascii="Arial Narrow" w:hAnsi="Arial Narrow"/>
          <w:sz w:val="22"/>
          <w:szCs w:val="22"/>
          <w:lang w:val="fr-CM"/>
        </w:rPr>
        <w:t>maçonnerie ;</w:t>
      </w:r>
      <w:r w:rsidRPr="00E27D49">
        <w:rPr>
          <w:rFonts w:ascii="Arial Narrow" w:hAnsi="Arial Narrow"/>
          <w:sz w:val="22"/>
          <w:szCs w:val="22"/>
          <w:lang w:val="fr-CM"/>
        </w:rPr>
        <w:t xml:space="preserve"> </w:t>
      </w:r>
    </w:p>
    <w:p w14:paraId="4125B053" w14:textId="77777777" w:rsidR="00C73585" w:rsidRPr="00E27D49" w:rsidRDefault="00C73585" w:rsidP="004406E7">
      <w:pPr>
        <w:pStyle w:val="Listepuces2"/>
        <w:rPr>
          <w:rFonts w:ascii="Arial Narrow" w:hAnsi="Arial Narrow"/>
          <w:sz w:val="22"/>
          <w:szCs w:val="22"/>
        </w:rPr>
      </w:pPr>
      <w:r w:rsidRPr="00E27D49">
        <w:rPr>
          <w:rFonts w:ascii="Arial Narrow" w:hAnsi="Arial Narrow"/>
          <w:sz w:val="22"/>
          <w:szCs w:val="22"/>
        </w:rPr>
        <w:t xml:space="preserve">Norme NF P 84-204-1et 2 </w:t>
      </w:r>
    </w:p>
    <w:p w14:paraId="5DEA3DD0" w14:textId="77777777" w:rsidR="00C73585" w:rsidRPr="00E27D49" w:rsidRDefault="00C73585" w:rsidP="004406E7">
      <w:pPr>
        <w:pStyle w:val="Listepuces2"/>
        <w:rPr>
          <w:rFonts w:ascii="Arial Narrow" w:hAnsi="Arial Narrow"/>
          <w:sz w:val="22"/>
          <w:szCs w:val="22"/>
        </w:rPr>
      </w:pPr>
      <w:r w:rsidRPr="00E27D49">
        <w:rPr>
          <w:rFonts w:ascii="Arial Narrow" w:hAnsi="Arial Narrow"/>
          <w:sz w:val="22"/>
          <w:szCs w:val="22"/>
        </w:rPr>
        <w:t xml:space="preserve">NF P Norme : 84-204-1 et 2 </w:t>
      </w:r>
    </w:p>
    <w:p w14:paraId="7E523059"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DTU 43.2 : Étanchéité des toitures avec éléments porteurs maçonnerie de pente &gt;= 5 </w:t>
      </w:r>
      <w:r w:rsidR="00BB12FE" w:rsidRPr="00E27D49">
        <w:rPr>
          <w:rFonts w:ascii="Arial Narrow" w:hAnsi="Arial Narrow"/>
          <w:sz w:val="22"/>
          <w:szCs w:val="22"/>
          <w:lang w:val="fr-CM"/>
        </w:rPr>
        <w:t>% ;</w:t>
      </w:r>
      <w:r w:rsidRPr="00E27D49">
        <w:rPr>
          <w:rFonts w:ascii="Arial Narrow" w:hAnsi="Arial Narrow"/>
          <w:sz w:val="22"/>
          <w:szCs w:val="22"/>
          <w:lang w:val="fr-CM"/>
        </w:rPr>
        <w:t xml:space="preserve"> </w:t>
      </w:r>
    </w:p>
    <w:p w14:paraId="3215B3BA" w14:textId="77777777" w:rsidR="00C73585" w:rsidRPr="00E27D49" w:rsidRDefault="00C73585" w:rsidP="004406E7">
      <w:pPr>
        <w:pStyle w:val="Listepuces2"/>
        <w:rPr>
          <w:rFonts w:ascii="Arial Narrow" w:hAnsi="Arial Narrow"/>
          <w:sz w:val="22"/>
          <w:szCs w:val="22"/>
        </w:rPr>
      </w:pPr>
      <w:r w:rsidRPr="00E27D49">
        <w:rPr>
          <w:rFonts w:ascii="Arial Narrow" w:hAnsi="Arial Narrow"/>
          <w:sz w:val="22"/>
          <w:szCs w:val="22"/>
        </w:rPr>
        <w:t xml:space="preserve">Norme NF P 84-205-1et 2 </w:t>
      </w:r>
    </w:p>
    <w:p w14:paraId="059CC7E8"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DTU 43.3 : Mise en œuvre des toitures en tôles d'acier nervurées avec revêtement </w:t>
      </w:r>
      <w:r w:rsidR="00BB12FE" w:rsidRPr="00E27D49">
        <w:rPr>
          <w:rFonts w:ascii="Arial Narrow" w:hAnsi="Arial Narrow"/>
          <w:sz w:val="22"/>
          <w:szCs w:val="22"/>
          <w:lang w:val="fr-CM"/>
        </w:rPr>
        <w:t>d’étanchéité ;</w:t>
      </w:r>
      <w:r w:rsidRPr="00E27D49">
        <w:rPr>
          <w:rFonts w:ascii="Arial Narrow" w:hAnsi="Arial Narrow"/>
          <w:sz w:val="22"/>
          <w:szCs w:val="22"/>
          <w:lang w:val="fr-CM"/>
        </w:rPr>
        <w:t xml:space="preserve"> </w:t>
      </w:r>
      <w:r w:rsidRPr="00E27D49">
        <w:rPr>
          <w:rFonts w:ascii="Arial Narrow" w:hAnsi="Arial Narrow"/>
          <w:sz w:val="22"/>
          <w:szCs w:val="22"/>
        </w:rPr>
        <w:sym w:font="Times New Roman" w:char="F02D"/>
      </w:r>
      <w:r w:rsidRPr="00E27D49">
        <w:rPr>
          <w:rFonts w:ascii="Arial Narrow" w:hAnsi="Arial Narrow"/>
          <w:sz w:val="22"/>
          <w:szCs w:val="22"/>
          <w:lang w:val="fr-CM"/>
        </w:rPr>
        <w:t xml:space="preserve"> Norme NF P 84-206-1 et 2 </w:t>
      </w:r>
    </w:p>
    <w:p w14:paraId="6AADC0E2"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DTU 43.4 : Toitures en éléments porteurs en bois avec revêtement </w:t>
      </w:r>
      <w:r w:rsidR="00BB12FE" w:rsidRPr="00E27D49">
        <w:rPr>
          <w:rFonts w:ascii="Arial Narrow" w:hAnsi="Arial Narrow"/>
          <w:sz w:val="22"/>
          <w:szCs w:val="22"/>
          <w:lang w:val="fr-CM"/>
        </w:rPr>
        <w:t>d’étanchéité ;</w:t>
      </w:r>
      <w:r w:rsidRPr="00E27D49">
        <w:rPr>
          <w:rFonts w:ascii="Arial Narrow" w:hAnsi="Arial Narrow"/>
          <w:sz w:val="22"/>
          <w:szCs w:val="22"/>
          <w:lang w:val="fr-CM"/>
        </w:rPr>
        <w:t xml:space="preserve"> </w:t>
      </w:r>
      <w:r w:rsidRPr="00E27D49">
        <w:rPr>
          <w:rFonts w:ascii="Arial Narrow" w:hAnsi="Arial Narrow"/>
          <w:sz w:val="22"/>
          <w:szCs w:val="22"/>
        </w:rPr>
        <w:sym w:font="Times New Roman" w:char="F02D"/>
      </w:r>
      <w:r w:rsidRPr="00E27D49">
        <w:rPr>
          <w:rFonts w:ascii="Arial Narrow" w:hAnsi="Arial Narrow"/>
          <w:sz w:val="22"/>
          <w:szCs w:val="22"/>
          <w:lang w:val="fr-CM"/>
        </w:rPr>
        <w:t xml:space="preserve"> Norme : NF P 84-207-1 et </w:t>
      </w:r>
      <w:r w:rsidR="00BB12FE" w:rsidRPr="00E27D49">
        <w:rPr>
          <w:rFonts w:ascii="Arial Narrow" w:hAnsi="Arial Narrow"/>
          <w:sz w:val="22"/>
          <w:szCs w:val="22"/>
          <w:lang w:val="fr-CM"/>
        </w:rPr>
        <w:t>2 ;</w:t>
      </w:r>
      <w:r w:rsidRPr="00E27D49">
        <w:rPr>
          <w:rFonts w:ascii="Arial Narrow" w:hAnsi="Arial Narrow"/>
          <w:sz w:val="22"/>
          <w:szCs w:val="22"/>
          <w:lang w:val="fr-CM"/>
        </w:rPr>
        <w:t xml:space="preserve"> </w:t>
      </w:r>
    </w:p>
    <w:p w14:paraId="26CD8162"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DTU 20.12 : Conception du </w:t>
      </w:r>
      <w:proofErr w:type="spellStart"/>
      <w:r w:rsidRPr="00E27D49">
        <w:rPr>
          <w:rFonts w:ascii="Arial Narrow" w:hAnsi="Arial Narrow"/>
          <w:sz w:val="22"/>
          <w:szCs w:val="22"/>
          <w:lang w:val="fr-CM"/>
        </w:rPr>
        <w:t>G.o</w:t>
      </w:r>
      <w:proofErr w:type="spellEnd"/>
      <w:r w:rsidRPr="00E27D49">
        <w:rPr>
          <w:rFonts w:ascii="Arial Narrow" w:hAnsi="Arial Narrow"/>
          <w:sz w:val="22"/>
          <w:szCs w:val="22"/>
          <w:lang w:val="fr-CM"/>
        </w:rPr>
        <w:t xml:space="preserve">. en maçonnerie des toitures destinées à recevoir un revêtement </w:t>
      </w:r>
      <w:r w:rsidR="00BB12FE" w:rsidRPr="00E27D49">
        <w:rPr>
          <w:rFonts w:ascii="Arial Narrow" w:hAnsi="Arial Narrow"/>
          <w:sz w:val="22"/>
          <w:szCs w:val="22"/>
          <w:lang w:val="fr-CM"/>
        </w:rPr>
        <w:t>d’étanchéité ;</w:t>
      </w:r>
      <w:r w:rsidRPr="00E27D49">
        <w:rPr>
          <w:rFonts w:ascii="Arial Narrow" w:hAnsi="Arial Narrow"/>
          <w:sz w:val="22"/>
          <w:szCs w:val="22"/>
          <w:lang w:val="fr-CM"/>
        </w:rPr>
        <w:t xml:space="preserve"> </w:t>
      </w:r>
    </w:p>
    <w:p w14:paraId="34E959EE" w14:textId="77777777" w:rsidR="00C73585" w:rsidRPr="00E27D49" w:rsidRDefault="00C73585" w:rsidP="004406E7">
      <w:pPr>
        <w:pStyle w:val="Listepuces2"/>
        <w:rPr>
          <w:rFonts w:ascii="Arial Narrow" w:hAnsi="Arial Narrow"/>
          <w:sz w:val="22"/>
          <w:szCs w:val="22"/>
        </w:rPr>
      </w:pPr>
      <w:r w:rsidRPr="00E27D49">
        <w:rPr>
          <w:rFonts w:ascii="Arial Narrow" w:hAnsi="Arial Narrow"/>
          <w:sz w:val="22"/>
          <w:szCs w:val="22"/>
        </w:rPr>
        <w:t xml:space="preserve">Norme : NF P 10-203-1 et </w:t>
      </w:r>
      <w:r w:rsidR="00BB12FE" w:rsidRPr="00E27D49">
        <w:rPr>
          <w:rFonts w:ascii="Arial Narrow" w:hAnsi="Arial Narrow"/>
          <w:sz w:val="22"/>
          <w:szCs w:val="22"/>
        </w:rPr>
        <w:t>2 ;</w:t>
      </w:r>
      <w:r w:rsidRPr="00E27D49">
        <w:rPr>
          <w:rFonts w:ascii="Arial Narrow" w:hAnsi="Arial Narrow"/>
          <w:sz w:val="22"/>
          <w:szCs w:val="22"/>
        </w:rPr>
        <w:t xml:space="preserve"> </w:t>
      </w:r>
    </w:p>
    <w:p w14:paraId="772BC451"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DTU 26.1 : Enduits aux mortiers de liants hydrauliques </w:t>
      </w:r>
    </w:p>
    <w:p w14:paraId="651754DB" w14:textId="77777777" w:rsidR="00C73585" w:rsidRPr="00E27D49" w:rsidRDefault="00C73585" w:rsidP="004406E7">
      <w:pPr>
        <w:pStyle w:val="Listepuces2"/>
        <w:rPr>
          <w:rFonts w:ascii="Arial Narrow" w:hAnsi="Arial Narrow"/>
          <w:sz w:val="22"/>
          <w:szCs w:val="22"/>
        </w:rPr>
      </w:pPr>
      <w:r w:rsidRPr="00E27D49">
        <w:rPr>
          <w:rFonts w:ascii="Arial Narrow" w:hAnsi="Arial Narrow"/>
          <w:sz w:val="22"/>
          <w:szCs w:val="22"/>
        </w:rPr>
        <w:t xml:space="preserve">Norme : NF P 15-201-1 et </w:t>
      </w:r>
      <w:r w:rsidR="00BB12FE" w:rsidRPr="00E27D49">
        <w:rPr>
          <w:rFonts w:ascii="Arial Narrow" w:hAnsi="Arial Narrow"/>
          <w:sz w:val="22"/>
          <w:szCs w:val="22"/>
        </w:rPr>
        <w:t>2 ;</w:t>
      </w:r>
      <w:r w:rsidRPr="00E27D49">
        <w:rPr>
          <w:rFonts w:ascii="Arial Narrow" w:hAnsi="Arial Narrow"/>
          <w:sz w:val="22"/>
          <w:szCs w:val="22"/>
        </w:rPr>
        <w:t xml:space="preserve"> </w:t>
      </w:r>
    </w:p>
    <w:p w14:paraId="4B1F3218"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DTU 26.2 : Chapes et dalles </w:t>
      </w:r>
      <w:r w:rsidR="00BB12FE" w:rsidRPr="00E27D49">
        <w:rPr>
          <w:rFonts w:ascii="Arial Narrow" w:hAnsi="Arial Narrow"/>
          <w:sz w:val="22"/>
          <w:szCs w:val="22"/>
          <w:lang w:val="fr-CM"/>
        </w:rPr>
        <w:t>à</w:t>
      </w:r>
      <w:r w:rsidRPr="00E27D49">
        <w:rPr>
          <w:rFonts w:ascii="Arial Narrow" w:hAnsi="Arial Narrow"/>
          <w:sz w:val="22"/>
          <w:szCs w:val="22"/>
          <w:lang w:val="fr-CM"/>
        </w:rPr>
        <w:t xml:space="preserve"> base de liants hydrauliques </w:t>
      </w:r>
    </w:p>
    <w:p w14:paraId="06D1A913" w14:textId="77777777" w:rsidR="00C73585" w:rsidRPr="00E27D49" w:rsidRDefault="00C73585" w:rsidP="004406E7">
      <w:pPr>
        <w:pStyle w:val="Listepuces2"/>
        <w:rPr>
          <w:rFonts w:ascii="Arial Narrow" w:hAnsi="Arial Narrow"/>
          <w:sz w:val="22"/>
          <w:szCs w:val="22"/>
        </w:rPr>
      </w:pPr>
      <w:r w:rsidRPr="00E27D49">
        <w:rPr>
          <w:rFonts w:ascii="Arial Narrow" w:hAnsi="Arial Narrow"/>
          <w:sz w:val="22"/>
          <w:szCs w:val="22"/>
        </w:rPr>
        <w:t xml:space="preserve">Norme : NF P 14-201-1 et </w:t>
      </w:r>
      <w:r w:rsidR="00BB12FE" w:rsidRPr="00E27D49">
        <w:rPr>
          <w:rFonts w:ascii="Arial Narrow" w:hAnsi="Arial Narrow"/>
          <w:sz w:val="22"/>
          <w:szCs w:val="22"/>
        </w:rPr>
        <w:t>2 ;</w:t>
      </w:r>
      <w:r w:rsidRPr="00E27D49">
        <w:rPr>
          <w:rFonts w:ascii="Arial Narrow" w:hAnsi="Arial Narrow"/>
          <w:sz w:val="22"/>
          <w:szCs w:val="22"/>
        </w:rPr>
        <w:t xml:space="preserve"> </w:t>
      </w:r>
    </w:p>
    <w:p w14:paraId="344FF606"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DTU 52.1 : Revêtements de sols scelles - Norme : NF P 61-202-1 et </w:t>
      </w:r>
      <w:r w:rsidR="00BB12FE" w:rsidRPr="00E27D49">
        <w:rPr>
          <w:rFonts w:ascii="Arial Narrow" w:hAnsi="Arial Narrow"/>
          <w:sz w:val="22"/>
          <w:szCs w:val="22"/>
          <w:lang w:val="fr-CM"/>
        </w:rPr>
        <w:t>2 ;</w:t>
      </w:r>
      <w:r w:rsidRPr="00E27D49">
        <w:rPr>
          <w:rFonts w:ascii="Arial Narrow" w:hAnsi="Arial Narrow"/>
          <w:sz w:val="22"/>
          <w:szCs w:val="22"/>
          <w:lang w:val="fr-CM"/>
        </w:rPr>
        <w:t xml:space="preserve"> </w:t>
      </w:r>
    </w:p>
    <w:p w14:paraId="7A9E1FE3"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DTU 60.11 : Règles de calcul des installations de plomberie et des installations d'évacuation des eaux </w:t>
      </w:r>
      <w:r w:rsidR="00BB12FE" w:rsidRPr="00E27D49">
        <w:rPr>
          <w:rFonts w:ascii="Arial Narrow" w:hAnsi="Arial Narrow"/>
          <w:sz w:val="22"/>
          <w:szCs w:val="22"/>
          <w:lang w:val="fr-CM"/>
        </w:rPr>
        <w:t>pluviales ;</w:t>
      </w:r>
      <w:r w:rsidRPr="00E27D49">
        <w:rPr>
          <w:rFonts w:ascii="Arial Narrow" w:hAnsi="Arial Narrow"/>
          <w:sz w:val="22"/>
          <w:szCs w:val="22"/>
          <w:lang w:val="fr-CM"/>
        </w:rPr>
        <w:t xml:space="preserve"> </w:t>
      </w:r>
    </w:p>
    <w:p w14:paraId="1F3A5442" w14:textId="77777777" w:rsidR="00C73585" w:rsidRPr="00E27D49" w:rsidRDefault="00C73585" w:rsidP="00C14CB4">
      <w:pPr>
        <w:ind w:left="192"/>
        <w:jc w:val="both"/>
        <w:rPr>
          <w:rFonts w:ascii="Arial Narrow" w:hAnsi="Arial Narrow"/>
        </w:rPr>
      </w:pPr>
      <w:r w:rsidRPr="00E27D49">
        <w:rPr>
          <w:rFonts w:ascii="Arial Narrow" w:hAnsi="Arial Narrow"/>
        </w:rPr>
        <w:t xml:space="preserve"> </w:t>
      </w:r>
    </w:p>
    <w:p w14:paraId="1BBF2725" w14:textId="77777777" w:rsidR="00C73585" w:rsidRPr="00E27D49" w:rsidRDefault="00C73585" w:rsidP="004406E7">
      <w:pPr>
        <w:pStyle w:val="Titre3"/>
        <w:numPr>
          <w:ilvl w:val="2"/>
          <w:numId w:val="0"/>
        </w:numPr>
        <w:tabs>
          <w:tab w:val="num" w:pos="360"/>
        </w:tabs>
      </w:pPr>
      <w:r w:rsidRPr="00E27D49">
        <w:tab/>
      </w:r>
      <w:bookmarkStart w:id="340" w:name="_Toc61542277"/>
      <w:r w:rsidRPr="00E27D49">
        <w:t>Règles professionnelles</w:t>
      </w:r>
      <w:bookmarkEnd w:id="340"/>
      <w:r w:rsidRPr="00E27D49">
        <w:t xml:space="preserve"> </w:t>
      </w:r>
    </w:p>
    <w:p w14:paraId="0F4D6EA4" w14:textId="77777777" w:rsidR="00C73585" w:rsidRPr="00E27D49" w:rsidRDefault="00C73585" w:rsidP="00C14CB4">
      <w:pPr>
        <w:ind w:left="192"/>
        <w:jc w:val="both"/>
        <w:rPr>
          <w:rFonts w:ascii="Arial Narrow" w:hAnsi="Arial Narrow"/>
        </w:rPr>
      </w:pPr>
      <w:r w:rsidRPr="00E27D49">
        <w:rPr>
          <w:rFonts w:ascii="Arial Narrow" w:hAnsi="Arial Narrow"/>
          <w:b/>
        </w:rPr>
        <w:t xml:space="preserve"> </w:t>
      </w:r>
    </w:p>
    <w:p w14:paraId="289A45E6"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Règles professionnelles de la Chambre syndicale nationale de l'étanchéité. </w:t>
      </w:r>
    </w:p>
    <w:p w14:paraId="4178447F"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Cahier des charges de l'Office des Asphaltes. </w:t>
      </w:r>
    </w:p>
    <w:p w14:paraId="3DE8A1F7"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Recommandations de la Chambre syndicale nationale de l'étanchéité, </w:t>
      </w:r>
      <w:r w:rsidR="002D4469" w:rsidRPr="00E27D49">
        <w:rPr>
          <w:rFonts w:ascii="Arial Narrow" w:hAnsi="Arial Narrow"/>
          <w:sz w:val="22"/>
          <w:szCs w:val="22"/>
          <w:lang w:val="fr-CM"/>
        </w:rPr>
        <w:t>concernant :</w:t>
      </w:r>
      <w:r w:rsidRPr="00E27D49">
        <w:rPr>
          <w:rFonts w:ascii="Arial Narrow" w:hAnsi="Arial Narrow"/>
          <w:sz w:val="22"/>
          <w:szCs w:val="22"/>
          <w:lang w:val="fr-CM"/>
        </w:rPr>
        <w:t xml:space="preserve"> </w:t>
      </w:r>
    </w:p>
    <w:p w14:paraId="209A54CD" w14:textId="77777777" w:rsidR="00C73585" w:rsidRPr="00E27D49" w:rsidRDefault="00C73585" w:rsidP="00C14CB4">
      <w:pPr>
        <w:spacing w:after="13"/>
        <w:ind w:left="1042"/>
        <w:jc w:val="both"/>
        <w:rPr>
          <w:rFonts w:ascii="Arial Narrow" w:hAnsi="Arial Narrow"/>
        </w:rPr>
      </w:pPr>
      <w:r w:rsidRPr="00E27D49">
        <w:rPr>
          <w:rFonts w:ascii="Arial Narrow" w:hAnsi="Arial Narrow"/>
        </w:rPr>
        <w:t xml:space="preserve"> </w:t>
      </w:r>
    </w:p>
    <w:p w14:paraId="5BB40EAB"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Les revêtements d'étanchéité admissibles sur panneaux isolants non porteurs en polystyrène </w:t>
      </w:r>
      <w:r w:rsidR="002D4469" w:rsidRPr="00E27D49">
        <w:rPr>
          <w:rFonts w:ascii="Arial Narrow" w:hAnsi="Arial Narrow"/>
          <w:sz w:val="22"/>
          <w:szCs w:val="22"/>
          <w:lang w:val="fr-CM"/>
        </w:rPr>
        <w:t>expansé ;</w:t>
      </w:r>
      <w:r w:rsidRPr="00E27D49">
        <w:rPr>
          <w:rFonts w:ascii="Arial Narrow" w:hAnsi="Arial Narrow"/>
          <w:sz w:val="22"/>
          <w:szCs w:val="22"/>
          <w:lang w:val="fr-CM"/>
        </w:rPr>
        <w:t xml:space="preserve"> </w:t>
      </w:r>
    </w:p>
    <w:p w14:paraId="25A399ED"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Les revêtements d'étanchéité mono couches réalises </w:t>
      </w:r>
      <w:r w:rsidR="002D4469" w:rsidRPr="00E27D49">
        <w:rPr>
          <w:rFonts w:ascii="Arial Narrow" w:hAnsi="Arial Narrow"/>
          <w:sz w:val="22"/>
          <w:szCs w:val="22"/>
          <w:lang w:val="fr-CM"/>
        </w:rPr>
        <w:t>à</w:t>
      </w:r>
      <w:r w:rsidRPr="00E27D49">
        <w:rPr>
          <w:rFonts w:ascii="Arial Narrow" w:hAnsi="Arial Narrow"/>
          <w:sz w:val="22"/>
          <w:szCs w:val="22"/>
          <w:lang w:val="fr-CM"/>
        </w:rPr>
        <w:t xml:space="preserve"> l'aide de feuilles manufacturées </w:t>
      </w:r>
      <w:r w:rsidR="002D4469" w:rsidRPr="00E27D49">
        <w:rPr>
          <w:rFonts w:ascii="Arial Narrow" w:hAnsi="Arial Narrow"/>
          <w:sz w:val="22"/>
          <w:szCs w:val="22"/>
          <w:lang w:val="fr-CM"/>
        </w:rPr>
        <w:t>à</w:t>
      </w:r>
      <w:r w:rsidRPr="00E27D49">
        <w:rPr>
          <w:rFonts w:ascii="Arial Narrow" w:hAnsi="Arial Narrow"/>
          <w:sz w:val="22"/>
          <w:szCs w:val="22"/>
          <w:lang w:val="fr-CM"/>
        </w:rPr>
        <w:t xml:space="preserve"> base de bitume. </w:t>
      </w:r>
    </w:p>
    <w:p w14:paraId="1054F0D8" w14:textId="77777777" w:rsidR="00C73585" w:rsidRPr="00E27D49" w:rsidRDefault="00C73585" w:rsidP="00C14CB4">
      <w:pPr>
        <w:ind w:left="1042"/>
        <w:jc w:val="both"/>
        <w:rPr>
          <w:rFonts w:ascii="Arial Narrow" w:hAnsi="Arial Narrow"/>
        </w:rPr>
      </w:pPr>
      <w:r w:rsidRPr="00E27D49">
        <w:rPr>
          <w:rFonts w:ascii="Arial Narrow" w:hAnsi="Arial Narrow"/>
        </w:rPr>
        <w:t xml:space="preserve"> </w:t>
      </w:r>
    </w:p>
    <w:p w14:paraId="25A8367B"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Cahier des prescriptions techniques d'exécution des toitures en panneaux de particules porteuses supports d'étanchéité. </w:t>
      </w:r>
    </w:p>
    <w:p w14:paraId="413EE65F"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Fiche de</w:t>
      </w:r>
      <w:r w:rsidRPr="00E27D49">
        <w:rPr>
          <w:rFonts w:ascii="Arial Narrow" w:hAnsi="Arial Narrow"/>
          <w:sz w:val="22"/>
          <w:szCs w:val="22"/>
        </w:rPr>
        <w:t xml:space="preserve"> sécurité</w:t>
      </w:r>
      <w:r w:rsidRPr="00E27D49">
        <w:rPr>
          <w:rFonts w:ascii="Arial Narrow" w:hAnsi="Arial Narrow"/>
          <w:sz w:val="22"/>
          <w:szCs w:val="22"/>
          <w:lang w:val="fr-CM"/>
        </w:rPr>
        <w:t xml:space="preserve"> de l'organisme de prévention du BTP pour ce qui concerne</w:t>
      </w:r>
      <w:r w:rsidRPr="00E27D49">
        <w:rPr>
          <w:rFonts w:ascii="Arial Narrow" w:hAnsi="Arial Narrow"/>
          <w:sz w:val="22"/>
          <w:szCs w:val="22"/>
        </w:rPr>
        <w:t xml:space="preserve"> l'étanchéité</w:t>
      </w:r>
      <w:r w:rsidRPr="00E27D49">
        <w:rPr>
          <w:rFonts w:ascii="Arial Narrow" w:hAnsi="Arial Narrow"/>
          <w:sz w:val="22"/>
          <w:szCs w:val="22"/>
          <w:lang w:val="fr-CM"/>
        </w:rPr>
        <w:t xml:space="preserve"> multicouche sur les terrasses. </w:t>
      </w:r>
    </w:p>
    <w:p w14:paraId="2518B49D"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Conditions générales de l'emploi des dalles de toiture en béton cellulaire autoclave,</w:t>
      </w:r>
      <w:r w:rsidRPr="00E27D49">
        <w:rPr>
          <w:rFonts w:ascii="Arial Narrow" w:hAnsi="Arial Narrow"/>
          <w:sz w:val="22"/>
          <w:szCs w:val="22"/>
        </w:rPr>
        <w:t xml:space="preserve"> armées</w:t>
      </w:r>
      <w:r w:rsidRPr="00E27D49">
        <w:rPr>
          <w:rFonts w:ascii="Arial Narrow" w:hAnsi="Arial Narrow"/>
          <w:sz w:val="22"/>
          <w:szCs w:val="22"/>
          <w:lang w:val="fr-CM"/>
        </w:rPr>
        <w:t xml:space="preserve">. </w:t>
      </w:r>
    </w:p>
    <w:p w14:paraId="3FD5A64E" w14:textId="77777777" w:rsidR="00C73585" w:rsidRPr="00E27D49" w:rsidRDefault="00C73585" w:rsidP="00C14CB4">
      <w:pPr>
        <w:ind w:left="1042"/>
        <w:jc w:val="both"/>
        <w:rPr>
          <w:rFonts w:ascii="Arial Narrow" w:hAnsi="Arial Narrow"/>
        </w:rPr>
      </w:pPr>
      <w:r w:rsidRPr="00E27D49">
        <w:rPr>
          <w:rFonts w:ascii="Arial Narrow" w:hAnsi="Arial Narrow"/>
        </w:rPr>
        <w:t xml:space="preserve"> </w:t>
      </w:r>
    </w:p>
    <w:p w14:paraId="0259CBD1" w14:textId="77777777" w:rsidR="00C73585" w:rsidRPr="00E27D49" w:rsidRDefault="00C73585" w:rsidP="004406E7">
      <w:pPr>
        <w:pStyle w:val="Titre3"/>
        <w:numPr>
          <w:ilvl w:val="2"/>
          <w:numId w:val="0"/>
        </w:numPr>
        <w:tabs>
          <w:tab w:val="num" w:pos="360"/>
        </w:tabs>
      </w:pPr>
      <w:bookmarkStart w:id="341" w:name="_Toc61542278"/>
      <w:r w:rsidRPr="00E27D49">
        <w:t>Règles de calcul</w:t>
      </w:r>
      <w:bookmarkEnd w:id="341"/>
      <w:r w:rsidRPr="00E27D49">
        <w:t xml:space="preserve"> </w:t>
      </w:r>
    </w:p>
    <w:p w14:paraId="49ECBD5C" w14:textId="77777777" w:rsidR="00C73585" w:rsidRPr="00E27D49" w:rsidRDefault="00C73585" w:rsidP="00C14CB4">
      <w:pPr>
        <w:spacing w:after="8"/>
        <w:ind w:left="192"/>
        <w:jc w:val="both"/>
        <w:rPr>
          <w:rFonts w:ascii="Arial Narrow" w:hAnsi="Arial Narrow"/>
        </w:rPr>
      </w:pPr>
      <w:r w:rsidRPr="00E27D49">
        <w:rPr>
          <w:rFonts w:ascii="Arial Narrow" w:hAnsi="Arial Narrow"/>
          <w:b/>
        </w:rPr>
        <w:t xml:space="preserve"> </w:t>
      </w:r>
    </w:p>
    <w:p w14:paraId="1A294140" w14:textId="77777777" w:rsidR="00C73585" w:rsidRPr="00E27D49" w:rsidRDefault="00C3414D" w:rsidP="004406E7">
      <w:pPr>
        <w:pStyle w:val="Listepuces2"/>
        <w:rPr>
          <w:rFonts w:ascii="Arial Narrow" w:hAnsi="Arial Narrow"/>
          <w:sz w:val="22"/>
          <w:szCs w:val="22"/>
          <w:lang w:val="fr-CM"/>
        </w:rPr>
      </w:pPr>
      <w:r w:rsidRPr="00E27D49">
        <w:rPr>
          <w:rFonts w:ascii="Arial Narrow" w:hAnsi="Arial Narrow"/>
          <w:sz w:val="22"/>
          <w:szCs w:val="22"/>
          <w:lang w:val="fr-CM"/>
        </w:rPr>
        <w:t>Règles NV</w:t>
      </w:r>
      <w:r w:rsidR="00C73585" w:rsidRPr="00E27D49">
        <w:rPr>
          <w:rFonts w:ascii="Arial Narrow" w:hAnsi="Arial Narrow"/>
          <w:sz w:val="22"/>
          <w:szCs w:val="22"/>
          <w:lang w:val="fr-CM"/>
        </w:rPr>
        <w:t xml:space="preserve"> 65 : Règles définissant les effets de la neige et du vent sur les constructions </w:t>
      </w:r>
      <w:r w:rsidRPr="00E27D49">
        <w:rPr>
          <w:rFonts w:ascii="Arial Narrow" w:hAnsi="Arial Narrow"/>
          <w:sz w:val="22"/>
          <w:szCs w:val="22"/>
          <w:lang w:val="fr-CM"/>
        </w:rPr>
        <w:t>(norme</w:t>
      </w:r>
      <w:r w:rsidR="00C73585" w:rsidRPr="00E27D49">
        <w:rPr>
          <w:rFonts w:ascii="Arial Narrow" w:hAnsi="Arial Narrow"/>
          <w:sz w:val="22"/>
          <w:szCs w:val="22"/>
          <w:lang w:val="fr-CM"/>
        </w:rPr>
        <w:t xml:space="preserve"> P 06-</w:t>
      </w:r>
      <w:r w:rsidRPr="00E27D49">
        <w:rPr>
          <w:rFonts w:ascii="Arial Narrow" w:hAnsi="Arial Narrow"/>
          <w:sz w:val="22"/>
          <w:szCs w:val="22"/>
          <w:lang w:val="fr-CM"/>
        </w:rPr>
        <w:t>002)</w:t>
      </w:r>
      <w:r w:rsidR="00C73585" w:rsidRPr="00E27D49">
        <w:rPr>
          <w:rFonts w:ascii="Arial Narrow" w:hAnsi="Arial Narrow"/>
          <w:sz w:val="22"/>
          <w:szCs w:val="22"/>
          <w:lang w:val="fr-CM"/>
        </w:rPr>
        <w:t xml:space="preserve">. </w:t>
      </w:r>
    </w:p>
    <w:p w14:paraId="3BB90207"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Règles N 84 : Action de la neige sur les constructions (norme P 06-006). </w:t>
      </w:r>
    </w:p>
    <w:p w14:paraId="438F8ED9" w14:textId="77777777" w:rsidR="00C73585" w:rsidRPr="00E27D49" w:rsidRDefault="00C73585" w:rsidP="00C14CB4">
      <w:pPr>
        <w:ind w:left="1608"/>
        <w:jc w:val="both"/>
        <w:rPr>
          <w:rFonts w:ascii="Arial Narrow" w:hAnsi="Arial Narrow"/>
        </w:rPr>
      </w:pPr>
      <w:r w:rsidRPr="00E27D49">
        <w:rPr>
          <w:rFonts w:ascii="Arial Narrow" w:hAnsi="Arial Narrow"/>
        </w:rPr>
        <w:t xml:space="preserve"> </w:t>
      </w:r>
    </w:p>
    <w:p w14:paraId="7567FF88" w14:textId="77777777" w:rsidR="00C73585" w:rsidRPr="00E27D49" w:rsidRDefault="00C73585" w:rsidP="004406E7">
      <w:pPr>
        <w:pStyle w:val="Titre3"/>
        <w:numPr>
          <w:ilvl w:val="2"/>
          <w:numId w:val="0"/>
        </w:numPr>
        <w:tabs>
          <w:tab w:val="num" w:pos="360"/>
        </w:tabs>
      </w:pPr>
      <w:bookmarkStart w:id="342" w:name="_Toc61542279"/>
      <w:r w:rsidRPr="00E27D49">
        <w:t>Normes et autres</w:t>
      </w:r>
      <w:bookmarkEnd w:id="342"/>
      <w:r w:rsidRPr="00E27D49">
        <w:t xml:space="preserve"> </w:t>
      </w:r>
    </w:p>
    <w:p w14:paraId="31C30968" w14:textId="77777777" w:rsidR="00C73585" w:rsidRPr="00E27D49" w:rsidRDefault="00C73585" w:rsidP="00C14CB4">
      <w:pPr>
        <w:tabs>
          <w:tab w:val="center" w:pos="404"/>
          <w:tab w:val="center" w:pos="1785"/>
        </w:tabs>
        <w:spacing w:after="12"/>
        <w:jc w:val="both"/>
        <w:rPr>
          <w:rFonts w:ascii="Arial Narrow" w:hAnsi="Arial Narrow"/>
          <w:b/>
        </w:rPr>
      </w:pPr>
      <w:r w:rsidRPr="00E27D49">
        <w:rPr>
          <w:rFonts w:ascii="Arial Narrow" w:hAnsi="Arial Narrow"/>
          <w:b/>
        </w:rPr>
        <w:t xml:space="preserve"> </w:t>
      </w:r>
    </w:p>
    <w:p w14:paraId="224C9E25" w14:textId="77777777" w:rsidR="00C73585" w:rsidRPr="00E27D49" w:rsidRDefault="00C73585" w:rsidP="00C14CB4">
      <w:pPr>
        <w:ind w:left="912" w:right="294"/>
        <w:jc w:val="both"/>
        <w:rPr>
          <w:rFonts w:ascii="Arial Narrow" w:hAnsi="Arial Narrow"/>
        </w:rPr>
      </w:pPr>
      <w:r w:rsidRPr="00E27D49">
        <w:rPr>
          <w:rFonts w:ascii="Arial Narrow" w:hAnsi="Arial Narrow"/>
        </w:rPr>
        <w:t xml:space="preserve">Toutes les Normes </w:t>
      </w:r>
      <w:r w:rsidR="00C3414D" w:rsidRPr="00E27D49">
        <w:rPr>
          <w:rFonts w:ascii="Arial Narrow" w:hAnsi="Arial Narrow"/>
        </w:rPr>
        <w:t>citées</w:t>
      </w:r>
      <w:r w:rsidRPr="00E27D49">
        <w:rPr>
          <w:rFonts w:ascii="Arial Narrow" w:hAnsi="Arial Narrow"/>
        </w:rPr>
        <w:t xml:space="preserve"> dans les annexes normatives des DTU cites ci-avant. Pour les métaux utilises pour les ouvrages accessoires divers, il y a lieu de se reporter à chacun des documents suivants selon la nature du </w:t>
      </w:r>
      <w:r w:rsidR="00C3414D" w:rsidRPr="00E27D49">
        <w:rPr>
          <w:rFonts w:ascii="Arial Narrow" w:hAnsi="Arial Narrow"/>
        </w:rPr>
        <w:t>métal</w:t>
      </w:r>
      <w:r w:rsidRPr="00E27D49">
        <w:rPr>
          <w:rFonts w:ascii="Arial Narrow" w:hAnsi="Arial Narrow"/>
        </w:rPr>
        <w:t xml:space="preserve"> :  </w:t>
      </w:r>
    </w:p>
    <w:p w14:paraId="705BB03B" w14:textId="77777777" w:rsidR="00C73585" w:rsidRPr="00E27D49" w:rsidRDefault="00C73585" w:rsidP="00C14CB4">
      <w:pPr>
        <w:ind w:left="902"/>
        <w:jc w:val="both"/>
        <w:rPr>
          <w:rFonts w:ascii="Arial Narrow" w:hAnsi="Arial Narrow"/>
        </w:rPr>
      </w:pPr>
      <w:r w:rsidRPr="00E27D49">
        <w:rPr>
          <w:rFonts w:ascii="Arial Narrow" w:hAnsi="Arial Narrow"/>
        </w:rPr>
        <w:t xml:space="preserve"> DTU 40.41 - 40.42 - 40.43 - 40.44 - 40.45. </w:t>
      </w:r>
    </w:p>
    <w:p w14:paraId="0884A985" w14:textId="77777777" w:rsidR="00C73585" w:rsidRPr="00E27D49" w:rsidRDefault="00C73585" w:rsidP="00C14CB4">
      <w:pPr>
        <w:ind w:left="912" w:right="294"/>
        <w:jc w:val="both"/>
        <w:rPr>
          <w:rFonts w:ascii="Arial Narrow" w:hAnsi="Arial Narrow"/>
        </w:rPr>
      </w:pPr>
      <w:r w:rsidRPr="00E27D49">
        <w:rPr>
          <w:rFonts w:ascii="Arial Narrow" w:hAnsi="Arial Narrow"/>
        </w:rPr>
        <w:t xml:space="preserve">Pour le plomb, il devra </w:t>
      </w:r>
      <w:r w:rsidR="00C3414D" w:rsidRPr="00E27D49">
        <w:rPr>
          <w:rFonts w:ascii="Arial Narrow" w:hAnsi="Arial Narrow"/>
        </w:rPr>
        <w:t>répondre</w:t>
      </w:r>
      <w:r w:rsidRPr="00E27D49">
        <w:rPr>
          <w:rFonts w:ascii="Arial Narrow" w:hAnsi="Arial Narrow"/>
        </w:rPr>
        <w:t xml:space="preserve"> aux Normes NF A 55-401 / 402 / 411. </w:t>
      </w:r>
    </w:p>
    <w:p w14:paraId="6467FDF3" w14:textId="77777777" w:rsidR="00C73585" w:rsidRPr="00E27D49" w:rsidRDefault="00C73585" w:rsidP="00C14CB4">
      <w:pPr>
        <w:ind w:left="902"/>
        <w:jc w:val="both"/>
        <w:rPr>
          <w:rFonts w:ascii="Arial Narrow" w:hAnsi="Arial Narrow"/>
        </w:rPr>
      </w:pPr>
      <w:r w:rsidRPr="00E27D49">
        <w:rPr>
          <w:rFonts w:ascii="Arial Narrow" w:hAnsi="Arial Narrow"/>
        </w:rPr>
        <w:t xml:space="preserve"> Les bétons bitumineux à utiliser pour les protections de l'étanchéité des toitures-terrasses accessibles aux véhicules devront être de qualités décrites dans la Directive du LCPC - SETRA de Septembre 1969. </w:t>
      </w:r>
      <w:r w:rsidRPr="00E27D49">
        <w:rPr>
          <w:rFonts w:ascii="Arial Narrow" w:hAnsi="Arial Narrow"/>
        </w:rPr>
        <w:lastRenderedPageBreak/>
        <w:t xml:space="preserve">Les </w:t>
      </w:r>
      <w:proofErr w:type="spellStart"/>
      <w:r w:rsidRPr="00E27D49">
        <w:rPr>
          <w:rFonts w:ascii="Arial Narrow" w:hAnsi="Arial Narrow"/>
        </w:rPr>
        <w:t>dallettes</w:t>
      </w:r>
      <w:proofErr w:type="spellEnd"/>
      <w:r w:rsidRPr="00E27D49">
        <w:rPr>
          <w:rFonts w:ascii="Arial Narrow" w:hAnsi="Arial Narrow"/>
        </w:rPr>
        <w:t xml:space="preserve"> utilisées pour les terrasses sur plots, devront être conformes au cahier des charges du CERIB.  </w:t>
      </w:r>
    </w:p>
    <w:p w14:paraId="04863AAF" w14:textId="77777777" w:rsidR="00C73585" w:rsidRPr="00E27D49" w:rsidRDefault="00C73585" w:rsidP="00C14CB4">
      <w:pPr>
        <w:ind w:left="902"/>
        <w:jc w:val="both"/>
        <w:rPr>
          <w:rFonts w:ascii="Arial Narrow" w:hAnsi="Arial Narrow"/>
        </w:rPr>
      </w:pPr>
      <w:r w:rsidRPr="00E27D49">
        <w:rPr>
          <w:rFonts w:ascii="Arial Narrow" w:hAnsi="Arial Narrow"/>
        </w:rPr>
        <w:t xml:space="preserve"> </w:t>
      </w:r>
    </w:p>
    <w:p w14:paraId="2C85F22A" w14:textId="77777777" w:rsidR="00C73585" w:rsidRPr="00E27D49" w:rsidRDefault="00C73585" w:rsidP="00C14CB4">
      <w:pPr>
        <w:ind w:left="912" w:right="294"/>
        <w:jc w:val="both"/>
        <w:rPr>
          <w:rFonts w:ascii="Arial Narrow" w:hAnsi="Arial Narrow"/>
        </w:rPr>
      </w:pPr>
      <w:r w:rsidRPr="00E27D49">
        <w:rPr>
          <w:rFonts w:ascii="Arial Narrow" w:hAnsi="Arial Narrow"/>
        </w:rPr>
        <w:t xml:space="preserve">Au sujet des DTU / CCTG et normes le cas échéant vises ci-dessus, il est ici bien précisé qu'en cas de discordance entre les spécifications, prescriptions et descriptions ci-après du présent document, et celles des DTU / CCTG et normes, l'ordre de préséance sera celui énoncé aux "Clauses communes </w:t>
      </w:r>
      <w:proofErr w:type="spellStart"/>
      <w:r w:rsidRPr="00E27D49">
        <w:rPr>
          <w:rFonts w:ascii="Arial Narrow" w:hAnsi="Arial Narrow"/>
        </w:rPr>
        <w:t>a</w:t>
      </w:r>
      <w:proofErr w:type="spellEnd"/>
      <w:r w:rsidRPr="00E27D49">
        <w:rPr>
          <w:rFonts w:ascii="Arial Narrow" w:hAnsi="Arial Narrow"/>
        </w:rPr>
        <w:t xml:space="preserve"> tous les Lots". </w:t>
      </w:r>
    </w:p>
    <w:p w14:paraId="29A7FDA4" w14:textId="77777777" w:rsidR="00C73585" w:rsidRPr="00E27D49" w:rsidRDefault="00C73585" w:rsidP="00C14CB4">
      <w:pPr>
        <w:ind w:left="902"/>
        <w:jc w:val="both"/>
        <w:rPr>
          <w:rFonts w:ascii="Arial Narrow" w:hAnsi="Arial Narrow"/>
        </w:rPr>
      </w:pPr>
      <w:r w:rsidRPr="00E27D49">
        <w:rPr>
          <w:rFonts w:ascii="Arial Narrow" w:hAnsi="Arial Narrow"/>
        </w:rPr>
        <w:t xml:space="preserve"> </w:t>
      </w:r>
    </w:p>
    <w:p w14:paraId="2CBA41E3" w14:textId="77777777" w:rsidR="00C73585" w:rsidRPr="00E27D49" w:rsidRDefault="00C73585" w:rsidP="004406E7">
      <w:pPr>
        <w:pStyle w:val="Titre3"/>
        <w:numPr>
          <w:ilvl w:val="2"/>
          <w:numId w:val="0"/>
        </w:numPr>
        <w:tabs>
          <w:tab w:val="num" w:pos="360"/>
        </w:tabs>
      </w:pPr>
      <w:bookmarkStart w:id="343" w:name="_Toc61542280"/>
      <w:r w:rsidRPr="00E27D49">
        <w:t>Fournitures et matériaux</w:t>
      </w:r>
      <w:bookmarkEnd w:id="343"/>
      <w:r w:rsidRPr="00E27D49">
        <w:t xml:space="preserve"> </w:t>
      </w:r>
    </w:p>
    <w:p w14:paraId="007E7BFC" w14:textId="77777777" w:rsidR="00C73585" w:rsidRPr="00E27D49" w:rsidRDefault="00C73585" w:rsidP="00C14CB4">
      <w:pPr>
        <w:ind w:left="192"/>
        <w:jc w:val="both"/>
        <w:rPr>
          <w:rFonts w:ascii="Arial Narrow" w:hAnsi="Arial Narrow"/>
        </w:rPr>
      </w:pPr>
      <w:r w:rsidRPr="00E27D49">
        <w:rPr>
          <w:rFonts w:ascii="Arial Narrow" w:hAnsi="Arial Narrow"/>
          <w:sz w:val="18"/>
        </w:rPr>
        <w:t xml:space="preserve"> </w:t>
      </w:r>
    </w:p>
    <w:p w14:paraId="0F670FD9" w14:textId="77777777" w:rsidR="00C73585" w:rsidRPr="00E27D49" w:rsidRDefault="00C73585" w:rsidP="00C14CB4">
      <w:pPr>
        <w:ind w:left="912" w:right="294"/>
        <w:jc w:val="both"/>
        <w:rPr>
          <w:rFonts w:ascii="Arial Narrow" w:hAnsi="Arial Narrow"/>
        </w:rPr>
      </w:pPr>
      <w:r w:rsidRPr="00E27D49">
        <w:rPr>
          <w:rFonts w:ascii="Arial Narrow" w:hAnsi="Arial Narrow"/>
        </w:rPr>
        <w:t xml:space="preserve">Les fournitures et matériaux entrant dans les ouvrages et prestations du présent lot devront répondre aux spécifications suivantes. </w:t>
      </w:r>
    </w:p>
    <w:p w14:paraId="7FD7AC21" w14:textId="77777777" w:rsidR="00C73585" w:rsidRPr="00E27D49" w:rsidRDefault="00C73585" w:rsidP="00C14CB4">
      <w:pPr>
        <w:ind w:left="192"/>
        <w:jc w:val="both"/>
        <w:rPr>
          <w:rFonts w:ascii="Arial Narrow" w:hAnsi="Arial Narrow"/>
        </w:rPr>
      </w:pPr>
      <w:r w:rsidRPr="00E27D49">
        <w:rPr>
          <w:rFonts w:ascii="Arial Narrow" w:hAnsi="Arial Narrow"/>
          <w:b/>
          <w:sz w:val="20"/>
        </w:rPr>
        <w:t xml:space="preserve"> </w:t>
      </w:r>
    </w:p>
    <w:p w14:paraId="0FF37174" w14:textId="77777777" w:rsidR="00C73585" w:rsidRPr="00E27D49" w:rsidRDefault="00C73585" w:rsidP="004406E7">
      <w:pPr>
        <w:pStyle w:val="Titre3"/>
        <w:numPr>
          <w:ilvl w:val="2"/>
          <w:numId w:val="0"/>
        </w:numPr>
        <w:tabs>
          <w:tab w:val="num" w:pos="360"/>
        </w:tabs>
      </w:pPr>
      <w:r w:rsidRPr="00E27D49">
        <w:rPr>
          <w:sz w:val="22"/>
        </w:rPr>
        <w:tab/>
      </w:r>
      <w:r w:rsidRPr="00E27D49">
        <w:t xml:space="preserve"> </w:t>
      </w:r>
      <w:bookmarkStart w:id="344" w:name="_Toc61542281"/>
      <w:r w:rsidRPr="00E27D49">
        <w:t>Matériaux d'étanchéité</w:t>
      </w:r>
      <w:bookmarkEnd w:id="344"/>
      <w:r w:rsidRPr="00E27D49">
        <w:t xml:space="preserve"> </w:t>
      </w:r>
    </w:p>
    <w:p w14:paraId="095429F7" w14:textId="77777777" w:rsidR="00C73585" w:rsidRPr="00E27D49" w:rsidRDefault="00C73585" w:rsidP="00C14CB4">
      <w:pPr>
        <w:ind w:left="192"/>
        <w:jc w:val="both"/>
        <w:rPr>
          <w:rFonts w:ascii="Arial Narrow" w:hAnsi="Arial Narrow"/>
        </w:rPr>
      </w:pPr>
      <w:r w:rsidRPr="00E27D49">
        <w:rPr>
          <w:rFonts w:ascii="Arial Narrow" w:hAnsi="Arial Narrow"/>
          <w:b/>
          <w:sz w:val="20"/>
        </w:rPr>
        <w:t xml:space="preserve"> </w:t>
      </w:r>
    </w:p>
    <w:p w14:paraId="7CDA8C65" w14:textId="77777777" w:rsidR="00C73585" w:rsidRPr="00E27D49" w:rsidRDefault="00C73585" w:rsidP="00C14CB4">
      <w:pPr>
        <w:ind w:left="912" w:right="294"/>
        <w:jc w:val="both"/>
        <w:rPr>
          <w:rFonts w:ascii="Arial Narrow" w:hAnsi="Arial Narrow"/>
        </w:rPr>
      </w:pPr>
      <w:r w:rsidRPr="00E27D49">
        <w:rPr>
          <w:rFonts w:ascii="Arial Narrow" w:hAnsi="Arial Narrow"/>
        </w:rPr>
        <w:t>Les matériaux d'</w:t>
      </w:r>
      <w:r w:rsidR="00C3414D" w:rsidRPr="00E27D49">
        <w:rPr>
          <w:rFonts w:ascii="Arial Narrow" w:hAnsi="Arial Narrow"/>
        </w:rPr>
        <w:t>étanchéité</w:t>
      </w:r>
      <w:r w:rsidRPr="00E27D49">
        <w:rPr>
          <w:rFonts w:ascii="Arial Narrow" w:hAnsi="Arial Narrow"/>
        </w:rPr>
        <w:t xml:space="preserve"> traditionnels devront répondre aux prescriptions de l'annexe 1 du DTU 43.1. Les matériaux </w:t>
      </w:r>
      <w:r w:rsidR="00C3414D" w:rsidRPr="00E27D49">
        <w:rPr>
          <w:rFonts w:ascii="Arial Narrow" w:hAnsi="Arial Narrow"/>
        </w:rPr>
        <w:t>élastomères</w:t>
      </w:r>
      <w:r w:rsidRPr="00E27D49">
        <w:rPr>
          <w:rFonts w:ascii="Arial Narrow" w:hAnsi="Arial Narrow"/>
        </w:rPr>
        <w:t xml:space="preserve"> et assimilés devront être titulaires d'un Avis Technique. </w:t>
      </w:r>
    </w:p>
    <w:p w14:paraId="6748EA36" w14:textId="77777777" w:rsidR="00C73585" w:rsidRPr="00E27D49" w:rsidRDefault="00634E85" w:rsidP="004406E7">
      <w:pPr>
        <w:pStyle w:val="Titre3"/>
        <w:numPr>
          <w:ilvl w:val="2"/>
          <w:numId w:val="0"/>
        </w:numPr>
        <w:tabs>
          <w:tab w:val="num" w:pos="360"/>
        </w:tabs>
      </w:pPr>
      <w:r w:rsidRPr="00E27D49">
        <w:t xml:space="preserve"> </w:t>
      </w:r>
      <w:r w:rsidRPr="00E27D49">
        <w:tab/>
      </w:r>
      <w:r w:rsidR="00C73585" w:rsidRPr="00E27D49">
        <w:t xml:space="preserve"> </w:t>
      </w:r>
      <w:bookmarkStart w:id="345" w:name="_Toc61542282"/>
      <w:r w:rsidR="00C73585" w:rsidRPr="00E27D49">
        <w:t>Matériaux d'isolation</w:t>
      </w:r>
      <w:bookmarkEnd w:id="345"/>
      <w:r w:rsidR="00C73585" w:rsidRPr="00E27D49">
        <w:t xml:space="preserve"> </w:t>
      </w:r>
    </w:p>
    <w:p w14:paraId="734E0CA1" w14:textId="77777777" w:rsidR="00C73585" w:rsidRPr="00E27D49" w:rsidRDefault="00C73585" w:rsidP="00C14CB4">
      <w:pPr>
        <w:ind w:left="192"/>
        <w:jc w:val="both"/>
        <w:rPr>
          <w:rFonts w:ascii="Arial Narrow" w:hAnsi="Arial Narrow"/>
        </w:rPr>
      </w:pPr>
      <w:r w:rsidRPr="00E27D49">
        <w:rPr>
          <w:rFonts w:ascii="Arial Narrow" w:hAnsi="Arial Narrow"/>
          <w:sz w:val="18"/>
        </w:rPr>
        <w:t xml:space="preserve"> </w:t>
      </w:r>
    </w:p>
    <w:p w14:paraId="144775BA" w14:textId="77777777" w:rsidR="00C73585" w:rsidRPr="00E27D49" w:rsidRDefault="00C73585" w:rsidP="00C14CB4">
      <w:pPr>
        <w:ind w:left="912" w:right="294"/>
        <w:jc w:val="both"/>
        <w:rPr>
          <w:rFonts w:ascii="Arial Narrow" w:hAnsi="Arial Narrow"/>
        </w:rPr>
      </w:pPr>
      <w:r w:rsidRPr="00E27D49">
        <w:rPr>
          <w:rFonts w:ascii="Arial Narrow" w:hAnsi="Arial Narrow"/>
        </w:rPr>
        <w:t xml:space="preserve">Ces matériaux devront bénéficier d'un Avis Technique spécifiant qu'ils sont admis pour le type de toiture et le système d'étanchéité concerné. </w:t>
      </w:r>
    </w:p>
    <w:p w14:paraId="147C1027" w14:textId="77777777" w:rsidR="00C73585" w:rsidRPr="00E27D49" w:rsidRDefault="00C73585" w:rsidP="00C14CB4">
      <w:pPr>
        <w:ind w:left="192"/>
        <w:jc w:val="both"/>
        <w:rPr>
          <w:rFonts w:ascii="Arial Narrow" w:hAnsi="Arial Narrow"/>
        </w:rPr>
      </w:pPr>
      <w:r w:rsidRPr="00E27D49">
        <w:rPr>
          <w:rFonts w:ascii="Arial Narrow" w:hAnsi="Arial Narrow"/>
          <w:b/>
          <w:sz w:val="20"/>
        </w:rPr>
        <w:t xml:space="preserve"> </w:t>
      </w:r>
    </w:p>
    <w:p w14:paraId="768468C1" w14:textId="77777777" w:rsidR="00C73585" w:rsidRPr="00E27D49" w:rsidRDefault="00634E85" w:rsidP="004406E7">
      <w:pPr>
        <w:pStyle w:val="Titre3"/>
        <w:numPr>
          <w:ilvl w:val="2"/>
          <w:numId w:val="0"/>
        </w:numPr>
        <w:tabs>
          <w:tab w:val="num" w:pos="360"/>
        </w:tabs>
      </w:pPr>
      <w:r w:rsidRPr="00E27D49">
        <w:tab/>
      </w:r>
      <w:bookmarkStart w:id="346" w:name="_Toc61542283"/>
      <w:r w:rsidR="00C73585" w:rsidRPr="00E27D49">
        <w:t>Métaux</w:t>
      </w:r>
      <w:bookmarkEnd w:id="346"/>
      <w:r w:rsidR="00C73585" w:rsidRPr="00E27D49">
        <w:t xml:space="preserve"> </w:t>
      </w:r>
    </w:p>
    <w:p w14:paraId="50B3A3FB" w14:textId="77777777" w:rsidR="00C73585" w:rsidRPr="00E27D49" w:rsidRDefault="00C73585" w:rsidP="00C14CB4">
      <w:pPr>
        <w:ind w:left="912" w:right="294"/>
        <w:jc w:val="both"/>
        <w:rPr>
          <w:rFonts w:ascii="Arial Narrow" w:hAnsi="Arial Narrow"/>
          <w:sz w:val="20"/>
        </w:rPr>
      </w:pPr>
      <w:r w:rsidRPr="00E27D49">
        <w:rPr>
          <w:rFonts w:ascii="Arial Narrow" w:hAnsi="Arial Narrow"/>
          <w:sz w:val="20"/>
        </w:rPr>
        <w:t xml:space="preserve"> </w:t>
      </w:r>
    </w:p>
    <w:p w14:paraId="16A6B55E" w14:textId="77777777" w:rsidR="00C73585" w:rsidRPr="00E27D49" w:rsidRDefault="00C73585" w:rsidP="00C14CB4">
      <w:pPr>
        <w:ind w:left="912" w:right="294"/>
        <w:jc w:val="both"/>
        <w:rPr>
          <w:rFonts w:ascii="Arial Narrow" w:hAnsi="Arial Narrow"/>
        </w:rPr>
      </w:pPr>
      <w:r w:rsidRPr="00E27D49">
        <w:rPr>
          <w:rFonts w:ascii="Arial Narrow" w:hAnsi="Arial Narrow"/>
        </w:rPr>
        <w:t xml:space="preserve">Les métaux utilises devront répondre aux DTU vises ci-avant, ainsi qu'aux normes qui leur sont applicables. </w:t>
      </w:r>
    </w:p>
    <w:p w14:paraId="1488A12E" w14:textId="77777777" w:rsidR="00C73585" w:rsidRPr="00E27D49" w:rsidRDefault="00634E85" w:rsidP="004406E7">
      <w:pPr>
        <w:pStyle w:val="Titre3"/>
        <w:numPr>
          <w:ilvl w:val="2"/>
          <w:numId w:val="0"/>
        </w:numPr>
        <w:tabs>
          <w:tab w:val="num" w:pos="360"/>
        </w:tabs>
      </w:pPr>
      <w:r w:rsidRPr="00E27D49">
        <w:t xml:space="preserve"> </w:t>
      </w:r>
      <w:bookmarkStart w:id="347" w:name="_Toc61542284"/>
      <w:proofErr w:type="spellStart"/>
      <w:r w:rsidR="00C73585" w:rsidRPr="00E27D49">
        <w:t>Dalettes</w:t>
      </w:r>
      <w:bookmarkEnd w:id="347"/>
      <w:proofErr w:type="spellEnd"/>
      <w:r w:rsidR="00C73585" w:rsidRPr="00E27D49">
        <w:t xml:space="preserve"> </w:t>
      </w:r>
    </w:p>
    <w:p w14:paraId="589C26DE" w14:textId="77777777" w:rsidR="00C73585" w:rsidRPr="00E27D49" w:rsidRDefault="00C73585" w:rsidP="00C14CB4">
      <w:pPr>
        <w:ind w:left="192"/>
        <w:jc w:val="both"/>
        <w:rPr>
          <w:rFonts w:ascii="Arial Narrow" w:hAnsi="Arial Narrow"/>
        </w:rPr>
      </w:pPr>
      <w:r w:rsidRPr="00E27D49">
        <w:rPr>
          <w:rFonts w:ascii="Arial Narrow" w:hAnsi="Arial Narrow"/>
          <w:sz w:val="18"/>
        </w:rPr>
        <w:t xml:space="preserve"> </w:t>
      </w:r>
    </w:p>
    <w:p w14:paraId="798C0596" w14:textId="77777777" w:rsidR="00C73585" w:rsidRPr="00E27D49" w:rsidRDefault="00C73585" w:rsidP="00C14CB4">
      <w:pPr>
        <w:ind w:left="912" w:right="294"/>
        <w:jc w:val="both"/>
        <w:rPr>
          <w:rFonts w:ascii="Arial Narrow" w:hAnsi="Arial Narrow"/>
        </w:rPr>
      </w:pPr>
      <w:r w:rsidRPr="00E27D49">
        <w:rPr>
          <w:rFonts w:ascii="Arial Narrow" w:hAnsi="Arial Narrow"/>
        </w:rPr>
        <w:t xml:space="preserve">Selon leur type d'usage, ils devront répondre au cahier des charges du CERIB : </w:t>
      </w:r>
    </w:p>
    <w:p w14:paraId="0BBF3DC3"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 Pour usage modéré : type D2 ; </w:t>
      </w:r>
    </w:p>
    <w:p w14:paraId="42B11577"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Pour usage intensif : type D3. </w:t>
      </w:r>
    </w:p>
    <w:p w14:paraId="1E9155D7" w14:textId="77777777" w:rsidR="00C73585" w:rsidRPr="00E27D49" w:rsidRDefault="00C73585" w:rsidP="00C14CB4">
      <w:pPr>
        <w:ind w:left="192"/>
        <w:jc w:val="both"/>
        <w:rPr>
          <w:rFonts w:ascii="Arial Narrow" w:hAnsi="Arial Narrow"/>
        </w:rPr>
      </w:pPr>
      <w:r w:rsidRPr="00E27D49">
        <w:rPr>
          <w:rFonts w:ascii="Arial Narrow" w:hAnsi="Arial Narrow"/>
          <w:b/>
          <w:sz w:val="20"/>
        </w:rPr>
        <w:t xml:space="preserve"> </w:t>
      </w:r>
    </w:p>
    <w:p w14:paraId="4896EA41" w14:textId="77777777" w:rsidR="00C73585" w:rsidRPr="00E27D49" w:rsidRDefault="00C73585" w:rsidP="004406E7">
      <w:pPr>
        <w:pStyle w:val="Titre3"/>
        <w:numPr>
          <w:ilvl w:val="2"/>
          <w:numId w:val="0"/>
        </w:numPr>
        <w:tabs>
          <w:tab w:val="num" w:pos="360"/>
        </w:tabs>
      </w:pPr>
      <w:bookmarkStart w:id="348" w:name="_Toc61542285"/>
      <w:r w:rsidRPr="00E27D49">
        <w:t>Complexes et systèmes élastomères</w:t>
      </w:r>
      <w:bookmarkEnd w:id="348"/>
      <w:r w:rsidRPr="00E27D49">
        <w:t xml:space="preserve"> </w:t>
      </w:r>
    </w:p>
    <w:p w14:paraId="60A58E96" w14:textId="77777777" w:rsidR="00C73585" w:rsidRPr="00E27D49" w:rsidRDefault="00C73585" w:rsidP="00C14CB4">
      <w:pPr>
        <w:jc w:val="both"/>
        <w:rPr>
          <w:rFonts w:ascii="Arial Narrow" w:hAnsi="Arial Narrow"/>
        </w:rPr>
      </w:pPr>
    </w:p>
    <w:p w14:paraId="4A5BFB90" w14:textId="77777777" w:rsidR="00C73585" w:rsidRPr="00E27D49" w:rsidRDefault="00C73585" w:rsidP="00C14CB4">
      <w:pPr>
        <w:ind w:left="912" w:right="294"/>
        <w:jc w:val="both"/>
        <w:rPr>
          <w:rFonts w:ascii="Arial Narrow" w:hAnsi="Arial Narrow"/>
        </w:rPr>
      </w:pPr>
      <w:r w:rsidRPr="00E27D49">
        <w:rPr>
          <w:rFonts w:ascii="Arial Narrow" w:hAnsi="Arial Narrow"/>
        </w:rPr>
        <w:t xml:space="preserve">Tous les complexes et systèmes élastomères devant être mis en œuvre devront bénéficier d'un Avis Technique justifiant qu'ils sont admis </w:t>
      </w:r>
      <w:proofErr w:type="spellStart"/>
      <w:r w:rsidRPr="00E27D49">
        <w:rPr>
          <w:rFonts w:ascii="Arial Narrow" w:hAnsi="Arial Narrow"/>
        </w:rPr>
        <w:t>a</w:t>
      </w:r>
      <w:proofErr w:type="spellEnd"/>
      <w:r w:rsidRPr="00E27D49">
        <w:rPr>
          <w:rFonts w:ascii="Arial Narrow" w:hAnsi="Arial Narrow"/>
        </w:rPr>
        <w:t xml:space="preserve"> l'emploi prévu. Dans le présent document ci-après, sont décrits des complexes et systèmes SOPREMA et SIPLAST bénéficiant tous d'un Avis Technique.  Le </w:t>
      </w:r>
      <w:r w:rsidR="00C3414D" w:rsidRPr="00E27D49">
        <w:rPr>
          <w:rFonts w:ascii="Arial Narrow" w:hAnsi="Arial Narrow"/>
        </w:rPr>
        <w:t>Cocontractant</w:t>
      </w:r>
      <w:r w:rsidRPr="00E27D49">
        <w:rPr>
          <w:rFonts w:ascii="Arial Narrow" w:hAnsi="Arial Narrow"/>
        </w:rPr>
        <w:t xml:space="preserve"> pourra toujours proposer </w:t>
      </w:r>
      <w:proofErr w:type="spellStart"/>
      <w:r w:rsidRPr="00E27D49">
        <w:rPr>
          <w:rFonts w:ascii="Arial Narrow" w:hAnsi="Arial Narrow"/>
        </w:rPr>
        <w:t>a</w:t>
      </w:r>
      <w:proofErr w:type="spellEnd"/>
      <w:r w:rsidRPr="00E27D49">
        <w:rPr>
          <w:rFonts w:ascii="Arial Narrow" w:hAnsi="Arial Narrow"/>
        </w:rPr>
        <w:t xml:space="preserve"> l'agrément du Maitre d’œuvre des complexes et systèmes d'autres marques, sous réserves qu'ils soient équivalents et qu'ils bénéficient des Avis Techniques voulus. </w:t>
      </w:r>
    </w:p>
    <w:p w14:paraId="45CEB2CE" w14:textId="77777777" w:rsidR="00C73585" w:rsidRPr="00E27D49" w:rsidRDefault="00C73585" w:rsidP="004406E7">
      <w:pPr>
        <w:pStyle w:val="Titre3"/>
        <w:numPr>
          <w:ilvl w:val="2"/>
          <w:numId w:val="0"/>
        </w:numPr>
        <w:tabs>
          <w:tab w:val="num" w:pos="360"/>
        </w:tabs>
      </w:pPr>
      <w:bookmarkStart w:id="349" w:name="_Toc61542286"/>
      <w:r w:rsidRPr="00E27D49">
        <w:t>Réception  des supports</w:t>
      </w:r>
      <w:bookmarkEnd w:id="349"/>
      <w:r w:rsidRPr="00E27D49">
        <w:t xml:space="preserve"> </w:t>
      </w:r>
    </w:p>
    <w:p w14:paraId="25AE6D77" w14:textId="77777777" w:rsidR="00C73585" w:rsidRPr="00E27D49" w:rsidRDefault="00C73585" w:rsidP="00C14CB4">
      <w:pPr>
        <w:spacing w:after="91"/>
        <w:ind w:left="192"/>
        <w:jc w:val="both"/>
        <w:rPr>
          <w:rFonts w:ascii="Arial Narrow" w:hAnsi="Arial Narrow"/>
        </w:rPr>
      </w:pPr>
      <w:r w:rsidRPr="00E27D49">
        <w:rPr>
          <w:rFonts w:ascii="Arial Narrow" w:hAnsi="Arial Narrow"/>
          <w:b/>
          <w:sz w:val="8"/>
        </w:rPr>
        <w:t xml:space="preserve"> </w:t>
      </w:r>
    </w:p>
    <w:p w14:paraId="2FAA45E6" w14:textId="77777777" w:rsidR="00C73585" w:rsidRPr="00E27D49" w:rsidRDefault="00C73585" w:rsidP="00C14CB4">
      <w:pPr>
        <w:ind w:left="912" w:right="294"/>
        <w:jc w:val="both"/>
        <w:rPr>
          <w:rFonts w:ascii="Arial Narrow" w:hAnsi="Arial Narrow"/>
        </w:rPr>
      </w:pPr>
      <w:r w:rsidRPr="00E27D49">
        <w:rPr>
          <w:rFonts w:ascii="Arial Narrow" w:hAnsi="Arial Narrow"/>
        </w:rPr>
        <w:t xml:space="preserve">Le </w:t>
      </w:r>
      <w:proofErr w:type="spellStart"/>
      <w:r w:rsidRPr="00E27D49">
        <w:rPr>
          <w:rFonts w:ascii="Arial Narrow" w:hAnsi="Arial Narrow"/>
        </w:rPr>
        <w:t>Cocontactant</w:t>
      </w:r>
      <w:proofErr w:type="spellEnd"/>
      <w:r w:rsidRPr="00E27D49">
        <w:rPr>
          <w:rFonts w:ascii="Arial Narrow" w:hAnsi="Arial Narrow"/>
        </w:rPr>
        <w:t xml:space="preserve"> devra procéder à la réception des supports devant recevoir les revêtements d'étanchéité. Pour cette réception, le </w:t>
      </w:r>
      <w:proofErr w:type="spellStart"/>
      <w:r w:rsidRPr="00E27D49">
        <w:rPr>
          <w:rFonts w:ascii="Arial Narrow" w:hAnsi="Arial Narrow"/>
        </w:rPr>
        <w:t>Cocontactant</w:t>
      </w:r>
      <w:proofErr w:type="spellEnd"/>
      <w:r w:rsidRPr="00E27D49">
        <w:rPr>
          <w:rFonts w:ascii="Arial Narrow" w:hAnsi="Arial Narrow"/>
        </w:rPr>
        <w:t xml:space="preserve"> vérifiera que les supports répondent bien aux exigences des DTU et aux règles professionnelles, et plus particulièrement au DTU 20.12. </w:t>
      </w:r>
    </w:p>
    <w:p w14:paraId="32484FF6" w14:textId="77777777" w:rsidR="00C73585" w:rsidRPr="00E27D49" w:rsidRDefault="00C73585" w:rsidP="00C14CB4">
      <w:pPr>
        <w:ind w:left="912" w:right="294"/>
        <w:jc w:val="both"/>
        <w:rPr>
          <w:rFonts w:ascii="Arial Narrow" w:hAnsi="Arial Narrow"/>
        </w:rPr>
      </w:pPr>
      <w:r w:rsidRPr="00E27D49">
        <w:rPr>
          <w:rFonts w:ascii="Arial Narrow" w:hAnsi="Arial Narrow"/>
        </w:rPr>
        <w:t xml:space="preserve">Cette réception sera faite en présence du Maitre d’œuvre et Bureau de contrôle, et du </w:t>
      </w:r>
      <w:proofErr w:type="spellStart"/>
      <w:r w:rsidRPr="00E27D49">
        <w:rPr>
          <w:rFonts w:ascii="Arial Narrow" w:hAnsi="Arial Narrow"/>
        </w:rPr>
        <w:t>Cocontactant</w:t>
      </w:r>
      <w:proofErr w:type="spellEnd"/>
      <w:r w:rsidRPr="00E27D49">
        <w:rPr>
          <w:rFonts w:ascii="Arial Narrow" w:hAnsi="Arial Narrow"/>
        </w:rPr>
        <w:t xml:space="preserve">. </w:t>
      </w:r>
    </w:p>
    <w:p w14:paraId="1B306E2E" w14:textId="77777777" w:rsidR="00C73585" w:rsidRPr="00E27D49" w:rsidRDefault="00C73585" w:rsidP="004406E7">
      <w:pPr>
        <w:pStyle w:val="Titre3"/>
        <w:numPr>
          <w:ilvl w:val="2"/>
          <w:numId w:val="0"/>
        </w:numPr>
        <w:tabs>
          <w:tab w:val="num" w:pos="360"/>
        </w:tabs>
      </w:pPr>
      <w:r w:rsidRPr="00E27D49">
        <w:rPr>
          <w:sz w:val="18"/>
        </w:rPr>
        <w:lastRenderedPageBreak/>
        <w:t xml:space="preserve"> </w:t>
      </w:r>
      <w:bookmarkStart w:id="350" w:name="_Toc61542287"/>
      <w:r w:rsidRPr="00E27D49">
        <w:t>Supports non conformes</w:t>
      </w:r>
      <w:bookmarkEnd w:id="350"/>
      <w:r w:rsidRPr="00E27D49">
        <w:t xml:space="preserve"> </w:t>
      </w:r>
    </w:p>
    <w:p w14:paraId="2BFF9E13" w14:textId="77777777" w:rsidR="00C73585" w:rsidRPr="00E27D49" w:rsidRDefault="00C73585" w:rsidP="00C14CB4">
      <w:pPr>
        <w:spacing w:after="72"/>
        <w:ind w:left="192"/>
        <w:jc w:val="both"/>
        <w:rPr>
          <w:rFonts w:ascii="Arial Narrow" w:hAnsi="Arial Narrow"/>
        </w:rPr>
      </w:pPr>
      <w:r w:rsidRPr="00E27D49">
        <w:rPr>
          <w:rFonts w:ascii="Arial Narrow" w:hAnsi="Arial Narrow"/>
          <w:b/>
          <w:sz w:val="10"/>
        </w:rPr>
        <w:t xml:space="preserve"> </w:t>
      </w:r>
    </w:p>
    <w:p w14:paraId="085FFDB2" w14:textId="77777777" w:rsidR="00C73585" w:rsidRPr="00E27D49" w:rsidRDefault="00C73585" w:rsidP="00C14CB4">
      <w:pPr>
        <w:ind w:left="912" w:right="294"/>
        <w:jc w:val="both"/>
        <w:rPr>
          <w:rFonts w:ascii="Arial Narrow" w:hAnsi="Arial Narrow"/>
        </w:rPr>
      </w:pPr>
      <w:r w:rsidRPr="00E27D49">
        <w:rPr>
          <w:rFonts w:ascii="Arial Narrow" w:hAnsi="Arial Narrow"/>
        </w:rPr>
        <w:t xml:space="preserve">En cas de supports ou parties de supports non conformes, Il appartiendra alors au Maitre d’œuvre de prendre toutes décisions en vue de l'obtention de supports conformes. Le Maitre d’œuvre pourra être amené </w:t>
      </w:r>
      <w:r w:rsidR="00C3414D" w:rsidRPr="00E27D49">
        <w:rPr>
          <w:rFonts w:ascii="Arial Narrow" w:hAnsi="Arial Narrow"/>
        </w:rPr>
        <w:t>à</w:t>
      </w:r>
      <w:r w:rsidRPr="00E27D49">
        <w:rPr>
          <w:rFonts w:ascii="Arial Narrow" w:hAnsi="Arial Narrow"/>
        </w:rPr>
        <w:t xml:space="preserve"> prescrire des travaux complémentaires nécessaires. Selon leur nature, ces travaux complémentaires seront </w:t>
      </w:r>
      <w:r w:rsidR="00C3414D" w:rsidRPr="00E27D49">
        <w:rPr>
          <w:rFonts w:ascii="Arial Narrow" w:hAnsi="Arial Narrow"/>
        </w:rPr>
        <w:t>réalisés</w:t>
      </w:r>
      <w:r w:rsidRPr="00E27D49">
        <w:rPr>
          <w:rFonts w:ascii="Arial Narrow" w:hAnsi="Arial Narrow"/>
        </w:rPr>
        <w:t xml:space="preserve"> par le </w:t>
      </w:r>
      <w:proofErr w:type="spellStart"/>
      <w:r w:rsidRPr="00E27D49">
        <w:rPr>
          <w:rFonts w:ascii="Arial Narrow" w:hAnsi="Arial Narrow"/>
        </w:rPr>
        <w:t>Cocontactant</w:t>
      </w:r>
      <w:proofErr w:type="spellEnd"/>
      <w:r w:rsidRPr="00E27D49">
        <w:rPr>
          <w:rFonts w:ascii="Arial Narrow" w:hAnsi="Arial Narrow"/>
        </w:rPr>
        <w:t xml:space="preserve">.   </w:t>
      </w:r>
    </w:p>
    <w:p w14:paraId="65945161" w14:textId="77777777" w:rsidR="00197049" w:rsidRPr="00E27D49" w:rsidRDefault="00197049" w:rsidP="00C14CB4">
      <w:pPr>
        <w:ind w:left="912" w:right="294"/>
        <w:jc w:val="both"/>
        <w:rPr>
          <w:rFonts w:ascii="Arial Narrow" w:hAnsi="Arial Narrow"/>
        </w:rPr>
      </w:pPr>
    </w:p>
    <w:p w14:paraId="0602ED87" w14:textId="77777777" w:rsidR="00C73585" w:rsidRPr="00E27D49" w:rsidRDefault="00C73585" w:rsidP="004406E7">
      <w:pPr>
        <w:pStyle w:val="Titre3"/>
        <w:numPr>
          <w:ilvl w:val="2"/>
          <w:numId w:val="0"/>
        </w:numPr>
        <w:tabs>
          <w:tab w:val="num" w:pos="360"/>
        </w:tabs>
      </w:pPr>
      <w:r w:rsidRPr="00E27D49">
        <w:rPr>
          <w:sz w:val="18"/>
        </w:rPr>
        <w:t xml:space="preserve"> </w:t>
      </w:r>
      <w:r w:rsidR="00197049" w:rsidRPr="00E27D49">
        <w:t xml:space="preserve"> </w:t>
      </w:r>
      <w:bookmarkStart w:id="351" w:name="_Toc61542288"/>
      <w:r w:rsidR="00197049" w:rsidRPr="00E27D49">
        <w:t>PRESCRIPTIONS GÉNÉRALES</w:t>
      </w:r>
      <w:bookmarkEnd w:id="351"/>
      <w:r w:rsidR="00197049" w:rsidRPr="00E27D49">
        <w:t xml:space="preserve"> </w:t>
      </w:r>
    </w:p>
    <w:p w14:paraId="395F0E1D" w14:textId="77777777" w:rsidR="00C73585" w:rsidRPr="00E27D49" w:rsidRDefault="00C73585" w:rsidP="00C14CB4">
      <w:pPr>
        <w:ind w:left="192"/>
        <w:jc w:val="both"/>
        <w:rPr>
          <w:rFonts w:ascii="Arial Narrow" w:hAnsi="Arial Narrow"/>
        </w:rPr>
      </w:pPr>
      <w:r w:rsidRPr="00E27D49">
        <w:rPr>
          <w:rFonts w:ascii="Arial Narrow" w:hAnsi="Arial Narrow"/>
          <w:sz w:val="18"/>
        </w:rPr>
        <w:t xml:space="preserve"> </w:t>
      </w:r>
    </w:p>
    <w:p w14:paraId="0EAD3F9C" w14:textId="77777777" w:rsidR="00C73585" w:rsidRPr="00E27D49" w:rsidRDefault="00C73585" w:rsidP="00C14CB4">
      <w:pPr>
        <w:ind w:left="912" w:right="294"/>
        <w:jc w:val="both"/>
        <w:rPr>
          <w:rFonts w:ascii="Arial Narrow" w:hAnsi="Arial Narrow"/>
        </w:rPr>
      </w:pPr>
      <w:r w:rsidRPr="00E27D49">
        <w:rPr>
          <w:rFonts w:ascii="Arial Narrow" w:hAnsi="Arial Narrow"/>
        </w:rPr>
        <w:t xml:space="preserve">Tous les ouvrages devront être réalises avec toutes les précautions requises dans les conditions telles qu'ils présentent toutes les qualités de solidité, d'étanchéité et de durée. Il est expressément spécifié ici que le </w:t>
      </w:r>
      <w:proofErr w:type="spellStart"/>
      <w:r w:rsidRPr="00E27D49">
        <w:rPr>
          <w:rFonts w:ascii="Arial Narrow" w:hAnsi="Arial Narrow"/>
        </w:rPr>
        <w:t>Cocontactant</w:t>
      </w:r>
      <w:proofErr w:type="spellEnd"/>
      <w:r w:rsidRPr="00E27D49">
        <w:rPr>
          <w:rFonts w:ascii="Arial Narrow" w:hAnsi="Arial Narrow"/>
        </w:rPr>
        <w:t xml:space="preserve"> devra l'exécution complète et parfaite de tous les ouvrages, façons et fournitures nécessaires et de dimensions suffisantes pour obtenir une étanchéité parfaite de la toiture. </w:t>
      </w:r>
    </w:p>
    <w:p w14:paraId="276E0BAE" w14:textId="77777777" w:rsidR="00C73585" w:rsidRPr="00E27D49" w:rsidRDefault="00C73585" w:rsidP="004406E7">
      <w:pPr>
        <w:pStyle w:val="Titre3"/>
        <w:numPr>
          <w:ilvl w:val="2"/>
          <w:numId w:val="0"/>
        </w:numPr>
        <w:tabs>
          <w:tab w:val="num" w:pos="360"/>
        </w:tabs>
      </w:pPr>
      <w:r w:rsidRPr="00E27D49">
        <w:t xml:space="preserve">  </w:t>
      </w:r>
      <w:bookmarkStart w:id="352" w:name="_Toc61542289"/>
      <w:r w:rsidRPr="00E27D49">
        <w:t>Travaux préparatoires</w:t>
      </w:r>
      <w:bookmarkEnd w:id="352"/>
      <w:r w:rsidRPr="00E27D49">
        <w:t xml:space="preserve"> </w:t>
      </w:r>
    </w:p>
    <w:p w14:paraId="43C2DB0B" w14:textId="77777777" w:rsidR="00C73585" w:rsidRPr="00E27D49" w:rsidRDefault="00C73585" w:rsidP="00C14CB4">
      <w:pPr>
        <w:ind w:left="192"/>
        <w:jc w:val="both"/>
        <w:rPr>
          <w:rFonts w:ascii="Arial Narrow" w:hAnsi="Arial Narrow"/>
        </w:rPr>
      </w:pPr>
      <w:r w:rsidRPr="00E27D49">
        <w:rPr>
          <w:rFonts w:ascii="Arial Narrow" w:hAnsi="Arial Narrow"/>
          <w:sz w:val="18"/>
        </w:rPr>
        <w:t xml:space="preserve"> </w:t>
      </w:r>
    </w:p>
    <w:p w14:paraId="2559FDC1" w14:textId="77777777" w:rsidR="00C73585" w:rsidRPr="00E27D49" w:rsidRDefault="00C73585" w:rsidP="00C14CB4">
      <w:pPr>
        <w:ind w:left="912" w:right="294"/>
        <w:jc w:val="both"/>
        <w:rPr>
          <w:rFonts w:ascii="Arial Narrow" w:hAnsi="Arial Narrow"/>
        </w:rPr>
      </w:pPr>
      <w:r w:rsidRPr="00E27D49">
        <w:rPr>
          <w:rFonts w:ascii="Arial Narrow" w:hAnsi="Arial Narrow"/>
        </w:rPr>
        <w:t xml:space="preserve">Avant tout commencement de travaux, le Cocontractant aura </w:t>
      </w:r>
      <w:proofErr w:type="spellStart"/>
      <w:r w:rsidRPr="00E27D49">
        <w:rPr>
          <w:rFonts w:ascii="Arial Narrow" w:hAnsi="Arial Narrow"/>
        </w:rPr>
        <w:t>a</w:t>
      </w:r>
      <w:proofErr w:type="spellEnd"/>
      <w:r w:rsidRPr="00E27D49">
        <w:rPr>
          <w:rFonts w:ascii="Arial Narrow" w:hAnsi="Arial Narrow"/>
        </w:rPr>
        <w:t xml:space="preserve"> effectuer un nettoyage parfait par tous moyens, des supports, pour obtenir des surfaces débarrassées de tout ce qui pourrait nuire </w:t>
      </w:r>
      <w:proofErr w:type="spellStart"/>
      <w:r w:rsidRPr="00E27D49">
        <w:rPr>
          <w:rFonts w:ascii="Arial Narrow" w:hAnsi="Arial Narrow"/>
        </w:rPr>
        <w:t>a</w:t>
      </w:r>
      <w:proofErr w:type="spellEnd"/>
      <w:r w:rsidRPr="00E27D49">
        <w:rPr>
          <w:rFonts w:ascii="Arial Narrow" w:hAnsi="Arial Narrow"/>
        </w:rPr>
        <w:t xml:space="preserve"> la bonne tenue des revêtements d'étanchéité. </w:t>
      </w:r>
    </w:p>
    <w:p w14:paraId="086896E7" w14:textId="77777777" w:rsidR="00C73585" w:rsidRPr="00E27D49" w:rsidRDefault="00C73585" w:rsidP="004406E7">
      <w:pPr>
        <w:pStyle w:val="Titre3"/>
        <w:numPr>
          <w:ilvl w:val="2"/>
          <w:numId w:val="0"/>
        </w:numPr>
        <w:tabs>
          <w:tab w:val="num" w:pos="360"/>
        </w:tabs>
      </w:pPr>
      <w:r w:rsidRPr="00E27D49">
        <w:t xml:space="preserve"> </w:t>
      </w:r>
      <w:bookmarkStart w:id="353" w:name="_Toc61542290"/>
      <w:r w:rsidRPr="00E27D49">
        <w:t>Pontage  des joints</w:t>
      </w:r>
      <w:bookmarkEnd w:id="353"/>
      <w:r w:rsidRPr="00E27D49">
        <w:t xml:space="preserve"> </w:t>
      </w:r>
    </w:p>
    <w:p w14:paraId="2F71E1D4" w14:textId="77777777" w:rsidR="00C73585" w:rsidRPr="00E27D49" w:rsidRDefault="00C73585" w:rsidP="00C14CB4">
      <w:pPr>
        <w:ind w:left="192"/>
        <w:jc w:val="both"/>
        <w:rPr>
          <w:rFonts w:ascii="Arial Narrow" w:hAnsi="Arial Narrow"/>
        </w:rPr>
      </w:pPr>
      <w:r w:rsidRPr="00E27D49">
        <w:rPr>
          <w:rFonts w:ascii="Arial Narrow" w:hAnsi="Arial Narrow"/>
          <w:sz w:val="18"/>
        </w:rPr>
        <w:t xml:space="preserve"> </w:t>
      </w:r>
    </w:p>
    <w:p w14:paraId="3EF1478D" w14:textId="77777777" w:rsidR="00C73585" w:rsidRPr="00E27D49" w:rsidRDefault="00C73585" w:rsidP="00C14CB4">
      <w:pPr>
        <w:ind w:left="912" w:right="294"/>
        <w:jc w:val="both"/>
        <w:rPr>
          <w:rFonts w:ascii="Arial Narrow" w:hAnsi="Arial Narrow"/>
        </w:rPr>
      </w:pPr>
      <w:r w:rsidRPr="00E27D49">
        <w:rPr>
          <w:rFonts w:ascii="Arial Narrow" w:hAnsi="Arial Narrow"/>
        </w:rPr>
        <w:t xml:space="preserve">Sur les supports pour lesquels les DTU prescrivent le pontage des joints du support, ce pontage sera implicitement </w:t>
      </w:r>
      <w:r w:rsidR="00C3414D" w:rsidRPr="00E27D49">
        <w:rPr>
          <w:rFonts w:ascii="Arial Narrow" w:hAnsi="Arial Narrow"/>
        </w:rPr>
        <w:t>à</w:t>
      </w:r>
      <w:r w:rsidRPr="00E27D49">
        <w:rPr>
          <w:rFonts w:ascii="Arial Narrow" w:hAnsi="Arial Narrow"/>
        </w:rPr>
        <w:t xml:space="preserve"> la charge du </w:t>
      </w:r>
      <w:r w:rsidR="00C3414D" w:rsidRPr="00E27D49">
        <w:rPr>
          <w:rFonts w:ascii="Arial Narrow" w:hAnsi="Arial Narrow"/>
        </w:rPr>
        <w:t>présent</w:t>
      </w:r>
      <w:r w:rsidRPr="00E27D49">
        <w:rPr>
          <w:rFonts w:ascii="Arial Narrow" w:hAnsi="Arial Narrow"/>
        </w:rPr>
        <w:t xml:space="preserve"> lot. </w:t>
      </w:r>
    </w:p>
    <w:p w14:paraId="4952B547" w14:textId="77777777" w:rsidR="00C73585" w:rsidRPr="00E27D49" w:rsidRDefault="00C73585" w:rsidP="004406E7">
      <w:pPr>
        <w:pStyle w:val="Titre3"/>
        <w:numPr>
          <w:ilvl w:val="2"/>
          <w:numId w:val="0"/>
        </w:numPr>
        <w:tabs>
          <w:tab w:val="num" w:pos="360"/>
        </w:tabs>
      </w:pPr>
      <w:r w:rsidRPr="00E27D49">
        <w:t xml:space="preserve">  </w:t>
      </w:r>
      <w:bookmarkStart w:id="354" w:name="_Toc61542291"/>
      <w:r w:rsidRPr="00E27D49">
        <w:t>Etanchéité, relevés, protection</w:t>
      </w:r>
      <w:bookmarkEnd w:id="354"/>
      <w:r w:rsidRPr="00E27D49">
        <w:t xml:space="preserve"> </w:t>
      </w:r>
    </w:p>
    <w:p w14:paraId="05014275" w14:textId="77777777" w:rsidR="00C73585" w:rsidRPr="00E27D49" w:rsidRDefault="00C73585" w:rsidP="00C14CB4">
      <w:pPr>
        <w:ind w:left="192"/>
        <w:jc w:val="both"/>
        <w:rPr>
          <w:rFonts w:ascii="Arial Narrow" w:hAnsi="Arial Narrow"/>
        </w:rPr>
      </w:pPr>
      <w:r w:rsidRPr="00E27D49">
        <w:rPr>
          <w:rFonts w:ascii="Arial Narrow" w:hAnsi="Arial Narrow"/>
          <w:b/>
          <w:sz w:val="20"/>
        </w:rPr>
        <w:t xml:space="preserve"> </w:t>
      </w:r>
    </w:p>
    <w:p w14:paraId="1C5F37EE" w14:textId="77777777" w:rsidR="00C73585" w:rsidRDefault="00C73585" w:rsidP="00C14CB4">
      <w:pPr>
        <w:ind w:left="912" w:right="294"/>
        <w:jc w:val="both"/>
        <w:rPr>
          <w:rFonts w:ascii="Arial Narrow" w:hAnsi="Arial Narrow"/>
        </w:rPr>
      </w:pPr>
      <w:r w:rsidRPr="00E27D49">
        <w:rPr>
          <w:rFonts w:ascii="Arial Narrow" w:hAnsi="Arial Narrow"/>
        </w:rPr>
        <w:t xml:space="preserve">Les complexes et systèmes traditionnels devront toujours être mis en œuvre dans les conditions précisées par les DTU.  Les complexes et systèmes élastomères devront être conçus et réalises en conformité avec leur Avis Technique. Aucun travail d'application d'étanchéité ne devra être exécuté sur un support non sec. Les reliefs d'étanchéité seront toujours de hauteur conforme aux règlements et normes, et dans tous les cas, de hauteur suffisante en fonction de la disposition des points d'évacuation d'eau, des hauteurs d'acrotères, etc. Les rives d'étanchéité apparentes seront toujours parfaitement rectilignes sur les acrotères ou autres. Lors de la mise en œuvre des différentes couches d'étanchéité, toutes précautions devront être prises pour éviter toutes bavures, ou coulures, sur les parements vus des acrotères ou autres rives apparentes. En fin de travaux, les terrasses seront soigneusement nettoyées. </w:t>
      </w:r>
    </w:p>
    <w:p w14:paraId="0BF16C7F" w14:textId="77777777" w:rsidR="00C3414D" w:rsidRPr="00E27D49" w:rsidRDefault="00C3414D" w:rsidP="00C14CB4">
      <w:pPr>
        <w:ind w:left="912" w:right="294"/>
        <w:jc w:val="both"/>
        <w:rPr>
          <w:rFonts w:ascii="Arial Narrow" w:hAnsi="Arial Narrow"/>
        </w:rPr>
      </w:pPr>
    </w:p>
    <w:p w14:paraId="47DBFF1B" w14:textId="77777777" w:rsidR="00197049" w:rsidRPr="00E27D49" w:rsidRDefault="00197049" w:rsidP="00C14CB4">
      <w:pPr>
        <w:ind w:left="912" w:right="294"/>
        <w:jc w:val="both"/>
        <w:rPr>
          <w:rFonts w:ascii="Arial Narrow" w:hAnsi="Arial Narrow"/>
        </w:rPr>
      </w:pPr>
    </w:p>
    <w:p w14:paraId="5DD686C6" w14:textId="77777777" w:rsidR="00C73585" w:rsidRPr="00E27D49" w:rsidRDefault="00C73585" w:rsidP="004406E7">
      <w:pPr>
        <w:pStyle w:val="Titre3"/>
        <w:numPr>
          <w:ilvl w:val="2"/>
          <w:numId w:val="0"/>
        </w:numPr>
        <w:tabs>
          <w:tab w:val="num" w:pos="360"/>
        </w:tabs>
      </w:pPr>
      <w:r w:rsidRPr="00E27D49">
        <w:t xml:space="preserve"> </w:t>
      </w:r>
      <w:bookmarkStart w:id="355" w:name="_Toc61542292"/>
      <w:r w:rsidR="00197049" w:rsidRPr="00E27D49">
        <w:t>OUVRAGES ACCESSOIRES MÉTALLIQUES</w:t>
      </w:r>
      <w:bookmarkEnd w:id="355"/>
      <w:r w:rsidR="00197049" w:rsidRPr="00E27D49">
        <w:t xml:space="preserve"> </w:t>
      </w:r>
    </w:p>
    <w:p w14:paraId="09FD3D37" w14:textId="77777777" w:rsidR="00C73585" w:rsidRPr="00E27D49" w:rsidRDefault="00C73585" w:rsidP="00C14CB4">
      <w:pPr>
        <w:ind w:left="192"/>
        <w:jc w:val="both"/>
        <w:rPr>
          <w:rFonts w:ascii="Arial Narrow" w:hAnsi="Arial Narrow"/>
        </w:rPr>
      </w:pPr>
      <w:r w:rsidRPr="00E27D49">
        <w:rPr>
          <w:rFonts w:ascii="Arial Narrow" w:hAnsi="Arial Narrow"/>
          <w:b/>
          <w:sz w:val="20"/>
        </w:rPr>
        <w:t xml:space="preserve"> </w:t>
      </w:r>
    </w:p>
    <w:p w14:paraId="53220DF1" w14:textId="77777777" w:rsidR="00C73585" w:rsidRPr="00E27D49" w:rsidRDefault="00C73585" w:rsidP="00C14CB4">
      <w:pPr>
        <w:ind w:left="912" w:right="294"/>
        <w:jc w:val="both"/>
        <w:rPr>
          <w:rFonts w:ascii="Arial Narrow" w:hAnsi="Arial Narrow"/>
        </w:rPr>
      </w:pPr>
      <w:r w:rsidRPr="00E27D49">
        <w:rPr>
          <w:rFonts w:ascii="Arial Narrow" w:hAnsi="Arial Narrow"/>
        </w:rPr>
        <w:t xml:space="preserve">Sauf cas particuliers, les ouvrages accessoires métalliques devront toujours pouvoir se dilater librement dans tous les sens, et l'exécution devra répondre </w:t>
      </w:r>
      <w:proofErr w:type="spellStart"/>
      <w:r w:rsidRPr="00E27D49">
        <w:rPr>
          <w:rFonts w:ascii="Arial Narrow" w:hAnsi="Arial Narrow"/>
        </w:rPr>
        <w:t>a</w:t>
      </w:r>
      <w:proofErr w:type="spellEnd"/>
      <w:r w:rsidRPr="00E27D49">
        <w:rPr>
          <w:rFonts w:ascii="Arial Narrow" w:hAnsi="Arial Narrow"/>
        </w:rPr>
        <w:t xml:space="preserve"> cette condition. En conséquence, tous les ouvrages devront toujours être poses a libre dilatation et les calotins soudes seront formellement proscrits. Tous ces ouvrages devront comporter tous les accessoires de fixation utiles tels que pattes, bandes d'agrafes, pattes et ferrures en fer galvanise, etc., ainsi que tous les petits ouvrages accessoires nécessaires tels que coulisseaux, couvre-joints, talons, goussets, etc. Tous les ouvrages accessoires de l'étanchéité devront être de dimensions et développement suffisants pour assurer une parfaite étanchéité dans tous les cas. Dans le cas </w:t>
      </w:r>
      <w:proofErr w:type="spellStart"/>
      <w:r w:rsidRPr="00E27D49">
        <w:rPr>
          <w:rFonts w:ascii="Arial Narrow" w:hAnsi="Arial Narrow"/>
        </w:rPr>
        <w:t>ou</w:t>
      </w:r>
      <w:proofErr w:type="spellEnd"/>
      <w:r w:rsidRPr="00E27D49">
        <w:rPr>
          <w:rFonts w:ascii="Arial Narrow" w:hAnsi="Arial Narrow"/>
        </w:rPr>
        <w:t xml:space="preserve"> certains ouvrages comporteraient des matériaux différents, en contact entre eux, toutes dispositions devront être prises pour éviter toute action électrochimique entre eux. </w:t>
      </w:r>
    </w:p>
    <w:p w14:paraId="5C7DC1C6" w14:textId="77777777" w:rsidR="00C73585" w:rsidRPr="00E27D49" w:rsidRDefault="00C73585" w:rsidP="004406E7">
      <w:pPr>
        <w:pStyle w:val="Titre3"/>
        <w:numPr>
          <w:ilvl w:val="2"/>
          <w:numId w:val="0"/>
        </w:numPr>
        <w:tabs>
          <w:tab w:val="num" w:pos="360"/>
        </w:tabs>
      </w:pPr>
      <w:r w:rsidRPr="00E27D49">
        <w:lastRenderedPageBreak/>
        <w:t xml:space="preserve">  </w:t>
      </w:r>
      <w:bookmarkStart w:id="356" w:name="_Toc61542293"/>
      <w:r w:rsidRPr="00E27D49">
        <w:t>Engravures, solins</w:t>
      </w:r>
      <w:bookmarkEnd w:id="356"/>
      <w:r w:rsidRPr="00E27D49">
        <w:t xml:space="preserve"> </w:t>
      </w:r>
    </w:p>
    <w:p w14:paraId="5F7F9FFF" w14:textId="77777777" w:rsidR="00C73585" w:rsidRPr="00E27D49" w:rsidRDefault="00C73585" w:rsidP="00C14CB4">
      <w:pPr>
        <w:ind w:left="192"/>
        <w:jc w:val="both"/>
        <w:rPr>
          <w:rFonts w:ascii="Arial Narrow" w:hAnsi="Arial Narrow"/>
        </w:rPr>
      </w:pPr>
      <w:r w:rsidRPr="00E27D49">
        <w:rPr>
          <w:rFonts w:ascii="Arial Narrow" w:hAnsi="Arial Narrow"/>
          <w:b/>
          <w:sz w:val="20"/>
        </w:rPr>
        <w:t xml:space="preserve"> </w:t>
      </w:r>
    </w:p>
    <w:p w14:paraId="3E29D606" w14:textId="77777777" w:rsidR="00C73585" w:rsidRPr="00E27D49" w:rsidRDefault="00C73585" w:rsidP="00C14CB4">
      <w:pPr>
        <w:ind w:left="912" w:right="294"/>
        <w:jc w:val="both"/>
        <w:rPr>
          <w:rFonts w:ascii="Arial Narrow" w:hAnsi="Arial Narrow"/>
        </w:rPr>
      </w:pPr>
      <w:r w:rsidRPr="00E27D49">
        <w:rPr>
          <w:rFonts w:ascii="Arial Narrow" w:hAnsi="Arial Narrow"/>
        </w:rPr>
        <w:t xml:space="preserve">Le </w:t>
      </w:r>
      <w:proofErr w:type="spellStart"/>
      <w:r w:rsidRPr="00E27D49">
        <w:rPr>
          <w:rFonts w:ascii="Arial Narrow" w:hAnsi="Arial Narrow"/>
        </w:rPr>
        <w:t>Cocontactant</w:t>
      </w:r>
      <w:proofErr w:type="spellEnd"/>
      <w:r w:rsidRPr="00E27D49">
        <w:rPr>
          <w:rFonts w:ascii="Arial Narrow" w:hAnsi="Arial Narrow"/>
        </w:rPr>
        <w:t xml:space="preserve"> aura implicitement </w:t>
      </w:r>
      <w:r w:rsidR="00C3414D" w:rsidRPr="00E27D49">
        <w:rPr>
          <w:rFonts w:ascii="Arial Narrow" w:hAnsi="Arial Narrow"/>
        </w:rPr>
        <w:t>à</w:t>
      </w:r>
      <w:r w:rsidRPr="00E27D49">
        <w:rPr>
          <w:rFonts w:ascii="Arial Narrow" w:hAnsi="Arial Narrow"/>
        </w:rPr>
        <w:t xml:space="preserve"> sa charge partout ou besoin sera, toutes engravures, garnissage au mortier, solins, calfeutrements, etc., nécessaires </w:t>
      </w:r>
      <w:r w:rsidR="00C3414D" w:rsidRPr="00E27D49">
        <w:rPr>
          <w:rFonts w:ascii="Arial Narrow" w:hAnsi="Arial Narrow"/>
        </w:rPr>
        <w:t>à</w:t>
      </w:r>
      <w:r w:rsidRPr="00E27D49">
        <w:rPr>
          <w:rFonts w:ascii="Arial Narrow" w:hAnsi="Arial Narrow"/>
        </w:rPr>
        <w:t xml:space="preserve"> une parfaite étanchéité. Dans les ouvrages en béton, les engravures seront réservées les ouvrages de gros œuvre aux dimensions prescrites par les dessins et détails d'exécution lot étanchéité. Dans les autres maçonneries, les engravures seront également à la charge du présent lot.  </w:t>
      </w:r>
    </w:p>
    <w:p w14:paraId="66047C98" w14:textId="77777777" w:rsidR="00C73585" w:rsidRPr="00E27D49" w:rsidRDefault="00C73585" w:rsidP="00C14CB4">
      <w:pPr>
        <w:ind w:left="902"/>
        <w:jc w:val="both"/>
        <w:rPr>
          <w:rFonts w:ascii="Arial Narrow" w:hAnsi="Arial Narrow"/>
        </w:rPr>
      </w:pPr>
      <w:r w:rsidRPr="00E27D49">
        <w:rPr>
          <w:rFonts w:ascii="Arial Narrow" w:hAnsi="Arial Narrow"/>
        </w:rPr>
        <w:t xml:space="preserve"> Tous les garnissages, solins, calfeutrements, seront à exécuter au mortier </w:t>
      </w:r>
      <w:proofErr w:type="spellStart"/>
      <w:r w:rsidRPr="00E27D49">
        <w:rPr>
          <w:rFonts w:ascii="Arial Narrow" w:hAnsi="Arial Narrow"/>
        </w:rPr>
        <w:t>batard</w:t>
      </w:r>
      <w:proofErr w:type="spellEnd"/>
      <w:r w:rsidRPr="00E27D49">
        <w:rPr>
          <w:rFonts w:ascii="Arial Narrow" w:hAnsi="Arial Narrow"/>
        </w:rPr>
        <w:t xml:space="preserve"> dose a 200 kg de chaux hydraulique, 200 kg de CPJ 45 par m3 de sable tamise de rivière. Si, dans certains cas, il s'avérait nécessaire de réaliser ces ouvrages avec une armature en grillage, métal déployé ou treillis soude, cette armature serait également </w:t>
      </w:r>
      <w:r w:rsidR="00C3414D" w:rsidRPr="00E27D49">
        <w:rPr>
          <w:rFonts w:ascii="Arial Narrow" w:hAnsi="Arial Narrow"/>
        </w:rPr>
        <w:t>à</w:t>
      </w:r>
      <w:r w:rsidRPr="00E27D49">
        <w:rPr>
          <w:rFonts w:ascii="Arial Narrow" w:hAnsi="Arial Narrow"/>
        </w:rPr>
        <w:t xml:space="preserve"> la charge du présent lot.  </w:t>
      </w:r>
    </w:p>
    <w:p w14:paraId="552CB9F2" w14:textId="77777777" w:rsidR="00C73585" w:rsidRPr="00E27D49" w:rsidRDefault="00C73585" w:rsidP="00C14CB4">
      <w:pPr>
        <w:ind w:left="902"/>
        <w:jc w:val="both"/>
        <w:rPr>
          <w:rFonts w:ascii="Arial Narrow" w:hAnsi="Arial Narrow"/>
        </w:rPr>
      </w:pPr>
      <w:r w:rsidRPr="00E27D49">
        <w:rPr>
          <w:rFonts w:ascii="Arial Narrow" w:hAnsi="Arial Narrow"/>
        </w:rPr>
        <w:t xml:space="preserve"> </w:t>
      </w:r>
    </w:p>
    <w:p w14:paraId="2FE653E1" w14:textId="77777777" w:rsidR="00C73585" w:rsidRPr="00E27D49" w:rsidRDefault="00C73585" w:rsidP="00C14CB4">
      <w:pPr>
        <w:ind w:left="912" w:right="294"/>
        <w:jc w:val="both"/>
        <w:rPr>
          <w:rFonts w:ascii="Arial Narrow" w:hAnsi="Arial Narrow"/>
        </w:rPr>
      </w:pPr>
      <w:r w:rsidRPr="00E27D49">
        <w:rPr>
          <w:rFonts w:ascii="Arial Narrow" w:hAnsi="Arial Narrow"/>
        </w:rPr>
        <w:t xml:space="preserve">Le </w:t>
      </w:r>
      <w:proofErr w:type="spellStart"/>
      <w:r w:rsidRPr="00E27D49">
        <w:rPr>
          <w:rFonts w:ascii="Arial Narrow" w:hAnsi="Arial Narrow"/>
        </w:rPr>
        <w:t>Cocontactant</w:t>
      </w:r>
      <w:proofErr w:type="spellEnd"/>
      <w:r w:rsidRPr="00E27D49">
        <w:rPr>
          <w:rFonts w:ascii="Arial Narrow" w:hAnsi="Arial Narrow"/>
        </w:rPr>
        <w:t xml:space="preserve"> pourra proposer </w:t>
      </w:r>
      <w:r w:rsidR="00C3414D" w:rsidRPr="00E27D49">
        <w:rPr>
          <w:rFonts w:ascii="Arial Narrow" w:hAnsi="Arial Narrow"/>
        </w:rPr>
        <w:t>à</w:t>
      </w:r>
      <w:r w:rsidRPr="00E27D49">
        <w:rPr>
          <w:rFonts w:ascii="Arial Narrow" w:hAnsi="Arial Narrow"/>
        </w:rPr>
        <w:t xml:space="preserve"> l'approbation du Maitre d’œuvre de remplacer les solins au mortier par un calfeutrement en produit </w:t>
      </w:r>
      <w:r w:rsidR="00C3414D" w:rsidRPr="00E27D49">
        <w:rPr>
          <w:rFonts w:ascii="Arial Narrow" w:hAnsi="Arial Narrow"/>
        </w:rPr>
        <w:t>pâteux</w:t>
      </w:r>
      <w:r w:rsidRPr="00E27D49">
        <w:rPr>
          <w:rFonts w:ascii="Arial Narrow" w:hAnsi="Arial Narrow"/>
        </w:rPr>
        <w:t xml:space="preserve"> en matière synthétique, de type justifiant d'un Avis Technique le certifiant apte </w:t>
      </w:r>
      <w:r w:rsidR="00C3414D" w:rsidRPr="00E27D49">
        <w:rPr>
          <w:rFonts w:ascii="Arial Narrow" w:hAnsi="Arial Narrow"/>
        </w:rPr>
        <w:t>à</w:t>
      </w:r>
      <w:r w:rsidRPr="00E27D49">
        <w:rPr>
          <w:rFonts w:ascii="Arial Narrow" w:hAnsi="Arial Narrow"/>
        </w:rPr>
        <w:t xml:space="preserve"> cet usage. </w:t>
      </w:r>
    </w:p>
    <w:p w14:paraId="322CA5D9" w14:textId="77777777" w:rsidR="00C73585" w:rsidRPr="00E27D49" w:rsidRDefault="00C73585" w:rsidP="004406E7">
      <w:pPr>
        <w:pStyle w:val="Titre3"/>
        <w:numPr>
          <w:ilvl w:val="2"/>
          <w:numId w:val="0"/>
        </w:numPr>
        <w:tabs>
          <w:tab w:val="num" w:pos="360"/>
        </w:tabs>
      </w:pPr>
      <w:r w:rsidRPr="00E27D49">
        <w:t xml:space="preserve"> </w:t>
      </w:r>
      <w:bookmarkStart w:id="357" w:name="_Toc61542294"/>
      <w:r w:rsidRPr="00E27D49">
        <w:t>Protections des étanchéités circulables</w:t>
      </w:r>
      <w:bookmarkEnd w:id="357"/>
      <w:r w:rsidRPr="00E27D49">
        <w:t xml:space="preserve"> </w:t>
      </w:r>
    </w:p>
    <w:p w14:paraId="75E337C4" w14:textId="77777777" w:rsidR="00C73585" w:rsidRPr="00E27D49" w:rsidRDefault="00C73585" w:rsidP="00C14CB4">
      <w:pPr>
        <w:spacing w:after="32"/>
        <w:ind w:left="912" w:right="294"/>
        <w:jc w:val="both"/>
        <w:rPr>
          <w:rFonts w:ascii="Arial Narrow" w:hAnsi="Arial Narrow"/>
          <w:sz w:val="20"/>
        </w:rPr>
      </w:pPr>
      <w:r w:rsidRPr="00E27D49">
        <w:rPr>
          <w:rFonts w:ascii="Arial Narrow" w:hAnsi="Arial Narrow"/>
          <w:sz w:val="20"/>
        </w:rPr>
        <w:t xml:space="preserve"> </w:t>
      </w:r>
    </w:p>
    <w:p w14:paraId="28DF546A" w14:textId="77777777" w:rsidR="00C73585" w:rsidRPr="00E27D49" w:rsidRDefault="00C73585" w:rsidP="00C14CB4">
      <w:pPr>
        <w:spacing w:after="32"/>
        <w:ind w:left="912" w:right="294"/>
        <w:jc w:val="both"/>
        <w:rPr>
          <w:rFonts w:ascii="Arial Narrow" w:hAnsi="Arial Narrow"/>
        </w:rPr>
      </w:pPr>
      <w:r w:rsidRPr="00E27D49">
        <w:rPr>
          <w:rFonts w:ascii="Arial Narrow" w:hAnsi="Arial Narrow"/>
        </w:rPr>
        <w:t xml:space="preserve">Les protections des toitures-terrasses circulables telles que revêtements carrelage ou dallages, </w:t>
      </w:r>
      <w:proofErr w:type="spellStart"/>
      <w:r w:rsidRPr="00E27D49">
        <w:rPr>
          <w:rFonts w:ascii="Arial Narrow" w:hAnsi="Arial Narrow"/>
        </w:rPr>
        <w:t>dallettes</w:t>
      </w:r>
      <w:proofErr w:type="spellEnd"/>
      <w:r w:rsidRPr="00E27D49">
        <w:rPr>
          <w:rFonts w:ascii="Arial Narrow" w:hAnsi="Arial Narrow"/>
        </w:rPr>
        <w:t xml:space="preserve"> sur plots, dalles béton, enrobes, etc., seront selon spécifications ci-après au présent document, réalisées soit par le </w:t>
      </w:r>
      <w:proofErr w:type="spellStart"/>
      <w:r w:rsidRPr="00E27D49">
        <w:rPr>
          <w:rFonts w:ascii="Arial Narrow" w:hAnsi="Arial Narrow"/>
        </w:rPr>
        <w:t>Cocontactant</w:t>
      </w:r>
      <w:proofErr w:type="spellEnd"/>
      <w:r w:rsidRPr="00E27D49">
        <w:rPr>
          <w:rFonts w:ascii="Arial Narrow" w:hAnsi="Arial Narrow"/>
        </w:rPr>
        <w:t xml:space="preserve">, soit par des entreprises spécialisées, selon indications et instructions du présent lot, et sous contrôle de ce dernier. </w:t>
      </w:r>
    </w:p>
    <w:p w14:paraId="1AB623E0" w14:textId="77777777" w:rsidR="00C73585" w:rsidRPr="00E27D49" w:rsidRDefault="00C73585" w:rsidP="00C14CB4">
      <w:pPr>
        <w:ind w:left="192"/>
        <w:jc w:val="both"/>
        <w:rPr>
          <w:rFonts w:ascii="Arial Narrow" w:hAnsi="Arial Narrow"/>
          <w:b/>
        </w:rPr>
      </w:pPr>
      <w:r w:rsidRPr="00E27D49">
        <w:rPr>
          <w:rFonts w:ascii="Arial Narrow" w:hAnsi="Arial Narrow"/>
          <w:b/>
        </w:rPr>
        <w:t xml:space="preserve"> </w:t>
      </w:r>
    </w:p>
    <w:p w14:paraId="588B1926" w14:textId="77777777" w:rsidR="00C73585" w:rsidRPr="00E27D49" w:rsidRDefault="007311FB" w:rsidP="004406E7">
      <w:pPr>
        <w:pStyle w:val="Titre3"/>
        <w:numPr>
          <w:ilvl w:val="2"/>
          <w:numId w:val="0"/>
        </w:numPr>
        <w:tabs>
          <w:tab w:val="num" w:pos="360"/>
        </w:tabs>
      </w:pPr>
      <w:r w:rsidRPr="00E27D49">
        <w:t xml:space="preserve"> </w:t>
      </w:r>
      <w:r w:rsidR="00197049" w:rsidRPr="00E27D49">
        <w:t xml:space="preserve"> </w:t>
      </w:r>
      <w:bookmarkStart w:id="358" w:name="_Toc61542295"/>
      <w:r w:rsidR="00197049" w:rsidRPr="00E27D49">
        <w:t>EPREUVES D'ÉTANCHÉITÉ A L'EAU</w:t>
      </w:r>
      <w:bookmarkEnd w:id="358"/>
      <w:r w:rsidR="00197049" w:rsidRPr="00E27D49">
        <w:t xml:space="preserve"> </w:t>
      </w:r>
    </w:p>
    <w:p w14:paraId="6B50994C" w14:textId="77777777" w:rsidR="00C73585" w:rsidRPr="00E27D49" w:rsidRDefault="00C73585" w:rsidP="00C14CB4">
      <w:pPr>
        <w:ind w:left="912" w:right="294"/>
        <w:jc w:val="both"/>
        <w:rPr>
          <w:rFonts w:ascii="Arial Narrow" w:hAnsi="Arial Narrow"/>
          <w:sz w:val="20"/>
        </w:rPr>
      </w:pPr>
      <w:r w:rsidRPr="00E27D49">
        <w:rPr>
          <w:rFonts w:ascii="Arial Narrow" w:hAnsi="Arial Narrow"/>
          <w:sz w:val="20"/>
        </w:rPr>
        <w:t xml:space="preserve"> </w:t>
      </w:r>
    </w:p>
    <w:p w14:paraId="0E15F84A" w14:textId="77777777" w:rsidR="00C73585" w:rsidRPr="00E27D49" w:rsidRDefault="00C73585" w:rsidP="00C14CB4">
      <w:pPr>
        <w:ind w:left="912" w:right="294"/>
        <w:jc w:val="both"/>
        <w:rPr>
          <w:rFonts w:ascii="Arial Narrow" w:hAnsi="Arial Narrow"/>
        </w:rPr>
      </w:pPr>
      <w:r w:rsidRPr="00E27D49">
        <w:rPr>
          <w:rFonts w:ascii="Arial Narrow" w:hAnsi="Arial Narrow"/>
        </w:rPr>
        <w:t xml:space="preserve">Le Maitre d’œuvre pourra demander au </w:t>
      </w:r>
      <w:proofErr w:type="spellStart"/>
      <w:r w:rsidRPr="00E27D49">
        <w:rPr>
          <w:rFonts w:ascii="Arial Narrow" w:hAnsi="Arial Narrow"/>
        </w:rPr>
        <w:t>Cocontactant</w:t>
      </w:r>
      <w:proofErr w:type="spellEnd"/>
      <w:r w:rsidRPr="00E27D49">
        <w:rPr>
          <w:rFonts w:ascii="Arial Narrow" w:hAnsi="Arial Narrow"/>
        </w:rPr>
        <w:t xml:space="preserve"> d'effectuer une épreuve d'étanchéité a l'eau. Cette épreuve sera alors réalisée dans les conditions précisées à l'article 10.2 du DTU 43.1. Les frais de cette épreuve d'étanchéité seront à la charge du présent lot. </w:t>
      </w:r>
    </w:p>
    <w:p w14:paraId="7BE2F623" w14:textId="77777777" w:rsidR="00197049" w:rsidRPr="00E27D49" w:rsidRDefault="00197049" w:rsidP="00C14CB4">
      <w:pPr>
        <w:ind w:left="912" w:right="294"/>
        <w:jc w:val="both"/>
        <w:rPr>
          <w:rFonts w:ascii="Arial Narrow" w:hAnsi="Arial Narrow"/>
        </w:rPr>
      </w:pPr>
    </w:p>
    <w:p w14:paraId="4D0992F4" w14:textId="77777777" w:rsidR="00C73585" w:rsidRPr="00E27D49" w:rsidRDefault="00C73585" w:rsidP="004406E7">
      <w:pPr>
        <w:pStyle w:val="Titre3"/>
        <w:numPr>
          <w:ilvl w:val="2"/>
          <w:numId w:val="0"/>
        </w:numPr>
        <w:tabs>
          <w:tab w:val="num" w:pos="360"/>
        </w:tabs>
      </w:pPr>
      <w:r w:rsidRPr="00E27D49">
        <w:t xml:space="preserve"> </w:t>
      </w:r>
      <w:bookmarkStart w:id="359" w:name="_Toc61542296"/>
      <w:r w:rsidR="00197049" w:rsidRPr="00E27D49">
        <w:t>PRESTATIONS FAISANT PARTIE DU PRÉSENT LOT</w:t>
      </w:r>
      <w:bookmarkEnd w:id="359"/>
      <w:r w:rsidR="00197049" w:rsidRPr="00E27D49">
        <w:t xml:space="preserve"> </w:t>
      </w:r>
    </w:p>
    <w:p w14:paraId="03576666" w14:textId="77777777" w:rsidR="00C73585" w:rsidRPr="00E27D49" w:rsidRDefault="00C73585" w:rsidP="00C14CB4">
      <w:pPr>
        <w:ind w:left="192"/>
        <w:jc w:val="both"/>
        <w:rPr>
          <w:rFonts w:ascii="Arial Narrow" w:hAnsi="Arial Narrow"/>
        </w:rPr>
      </w:pPr>
      <w:r w:rsidRPr="00E27D49">
        <w:rPr>
          <w:rFonts w:ascii="Arial Narrow" w:hAnsi="Arial Narrow"/>
          <w:sz w:val="18"/>
        </w:rPr>
        <w:t xml:space="preserve"> </w:t>
      </w:r>
    </w:p>
    <w:p w14:paraId="4AFFFCAB" w14:textId="77777777" w:rsidR="00C73585" w:rsidRPr="00E27D49" w:rsidRDefault="00C73585" w:rsidP="00C14CB4">
      <w:pPr>
        <w:ind w:left="912" w:right="294"/>
        <w:jc w:val="both"/>
        <w:rPr>
          <w:rFonts w:ascii="Arial Narrow" w:hAnsi="Arial Narrow"/>
        </w:rPr>
      </w:pPr>
      <w:r w:rsidRPr="00E27D49">
        <w:rPr>
          <w:rFonts w:ascii="Arial Narrow" w:hAnsi="Arial Narrow"/>
        </w:rPr>
        <w:t xml:space="preserve">Dans le cadre de l'exécution du présent lot, le Cocontractant devra implicitement : </w:t>
      </w:r>
    </w:p>
    <w:p w14:paraId="598D0D01" w14:textId="77777777" w:rsidR="00C73585" w:rsidRPr="00E27D49" w:rsidRDefault="00C73585" w:rsidP="00C14CB4">
      <w:pPr>
        <w:spacing w:after="13"/>
        <w:ind w:left="902"/>
        <w:jc w:val="both"/>
        <w:rPr>
          <w:rFonts w:ascii="Arial Narrow" w:hAnsi="Arial Narrow"/>
        </w:rPr>
      </w:pPr>
      <w:r w:rsidRPr="00E27D49">
        <w:rPr>
          <w:rFonts w:ascii="Arial Narrow" w:hAnsi="Arial Narrow"/>
        </w:rPr>
        <w:t xml:space="preserve"> </w:t>
      </w:r>
    </w:p>
    <w:p w14:paraId="1338B3E3"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La fourniture, le transport et la mise en œuvre de tous les matériaux, produits et composants de construction nécessaires </w:t>
      </w:r>
      <w:proofErr w:type="spellStart"/>
      <w:r w:rsidRPr="00E27D49">
        <w:rPr>
          <w:rFonts w:ascii="Arial Narrow" w:hAnsi="Arial Narrow"/>
          <w:sz w:val="22"/>
          <w:szCs w:val="22"/>
          <w:lang w:val="fr-CM"/>
        </w:rPr>
        <w:t>a</w:t>
      </w:r>
      <w:proofErr w:type="spellEnd"/>
      <w:r w:rsidRPr="00E27D49">
        <w:rPr>
          <w:rFonts w:ascii="Arial Narrow" w:hAnsi="Arial Narrow"/>
          <w:sz w:val="22"/>
          <w:szCs w:val="22"/>
          <w:lang w:val="fr-CM"/>
        </w:rPr>
        <w:t xml:space="preserve"> la réalisation parfaite et complète de tous les ouvrages d’étanchéité. </w:t>
      </w:r>
    </w:p>
    <w:p w14:paraId="0159BAC0" w14:textId="77777777" w:rsidR="00C73585" w:rsidRPr="00E27D49" w:rsidRDefault="00C3414D" w:rsidP="004406E7">
      <w:pPr>
        <w:pStyle w:val="Listepuces2"/>
        <w:rPr>
          <w:rFonts w:ascii="Arial Narrow" w:hAnsi="Arial Narrow"/>
          <w:sz w:val="22"/>
          <w:szCs w:val="22"/>
          <w:lang w:val="fr-CM"/>
        </w:rPr>
      </w:pPr>
      <w:r w:rsidRPr="00E27D49">
        <w:rPr>
          <w:rFonts w:ascii="Arial Narrow" w:hAnsi="Arial Narrow"/>
          <w:sz w:val="22"/>
          <w:szCs w:val="22"/>
          <w:lang w:val="fr-CM"/>
        </w:rPr>
        <w:t>L’établissement des</w:t>
      </w:r>
      <w:r w:rsidR="00C73585" w:rsidRPr="00E27D49">
        <w:rPr>
          <w:rFonts w:ascii="Arial Narrow" w:hAnsi="Arial Narrow"/>
          <w:sz w:val="22"/>
          <w:szCs w:val="22"/>
          <w:lang w:val="fr-CM"/>
        </w:rPr>
        <w:t xml:space="preserve"> plans de réservation, des plans de calepinage, des plans de chantier et des plans de récolement.  </w:t>
      </w:r>
    </w:p>
    <w:p w14:paraId="6A5DFC76"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Les plans devront être transmis en format papier et informatique (format DWG ou DXF et PDF). </w:t>
      </w:r>
    </w:p>
    <w:p w14:paraId="32AB3B39" w14:textId="77777777" w:rsidR="00C73585" w:rsidRPr="00E27D49" w:rsidRDefault="00C3414D" w:rsidP="004406E7">
      <w:pPr>
        <w:pStyle w:val="Listepuces2"/>
        <w:rPr>
          <w:rFonts w:ascii="Arial Narrow" w:hAnsi="Arial Narrow"/>
          <w:sz w:val="22"/>
          <w:szCs w:val="22"/>
          <w:lang w:val="fr-CM"/>
        </w:rPr>
      </w:pPr>
      <w:r w:rsidRPr="00E27D49">
        <w:rPr>
          <w:rFonts w:ascii="Arial Narrow" w:hAnsi="Arial Narrow"/>
          <w:sz w:val="22"/>
          <w:szCs w:val="22"/>
          <w:lang w:val="fr-CM"/>
        </w:rPr>
        <w:t>Les plans</w:t>
      </w:r>
      <w:r w:rsidR="00C73585" w:rsidRPr="00E27D49">
        <w:rPr>
          <w:rFonts w:ascii="Arial Narrow" w:hAnsi="Arial Narrow"/>
          <w:sz w:val="22"/>
          <w:szCs w:val="22"/>
          <w:lang w:val="fr-CM"/>
        </w:rPr>
        <w:t xml:space="preserve"> d’exécution et les notes de calculs </w:t>
      </w:r>
      <w:proofErr w:type="spellStart"/>
      <w:r w:rsidR="00C73585" w:rsidRPr="00E27D49">
        <w:rPr>
          <w:rFonts w:ascii="Arial Narrow" w:hAnsi="Arial Narrow"/>
          <w:sz w:val="22"/>
          <w:szCs w:val="22"/>
          <w:lang w:val="fr-CM"/>
        </w:rPr>
        <w:t>a</w:t>
      </w:r>
      <w:proofErr w:type="spellEnd"/>
      <w:r w:rsidR="00C73585" w:rsidRPr="00E27D49">
        <w:rPr>
          <w:rFonts w:ascii="Arial Narrow" w:hAnsi="Arial Narrow"/>
          <w:sz w:val="22"/>
          <w:szCs w:val="22"/>
          <w:lang w:val="fr-CM"/>
        </w:rPr>
        <w:t xml:space="preserve"> fournir au Maitre d'ouvrage et au Bureau de contrôle pour accord avant exécution, l'établissement des détails d'exécution en cas de points spécifiques tous les échafaudages, agrès, engins ou dispositifs de levage (ou descente) nécessaires à la réalisation des travaux, la fixation par tous moyens de leurs ouvrages, l'enlèvement de tous les gravois de leurs travaux et les nettoyages après travaux. </w:t>
      </w:r>
    </w:p>
    <w:p w14:paraId="6E0BBE6A" w14:textId="77777777" w:rsidR="00C73585" w:rsidRPr="00E27D49" w:rsidRDefault="00C3414D" w:rsidP="004406E7">
      <w:pPr>
        <w:pStyle w:val="Listepuces2"/>
        <w:rPr>
          <w:rFonts w:ascii="Arial Narrow" w:hAnsi="Arial Narrow"/>
          <w:sz w:val="22"/>
          <w:szCs w:val="22"/>
          <w:lang w:val="fr-CM"/>
        </w:rPr>
      </w:pPr>
      <w:r w:rsidRPr="00E27D49">
        <w:rPr>
          <w:rFonts w:ascii="Arial Narrow" w:hAnsi="Arial Narrow"/>
          <w:sz w:val="22"/>
          <w:szCs w:val="22"/>
          <w:lang w:val="fr-CM"/>
        </w:rPr>
        <w:t>La main</w:t>
      </w:r>
      <w:r w:rsidR="00C73585" w:rsidRPr="00E27D49">
        <w:rPr>
          <w:rFonts w:ascii="Arial Narrow" w:hAnsi="Arial Narrow"/>
          <w:sz w:val="22"/>
          <w:szCs w:val="22"/>
          <w:lang w:val="fr-CM"/>
        </w:rPr>
        <w:t xml:space="preserve"> d'œuvre et les fournitures nécessaires pour toutes les reprises, finitions, vérifications, réglages, etc. de leurs ouvrages en fin de travaux et après réception. </w:t>
      </w:r>
    </w:p>
    <w:p w14:paraId="5394D800" w14:textId="77777777" w:rsidR="00C73585" w:rsidRPr="00E27D49" w:rsidRDefault="00C3414D" w:rsidP="004406E7">
      <w:pPr>
        <w:pStyle w:val="Listepuces2"/>
        <w:rPr>
          <w:rFonts w:ascii="Arial Narrow" w:hAnsi="Arial Narrow"/>
          <w:sz w:val="22"/>
          <w:szCs w:val="22"/>
          <w:lang w:val="fr-CM"/>
        </w:rPr>
      </w:pPr>
      <w:r w:rsidRPr="00E27D49">
        <w:rPr>
          <w:rFonts w:ascii="Arial Narrow" w:hAnsi="Arial Narrow"/>
          <w:sz w:val="22"/>
          <w:szCs w:val="22"/>
          <w:lang w:val="fr-CM"/>
        </w:rPr>
        <w:t>La mise</w:t>
      </w:r>
      <w:r w:rsidR="00C73585" w:rsidRPr="00E27D49">
        <w:rPr>
          <w:rFonts w:ascii="Arial Narrow" w:hAnsi="Arial Narrow"/>
          <w:sz w:val="22"/>
          <w:szCs w:val="22"/>
          <w:lang w:val="fr-CM"/>
        </w:rPr>
        <w:t xml:space="preserve"> </w:t>
      </w:r>
      <w:r w:rsidRPr="00E27D49">
        <w:rPr>
          <w:rFonts w:ascii="Arial Narrow" w:hAnsi="Arial Narrow"/>
          <w:sz w:val="22"/>
          <w:szCs w:val="22"/>
          <w:lang w:val="fr-CM"/>
        </w:rPr>
        <w:t>à</w:t>
      </w:r>
      <w:r w:rsidR="00C73585" w:rsidRPr="00E27D49">
        <w:rPr>
          <w:rFonts w:ascii="Arial Narrow" w:hAnsi="Arial Narrow"/>
          <w:sz w:val="22"/>
          <w:szCs w:val="22"/>
          <w:lang w:val="fr-CM"/>
        </w:rPr>
        <w:t xml:space="preserve"> jour ou l'établissement de tous les plans "comme construit" pour être remis au Maitre de </w:t>
      </w:r>
      <w:r w:rsidR="00C73585" w:rsidRPr="00E27D49">
        <w:rPr>
          <w:rFonts w:ascii="Arial Narrow" w:hAnsi="Arial Narrow"/>
          <w:sz w:val="22"/>
          <w:szCs w:val="22"/>
        </w:rPr>
        <w:sym w:font="Times New Roman" w:char="F02D"/>
      </w:r>
      <w:r w:rsidR="00C73585" w:rsidRPr="00E27D49">
        <w:rPr>
          <w:rFonts w:ascii="Arial Narrow" w:hAnsi="Arial Narrow"/>
          <w:sz w:val="22"/>
          <w:szCs w:val="22"/>
          <w:lang w:val="fr-CM"/>
        </w:rPr>
        <w:t xml:space="preserve"> l’ouvrage a la réception des travaux.  </w:t>
      </w:r>
    </w:p>
    <w:p w14:paraId="102F5CA2"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La mise </w:t>
      </w:r>
      <w:r w:rsidR="00C3414D" w:rsidRPr="00E27D49">
        <w:rPr>
          <w:rFonts w:ascii="Arial Narrow" w:hAnsi="Arial Narrow"/>
          <w:sz w:val="22"/>
          <w:szCs w:val="22"/>
          <w:lang w:val="fr-CM"/>
        </w:rPr>
        <w:t>à</w:t>
      </w:r>
      <w:r w:rsidRPr="00E27D49">
        <w:rPr>
          <w:rFonts w:ascii="Arial Narrow" w:hAnsi="Arial Narrow"/>
          <w:sz w:val="22"/>
          <w:szCs w:val="22"/>
          <w:lang w:val="fr-CM"/>
        </w:rPr>
        <w:t xml:space="preserve"> jour durant les travaux du DIUO (Dossier d'Intervention Ultérieure sur Ouvrages) et sa remise complète a la date de réception, en format papier et informatique. </w:t>
      </w:r>
    </w:p>
    <w:p w14:paraId="04016429" w14:textId="77777777" w:rsidR="00C73585" w:rsidRPr="00E27D49" w:rsidRDefault="00C73585" w:rsidP="004406E7">
      <w:pPr>
        <w:pStyle w:val="Listepuces2"/>
        <w:rPr>
          <w:rFonts w:ascii="Arial Narrow" w:hAnsi="Arial Narrow"/>
          <w:sz w:val="22"/>
          <w:szCs w:val="22"/>
          <w:lang w:val="fr-CM"/>
        </w:rPr>
      </w:pPr>
      <w:r w:rsidRPr="00E27D49">
        <w:rPr>
          <w:rFonts w:ascii="Arial Narrow" w:hAnsi="Arial Narrow"/>
          <w:sz w:val="22"/>
          <w:szCs w:val="22"/>
          <w:lang w:val="fr-CM"/>
        </w:rPr>
        <w:t xml:space="preserve">La remise de toutes les instructions et mode d'emploi écrits, concernant le fonctionnement et l'entretien des installations et équipements. </w:t>
      </w:r>
    </w:p>
    <w:p w14:paraId="446C19F0" w14:textId="77777777" w:rsidR="00C73585" w:rsidRPr="00E27D49" w:rsidRDefault="007311FB" w:rsidP="004406E7">
      <w:pPr>
        <w:pStyle w:val="Titre3"/>
        <w:numPr>
          <w:ilvl w:val="2"/>
          <w:numId w:val="0"/>
        </w:numPr>
        <w:tabs>
          <w:tab w:val="num" w:pos="360"/>
        </w:tabs>
      </w:pPr>
      <w:r w:rsidRPr="00E27D49">
        <w:t xml:space="preserve"> </w:t>
      </w:r>
      <w:bookmarkStart w:id="360" w:name="_Toc61542297"/>
      <w:r w:rsidR="00C73585" w:rsidRPr="00E27D49">
        <w:t>Hygiène et sécurité sur le chantier</w:t>
      </w:r>
      <w:bookmarkEnd w:id="360"/>
      <w:r w:rsidR="00C73585" w:rsidRPr="00E27D49">
        <w:t xml:space="preserve"> </w:t>
      </w:r>
    </w:p>
    <w:p w14:paraId="022BEA00" w14:textId="77777777" w:rsidR="00C73585" w:rsidRPr="00E27D49" w:rsidRDefault="00C73585" w:rsidP="00C14CB4">
      <w:pPr>
        <w:ind w:left="192"/>
        <w:jc w:val="both"/>
        <w:rPr>
          <w:rFonts w:ascii="Arial Narrow" w:hAnsi="Arial Narrow"/>
        </w:rPr>
      </w:pPr>
      <w:r w:rsidRPr="00E27D49">
        <w:rPr>
          <w:rFonts w:ascii="Arial Narrow" w:hAnsi="Arial Narrow"/>
          <w:sz w:val="18"/>
        </w:rPr>
        <w:t xml:space="preserve"> </w:t>
      </w:r>
    </w:p>
    <w:p w14:paraId="69BCC55C" w14:textId="77777777" w:rsidR="00C73585" w:rsidRPr="00E27D49" w:rsidRDefault="00C73585" w:rsidP="00C14CB4">
      <w:pPr>
        <w:ind w:left="912" w:right="294"/>
        <w:jc w:val="both"/>
        <w:rPr>
          <w:rFonts w:ascii="Arial Narrow" w:hAnsi="Arial Narrow"/>
        </w:rPr>
      </w:pPr>
      <w:r w:rsidRPr="00E27D49">
        <w:rPr>
          <w:rFonts w:ascii="Arial Narrow" w:hAnsi="Arial Narrow"/>
        </w:rPr>
        <w:lastRenderedPageBreak/>
        <w:t xml:space="preserve">Le </w:t>
      </w:r>
      <w:proofErr w:type="spellStart"/>
      <w:r w:rsidRPr="00E27D49">
        <w:rPr>
          <w:rFonts w:ascii="Arial Narrow" w:hAnsi="Arial Narrow"/>
        </w:rPr>
        <w:t>Cocontactant</w:t>
      </w:r>
      <w:proofErr w:type="spellEnd"/>
      <w:r w:rsidRPr="00E27D49">
        <w:rPr>
          <w:rFonts w:ascii="Arial Narrow" w:hAnsi="Arial Narrow"/>
        </w:rPr>
        <w:t xml:space="preserve"> devra se conformer, en ce qui concerne l'hygiène et la sécurité du chantier, aux obligations imposées par la Réglementation en vigueur à ce sujet, notamment :  </w:t>
      </w:r>
    </w:p>
    <w:p w14:paraId="09EC3F95" w14:textId="77777777" w:rsidR="00C73585" w:rsidRPr="00E27D49" w:rsidRDefault="00C73585" w:rsidP="00C14CB4">
      <w:pPr>
        <w:ind w:left="912" w:right="294"/>
        <w:jc w:val="both"/>
        <w:rPr>
          <w:rFonts w:ascii="Arial Narrow" w:hAnsi="Arial Narrow"/>
        </w:rPr>
      </w:pPr>
      <w:r w:rsidRPr="00E27D49">
        <w:rPr>
          <w:rFonts w:ascii="Arial Narrow" w:hAnsi="Arial Narrow"/>
        </w:rPr>
        <w:t xml:space="preserve">Loi N° 93 - 1418 du 31 Décembre 1993 - Décret n° 94 - 1159 du 26 Décembre 1994. </w:t>
      </w:r>
    </w:p>
    <w:p w14:paraId="474FE37D" w14:textId="77777777" w:rsidR="00C73585" w:rsidRPr="00E27D49" w:rsidRDefault="00C73585" w:rsidP="00C14CB4">
      <w:pPr>
        <w:ind w:left="912" w:right="294"/>
        <w:jc w:val="both"/>
        <w:rPr>
          <w:rFonts w:ascii="Arial Narrow" w:hAnsi="Arial Narrow"/>
        </w:rPr>
      </w:pPr>
      <w:r w:rsidRPr="00E27D49">
        <w:rPr>
          <w:rFonts w:ascii="Arial Narrow" w:hAnsi="Arial Narrow"/>
        </w:rPr>
        <w:t xml:space="preserve">Il tiendra compte des prescriptions formulées dans le plan Général de Coordination en matière de  </w:t>
      </w:r>
      <w:r w:rsidR="00C3414D" w:rsidRPr="00E27D49">
        <w:rPr>
          <w:rFonts w:ascii="Arial Narrow" w:hAnsi="Arial Narrow"/>
        </w:rPr>
        <w:t>sécurité</w:t>
      </w:r>
      <w:r w:rsidRPr="00E27D49">
        <w:rPr>
          <w:rFonts w:ascii="Arial Narrow" w:hAnsi="Arial Narrow"/>
        </w:rPr>
        <w:t xml:space="preserve"> et de Protection de la Santé (PGCSPS), rédigé par le Coordonnateur SPS, et fournira en temps utile son Plan particulier de sécurité et de protection de la santé. Tous les frais inhérents au respect de ces prescriptions sont à la charge de l'entreprise adjudicataire, et sont à inclure dans le montant global et forfaitaire de la proposi</w:t>
      </w:r>
      <w:r w:rsidR="00197049" w:rsidRPr="00E27D49">
        <w:rPr>
          <w:rFonts w:ascii="Arial Narrow" w:hAnsi="Arial Narrow"/>
        </w:rPr>
        <w:t xml:space="preserve">tion de prix. </w:t>
      </w:r>
    </w:p>
    <w:p w14:paraId="5ED6FA44" w14:textId="77777777" w:rsidR="00197049" w:rsidRPr="00E27D49" w:rsidRDefault="00197049" w:rsidP="00C14CB4">
      <w:pPr>
        <w:ind w:right="294"/>
        <w:jc w:val="both"/>
        <w:rPr>
          <w:rFonts w:ascii="Arial Narrow" w:hAnsi="Arial Narrow"/>
        </w:rPr>
      </w:pPr>
    </w:p>
    <w:p w14:paraId="784BE3F5" w14:textId="77777777" w:rsidR="00C73585" w:rsidRPr="00E27D49" w:rsidRDefault="00C73585" w:rsidP="00C14CB4">
      <w:pPr>
        <w:keepNext/>
        <w:jc w:val="both"/>
        <w:rPr>
          <w:rFonts w:ascii="Arial Narrow" w:eastAsia="Arial" w:hAnsi="Arial Narrow"/>
          <w:b/>
          <w:shd w:val="clear" w:color="auto" w:fill="FFFFFF"/>
        </w:rPr>
      </w:pPr>
    </w:p>
    <w:p w14:paraId="1275255E" w14:textId="77777777" w:rsidR="00C73585" w:rsidRPr="00E27D49" w:rsidRDefault="00C73585" w:rsidP="004406E7">
      <w:pPr>
        <w:pStyle w:val="Listepuces2"/>
        <w:rPr>
          <w:rFonts w:eastAsia="Arial"/>
          <w:shd w:val="clear" w:color="auto" w:fill="FFFFFF"/>
        </w:rPr>
      </w:pPr>
      <w:bookmarkStart w:id="361" w:name="_Toc61542298"/>
      <w:r w:rsidRPr="00E27D49">
        <w:rPr>
          <w:rFonts w:eastAsia="Arial"/>
          <w:shd w:val="clear" w:color="auto" w:fill="FFFFFF"/>
        </w:rPr>
        <w:t>CHARPENTE – COUVERTURE – FAUX PLAFOND</w:t>
      </w:r>
      <w:bookmarkEnd w:id="361"/>
    </w:p>
    <w:p w14:paraId="33274843" w14:textId="77777777" w:rsidR="00C73585" w:rsidRPr="00E27D49" w:rsidRDefault="00C73585" w:rsidP="004406E7">
      <w:pPr>
        <w:pStyle w:val="Titre2"/>
        <w:numPr>
          <w:ilvl w:val="1"/>
          <w:numId w:val="0"/>
        </w:numPr>
        <w:tabs>
          <w:tab w:val="num" w:pos="360"/>
        </w:tabs>
        <w:rPr>
          <w:rFonts w:eastAsia="Arial"/>
          <w:shd w:val="clear" w:color="auto" w:fill="FFFFFF"/>
        </w:rPr>
      </w:pPr>
      <w:bookmarkStart w:id="362" w:name="_Toc61542299"/>
      <w:r w:rsidRPr="00E27D49">
        <w:rPr>
          <w:rStyle w:val="Sous-titreCar"/>
          <w:rFonts w:ascii="Arial Narrow" w:eastAsia="Arial" w:hAnsi="Arial Narrow"/>
        </w:rPr>
        <w:t>CHARPENTE EN BOIS</w:t>
      </w:r>
      <w:bookmarkEnd w:id="362"/>
    </w:p>
    <w:p w14:paraId="050C0643" w14:textId="77777777" w:rsidR="00C73585" w:rsidRPr="00E27D49" w:rsidRDefault="00C73585" w:rsidP="004406E7">
      <w:pPr>
        <w:pStyle w:val="Titre3"/>
        <w:numPr>
          <w:ilvl w:val="2"/>
          <w:numId w:val="0"/>
        </w:numPr>
        <w:tabs>
          <w:tab w:val="num" w:pos="360"/>
        </w:tabs>
        <w:rPr>
          <w:rFonts w:eastAsia="Arial"/>
          <w:shd w:val="clear" w:color="auto" w:fill="FFFFFF"/>
        </w:rPr>
      </w:pPr>
      <w:bookmarkStart w:id="363" w:name="_Toc61542300"/>
      <w:r w:rsidRPr="00E27D49">
        <w:rPr>
          <w:rFonts w:eastAsia="Arial"/>
          <w:shd w:val="clear" w:color="auto" w:fill="FFFFFF"/>
        </w:rPr>
        <w:t>Généralités</w:t>
      </w:r>
      <w:bookmarkEnd w:id="363"/>
    </w:p>
    <w:p w14:paraId="3958FC9A"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Étendue des travaux</w:t>
      </w:r>
    </w:p>
    <w:p w14:paraId="25DF65A1"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shd w:val="clear" w:color="auto" w:fill="FFFFFF"/>
        </w:rPr>
      </w:pPr>
    </w:p>
    <w:p w14:paraId="064AA87C"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Les travaux à réaliser par le Cocontractant dans le cadre du présent lot sont essentiellement les suivants :</w:t>
      </w:r>
    </w:p>
    <w:p w14:paraId="792E4C19"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002A5DFC" w14:textId="77777777" w:rsidR="00C73585" w:rsidRPr="00E27D49" w:rsidRDefault="00C73585" w:rsidP="00572EAE">
      <w:pPr>
        <w:numPr>
          <w:ilvl w:val="0"/>
          <w:numId w:val="103"/>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La réalisation de la charpente bois</w:t>
      </w:r>
    </w:p>
    <w:p w14:paraId="74644C9C" w14:textId="77777777" w:rsidR="00C73585" w:rsidRPr="00E27D49" w:rsidRDefault="00C73585" w:rsidP="00572EAE">
      <w:pPr>
        <w:numPr>
          <w:ilvl w:val="0"/>
          <w:numId w:val="103"/>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La pose de la couverture en tôle bac alu</w:t>
      </w:r>
    </w:p>
    <w:p w14:paraId="46DBE220" w14:textId="77777777" w:rsidR="00C73585" w:rsidRPr="00E27D49" w:rsidRDefault="00C73585" w:rsidP="00572EAE">
      <w:pPr>
        <w:numPr>
          <w:ilvl w:val="0"/>
          <w:numId w:val="103"/>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La réalisation de faux plafond bois (contreplaqué)</w:t>
      </w:r>
    </w:p>
    <w:p w14:paraId="7C7ECB99"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Documents de références</w:t>
      </w:r>
      <w:r w:rsidR="00D40B0A" w:rsidRPr="00E27D49">
        <w:rPr>
          <w:rFonts w:eastAsia="Arial"/>
          <w:shd w:val="clear" w:color="auto" w:fill="FFFFFF"/>
        </w:rPr>
        <w:tab/>
      </w:r>
      <w:r w:rsidR="00D40B0A" w:rsidRPr="00E27D49">
        <w:rPr>
          <w:rFonts w:eastAsia="Arial"/>
          <w:shd w:val="clear" w:color="auto" w:fill="FFFFFF"/>
        </w:rPr>
        <w:tab/>
      </w:r>
      <w:r w:rsidR="00D40B0A" w:rsidRPr="00E27D49">
        <w:rPr>
          <w:rFonts w:eastAsia="Arial"/>
          <w:shd w:val="clear" w:color="auto" w:fill="FFFFFF"/>
        </w:rPr>
        <w:tab/>
      </w:r>
      <w:r w:rsidR="00D40B0A" w:rsidRPr="00E27D49">
        <w:rPr>
          <w:rFonts w:eastAsia="Arial"/>
          <w:shd w:val="clear" w:color="auto" w:fill="FFFFFF"/>
        </w:rPr>
        <w:tab/>
      </w:r>
      <w:r w:rsidR="00D40B0A" w:rsidRPr="00E27D49">
        <w:rPr>
          <w:rFonts w:eastAsia="Arial"/>
          <w:shd w:val="clear" w:color="auto" w:fill="FFFFFF"/>
        </w:rPr>
        <w:tab/>
      </w:r>
      <w:r w:rsidR="00D40B0A" w:rsidRPr="00E27D49">
        <w:rPr>
          <w:rFonts w:eastAsia="Arial"/>
          <w:shd w:val="clear" w:color="auto" w:fill="FFFFFF"/>
        </w:rPr>
        <w:tab/>
      </w:r>
      <w:r w:rsidR="00D40B0A" w:rsidRPr="00E27D49">
        <w:rPr>
          <w:rFonts w:eastAsia="Arial"/>
          <w:shd w:val="clear" w:color="auto" w:fill="FFFFFF"/>
        </w:rPr>
        <w:tab/>
      </w:r>
      <w:r w:rsidR="00D40B0A" w:rsidRPr="00E27D49">
        <w:rPr>
          <w:rFonts w:eastAsia="Arial"/>
          <w:shd w:val="clear" w:color="auto" w:fill="FFFFFF"/>
        </w:rPr>
        <w:tab/>
      </w:r>
      <w:r w:rsidR="00D40B0A" w:rsidRPr="00E27D49">
        <w:rPr>
          <w:rFonts w:eastAsia="Arial"/>
          <w:shd w:val="clear" w:color="auto" w:fill="FFFFFF"/>
        </w:rPr>
        <w:tab/>
      </w:r>
    </w:p>
    <w:p w14:paraId="2755B4F4" w14:textId="77777777" w:rsidR="00C73585" w:rsidRPr="00E27D49" w:rsidRDefault="00C73585" w:rsidP="00D40B0A">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Les ouvrages du présent lot devront répondre aux conditions et prescriptions des textes législatifs, règlementaires, techniques et technologiques en vigueur en république du Cameroun, ainsi qu'à ceux publiés ailleurs et rendus applicable au Camero</w:t>
      </w:r>
      <w:r w:rsidR="00D40B0A" w:rsidRPr="00E27D49">
        <w:rPr>
          <w:rFonts w:ascii="Arial Narrow" w:eastAsia="Arial" w:hAnsi="Arial Narrow"/>
        </w:rPr>
        <w:t xml:space="preserve">un dont notamment les </w:t>
      </w:r>
      <w:r w:rsidR="00C3414D" w:rsidRPr="00E27D49">
        <w:rPr>
          <w:rFonts w:ascii="Arial Narrow" w:eastAsia="Arial" w:hAnsi="Arial Narrow"/>
        </w:rPr>
        <w:t>suivants :</w:t>
      </w:r>
    </w:p>
    <w:p w14:paraId="1E0BBE99" w14:textId="77777777" w:rsidR="00C73585" w:rsidRPr="00E27D49" w:rsidRDefault="00C73585" w:rsidP="004406E7">
      <w:pPr>
        <w:pStyle w:val="Titre5"/>
        <w:numPr>
          <w:ilvl w:val="4"/>
          <w:numId w:val="0"/>
        </w:numPr>
        <w:tabs>
          <w:tab w:val="num" w:pos="360"/>
        </w:tabs>
        <w:rPr>
          <w:rFonts w:eastAsia="Arial"/>
          <w:shd w:val="clear" w:color="auto" w:fill="FFFFFF"/>
        </w:rPr>
      </w:pPr>
      <w:r w:rsidRPr="00E27D49">
        <w:rPr>
          <w:rFonts w:eastAsia="Arial"/>
          <w:shd w:val="clear" w:color="auto" w:fill="FFFFFF"/>
        </w:rPr>
        <w:t>Normes et DTU</w:t>
      </w:r>
    </w:p>
    <w:p w14:paraId="439BB1C6" w14:textId="77777777" w:rsidR="00C73585" w:rsidRPr="00E27D49" w:rsidRDefault="00C73585" w:rsidP="00572EAE">
      <w:pPr>
        <w:numPr>
          <w:ilvl w:val="0"/>
          <w:numId w:val="10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DTU 31.1: Charpentes et escaliers en </w:t>
      </w:r>
      <w:r w:rsidR="00C3414D" w:rsidRPr="00E27D49">
        <w:rPr>
          <w:rFonts w:ascii="Arial Narrow" w:eastAsia="Arial" w:hAnsi="Arial Narrow"/>
          <w:color w:val="000000"/>
          <w:spacing w:val="-2"/>
        </w:rPr>
        <w:t>bois ;</w:t>
      </w:r>
      <w:r w:rsidRPr="00E27D49">
        <w:rPr>
          <w:rFonts w:ascii="Arial Narrow" w:eastAsia="Arial" w:hAnsi="Arial Narrow"/>
          <w:color w:val="000000"/>
          <w:spacing w:val="-2"/>
        </w:rPr>
        <w:t xml:space="preserve"> </w:t>
      </w:r>
      <w:r w:rsidR="00C3414D" w:rsidRPr="00E27D49">
        <w:rPr>
          <w:rFonts w:ascii="Arial Narrow" w:eastAsia="Arial" w:hAnsi="Arial Narrow"/>
          <w:color w:val="000000"/>
          <w:spacing w:val="-2"/>
        </w:rPr>
        <w:t>Norme :</w:t>
      </w:r>
      <w:r w:rsidRPr="00E27D49">
        <w:rPr>
          <w:rFonts w:ascii="Arial Narrow" w:eastAsia="Arial" w:hAnsi="Arial Narrow"/>
          <w:color w:val="000000"/>
          <w:spacing w:val="-2"/>
        </w:rPr>
        <w:t xml:space="preserve"> NF P 21-203-1 et 2</w:t>
      </w:r>
    </w:p>
    <w:p w14:paraId="46FFC9A1" w14:textId="77777777" w:rsidR="00C73585" w:rsidRPr="00E27D49" w:rsidRDefault="00C73585" w:rsidP="00572EAE">
      <w:pPr>
        <w:numPr>
          <w:ilvl w:val="0"/>
          <w:numId w:val="10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Règles BF 88 : Méthode de justification par le calcul de la résistance au feu des structures en bois</w:t>
      </w:r>
    </w:p>
    <w:p w14:paraId="5DE6F104" w14:textId="77777777" w:rsidR="00C73585" w:rsidRPr="00E27D49" w:rsidRDefault="00C73585" w:rsidP="00572EAE">
      <w:pPr>
        <w:numPr>
          <w:ilvl w:val="0"/>
          <w:numId w:val="10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Règles CB 71 : Règles de calcul des charpentes en bois</w:t>
      </w:r>
    </w:p>
    <w:p w14:paraId="7FB903E3" w14:textId="77777777" w:rsidR="00C73585" w:rsidRPr="00E27D49" w:rsidRDefault="00C73585" w:rsidP="00572EAE">
      <w:pPr>
        <w:numPr>
          <w:ilvl w:val="0"/>
          <w:numId w:val="10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Règles N.V. 65 : Règles définissant les effets de la neige et du vent sur </w:t>
      </w:r>
      <w:r w:rsidR="00C3414D" w:rsidRPr="00E27D49">
        <w:rPr>
          <w:rFonts w:ascii="Arial Narrow" w:eastAsia="Arial" w:hAnsi="Arial Narrow"/>
          <w:color w:val="000000"/>
          <w:spacing w:val="-2"/>
        </w:rPr>
        <w:t>les constructions</w:t>
      </w:r>
      <w:r w:rsidRPr="00E27D49">
        <w:rPr>
          <w:rFonts w:ascii="Arial Narrow" w:eastAsia="Arial" w:hAnsi="Arial Narrow"/>
          <w:color w:val="000000"/>
          <w:spacing w:val="-2"/>
        </w:rPr>
        <w:t>, et annexes.</w:t>
      </w:r>
    </w:p>
    <w:p w14:paraId="77D708B5" w14:textId="77777777" w:rsidR="00C73585" w:rsidRPr="00E27D49" w:rsidRDefault="00C73585" w:rsidP="00572EAE">
      <w:pPr>
        <w:numPr>
          <w:ilvl w:val="0"/>
          <w:numId w:val="10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Projet de norme NF P 30-401 : bois de couverture et annexe 1 du DTU 40.41 ;</w:t>
      </w:r>
    </w:p>
    <w:p w14:paraId="0F7601AA" w14:textId="77777777" w:rsidR="00C73585" w:rsidRPr="00E27D49" w:rsidRDefault="00C73585" w:rsidP="00572EAE">
      <w:pPr>
        <w:numPr>
          <w:ilvl w:val="0"/>
          <w:numId w:val="10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Bois et ouvrages en bois : NF B 50-100, 101 et 102 ;</w:t>
      </w:r>
    </w:p>
    <w:p w14:paraId="3D2A9E9D" w14:textId="77777777" w:rsidR="00C73585" w:rsidRPr="00E27D49" w:rsidRDefault="00C73585" w:rsidP="00572EAE">
      <w:pPr>
        <w:numPr>
          <w:ilvl w:val="0"/>
          <w:numId w:val="10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Caractéristiques du </w:t>
      </w:r>
      <w:r w:rsidR="00C3414D" w:rsidRPr="00E27D49">
        <w:rPr>
          <w:rFonts w:ascii="Arial Narrow" w:eastAsia="Arial" w:hAnsi="Arial Narrow"/>
          <w:color w:val="000000"/>
          <w:spacing w:val="-2"/>
        </w:rPr>
        <w:t>bois :</w:t>
      </w:r>
      <w:r w:rsidRPr="00E27D49">
        <w:rPr>
          <w:rFonts w:ascii="Arial Narrow" w:eastAsia="Arial" w:hAnsi="Arial Narrow"/>
          <w:color w:val="000000"/>
          <w:spacing w:val="-2"/>
        </w:rPr>
        <w:t xml:space="preserve"> NF B 51-001 et 002 ;</w:t>
      </w:r>
    </w:p>
    <w:p w14:paraId="2713CE4B" w14:textId="77777777" w:rsidR="00C73585" w:rsidRPr="00E27D49" w:rsidRDefault="00C73585" w:rsidP="00572EAE">
      <w:pPr>
        <w:numPr>
          <w:ilvl w:val="0"/>
          <w:numId w:val="10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Règles d'utilisation du bois : NF B 52-001 et B 53-001 ;</w:t>
      </w:r>
    </w:p>
    <w:p w14:paraId="3DDDE43E" w14:textId="77777777" w:rsidR="00C73585" w:rsidRPr="00E27D49" w:rsidRDefault="00C73585" w:rsidP="00572EAE">
      <w:pPr>
        <w:numPr>
          <w:ilvl w:val="0"/>
          <w:numId w:val="104"/>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Préservation du bois : NF B 50-101 ;</w:t>
      </w:r>
    </w:p>
    <w:p w14:paraId="048A05EE" w14:textId="77777777" w:rsidR="00C73585" w:rsidRPr="00E27D49" w:rsidRDefault="00C73585" w:rsidP="004406E7">
      <w:pPr>
        <w:pStyle w:val="Titre3"/>
        <w:numPr>
          <w:ilvl w:val="2"/>
          <w:numId w:val="0"/>
        </w:numPr>
        <w:tabs>
          <w:tab w:val="num" w:pos="360"/>
        </w:tabs>
        <w:rPr>
          <w:rFonts w:eastAsia="Arial"/>
          <w:color w:val="000000"/>
          <w:shd w:val="clear" w:color="auto" w:fill="FFFFFF"/>
        </w:rPr>
      </w:pPr>
      <w:bookmarkStart w:id="364" w:name="_Toc61542301"/>
      <w:r w:rsidRPr="00E27D49">
        <w:rPr>
          <w:rFonts w:eastAsia="Arial"/>
          <w:shd w:val="clear" w:color="auto" w:fill="FFFFFF"/>
        </w:rPr>
        <w:t>PRESCRIPTIONS D’EXECUTION</w:t>
      </w:r>
      <w:bookmarkEnd w:id="364"/>
    </w:p>
    <w:p w14:paraId="3E12220D"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Généralités</w:t>
      </w:r>
    </w:p>
    <w:p w14:paraId="58B1151A"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1C83721F"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Tous les bois seront de première qualité, sains, parfaitement secs, le degré d’humidité conforme aux exigences du climat, sans nœuds vicieux, ne présentant aucune altération importante telles que épaufrures, gélivures, fissures internes ou roulures </w:t>
      </w:r>
      <w:r w:rsidR="00C3414D" w:rsidRPr="00E27D49">
        <w:rPr>
          <w:rFonts w:ascii="Arial Narrow" w:eastAsia="Arial" w:hAnsi="Arial Narrow"/>
        </w:rPr>
        <w:t>etc.</w:t>
      </w:r>
      <w:r w:rsidRPr="00E27D49">
        <w:rPr>
          <w:rFonts w:ascii="Arial Narrow" w:eastAsia="Arial" w:hAnsi="Arial Narrow"/>
        </w:rPr>
        <w:t xml:space="preserve"> Et garantis contre toutes les maladies éventuelles.</w:t>
      </w:r>
    </w:p>
    <w:p w14:paraId="79BDC369"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7FFE7D2A"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bois ne pourront également présenter de traces d’insectes. Les fentes n’intéresseront que la surface des pièces et seront peu nombreuses. Ces bois seront choisis en fonction de leur stabilité dimensionnelle, de leurs qualités mécaniques, des possibilités d’approvisionnement. Le Cocontractant sera responsable des maladies pouvant survenir à ses ouvrages après leur mise en œuvre (moisissures, champignons etc..).  Il sera également responsable de toutes les torsions, fentes, éclatements, etc. dus à l’emploi de bois imparfaitement secs.</w:t>
      </w:r>
    </w:p>
    <w:p w14:paraId="6114B55C"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jc w:val="both"/>
        <w:rPr>
          <w:rFonts w:ascii="Arial Narrow" w:eastAsia="Arial" w:hAnsi="Arial Narrow"/>
        </w:rPr>
      </w:pPr>
    </w:p>
    <w:p w14:paraId="727E630F"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Bois pour faux plafond</w:t>
      </w:r>
    </w:p>
    <w:p w14:paraId="75AB3214"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43AD1E61"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contre-plaqués et les panneaux lattés seront définis par les normes NF B 54.006 et 53.504, étant bien spécifié que l’aspect exigé est l’aspect des bois apparents impliquant des placages de classe A.</w:t>
      </w:r>
    </w:p>
    <w:p w14:paraId="6373457B"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Les faux-plafond en lambris seront exécutés dans les pièces suivantes : </w:t>
      </w:r>
    </w:p>
    <w:p w14:paraId="583D5C25" w14:textId="77777777" w:rsidR="00C73585" w:rsidRPr="00E27D49" w:rsidRDefault="00C73585" w:rsidP="004406E7">
      <w:pPr>
        <w:pStyle w:val="Listepuces2"/>
        <w:rPr>
          <w:rFonts w:ascii="Arial Narrow" w:eastAsia="Arial" w:hAnsi="Arial Narrow"/>
          <w:lang w:val="fr-CM"/>
        </w:rPr>
      </w:pPr>
      <w:r w:rsidRPr="00E27D49">
        <w:rPr>
          <w:rFonts w:ascii="Arial Narrow" w:eastAsia="Arial" w:hAnsi="Arial Narrow"/>
          <w:lang w:val="fr-CM"/>
        </w:rPr>
        <w:t>Salle principale de la salle des Actes ;</w:t>
      </w:r>
    </w:p>
    <w:p w14:paraId="4504D6D3" w14:textId="77777777" w:rsidR="00C73585" w:rsidRPr="00E27D49" w:rsidRDefault="00C73585" w:rsidP="004406E7">
      <w:pPr>
        <w:pStyle w:val="Listepuces2"/>
        <w:rPr>
          <w:rFonts w:ascii="Arial Narrow" w:eastAsia="Arial" w:hAnsi="Arial Narrow"/>
          <w:lang w:val="fr-CM"/>
        </w:rPr>
      </w:pPr>
      <w:r w:rsidRPr="00E27D49">
        <w:rPr>
          <w:rFonts w:ascii="Arial Narrow" w:eastAsia="Arial" w:hAnsi="Arial Narrow"/>
          <w:lang w:val="fr-CM"/>
        </w:rPr>
        <w:t>Salle du conseil Municipal.</w:t>
      </w:r>
    </w:p>
    <w:p w14:paraId="65B23F42"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lang w:val="fr-CM"/>
        </w:rPr>
        <w:t xml:space="preserve">Les tasseaux et les lames de bois seront définis par les normes </w:t>
      </w:r>
      <w:r w:rsidRPr="00E27D49">
        <w:rPr>
          <w:rFonts w:ascii="Arial Narrow" w:eastAsia="Arial" w:hAnsi="Arial Narrow"/>
        </w:rPr>
        <w:t>NF B 54.006 et 53.504. Les tasseaux seront maintenus par des suspentes ou clouées à des solives. Les lames de lambris seront de longueur standard soit 2,6m et d’épaisseur supérieure ou égale à 7 cm.</w:t>
      </w:r>
    </w:p>
    <w:p w14:paraId="0231A251"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 Les ouvrages devront être réalisés conformément au Cahier des Clauses techniques Générales publié par le CSTB et constituant DTU n° 36.1. Tous les matériaux devront être conformes aux spécifications des normes en vigueur au moment de l’exécution des travaux.</w:t>
      </w:r>
    </w:p>
    <w:p w14:paraId="452CC103" w14:textId="77777777" w:rsidR="00197049" w:rsidRPr="00E27D49" w:rsidRDefault="00197049"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60F563C9"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Caractéristiques des bois</w:t>
      </w:r>
    </w:p>
    <w:p w14:paraId="410202BE"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052FFC02"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bois utilisés devront satisfaire aux normes en vigueur au CAMEROUN et comparables aux normes françaises :</w:t>
      </w:r>
    </w:p>
    <w:p w14:paraId="1CE3890F" w14:textId="77777777" w:rsidR="00C73585" w:rsidRPr="00E27D49" w:rsidRDefault="00C73585" w:rsidP="00572EAE">
      <w:pPr>
        <w:numPr>
          <w:ilvl w:val="0"/>
          <w:numId w:val="105"/>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Toutes les pièces de charpente seront réalisées en bois durs, tels que, IROKO, MOVINGUI, ou BILINGA ou équivalent choisi de première qualité dont le taux d'humidité avant usinage sera inférieur à 18 %.</w:t>
      </w:r>
    </w:p>
    <w:p w14:paraId="600DBDFE" w14:textId="77777777" w:rsidR="00C73585" w:rsidRPr="00E27D49" w:rsidRDefault="00C73585" w:rsidP="00572EAE">
      <w:pPr>
        <w:numPr>
          <w:ilvl w:val="0"/>
          <w:numId w:val="105"/>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Les bois (bastings, chevrons, planches, tasseaux, etc.) seront sains et exempts d'échauffure, de pourriture, de flache ou d'aubier. Les nœuds seront évités, seuls les nœuds dont le diamètre ne sera pas supérieur à 10 % de la hauteur de la pièce seront tolérés.</w:t>
      </w:r>
    </w:p>
    <w:p w14:paraId="0A3EA64C" w14:textId="77777777" w:rsidR="00C73585" w:rsidRPr="00E27D49" w:rsidRDefault="00C73585" w:rsidP="00572EAE">
      <w:pPr>
        <w:numPr>
          <w:ilvl w:val="0"/>
          <w:numId w:val="105"/>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La qualité du sciage sera contrôlée, la pente du fil sur une face sera inférieure à 12%.</w:t>
      </w:r>
    </w:p>
    <w:p w14:paraId="207E701A" w14:textId="77777777" w:rsidR="00C73585" w:rsidRPr="00E27D49" w:rsidRDefault="00C73585" w:rsidP="00C14CB4">
      <w:pPr>
        <w:tabs>
          <w:tab w:val="left" w:pos="851"/>
        </w:tabs>
        <w:ind w:left="360" w:right="-285"/>
        <w:jc w:val="both"/>
        <w:rPr>
          <w:rFonts w:ascii="Arial Narrow" w:eastAsia="Arial" w:hAnsi="Arial Narrow"/>
          <w:color w:val="000000"/>
          <w:spacing w:val="-2"/>
        </w:rPr>
      </w:pPr>
    </w:p>
    <w:p w14:paraId="2D9F5BA8"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Protection des bois</w:t>
      </w:r>
    </w:p>
    <w:p w14:paraId="558BF713"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759272D5"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Tous les bois subiront par trempage un traitement fongicide et insecticide, de marque de qualité CTBF. Le traitement sera effectué conformément aux prescriptions du CTB. Tous les bois seront traités avant leur assemblage. Il sera prévu un badigeonnage des parties ayant fait l'objet de nouvelles coupes et laissant le bois apparent sans traitement. Les lambris badigeonnés avec un vernis dont les caractéristiques devront être approuvée par la Maîtrise d’œuvre. </w:t>
      </w:r>
    </w:p>
    <w:p w14:paraId="0E4C5AE8"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 Cocontractant devra avant application soumettre la marque, les références et le mode d'application à l'approbation du Maître d'œuvre.</w:t>
      </w:r>
    </w:p>
    <w:p w14:paraId="22481DC5" w14:textId="77777777" w:rsidR="00C73585" w:rsidRPr="00E27D49" w:rsidRDefault="00C73585" w:rsidP="00C14CB4">
      <w:pPr>
        <w:jc w:val="both"/>
        <w:rPr>
          <w:rFonts w:ascii="Arial Narrow" w:eastAsia="Arial" w:hAnsi="Arial Narrow"/>
          <w:color w:val="000000"/>
          <w:shd w:val="clear" w:color="auto" w:fill="FFFFFF"/>
        </w:rPr>
      </w:pPr>
    </w:p>
    <w:p w14:paraId="43AADDD7"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Ferrements, Ferrures, Organes d'assemblages</w:t>
      </w:r>
    </w:p>
    <w:p w14:paraId="0D0D61B1"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55697BF2"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Ces articles devront répondre aux conditions de l'article 3.4 et / ou de l'article 3.5 selon le cas, du D.T.U. n° 31.1, et à celles des normes qui y sont mentionnées. Tous ces articles devront être protégés contre la corrosion :</w:t>
      </w:r>
    </w:p>
    <w:p w14:paraId="4AC4D90A"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7CC74493" w14:textId="77777777" w:rsidR="00C73585" w:rsidRPr="00E27D49" w:rsidRDefault="00C73585" w:rsidP="00572EAE">
      <w:pPr>
        <w:numPr>
          <w:ilvl w:val="0"/>
          <w:numId w:val="106"/>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Par une couche primaire inhibitrice de corrosion ou par une couche primaire inhibitrice de corrosion + une couche de peinture aux résines alkydes ou par galvanisation, masse minimale de zinc classe Z 275. Cette protection doit avoir été appliquée avant mise en place.</w:t>
      </w:r>
    </w:p>
    <w:p w14:paraId="039EA37B" w14:textId="77777777" w:rsidR="00C73585" w:rsidRPr="00E27D49" w:rsidRDefault="00C73585" w:rsidP="00C14CB4">
      <w:pPr>
        <w:tabs>
          <w:tab w:val="left" w:pos="851"/>
        </w:tabs>
        <w:ind w:left="360" w:right="-285"/>
        <w:jc w:val="both"/>
        <w:rPr>
          <w:rFonts w:ascii="Arial Narrow" w:eastAsia="Arial" w:hAnsi="Arial Narrow"/>
          <w:color w:val="000000"/>
          <w:spacing w:val="-2"/>
        </w:rPr>
      </w:pPr>
    </w:p>
    <w:p w14:paraId="77F264B2" w14:textId="77777777" w:rsidR="00C73585" w:rsidRPr="00E27D49" w:rsidRDefault="00C73585" w:rsidP="00572EAE">
      <w:pPr>
        <w:numPr>
          <w:ilvl w:val="0"/>
          <w:numId w:val="107"/>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Devront obligatoirement être protégé par galvanisation Classe Z275, tous les connecteurs en tôle d'acier mince et tous les éléments en acier directement exposés aux intempéries.</w:t>
      </w:r>
    </w:p>
    <w:p w14:paraId="290DF7A7" w14:textId="77777777" w:rsidR="00C73585" w:rsidRPr="00E27D49" w:rsidRDefault="00C73585" w:rsidP="00C14CB4">
      <w:pPr>
        <w:tabs>
          <w:tab w:val="left" w:pos="850"/>
          <w:tab w:val="left" w:pos="1134"/>
          <w:tab w:val="left" w:pos="1418"/>
          <w:tab w:val="left" w:pos="1702"/>
          <w:tab w:val="left" w:pos="1986"/>
        </w:tabs>
        <w:jc w:val="both"/>
        <w:rPr>
          <w:rFonts w:ascii="Arial Narrow" w:eastAsia="Arial" w:hAnsi="Arial Narrow"/>
          <w:b/>
          <w:color w:val="000000"/>
          <w:shd w:val="clear" w:color="auto" w:fill="FFFFFF"/>
        </w:rPr>
      </w:pPr>
    </w:p>
    <w:p w14:paraId="17E2863B"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lastRenderedPageBreak/>
        <w:t>Contrôle et essais</w:t>
      </w:r>
    </w:p>
    <w:p w14:paraId="684440A0"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1D702700" w14:textId="77777777" w:rsidR="00C73585" w:rsidRPr="00E27D49" w:rsidRDefault="00C73585" w:rsidP="00C14CB4">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eastAsia="Arial" w:hAnsi="Arial Narrow"/>
        </w:rPr>
      </w:pPr>
      <w:r w:rsidRPr="00E27D49">
        <w:rPr>
          <w:rFonts w:ascii="Arial Narrow" w:eastAsia="Arial" w:hAnsi="Arial Narrow"/>
        </w:rPr>
        <w:t>Les essais seront entièrement à la charge du Cocontractant. Pour chaque élément de charpente, il pourra être effectué des essais dans les conditions fixées au DTU.</w:t>
      </w:r>
    </w:p>
    <w:p w14:paraId="7294DB8D" w14:textId="77777777" w:rsidR="00C73585" w:rsidRPr="00E27D49" w:rsidRDefault="00C73585" w:rsidP="00C14CB4">
      <w:pPr>
        <w:jc w:val="both"/>
        <w:rPr>
          <w:rFonts w:ascii="Arial Narrow" w:eastAsia="Arial" w:hAnsi="Arial Narrow"/>
          <w:color w:val="000000"/>
          <w:shd w:val="clear" w:color="auto" w:fill="FFFFFF"/>
        </w:rPr>
      </w:pPr>
    </w:p>
    <w:p w14:paraId="53B7A509"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Implantation et tolérances</w:t>
      </w:r>
    </w:p>
    <w:p w14:paraId="47432B00"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76D58BF1"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 Cocontractant devra livrer les implantations des ouvrages en planimétrie et altimétrie, entrant dans les limites des tolérances admises pour la mise en œuvre des divers matériaux employés à la réalisation des travaux des autres corps d'état.</w:t>
      </w:r>
    </w:p>
    <w:p w14:paraId="7966A0CC"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7133A2E0"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 Cocontractant devra contrôler les implantations. En cas d'erreur entraînant des reprises d'ouvrage et retards du planning, celui-ci supportera en totalité les conséquences financières.</w:t>
      </w:r>
    </w:p>
    <w:p w14:paraId="64FC5373"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3F1A4828"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Fixations et scellements</w:t>
      </w:r>
    </w:p>
    <w:p w14:paraId="6E4EF727"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666C7E17"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 Cocontractant aura à sa charge toutes les prestations nécessaires à la fixation des ouvrages.</w:t>
      </w:r>
    </w:p>
    <w:p w14:paraId="6B2E19FC"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 Cocontractant devra fournir en temps utile les éléments suivants :</w:t>
      </w:r>
    </w:p>
    <w:p w14:paraId="62A7CC62"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5A58C4E9" w14:textId="77777777" w:rsidR="00C73585" w:rsidRPr="00E27D49" w:rsidRDefault="00C73585" w:rsidP="00572EAE">
      <w:pPr>
        <w:numPr>
          <w:ilvl w:val="0"/>
          <w:numId w:val="108"/>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Les plans et croquis des </w:t>
      </w:r>
      <w:r w:rsidR="00C3414D" w:rsidRPr="00E27D49">
        <w:rPr>
          <w:rFonts w:ascii="Arial Narrow" w:eastAsia="Arial" w:hAnsi="Arial Narrow"/>
          <w:color w:val="000000"/>
          <w:spacing w:val="-2"/>
        </w:rPr>
        <w:t>réservations ;</w:t>
      </w:r>
    </w:p>
    <w:p w14:paraId="1A86FB69" w14:textId="77777777" w:rsidR="00C73585" w:rsidRPr="00E27D49" w:rsidRDefault="00C73585" w:rsidP="00572EAE">
      <w:pPr>
        <w:numPr>
          <w:ilvl w:val="0"/>
          <w:numId w:val="108"/>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Les pièces métalliques de fixation telles que platines, tiges à scellements, etc.</w:t>
      </w:r>
    </w:p>
    <w:p w14:paraId="476799AD"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6C7F53F7"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Les scellements et bouchements des réservations après fixation seront à la charge du présent lot.</w:t>
      </w:r>
    </w:p>
    <w:p w14:paraId="6BC52DED"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En ce qui concerne la fixation des ouvrages de charpente, le cocontractant aura à sa charge :</w:t>
      </w:r>
    </w:p>
    <w:p w14:paraId="067FDF67"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72AA2118" w14:textId="77777777" w:rsidR="00C73585" w:rsidRPr="00E27D49" w:rsidRDefault="00C73585" w:rsidP="00572EAE">
      <w:pPr>
        <w:numPr>
          <w:ilvl w:val="0"/>
          <w:numId w:val="10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Le calage de tous ses ouvrages avant scellement et </w:t>
      </w:r>
      <w:r w:rsidR="00C3414D" w:rsidRPr="00E27D49">
        <w:rPr>
          <w:rFonts w:ascii="Arial Narrow" w:eastAsia="Arial" w:hAnsi="Arial Narrow"/>
          <w:color w:val="000000"/>
          <w:spacing w:val="-2"/>
        </w:rPr>
        <w:t>fixation ;</w:t>
      </w:r>
    </w:p>
    <w:p w14:paraId="03C49C25" w14:textId="77777777" w:rsidR="00C73585" w:rsidRPr="00E27D49" w:rsidRDefault="00C73585" w:rsidP="00572EAE">
      <w:pPr>
        <w:numPr>
          <w:ilvl w:val="0"/>
          <w:numId w:val="10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Les scellements des pièces de bois, ainsi que les trous dans le cas où ils ne sont pas réservés par le gros </w:t>
      </w:r>
      <w:r w:rsidR="00C3414D" w:rsidRPr="00E27D49">
        <w:rPr>
          <w:rFonts w:ascii="Arial Narrow" w:eastAsia="Arial" w:hAnsi="Arial Narrow"/>
          <w:color w:val="000000"/>
          <w:spacing w:val="-2"/>
        </w:rPr>
        <w:t>œuvre ;</w:t>
      </w:r>
    </w:p>
    <w:p w14:paraId="28A6E5D3" w14:textId="77777777" w:rsidR="00C73585" w:rsidRPr="00E27D49" w:rsidRDefault="00C73585" w:rsidP="00572EAE">
      <w:pPr>
        <w:numPr>
          <w:ilvl w:val="0"/>
          <w:numId w:val="10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 xml:space="preserve">La fourniture et la mise en place de tous les ferrements nécessaires, y compris tous trous de scellements, le cas </w:t>
      </w:r>
      <w:r w:rsidR="00C3414D" w:rsidRPr="00E27D49">
        <w:rPr>
          <w:rFonts w:ascii="Arial Narrow" w:eastAsia="Arial" w:hAnsi="Arial Narrow"/>
          <w:color w:val="000000"/>
          <w:spacing w:val="-2"/>
        </w:rPr>
        <w:t>échéant ;</w:t>
      </w:r>
    </w:p>
    <w:p w14:paraId="25CB93D7" w14:textId="77777777" w:rsidR="00C73585" w:rsidRPr="00E27D49" w:rsidRDefault="00C73585" w:rsidP="00572EAE">
      <w:pPr>
        <w:numPr>
          <w:ilvl w:val="0"/>
          <w:numId w:val="109"/>
        </w:numPr>
        <w:tabs>
          <w:tab w:val="left" w:pos="851"/>
        </w:tabs>
        <w:ind w:left="360" w:right="-285"/>
        <w:jc w:val="both"/>
        <w:rPr>
          <w:rFonts w:ascii="Arial Narrow" w:eastAsia="Arial" w:hAnsi="Arial Narrow"/>
          <w:color w:val="000000"/>
          <w:spacing w:val="-2"/>
        </w:rPr>
      </w:pPr>
      <w:r w:rsidRPr="00E27D49">
        <w:rPr>
          <w:rFonts w:ascii="Arial Narrow" w:eastAsia="Arial" w:hAnsi="Arial Narrow"/>
          <w:color w:val="000000"/>
          <w:spacing w:val="-2"/>
        </w:rPr>
        <w:t>Toutes autres sujétions de fixation nécessaires pour assurer la tenue des ouvrages dans les conditions fixées par la réglementation en vigueur.</w:t>
      </w:r>
    </w:p>
    <w:p w14:paraId="0DF35DD3" w14:textId="77777777" w:rsidR="00C73585" w:rsidRPr="00E27D49" w:rsidRDefault="00C73585" w:rsidP="00C14CB4">
      <w:pPr>
        <w:jc w:val="both"/>
        <w:rPr>
          <w:rFonts w:ascii="Arial Narrow" w:eastAsia="Arial" w:hAnsi="Arial Narrow"/>
          <w:color w:val="000000"/>
          <w:shd w:val="clear" w:color="auto" w:fill="FFFFFF"/>
        </w:rPr>
      </w:pPr>
    </w:p>
    <w:p w14:paraId="4C631C67"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Pose des ouvrages de charpentes</w:t>
      </w:r>
    </w:p>
    <w:p w14:paraId="11457077"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ind w:left="850"/>
        <w:jc w:val="both"/>
        <w:rPr>
          <w:rFonts w:ascii="Arial Narrow" w:eastAsia="Arial" w:hAnsi="Arial Narrow"/>
        </w:rPr>
      </w:pPr>
    </w:p>
    <w:p w14:paraId="2FF83EED"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L'exécution de tous les travaux de charpente, ainsi que le montage et la pose devront, sauf spécifications particulières explicites ci-après, être réalisés dans les conditions précisées au DTU 31.1.</w:t>
      </w:r>
    </w:p>
    <w:p w14:paraId="6192DEB1"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5A7608E9"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Dans l'exécution de ses travaux, le Cocontractant devra prévoir et réaliser tous les chevêtres nécessaires en fonction de la disposition des souches et autres pénétrations. Ces chevêtres seront assemblés comme il est dit au D.T.U.</w:t>
      </w:r>
    </w:p>
    <w:p w14:paraId="7D40BFF6"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38114118"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Assemblages</w:t>
      </w:r>
    </w:p>
    <w:p w14:paraId="08FB11F6"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22ECAE7C"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Sauf prescription contraire du marché, le montage sur place sera effectué par boulons. Les boulons utilisés seront de la classe 5.8. Ils seront fabriqués par matriçage puis filetage d’une partie de la tige pour les vis, par matriçage d’une pièce hexagonale puis taraudage pour les écrous. Les dimensions des boulons et écrous seront conformes aux normes NF ou équivalentes en vigueur (NF E 27 005) avec filetage I.50.</w:t>
      </w:r>
    </w:p>
    <w:p w14:paraId="6CEE93A6"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17A347E2"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lastRenderedPageBreak/>
        <w:t>Dans les assemblages boulonnés supportant des efforts importants, la longueur du corps cylindrique des boulons sera supérieure à l’épaisseur totale à serrer et ces boulons seront munis sous écrous de rondelles d’épaisseur supérieure à cet excédent de longueur. Dans les assemblages transmettant des efforts importants, les boulons posés sur profilés présentant des faces inclinées seront munis de rondelles d’épaisseur variable, de façon à assurer un repos correct de la tête ou de l’écrou et à permettre un serrage normal.</w:t>
      </w:r>
    </w:p>
    <w:p w14:paraId="6E097740" w14:textId="77777777" w:rsidR="00C73585" w:rsidRPr="00E27D49" w:rsidRDefault="00C73585" w:rsidP="00C14CB4">
      <w:pPr>
        <w:jc w:val="both"/>
        <w:rPr>
          <w:rFonts w:ascii="Arial Narrow" w:eastAsia="Arial" w:hAnsi="Arial Narrow"/>
          <w:color w:val="000000"/>
          <w:shd w:val="clear" w:color="auto" w:fill="FFFFFF"/>
        </w:rPr>
      </w:pPr>
    </w:p>
    <w:p w14:paraId="7C30BD65"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Emballage - Transport - Déchargement</w:t>
      </w:r>
    </w:p>
    <w:p w14:paraId="74DEC24D"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20D0F27E" w14:textId="77777777" w:rsidR="00C73585" w:rsidRPr="00E27D49" w:rsidRDefault="00C73585" w:rsidP="00C14CB4">
      <w:pPr>
        <w:keepNext/>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firstLine="50"/>
        <w:jc w:val="both"/>
        <w:rPr>
          <w:rFonts w:ascii="Arial Narrow" w:eastAsia="Arial" w:hAnsi="Arial Narrow"/>
          <w:b/>
          <w:u w:val="single"/>
        </w:rPr>
      </w:pPr>
      <w:r w:rsidRPr="00E27D49">
        <w:rPr>
          <w:rFonts w:ascii="Arial Narrow" w:eastAsia="Arial" w:hAnsi="Arial Narrow"/>
          <w:b/>
          <w:u w:val="single"/>
        </w:rPr>
        <w:t>Emballage</w:t>
      </w:r>
    </w:p>
    <w:p w14:paraId="0AF3A29E"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3FB24EE1"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 Cocontractant doit prévoir l’emballage pour transport du lieu de fabrication au site du chantier. Les colis seront soigneusement repérés et les pièces réunies pour former des ensembles indissociables.</w:t>
      </w:r>
    </w:p>
    <w:p w14:paraId="3688F285"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petites pièces (goussets, boulons, etc..) seront mises en caisses.</w:t>
      </w:r>
    </w:p>
    <w:p w14:paraId="3ECC978E" w14:textId="77777777" w:rsidR="00C73585" w:rsidRPr="00E27D49" w:rsidRDefault="00C73585" w:rsidP="00C14CB4">
      <w:pPr>
        <w:keepNext/>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firstLine="900"/>
        <w:jc w:val="both"/>
        <w:rPr>
          <w:rFonts w:ascii="Arial Narrow" w:eastAsia="Arial" w:hAnsi="Arial Narrow"/>
          <w:b/>
          <w:u w:val="single"/>
        </w:rPr>
      </w:pPr>
    </w:p>
    <w:p w14:paraId="49DF081D" w14:textId="77777777" w:rsidR="00C73585" w:rsidRPr="00E27D49" w:rsidRDefault="00C73585" w:rsidP="00C14CB4">
      <w:pPr>
        <w:keepNext/>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firstLine="50"/>
        <w:jc w:val="both"/>
        <w:rPr>
          <w:rFonts w:ascii="Arial Narrow" w:eastAsia="Arial" w:hAnsi="Arial Narrow"/>
          <w:b/>
          <w:u w:val="single"/>
        </w:rPr>
      </w:pPr>
      <w:r w:rsidRPr="00E27D49">
        <w:rPr>
          <w:rFonts w:ascii="Arial Narrow" w:eastAsia="Arial" w:hAnsi="Arial Narrow"/>
          <w:b/>
          <w:u w:val="single"/>
        </w:rPr>
        <w:t>Chargement - Transport - Déchargement</w:t>
      </w:r>
    </w:p>
    <w:p w14:paraId="0C471F19"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1F80BE67"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 chargement, sur le lieu de fabrication, le transport du lieu de fabrication et le déchargement sur le site du montage est à la charge du Cocontractant. Sur le site le Cocontractant devra stoker les éléments de charpente bois à l’emplacement désigné à cet effet. Il devra éviter toutes blessures résultant de manutentions incorrectes.</w:t>
      </w:r>
    </w:p>
    <w:p w14:paraId="2915315D"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Il sera responsable de la sécurité et de l’ordre sur l’aire de stockage. A tout instant, le Maître d’Œuvre pourra procéder aux inspections qu’il désire effectuer sur les éléments déjà livrés et se faire communiquer les colisages des pièces stockées sur le chantier.</w:t>
      </w:r>
    </w:p>
    <w:p w14:paraId="2D137C40" w14:textId="77777777" w:rsidR="00C73585" w:rsidRPr="00E27D49" w:rsidRDefault="00C73585" w:rsidP="00C14CB4">
      <w:pPr>
        <w:keepNext/>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firstLine="50"/>
        <w:jc w:val="both"/>
        <w:rPr>
          <w:rFonts w:ascii="Arial Narrow" w:eastAsia="Arial" w:hAnsi="Arial Narrow"/>
          <w:b/>
          <w:u w:val="single"/>
        </w:rPr>
      </w:pPr>
    </w:p>
    <w:p w14:paraId="5F927751" w14:textId="77777777" w:rsidR="00C73585" w:rsidRPr="00E27D49" w:rsidRDefault="00C73585" w:rsidP="00C14CB4">
      <w:pPr>
        <w:keepNext/>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firstLine="50"/>
        <w:jc w:val="both"/>
        <w:rPr>
          <w:rFonts w:ascii="Arial Narrow" w:eastAsia="Arial" w:hAnsi="Arial Narrow"/>
          <w:b/>
          <w:u w:val="single"/>
        </w:rPr>
      </w:pPr>
      <w:r w:rsidRPr="00E27D49">
        <w:rPr>
          <w:rFonts w:ascii="Arial Narrow" w:eastAsia="Arial" w:hAnsi="Arial Narrow"/>
          <w:b/>
          <w:u w:val="single"/>
        </w:rPr>
        <w:t>Stockage</w:t>
      </w:r>
    </w:p>
    <w:p w14:paraId="10F856FD" w14:textId="77777777" w:rsidR="00C73585" w:rsidRPr="00E27D49" w:rsidRDefault="00C73585" w:rsidP="00C14CB4">
      <w:pPr>
        <w:jc w:val="both"/>
        <w:rPr>
          <w:rFonts w:ascii="Arial Narrow" w:hAnsi="Arial Narrow"/>
        </w:rPr>
      </w:pPr>
    </w:p>
    <w:p w14:paraId="222DE55A"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Les éléments seront stockés au sec à l’abris des intempéries. Les contacts avec d’autres métaux, ciment, bois humide, doivent être évités. Le temps </w:t>
      </w:r>
      <w:r w:rsidR="00227297" w:rsidRPr="00E27D49">
        <w:rPr>
          <w:rFonts w:ascii="Arial Narrow" w:eastAsia="Arial" w:hAnsi="Arial Narrow"/>
        </w:rPr>
        <w:t>de stockage</w:t>
      </w:r>
      <w:r w:rsidRPr="00E27D49">
        <w:rPr>
          <w:rFonts w:ascii="Arial Narrow" w:eastAsia="Arial" w:hAnsi="Arial Narrow"/>
        </w:rPr>
        <w:t xml:space="preserve"> entre la livraison sur site et la mise en œuvre devra être le plus court possible.</w:t>
      </w:r>
    </w:p>
    <w:p w14:paraId="55C4856F" w14:textId="77777777" w:rsidR="00C73585" w:rsidRDefault="00C73585" w:rsidP="00C14CB4">
      <w:pPr>
        <w:jc w:val="both"/>
        <w:rPr>
          <w:rFonts w:ascii="Arial Narrow" w:eastAsia="Arial" w:hAnsi="Arial Narrow"/>
          <w:color w:val="000000"/>
          <w:shd w:val="clear" w:color="auto" w:fill="FFFFFF"/>
        </w:rPr>
      </w:pPr>
    </w:p>
    <w:p w14:paraId="6F3FE80F" w14:textId="77777777" w:rsidR="00227297" w:rsidRDefault="00227297" w:rsidP="00C14CB4">
      <w:pPr>
        <w:jc w:val="both"/>
        <w:rPr>
          <w:rFonts w:ascii="Arial Narrow" w:eastAsia="Arial" w:hAnsi="Arial Narrow"/>
          <w:color w:val="000000"/>
          <w:shd w:val="clear" w:color="auto" w:fill="FFFFFF"/>
        </w:rPr>
      </w:pPr>
    </w:p>
    <w:p w14:paraId="01B68781" w14:textId="77777777" w:rsidR="00227297" w:rsidRDefault="00227297" w:rsidP="00C14CB4">
      <w:pPr>
        <w:jc w:val="both"/>
        <w:rPr>
          <w:rFonts w:ascii="Arial Narrow" w:eastAsia="Arial" w:hAnsi="Arial Narrow"/>
          <w:color w:val="000000"/>
          <w:shd w:val="clear" w:color="auto" w:fill="FFFFFF"/>
        </w:rPr>
      </w:pPr>
    </w:p>
    <w:p w14:paraId="527923AC" w14:textId="77777777" w:rsidR="00227297" w:rsidRPr="00E27D49" w:rsidRDefault="00227297" w:rsidP="00C14CB4">
      <w:pPr>
        <w:jc w:val="both"/>
        <w:rPr>
          <w:rFonts w:ascii="Arial Narrow" w:eastAsia="Arial" w:hAnsi="Arial Narrow"/>
          <w:color w:val="000000"/>
          <w:shd w:val="clear" w:color="auto" w:fill="FFFFFF"/>
        </w:rPr>
      </w:pPr>
    </w:p>
    <w:p w14:paraId="0C5A6617"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Sécurité sur le chantier</w:t>
      </w:r>
    </w:p>
    <w:p w14:paraId="030B3A5B"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60CA58CC"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 prix global forfaitaire du présent lot comprendra toutes les dispositions à prendre et ouvrages à réaliser pour assurer dans tous les cas la protection contre les chutes du personnel amené à travailler ou à circuler sur la toiture, conformément à la réglementation en vigueur.</w:t>
      </w:r>
    </w:p>
    <w:p w14:paraId="4DBD7C9A" w14:textId="77777777" w:rsidR="00F70B61" w:rsidRPr="00E27D49" w:rsidRDefault="00F70B61"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7961FF67"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3F8FFBFE" w14:textId="77777777" w:rsidR="00C73585" w:rsidRPr="00E27D49" w:rsidRDefault="00C73585" w:rsidP="004406E7">
      <w:pPr>
        <w:pStyle w:val="Listepuces2"/>
        <w:rPr>
          <w:rFonts w:eastAsia="Arial"/>
          <w:shd w:val="clear" w:color="auto" w:fill="FFFFFF"/>
        </w:rPr>
      </w:pPr>
      <w:bookmarkStart w:id="365" w:name="_Toc61542302"/>
      <w:r w:rsidRPr="00E27D49">
        <w:rPr>
          <w:rFonts w:eastAsia="Arial"/>
          <w:shd w:val="clear" w:color="auto" w:fill="FFFFFF"/>
        </w:rPr>
        <w:t>REVÊTEMENTS DURS</w:t>
      </w:r>
      <w:bookmarkEnd w:id="365"/>
    </w:p>
    <w:p w14:paraId="11C31691"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0445839C" w14:textId="77777777" w:rsidR="00C73585" w:rsidRPr="00E27D49" w:rsidRDefault="00C73585" w:rsidP="004406E7">
      <w:pPr>
        <w:pStyle w:val="Titre2"/>
        <w:numPr>
          <w:ilvl w:val="1"/>
          <w:numId w:val="0"/>
        </w:numPr>
        <w:tabs>
          <w:tab w:val="num" w:pos="360"/>
        </w:tabs>
        <w:rPr>
          <w:rFonts w:eastAsia="Arial"/>
          <w:color w:val="000000"/>
          <w:shd w:val="clear" w:color="auto" w:fill="FFFFFF"/>
        </w:rPr>
      </w:pPr>
      <w:bookmarkStart w:id="366" w:name="_Toc61542303"/>
      <w:r w:rsidRPr="00E27D49">
        <w:rPr>
          <w:rStyle w:val="Sous-titreCar"/>
          <w:rFonts w:ascii="Arial Narrow" w:eastAsia="Arial" w:hAnsi="Arial Narrow"/>
        </w:rPr>
        <w:t>GENERALITES</w:t>
      </w:r>
      <w:bookmarkEnd w:id="366"/>
    </w:p>
    <w:p w14:paraId="79D69D5C"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395FBA46" w14:textId="77777777" w:rsidR="00C73585" w:rsidRPr="00E27D49" w:rsidRDefault="00C73585" w:rsidP="004406E7">
      <w:pPr>
        <w:pStyle w:val="Titre3"/>
        <w:numPr>
          <w:ilvl w:val="2"/>
          <w:numId w:val="0"/>
        </w:numPr>
        <w:tabs>
          <w:tab w:val="num" w:pos="360"/>
        </w:tabs>
        <w:rPr>
          <w:rFonts w:eastAsia="Arial"/>
          <w:shd w:val="clear" w:color="auto" w:fill="FFFFFF"/>
        </w:rPr>
      </w:pPr>
      <w:bookmarkStart w:id="367" w:name="_Toc61542304"/>
      <w:r w:rsidRPr="00E27D49">
        <w:rPr>
          <w:rFonts w:eastAsia="Arial"/>
          <w:shd w:val="clear" w:color="auto" w:fill="FFFFFF"/>
        </w:rPr>
        <w:t>Étendue des travaux</w:t>
      </w:r>
      <w:bookmarkEnd w:id="367"/>
    </w:p>
    <w:p w14:paraId="2879DFFB"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66925DC6"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Les travaux à réaliser par le Cocontractant dans le cadre du présent lot sont essentiellement les suivants :</w:t>
      </w:r>
    </w:p>
    <w:p w14:paraId="18245A9C" w14:textId="77777777" w:rsidR="00C73585" w:rsidRPr="00E27D49" w:rsidRDefault="00C73585" w:rsidP="00572EAE">
      <w:pPr>
        <w:numPr>
          <w:ilvl w:val="0"/>
          <w:numId w:val="110"/>
        </w:numPr>
        <w:tabs>
          <w:tab w:val="left" w:pos="360"/>
        </w:tabs>
        <w:ind w:left="360" w:right="-285"/>
        <w:jc w:val="both"/>
        <w:rPr>
          <w:rFonts w:ascii="Arial Narrow" w:eastAsia="Arial" w:hAnsi="Arial Narrow"/>
          <w:spacing w:val="-2"/>
        </w:rPr>
      </w:pPr>
      <w:r w:rsidRPr="00E27D49">
        <w:rPr>
          <w:rFonts w:ascii="Arial Narrow" w:eastAsia="Arial" w:hAnsi="Arial Narrow"/>
          <w:spacing w:val="-2"/>
        </w:rPr>
        <w:t>La pose des carreaux grès cérame 60x60 dans le hall principal, les bureaux, la salle principale de la salle des Actes et la salle du Conseil Municipal, les couloirs et coursives intérieures et extérieures.</w:t>
      </w:r>
    </w:p>
    <w:p w14:paraId="45B4D8CE" w14:textId="77777777" w:rsidR="00C73585" w:rsidRPr="00E27D49" w:rsidRDefault="00C73585" w:rsidP="00572EAE">
      <w:pPr>
        <w:numPr>
          <w:ilvl w:val="0"/>
          <w:numId w:val="110"/>
        </w:numPr>
        <w:tabs>
          <w:tab w:val="left" w:pos="360"/>
        </w:tabs>
        <w:ind w:left="360" w:right="-285"/>
        <w:jc w:val="both"/>
        <w:rPr>
          <w:rFonts w:ascii="Arial Narrow" w:eastAsia="Arial" w:hAnsi="Arial Narrow"/>
          <w:spacing w:val="-2"/>
        </w:rPr>
      </w:pPr>
      <w:r w:rsidRPr="00E27D49">
        <w:rPr>
          <w:rFonts w:ascii="Arial Narrow" w:eastAsia="Arial" w:hAnsi="Arial Narrow"/>
          <w:spacing w:val="-2"/>
        </w:rPr>
        <w:lastRenderedPageBreak/>
        <w:t xml:space="preserve">La pose des </w:t>
      </w:r>
      <w:proofErr w:type="spellStart"/>
      <w:r w:rsidRPr="00E27D49">
        <w:rPr>
          <w:rFonts w:ascii="Arial Narrow" w:eastAsia="Arial" w:hAnsi="Arial Narrow"/>
          <w:spacing w:val="-2"/>
        </w:rPr>
        <w:t>plinthes</w:t>
      </w:r>
      <w:proofErr w:type="spellEnd"/>
      <w:r w:rsidRPr="00E27D49">
        <w:rPr>
          <w:rFonts w:ascii="Arial Narrow" w:eastAsia="Arial" w:hAnsi="Arial Narrow"/>
          <w:spacing w:val="-2"/>
        </w:rPr>
        <w:t xml:space="preserve"> en grès cérame</w:t>
      </w:r>
    </w:p>
    <w:p w14:paraId="45EE3146" w14:textId="77777777" w:rsidR="00C73585" w:rsidRPr="00E27D49" w:rsidRDefault="00C73585" w:rsidP="00572EAE">
      <w:pPr>
        <w:numPr>
          <w:ilvl w:val="0"/>
          <w:numId w:val="110"/>
        </w:numPr>
        <w:tabs>
          <w:tab w:val="left" w:pos="360"/>
        </w:tabs>
        <w:ind w:left="360" w:right="-285"/>
        <w:jc w:val="both"/>
        <w:rPr>
          <w:rFonts w:ascii="Arial Narrow" w:eastAsia="Arial" w:hAnsi="Arial Narrow"/>
          <w:spacing w:val="-2"/>
        </w:rPr>
      </w:pPr>
      <w:r w:rsidRPr="00E27D49">
        <w:rPr>
          <w:rFonts w:ascii="Arial Narrow" w:eastAsia="Arial" w:hAnsi="Arial Narrow"/>
          <w:spacing w:val="-2"/>
        </w:rPr>
        <w:t>La pose des carreaux grés cérame 30x30 dans les pièces humides et le magasin de la salle des actes.</w:t>
      </w:r>
    </w:p>
    <w:p w14:paraId="5DE52D7C" w14:textId="77777777" w:rsidR="00C73585" w:rsidRPr="00E27D49" w:rsidRDefault="00C73585" w:rsidP="00572EAE">
      <w:pPr>
        <w:numPr>
          <w:ilvl w:val="0"/>
          <w:numId w:val="110"/>
        </w:numPr>
        <w:tabs>
          <w:tab w:val="left" w:pos="360"/>
        </w:tabs>
        <w:ind w:left="360" w:right="-285"/>
        <w:jc w:val="both"/>
        <w:rPr>
          <w:rFonts w:ascii="Arial Narrow" w:eastAsia="Arial" w:hAnsi="Arial Narrow"/>
          <w:spacing w:val="-2"/>
        </w:rPr>
      </w:pPr>
      <w:r w:rsidRPr="00E27D49">
        <w:rPr>
          <w:rFonts w:ascii="Arial Narrow" w:eastAsia="Arial" w:hAnsi="Arial Narrow"/>
          <w:spacing w:val="-2"/>
        </w:rPr>
        <w:t>La pose des carreaux de faïence 15x30 sur les murs des pièces humide.</w:t>
      </w:r>
    </w:p>
    <w:p w14:paraId="3C0ECCD5" w14:textId="77777777" w:rsidR="00C73585" w:rsidRPr="00E27D49" w:rsidRDefault="00C73585" w:rsidP="00572EAE">
      <w:pPr>
        <w:numPr>
          <w:ilvl w:val="0"/>
          <w:numId w:val="110"/>
        </w:numPr>
        <w:tabs>
          <w:tab w:val="left" w:pos="360"/>
        </w:tabs>
        <w:ind w:left="360" w:right="-285"/>
        <w:jc w:val="both"/>
        <w:rPr>
          <w:rFonts w:ascii="Arial Narrow" w:eastAsia="Arial" w:hAnsi="Arial Narrow"/>
          <w:spacing w:val="-2"/>
        </w:rPr>
      </w:pPr>
      <w:r w:rsidRPr="00E27D49">
        <w:rPr>
          <w:rFonts w:ascii="Arial Narrow" w:eastAsia="Arial" w:hAnsi="Arial Narrow"/>
          <w:spacing w:val="-2"/>
        </w:rPr>
        <w:t>La réalisation des chapes bouchardées.</w:t>
      </w:r>
    </w:p>
    <w:p w14:paraId="1ED4D89B"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668661E3"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La localisation des travaux cités ci-dessus se trouve dans les plans.</w:t>
      </w:r>
    </w:p>
    <w:p w14:paraId="4C66286A"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Il sera posé des grés cérames de teinte et de couleur différentes entre les espaces de circulation (hall et couloirs) et les bureaux.</w:t>
      </w:r>
    </w:p>
    <w:p w14:paraId="06295A61" w14:textId="77777777" w:rsidR="00C73585" w:rsidRPr="00E27D49" w:rsidRDefault="00C73585" w:rsidP="00C14CB4">
      <w:pPr>
        <w:jc w:val="both"/>
        <w:rPr>
          <w:rFonts w:ascii="Arial Narrow" w:eastAsia="Arial" w:hAnsi="Arial Narrow"/>
          <w:color w:val="000000"/>
          <w:shd w:val="clear" w:color="auto" w:fill="FFFFFF"/>
        </w:rPr>
      </w:pPr>
    </w:p>
    <w:p w14:paraId="7B7CF5FB" w14:textId="77777777" w:rsidR="00C73585" w:rsidRPr="00E27D49" w:rsidRDefault="00C73585" w:rsidP="004406E7">
      <w:pPr>
        <w:pStyle w:val="Titre3"/>
        <w:numPr>
          <w:ilvl w:val="2"/>
          <w:numId w:val="0"/>
        </w:numPr>
        <w:tabs>
          <w:tab w:val="num" w:pos="360"/>
        </w:tabs>
        <w:rPr>
          <w:rFonts w:eastAsia="Arial"/>
          <w:shd w:val="clear" w:color="auto" w:fill="FFFFFF"/>
        </w:rPr>
      </w:pPr>
      <w:bookmarkStart w:id="368" w:name="_Toc61542305"/>
      <w:r w:rsidRPr="00E27D49">
        <w:rPr>
          <w:rFonts w:eastAsia="Arial"/>
          <w:shd w:val="clear" w:color="auto" w:fill="FFFFFF"/>
        </w:rPr>
        <w:t>Documents de références</w:t>
      </w:r>
      <w:bookmarkEnd w:id="368"/>
    </w:p>
    <w:p w14:paraId="03F5879D"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7D603506"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 :</w:t>
      </w:r>
    </w:p>
    <w:p w14:paraId="6EDF20B6" w14:textId="77777777" w:rsidR="00C73585" w:rsidRPr="00E27D49" w:rsidRDefault="00C73585" w:rsidP="00572EAE">
      <w:pPr>
        <w:numPr>
          <w:ilvl w:val="0"/>
          <w:numId w:val="111"/>
        </w:numPr>
        <w:tabs>
          <w:tab w:val="left" w:pos="360"/>
        </w:tabs>
        <w:ind w:left="360" w:right="-285"/>
        <w:jc w:val="both"/>
        <w:rPr>
          <w:rFonts w:ascii="Arial Narrow" w:eastAsia="Arial" w:hAnsi="Arial Narrow"/>
          <w:spacing w:val="-2"/>
        </w:rPr>
      </w:pPr>
      <w:r w:rsidRPr="00E27D49">
        <w:rPr>
          <w:rFonts w:ascii="Arial Narrow" w:eastAsia="Arial" w:hAnsi="Arial Narrow"/>
          <w:spacing w:val="-2"/>
        </w:rPr>
        <w:t>DTU 52.1 : Revêtements de sols scellés</w:t>
      </w:r>
    </w:p>
    <w:p w14:paraId="00F6D7F0" w14:textId="77777777" w:rsidR="00C73585" w:rsidRPr="00E27D49" w:rsidRDefault="00C73585" w:rsidP="00572EAE">
      <w:pPr>
        <w:numPr>
          <w:ilvl w:val="0"/>
          <w:numId w:val="111"/>
        </w:numPr>
        <w:tabs>
          <w:tab w:val="left" w:pos="360"/>
        </w:tabs>
        <w:ind w:left="360" w:right="-285"/>
        <w:jc w:val="both"/>
        <w:rPr>
          <w:rFonts w:ascii="Arial Narrow" w:eastAsia="Arial" w:hAnsi="Arial Narrow"/>
          <w:spacing w:val="-2"/>
        </w:rPr>
      </w:pPr>
      <w:r w:rsidRPr="00E27D49">
        <w:rPr>
          <w:rFonts w:ascii="Arial Narrow" w:eastAsia="Arial" w:hAnsi="Arial Narrow"/>
          <w:spacing w:val="-2"/>
        </w:rPr>
        <w:t>DTU 55 : Revêtements muraux scellés destinés aux locaux d'habitation, bureaux et établissements d'enseignement</w:t>
      </w:r>
    </w:p>
    <w:p w14:paraId="18C6C25E" w14:textId="77777777" w:rsidR="00C73585" w:rsidRPr="00E27D49" w:rsidRDefault="00C73585" w:rsidP="00572EAE">
      <w:pPr>
        <w:numPr>
          <w:ilvl w:val="0"/>
          <w:numId w:val="111"/>
        </w:numPr>
        <w:tabs>
          <w:tab w:val="left" w:pos="360"/>
        </w:tabs>
        <w:ind w:left="360" w:right="-285"/>
        <w:jc w:val="both"/>
        <w:rPr>
          <w:rFonts w:ascii="Arial Narrow" w:eastAsia="Arial" w:hAnsi="Arial Narrow"/>
          <w:spacing w:val="-2"/>
        </w:rPr>
      </w:pPr>
      <w:r w:rsidRPr="00E27D49">
        <w:rPr>
          <w:rFonts w:ascii="Arial Narrow" w:eastAsia="Arial" w:hAnsi="Arial Narrow"/>
          <w:spacing w:val="-2"/>
        </w:rPr>
        <w:t>DTU 53.1 : Revêtements de sol textiles.</w:t>
      </w:r>
    </w:p>
    <w:p w14:paraId="1C1B6220" w14:textId="77777777" w:rsidR="00C73585" w:rsidRPr="00E27D49" w:rsidRDefault="00C73585" w:rsidP="00572EAE">
      <w:pPr>
        <w:numPr>
          <w:ilvl w:val="0"/>
          <w:numId w:val="111"/>
        </w:numPr>
        <w:tabs>
          <w:tab w:val="left" w:pos="360"/>
        </w:tabs>
        <w:ind w:left="360" w:right="-285"/>
        <w:jc w:val="both"/>
        <w:rPr>
          <w:rFonts w:ascii="Arial Narrow" w:eastAsia="Arial" w:hAnsi="Arial Narrow"/>
          <w:spacing w:val="-2"/>
        </w:rPr>
      </w:pPr>
      <w:r w:rsidRPr="00E27D49">
        <w:rPr>
          <w:rFonts w:ascii="Arial Narrow" w:eastAsia="Arial" w:hAnsi="Arial Narrow"/>
          <w:spacing w:val="-2"/>
        </w:rPr>
        <w:t>DTU 53.2 : Revêtements de sol plastiques collés.</w:t>
      </w:r>
    </w:p>
    <w:p w14:paraId="619019A9" w14:textId="77777777" w:rsidR="00C73585" w:rsidRPr="00E27D49" w:rsidRDefault="00C73585" w:rsidP="00572EAE">
      <w:pPr>
        <w:numPr>
          <w:ilvl w:val="0"/>
          <w:numId w:val="111"/>
        </w:numPr>
        <w:tabs>
          <w:tab w:val="left" w:pos="360"/>
        </w:tabs>
        <w:ind w:left="360" w:right="-285"/>
        <w:jc w:val="both"/>
        <w:rPr>
          <w:rFonts w:ascii="Arial Narrow" w:eastAsia="Arial" w:hAnsi="Arial Narrow"/>
          <w:spacing w:val="-2"/>
        </w:rPr>
      </w:pPr>
      <w:r w:rsidRPr="00E27D49">
        <w:rPr>
          <w:rFonts w:ascii="Arial Narrow" w:eastAsia="Arial" w:hAnsi="Arial Narrow"/>
          <w:spacing w:val="-2"/>
        </w:rPr>
        <w:t>Grandes surfaces : annexe 1 du DTU 52.1.</w:t>
      </w:r>
    </w:p>
    <w:p w14:paraId="70355B25"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49F68E6E"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Dans le cas de revêtements scellés étanches : DTU 20.12 et 43.1 et Annexe 2 du DTU 52.1.</w:t>
      </w:r>
    </w:p>
    <w:p w14:paraId="12C2F2B2"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Cahier du CSTB.</w:t>
      </w:r>
    </w:p>
    <w:p w14:paraId="5BE55D3F" w14:textId="77777777" w:rsidR="00C73585" w:rsidRPr="00E27D49" w:rsidRDefault="00C73585" w:rsidP="00572EAE">
      <w:pPr>
        <w:numPr>
          <w:ilvl w:val="0"/>
          <w:numId w:val="112"/>
        </w:numPr>
        <w:tabs>
          <w:tab w:val="left" w:pos="360"/>
        </w:tabs>
        <w:ind w:left="360" w:right="-285"/>
        <w:jc w:val="both"/>
        <w:rPr>
          <w:rFonts w:ascii="Arial Narrow" w:eastAsia="Arial" w:hAnsi="Arial Narrow"/>
          <w:spacing w:val="-2"/>
        </w:rPr>
      </w:pPr>
      <w:r w:rsidRPr="00E27D49">
        <w:rPr>
          <w:rFonts w:ascii="Arial Narrow" w:eastAsia="Arial" w:hAnsi="Arial Narrow"/>
          <w:spacing w:val="-2"/>
        </w:rPr>
        <w:t xml:space="preserve">1835 : CPT d'exécution des enduits de lissage des sols </w:t>
      </w:r>
      <w:r w:rsidR="00227297" w:rsidRPr="00E27D49">
        <w:rPr>
          <w:rFonts w:ascii="Arial Narrow" w:eastAsia="Arial" w:hAnsi="Arial Narrow"/>
          <w:spacing w:val="-2"/>
        </w:rPr>
        <w:t>intérieurs ;</w:t>
      </w:r>
    </w:p>
    <w:p w14:paraId="093717C7" w14:textId="77777777" w:rsidR="00C73585" w:rsidRPr="00E27D49" w:rsidRDefault="00C73585" w:rsidP="00572EAE">
      <w:pPr>
        <w:numPr>
          <w:ilvl w:val="0"/>
          <w:numId w:val="112"/>
        </w:numPr>
        <w:tabs>
          <w:tab w:val="left" w:pos="360"/>
        </w:tabs>
        <w:ind w:left="360" w:right="-285"/>
        <w:jc w:val="both"/>
        <w:rPr>
          <w:rFonts w:ascii="Arial Narrow" w:eastAsia="Arial" w:hAnsi="Arial Narrow"/>
          <w:spacing w:val="-2"/>
        </w:rPr>
      </w:pPr>
      <w:r w:rsidRPr="00E27D49">
        <w:rPr>
          <w:rFonts w:ascii="Arial Narrow" w:eastAsia="Arial" w:hAnsi="Arial Narrow"/>
          <w:spacing w:val="-2"/>
        </w:rPr>
        <w:t xml:space="preserve">1836 : Directives pour le classement P des produits de lissage de </w:t>
      </w:r>
      <w:r w:rsidR="00227297" w:rsidRPr="00E27D49">
        <w:rPr>
          <w:rFonts w:ascii="Arial Narrow" w:eastAsia="Arial" w:hAnsi="Arial Narrow"/>
          <w:spacing w:val="-2"/>
        </w:rPr>
        <w:t>sols ;</w:t>
      </w:r>
    </w:p>
    <w:p w14:paraId="2197D143" w14:textId="77777777" w:rsidR="00C73585" w:rsidRPr="00E27D49" w:rsidRDefault="00C73585" w:rsidP="00572EAE">
      <w:pPr>
        <w:numPr>
          <w:ilvl w:val="0"/>
          <w:numId w:val="112"/>
        </w:numPr>
        <w:tabs>
          <w:tab w:val="left" w:pos="360"/>
        </w:tabs>
        <w:ind w:left="360" w:right="-285"/>
        <w:jc w:val="both"/>
        <w:rPr>
          <w:rFonts w:ascii="Arial Narrow" w:eastAsia="Arial" w:hAnsi="Arial Narrow"/>
          <w:spacing w:val="-2"/>
        </w:rPr>
      </w:pPr>
      <w:r w:rsidRPr="00E27D49">
        <w:rPr>
          <w:rFonts w:ascii="Arial Narrow" w:eastAsia="Arial" w:hAnsi="Arial Narrow"/>
          <w:spacing w:val="-2"/>
        </w:rPr>
        <w:t xml:space="preserve">2183 : Notice sur le classement UPEC et classement </w:t>
      </w:r>
      <w:r w:rsidR="00227297" w:rsidRPr="00E27D49">
        <w:rPr>
          <w:rFonts w:ascii="Arial Narrow" w:eastAsia="Arial" w:hAnsi="Arial Narrow"/>
          <w:spacing w:val="-2"/>
        </w:rPr>
        <w:t>UPEC ;</w:t>
      </w:r>
    </w:p>
    <w:p w14:paraId="5843B202" w14:textId="77777777" w:rsidR="00C73585" w:rsidRPr="00E27D49" w:rsidRDefault="00C73585" w:rsidP="00572EAE">
      <w:pPr>
        <w:numPr>
          <w:ilvl w:val="0"/>
          <w:numId w:val="112"/>
        </w:numPr>
        <w:tabs>
          <w:tab w:val="left" w:pos="360"/>
        </w:tabs>
        <w:ind w:left="360" w:right="-285"/>
        <w:jc w:val="both"/>
        <w:rPr>
          <w:rFonts w:ascii="Arial Narrow" w:eastAsia="Arial" w:hAnsi="Arial Narrow"/>
          <w:spacing w:val="-2"/>
        </w:rPr>
      </w:pPr>
      <w:r w:rsidRPr="00E27D49">
        <w:rPr>
          <w:rFonts w:ascii="Arial Narrow" w:eastAsia="Arial" w:hAnsi="Arial Narrow"/>
          <w:spacing w:val="-2"/>
        </w:rPr>
        <w:t xml:space="preserve">2193 : CPT de mise en œuvre des revêtements de sol textiles en dalles pleines amovibles utilisées dans le </w:t>
      </w:r>
      <w:r w:rsidR="00227297" w:rsidRPr="00E27D49">
        <w:rPr>
          <w:rFonts w:ascii="Arial Narrow" w:eastAsia="Arial" w:hAnsi="Arial Narrow"/>
          <w:spacing w:val="-2"/>
        </w:rPr>
        <w:t>bâtiment ;</w:t>
      </w:r>
    </w:p>
    <w:p w14:paraId="3810D92F" w14:textId="77777777" w:rsidR="00C73585" w:rsidRPr="00E27D49" w:rsidRDefault="00C73585" w:rsidP="00572EAE">
      <w:pPr>
        <w:numPr>
          <w:ilvl w:val="0"/>
          <w:numId w:val="112"/>
        </w:numPr>
        <w:tabs>
          <w:tab w:val="left" w:pos="360"/>
        </w:tabs>
        <w:ind w:left="360" w:right="-285"/>
        <w:jc w:val="both"/>
        <w:rPr>
          <w:rFonts w:ascii="Arial Narrow" w:eastAsia="Arial" w:hAnsi="Arial Narrow"/>
          <w:spacing w:val="-2"/>
        </w:rPr>
      </w:pPr>
      <w:r w:rsidRPr="00E27D49">
        <w:rPr>
          <w:rFonts w:ascii="Arial Narrow" w:eastAsia="Arial" w:hAnsi="Arial Narrow"/>
          <w:spacing w:val="-2"/>
        </w:rPr>
        <w:t>07-58 : Cahier des charges de préparation des ouvrages en vue de la pose des revêtements de sols minces.</w:t>
      </w:r>
    </w:p>
    <w:p w14:paraId="7968AD79" w14:textId="77777777" w:rsidR="00C73585" w:rsidRPr="00E27D49" w:rsidRDefault="00C73585" w:rsidP="00572EAE">
      <w:pPr>
        <w:numPr>
          <w:ilvl w:val="0"/>
          <w:numId w:val="112"/>
        </w:numPr>
        <w:tabs>
          <w:tab w:val="left" w:pos="360"/>
        </w:tabs>
        <w:ind w:left="360" w:right="-285"/>
        <w:jc w:val="both"/>
        <w:rPr>
          <w:rFonts w:ascii="Arial Narrow" w:eastAsia="Arial" w:hAnsi="Arial Narrow"/>
          <w:spacing w:val="-2"/>
        </w:rPr>
      </w:pPr>
      <w:r w:rsidRPr="00E27D49">
        <w:rPr>
          <w:rFonts w:ascii="Arial Narrow" w:eastAsia="Arial" w:hAnsi="Arial Narrow"/>
          <w:spacing w:val="-2"/>
        </w:rPr>
        <w:t>Les travaux de bardage et de vêture en cassette de panneaux sandwich seront exécutés conformément aux normes, ré</w:t>
      </w:r>
      <w:r w:rsidR="00D40B0A" w:rsidRPr="00E27D49">
        <w:rPr>
          <w:rFonts w:ascii="Arial Narrow" w:eastAsia="Arial" w:hAnsi="Arial Narrow"/>
          <w:spacing w:val="-2"/>
        </w:rPr>
        <w:t xml:space="preserve">glementations, avis </w:t>
      </w:r>
      <w:r w:rsidR="00227297" w:rsidRPr="00E27D49">
        <w:rPr>
          <w:rFonts w:ascii="Arial Narrow" w:eastAsia="Arial" w:hAnsi="Arial Narrow"/>
          <w:spacing w:val="-2"/>
        </w:rPr>
        <w:t>technique DTU</w:t>
      </w:r>
      <w:r w:rsidR="00D40B0A" w:rsidRPr="00E27D49">
        <w:rPr>
          <w:rFonts w:ascii="Arial Narrow" w:eastAsia="Arial" w:hAnsi="Arial Narrow"/>
          <w:spacing w:val="-2"/>
        </w:rPr>
        <w:t xml:space="preserve">, prescriptions </w:t>
      </w:r>
      <w:r w:rsidR="00227297" w:rsidRPr="00E27D49">
        <w:rPr>
          <w:rFonts w:ascii="Arial Narrow" w:eastAsia="Arial" w:hAnsi="Arial Narrow"/>
          <w:spacing w:val="-2"/>
        </w:rPr>
        <w:t>des fabricants</w:t>
      </w:r>
      <w:r w:rsidR="00D40B0A" w:rsidRPr="00E27D49">
        <w:rPr>
          <w:rFonts w:ascii="Arial Narrow" w:eastAsia="Arial" w:hAnsi="Arial Narrow"/>
          <w:spacing w:val="-2"/>
        </w:rPr>
        <w:t xml:space="preserve"> et </w:t>
      </w:r>
      <w:r w:rsidR="00227297" w:rsidRPr="00E27D49">
        <w:rPr>
          <w:rFonts w:ascii="Arial Narrow" w:eastAsia="Arial" w:hAnsi="Arial Narrow"/>
          <w:spacing w:val="-2"/>
        </w:rPr>
        <w:t>bureau de contrôle, recommandations</w:t>
      </w:r>
      <w:r w:rsidRPr="00E27D49">
        <w:rPr>
          <w:rFonts w:ascii="Arial Narrow" w:eastAsia="Arial" w:hAnsi="Arial Narrow"/>
          <w:spacing w:val="-2"/>
        </w:rPr>
        <w:t xml:space="preserve"> professionnelles, cahier du CSTB, et en particulier normes NF A 34-306, 501, 36-321.</w:t>
      </w:r>
    </w:p>
    <w:p w14:paraId="3FD3ED26" w14:textId="77777777" w:rsidR="00C73585" w:rsidRPr="00E27D49" w:rsidRDefault="00C73585" w:rsidP="00C14CB4">
      <w:pPr>
        <w:pStyle w:val="Sous-titre"/>
        <w:rPr>
          <w:rFonts w:ascii="Arial Narrow" w:eastAsia="Arial" w:hAnsi="Arial Narrow"/>
        </w:rPr>
      </w:pPr>
    </w:p>
    <w:p w14:paraId="403D9DC0" w14:textId="77777777" w:rsidR="00C73585" w:rsidRPr="00E27D49" w:rsidRDefault="00C73585" w:rsidP="004406E7">
      <w:pPr>
        <w:pStyle w:val="Titre2"/>
        <w:numPr>
          <w:ilvl w:val="1"/>
          <w:numId w:val="0"/>
        </w:numPr>
        <w:tabs>
          <w:tab w:val="num" w:pos="360"/>
        </w:tabs>
        <w:rPr>
          <w:rFonts w:eastAsia="Arial"/>
          <w:shd w:val="clear" w:color="auto" w:fill="FFFFFF"/>
        </w:rPr>
      </w:pPr>
      <w:bookmarkStart w:id="369" w:name="_Toc61542306"/>
      <w:r w:rsidRPr="00E27D49">
        <w:rPr>
          <w:rFonts w:eastAsia="Arial"/>
          <w:shd w:val="clear" w:color="auto" w:fill="FFFFFF"/>
        </w:rPr>
        <w:t xml:space="preserve">PRESCRIPTIONS RELATIVES </w:t>
      </w:r>
      <w:r w:rsidR="00F70B61" w:rsidRPr="00E27D49">
        <w:rPr>
          <w:rFonts w:eastAsia="Arial"/>
          <w:shd w:val="clear" w:color="auto" w:fill="FFFFFF"/>
        </w:rPr>
        <w:t>AUX MATERIAUX</w:t>
      </w:r>
      <w:bookmarkEnd w:id="369"/>
    </w:p>
    <w:p w14:paraId="16D9AB84"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3795957C" w14:textId="77777777" w:rsidR="00C73585" w:rsidRPr="00E27D49" w:rsidRDefault="00C73585" w:rsidP="004406E7">
      <w:pPr>
        <w:pStyle w:val="Titre3"/>
        <w:numPr>
          <w:ilvl w:val="2"/>
          <w:numId w:val="0"/>
        </w:numPr>
        <w:tabs>
          <w:tab w:val="num" w:pos="360"/>
        </w:tabs>
        <w:rPr>
          <w:rFonts w:eastAsia="Arial"/>
          <w:shd w:val="clear" w:color="auto" w:fill="FFFFFF"/>
        </w:rPr>
      </w:pPr>
      <w:bookmarkStart w:id="370" w:name="_Toc61542307"/>
      <w:r w:rsidRPr="00E27D49">
        <w:rPr>
          <w:rFonts w:eastAsia="Arial"/>
          <w:shd w:val="clear" w:color="auto" w:fill="FFFFFF"/>
        </w:rPr>
        <w:t>Généralités</w:t>
      </w:r>
      <w:bookmarkEnd w:id="370"/>
    </w:p>
    <w:p w14:paraId="0094882C"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5D38B675"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 Cocontractant sera tenu de fournir, à la demande du Maître d’Œuvre, un échantillon de chacun des articles prévus, tant appareillages que matériaux et prototypes. Aucune commande de matériel ne pourra être passée par le Cocontractant sinon à ses risques et périls tant que l’acceptation de l’échantillon correspondant n’aura pas été matérialisée par la signature du Maître d’Œuvre. Ces échantillons seront appelés à subir des contrôles et essais conformes à ceux prévus par les normes en vigueur, aux règles de la profession ou à ceux prévus dans les documents contractuels.</w:t>
      </w:r>
    </w:p>
    <w:p w14:paraId="63BC825E"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51E2299D"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Au cas où, à la suite de ces essais, il serait constaté que les échantillons déposés ne répondent pas aux spécifications du présent document, le Maître d’Œuvre interdira l’emploi sur le chantier de ce matériau et refusera tout travail au cours duquel il aura été employé. La fourniture d’un autre produit en remplacement de celui initialement prévu sera exigée et il sera procédé sur ce dernier, dans les mêmes conditions, aux mêmes essais que sur le précédent échantillon.  Le Cocontractant ne pourra prétendre à aucun délai supplémentaire ou indemnité </w:t>
      </w:r>
      <w:r w:rsidRPr="00E27D49">
        <w:rPr>
          <w:rFonts w:ascii="Arial Narrow" w:eastAsia="Arial" w:hAnsi="Arial Narrow"/>
        </w:rPr>
        <w:lastRenderedPageBreak/>
        <w:t>à la suite du refus temporaire ou définitif d’un lot d’un type de matériel ou fourniture. La fourniture de tous ces échantillons est à la charge du Cocontractant.</w:t>
      </w:r>
    </w:p>
    <w:p w14:paraId="6C63413A" w14:textId="77777777" w:rsidR="00C73585" w:rsidRPr="00E27D49" w:rsidRDefault="00C73585" w:rsidP="00C14CB4">
      <w:pPr>
        <w:jc w:val="both"/>
        <w:rPr>
          <w:rFonts w:ascii="Arial Narrow" w:eastAsia="Arial" w:hAnsi="Arial Narrow"/>
          <w:color w:val="000000"/>
          <w:shd w:val="clear" w:color="auto" w:fill="FFFFFF"/>
        </w:rPr>
      </w:pPr>
    </w:p>
    <w:p w14:paraId="36CA3C11" w14:textId="77777777" w:rsidR="00C73585" w:rsidRPr="00E27D49" w:rsidRDefault="00C73585" w:rsidP="004406E7">
      <w:pPr>
        <w:pStyle w:val="Titre3"/>
        <w:numPr>
          <w:ilvl w:val="2"/>
          <w:numId w:val="0"/>
        </w:numPr>
        <w:tabs>
          <w:tab w:val="num" w:pos="360"/>
        </w:tabs>
        <w:rPr>
          <w:rFonts w:eastAsia="Arial"/>
          <w:shd w:val="clear" w:color="auto" w:fill="FFFFFF"/>
        </w:rPr>
      </w:pPr>
      <w:bookmarkStart w:id="371" w:name="_Toc61542308"/>
      <w:r w:rsidRPr="00E27D49">
        <w:rPr>
          <w:rFonts w:eastAsia="Arial"/>
          <w:shd w:val="clear" w:color="auto" w:fill="FFFFFF"/>
        </w:rPr>
        <w:t>Grès cérame</w:t>
      </w:r>
      <w:bookmarkEnd w:id="371"/>
    </w:p>
    <w:p w14:paraId="076F2488"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4DD92C67"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carreaux et accessoires de grès cérame devront provenir d’usines notoirement connues, correspondant au minimum aux fabrications CERABATI. Leurs dimensions et tolérances de fabrication seront celles définies par les normes NFP 61.311 à 61.314 ou le DTU n° 52.1 pour les éléments minces, étant entendu que la qualité de fabrication</w:t>
      </w:r>
      <w:r w:rsidR="00227297" w:rsidRPr="00E27D49">
        <w:rPr>
          <w:rFonts w:ascii="Arial Narrow" w:eastAsia="Arial" w:hAnsi="Arial Narrow"/>
        </w:rPr>
        <w:t xml:space="preserve"> « bon</w:t>
      </w:r>
      <w:r w:rsidRPr="00E27D49">
        <w:rPr>
          <w:rFonts w:ascii="Arial Narrow" w:eastAsia="Arial" w:hAnsi="Arial Narrow"/>
        </w:rPr>
        <w:t xml:space="preserve"> </w:t>
      </w:r>
      <w:r w:rsidR="00227297" w:rsidRPr="00E27D49">
        <w:rPr>
          <w:rFonts w:ascii="Arial Narrow" w:eastAsia="Arial" w:hAnsi="Arial Narrow"/>
        </w:rPr>
        <w:t>choix »</w:t>
      </w:r>
      <w:r w:rsidRPr="00E27D49">
        <w:rPr>
          <w:rFonts w:ascii="Arial Narrow" w:eastAsia="Arial" w:hAnsi="Arial Narrow"/>
        </w:rPr>
        <w:t xml:space="preserve"> correspond au deuxième classement.</w:t>
      </w:r>
    </w:p>
    <w:p w14:paraId="1F8951B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720FF12D"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caractéristiques des carreaux de grès cérame fin vitrifié devront être garantie par le PV d’essais justifiant leurs qualités physiques.</w:t>
      </w:r>
    </w:p>
    <w:p w14:paraId="68A4518B"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02D927A1" w14:textId="77777777" w:rsidR="00C73585" w:rsidRPr="00E27D49" w:rsidRDefault="00C73585" w:rsidP="004406E7">
      <w:pPr>
        <w:pStyle w:val="Titre3"/>
        <w:numPr>
          <w:ilvl w:val="2"/>
          <w:numId w:val="0"/>
        </w:numPr>
        <w:tabs>
          <w:tab w:val="num" w:pos="360"/>
        </w:tabs>
        <w:rPr>
          <w:rFonts w:eastAsia="Arial"/>
          <w:shd w:val="clear" w:color="auto" w:fill="FFFFFF"/>
        </w:rPr>
      </w:pPr>
      <w:bookmarkStart w:id="372" w:name="_Toc61542309"/>
      <w:r w:rsidRPr="00E27D49">
        <w:rPr>
          <w:rFonts w:eastAsia="Arial"/>
          <w:shd w:val="clear" w:color="auto" w:fill="FFFFFF"/>
        </w:rPr>
        <w:t>Faïence</w:t>
      </w:r>
      <w:bookmarkEnd w:id="372"/>
    </w:p>
    <w:p w14:paraId="5FD1EEB4" w14:textId="77777777" w:rsidR="00C73585" w:rsidRPr="00E27D49" w:rsidRDefault="00C73585" w:rsidP="00C14CB4">
      <w:pPr>
        <w:tabs>
          <w:tab w:val="left" w:pos="850"/>
          <w:tab w:val="left" w:pos="1134"/>
          <w:tab w:val="left" w:pos="1418"/>
          <w:tab w:val="left" w:pos="1702"/>
          <w:tab w:val="left" w:pos="1986"/>
        </w:tabs>
        <w:jc w:val="both"/>
        <w:rPr>
          <w:rFonts w:ascii="Arial Narrow" w:eastAsia="Arial" w:hAnsi="Arial Narrow"/>
          <w:color w:val="000000"/>
          <w:shd w:val="clear" w:color="auto" w:fill="FFFFFF"/>
        </w:rPr>
      </w:pPr>
    </w:p>
    <w:p w14:paraId="13BF5779"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Elles seront d’origine identique à celles des éléments de grès cérame CERABATI de caractéristiques définies par le DTU N° 55 et les normes 61.331 à 61.334</w:t>
      </w:r>
    </w:p>
    <w:p w14:paraId="2E8B6C8A" w14:textId="77777777" w:rsidR="00C73585" w:rsidRPr="00E27D49" w:rsidRDefault="00C73585" w:rsidP="00C14CB4">
      <w:pPr>
        <w:jc w:val="both"/>
        <w:rPr>
          <w:rFonts w:ascii="Arial Narrow" w:eastAsia="Arial" w:hAnsi="Arial Narrow"/>
          <w:color w:val="000000"/>
          <w:shd w:val="clear" w:color="auto" w:fill="FFFFFF"/>
        </w:rPr>
      </w:pPr>
    </w:p>
    <w:p w14:paraId="35CFAAB9" w14:textId="77777777" w:rsidR="00C73585" w:rsidRPr="00E27D49" w:rsidRDefault="00C73585" w:rsidP="004406E7">
      <w:pPr>
        <w:pStyle w:val="Titre3"/>
        <w:numPr>
          <w:ilvl w:val="2"/>
          <w:numId w:val="0"/>
        </w:numPr>
        <w:tabs>
          <w:tab w:val="num" w:pos="360"/>
        </w:tabs>
        <w:rPr>
          <w:rFonts w:eastAsia="Arial"/>
          <w:shd w:val="clear" w:color="auto" w:fill="FFFFFF"/>
        </w:rPr>
      </w:pPr>
      <w:bookmarkStart w:id="373" w:name="_Toc61542310"/>
      <w:r w:rsidRPr="00E27D49">
        <w:rPr>
          <w:rFonts w:eastAsia="Arial"/>
          <w:shd w:val="clear" w:color="auto" w:fill="FFFFFF"/>
        </w:rPr>
        <w:t>Mortiers et coulis</w:t>
      </w:r>
      <w:bookmarkEnd w:id="373"/>
    </w:p>
    <w:p w14:paraId="7AD544B5"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62B9DB39"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Sauf spécifications contraires ci-après ou dans les prescriptions des fabricants, les mortiers et coulis employés seront les suivants :</w:t>
      </w:r>
    </w:p>
    <w:p w14:paraId="0F1C0322"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Mortiers de pose des carrelages scellés : conformes à l'article 4.5 du DTU 52.1.</w:t>
      </w:r>
    </w:p>
    <w:p w14:paraId="40B0F8A2"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Coulis et mortiers pour joints :</w:t>
      </w:r>
    </w:p>
    <w:p w14:paraId="603F2B0D"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72638782" w14:textId="77777777" w:rsidR="00C73585" w:rsidRPr="00E27D49" w:rsidRDefault="00C73585" w:rsidP="00572EAE">
      <w:pPr>
        <w:numPr>
          <w:ilvl w:val="0"/>
          <w:numId w:val="113"/>
        </w:numPr>
        <w:tabs>
          <w:tab w:val="left" w:pos="360"/>
        </w:tabs>
        <w:ind w:left="360" w:right="-285"/>
        <w:jc w:val="both"/>
        <w:rPr>
          <w:rFonts w:ascii="Arial Narrow" w:eastAsia="Arial" w:hAnsi="Arial Narrow"/>
          <w:spacing w:val="-2"/>
        </w:rPr>
      </w:pPr>
      <w:r w:rsidRPr="00E27D49">
        <w:rPr>
          <w:rFonts w:ascii="Arial Narrow" w:eastAsia="Arial" w:hAnsi="Arial Narrow"/>
          <w:spacing w:val="-2"/>
        </w:rPr>
        <w:t>Conformes à l'article 4.6 du DTU 52.1</w:t>
      </w:r>
    </w:p>
    <w:p w14:paraId="6F5274BE" w14:textId="77777777" w:rsidR="00C73585" w:rsidRPr="00E27D49" w:rsidRDefault="00C73585" w:rsidP="00572EAE">
      <w:pPr>
        <w:numPr>
          <w:ilvl w:val="0"/>
          <w:numId w:val="113"/>
        </w:numPr>
        <w:tabs>
          <w:tab w:val="left" w:pos="360"/>
        </w:tabs>
        <w:ind w:left="360" w:right="-285"/>
        <w:jc w:val="both"/>
        <w:rPr>
          <w:rFonts w:ascii="Arial Narrow" w:eastAsia="Arial" w:hAnsi="Arial Narrow"/>
          <w:spacing w:val="-2"/>
        </w:rPr>
      </w:pPr>
      <w:r w:rsidRPr="00E27D49">
        <w:rPr>
          <w:rFonts w:ascii="Arial Narrow" w:eastAsia="Arial" w:hAnsi="Arial Narrow"/>
          <w:spacing w:val="-2"/>
        </w:rPr>
        <w:t>En ciment blanc</w:t>
      </w:r>
    </w:p>
    <w:p w14:paraId="49559A3A" w14:textId="77777777" w:rsidR="00C73585" w:rsidRPr="00E27D49" w:rsidRDefault="00C73585" w:rsidP="00572EAE">
      <w:pPr>
        <w:numPr>
          <w:ilvl w:val="0"/>
          <w:numId w:val="113"/>
        </w:numPr>
        <w:tabs>
          <w:tab w:val="left" w:pos="360"/>
        </w:tabs>
        <w:ind w:left="360" w:right="-285"/>
        <w:jc w:val="both"/>
        <w:rPr>
          <w:rFonts w:ascii="Arial Narrow" w:eastAsia="Arial" w:hAnsi="Arial Narrow"/>
          <w:spacing w:val="-2"/>
        </w:rPr>
      </w:pPr>
      <w:r w:rsidRPr="00E27D49">
        <w:rPr>
          <w:rFonts w:ascii="Arial Narrow" w:eastAsia="Arial" w:hAnsi="Arial Narrow"/>
          <w:spacing w:val="-2"/>
        </w:rPr>
        <w:t>En mortier ou produit spécial pour joints.</w:t>
      </w:r>
    </w:p>
    <w:p w14:paraId="740A90FD"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546925A8" w14:textId="77777777" w:rsidR="00C73585" w:rsidRPr="00E27D49" w:rsidRDefault="00C73585" w:rsidP="004406E7">
      <w:pPr>
        <w:pStyle w:val="Titre3"/>
        <w:numPr>
          <w:ilvl w:val="2"/>
          <w:numId w:val="0"/>
        </w:numPr>
        <w:tabs>
          <w:tab w:val="num" w:pos="360"/>
        </w:tabs>
        <w:rPr>
          <w:rFonts w:eastAsia="Arial"/>
          <w:shd w:val="clear" w:color="auto" w:fill="FFFFFF"/>
        </w:rPr>
      </w:pPr>
      <w:bookmarkStart w:id="374" w:name="_Toc61542311"/>
      <w:r w:rsidRPr="00E27D49">
        <w:rPr>
          <w:rFonts w:eastAsia="Arial"/>
          <w:shd w:val="clear" w:color="auto" w:fill="FFFFFF"/>
        </w:rPr>
        <w:t>Enduits de lissage</w:t>
      </w:r>
      <w:bookmarkEnd w:id="374"/>
    </w:p>
    <w:p w14:paraId="60D67FA9"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1FEC6A3C"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Les enduits de lissage seront exclusivement des produits livrés prêts à l'emploi, ceux préparés sur le chantier ne seront pas admis.</w:t>
      </w:r>
    </w:p>
    <w:p w14:paraId="4BB45298"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Tous les enduits de lissage devront faire l'objet d'un avis technique assorti d'un classement P au moins égal à celui du local à revêtir.</w:t>
      </w:r>
    </w:p>
    <w:p w14:paraId="5FD1600B" w14:textId="77777777" w:rsidR="00C73585" w:rsidRPr="00E27D49" w:rsidRDefault="00C73585" w:rsidP="00C14CB4">
      <w:pPr>
        <w:jc w:val="both"/>
        <w:rPr>
          <w:rFonts w:ascii="Arial Narrow" w:eastAsia="Arial" w:hAnsi="Arial Narrow"/>
          <w:color w:val="000000"/>
          <w:shd w:val="clear" w:color="auto" w:fill="FFFFFF"/>
        </w:rPr>
      </w:pPr>
    </w:p>
    <w:p w14:paraId="7E5E6321" w14:textId="77777777" w:rsidR="00C73585" w:rsidRPr="00E27D49" w:rsidRDefault="00C73585" w:rsidP="004406E7">
      <w:pPr>
        <w:pStyle w:val="Titre3"/>
        <w:numPr>
          <w:ilvl w:val="2"/>
          <w:numId w:val="0"/>
        </w:numPr>
        <w:tabs>
          <w:tab w:val="num" w:pos="360"/>
        </w:tabs>
        <w:rPr>
          <w:rFonts w:eastAsia="Arial"/>
          <w:shd w:val="clear" w:color="auto" w:fill="FFFFFF"/>
        </w:rPr>
      </w:pPr>
      <w:bookmarkStart w:id="375" w:name="_Toc61542312"/>
      <w:r w:rsidRPr="00E27D49">
        <w:rPr>
          <w:rFonts w:eastAsia="Arial"/>
          <w:shd w:val="clear" w:color="auto" w:fill="FFFFFF"/>
        </w:rPr>
        <w:t>Colles et mortiers-colles</w:t>
      </w:r>
      <w:bookmarkEnd w:id="375"/>
    </w:p>
    <w:p w14:paraId="060DE0BA"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5D72FD3C"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Les colles et mortiers-colles seront obligatoirement, pour chaque type de revêtement, celui ou l'un de ceux préconisés par Le Cocontractant du revêtement considéré.</w:t>
      </w:r>
    </w:p>
    <w:p w14:paraId="1F69D372" w14:textId="77777777" w:rsidR="00C73585" w:rsidRPr="00E27D49" w:rsidRDefault="00C73585" w:rsidP="00C14CB4">
      <w:pPr>
        <w:jc w:val="both"/>
        <w:rPr>
          <w:rFonts w:ascii="Arial Narrow" w:eastAsia="Arial" w:hAnsi="Arial Narrow"/>
          <w:color w:val="000000"/>
          <w:shd w:val="clear" w:color="auto" w:fill="FFFFFF"/>
        </w:rPr>
      </w:pPr>
    </w:p>
    <w:p w14:paraId="39E17E6D" w14:textId="77777777" w:rsidR="00C73585" w:rsidRPr="00E27D49" w:rsidRDefault="00227297" w:rsidP="004406E7">
      <w:pPr>
        <w:pStyle w:val="Titre3"/>
        <w:numPr>
          <w:ilvl w:val="2"/>
          <w:numId w:val="0"/>
        </w:numPr>
        <w:tabs>
          <w:tab w:val="num" w:pos="360"/>
        </w:tabs>
        <w:rPr>
          <w:rFonts w:eastAsia="Arial"/>
          <w:shd w:val="clear" w:color="auto" w:fill="FFFFFF"/>
        </w:rPr>
      </w:pPr>
      <w:r w:rsidRPr="00E27D49">
        <w:rPr>
          <w:rFonts w:eastAsia="Arial"/>
          <w:shd w:val="clear" w:color="auto" w:fill="FFFFFF"/>
        </w:rPr>
        <w:t>Adhésifs</w:t>
      </w:r>
    </w:p>
    <w:p w14:paraId="1ABBF66A"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37E8F9AE"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Les adhésifs seront obligatoirement, pour chaque type de revêtement de sol, celui ou l'un de ceux préconisés par Le Cocontractant du revêtement de sol considéré.</w:t>
      </w:r>
    </w:p>
    <w:p w14:paraId="7FBF5263" w14:textId="77777777" w:rsidR="00C73585" w:rsidRPr="00E27D49" w:rsidRDefault="00C73585" w:rsidP="00C14CB4">
      <w:pPr>
        <w:jc w:val="both"/>
        <w:rPr>
          <w:rFonts w:ascii="Arial Narrow" w:eastAsia="Arial" w:hAnsi="Arial Narrow"/>
          <w:color w:val="000000"/>
          <w:shd w:val="clear" w:color="auto" w:fill="FFFFFF"/>
        </w:rPr>
      </w:pPr>
    </w:p>
    <w:p w14:paraId="69C8996C" w14:textId="77777777" w:rsidR="00C73585" w:rsidRPr="00E27D49" w:rsidRDefault="00C73585" w:rsidP="004406E7">
      <w:pPr>
        <w:pStyle w:val="Titre2"/>
        <w:numPr>
          <w:ilvl w:val="1"/>
          <w:numId w:val="0"/>
        </w:numPr>
        <w:tabs>
          <w:tab w:val="num" w:pos="360"/>
        </w:tabs>
        <w:rPr>
          <w:rFonts w:eastAsia="Arial"/>
          <w:color w:val="000000"/>
          <w:shd w:val="clear" w:color="auto" w:fill="FFFFFF"/>
        </w:rPr>
      </w:pPr>
      <w:bookmarkStart w:id="376" w:name="_Toc61542314"/>
      <w:r w:rsidRPr="00E27D49">
        <w:rPr>
          <w:rStyle w:val="Sous-titreCar"/>
          <w:rFonts w:ascii="Arial Narrow" w:eastAsia="Arial" w:hAnsi="Arial Narrow"/>
        </w:rPr>
        <w:lastRenderedPageBreak/>
        <w:t>PRESCRIPTIONS D'EXECUTION</w:t>
      </w:r>
      <w:bookmarkEnd w:id="376"/>
    </w:p>
    <w:p w14:paraId="4FB2AF02" w14:textId="77777777" w:rsidR="00C73585" w:rsidRPr="00E27D49" w:rsidRDefault="00C73585" w:rsidP="004406E7">
      <w:pPr>
        <w:pStyle w:val="Titre3"/>
        <w:numPr>
          <w:ilvl w:val="2"/>
          <w:numId w:val="0"/>
        </w:numPr>
        <w:tabs>
          <w:tab w:val="num" w:pos="360"/>
        </w:tabs>
        <w:rPr>
          <w:rFonts w:eastAsia="Arial"/>
          <w:shd w:val="clear" w:color="auto" w:fill="FFFFFF"/>
        </w:rPr>
      </w:pPr>
      <w:bookmarkStart w:id="377" w:name="_Toc61542315"/>
      <w:r w:rsidRPr="00E27D49">
        <w:rPr>
          <w:rFonts w:eastAsia="Arial"/>
          <w:shd w:val="clear" w:color="auto" w:fill="FFFFFF"/>
        </w:rPr>
        <w:t>Règles de mise en œuvre</w:t>
      </w:r>
      <w:bookmarkEnd w:id="377"/>
    </w:p>
    <w:p w14:paraId="14F0B359"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Travaux préparatoires</w:t>
      </w:r>
    </w:p>
    <w:p w14:paraId="711D2C14"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0730F7CD"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Avant tout commencement de travaux, le présent lot aura à effectuer un nettoyage parfait par tous moyens, des supports, pour obtenir des surfaces débarrassées de tout ce qui pourrait nuire à la bonne tenue des revêtements.</w:t>
      </w:r>
    </w:p>
    <w:p w14:paraId="7C9F22C0"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 présent lot aura toujours à exécuter avant toute pose de revêtement, une préparation du support par un enduit de lissage dit ragréage.</w:t>
      </w:r>
    </w:p>
    <w:p w14:paraId="00051132"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 choix du type de produit à employer pour cet enduit de lissage sera du ressort du Cocontractant. Ce choix sera fonction de la nature et de l'état du support, de la nature du revêtement de sol prévu, des éventuelles conditions particulières du chantier et du classement UPEC du local considéré.</w:t>
      </w:r>
    </w:p>
    <w:p w14:paraId="5D715EF0" w14:textId="77777777" w:rsidR="00C73585" w:rsidRPr="00E27D49" w:rsidRDefault="00C73585" w:rsidP="00C14CB4">
      <w:pPr>
        <w:jc w:val="both"/>
        <w:rPr>
          <w:rFonts w:ascii="Arial Narrow" w:eastAsia="Arial" w:hAnsi="Arial Narrow"/>
          <w:color w:val="000000"/>
          <w:shd w:val="clear" w:color="auto" w:fill="FFFFFF"/>
        </w:rPr>
      </w:pPr>
    </w:p>
    <w:p w14:paraId="61540ABB"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Prescriptions générales</w:t>
      </w:r>
    </w:p>
    <w:p w14:paraId="702CA510"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7BC53DB0"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Lors de la pose des revêtements, la disposition et les alignements seront déterminés de manière à permettre une exécution avec un minimum de coupes de carreaux ; les coupes inévitables devront toujours être exécutées sous les plinthes ou en rive des locaux.</w:t>
      </w:r>
    </w:p>
    <w:p w14:paraId="58DC71E9"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Toutes les entailles et découpes au droit des tuyauteries, robinets ou autres, devront être très soigneusement ajustées ; tout carreau comportant une découpe mal ajustée, ou fendue ou détériorée lors du découpage, sera immédiatement à remplacer.</w:t>
      </w:r>
    </w:p>
    <w:p w14:paraId="1C0AE3EB"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 xml:space="preserve">Au droit des seuils et autres emplacements où le sol carrelage sera contigu à un autre type de sol, Le Cocontractant de carrelage aura à fournir et à poser un arrêt métallique constitué par </w:t>
      </w:r>
      <w:r w:rsidR="00227297" w:rsidRPr="00E27D49">
        <w:rPr>
          <w:rFonts w:ascii="Arial Narrow" w:eastAsia="Arial" w:hAnsi="Arial Narrow"/>
        </w:rPr>
        <w:t>un fer cornier</w:t>
      </w:r>
      <w:r w:rsidRPr="00E27D49">
        <w:rPr>
          <w:rFonts w:ascii="Arial Narrow" w:eastAsia="Arial" w:hAnsi="Arial Narrow"/>
        </w:rPr>
        <w:t xml:space="preserve"> de 30 x 30 </w:t>
      </w:r>
      <w:proofErr w:type="spellStart"/>
      <w:r w:rsidRPr="00E27D49">
        <w:rPr>
          <w:rFonts w:ascii="Arial Narrow" w:eastAsia="Arial" w:hAnsi="Arial Narrow"/>
        </w:rPr>
        <w:t>mm.</w:t>
      </w:r>
      <w:proofErr w:type="spellEnd"/>
    </w:p>
    <w:p w14:paraId="68D673E7"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06295457"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A tous les angles saillants, et sur toutes les rives libres des revêtements verticaux, il sera fait emploi de carreaux spéciaux à bord arrondi ou à rive émaillée.</w:t>
      </w:r>
    </w:p>
    <w:p w14:paraId="7A9544E6"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 xml:space="preserve">Même observation en ce qui concerne les angles saillants des </w:t>
      </w:r>
      <w:proofErr w:type="spellStart"/>
      <w:r w:rsidRPr="00E27D49">
        <w:rPr>
          <w:rFonts w:ascii="Arial Narrow" w:eastAsia="Arial" w:hAnsi="Arial Narrow"/>
        </w:rPr>
        <w:t>plinthes</w:t>
      </w:r>
      <w:proofErr w:type="spellEnd"/>
      <w:r w:rsidRPr="00E27D49">
        <w:rPr>
          <w:rFonts w:ascii="Arial Narrow" w:eastAsia="Arial" w:hAnsi="Arial Narrow"/>
        </w:rPr>
        <w:t>.</w:t>
      </w:r>
    </w:p>
    <w:p w14:paraId="4B812DB4"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 xml:space="preserve">Au droit des appareils sanitaires, le revêtement vertical en carrelage devra réaliser l'étanchéité absolue entre l'appareil sanitaire et la paroi, et à cet effet, le joint entre la gorge de l'appareil et le 1er rang de carrelage devra être un joint souple en produit pâteux genre </w:t>
      </w:r>
      <w:proofErr w:type="spellStart"/>
      <w:r w:rsidRPr="00E27D49">
        <w:rPr>
          <w:rFonts w:ascii="Arial Narrow" w:eastAsia="Arial" w:hAnsi="Arial Narrow"/>
        </w:rPr>
        <w:t>Thiokol</w:t>
      </w:r>
      <w:proofErr w:type="spellEnd"/>
      <w:r w:rsidRPr="00E27D49">
        <w:rPr>
          <w:rFonts w:ascii="Arial Narrow" w:eastAsia="Arial" w:hAnsi="Arial Narrow"/>
        </w:rPr>
        <w:t xml:space="preserve"> ou équivalent, la façon de ce joint étant à la charge du présent lot, y compris la fourniture du produit.</w:t>
      </w:r>
    </w:p>
    <w:p w14:paraId="35C33FDD"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Dans le cas où il serait prévu un calepinage par le maître d'œuvre, la pose devra respecter ce calepinage.</w:t>
      </w:r>
    </w:p>
    <w:p w14:paraId="1E75C339"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26CF358E"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Joints de fractionnement</w:t>
      </w:r>
    </w:p>
    <w:p w14:paraId="764645E0"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00F3928C"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 Cocontractant devra prévoir et réaliser tous les joints de fractionnement nécessaires, conformément aux prescriptions de l'article 4.73 du DTU 52.</w:t>
      </w:r>
      <w:r w:rsidR="00227297" w:rsidRPr="00E27D49">
        <w:rPr>
          <w:rFonts w:ascii="Arial Narrow" w:eastAsia="Arial" w:hAnsi="Arial Narrow"/>
        </w:rPr>
        <w:t>1. Sauf</w:t>
      </w:r>
      <w:r w:rsidRPr="00E27D49">
        <w:rPr>
          <w:rFonts w:ascii="Arial Narrow" w:eastAsia="Arial" w:hAnsi="Arial Narrow"/>
        </w:rPr>
        <w:t xml:space="preserve"> spécifications contraires au descriptif ci-après, ces joints devront être garnis avec un matériau pâteux en produit synthétique.</w:t>
      </w:r>
    </w:p>
    <w:p w14:paraId="1B49B531"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Ce produit devra justifier d'un Avis Technique le certifiant apte à cet usage.</w:t>
      </w:r>
    </w:p>
    <w:p w14:paraId="75B8D258" w14:textId="77777777" w:rsidR="00C73585" w:rsidRPr="00E27D49" w:rsidRDefault="00C73585" w:rsidP="00C14CB4">
      <w:pPr>
        <w:jc w:val="both"/>
        <w:rPr>
          <w:rFonts w:ascii="Arial Narrow" w:eastAsia="Arial" w:hAnsi="Arial Narrow"/>
          <w:color w:val="000000"/>
          <w:shd w:val="clear" w:color="auto" w:fill="FFFFFF"/>
        </w:rPr>
      </w:pPr>
    </w:p>
    <w:p w14:paraId="4E6A727E"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Règles de pose des revêtements scellés</w:t>
      </w:r>
    </w:p>
    <w:p w14:paraId="64B71906"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5F47DF6F"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b/>
        </w:rPr>
        <w:t>Revêtement de sols :</w:t>
      </w:r>
    </w:p>
    <w:p w14:paraId="63538083"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1575FD9B"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r w:rsidRPr="00E27D49">
        <w:rPr>
          <w:rFonts w:ascii="Arial Narrow" w:eastAsia="Arial" w:hAnsi="Arial Narrow"/>
          <w:u w:val="single"/>
        </w:rPr>
        <w:t>Mode d’exécution et de pose :</w:t>
      </w:r>
    </w:p>
    <w:p w14:paraId="6A8ED8E1"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Tous les revêtements grès cérame seront exécutés sur les dalles livrées brutes. Les carreaux seront posés sur mortier de pose d’épaisseur suffisante, avec coulis entre les joints. </w:t>
      </w:r>
      <w:r w:rsidR="00227297" w:rsidRPr="00E27D49">
        <w:rPr>
          <w:rFonts w:ascii="Arial Narrow" w:eastAsia="Arial" w:hAnsi="Arial Narrow"/>
        </w:rPr>
        <w:t>Les</w:t>
      </w:r>
      <w:r w:rsidRPr="00E27D49">
        <w:rPr>
          <w:rFonts w:ascii="Arial Narrow" w:eastAsia="Arial" w:hAnsi="Arial Narrow"/>
        </w:rPr>
        <w:t xml:space="preserve"> joints seront coulés avant que le mortier de </w:t>
      </w:r>
      <w:r w:rsidRPr="00E27D49">
        <w:rPr>
          <w:rFonts w:ascii="Arial Narrow" w:eastAsia="Arial" w:hAnsi="Arial Narrow"/>
        </w:rPr>
        <w:lastRenderedPageBreak/>
        <w:t>pose n'ait terminé sa prise afin d'assurer l'adhérence nécessaire. Le niveau fini des carrelages correspondra à celui des chapes.</w:t>
      </w:r>
    </w:p>
    <w:p w14:paraId="05232B13" w14:textId="77777777" w:rsidR="00C73585" w:rsidRPr="00E27D49" w:rsidRDefault="00C73585" w:rsidP="00C14CB4">
      <w:pPr>
        <w:tabs>
          <w:tab w:val="left" w:pos="1276"/>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eastAsia="Arial" w:hAnsi="Arial Narrow"/>
        </w:rPr>
      </w:pPr>
      <w:r w:rsidRPr="00E27D49">
        <w:rPr>
          <w:rFonts w:ascii="Arial Narrow" w:eastAsia="Arial" w:hAnsi="Arial Narrow"/>
        </w:rPr>
        <w:t>Les joints de Gros œuvre seront respectés et traités dans la forme, dans le mortier de pose et dans le carrelage.</w:t>
      </w:r>
    </w:p>
    <w:p w14:paraId="31382AA1"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 nettoyage devra avoir lieu sitôt après le raffermissement des coulis de joints (début de prise).</w:t>
      </w:r>
    </w:p>
    <w:p w14:paraId="52C83B34"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u w:val="single"/>
        </w:rPr>
      </w:pPr>
    </w:p>
    <w:p w14:paraId="66941620"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r w:rsidRPr="00E27D49">
        <w:rPr>
          <w:rFonts w:ascii="Arial Narrow" w:eastAsia="Arial" w:hAnsi="Arial Narrow"/>
          <w:u w:val="single"/>
        </w:rPr>
        <w:t>Joints périphériques :</w:t>
      </w:r>
    </w:p>
    <w:p w14:paraId="5A21BA77"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Pour les surfaces de revêtement supérieures à 12 m², un vide sera relevé entre la dernière rangée de carreaux et le bord inférieur de la plinthe. Le vide de ces joints périphériques sera débarrassé de tous dépôts, déchets, mortiers, puis rempli d’un matériau compressible, non pulvérulent.</w:t>
      </w:r>
    </w:p>
    <w:p w14:paraId="5AFB563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Joints en carreaux. Les carreaux seront posés à joints réduits de 1 mm de large avec coulis de remplissage en ciment pur, couleur à définir par le Maître d’œuvre.</w:t>
      </w:r>
    </w:p>
    <w:p w14:paraId="7726BCBD"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Cornières d’arrêt :</w:t>
      </w:r>
    </w:p>
    <w:p w14:paraId="2423932D"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Fourniture et pose d’une cornière 40x40mm en acier à la jonction de </w:t>
      </w:r>
      <w:r w:rsidR="00227297" w:rsidRPr="00E27D49">
        <w:rPr>
          <w:rFonts w:ascii="Arial Narrow" w:eastAsia="Arial" w:hAnsi="Arial Narrow"/>
        </w:rPr>
        <w:t>deux revêtements</w:t>
      </w:r>
      <w:r w:rsidRPr="00E27D49">
        <w:rPr>
          <w:rFonts w:ascii="Arial Narrow" w:eastAsia="Arial" w:hAnsi="Arial Narrow"/>
        </w:rPr>
        <w:t xml:space="preserve"> de nature différente (carrelage/chape) et en nez de marche.</w:t>
      </w:r>
    </w:p>
    <w:p w14:paraId="03D1EA36"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2712CA5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u w:val="single"/>
        </w:rPr>
      </w:pPr>
      <w:r w:rsidRPr="00E27D49">
        <w:rPr>
          <w:rFonts w:ascii="Arial Narrow" w:eastAsia="Arial" w:hAnsi="Arial Narrow"/>
          <w:u w:val="single"/>
        </w:rPr>
        <w:t>Tolérances de pose :</w:t>
      </w:r>
    </w:p>
    <w:p w14:paraId="16E8882E"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p>
    <w:p w14:paraId="71BCFEC3" w14:textId="77777777" w:rsidR="00C73585" w:rsidRPr="00E27D49" w:rsidRDefault="00C73585" w:rsidP="00572EAE">
      <w:pPr>
        <w:numPr>
          <w:ilvl w:val="0"/>
          <w:numId w:val="114"/>
        </w:numPr>
        <w:tabs>
          <w:tab w:val="left" w:pos="360"/>
        </w:tabs>
        <w:ind w:left="360" w:right="-285"/>
        <w:jc w:val="both"/>
        <w:rPr>
          <w:rFonts w:ascii="Arial Narrow" w:eastAsia="Arial" w:hAnsi="Arial Narrow"/>
          <w:spacing w:val="-2"/>
        </w:rPr>
      </w:pPr>
      <w:r w:rsidRPr="00E27D49">
        <w:rPr>
          <w:rFonts w:ascii="Arial Narrow" w:eastAsia="Arial" w:hAnsi="Arial Narrow"/>
          <w:spacing w:val="-2"/>
        </w:rPr>
        <w:t>Planéité : 3 mm maximum sous règle de 2 m longueur promenée en tous sens,</w:t>
      </w:r>
    </w:p>
    <w:p w14:paraId="7A866590" w14:textId="77777777" w:rsidR="00C73585" w:rsidRPr="00E27D49" w:rsidRDefault="00C73585" w:rsidP="00572EAE">
      <w:pPr>
        <w:numPr>
          <w:ilvl w:val="0"/>
          <w:numId w:val="114"/>
        </w:numPr>
        <w:tabs>
          <w:tab w:val="left" w:pos="360"/>
        </w:tabs>
        <w:ind w:left="360" w:right="-285"/>
        <w:jc w:val="both"/>
        <w:rPr>
          <w:rFonts w:ascii="Arial Narrow" w:eastAsia="Arial" w:hAnsi="Arial Narrow"/>
          <w:spacing w:val="-2"/>
        </w:rPr>
      </w:pPr>
      <w:r w:rsidRPr="00E27D49">
        <w:rPr>
          <w:rFonts w:ascii="Arial Narrow" w:eastAsia="Arial" w:hAnsi="Arial Narrow"/>
          <w:spacing w:val="-2"/>
        </w:rPr>
        <w:t>Niveau : aucun point de carrelage ne doit se trouver à plus ou moins 2 mm de la cote 0.00 rapportée au trait de niveau.</w:t>
      </w:r>
    </w:p>
    <w:p w14:paraId="10F346B8"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5FECA8A1"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b/>
        </w:rPr>
        <w:t>Revêtement de murs :</w:t>
      </w:r>
    </w:p>
    <w:p w14:paraId="150E13A4"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58142450"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carreaux de faïence proposés seront de choix commercial. L’émail sera régulier de ton uniforme sans gerçures ou craquelures.</w:t>
      </w:r>
    </w:p>
    <w:p w14:paraId="17C1F19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Ils seront </w:t>
      </w:r>
      <w:r w:rsidR="00227297" w:rsidRPr="00E27D49">
        <w:rPr>
          <w:rFonts w:ascii="Arial Narrow" w:eastAsia="Arial" w:hAnsi="Arial Narrow"/>
        </w:rPr>
        <w:t>posés</w:t>
      </w:r>
      <w:r w:rsidRPr="00E27D49">
        <w:rPr>
          <w:rFonts w:ascii="Arial Narrow" w:eastAsia="Arial" w:hAnsi="Arial Narrow"/>
        </w:rPr>
        <w:t xml:space="preserve"> à la colle ou au mortier de ciment, joints réduits, bord vif </w:t>
      </w:r>
      <w:r w:rsidR="00227297" w:rsidRPr="00E27D49">
        <w:rPr>
          <w:rFonts w:ascii="Arial Narrow" w:eastAsia="Arial" w:hAnsi="Arial Narrow"/>
        </w:rPr>
        <w:t>émaillé. Les</w:t>
      </w:r>
      <w:r w:rsidRPr="00E27D49">
        <w:rPr>
          <w:rFonts w:ascii="Arial Narrow" w:eastAsia="Arial" w:hAnsi="Arial Narrow"/>
        </w:rPr>
        <w:t xml:space="preserve"> joints seront garnis avant que le mortier de scellement n'ait terminé sa prise afin d'assurer l'adhérence nécessaire.</w:t>
      </w:r>
    </w:p>
    <w:p w14:paraId="065D4615"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43565784"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En cours de pose du revêtement, le carreleur devra l’exécution de toutes les découpes nécessaires dans le revêtement faïence pour le passage des canalisations et tuyauteries diverses ainsi que pour l’encastrement de tous boîtiers électriques (prises, interrupteurs) ou de distribution de fluides divers</w:t>
      </w:r>
    </w:p>
    <w:p w14:paraId="62682C28"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5172E621"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 nettoyage devra être effectué dès le début de prise des joints.</w:t>
      </w:r>
    </w:p>
    <w:p w14:paraId="3FF35389" w14:textId="77777777" w:rsidR="00C73585" w:rsidRDefault="00C73585" w:rsidP="00C14CB4">
      <w:pPr>
        <w:jc w:val="both"/>
        <w:rPr>
          <w:rFonts w:ascii="Arial Narrow" w:eastAsia="Arial" w:hAnsi="Arial Narrow"/>
          <w:color w:val="000000"/>
          <w:shd w:val="clear" w:color="auto" w:fill="FFFFFF"/>
        </w:rPr>
      </w:pPr>
    </w:p>
    <w:p w14:paraId="74D8768C" w14:textId="77777777" w:rsidR="00227297" w:rsidRPr="00E27D49" w:rsidRDefault="00227297" w:rsidP="00C14CB4">
      <w:pPr>
        <w:jc w:val="both"/>
        <w:rPr>
          <w:rFonts w:ascii="Arial Narrow" w:eastAsia="Arial" w:hAnsi="Arial Narrow"/>
          <w:color w:val="000000"/>
          <w:shd w:val="clear" w:color="auto" w:fill="FFFFFF"/>
        </w:rPr>
      </w:pPr>
    </w:p>
    <w:p w14:paraId="2F48D983"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Largeur des joints</w:t>
      </w:r>
    </w:p>
    <w:p w14:paraId="18CD4BC9"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16E125A7"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La pose des carrelages se fera soit à joints larges, soit à joints serrés, selon le type de carrelage et au choix du maître d'œuvre.</w:t>
      </w:r>
    </w:p>
    <w:p w14:paraId="566E4405"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Pour les joints dits larges, la pose se fera à la grille ou avec emploi de cales.</w:t>
      </w:r>
    </w:p>
    <w:p w14:paraId="5F34512D"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Le terme "joints dits larges" s'entend jusqu'à 10 mm de largeur.</w:t>
      </w:r>
    </w:p>
    <w:p w14:paraId="751B119F" w14:textId="77777777" w:rsidR="00C73585" w:rsidRPr="00E27D49" w:rsidRDefault="00C73585" w:rsidP="00C14CB4">
      <w:pPr>
        <w:spacing w:after="200"/>
        <w:jc w:val="both"/>
        <w:rPr>
          <w:rFonts w:ascii="Arial Narrow" w:eastAsia="Arial" w:hAnsi="Arial Narrow"/>
          <w:b/>
          <w:color w:val="000000"/>
          <w:shd w:val="clear" w:color="auto" w:fill="FFFFFF"/>
        </w:rPr>
      </w:pPr>
    </w:p>
    <w:p w14:paraId="2A7FFEA5"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Règles de pose des revêtements collés</w:t>
      </w:r>
    </w:p>
    <w:p w14:paraId="0B58B96A"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65CDD732"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Les revêtements de sols seront collés en plein sur le support, à simple ou à double encollage selon le type de revêtement de sol mis en œuvre. La quantité d'adhésif employée sera telle qu'elle assure une adhérence parfaite du revêtement, sans toutefois que par suite de surabondance d'adhésif, celui-ci ne reflue par les joints.</w:t>
      </w:r>
    </w:p>
    <w:p w14:paraId="24C58224"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481E64E9"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En tout état de cause, la mise en œuvre du revêtement de sol devra être réalisée conformément aux prescriptions de mise en œuvre de l'agrément CSTB ou à défaut suivant celles du fabricant.</w:t>
      </w:r>
    </w:p>
    <w:p w14:paraId="51122392"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3FEB8B94"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Les couvre-joints au droit des jonctions de sols de natures différentes seront très soigneusement coupés de longueur et ajustés dans la feuillure de l'huisserie ou du bâti. Ils seront obligatoirement disposés exactement dans l'axe de l'épaisseur de la porte.</w:t>
      </w:r>
    </w:p>
    <w:p w14:paraId="4A568A0D"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Ceux en métal seront fixés par vis à tête fraisée, ces vis disposées dans l'axe du couvre-joint à espacement régulier. Les têtes de vis seront toujours en métal de même aspect et traitement que le couvre-joint.</w:t>
      </w:r>
    </w:p>
    <w:p w14:paraId="74FAF407"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Les tracés et les alignements seront déterminés de manière à permettre une exécution avec un minimum de coupes de dalles. Les coupes inévitables devront toujours se faire en rives de revêtements.</w:t>
      </w:r>
    </w:p>
    <w:p w14:paraId="5A70B28B"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307E5E08"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Les alignements devront toujours être symétriques par rapport à l'axe du local. Dans le cas où il serait prévu un calepinage par le maître d'œuvre, la pose devra toujours le respecter scrupuleusement. Pour les revêtements à joints soudés, ces soudures seront réalisées d'une manière strictement conforme aux prescriptions du fabricant.</w:t>
      </w:r>
    </w:p>
    <w:p w14:paraId="7AEA2315" w14:textId="77777777" w:rsidR="00C73585" w:rsidRPr="00E27D49" w:rsidRDefault="00C73585" w:rsidP="00C14CB4">
      <w:pPr>
        <w:jc w:val="both"/>
        <w:rPr>
          <w:rFonts w:ascii="Arial Narrow" w:eastAsia="Arial" w:hAnsi="Arial Narrow"/>
          <w:color w:val="000000"/>
          <w:shd w:val="clear" w:color="auto" w:fill="FFFFFF"/>
        </w:rPr>
      </w:pPr>
    </w:p>
    <w:p w14:paraId="0350D617"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Niveaux des sols finis</w:t>
      </w:r>
    </w:p>
    <w:p w14:paraId="4F31F4C4"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4A87D6D3"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Les différents revêtements de sols (carrelages, sols minces, etc.) devront toujours être au même niveau au droit des jonctions, et présenter un affleurement parfait.</w:t>
      </w:r>
    </w:p>
    <w:p w14:paraId="58494267"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Toutes dispositions utiles devront être prises à ce sujet, en accord avec les entrepreneurs des autres corps d'état.</w:t>
      </w:r>
    </w:p>
    <w:p w14:paraId="0D855CE3"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5049206B"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Raccord</w:t>
      </w:r>
    </w:p>
    <w:p w14:paraId="206D8C4E"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25AC413D"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Dans le cadre de l'exécution de son marché, le Cocontractant aura implicitement à sa charge l'exécution de tous les raccords de carrelages au droit des scellements, passages de tuyaux ou autres, afférents aux travaux des autres corps d'état.</w:t>
      </w:r>
    </w:p>
    <w:p w14:paraId="5C4F7DC7" w14:textId="77777777" w:rsidR="00C73585" w:rsidRPr="00E27D49" w:rsidRDefault="00C73585" w:rsidP="00C14CB4">
      <w:pPr>
        <w:jc w:val="both"/>
        <w:rPr>
          <w:rFonts w:ascii="Arial Narrow" w:eastAsia="Arial" w:hAnsi="Arial Narrow"/>
          <w:color w:val="000000"/>
          <w:shd w:val="clear" w:color="auto" w:fill="FFFFFF"/>
        </w:rPr>
      </w:pPr>
    </w:p>
    <w:p w14:paraId="7099131B" w14:textId="77777777" w:rsidR="00C73585" w:rsidRPr="00E27D49" w:rsidRDefault="00C73585" w:rsidP="004406E7">
      <w:pPr>
        <w:pStyle w:val="Titre3"/>
        <w:numPr>
          <w:ilvl w:val="2"/>
          <w:numId w:val="0"/>
        </w:numPr>
        <w:tabs>
          <w:tab w:val="num" w:pos="360"/>
        </w:tabs>
        <w:rPr>
          <w:rFonts w:eastAsia="Arial"/>
          <w:shd w:val="clear" w:color="auto" w:fill="FFFFFF"/>
        </w:rPr>
      </w:pPr>
      <w:bookmarkStart w:id="378" w:name="_Toc61542316"/>
      <w:r w:rsidRPr="00E27D49">
        <w:rPr>
          <w:rFonts w:eastAsia="Arial"/>
          <w:shd w:val="clear" w:color="auto" w:fill="FFFFFF"/>
        </w:rPr>
        <w:t>Joints de dilatation</w:t>
      </w:r>
      <w:bookmarkEnd w:id="378"/>
    </w:p>
    <w:p w14:paraId="3B7EEE84"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0F911399"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Dans le cas où des revêtements seraient à poser au droit des joints de dilatation, le présent lot devra les respecter lors de l'exécution des revêtements.</w:t>
      </w:r>
    </w:p>
    <w:p w14:paraId="4BA99FA9"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Pour l'exécution de ces joints, Le Cocontractant soumettra au maître d'œuvre avant le début des travaux, les dispositions qu'il compte prendre pour cette exécution.</w:t>
      </w:r>
    </w:p>
    <w:p w14:paraId="455EF062"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 xml:space="preserve">Quelle que soit </w:t>
      </w:r>
      <w:r w:rsidR="00227297" w:rsidRPr="00E27D49">
        <w:rPr>
          <w:rFonts w:ascii="Arial Narrow" w:eastAsia="Arial" w:hAnsi="Arial Narrow"/>
        </w:rPr>
        <w:t>la solution</w:t>
      </w:r>
      <w:r w:rsidRPr="00E27D49">
        <w:rPr>
          <w:rFonts w:ascii="Arial Narrow" w:eastAsia="Arial" w:hAnsi="Arial Narrow"/>
        </w:rPr>
        <w:t xml:space="preserve"> adoptée, les joints devront être étanches aux eaux de lavage.</w:t>
      </w:r>
    </w:p>
    <w:p w14:paraId="6638BF35"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2A0C4BC4" w14:textId="77777777" w:rsidR="00C73585" w:rsidRPr="00E27D49" w:rsidRDefault="00C73585" w:rsidP="004406E7">
      <w:pPr>
        <w:pStyle w:val="Titre3"/>
        <w:numPr>
          <w:ilvl w:val="2"/>
          <w:numId w:val="0"/>
        </w:numPr>
        <w:tabs>
          <w:tab w:val="num" w:pos="360"/>
        </w:tabs>
        <w:rPr>
          <w:rFonts w:eastAsia="Arial"/>
          <w:shd w:val="clear" w:color="auto" w:fill="FFFFFF"/>
        </w:rPr>
      </w:pPr>
      <w:bookmarkStart w:id="379" w:name="_Toc61542317"/>
      <w:r w:rsidRPr="00E27D49">
        <w:rPr>
          <w:rFonts w:eastAsia="Arial"/>
          <w:shd w:val="clear" w:color="auto" w:fill="FFFFFF"/>
        </w:rPr>
        <w:t>Nettoyage et protection des revêtements</w:t>
      </w:r>
      <w:bookmarkEnd w:id="379"/>
    </w:p>
    <w:p w14:paraId="34C36D2E"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4840426C" w14:textId="77777777" w:rsidR="00C73585" w:rsidRPr="00E27D49" w:rsidRDefault="00C73585" w:rsidP="00C14CB4">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eastAsia="Arial" w:hAnsi="Arial Narrow"/>
        </w:rPr>
      </w:pPr>
      <w:r w:rsidRPr="00E27D49">
        <w:rPr>
          <w:rFonts w:ascii="Arial Narrow" w:eastAsia="Arial" w:hAnsi="Arial Narrow"/>
        </w:rPr>
        <w:t>Immédiatement après pose, les revêtements de sols seront soigneusement nettoyés à l'aide de produits adéquats par le présent lot, et ce dernier devra en assurer la protection jusqu'à la réception. Dans certains cas, en fonction des conditions particulières du chantier et de la nature du revêtement de sol, le présent lot pourra se trouver amené à assurer une protection absolument efficace par tout moyen de son choix.</w:t>
      </w:r>
    </w:p>
    <w:p w14:paraId="6440F25D" w14:textId="77777777" w:rsidR="00C73585" w:rsidRPr="00E27D49" w:rsidRDefault="00C73585" w:rsidP="00C14CB4">
      <w:pPr>
        <w:spacing w:after="200"/>
        <w:jc w:val="both"/>
        <w:rPr>
          <w:rFonts w:ascii="Arial Narrow" w:eastAsia="Arial" w:hAnsi="Arial Narrow"/>
        </w:rPr>
      </w:pPr>
    </w:p>
    <w:p w14:paraId="2A9EBE6A" w14:textId="77777777" w:rsidR="00C73585" w:rsidRPr="00E27D49" w:rsidRDefault="00C73585" w:rsidP="004406E7">
      <w:pPr>
        <w:pStyle w:val="Listepuces2"/>
        <w:rPr>
          <w:rFonts w:eastAsia="Arial"/>
          <w:shd w:val="clear" w:color="auto" w:fill="FFFFFF"/>
        </w:rPr>
      </w:pPr>
      <w:bookmarkStart w:id="380" w:name="_Toc61542318"/>
      <w:r w:rsidRPr="00E27D49">
        <w:rPr>
          <w:rFonts w:eastAsia="Arial"/>
          <w:shd w:val="clear" w:color="auto" w:fill="FFFFFF"/>
        </w:rPr>
        <w:t>PLOMBERIE SANITAIRE</w:t>
      </w:r>
      <w:bookmarkEnd w:id="380"/>
      <w:r w:rsidRPr="00E27D49">
        <w:rPr>
          <w:rFonts w:eastAsia="Arial"/>
          <w:shd w:val="clear" w:color="auto" w:fill="FFFFFF"/>
        </w:rPr>
        <w:t xml:space="preserve"> </w:t>
      </w:r>
    </w:p>
    <w:p w14:paraId="26FBC02D"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230845C2" w14:textId="77777777" w:rsidR="00C73585" w:rsidRPr="00E27D49" w:rsidRDefault="00C73585" w:rsidP="004406E7">
      <w:pPr>
        <w:pStyle w:val="Titre2"/>
        <w:numPr>
          <w:ilvl w:val="1"/>
          <w:numId w:val="0"/>
        </w:numPr>
        <w:tabs>
          <w:tab w:val="num" w:pos="360"/>
        </w:tabs>
      </w:pPr>
      <w:bookmarkStart w:id="381" w:name="_Toc273957813"/>
      <w:bookmarkStart w:id="382" w:name="_Toc362371523"/>
      <w:r w:rsidRPr="00E27D49">
        <w:t xml:space="preserve"> </w:t>
      </w:r>
      <w:bookmarkStart w:id="383" w:name="_Toc61542319"/>
      <w:bookmarkEnd w:id="381"/>
      <w:r w:rsidRPr="00E27D49">
        <w:t>OBJET</w:t>
      </w:r>
      <w:bookmarkEnd w:id="382"/>
      <w:bookmarkEnd w:id="383"/>
    </w:p>
    <w:p w14:paraId="0F68DAED" w14:textId="11889E0B" w:rsidR="00C73585" w:rsidRPr="00E27D49" w:rsidRDefault="00C73585" w:rsidP="00C14CB4">
      <w:pPr>
        <w:jc w:val="both"/>
        <w:rPr>
          <w:rFonts w:ascii="Arial Narrow" w:hAnsi="Arial Narrow"/>
        </w:rPr>
      </w:pPr>
      <w:r w:rsidRPr="00E27D49">
        <w:rPr>
          <w:rFonts w:ascii="Arial Narrow" w:hAnsi="Arial Narrow"/>
        </w:rPr>
        <w:t xml:space="preserve">Le présent Cahier des Clauses Techniques Particulières a pour objet de rappeler pour le lot Plomberie sanitaire, les principaux textes de référence et de la réglementation, de décrire les ouvrages prévus dans ce lot, de préciser la qualité et la présentation des matériels et matériaux à livrer ainsi que les prescriptions de mise en œuvre dans </w:t>
      </w:r>
      <w:r w:rsidRPr="00E27D49">
        <w:rPr>
          <w:rFonts w:ascii="Arial Narrow" w:hAnsi="Arial Narrow"/>
        </w:rPr>
        <w:lastRenderedPageBreak/>
        <w:t xml:space="preserve">le cadre du projet de </w:t>
      </w:r>
      <w:r w:rsidR="007113AF">
        <w:rPr>
          <w:rFonts w:ascii="Arial Narrow" w:hAnsi="Arial Narrow"/>
        </w:rPr>
        <w:t>CONSTRUCTION D’UN COMPLEXE COMMERCIAL ET GARE ROUTIERE DANS LA COMMUNE D’ATOK</w:t>
      </w:r>
      <w:r w:rsidRPr="00E27D49">
        <w:rPr>
          <w:rFonts w:ascii="Arial Narrow" w:hAnsi="Arial Narrow"/>
        </w:rPr>
        <w:t>.</w:t>
      </w:r>
    </w:p>
    <w:p w14:paraId="44A37975" w14:textId="77777777" w:rsidR="008D6D65" w:rsidRPr="00E27D49" w:rsidRDefault="008D6D65" w:rsidP="00C14CB4">
      <w:pPr>
        <w:jc w:val="both"/>
        <w:rPr>
          <w:rFonts w:ascii="Arial Narrow" w:hAnsi="Arial Narrow"/>
        </w:rPr>
      </w:pPr>
    </w:p>
    <w:p w14:paraId="4E7762A8" w14:textId="77777777" w:rsidR="00C73585" w:rsidRPr="00E27D49" w:rsidRDefault="00C73585" w:rsidP="004406E7">
      <w:pPr>
        <w:pStyle w:val="Titre2"/>
        <w:numPr>
          <w:ilvl w:val="1"/>
          <w:numId w:val="0"/>
        </w:numPr>
        <w:tabs>
          <w:tab w:val="num" w:pos="360"/>
        </w:tabs>
        <w:rPr>
          <w:szCs w:val="24"/>
          <w:lang w:val="fr-CM"/>
        </w:rPr>
      </w:pPr>
      <w:bookmarkStart w:id="384" w:name="_Toc362371524"/>
      <w:bookmarkStart w:id="385" w:name="_Toc61542320"/>
      <w:bookmarkStart w:id="386" w:name="_Toc273957814"/>
      <w:r w:rsidRPr="00E27D49">
        <w:rPr>
          <w:rStyle w:val="TitreCar"/>
          <w:rFonts w:ascii="Arial Narrow" w:hAnsi="Arial Narrow"/>
        </w:rPr>
        <w:t>CONSISTANCE DES TRAVAUX</w:t>
      </w:r>
      <w:bookmarkEnd w:id="384"/>
      <w:bookmarkEnd w:id="385"/>
      <w:r w:rsidRPr="00E27D49">
        <w:rPr>
          <w:szCs w:val="24"/>
          <w:lang w:val="fr-CM"/>
        </w:rPr>
        <w:t xml:space="preserve"> </w:t>
      </w:r>
      <w:bookmarkEnd w:id="386"/>
    </w:p>
    <w:p w14:paraId="5510A91D" w14:textId="77777777" w:rsidR="00C73585" w:rsidRPr="00E27D49" w:rsidRDefault="00C73585" w:rsidP="004406E7">
      <w:pPr>
        <w:pStyle w:val="Titre3"/>
        <w:numPr>
          <w:ilvl w:val="2"/>
          <w:numId w:val="0"/>
        </w:numPr>
        <w:tabs>
          <w:tab w:val="num" w:pos="360"/>
        </w:tabs>
      </w:pPr>
      <w:bookmarkStart w:id="387" w:name="_Toc273957815"/>
      <w:bookmarkStart w:id="388" w:name="_Toc273968234"/>
      <w:bookmarkStart w:id="389" w:name="_Toc273971351"/>
      <w:bookmarkStart w:id="390" w:name="_Toc276974546"/>
      <w:bookmarkStart w:id="391" w:name="_Toc276976317"/>
      <w:bookmarkStart w:id="392" w:name="_Toc276977136"/>
      <w:bookmarkStart w:id="393" w:name="_Toc277416723"/>
      <w:bookmarkStart w:id="394" w:name="_Toc362371525"/>
      <w:bookmarkStart w:id="395" w:name="_Toc61542321"/>
      <w:r w:rsidRPr="00E27D49">
        <w:t>Eau froide sanitaire</w:t>
      </w:r>
      <w:bookmarkEnd w:id="387"/>
      <w:bookmarkEnd w:id="388"/>
      <w:bookmarkEnd w:id="389"/>
      <w:bookmarkEnd w:id="390"/>
      <w:bookmarkEnd w:id="391"/>
      <w:bookmarkEnd w:id="392"/>
      <w:bookmarkEnd w:id="393"/>
      <w:bookmarkEnd w:id="394"/>
      <w:bookmarkEnd w:id="395"/>
      <w:r w:rsidRPr="00E27D49">
        <w:t xml:space="preserve"> </w:t>
      </w:r>
    </w:p>
    <w:p w14:paraId="7B348E74" w14:textId="77777777" w:rsidR="00C73585" w:rsidRPr="00E27D49" w:rsidRDefault="00C73585" w:rsidP="00C14CB4">
      <w:pPr>
        <w:autoSpaceDE w:val="0"/>
        <w:autoSpaceDN w:val="0"/>
        <w:adjustRightInd w:val="0"/>
        <w:jc w:val="both"/>
        <w:rPr>
          <w:rFonts w:ascii="Arial Narrow" w:hAnsi="Arial Narrow"/>
        </w:rPr>
      </w:pPr>
      <w:r w:rsidRPr="00E27D49">
        <w:rPr>
          <w:rFonts w:ascii="Arial Narrow" w:hAnsi="Arial Narrow"/>
        </w:rPr>
        <w:t xml:space="preserve">Le point d'alimentation du bâtiment à partir de la bâche à eau à construire est localisé sur les plans. </w:t>
      </w:r>
    </w:p>
    <w:p w14:paraId="2A49FEF0" w14:textId="77777777" w:rsidR="00C73585" w:rsidRPr="00E27D49" w:rsidRDefault="00C73585" w:rsidP="00C14CB4">
      <w:pPr>
        <w:pStyle w:val="Corpsdetexte3"/>
        <w:rPr>
          <w:rFonts w:ascii="Arial Narrow" w:hAnsi="Arial Narrow"/>
          <w:sz w:val="24"/>
        </w:rPr>
      </w:pPr>
      <w:r w:rsidRPr="00E27D49">
        <w:rPr>
          <w:rFonts w:ascii="Arial Narrow" w:hAnsi="Arial Narrow"/>
          <w:sz w:val="24"/>
        </w:rPr>
        <w:t>Les travaux comprennent d’une manière générale :</w:t>
      </w:r>
    </w:p>
    <w:p w14:paraId="73C60E55" w14:textId="77777777" w:rsidR="00C73585" w:rsidRPr="00E27D49" w:rsidRDefault="00C73585" w:rsidP="004406E7">
      <w:pPr>
        <w:pStyle w:val="Listepuces2"/>
        <w:rPr>
          <w:rFonts w:ascii="Arial Narrow" w:hAnsi="Arial Narrow"/>
        </w:rPr>
      </w:pPr>
      <w:r w:rsidRPr="00E27D49">
        <w:rPr>
          <w:rFonts w:ascii="Arial Narrow" w:hAnsi="Arial Narrow"/>
        </w:rPr>
        <w:t>Les installations de chantier et de magasinage nécessaires ;</w:t>
      </w:r>
    </w:p>
    <w:p w14:paraId="1020C838" w14:textId="77777777" w:rsidR="00C73585" w:rsidRPr="00E27D49" w:rsidRDefault="00C73585" w:rsidP="004406E7">
      <w:pPr>
        <w:pStyle w:val="Listepuces2"/>
        <w:rPr>
          <w:rFonts w:ascii="Arial Narrow" w:hAnsi="Arial Narrow"/>
        </w:rPr>
      </w:pPr>
      <w:r w:rsidRPr="00E27D49">
        <w:rPr>
          <w:rFonts w:ascii="Arial Narrow" w:hAnsi="Arial Narrow"/>
        </w:rPr>
        <w:t xml:space="preserve">Les notes de calcul indiquant clairement et sans exclusivité l’ensemble des paramètres de l’écoulement en chaque point du réseau à savoir : vitesse, débit, pression, perte de charge, équilibrage, surpression et/ou détente ; </w:t>
      </w:r>
    </w:p>
    <w:p w14:paraId="54ADD134" w14:textId="77777777" w:rsidR="00C73585" w:rsidRPr="00E27D49" w:rsidRDefault="00C73585" w:rsidP="004406E7">
      <w:pPr>
        <w:pStyle w:val="Listepuces2"/>
        <w:rPr>
          <w:rFonts w:ascii="Arial Narrow" w:hAnsi="Arial Narrow"/>
        </w:rPr>
      </w:pPr>
      <w:r w:rsidRPr="00E27D49">
        <w:rPr>
          <w:rFonts w:ascii="Arial Narrow" w:hAnsi="Arial Narrow"/>
        </w:rPr>
        <w:t>Les études (calculs des sections, dessins, schémas, etc.) ;</w:t>
      </w:r>
    </w:p>
    <w:p w14:paraId="2B3F8EF5" w14:textId="77777777" w:rsidR="00C73585" w:rsidRPr="00E27D49" w:rsidRDefault="00C73585" w:rsidP="004406E7">
      <w:pPr>
        <w:pStyle w:val="Listepuces2"/>
        <w:rPr>
          <w:rFonts w:ascii="Arial Narrow" w:hAnsi="Arial Narrow"/>
        </w:rPr>
      </w:pPr>
      <w:r w:rsidRPr="00E27D49">
        <w:rPr>
          <w:rFonts w:ascii="Arial Narrow" w:hAnsi="Arial Narrow"/>
        </w:rPr>
        <w:t>Les contacts avec les autres entrepreneurs : voirie, terrassement en particulier ;</w:t>
      </w:r>
    </w:p>
    <w:p w14:paraId="405C2964" w14:textId="77777777" w:rsidR="00C73585" w:rsidRPr="00E27D49" w:rsidRDefault="00C73585" w:rsidP="004406E7">
      <w:pPr>
        <w:pStyle w:val="Listepuces2"/>
        <w:rPr>
          <w:rFonts w:ascii="Arial Narrow" w:hAnsi="Arial Narrow"/>
        </w:rPr>
      </w:pPr>
      <w:r w:rsidRPr="00E27D49">
        <w:rPr>
          <w:rFonts w:ascii="Arial Narrow" w:hAnsi="Arial Narrow"/>
        </w:rPr>
        <w:t>Les démarches auprès de la Compagnie des Eaux (CDE) dans le but d’obtenir les renseignements ci-après :</w:t>
      </w:r>
    </w:p>
    <w:p w14:paraId="2AACB9BF" w14:textId="77777777" w:rsidR="00C73585" w:rsidRPr="00E27D49" w:rsidRDefault="00C73585" w:rsidP="004406E7">
      <w:pPr>
        <w:pStyle w:val="Listepuces2"/>
        <w:rPr>
          <w:rFonts w:ascii="Arial Narrow" w:hAnsi="Arial Narrow"/>
        </w:rPr>
      </w:pPr>
      <w:r w:rsidRPr="00E27D49">
        <w:rPr>
          <w:rFonts w:ascii="Arial Narrow" w:hAnsi="Arial Narrow"/>
        </w:rPr>
        <w:t>Diamètre de la canalisation existante sur la rue,</w:t>
      </w:r>
    </w:p>
    <w:p w14:paraId="3F5E94C0" w14:textId="77777777" w:rsidR="00C73585" w:rsidRPr="00E27D49" w:rsidRDefault="00C73585" w:rsidP="004406E7">
      <w:pPr>
        <w:pStyle w:val="Listepuces2"/>
        <w:rPr>
          <w:rFonts w:ascii="Arial Narrow" w:hAnsi="Arial Narrow"/>
        </w:rPr>
      </w:pPr>
      <w:r w:rsidRPr="00E27D49">
        <w:rPr>
          <w:rFonts w:ascii="Arial Narrow" w:hAnsi="Arial Narrow"/>
          <w:caps/>
        </w:rPr>
        <w:t>p</w:t>
      </w:r>
      <w:r w:rsidRPr="00E27D49">
        <w:rPr>
          <w:rFonts w:ascii="Arial Narrow" w:hAnsi="Arial Narrow"/>
        </w:rPr>
        <w:t>ression minimale disponible,</w:t>
      </w:r>
    </w:p>
    <w:p w14:paraId="2A7D64B7" w14:textId="77777777" w:rsidR="00C73585" w:rsidRPr="00E27D49" w:rsidRDefault="00C73585" w:rsidP="004406E7">
      <w:pPr>
        <w:pStyle w:val="Listepuces2"/>
        <w:rPr>
          <w:rFonts w:ascii="Arial Narrow" w:hAnsi="Arial Narrow"/>
        </w:rPr>
      </w:pPr>
      <w:r w:rsidRPr="00E27D49">
        <w:rPr>
          <w:rFonts w:ascii="Arial Narrow" w:hAnsi="Arial Narrow"/>
        </w:rPr>
        <w:t>Pression maximale (la nuit),</w:t>
      </w:r>
    </w:p>
    <w:p w14:paraId="278D8797" w14:textId="77777777" w:rsidR="00C73585" w:rsidRPr="00E27D49" w:rsidRDefault="00C73585" w:rsidP="004406E7">
      <w:pPr>
        <w:pStyle w:val="Listepuces2"/>
        <w:rPr>
          <w:rFonts w:ascii="Arial Narrow" w:hAnsi="Arial Narrow"/>
        </w:rPr>
      </w:pPr>
      <w:r w:rsidRPr="00E27D49">
        <w:rPr>
          <w:rFonts w:ascii="Arial Narrow" w:hAnsi="Arial Narrow"/>
        </w:rPr>
        <w:t>Limite des prestations (clapet, vanne, compteur, etc.),</w:t>
      </w:r>
    </w:p>
    <w:p w14:paraId="7B976DCA" w14:textId="77777777" w:rsidR="00C73585" w:rsidRPr="00E27D49" w:rsidRDefault="00C73585" w:rsidP="004406E7">
      <w:pPr>
        <w:pStyle w:val="Listepuces2"/>
        <w:rPr>
          <w:rFonts w:ascii="Arial Narrow" w:hAnsi="Arial Narrow"/>
        </w:rPr>
      </w:pPr>
      <w:r w:rsidRPr="00E27D49">
        <w:rPr>
          <w:rFonts w:ascii="Arial Narrow" w:hAnsi="Arial Narrow"/>
        </w:rPr>
        <w:t>Position du compteur et accès,</w:t>
      </w:r>
    </w:p>
    <w:p w14:paraId="7B5BD896" w14:textId="77777777" w:rsidR="00C73585" w:rsidRPr="00E27D49" w:rsidRDefault="00C73585" w:rsidP="004406E7">
      <w:pPr>
        <w:pStyle w:val="Listepuces2"/>
        <w:rPr>
          <w:rFonts w:ascii="Arial Narrow" w:hAnsi="Arial Narrow"/>
        </w:rPr>
      </w:pPr>
      <w:r w:rsidRPr="00E27D49">
        <w:rPr>
          <w:rFonts w:ascii="Arial Narrow" w:hAnsi="Arial Narrow"/>
        </w:rPr>
        <w:t>Dimension du regard éventuel à prévoir.</w:t>
      </w:r>
    </w:p>
    <w:p w14:paraId="0D90FC97" w14:textId="77777777" w:rsidR="00C73585" w:rsidRPr="00E27D49" w:rsidRDefault="00C73585" w:rsidP="004406E7">
      <w:pPr>
        <w:pStyle w:val="Listepuces2"/>
        <w:rPr>
          <w:rFonts w:ascii="Arial Narrow" w:hAnsi="Arial Narrow"/>
        </w:rPr>
      </w:pPr>
      <w:r w:rsidRPr="00E27D49">
        <w:rPr>
          <w:rFonts w:ascii="Arial Narrow" w:hAnsi="Arial Narrow"/>
        </w:rPr>
        <w:t>L’assistance au Maître d’Ouvrage pour les contrats ;</w:t>
      </w:r>
    </w:p>
    <w:p w14:paraId="0E36D758" w14:textId="77777777" w:rsidR="00C73585" w:rsidRPr="00E27D49" w:rsidRDefault="00C73585" w:rsidP="004406E7">
      <w:pPr>
        <w:pStyle w:val="Listepuces2"/>
        <w:rPr>
          <w:rFonts w:ascii="Arial Narrow" w:hAnsi="Arial Narrow"/>
        </w:rPr>
      </w:pPr>
      <w:r w:rsidRPr="00E27D49">
        <w:rPr>
          <w:rFonts w:ascii="Arial Narrow" w:hAnsi="Arial Narrow"/>
        </w:rPr>
        <w:t xml:space="preserve">L’analyse de l’eau permettant de réaliser une installation qui réponde aux règlements et DTU (la résistivité ou la conductivité, le PH, le TH étant les valeurs importantes à obtenir)  </w:t>
      </w:r>
    </w:p>
    <w:p w14:paraId="68EFFE11" w14:textId="77777777" w:rsidR="00C73585" w:rsidRPr="00E27D49" w:rsidRDefault="00C73585" w:rsidP="004406E7">
      <w:pPr>
        <w:pStyle w:val="Listepuces2"/>
        <w:rPr>
          <w:rFonts w:ascii="Arial Narrow" w:hAnsi="Arial Narrow"/>
        </w:rPr>
      </w:pPr>
      <w:r w:rsidRPr="00E27D49">
        <w:rPr>
          <w:rFonts w:ascii="Arial Narrow" w:hAnsi="Arial Narrow"/>
        </w:rPr>
        <w:t>Le compteur d’eau provisoire pour le chantier ;</w:t>
      </w:r>
    </w:p>
    <w:p w14:paraId="59F2CDBB" w14:textId="77777777" w:rsidR="00C73585" w:rsidRPr="00E27D49" w:rsidRDefault="00C73585" w:rsidP="004406E7">
      <w:pPr>
        <w:pStyle w:val="Listepuces2"/>
        <w:rPr>
          <w:rFonts w:ascii="Arial Narrow" w:hAnsi="Arial Narrow"/>
        </w:rPr>
      </w:pPr>
      <w:r w:rsidRPr="00E27D49">
        <w:rPr>
          <w:rFonts w:ascii="Arial Narrow" w:hAnsi="Arial Narrow"/>
        </w:rPr>
        <w:t>Les réseaux de distribution selon la partie descriptive, depuis le compteur général jusqu’aux points d’utilisation ;</w:t>
      </w:r>
    </w:p>
    <w:p w14:paraId="52CB6CED" w14:textId="77777777" w:rsidR="00C73585" w:rsidRPr="00E27D49" w:rsidRDefault="00C73585" w:rsidP="004406E7">
      <w:pPr>
        <w:pStyle w:val="Listepuces2"/>
        <w:rPr>
          <w:rFonts w:ascii="Arial Narrow" w:hAnsi="Arial Narrow"/>
        </w:rPr>
      </w:pPr>
      <w:r w:rsidRPr="00E27D49">
        <w:rPr>
          <w:rFonts w:ascii="Arial Narrow" w:hAnsi="Arial Narrow"/>
        </w:rPr>
        <w:t>La fourniture des fourreaux et plans nécessaires ;</w:t>
      </w:r>
    </w:p>
    <w:p w14:paraId="611EB2D0" w14:textId="77777777" w:rsidR="00C73585" w:rsidRPr="00E27D49" w:rsidRDefault="00C73585" w:rsidP="004406E7">
      <w:pPr>
        <w:pStyle w:val="Listepuces2"/>
        <w:rPr>
          <w:rFonts w:ascii="Arial Narrow" w:hAnsi="Arial Narrow"/>
        </w:rPr>
      </w:pPr>
      <w:r w:rsidRPr="00E27D49">
        <w:rPr>
          <w:rFonts w:ascii="Arial Narrow" w:hAnsi="Arial Narrow"/>
        </w:rPr>
        <w:t>La main-d’œuvre et les appareils nécessaires aux essais ;</w:t>
      </w:r>
    </w:p>
    <w:p w14:paraId="71BEB2EC" w14:textId="77777777" w:rsidR="00C73585" w:rsidRPr="00E27D49" w:rsidRDefault="00C73585" w:rsidP="004406E7">
      <w:pPr>
        <w:pStyle w:val="Listepuces2"/>
        <w:rPr>
          <w:rFonts w:ascii="Arial Narrow" w:hAnsi="Arial Narrow"/>
        </w:rPr>
      </w:pPr>
      <w:r w:rsidRPr="00E27D49">
        <w:rPr>
          <w:rFonts w:ascii="Arial Narrow" w:hAnsi="Arial Narrow"/>
        </w:rPr>
        <w:t>L’indication des points de livraison à chaque corps d’état ;</w:t>
      </w:r>
    </w:p>
    <w:p w14:paraId="3BE2EE03" w14:textId="77777777" w:rsidR="00C73585" w:rsidRPr="00E27D49" w:rsidRDefault="00C73585" w:rsidP="004406E7">
      <w:pPr>
        <w:pStyle w:val="Listepuces2"/>
        <w:rPr>
          <w:rFonts w:ascii="Arial Narrow" w:hAnsi="Arial Narrow"/>
        </w:rPr>
      </w:pPr>
      <w:r w:rsidRPr="00E27D49">
        <w:rPr>
          <w:rFonts w:ascii="Arial Narrow" w:hAnsi="Arial Narrow"/>
        </w:rPr>
        <w:t>La fourniture des plans de conformité ;</w:t>
      </w:r>
    </w:p>
    <w:p w14:paraId="0BD1C0AF" w14:textId="77777777" w:rsidR="00C73585" w:rsidRPr="00E27D49" w:rsidRDefault="00C73585" w:rsidP="004406E7">
      <w:pPr>
        <w:pStyle w:val="Listepuces2"/>
        <w:rPr>
          <w:rFonts w:ascii="Arial Narrow" w:hAnsi="Arial Narrow"/>
        </w:rPr>
      </w:pPr>
      <w:r w:rsidRPr="00E27D49">
        <w:rPr>
          <w:rFonts w:ascii="Arial Narrow" w:hAnsi="Arial Narrow"/>
        </w:rPr>
        <w:t>Les notices d’entretien et de fonctionnement ;</w:t>
      </w:r>
    </w:p>
    <w:p w14:paraId="08D9BA04" w14:textId="77777777" w:rsidR="00C73585" w:rsidRPr="00E27D49" w:rsidRDefault="00C73585" w:rsidP="004406E7">
      <w:pPr>
        <w:pStyle w:val="Listepuces2"/>
        <w:rPr>
          <w:rFonts w:ascii="Arial Narrow" w:hAnsi="Arial Narrow"/>
        </w:rPr>
      </w:pPr>
      <w:r w:rsidRPr="00E27D49">
        <w:rPr>
          <w:rFonts w:ascii="Arial Narrow" w:hAnsi="Arial Narrow"/>
        </w:rPr>
        <w:t>Le nettoyage du chantier ;</w:t>
      </w:r>
    </w:p>
    <w:p w14:paraId="23C1E706" w14:textId="77777777" w:rsidR="00C73585" w:rsidRPr="00E27D49" w:rsidRDefault="00C73585" w:rsidP="004406E7">
      <w:pPr>
        <w:pStyle w:val="Listepuces2"/>
        <w:rPr>
          <w:rFonts w:ascii="Arial Narrow" w:hAnsi="Arial Narrow"/>
        </w:rPr>
      </w:pPr>
      <w:r w:rsidRPr="00E27D49">
        <w:rPr>
          <w:rFonts w:ascii="Arial Narrow" w:hAnsi="Arial Narrow"/>
        </w:rPr>
        <w:t>La délivrance des certificats réglementaires ;</w:t>
      </w:r>
    </w:p>
    <w:p w14:paraId="60C8942A" w14:textId="77777777" w:rsidR="00C73585" w:rsidRPr="00E27D49" w:rsidRDefault="00C73585" w:rsidP="004406E7">
      <w:pPr>
        <w:pStyle w:val="Listepuces2"/>
        <w:rPr>
          <w:rFonts w:ascii="Arial Narrow" w:hAnsi="Arial Narrow"/>
        </w:rPr>
      </w:pPr>
      <w:r w:rsidRPr="00E27D49">
        <w:rPr>
          <w:rFonts w:ascii="Arial Narrow" w:hAnsi="Arial Narrow"/>
        </w:rPr>
        <w:t>Les essais et réglages ;</w:t>
      </w:r>
    </w:p>
    <w:p w14:paraId="09E8F7F0" w14:textId="77777777" w:rsidR="00C73585" w:rsidRPr="00E27D49" w:rsidRDefault="00C73585" w:rsidP="004406E7">
      <w:pPr>
        <w:pStyle w:val="Listepuces2"/>
        <w:rPr>
          <w:rFonts w:ascii="Arial Narrow" w:hAnsi="Arial Narrow"/>
        </w:rPr>
      </w:pPr>
      <w:r w:rsidRPr="00E27D49">
        <w:rPr>
          <w:rFonts w:ascii="Arial Narrow" w:hAnsi="Arial Narrow"/>
        </w:rPr>
        <w:t>Les nettoyages avant mise en service, rinçage et désinfection ;</w:t>
      </w:r>
    </w:p>
    <w:p w14:paraId="497C5C26" w14:textId="77777777" w:rsidR="00C73585" w:rsidRPr="00E27D49" w:rsidRDefault="00C73585" w:rsidP="004406E7">
      <w:pPr>
        <w:pStyle w:val="Listepuces2"/>
        <w:rPr>
          <w:rFonts w:ascii="Arial Narrow" w:hAnsi="Arial Narrow"/>
        </w:rPr>
      </w:pPr>
      <w:r w:rsidRPr="00E27D49">
        <w:rPr>
          <w:rFonts w:ascii="Arial Narrow" w:hAnsi="Arial Narrow"/>
        </w:rPr>
        <w:t>La participation de l’entrepreneur au compte prorata s’il existe</w:t>
      </w:r>
    </w:p>
    <w:p w14:paraId="42E7ECDB" w14:textId="77777777" w:rsidR="00C73585" w:rsidRPr="00E27D49" w:rsidRDefault="00C73585" w:rsidP="004406E7">
      <w:pPr>
        <w:pStyle w:val="Listepuces2"/>
        <w:rPr>
          <w:rFonts w:ascii="Arial Narrow" w:hAnsi="Arial Narrow"/>
        </w:rPr>
      </w:pPr>
      <w:r w:rsidRPr="00E27D49">
        <w:rPr>
          <w:rFonts w:ascii="Arial Narrow" w:hAnsi="Arial Narrow"/>
        </w:rPr>
        <w:t>La fourniture, la pose et la mise en service d’un équipement de surpression d’eau ;</w:t>
      </w:r>
    </w:p>
    <w:p w14:paraId="5676593C" w14:textId="77777777" w:rsidR="00C73585" w:rsidRPr="00E27D49" w:rsidRDefault="00C73585" w:rsidP="004406E7">
      <w:pPr>
        <w:pStyle w:val="Listepuces2"/>
        <w:rPr>
          <w:rFonts w:ascii="Arial Narrow" w:hAnsi="Arial Narrow"/>
        </w:rPr>
      </w:pPr>
      <w:r w:rsidRPr="00E27D49">
        <w:rPr>
          <w:rFonts w:ascii="Arial Narrow" w:hAnsi="Arial Narrow"/>
        </w:rPr>
        <w:t>La fourniture, la pose et la mise en service d’une installation de stockage d’eau (bâche à eau).</w:t>
      </w:r>
    </w:p>
    <w:p w14:paraId="154A3E2C" w14:textId="77777777" w:rsidR="00C73585" w:rsidRPr="00E27D49" w:rsidRDefault="00C73585" w:rsidP="004406E7">
      <w:pPr>
        <w:pStyle w:val="Listepuces2"/>
        <w:rPr>
          <w:rFonts w:ascii="Arial Narrow" w:hAnsi="Arial Narrow"/>
        </w:rPr>
      </w:pPr>
      <w:r w:rsidRPr="00E27D49">
        <w:rPr>
          <w:rFonts w:ascii="Arial Narrow" w:hAnsi="Arial Narrow"/>
        </w:rPr>
        <w:t>La fourniture, la pose et la mise en service des appareils et accessoires de traitement d’eau, filtration, adoucissement, etc.) ;</w:t>
      </w:r>
    </w:p>
    <w:p w14:paraId="5C3FDC9F" w14:textId="77777777" w:rsidR="00C73585" w:rsidRPr="00E27D49" w:rsidRDefault="00C73585" w:rsidP="004406E7">
      <w:pPr>
        <w:pStyle w:val="Listepuces2"/>
        <w:rPr>
          <w:rFonts w:ascii="Arial Narrow" w:hAnsi="Arial Narrow"/>
        </w:rPr>
      </w:pPr>
      <w:r w:rsidRPr="00E27D49">
        <w:rPr>
          <w:rFonts w:ascii="Arial Narrow" w:hAnsi="Arial Narrow"/>
        </w:rPr>
        <w:t>La fourniture, la pose et la mise en service des appareils et accessoires de chauffage d’eau (accumulateur d’eau chaude électrique, pompe de circulation, etc.) ;</w:t>
      </w:r>
    </w:p>
    <w:p w14:paraId="18FFBA46" w14:textId="77777777" w:rsidR="00C73585" w:rsidRPr="00E27D49" w:rsidRDefault="00C73585" w:rsidP="004406E7">
      <w:pPr>
        <w:pStyle w:val="Listepuces2"/>
        <w:rPr>
          <w:rFonts w:ascii="Arial Narrow" w:hAnsi="Arial Narrow"/>
        </w:rPr>
      </w:pPr>
      <w:r w:rsidRPr="00E27D49">
        <w:rPr>
          <w:rFonts w:ascii="Arial Narrow" w:hAnsi="Arial Narrow"/>
        </w:rPr>
        <w:t>La fourniture, la pose et la mise en service des appareils sanitaires décrits dans le présent lot ;</w:t>
      </w:r>
    </w:p>
    <w:p w14:paraId="2599C23C" w14:textId="77777777" w:rsidR="00C73585" w:rsidRPr="00E27D49" w:rsidRDefault="00C73585" w:rsidP="004406E7">
      <w:pPr>
        <w:pStyle w:val="Listepuces2"/>
        <w:rPr>
          <w:rFonts w:ascii="Arial Narrow" w:hAnsi="Arial Narrow"/>
        </w:rPr>
      </w:pPr>
      <w:r w:rsidRPr="00E27D49">
        <w:rPr>
          <w:rFonts w:ascii="Arial Narrow" w:hAnsi="Arial Narrow"/>
        </w:rPr>
        <w:t>La formation du personnel d’exploitation ;</w:t>
      </w:r>
    </w:p>
    <w:p w14:paraId="16BD311F" w14:textId="77777777" w:rsidR="00C73585" w:rsidRPr="00E27D49" w:rsidRDefault="00C73585" w:rsidP="004406E7">
      <w:pPr>
        <w:pStyle w:val="Listepuces2"/>
        <w:rPr>
          <w:rFonts w:ascii="Arial Narrow" w:hAnsi="Arial Narrow"/>
        </w:rPr>
      </w:pPr>
      <w:r w:rsidRPr="00E27D49">
        <w:rPr>
          <w:rFonts w:ascii="Arial Narrow" w:hAnsi="Arial Narrow"/>
        </w:rPr>
        <w:t xml:space="preserve">La </w:t>
      </w:r>
      <w:r w:rsidR="00227297" w:rsidRPr="00E27D49">
        <w:rPr>
          <w:rFonts w:ascii="Arial Narrow" w:hAnsi="Arial Narrow"/>
        </w:rPr>
        <w:t>garantie (</w:t>
      </w:r>
      <w:r w:rsidRPr="00E27D49">
        <w:rPr>
          <w:rFonts w:ascii="Arial Narrow" w:hAnsi="Arial Narrow"/>
        </w:rPr>
        <w:t>pièces et main-d’œuvre) pendant une période d’un an des ouvrages exécutés ;</w:t>
      </w:r>
    </w:p>
    <w:p w14:paraId="73122403" w14:textId="77777777" w:rsidR="00C73585" w:rsidRPr="00E27D49" w:rsidRDefault="00C73585" w:rsidP="00C14CB4">
      <w:pPr>
        <w:ind w:left="360"/>
        <w:jc w:val="both"/>
        <w:rPr>
          <w:rFonts w:ascii="Arial Narrow" w:hAnsi="Arial Narrow"/>
        </w:rPr>
      </w:pPr>
      <w:r w:rsidRPr="00E27D49">
        <w:rPr>
          <w:rFonts w:ascii="Arial Narrow" w:hAnsi="Arial Narrow"/>
          <w:bCs/>
          <w:iCs/>
        </w:rPr>
        <w:t>-     L’étiquetage et l’identification conventionnelle des conduits, robinetterie et des accessoires</w:t>
      </w:r>
      <w:r w:rsidRPr="00E27D49">
        <w:rPr>
          <w:rFonts w:ascii="Arial Narrow" w:hAnsi="Arial Narrow"/>
        </w:rPr>
        <w:t>.</w:t>
      </w:r>
    </w:p>
    <w:p w14:paraId="19FC784F" w14:textId="77777777" w:rsidR="00C73585" w:rsidRPr="00E27D49" w:rsidRDefault="00C73585" w:rsidP="00C14CB4">
      <w:pPr>
        <w:jc w:val="both"/>
        <w:rPr>
          <w:rFonts w:ascii="Arial Narrow" w:hAnsi="Arial Narrow"/>
        </w:rPr>
      </w:pPr>
      <w:r w:rsidRPr="00E27D49">
        <w:rPr>
          <w:rFonts w:ascii="Arial Narrow" w:hAnsi="Arial Narrow"/>
        </w:rPr>
        <w:t>Non compris au forfait :</w:t>
      </w:r>
    </w:p>
    <w:p w14:paraId="05A033DD" w14:textId="77777777" w:rsidR="00C73585" w:rsidRPr="00E27D49" w:rsidRDefault="00C73585" w:rsidP="004406E7">
      <w:pPr>
        <w:pStyle w:val="Listepuces2"/>
        <w:rPr>
          <w:rFonts w:ascii="Arial Narrow" w:hAnsi="Arial Narrow"/>
        </w:rPr>
      </w:pPr>
      <w:r w:rsidRPr="00E27D49">
        <w:rPr>
          <w:rFonts w:ascii="Arial Narrow" w:hAnsi="Arial Narrow"/>
        </w:rPr>
        <w:t>Les mouvements de terrain ;</w:t>
      </w:r>
    </w:p>
    <w:p w14:paraId="6DF24B7F" w14:textId="77777777" w:rsidR="00C73585" w:rsidRPr="00E27D49" w:rsidRDefault="00C73585" w:rsidP="004406E7">
      <w:pPr>
        <w:pStyle w:val="Listepuces2"/>
        <w:rPr>
          <w:rFonts w:ascii="Arial Narrow" w:hAnsi="Arial Narrow"/>
        </w:rPr>
      </w:pPr>
      <w:r w:rsidRPr="00E27D49">
        <w:rPr>
          <w:rFonts w:ascii="Arial Narrow" w:hAnsi="Arial Narrow"/>
        </w:rPr>
        <w:t>Les travaux de maçonnerie (sauf les butées) ;</w:t>
      </w:r>
    </w:p>
    <w:p w14:paraId="03473968" w14:textId="77777777" w:rsidR="00C73585" w:rsidRPr="00E27D49" w:rsidRDefault="00C73585" w:rsidP="004406E7">
      <w:pPr>
        <w:pStyle w:val="Listepuces2"/>
        <w:rPr>
          <w:rFonts w:ascii="Arial Narrow" w:hAnsi="Arial Narrow"/>
        </w:rPr>
      </w:pPr>
      <w:r w:rsidRPr="00E27D49">
        <w:rPr>
          <w:rFonts w:ascii="Arial Narrow" w:hAnsi="Arial Narrow"/>
        </w:rPr>
        <w:t>Le positionnement des points de repère ;</w:t>
      </w:r>
    </w:p>
    <w:p w14:paraId="5E71FE68" w14:textId="77777777" w:rsidR="00C73585" w:rsidRPr="00E27D49" w:rsidRDefault="00C73585" w:rsidP="004406E7">
      <w:pPr>
        <w:pStyle w:val="Listepuces2"/>
        <w:rPr>
          <w:rFonts w:ascii="Arial Narrow" w:hAnsi="Arial Narrow"/>
        </w:rPr>
      </w:pPr>
      <w:r w:rsidRPr="00E27D49">
        <w:rPr>
          <w:rFonts w:ascii="Arial Narrow" w:hAnsi="Arial Narrow"/>
        </w:rPr>
        <w:t>Les démolitions de roches et vieilles maçonneries ;</w:t>
      </w:r>
    </w:p>
    <w:p w14:paraId="5639BB64" w14:textId="77777777" w:rsidR="00C73585" w:rsidRPr="00E27D49" w:rsidRDefault="00C73585" w:rsidP="004406E7">
      <w:pPr>
        <w:pStyle w:val="Listepuces2"/>
        <w:rPr>
          <w:rFonts w:ascii="Arial Narrow" w:hAnsi="Arial Narrow"/>
        </w:rPr>
      </w:pPr>
      <w:r w:rsidRPr="00E27D49">
        <w:rPr>
          <w:rFonts w:ascii="Arial Narrow" w:hAnsi="Arial Narrow"/>
        </w:rPr>
        <w:t>Les redevances à la Compagnie des Eaux pour frais de branchement.</w:t>
      </w:r>
    </w:p>
    <w:p w14:paraId="7FD6D37A" w14:textId="77777777" w:rsidR="00F70B61" w:rsidRPr="00E27D49" w:rsidRDefault="00F70B61" w:rsidP="00C14CB4">
      <w:pPr>
        <w:ind w:left="720"/>
        <w:jc w:val="both"/>
        <w:rPr>
          <w:rFonts w:ascii="Arial Narrow" w:hAnsi="Arial Narrow"/>
        </w:rPr>
      </w:pPr>
    </w:p>
    <w:p w14:paraId="6F7BDB97" w14:textId="77777777" w:rsidR="00C73585" w:rsidRPr="00E27D49" w:rsidRDefault="00C73585" w:rsidP="004406E7">
      <w:pPr>
        <w:pStyle w:val="Titre3"/>
        <w:numPr>
          <w:ilvl w:val="2"/>
          <w:numId w:val="0"/>
        </w:numPr>
        <w:tabs>
          <w:tab w:val="num" w:pos="360"/>
        </w:tabs>
      </w:pPr>
      <w:bookmarkStart w:id="396" w:name="_Toc273957816"/>
      <w:bookmarkStart w:id="397" w:name="_Toc273971352"/>
      <w:bookmarkStart w:id="398" w:name="_Toc276974547"/>
      <w:bookmarkStart w:id="399" w:name="_Toc276976318"/>
      <w:bookmarkStart w:id="400" w:name="_Toc276977137"/>
      <w:bookmarkStart w:id="401" w:name="_Toc277416724"/>
      <w:bookmarkStart w:id="402" w:name="_Toc362371526"/>
      <w:bookmarkStart w:id="403" w:name="_Toc61542322"/>
      <w:r w:rsidRPr="00E27D49">
        <w:t>Eaux usées et eaux vannes</w:t>
      </w:r>
      <w:bookmarkEnd w:id="396"/>
      <w:bookmarkEnd w:id="397"/>
      <w:bookmarkEnd w:id="398"/>
      <w:bookmarkEnd w:id="399"/>
      <w:bookmarkEnd w:id="400"/>
      <w:bookmarkEnd w:id="401"/>
      <w:bookmarkEnd w:id="402"/>
      <w:bookmarkEnd w:id="403"/>
      <w:r w:rsidRPr="00E27D49">
        <w:t xml:space="preserve"> </w:t>
      </w:r>
    </w:p>
    <w:p w14:paraId="7DA41BD3" w14:textId="77777777" w:rsidR="00C73585" w:rsidRPr="00E27D49" w:rsidRDefault="00C73585" w:rsidP="00C14CB4">
      <w:pPr>
        <w:jc w:val="both"/>
        <w:rPr>
          <w:rFonts w:ascii="Arial Narrow" w:hAnsi="Arial Narrow"/>
        </w:rPr>
      </w:pPr>
      <w:r w:rsidRPr="00E27D49">
        <w:rPr>
          <w:rFonts w:ascii="Arial Narrow" w:hAnsi="Arial Narrow"/>
        </w:rPr>
        <w:t>L’entrepreneur doit, d’une manière générale, les travaux suivants :</w:t>
      </w:r>
    </w:p>
    <w:p w14:paraId="1BCC641E" w14:textId="77777777" w:rsidR="00C73585" w:rsidRPr="00E27D49" w:rsidRDefault="00C73585" w:rsidP="004406E7">
      <w:pPr>
        <w:pStyle w:val="Listepuces2"/>
        <w:rPr>
          <w:rFonts w:ascii="Arial Narrow" w:hAnsi="Arial Narrow"/>
        </w:rPr>
      </w:pPr>
      <w:r w:rsidRPr="00E27D49">
        <w:rPr>
          <w:rFonts w:ascii="Arial Narrow" w:hAnsi="Arial Narrow"/>
        </w:rPr>
        <w:t>Les installations provisoires pour son lot ;</w:t>
      </w:r>
    </w:p>
    <w:p w14:paraId="0B298D1F" w14:textId="77777777" w:rsidR="00C73585" w:rsidRPr="00E27D49" w:rsidRDefault="00C73585" w:rsidP="004406E7">
      <w:pPr>
        <w:pStyle w:val="Listepuces2"/>
        <w:rPr>
          <w:rFonts w:ascii="Arial Narrow" w:hAnsi="Arial Narrow"/>
        </w:rPr>
      </w:pPr>
      <w:r w:rsidRPr="00E27D49">
        <w:rPr>
          <w:rFonts w:ascii="Arial Narrow" w:hAnsi="Arial Narrow"/>
        </w:rPr>
        <w:t>L’implantation de ses ouvrages ;</w:t>
      </w:r>
    </w:p>
    <w:p w14:paraId="541796E8" w14:textId="77777777" w:rsidR="00C73585" w:rsidRPr="00E27D49" w:rsidRDefault="00C73585" w:rsidP="004406E7">
      <w:pPr>
        <w:pStyle w:val="Listepuces2"/>
        <w:rPr>
          <w:rFonts w:ascii="Arial Narrow" w:hAnsi="Arial Narrow"/>
        </w:rPr>
      </w:pPr>
      <w:r w:rsidRPr="00E27D49">
        <w:rPr>
          <w:rFonts w:ascii="Arial Narrow" w:hAnsi="Arial Narrow"/>
        </w:rPr>
        <w:t>L’amenée, la mise en place et le repli de tous les matériels et matériaux nécessaires ;</w:t>
      </w:r>
    </w:p>
    <w:p w14:paraId="28052869" w14:textId="77777777" w:rsidR="00C73585" w:rsidRPr="00E27D49" w:rsidRDefault="00C73585" w:rsidP="004406E7">
      <w:pPr>
        <w:pStyle w:val="Listepuces2"/>
        <w:rPr>
          <w:rFonts w:ascii="Arial Narrow" w:hAnsi="Arial Narrow"/>
        </w:rPr>
      </w:pPr>
      <w:r w:rsidRPr="00E27D49">
        <w:rPr>
          <w:rFonts w:ascii="Arial Narrow" w:hAnsi="Arial Narrow"/>
        </w:rPr>
        <w:lastRenderedPageBreak/>
        <w:t>Les démarches administratives ;</w:t>
      </w:r>
    </w:p>
    <w:p w14:paraId="68EC0DB9" w14:textId="77777777" w:rsidR="00C73585" w:rsidRPr="00E27D49" w:rsidRDefault="00C73585" w:rsidP="004406E7">
      <w:pPr>
        <w:pStyle w:val="Listepuces2"/>
        <w:rPr>
          <w:rFonts w:ascii="Arial Narrow" w:hAnsi="Arial Narrow"/>
        </w:rPr>
      </w:pPr>
      <w:r w:rsidRPr="00E27D49">
        <w:rPr>
          <w:rFonts w:ascii="Arial Narrow" w:hAnsi="Arial Narrow"/>
        </w:rPr>
        <w:t xml:space="preserve">Les notes de calcul des collecteurs horizontaux, des chutes et des raccordements en fonction des paramètres </w:t>
      </w:r>
      <w:r w:rsidR="00227297" w:rsidRPr="00E27D49">
        <w:rPr>
          <w:rFonts w:ascii="Arial Narrow" w:hAnsi="Arial Narrow"/>
        </w:rPr>
        <w:t>suivants :</w:t>
      </w:r>
    </w:p>
    <w:p w14:paraId="42D75A48" w14:textId="77777777" w:rsidR="00C73585" w:rsidRPr="00E27D49" w:rsidRDefault="00C73585" w:rsidP="004406E7">
      <w:pPr>
        <w:pStyle w:val="Listepuces2"/>
        <w:rPr>
          <w:rFonts w:ascii="Arial Narrow" w:hAnsi="Arial Narrow"/>
        </w:rPr>
      </w:pPr>
      <w:r w:rsidRPr="00E27D49">
        <w:rPr>
          <w:rFonts w:ascii="Arial Narrow" w:hAnsi="Arial Narrow"/>
        </w:rPr>
        <w:t>Débits normalisés des appareils ;</w:t>
      </w:r>
    </w:p>
    <w:p w14:paraId="5AAF6175" w14:textId="77777777" w:rsidR="00C73585" w:rsidRPr="00E27D49" w:rsidRDefault="00C73585" w:rsidP="004406E7">
      <w:pPr>
        <w:pStyle w:val="Listepuces2"/>
        <w:rPr>
          <w:rFonts w:ascii="Arial Narrow" w:hAnsi="Arial Narrow"/>
        </w:rPr>
      </w:pPr>
      <w:r w:rsidRPr="00E27D49">
        <w:rPr>
          <w:rFonts w:ascii="Arial Narrow" w:hAnsi="Arial Narrow"/>
        </w:rPr>
        <w:t>Types de branchement ;</w:t>
      </w:r>
    </w:p>
    <w:p w14:paraId="153AB586" w14:textId="77777777" w:rsidR="00C73585" w:rsidRPr="00E27D49" w:rsidRDefault="00C73585" w:rsidP="004406E7">
      <w:pPr>
        <w:pStyle w:val="Listepuces2"/>
        <w:rPr>
          <w:rFonts w:ascii="Arial Narrow" w:hAnsi="Arial Narrow"/>
        </w:rPr>
      </w:pPr>
      <w:r w:rsidRPr="00E27D49">
        <w:rPr>
          <w:rFonts w:ascii="Arial Narrow" w:hAnsi="Arial Narrow"/>
        </w:rPr>
        <w:t>Types e ventilation ;</w:t>
      </w:r>
    </w:p>
    <w:p w14:paraId="08529E5D" w14:textId="77777777" w:rsidR="00C73585" w:rsidRPr="00E27D49" w:rsidRDefault="00C73585" w:rsidP="004406E7">
      <w:pPr>
        <w:pStyle w:val="Listepuces2"/>
        <w:rPr>
          <w:rFonts w:ascii="Arial Narrow" w:hAnsi="Arial Narrow"/>
        </w:rPr>
      </w:pPr>
      <w:r w:rsidRPr="00E27D49">
        <w:rPr>
          <w:rFonts w:ascii="Arial Narrow" w:hAnsi="Arial Narrow"/>
        </w:rPr>
        <w:t>Pente des réseaux horizontaux ;</w:t>
      </w:r>
    </w:p>
    <w:p w14:paraId="6492109A" w14:textId="77777777" w:rsidR="00C73585" w:rsidRPr="00E27D49" w:rsidRDefault="00C73585" w:rsidP="004406E7">
      <w:pPr>
        <w:pStyle w:val="Listepuces2"/>
        <w:rPr>
          <w:rFonts w:ascii="Arial Narrow" w:hAnsi="Arial Narrow"/>
        </w:rPr>
      </w:pPr>
      <w:r w:rsidRPr="00E27D49">
        <w:rPr>
          <w:rFonts w:ascii="Arial Narrow" w:hAnsi="Arial Narrow"/>
        </w:rPr>
        <w:t>Taux de remplissage ;</w:t>
      </w:r>
    </w:p>
    <w:p w14:paraId="5293D456" w14:textId="77777777" w:rsidR="00C73585" w:rsidRPr="00E27D49" w:rsidRDefault="00C73585" w:rsidP="004406E7">
      <w:pPr>
        <w:pStyle w:val="Listepuces2"/>
        <w:rPr>
          <w:rFonts w:ascii="Arial Narrow" w:hAnsi="Arial Narrow"/>
        </w:rPr>
      </w:pPr>
      <w:r w:rsidRPr="00E27D49">
        <w:rPr>
          <w:rFonts w:ascii="Arial Narrow" w:hAnsi="Arial Narrow"/>
        </w:rPr>
        <w:t>Coefficient de simultanéité ;</w:t>
      </w:r>
    </w:p>
    <w:p w14:paraId="0C45D2C5" w14:textId="77777777" w:rsidR="00C73585" w:rsidRPr="00E27D49" w:rsidRDefault="00C73585" w:rsidP="004406E7">
      <w:pPr>
        <w:pStyle w:val="Listepuces2"/>
        <w:rPr>
          <w:rFonts w:ascii="Arial Narrow" w:hAnsi="Arial Narrow"/>
        </w:rPr>
      </w:pPr>
      <w:r w:rsidRPr="00E27D49">
        <w:rPr>
          <w:rFonts w:ascii="Arial Narrow" w:hAnsi="Arial Narrow"/>
        </w:rPr>
        <w:t>Type de tube utilisé.</w:t>
      </w:r>
    </w:p>
    <w:p w14:paraId="6DB375C7" w14:textId="77777777" w:rsidR="00C73585" w:rsidRPr="00E27D49" w:rsidRDefault="00C73585" w:rsidP="004406E7">
      <w:pPr>
        <w:pStyle w:val="Listepuces2"/>
        <w:rPr>
          <w:rFonts w:ascii="Arial Narrow" w:hAnsi="Arial Narrow"/>
        </w:rPr>
      </w:pPr>
      <w:r w:rsidRPr="00E27D49">
        <w:rPr>
          <w:rFonts w:ascii="Arial Narrow" w:hAnsi="Arial Narrow"/>
        </w:rPr>
        <w:t>La fourniture et la pose des canalisations adaptées à leur usage ;</w:t>
      </w:r>
    </w:p>
    <w:p w14:paraId="18BA4590" w14:textId="77777777" w:rsidR="00C73585" w:rsidRPr="00E27D49" w:rsidRDefault="00C73585" w:rsidP="004406E7">
      <w:pPr>
        <w:pStyle w:val="Listepuces2"/>
        <w:rPr>
          <w:rFonts w:ascii="Arial Narrow" w:hAnsi="Arial Narrow"/>
        </w:rPr>
      </w:pPr>
      <w:r w:rsidRPr="00E27D49">
        <w:rPr>
          <w:rFonts w:ascii="Arial Narrow" w:hAnsi="Arial Narrow"/>
        </w:rPr>
        <w:t>La réparation des dégâts causés aux tiers ou résultant d’intempéries ;</w:t>
      </w:r>
    </w:p>
    <w:p w14:paraId="3D0B58F0" w14:textId="77777777" w:rsidR="00C73585" w:rsidRPr="00E27D49" w:rsidRDefault="00C73585" w:rsidP="004406E7">
      <w:pPr>
        <w:pStyle w:val="Listepuces2"/>
        <w:rPr>
          <w:rFonts w:ascii="Arial Narrow" w:hAnsi="Arial Narrow"/>
        </w:rPr>
      </w:pPr>
      <w:r w:rsidRPr="00E27D49">
        <w:rPr>
          <w:rFonts w:ascii="Arial Narrow" w:hAnsi="Arial Narrow"/>
        </w:rPr>
        <w:t>Les épuisements, compris le matériel ;</w:t>
      </w:r>
    </w:p>
    <w:p w14:paraId="775FCECB" w14:textId="77777777" w:rsidR="00C73585" w:rsidRPr="00E27D49" w:rsidRDefault="00C73585" w:rsidP="004406E7">
      <w:pPr>
        <w:pStyle w:val="Listepuces2"/>
        <w:rPr>
          <w:rFonts w:ascii="Arial Narrow" w:hAnsi="Arial Narrow"/>
        </w:rPr>
      </w:pPr>
      <w:r w:rsidRPr="00E27D49">
        <w:rPr>
          <w:rFonts w:ascii="Arial Narrow" w:hAnsi="Arial Narrow"/>
        </w:rPr>
        <w:t>Les essais réglementaires ou demandés par le Maître d’œuvre ;</w:t>
      </w:r>
    </w:p>
    <w:p w14:paraId="318D3942" w14:textId="77777777" w:rsidR="00C73585" w:rsidRPr="00E27D49" w:rsidRDefault="00C73585" w:rsidP="004406E7">
      <w:pPr>
        <w:pStyle w:val="Listepuces2"/>
        <w:rPr>
          <w:rFonts w:ascii="Arial Narrow" w:hAnsi="Arial Narrow"/>
        </w:rPr>
      </w:pPr>
      <w:r w:rsidRPr="00E27D49">
        <w:rPr>
          <w:rFonts w:ascii="Arial Narrow" w:hAnsi="Arial Narrow"/>
        </w:rPr>
        <w:t>La participation de l’entrepreneur au compte prorata s’il existe ;</w:t>
      </w:r>
    </w:p>
    <w:p w14:paraId="11DA6807" w14:textId="77777777" w:rsidR="00C73585" w:rsidRPr="00E27D49" w:rsidRDefault="00C73585" w:rsidP="004406E7">
      <w:pPr>
        <w:pStyle w:val="Listepuces2"/>
        <w:rPr>
          <w:rFonts w:ascii="Arial Narrow" w:hAnsi="Arial Narrow"/>
        </w:rPr>
      </w:pPr>
      <w:r w:rsidRPr="00E27D49">
        <w:rPr>
          <w:rFonts w:ascii="Arial Narrow" w:hAnsi="Arial Narrow"/>
        </w:rPr>
        <w:t>L’exécution d’un système d’évacuation du type séparatif comportant un réseau eaux vannes et un réseau eaux pluviales ;</w:t>
      </w:r>
    </w:p>
    <w:p w14:paraId="02D5A039" w14:textId="77777777" w:rsidR="00C73585" w:rsidRPr="00E27D49" w:rsidRDefault="00C73585" w:rsidP="004406E7">
      <w:pPr>
        <w:pStyle w:val="Listepuces2"/>
        <w:rPr>
          <w:rFonts w:ascii="Arial Narrow" w:hAnsi="Arial Narrow"/>
        </w:rPr>
      </w:pPr>
      <w:r w:rsidRPr="00E27D49">
        <w:rPr>
          <w:rFonts w:ascii="Arial Narrow" w:hAnsi="Arial Narrow"/>
        </w:rPr>
        <w:t xml:space="preserve">La formation du personnel d’exploitation ; </w:t>
      </w:r>
    </w:p>
    <w:p w14:paraId="58706FB7" w14:textId="77777777" w:rsidR="00C73585" w:rsidRPr="00E27D49" w:rsidRDefault="00C73585" w:rsidP="004406E7">
      <w:pPr>
        <w:pStyle w:val="Listepuces2"/>
        <w:rPr>
          <w:rFonts w:ascii="Arial Narrow" w:hAnsi="Arial Narrow"/>
        </w:rPr>
      </w:pPr>
      <w:r w:rsidRPr="00E27D49">
        <w:rPr>
          <w:rFonts w:ascii="Arial Narrow" w:hAnsi="Arial Narrow"/>
        </w:rPr>
        <w:t>La garantie (pièces et main d’œuvre) pendant une période d’un an des ouvrages exécutés ;</w:t>
      </w:r>
    </w:p>
    <w:p w14:paraId="6C7AA47C" w14:textId="77777777" w:rsidR="00C73585" w:rsidRPr="00E27D49" w:rsidRDefault="00C73585" w:rsidP="004406E7">
      <w:pPr>
        <w:pStyle w:val="Listepuces2"/>
        <w:rPr>
          <w:rFonts w:ascii="Arial Narrow" w:hAnsi="Arial Narrow"/>
        </w:rPr>
      </w:pPr>
      <w:r w:rsidRPr="00E27D49">
        <w:rPr>
          <w:rFonts w:ascii="Arial Narrow" w:hAnsi="Arial Narrow"/>
        </w:rPr>
        <w:t>Les plans d’exécution.</w:t>
      </w:r>
    </w:p>
    <w:p w14:paraId="38051432" w14:textId="77777777" w:rsidR="00F70B61" w:rsidRPr="00E27D49" w:rsidRDefault="00F70B61" w:rsidP="00C14CB4">
      <w:pPr>
        <w:ind w:left="720"/>
        <w:jc w:val="both"/>
        <w:rPr>
          <w:rFonts w:ascii="Arial Narrow" w:hAnsi="Arial Narrow"/>
        </w:rPr>
      </w:pPr>
    </w:p>
    <w:p w14:paraId="35E4926A" w14:textId="77777777" w:rsidR="00C73585" w:rsidRPr="00E27D49" w:rsidRDefault="00C73585" w:rsidP="004406E7">
      <w:pPr>
        <w:pStyle w:val="Titre3"/>
        <w:numPr>
          <w:ilvl w:val="2"/>
          <w:numId w:val="0"/>
        </w:numPr>
        <w:tabs>
          <w:tab w:val="num" w:pos="360"/>
        </w:tabs>
      </w:pPr>
      <w:bookmarkStart w:id="404" w:name="_Toc273957817"/>
      <w:bookmarkStart w:id="405" w:name="_Toc276974548"/>
      <w:bookmarkStart w:id="406" w:name="_Toc276976319"/>
      <w:bookmarkStart w:id="407" w:name="_Toc276977138"/>
      <w:bookmarkStart w:id="408" w:name="_Toc277416725"/>
      <w:bookmarkStart w:id="409" w:name="_Toc362371527"/>
      <w:bookmarkStart w:id="410" w:name="_Toc61542323"/>
      <w:r w:rsidRPr="00E27D49">
        <w:t>Prestations de la Compagnie Des Eaux (CDE)</w:t>
      </w:r>
      <w:bookmarkEnd w:id="404"/>
      <w:bookmarkEnd w:id="405"/>
      <w:bookmarkEnd w:id="406"/>
      <w:bookmarkEnd w:id="407"/>
      <w:bookmarkEnd w:id="408"/>
      <w:bookmarkEnd w:id="409"/>
      <w:bookmarkEnd w:id="410"/>
    </w:p>
    <w:p w14:paraId="1CD1B497" w14:textId="77777777" w:rsidR="00C73585" w:rsidRPr="00E27D49" w:rsidRDefault="00C73585" w:rsidP="00C14CB4">
      <w:pPr>
        <w:jc w:val="both"/>
        <w:rPr>
          <w:rFonts w:ascii="Arial Narrow" w:hAnsi="Arial Narrow"/>
        </w:rPr>
      </w:pPr>
      <w:r w:rsidRPr="00E27D49">
        <w:rPr>
          <w:rFonts w:ascii="Arial Narrow" w:hAnsi="Arial Narrow"/>
        </w:rPr>
        <w:t xml:space="preserve">La prestation du présent entrepreneur débutera à la bride ou vanne de sortie du </w:t>
      </w:r>
      <w:r w:rsidR="00227297" w:rsidRPr="00E27D49">
        <w:rPr>
          <w:rFonts w:ascii="Arial Narrow" w:hAnsi="Arial Narrow"/>
        </w:rPr>
        <w:t>compteur général</w:t>
      </w:r>
      <w:r w:rsidRPr="00E27D49">
        <w:rPr>
          <w:rFonts w:ascii="Arial Narrow" w:hAnsi="Arial Narrow"/>
        </w:rPr>
        <w:t xml:space="preserve"> posé par la Compagnie des Eaux.</w:t>
      </w:r>
    </w:p>
    <w:p w14:paraId="3409D4A8" w14:textId="77777777" w:rsidR="00C73585" w:rsidRPr="00E27D49" w:rsidRDefault="00C73585" w:rsidP="00C14CB4">
      <w:pPr>
        <w:jc w:val="both"/>
        <w:rPr>
          <w:rFonts w:ascii="Arial Narrow" w:hAnsi="Arial Narrow"/>
        </w:rPr>
      </w:pPr>
    </w:p>
    <w:p w14:paraId="782FF5AA" w14:textId="77777777" w:rsidR="00C73585" w:rsidRPr="00E27D49" w:rsidRDefault="00227297" w:rsidP="00C14CB4">
      <w:pPr>
        <w:jc w:val="both"/>
        <w:rPr>
          <w:rFonts w:ascii="Arial Narrow" w:hAnsi="Arial Narrow"/>
        </w:rPr>
      </w:pPr>
      <w:r w:rsidRPr="00E27D49">
        <w:rPr>
          <w:rFonts w:ascii="Arial Narrow" w:hAnsi="Arial Narrow"/>
        </w:rPr>
        <w:t>L’entrepreneur devra</w:t>
      </w:r>
      <w:r w:rsidR="00C73585" w:rsidRPr="00E27D49">
        <w:rPr>
          <w:rFonts w:ascii="Arial Narrow" w:hAnsi="Arial Narrow"/>
        </w:rPr>
        <w:t xml:space="preserve"> se faire confirmer la pression par la Compagnie des </w:t>
      </w:r>
      <w:r w:rsidRPr="00E27D49">
        <w:rPr>
          <w:rFonts w:ascii="Arial Narrow" w:hAnsi="Arial Narrow"/>
        </w:rPr>
        <w:t>Eaux et</w:t>
      </w:r>
      <w:r w:rsidR="00C73585" w:rsidRPr="00E27D49">
        <w:rPr>
          <w:rFonts w:ascii="Arial Narrow" w:hAnsi="Arial Narrow"/>
        </w:rPr>
        <w:t xml:space="preserve"> prendra toutes dispositions nécessaires en conséquence.</w:t>
      </w:r>
    </w:p>
    <w:p w14:paraId="62F06348" w14:textId="77777777" w:rsidR="00C73585" w:rsidRPr="00E27D49" w:rsidRDefault="00C73585" w:rsidP="00C14CB4">
      <w:pPr>
        <w:jc w:val="both"/>
        <w:rPr>
          <w:rFonts w:ascii="Arial Narrow" w:hAnsi="Arial Narrow"/>
        </w:rPr>
      </w:pPr>
      <w:r w:rsidRPr="00E27D49">
        <w:rPr>
          <w:rFonts w:ascii="Arial Narrow" w:hAnsi="Arial Narrow"/>
        </w:rPr>
        <w:t xml:space="preserve">Il </w:t>
      </w:r>
      <w:r w:rsidR="00227297" w:rsidRPr="00E27D49">
        <w:rPr>
          <w:rFonts w:ascii="Arial Narrow" w:hAnsi="Arial Narrow"/>
        </w:rPr>
        <w:t>devra faire</w:t>
      </w:r>
      <w:r w:rsidRPr="00E27D49">
        <w:rPr>
          <w:rFonts w:ascii="Arial Narrow" w:hAnsi="Arial Narrow"/>
        </w:rPr>
        <w:t xml:space="preserve"> </w:t>
      </w:r>
      <w:r w:rsidR="00227297" w:rsidRPr="00E27D49">
        <w:rPr>
          <w:rFonts w:ascii="Arial Narrow" w:hAnsi="Arial Narrow"/>
        </w:rPr>
        <w:t>effectuer une</w:t>
      </w:r>
      <w:r w:rsidRPr="00E27D49">
        <w:rPr>
          <w:rFonts w:ascii="Arial Narrow" w:hAnsi="Arial Narrow"/>
        </w:rPr>
        <w:t xml:space="preserve"> analyse de l’eau par un laboratoire agréé et déterminera le traitement le mieux adapté.</w:t>
      </w:r>
    </w:p>
    <w:p w14:paraId="3B1DA9FB" w14:textId="77777777" w:rsidR="00C73585" w:rsidRPr="00E27D49" w:rsidRDefault="00C73585" w:rsidP="00C14CB4">
      <w:pPr>
        <w:jc w:val="both"/>
        <w:rPr>
          <w:rFonts w:ascii="Arial Narrow" w:hAnsi="Arial Narrow"/>
        </w:rPr>
      </w:pPr>
      <w:r w:rsidRPr="00E27D49">
        <w:rPr>
          <w:rFonts w:ascii="Arial Narrow" w:hAnsi="Arial Narrow"/>
        </w:rPr>
        <w:t>Par hypothèse, la pression d’eau minimum à l’arrivée au compteur sera prise égale à 3 bars maximum.</w:t>
      </w:r>
    </w:p>
    <w:p w14:paraId="7C0EE071" w14:textId="77777777" w:rsidR="00F70B61" w:rsidRPr="00E27D49" w:rsidRDefault="00F70B61" w:rsidP="00C14CB4">
      <w:pPr>
        <w:jc w:val="both"/>
        <w:rPr>
          <w:rFonts w:ascii="Arial Narrow" w:hAnsi="Arial Narrow"/>
        </w:rPr>
      </w:pPr>
    </w:p>
    <w:p w14:paraId="61C53C38" w14:textId="77777777" w:rsidR="00C73585" w:rsidRPr="00E27D49" w:rsidRDefault="00C73585" w:rsidP="004406E7">
      <w:pPr>
        <w:pStyle w:val="Titre2"/>
        <w:numPr>
          <w:ilvl w:val="1"/>
          <w:numId w:val="0"/>
        </w:numPr>
        <w:tabs>
          <w:tab w:val="num" w:pos="360"/>
        </w:tabs>
      </w:pPr>
      <w:bookmarkStart w:id="411" w:name="_Toc273957818"/>
      <w:bookmarkStart w:id="412" w:name="_Toc362371528"/>
      <w:bookmarkStart w:id="413" w:name="_Toc61542324"/>
      <w:r w:rsidRPr="00E27D49">
        <w:t>PRESCRIPTIONS TECHNIQUES PARTICULIÈRES</w:t>
      </w:r>
      <w:bookmarkEnd w:id="411"/>
      <w:bookmarkEnd w:id="412"/>
      <w:bookmarkEnd w:id="413"/>
    </w:p>
    <w:p w14:paraId="66A42335" w14:textId="77777777" w:rsidR="00C73585" w:rsidRPr="00E27D49" w:rsidRDefault="00C73585" w:rsidP="004406E7">
      <w:pPr>
        <w:pStyle w:val="Titre3"/>
        <w:numPr>
          <w:ilvl w:val="2"/>
          <w:numId w:val="0"/>
        </w:numPr>
        <w:tabs>
          <w:tab w:val="num" w:pos="360"/>
        </w:tabs>
      </w:pPr>
      <w:bookmarkStart w:id="414" w:name="_Toc273957819"/>
      <w:bookmarkStart w:id="415" w:name="_Toc276974550"/>
      <w:bookmarkStart w:id="416" w:name="_Toc276976321"/>
      <w:bookmarkStart w:id="417" w:name="_Toc276977140"/>
      <w:bookmarkStart w:id="418" w:name="_Toc277416727"/>
      <w:bookmarkStart w:id="419" w:name="_Toc362371529"/>
      <w:bookmarkStart w:id="420" w:name="_Toc61542325"/>
      <w:r w:rsidRPr="00E27D49">
        <w:t>Conformités aux normes et règlements (EFS, EU, EV)</w:t>
      </w:r>
      <w:bookmarkEnd w:id="414"/>
      <w:bookmarkEnd w:id="415"/>
      <w:bookmarkEnd w:id="416"/>
      <w:bookmarkEnd w:id="417"/>
      <w:bookmarkEnd w:id="418"/>
      <w:bookmarkEnd w:id="419"/>
      <w:bookmarkEnd w:id="420"/>
    </w:p>
    <w:p w14:paraId="41E7938D" w14:textId="77777777" w:rsidR="00C73585" w:rsidRPr="00E27D49" w:rsidRDefault="00C73585" w:rsidP="00C14CB4">
      <w:pPr>
        <w:pStyle w:val="Corpsdetexte3"/>
        <w:rPr>
          <w:rFonts w:ascii="Arial Narrow" w:hAnsi="Arial Narrow"/>
          <w:sz w:val="24"/>
        </w:rPr>
      </w:pPr>
      <w:r w:rsidRPr="00E27D49">
        <w:rPr>
          <w:rFonts w:ascii="Arial Narrow" w:hAnsi="Arial Narrow"/>
          <w:sz w:val="24"/>
        </w:rPr>
        <w:t xml:space="preserve">       Dans la réalisation du projet objet du présent appel d’offres, l’adjudicataire devra  impérativement tenir compte dans l’ordre :</w:t>
      </w:r>
    </w:p>
    <w:p w14:paraId="6C146641" w14:textId="77777777" w:rsidR="00C73585" w:rsidRPr="00E27D49" w:rsidRDefault="00C73585" w:rsidP="004406E7">
      <w:pPr>
        <w:pStyle w:val="Listepuces2"/>
        <w:rPr>
          <w:rFonts w:ascii="Arial Narrow" w:hAnsi="Arial Narrow"/>
          <w:sz w:val="24"/>
        </w:rPr>
      </w:pPr>
      <w:r w:rsidRPr="00E27D49">
        <w:rPr>
          <w:rFonts w:ascii="Arial Narrow" w:hAnsi="Arial Narrow"/>
          <w:sz w:val="24"/>
        </w:rPr>
        <w:t>Des règlements,</w:t>
      </w:r>
    </w:p>
    <w:p w14:paraId="65A3CA3D" w14:textId="77777777" w:rsidR="00C73585" w:rsidRPr="00E27D49" w:rsidRDefault="00C73585" w:rsidP="004406E7">
      <w:pPr>
        <w:pStyle w:val="Listepuces2"/>
        <w:rPr>
          <w:rFonts w:ascii="Arial Narrow" w:hAnsi="Arial Narrow"/>
        </w:rPr>
      </w:pPr>
      <w:r w:rsidRPr="00E27D49">
        <w:rPr>
          <w:rFonts w:ascii="Arial Narrow" w:hAnsi="Arial Narrow"/>
        </w:rPr>
        <w:t>Des normes,</w:t>
      </w:r>
    </w:p>
    <w:p w14:paraId="57928576" w14:textId="77777777" w:rsidR="00C73585" w:rsidRPr="00E27D49" w:rsidRDefault="00C73585" w:rsidP="004406E7">
      <w:pPr>
        <w:pStyle w:val="Listepuces2"/>
        <w:rPr>
          <w:rFonts w:ascii="Arial Narrow" w:hAnsi="Arial Narrow"/>
          <w:lang w:val="fr-CM"/>
        </w:rPr>
      </w:pPr>
      <w:r w:rsidRPr="00E27D49">
        <w:rPr>
          <w:rFonts w:ascii="Arial Narrow" w:hAnsi="Arial Narrow"/>
          <w:lang w:val="fr-CM"/>
        </w:rPr>
        <w:t>Des documents techniques unifiés (DTU),</w:t>
      </w:r>
    </w:p>
    <w:p w14:paraId="2B16F103" w14:textId="77777777" w:rsidR="00C73585" w:rsidRPr="00E27D49" w:rsidRDefault="00C73585" w:rsidP="004406E7">
      <w:pPr>
        <w:pStyle w:val="Listepuces2"/>
        <w:rPr>
          <w:rFonts w:ascii="Arial Narrow" w:hAnsi="Arial Narrow"/>
        </w:rPr>
      </w:pPr>
      <w:r w:rsidRPr="00E27D49">
        <w:rPr>
          <w:rFonts w:ascii="Arial Narrow" w:hAnsi="Arial Narrow"/>
        </w:rPr>
        <w:t>Des Avis Techniques,</w:t>
      </w:r>
    </w:p>
    <w:p w14:paraId="2A28BE35" w14:textId="77777777" w:rsidR="00C73585" w:rsidRPr="00E27D49" w:rsidRDefault="00C73585" w:rsidP="004406E7">
      <w:pPr>
        <w:pStyle w:val="Listepuces2"/>
        <w:rPr>
          <w:rFonts w:ascii="Arial Narrow" w:hAnsi="Arial Narrow"/>
          <w:lang w:val="fr-CM"/>
        </w:rPr>
      </w:pPr>
      <w:r w:rsidRPr="00E27D49">
        <w:rPr>
          <w:rFonts w:ascii="Arial Narrow" w:hAnsi="Arial Narrow"/>
          <w:lang w:val="fr-CM"/>
        </w:rPr>
        <w:t>Des assurances spécifiques par produit.</w:t>
      </w:r>
    </w:p>
    <w:p w14:paraId="7815C0FB" w14:textId="77777777" w:rsidR="00F70B61" w:rsidRPr="00E27D49" w:rsidRDefault="00F70B61" w:rsidP="00C14CB4">
      <w:pPr>
        <w:pStyle w:val="Paragraphedeliste"/>
        <w:ind w:left="720"/>
        <w:contextualSpacing/>
        <w:jc w:val="both"/>
        <w:rPr>
          <w:rFonts w:ascii="Arial Narrow" w:hAnsi="Arial Narrow"/>
          <w:lang w:val="fr-CM"/>
        </w:rPr>
      </w:pPr>
    </w:p>
    <w:p w14:paraId="75995331" w14:textId="77777777" w:rsidR="00C73585" w:rsidRPr="00E27D49" w:rsidRDefault="00C73585" w:rsidP="004406E7">
      <w:pPr>
        <w:pStyle w:val="Titre3"/>
        <w:numPr>
          <w:ilvl w:val="2"/>
          <w:numId w:val="0"/>
        </w:numPr>
        <w:tabs>
          <w:tab w:val="num" w:pos="360"/>
        </w:tabs>
      </w:pPr>
      <w:bookmarkStart w:id="421" w:name="_Toc276974551"/>
      <w:bookmarkStart w:id="422" w:name="_Toc276976322"/>
      <w:bookmarkStart w:id="423" w:name="_Toc276977141"/>
      <w:bookmarkStart w:id="424" w:name="_Toc277416728"/>
      <w:bookmarkStart w:id="425" w:name="_Toc362371530"/>
      <w:bookmarkStart w:id="426" w:name="_Toc61542326"/>
      <w:r w:rsidRPr="00E27D49">
        <w:t>Les règlements</w:t>
      </w:r>
      <w:bookmarkEnd w:id="421"/>
      <w:bookmarkEnd w:id="422"/>
      <w:bookmarkEnd w:id="423"/>
      <w:bookmarkEnd w:id="424"/>
      <w:bookmarkEnd w:id="425"/>
      <w:bookmarkEnd w:id="426"/>
    </w:p>
    <w:p w14:paraId="1619824E" w14:textId="77777777" w:rsidR="00C73585" w:rsidRPr="00E27D49" w:rsidRDefault="00C73585" w:rsidP="00C14CB4">
      <w:pPr>
        <w:ind w:firstLine="360"/>
        <w:jc w:val="both"/>
        <w:rPr>
          <w:rFonts w:ascii="Arial Narrow" w:hAnsi="Arial Narrow"/>
        </w:rPr>
      </w:pPr>
      <w:r w:rsidRPr="00E27D49">
        <w:rPr>
          <w:rFonts w:ascii="Arial Narrow" w:hAnsi="Arial Narrow"/>
        </w:rPr>
        <w:t xml:space="preserve">Les règlements à appliquer sont des décrets, arrêtés et circulaires de l’Administration française. Ils sont publiés au journal officiel de la république française et ont force de loi. </w:t>
      </w:r>
    </w:p>
    <w:p w14:paraId="6BA8956B" w14:textId="77777777" w:rsidR="00C73585" w:rsidRPr="00E27D49" w:rsidRDefault="00C73585" w:rsidP="00C14CB4">
      <w:pPr>
        <w:ind w:left="360"/>
        <w:jc w:val="both"/>
        <w:rPr>
          <w:rFonts w:ascii="Arial Narrow" w:hAnsi="Arial Narrow"/>
        </w:rPr>
      </w:pPr>
      <w:r w:rsidRPr="00E27D49">
        <w:rPr>
          <w:rFonts w:ascii="Arial Narrow" w:hAnsi="Arial Narrow"/>
        </w:rPr>
        <w:t>Sans être limitatif, il s’agit notamment :</w:t>
      </w:r>
    </w:p>
    <w:p w14:paraId="3D7914B8" w14:textId="77777777" w:rsidR="00C73585" w:rsidRPr="00E27D49" w:rsidRDefault="00C73585" w:rsidP="004406E7">
      <w:pPr>
        <w:pStyle w:val="Listepuces2"/>
        <w:rPr>
          <w:rFonts w:ascii="Arial Narrow" w:hAnsi="Arial Narrow"/>
          <w:lang w:val="fr-CM"/>
        </w:rPr>
      </w:pPr>
      <w:r w:rsidRPr="00E27D49">
        <w:rPr>
          <w:rFonts w:ascii="Arial Narrow" w:hAnsi="Arial Narrow"/>
          <w:lang w:val="fr-CM"/>
        </w:rPr>
        <w:t>Circulaire du 9 Août 1978 modifiée en 1982/83/84 relatives à la modification du règlement sanitaire départementale type ;</w:t>
      </w:r>
    </w:p>
    <w:p w14:paraId="691CB194" w14:textId="77777777" w:rsidR="00C73585" w:rsidRPr="00E27D49" w:rsidRDefault="00C73585" w:rsidP="004406E7">
      <w:pPr>
        <w:pStyle w:val="Listepuces2"/>
        <w:rPr>
          <w:rFonts w:ascii="Arial Narrow" w:hAnsi="Arial Narrow"/>
          <w:lang w:val="fr-CM"/>
        </w:rPr>
      </w:pPr>
      <w:r w:rsidRPr="00E27D49">
        <w:rPr>
          <w:rFonts w:ascii="Arial Narrow" w:hAnsi="Arial Narrow"/>
          <w:lang w:val="fr-CM"/>
        </w:rPr>
        <w:t>Circulaire 261 bis du 19 juillet 1976 et décrets de 1977 et 1987 pour les aires de distribution de carburants ;</w:t>
      </w:r>
    </w:p>
    <w:p w14:paraId="0CD579B3" w14:textId="77777777" w:rsidR="00C73585" w:rsidRPr="00E27D49" w:rsidRDefault="00C73585" w:rsidP="004406E7">
      <w:pPr>
        <w:pStyle w:val="Listepuces2"/>
        <w:rPr>
          <w:rFonts w:ascii="Arial Narrow" w:hAnsi="Arial Narrow"/>
          <w:lang w:val="fr-CM"/>
        </w:rPr>
      </w:pPr>
      <w:r w:rsidRPr="00E27D49">
        <w:rPr>
          <w:rFonts w:ascii="Arial Narrow" w:hAnsi="Arial Narrow"/>
          <w:lang w:val="fr-CM"/>
        </w:rPr>
        <w:t>Code de la santé publique, Titre 1 : mesures sanitaires générales ;</w:t>
      </w:r>
    </w:p>
    <w:p w14:paraId="74AA6FF6" w14:textId="77777777" w:rsidR="00C73585" w:rsidRPr="00E27D49" w:rsidRDefault="00C73585" w:rsidP="004406E7">
      <w:pPr>
        <w:pStyle w:val="Listepuces2"/>
        <w:rPr>
          <w:rFonts w:ascii="Arial Narrow" w:hAnsi="Arial Narrow"/>
          <w:lang w:val="fr-CM"/>
        </w:rPr>
      </w:pPr>
      <w:r w:rsidRPr="00E27D49">
        <w:rPr>
          <w:rFonts w:ascii="Arial Narrow" w:hAnsi="Arial Narrow"/>
          <w:lang w:val="fr-CM"/>
        </w:rPr>
        <w:t xml:space="preserve">Code du </w:t>
      </w:r>
      <w:r w:rsidR="00227297" w:rsidRPr="00E27D49">
        <w:rPr>
          <w:rFonts w:ascii="Arial Narrow" w:hAnsi="Arial Narrow"/>
          <w:lang w:val="fr-CM"/>
        </w:rPr>
        <w:t>travail 2</w:t>
      </w:r>
      <w:r w:rsidRPr="00E27D49">
        <w:rPr>
          <w:rFonts w:ascii="Arial Narrow" w:hAnsi="Arial Narrow"/>
          <w:vertAlign w:val="superscript"/>
          <w:lang w:val="fr-CM"/>
        </w:rPr>
        <w:t>ème</w:t>
      </w:r>
      <w:r w:rsidRPr="00E27D49">
        <w:rPr>
          <w:rFonts w:ascii="Arial Narrow" w:hAnsi="Arial Narrow"/>
          <w:lang w:val="fr-CM"/>
        </w:rPr>
        <w:t xml:space="preserve"> partie : installations sanitaires ;</w:t>
      </w:r>
    </w:p>
    <w:p w14:paraId="49962973" w14:textId="77777777" w:rsidR="00C73585" w:rsidRPr="00E27D49" w:rsidRDefault="00C73585" w:rsidP="004406E7">
      <w:pPr>
        <w:pStyle w:val="Listepuces2"/>
        <w:rPr>
          <w:rFonts w:ascii="Arial Narrow" w:hAnsi="Arial Narrow"/>
          <w:lang w:val="fr-CM"/>
        </w:rPr>
      </w:pPr>
      <w:r w:rsidRPr="00E27D49">
        <w:rPr>
          <w:rFonts w:ascii="Arial Narrow" w:hAnsi="Arial Narrow"/>
          <w:lang w:val="fr-CM"/>
        </w:rPr>
        <w:t>Dispositions générales du règlement des eaux de la compagnie générale des eaux ;</w:t>
      </w:r>
    </w:p>
    <w:p w14:paraId="20C10F00" w14:textId="77777777" w:rsidR="00C73585" w:rsidRPr="00E27D49" w:rsidRDefault="00C73585" w:rsidP="004406E7">
      <w:pPr>
        <w:pStyle w:val="Listepuces2"/>
        <w:rPr>
          <w:rFonts w:ascii="Arial Narrow" w:hAnsi="Arial Narrow"/>
          <w:lang w:val="fr-CM"/>
        </w:rPr>
      </w:pPr>
      <w:r w:rsidRPr="00E27D49">
        <w:rPr>
          <w:rFonts w:ascii="Arial Narrow" w:hAnsi="Arial Narrow"/>
          <w:lang w:val="fr-CM"/>
        </w:rPr>
        <w:t>Guide technique n°1 : protection sanitaire des réseaux de distribution d’eau dest</w:t>
      </w:r>
      <w:r w:rsidR="00F70B61" w:rsidRPr="00E27D49">
        <w:rPr>
          <w:rFonts w:ascii="Arial Narrow" w:hAnsi="Arial Narrow"/>
          <w:lang w:val="fr-CM"/>
        </w:rPr>
        <w:t xml:space="preserve">inée à la consommation </w:t>
      </w:r>
      <w:r w:rsidR="00227297" w:rsidRPr="00E27D49">
        <w:rPr>
          <w:rFonts w:ascii="Arial Narrow" w:hAnsi="Arial Narrow"/>
          <w:lang w:val="fr-CM"/>
        </w:rPr>
        <w:t>humaine.</w:t>
      </w:r>
    </w:p>
    <w:p w14:paraId="29692DE5" w14:textId="77777777" w:rsidR="00F70B61" w:rsidRPr="00E27D49" w:rsidRDefault="00F70B61" w:rsidP="00C14CB4">
      <w:pPr>
        <w:pStyle w:val="Paragraphedeliste"/>
        <w:ind w:left="1134"/>
        <w:contextualSpacing/>
        <w:jc w:val="both"/>
        <w:rPr>
          <w:rFonts w:ascii="Arial Narrow" w:hAnsi="Arial Narrow"/>
          <w:lang w:val="fr-CM"/>
        </w:rPr>
      </w:pPr>
    </w:p>
    <w:p w14:paraId="43127B30" w14:textId="77777777" w:rsidR="00C73585" w:rsidRPr="00E27D49" w:rsidRDefault="00C73585" w:rsidP="004406E7">
      <w:pPr>
        <w:pStyle w:val="Titre3"/>
        <w:numPr>
          <w:ilvl w:val="2"/>
          <w:numId w:val="0"/>
        </w:numPr>
        <w:tabs>
          <w:tab w:val="num" w:pos="360"/>
        </w:tabs>
      </w:pPr>
      <w:bookmarkStart w:id="427" w:name="_Toc276974552"/>
      <w:bookmarkStart w:id="428" w:name="_Toc276976323"/>
      <w:bookmarkStart w:id="429" w:name="_Toc276977142"/>
      <w:bookmarkStart w:id="430" w:name="_Toc277416729"/>
      <w:bookmarkStart w:id="431" w:name="_Toc362371531"/>
      <w:bookmarkStart w:id="432" w:name="_Toc61542327"/>
      <w:r w:rsidRPr="00E27D49">
        <w:t>Les normes</w:t>
      </w:r>
      <w:bookmarkEnd w:id="427"/>
      <w:bookmarkEnd w:id="428"/>
      <w:bookmarkEnd w:id="429"/>
      <w:bookmarkEnd w:id="430"/>
      <w:bookmarkEnd w:id="431"/>
      <w:bookmarkEnd w:id="432"/>
    </w:p>
    <w:p w14:paraId="370CC7D7" w14:textId="77777777" w:rsidR="00C73585" w:rsidRPr="00E27D49" w:rsidRDefault="00C73585" w:rsidP="00C14CB4">
      <w:pPr>
        <w:ind w:firstLine="708"/>
        <w:jc w:val="both"/>
        <w:rPr>
          <w:rFonts w:ascii="Arial Narrow" w:hAnsi="Arial Narrow"/>
        </w:rPr>
      </w:pPr>
      <w:r w:rsidRPr="00E27D49">
        <w:rPr>
          <w:rFonts w:ascii="Arial Narrow" w:hAnsi="Arial Narrow"/>
        </w:rPr>
        <w:t>Les normes à appliquer seront celles établies par la société française ou européenne de normalisation.</w:t>
      </w:r>
    </w:p>
    <w:p w14:paraId="005B5010" w14:textId="77777777" w:rsidR="00C73585" w:rsidRPr="00E27D49" w:rsidRDefault="00C73585" w:rsidP="00C14CB4">
      <w:pPr>
        <w:ind w:left="360"/>
        <w:jc w:val="both"/>
        <w:rPr>
          <w:rFonts w:ascii="Arial Narrow" w:hAnsi="Arial Narrow"/>
        </w:rPr>
      </w:pPr>
      <w:r w:rsidRPr="00E27D49">
        <w:rPr>
          <w:rFonts w:ascii="Arial Narrow" w:hAnsi="Arial Narrow"/>
        </w:rPr>
        <w:t>Sans être limitatif, il s’agit notamment :</w:t>
      </w:r>
    </w:p>
    <w:p w14:paraId="4A1B17D4" w14:textId="77777777" w:rsidR="00C73585" w:rsidRPr="00E27D49" w:rsidRDefault="00C73585" w:rsidP="004406E7">
      <w:pPr>
        <w:pStyle w:val="Listepuces2"/>
        <w:rPr>
          <w:rFonts w:ascii="Arial Narrow" w:hAnsi="Arial Narrow"/>
        </w:rPr>
      </w:pPr>
      <w:r w:rsidRPr="00E27D49">
        <w:rPr>
          <w:rFonts w:ascii="Arial Narrow" w:hAnsi="Arial Narrow"/>
          <w:b/>
        </w:rPr>
        <w:lastRenderedPageBreak/>
        <w:t>Tubes acier</w:t>
      </w:r>
      <w:r w:rsidRPr="00E27D49">
        <w:rPr>
          <w:rFonts w:ascii="Arial Narrow" w:hAnsi="Arial Narrow"/>
        </w:rPr>
        <w:t xml:space="preserve"> : Normes NF </w:t>
      </w:r>
      <w:r w:rsidR="00227297" w:rsidRPr="00E27D49">
        <w:rPr>
          <w:rFonts w:ascii="Arial Narrow" w:hAnsi="Arial Narrow"/>
        </w:rPr>
        <w:t>A 49</w:t>
      </w:r>
      <w:r w:rsidRPr="00E27D49">
        <w:rPr>
          <w:rFonts w:ascii="Arial Narrow" w:hAnsi="Arial Narrow"/>
        </w:rPr>
        <w:t xml:space="preserve">-111, NF </w:t>
      </w:r>
      <w:r w:rsidR="00227297" w:rsidRPr="00E27D49">
        <w:rPr>
          <w:rFonts w:ascii="Arial Narrow" w:hAnsi="Arial Narrow"/>
        </w:rPr>
        <w:t>A 49</w:t>
      </w:r>
      <w:r w:rsidRPr="00E27D49">
        <w:rPr>
          <w:rFonts w:ascii="Arial Narrow" w:hAnsi="Arial Narrow"/>
        </w:rPr>
        <w:t xml:space="preserve">-115, NF </w:t>
      </w:r>
      <w:r w:rsidR="00227297" w:rsidRPr="00E27D49">
        <w:rPr>
          <w:rFonts w:ascii="Arial Narrow" w:hAnsi="Arial Narrow"/>
        </w:rPr>
        <w:t>A 49</w:t>
      </w:r>
      <w:r w:rsidRPr="00E27D49">
        <w:rPr>
          <w:rFonts w:ascii="Arial Narrow" w:hAnsi="Arial Narrow"/>
        </w:rPr>
        <w:t xml:space="preserve">-141, NF </w:t>
      </w:r>
      <w:r w:rsidR="00227297" w:rsidRPr="00E27D49">
        <w:rPr>
          <w:rFonts w:ascii="Arial Narrow" w:hAnsi="Arial Narrow"/>
        </w:rPr>
        <w:t>A 49</w:t>
      </w:r>
      <w:r w:rsidRPr="00E27D49">
        <w:rPr>
          <w:rFonts w:ascii="Arial Narrow" w:hAnsi="Arial Narrow"/>
        </w:rPr>
        <w:t xml:space="preserve">-145, </w:t>
      </w:r>
    </w:p>
    <w:p w14:paraId="0C6E0BB1" w14:textId="77777777" w:rsidR="00C73585" w:rsidRPr="00E27D49" w:rsidRDefault="00C73585" w:rsidP="004406E7">
      <w:pPr>
        <w:pStyle w:val="Listepuces2"/>
        <w:rPr>
          <w:rFonts w:ascii="Arial Narrow" w:hAnsi="Arial Narrow"/>
        </w:rPr>
      </w:pPr>
      <w:r w:rsidRPr="00E27D49">
        <w:rPr>
          <w:rFonts w:ascii="Arial Narrow" w:hAnsi="Arial Narrow"/>
          <w:b/>
        </w:rPr>
        <w:t>Matières plastiques</w:t>
      </w:r>
      <w:r w:rsidRPr="00E27D49">
        <w:rPr>
          <w:rFonts w:ascii="Arial Narrow" w:hAnsi="Arial Narrow"/>
        </w:rPr>
        <w:t> : Normes NF T 54-</w:t>
      </w:r>
      <w:r w:rsidR="00227297" w:rsidRPr="00E27D49">
        <w:rPr>
          <w:rFonts w:ascii="Arial Narrow" w:hAnsi="Arial Narrow"/>
        </w:rPr>
        <w:t>002, NF</w:t>
      </w:r>
      <w:r w:rsidRPr="00E27D49">
        <w:rPr>
          <w:rFonts w:ascii="Arial Narrow" w:hAnsi="Arial Narrow"/>
        </w:rPr>
        <w:t xml:space="preserve"> T 54-003, NF T 54-013, NF T 54-014-1, NF T 54-014-</w:t>
      </w:r>
      <w:r w:rsidR="00227297" w:rsidRPr="00E27D49">
        <w:rPr>
          <w:rFonts w:ascii="Arial Narrow" w:hAnsi="Arial Narrow"/>
        </w:rPr>
        <w:t>2, NF</w:t>
      </w:r>
      <w:r w:rsidRPr="00E27D49">
        <w:rPr>
          <w:rFonts w:ascii="Arial Narrow" w:hAnsi="Arial Narrow"/>
        </w:rPr>
        <w:t xml:space="preserve"> T 54-016, NF T 54-017, NF T 54-028, NF T 54-030,  </w:t>
      </w:r>
    </w:p>
    <w:p w14:paraId="74C347D6" w14:textId="77777777" w:rsidR="00C73585" w:rsidRPr="00E27D49" w:rsidRDefault="00C73585" w:rsidP="004406E7">
      <w:pPr>
        <w:pStyle w:val="Listepuces2"/>
        <w:rPr>
          <w:rFonts w:ascii="Arial Narrow" w:hAnsi="Arial Narrow"/>
        </w:rPr>
      </w:pPr>
      <w:r w:rsidRPr="00E27D49">
        <w:rPr>
          <w:rFonts w:ascii="Arial Narrow" w:hAnsi="Arial Narrow"/>
          <w:b/>
        </w:rPr>
        <w:t>Appareils sanitaires</w:t>
      </w:r>
      <w:r w:rsidRPr="00E27D49">
        <w:rPr>
          <w:rFonts w:ascii="Arial Narrow" w:hAnsi="Arial Narrow"/>
        </w:rPr>
        <w:t> : Normes NF D 11- 101, NF D 11- 104(EN 31</w:t>
      </w:r>
      <w:r w:rsidR="00227297" w:rsidRPr="00E27D49">
        <w:rPr>
          <w:rFonts w:ascii="Arial Narrow" w:hAnsi="Arial Narrow"/>
        </w:rPr>
        <w:t>), NF</w:t>
      </w:r>
      <w:r w:rsidRPr="00E27D49">
        <w:rPr>
          <w:rFonts w:ascii="Arial Narrow" w:hAnsi="Arial Narrow"/>
        </w:rPr>
        <w:t xml:space="preserve"> D 11- 109(EN 36), NF D 11- 115, NF D 11- 117(EN 111</w:t>
      </w:r>
      <w:r w:rsidR="00227297" w:rsidRPr="00E27D49">
        <w:rPr>
          <w:rFonts w:ascii="Arial Narrow" w:hAnsi="Arial Narrow"/>
        </w:rPr>
        <w:t>), NF</w:t>
      </w:r>
      <w:r w:rsidRPr="00E27D49">
        <w:rPr>
          <w:rFonts w:ascii="Arial Narrow" w:hAnsi="Arial Narrow"/>
        </w:rPr>
        <w:t xml:space="preserve"> D 11- 109 (EN 36), </w:t>
      </w:r>
    </w:p>
    <w:p w14:paraId="02A7C1F9" w14:textId="77777777" w:rsidR="00C73585" w:rsidRPr="00E27D49" w:rsidRDefault="00C73585" w:rsidP="004406E7">
      <w:pPr>
        <w:pStyle w:val="Listepuces2"/>
        <w:rPr>
          <w:rFonts w:ascii="Arial Narrow" w:hAnsi="Arial Narrow"/>
        </w:rPr>
      </w:pPr>
      <w:r w:rsidRPr="00E27D49">
        <w:rPr>
          <w:rFonts w:ascii="Arial Narrow" w:hAnsi="Arial Narrow"/>
          <w:b/>
        </w:rPr>
        <w:t>Plomberie sanitaire</w:t>
      </w:r>
      <w:r w:rsidRPr="00E27D49">
        <w:rPr>
          <w:rFonts w:ascii="Arial Narrow" w:hAnsi="Arial Narrow"/>
        </w:rPr>
        <w:t xml:space="preserve"> : Normes NF </w:t>
      </w:r>
      <w:r w:rsidR="00227297" w:rsidRPr="00E27D49">
        <w:rPr>
          <w:rFonts w:ascii="Arial Narrow" w:hAnsi="Arial Narrow"/>
        </w:rPr>
        <w:t>D 18</w:t>
      </w:r>
      <w:r w:rsidRPr="00E27D49">
        <w:rPr>
          <w:rFonts w:ascii="Arial Narrow" w:hAnsi="Arial Narrow"/>
        </w:rPr>
        <w:t xml:space="preserve">- 001, NF </w:t>
      </w:r>
      <w:r w:rsidR="00227297" w:rsidRPr="00E27D49">
        <w:rPr>
          <w:rFonts w:ascii="Arial Narrow" w:hAnsi="Arial Narrow"/>
        </w:rPr>
        <w:t>D 18</w:t>
      </w:r>
      <w:r w:rsidRPr="00E27D49">
        <w:rPr>
          <w:rFonts w:ascii="Arial Narrow" w:hAnsi="Arial Narrow"/>
        </w:rPr>
        <w:t xml:space="preserve">- 201(EN 20), NF </w:t>
      </w:r>
      <w:r w:rsidR="00227297" w:rsidRPr="00E27D49">
        <w:rPr>
          <w:rFonts w:ascii="Arial Narrow" w:hAnsi="Arial Narrow"/>
        </w:rPr>
        <w:t>D 18</w:t>
      </w:r>
      <w:r w:rsidRPr="00E27D49">
        <w:rPr>
          <w:rFonts w:ascii="Arial Narrow" w:hAnsi="Arial Narrow"/>
        </w:rPr>
        <w:t xml:space="preserve">- 205, NF </w:t>
      </w:r>
      <w:r w:rsidR="00227297" w:rsidRPr="00E27D49">
        <w:rPr>
          <w:rFonts w:ascii="Arial Narrow" w:hAnsi="Arial Narrow"/>
        </w:rPr>
        <w:t>D 18</w:t>
      </w:r>
      <w:r w:rsidRPr="00E27D49">
        <w:rPr>
          <w:rFonts w:ascii="Arial Narrow" w:hAnsi="Arial Narrow"/>
        </w:rPr>
        <w:t xml:space="preserve"> -210, </w:t>
      </w:r>
      <w:r w:rsidR="00227297" w:rsidRPr="00E27D49">
        <w:rPr>
          <w:rFonts w:ascii="Arial Narrow" w:hAnsi="Arial Narrow"/>
        </w:rPr>
        <w:t>NF P</w:t>
      </w:r>
      <w:r w:rsidRPr="00E27D49">
        <w:rPr>
          <w:rFonts w:ascii="Arial Narrow" w:hAnsi="Arial Narrow"/>
        </w:rPr>
        <w:t xml:space="preserve"> 41-101, </w:t>
      </w:r>
      <w:r w:rsidR="00227297" w:rsidRPr="00E27D49">
        <w:rPr>
          <w:rFonts w:ascii="Arial Narrow" w:hAnsi="Arial Narrow"/>
        </w:rPr>
        <w:t>NF P</w:t>
      </w:r>
      <w:r w:rsidRPr="00E27D49">
        <w:rPr>
          <w:rFonts w:ascii="Arial Narrow" w:hAnsi="Arial Narrow"/>
        </w:rPr>
        <w:t xml:space="preserve"> 41-102, </w:t>
      </w:r>
      <w:r w:rsidR="00227297" w:rsidRPr="00E27D49">
        <w:rPr>
          <w:rFonts w:ascii="Arial Narrow" w:hAnsi="Arial Narrow"/>
        </w:rPr>
        <w:t>NF P</w:t>
      </w:r>
      <w:r w:rsidRPr="00E27D49">
        <w:rPr>
          <w:rFonts w:ascii="Arial Narrow" w:hAnsi="Arial Narrow"/>
        </w:rPr>
        <w:t xml:space="preserve"> 41-201, EN-12056</w:t>
      </w:r>
    </w:p>
    <w:p w14:paraId="78C93037" w14:textId="77777777" w:rsidR="00C73585" w:rsidRPr="00E27D49" w:rsidRDefault="00C73585" w:rsidP="004406E7">
      <w:pPr>
        <w:pStyle w:val="Listepuces2"/>
        <w:rPr>
          <w:rFonts w:ascii="Arial Narrow" w:hAnsi="Arial Narrow"/>
        </w:rPr>
      </w:pPr>
      <w:r w:rsidRPr="00E27D49">
        <w:rPr>
          <w:rFonts w:ascii="Arial Narrow" w:hAnsi="Arial Narrow"/>
          <w:b/>
        </w:rPr>
        <w:t>Robinetterie de bâtiment</w:t>
      </w:r>
      <w:r w:rsidRPr="00E27D49">
        <w:rPr>
          <w:rFonts w:ascii="Arial Narrow" w:hAnsi="Arial Narrow"/>
        </w:rPr>
        <w:t> : Normes NF P 43-001 à NF P 43-018</w:t>
      </w:r>
    </w:p>
    <w:p w14:paraId="594BA81D" w14:textId="77777777" w:rsidR="00C73585" w:rsidRPr="00E27D49" w:rsidRDefault="00C73585" w:rsidP="004406E7">
      <w:pPr>
        <w:pStyle w:val="Listepuces2"/>
        <w:rPr>
          <w:rFonts w:ascii="Arial Narrow" w:hAnsi="Arial Narrow"/>
        </w:rPr>
      </w:pPr>
      <w:r w:rsidRPr="00E27D49">
        <w:rPr>
          <w:rFonts w:ascii="Arial Narrow" w:hAnsi="Arial Narrow"/>
          <w:b/>
        </w:rPr>
        <w:t>Compteurs d’eau </w:t>
      </w:r>
      <w:r w:rsidRPr="00E27D49">
        <w:rPr>
          <w:rFonts w:ascii="Arial Narrow" w:hAnsi="Arial Narrow"/>
        </w:rPr>
        <w:t>: Norme NF E 17 -002</w:t>
      </w:r>
    </w:p>
    <w:p w14:paraId="467D544D" w14:textId="77777777" w:rsidR="00C73585" w:rsidRPr="00E27D49" w:rsidRDefault="00C73585" w:rsidP="004406E7">
      <w:pPr>
        <w:pStyle w:val="Listepuces2"/>
        <w:rPr>
          <w:rFonts w:ascii="Arial Narrow" w:hAnsi="Arial Narrow"/>
        </w:rPr>
      </w:pPr>
      <w:r w:rsidRPr="00E27D49">
        <w:rPr>
          <w:rFonts w:ascii="Arial Narrow" w:hAnsi="Arial Narrow"/>
          <w:b/>
        </w:rPr>
        <w:t>Couleurs conventionnelles </w:t>
      </w:r>
      <w:r w:rsidRPr="00E27D49">
        <w:rPr>
          <w:rFonts w:ascii="Arial Narrow" w:hAnsi="Arial Narrow"/>
        </w:rPr>
        <w:t>: norme NF X 08-100</w:t>
      </w:r>
    </w:p>
    <w:p w14:paraId="5117D9CD" w14:textId="77777777" w:rsidR="00C73585" w:rsidRPr="00E27D49" w:rsidRDefault="00C73585" w:rsidP="00C14CB4">
      <w:pPr>
        <w:ind w:left="705"/>
        <w:jc w:val="both"/>
        <w:rPr>
          <w:rFonts w:ascii="Arial Narrow" w:hAnsi="Arial Narrow"/>
        </w:rPr>
      </w:pPr>
    </w:p>
    <w:p w14:paraId="1B0B606C" w14:textId="77777777" w:rsidR="00C73585" w:rsidRPr="00E27D49" w:rsidRDefault="00C73585" w:rsidP="004406E7">
      <w:pPr>
        <w:pStyle w:val="Titre3"/>
        <w:numPr>
          <w:ilvl w:val="2"/>
          <w:numId w:val="0"/>
        </w:numPr>
        <w:tabs>
          <w:tab w:val="num" w:pos="360"/>
        </w:tabs>
      </w:pPr>
      <w:r w:rsidRPr="00E27D49">
        <w:t xml:space="preserve"> </w:t>
      </w:r>
      <w:bookmarkStart w:id="433" w:name="_Toc61542328"/>
      <w:r w:rsidRPr="00E27D49">
        <w:t>Les documents techniques unifiés (DTU)</w:t>
      </w:r>
      <w:bookmarkEnd w:id="433"/>
    </w:p>
    <w:p w14:paraId="1E7EC5A2" w14:textId="77777777" w:rsidR="00C73585" w:rsidRPr="00E27D49" w:rsidRDefault="00C73585" w:rsidP="00C14CB4">
      <w:pPr>
        <w:ind w:firstLine="708"/>
        <w:jc w:val="both"/>
        <w:rPr>
          <w:rFonts w:ascii="Arial Narrow" w:hAnsi="Arial Narrow"/>
        </w:rPr>
      </w:pPr>
      <w:r w:rsidRPr="00E27D49">
        <w:rPr>
          <w:rFonts w:ascii="Arial Narrow" w:hAnsi="Arial Narrow"/>
        </w:rPr>
        <w:t>Les D.T.U. à appliquer sont ceux rédigés par l’ensemble des professionnels français du bâtiment (fabricants, installateurs, bureaux de contrôle) et les représentants du C.S.T.B. et notamment :</w:t>
      </w:r>
    </w:p>
    <w:p w14:paraId="0070ACC0" w14:textId="77777777" w:rsidR="00C73585" w:rsidRPr="00E27D49" w:rsidRDefault="00C73585" w:rsidP="004406E7">
      <w:pPr>
        <w:pStyle w:val="Listepuces2"/>
        <w:rPr>
          <w:rFonts w:ascii="Arial Narrow" w:hAnsi="Arial Narrow"/>
        </w:rPr>
      </w:pPr>
      <w:r w:rsidRPr="00E27D49">
        <w:rPr>
          <w:rFonts w:ascii="Arial Narrow" w:hAnsi="Arial Narrow"/>
        </w:rPr>
        <w:t>DTU 60.1 et l’ensemble de ses additifs et Erratum ;</w:t>
      </w:r>
    </w:p>
    <w:p w14:paraId="7D9FED81" w14:textId="77777777" w:rsidR="00C73585" w:rsidRPr="00E27D49" w:rsidRDefault="00F70B61" w:rsidP="004406E7">
      <w:pPr>
        <w:pStyle w:val="Listepuces2"/>
        <w:rPr>
          <w:rFonts w:ascii="Arial Narrow" w:hAnsi="Arial Narrow"/>
        </w:rPr>
      </w:pPr>
      <w:r w:rsidRPr="00E27D49">
        <w:rPr>
          <w:rFonts w:ascii="Arial Narrow" w:hAnsi="Arial Narrow"/>
        </w:rPr>
        <w:t>DTU 60.11</w:t>
      </w:r>
      <w:r w:rsidR="00C73585" w:rsidRPr="00E27D49">
        <w:rPr>
          <w:rFonts w:ascii="Arial Narrow" w:hAnsi="Arial Narrow"/>
        </w:rPr>
        <w:t> ;</w:t>
      </w:r>
    </w:p>
    <w:p w14:paraId="7B677110" w14:textId="77777777" w:rsidR="00C73585" w:rsidRPr="00E27D49" w:rsidRDefault="00C73585" w:rsidP="004406E7">
      <w:pPr>
        <w:pStyle w:val="Listepuces2"/>
        <w:rPr>
          <w:rFonts w:ascii="Arial Narrow" w:hAnsi="Arial Narrow"/>
        </w:rPr>
      </w:pPr>
      <w:r w:rsidRPr="00E27D49">
        <w:rPr>
          <w:rFonts w:ascii="Arial Narrow" w:hAnsi="Arial Narrow"/>
        </w:rPr>
        <w:t>DTU 60.2 ;</w:t>
      </w:r>
    </w:p>
    <w:p w14:paraId="4A695A4A" w14:textId="77777777" w:rsidR="00C73585" w:rsidRPr="00E27D49" w:rsidRDefault="00C73585" w:rsidP="004406E7">
      <w:pPr>
        <w:pStyle w:val="Listepuces2"/>
        <w:rPr>
          <w:rFonts w:ascii="Arial Narrow" w:hAnsi="Arial Narrow"/>
        </w:rPr>
      </w:pPr>
      <w:r w:rsidRPr="00E27D49">
        <w:rPr>
          <w:rFonts w:ascii="Arial Narrow" w:hAnsi="Arial Narrow"/>
        </w:rPr>
        <w:t>DTU 60.31 ;</w:t>
      </w:r>
    </w:p>
    <w:p w14:paraId="46B99CE1" w14:textId="77777777" w:rsidR="00C73585" w:rsidRPr="00E27D49" w:rsidRDefault="00F70B61" w:rsidP="004406E7">
      <w:pPr>
        <w:pStyle w:val="Listepuces2"/>
        <w:rPr>
          <w:rFonts w:ascii="Arial Narrow" w:hAnsi="Arial Narrow"/>
        </w:rPr>
      </w:pPr>
      <w:r w:rsidRPr="00E27D49">
        <w:rPr>
          <w:rFonts w:ascii="Arial Narrow" w:hAnsi="Arial Narrow"/>
        </w:rPr>
        <w:t xml:space="preserve">DTU </w:t>
      </w:r>
      <w:r w:rsidR="00227297" w:rsidRPr="00E27D49">
        <w:rPr>
          <w:rFonts w:ascii="Arial Narrow" w:hAnsi="Arial Narrow"/>
        </w:rPr>
        <w:t>60.33.</w:t>
      </w:r>
    </w:p>
    <w:p w14:paraId="59C42EF7" w14:textId="77777777" w:rsidR="00F70B61" w:rsidRPr="00E27D49" w:rsidRDefault="00F70B61" w:rsidP="00C14CB4">
      <w:pPr>
        <w:ind w:left="1080"/>
        <w:jc w:val="both"/>
        <w:rPr>
          <w:rFonts w:ascii="Arial Narrow" w:hAnsi="Arial Narrow"/>
        </w:rPr>
      </w:pPr>
    </w:p>
    <w:p w14:paraId="564AA1A8" w14:textId="77777777" w:rsidR="00C73585" w:rsidRPr="00E27D49" w:rsidRDefault="00C73585" w:rsidP="004406E7">
      <w:pPr>
        <w:pStyle w:val="Titre3"/>
        <w:numPr>
          <w:ilvl w:val="2"/>
          <w:numId w:val="0"/>
        </w:numPr>
        <w:tabs>
          <w:tab w:val="num" w:pos="360"/>
        </w:tabs>
      </w:pPr>
      <w:bookmarkStart w:id="434" w:name="_Toc61542329"/>
      <w:r w:rsidRPr="00E27D49">
        <w:t>Les avis techniques</w:t>
      </w:r>
      <w:bookmarkEnd w:id="434"/>
    </w:p>
    <w:p w14:paraId="08288167" w14:textId="77777777" w:rsidR="00C73585" w:rsidRPr="00E27D49" w:rsidRDefault="00C73585" w:rsidP="00C14CB4">
      <w:pPr>
        <w:ind w:firstLine="708"/>
        <w:jc w:val="both"/>
        <w:rPr>
          <w:rFonts w:ascii="Arial Narrow" w:hAnsi="Arial Narrow"/>
        </w:rPr>
      </w:pPr>
      <w:r w:rsidRPr="00E27D49">
        <w:rPr>
          <w:rFonts w:ascii="Arial Narrow" w:hAnsi="Arial Narrow"/>
        </w:rPr>
        <w:t>Les matériaux ou procédés non traditionnels de mise en œuvre utilisés lors de l’exécution du présent lot devront obtenir au préalable un avis technique enregistré du C.ST.B.</w:t>
      </w:r>
    </w:p>
    <w:p w14:paraId="14F8F7F4" w14:textId="77777777" w:rsidR="00C73585" w:rsidRPr="00E27D49" w:rsidRDefault="00C73585" w:rsidP="00C14CB4">
      <w:pPr>
        <w:ind w:firstLine="360"/>
        <w:jc w:val="both"/>
        <w:rPr>
          <w:rFonts w:ascii="Arial Narrow" w:hAnsi="Arial Narrow"/>
        </w:rPr>
      </w:pPr>
      <w:r w:rsidRPr="00E27D49">
        <w:rPr>
          <w:rFonts w:ascii="Arial Narrow" w:hAnsi="Arial Narrow"/>
        </w:rPr>
        <w:t>Il s’agira notamment :</w:t>
      </w:r>
    </w:p>
    <w:p w14:paraId="2E4D1393" w14:textId="77777777" w:rsidR="00C73585" w:rsidRPr="00E27D49" w:rsidRDefault="00C73585" w:rsidP="004406E7">
      <w:pPr>
        <w:pStyle w:val="Listepuces2"/>
        <w:rPr>
          <w:rFonts w:ascii="Arial Narrow" w:hAnsi="Arial Narrow"/>
        </w:rPr>
      </w:pPr>
      <w:r w:rsidRPr="00E27D49">
        <w:rPr>
          <w:rFonts w:ascii="Arial Narrow" w:hAnsi="Arial Narrow"/>
        </w:rPr>
        <w:t>Des appareils sanitaires ;</w:t>
      </w:r>
    </w:p>
    <w:p w14:paraId="5DF4B043" w14:textId="77777777" w:rsidR="00C73585" w:rsidRPr="00E27D49" w:rsidRDefault="00C73585" w:rsidP="004406E7">
      <w:pPr>
        <w:pStyle w:val="Listepuces2"/>
        <w:rPr>
          <w:rFonts w:ascii="Arial Narrow" w:hAnsi="Arial Narrow"/>
        </w:rPr>
      </w:pPr>
      <w:r w:rsidRPr="00E27D49">
        <w:rPr>
          <w:rFonts w:ascii="Arial Narrow" w:hAnsi="Arial Narrow"/>
        </w:rPr>
        <w:t>Des canalisations en tube plastique ;</w:t>
      </w:r>
    </w:p>
    <w:p w14:paraId="0F1AED95" w14:textId="77777777" w:rsidR="00C73585" w:rsidRPr="00E27D49" w:rsidRDefault="00C73585" w:rsidP="004406E7">
      <w:pPr>
        <w:pStyle w:val="Listepuces2"/>
        <w:rPr>
          <w:rFonts w:ascii="Arial Narrow" w:hAnsi="Arial Narrow"/>
        </w:rPr>
      </w:pPr>
      <w:r w:rsidRPr="00E27D49">
        <w:rPr>
          <w:rFonts w:ascii="Arial Narrow" w:hAnsi="Arial Narrow"/>
        </w:rPr>
        <w:t>Des chutes uniques ;</w:t>
      </w:r>
    </w:p>
    <w:p w14:paraId="17192E8B" w14:textId="77777777" w:rsidR="00C73585" w:rsidRPr="00E27D49" w:rsidRDefault="00C73585" w:rsidP="004406E7">
      <w:pPr>
        <w:pStyle w:val="Listepuces2"/>
        <w:rPr>
          <w:rFonts w:ascii="Arial Narrow" w:hAnsi="Arial Narrow"/>
        </w:rPr>
      </w:pPr>
      <w:r w:rsidRPr="00E27D49">
        <w:rPr>
          <w:rFonts w:ascii="Arial Narrow" w:hAnsi="Arial Narrow"/>
        </w:rPr>
        <w:t>Des adhésifs pour PVC ;</w:t>
      </w:r>
    </w:p>
    <w:p w14:paraId="3C1B53ED" w14:textId="77777777" w:rsidR="00C73585" w:rsidRPr="00E27D49" w:rsidRDefault="00C73585" w:rsidP="004406E7">
      <w:pPr>
        <w:pStyle w:val="Listepuces2"/>
        <w:rPr>
          <w:rFonts w:ascii="Arial Narrow" w:hAnsi="Arial Narrow"/>
        </w:rPr>
      </w:pPr>
      <w:r w:rsidRPr="00E27D49">
        <w:rPr>
          <w:rFonts w:ascii="Arial Narrow" w:hAnsi="Arial Narrow"/>
        </w:rPr>
        <w:t>De</w:t>
      </w:r>
      <w:r w:rsidR="00F70B61" w:rsidRPr="00E27D49">
        <w:rPr>
          <w:rFonts w:ascii="Arial Narrow" w:hAnsi="Arial Narrow"/>
        </w:rPr>
        <w:t>s procédés de traitement d’eau.</w:t>
      </w:r>
    </w:p>
    <w:p w14:paraId="7F6F853C" w14:textId="77777777" w:rsidR="00F70B61" w:rsidRPr="00E27D49" w:rsidRDefault="00F70B61" w:rsidP="00C14CB4">
      <w:pPr>
        <w:ind w:left="1080"/>
        <w:jc w:val="both"/>
        <w:rPr>
          <w:rFonts w:ascii="Arial Narrow" w:hAnsi="Arial Narrow"/>
        </w:rPr>
      </w:pPr>
    </w:p>
    <w:p w14:paraId="74573C57" w14:textId="77777777" w:rsidR="00C73585" w:rsidRPr="00E27D49" w:rsidRDefault="00C73585" w:rsidP="004406E7">
      <w:pPr>
        <w:pStyle w:val="Titre3"/>
        <w:numPr>
          <w:ilvl w:val="2"/>
          <w:numId w:val="0"/>
        </w:numPr>
        <w:tabs>
          <w:tab w:val="num" w:pos="360"/>
        </w:tabs>
      </w:pPr>
      <w:bookmarkStart w:id="435" w:name="_Toc61542330"/>
      <w:r w:rsidRPr="00E27D49">
        <w:t>Assurances spécifiques</w:t>
      </w:r>
      <w:bookmarkEnd w:id="435"/>
    </w:p>
    <w:p w14:paraId="51B2C506" w14:textId="77777777" w:rsidR="00C73585" w:rsidRPr="00E27D49" w:rsidRDefault="00C73585" w:rsidP="00C14CB4">
      <w:pPr>
        <w:jc w:val="both"/>
        <w:rPr>
          <w:rFonts w:ascii="Arial Narrow" w:hAnsi="Arial Narrow"/>
        </w:rPr>
      </w:pPr>
      <w:r w:rsidRPr="00E27D49">
        <w:rPr>
          <w:rFonts w:ascii="Arial Narrow" w:hAnsi="Arial Narrow"/>
        </w:rPr>
        <w:t xml:space="preserve">Tout </w:t>
      </w:r>
      <w:r w:rsidR="00227297" w:rsidRPr="00E27D49">
        <w:rPr>
          <w:rFonts w:ascii="Arial Narrow" w:hAnsi="Arial Narrow"/>
        </w:rPr>
        <w:t>produit non</w:t>
      </w:r>
      <w:r w:rsidRPr="00E27D49">
        <w:rPr>
          <w:rFonts w:ascii="Arial Narrow" w:hAnsi="Arial Narrow"/>
        </w:rPr>
        <w:t xml:space="preserve"> </w:t>
      </w:r>
      <w:r w:rsidR="00227297" w:rsidRPr="00E27D49">
        <w:rPr>
          <w:rFonts w:ascii="Arial Narrow" w:hAnsi="Arial Narrow"/>
        </w:rPr>
        <w:t>estampill</w:t>
      </w:r>
      <w:r w:rsidR="00227297">
        <w:rPr>
          <w:rFonts w:ascii="Arial Narrow" w:hAnsi="Arial Narrow"/>
        </w:rPr>
        <w:t>é</w:t>
      </w:r>
      <w:r w:rsidRPr="00E27D49">
        <w:rPr>
          <w:rFonts w:ascii="Arial Narrow" w:hAnsi="Arial Narrow"/>
        </w:rPr>
        <w:t xml:space="preserve"> NF ou ne possédant pas d’avis technique enregistré par le C.S.T.B. et proposé par l’entrepreneur du présent lot doit être accompagné d’une assurance </w:t>
      </w:r>
      <w:r w:rsidR="00227297" w:rsidRPr="00E27D49">
        <w:rPr>
          <w:rFonts w:ascii="Arial Narrow" w:hAnsi="Arial Narrow"/>
        </w:rPr>
        <w:t>spécifique pour</w:t>
      </w:r>
      <w:r w:rsidRPr="00E27D49">
        <w:rPr>
          <w:rFonts w:ascii="Arial Narrow" w:hAnsi="Arial Narrow"/>
        </w:rPr>
        <w:t xml:space="preserve"> ce chantier et recevoir l’accord écrit du maître d’ouvrage, du bureau d’étude et du bureau de contrôle.</w:t>
      </w:r>
    </w:p>
    <w:p w14:paraId="523D54EA" w14:textId="77777777" w:rsidR="00C73585" w:rsidRPr="00E27D49" w:rsidRDefault="00C73585" w:rsidP="00C14CB4">
      <w:pPr>
        <w:jc w:val="both"/>
        <w:rPr>
          <w:rFonts w:ascii="Arial Narrow" w:hAnsi="Arial Narrow"/>
        </w:rPr>
      </w:pPr>
      <w:r w:rsidRPr="00E27D49">
        <w:rPr>
          <w:rFonts w:ascii="Arial Narrow" w:hAnsi="Arial Narrow"/>
        </w:rPr>
        <w:t>Un exemplaire de cette assurance doit être remis au maître d’ouvrage, au bureau d’étude et au bureau de contrôle.</w:t>
      </w:r>
    </w:p>
    <w:p w14:paraId="15EF77C4" w14:textId="77777777" w:rsidR="00F70B61" w:rsidRPr="00E27D49" w:rsidRDefault="00C73585" w:rsidP="00C14CB4">
      <w:pPr>
        <w:jc w:val="both"/>
        <w:rPr>
          <w:rFonts w:ascii="Arial Narrow" w:hAnsi="Arial Narrow"/>
        </w:rPr>
      </w:pPr>
      <w:r w:rsidRPr="00E27D49">
        <w:rPr>
          <w:rFonts w:ascii="Arial Narrow" w:hAnsi="Arial Narrow"/>
        </w:rPr>
        <w:t>Des tests complémentaires pourront être effectués et exclusivement au frais de l’entreprise.</w:t>
      </w:r>
    </w:p>
    <w:p w14:paraId="1ED25D1E" w14:textId="77777777" w:rsidR="00C73585" w:rsidRPr="00E27D49" w:rsidRDefault="00C73585" w:rsidP="00C14CB4">
      <w:pPr>
        <w:pStyle w:val="Titre3"/>
        <w:numPr>
          <w:ilvl w:val="0"/>
          <w:numId w:val="0"/>
        </w:numPr>
        <w:ind w:left="720"/>
      </w:pPr>
    </w:p>
    <w:p w14:paraId="074B033F" w14:textId="77777777" w:rsidR="00C73585" w:rsidRPr="00E27D49" w:rsidRDefault="00C73585" w:rsidP="004406E7">
      <w:pPr>
        <w:pStyle w:val="Titre3"/>
        <w:numPr>
          <w:ilvl w:val="2"/>
          <w:numId w:val="0"/>
        </w:numPr>
        <w:tabs>
          <w:tab w:val="num" w:pos="360"/>
        </w:tabs>
        <w:rPr>
          <w:lang w:val="fr-CM"/>
        </w:rPr>
      </w:pPr>
      <w:bookmarkStart w:id="436" w:name="_Toc273957820"/>
      <w:bookmarkStart w:id="437" w:name="_Toc61542331"/>
      <w:r w:rsidRPr="00E27D49">
        <w:rPr>
          <w:lang w:val="fr-CM"/>
        </w:rPr>
        <w:t>Démarches administratives</w:t>
      </w:r>
      <w:bookmarkEnd w:id="436"/>
      <w:bookmarkEnd w:id="437"/>
    </w:p>
    <w:p w14:paraId="63C835F7" w14:textId="77777777" w:rsidR="00C73585" w:rsidRPr="00E27D49" w:rsidRDefault="00C73585" w:rsidP="00C14CB4">
      <w:pPr>
        <w:jc w:val="both"/>
        <w:rPr>
          <w:rFonts w:ascii="Arial Narrow" w:hAnsi="Arial Narrow"/>
        </w:rPr>
      </w:pPr>
      <w:r w:rsidRPr="00E27D49">
        <w:rPr>
          <w:rFonts w:ascii="Arial Narrow" w:hAnsi="Arial Narrow"/>
        </w:rPr>
        <w:t>Les entrepreneurs soumissionnaires doivent contacter les divers services de sécurité (eau, hygiène etc.) ainsi, s’il y a lieu, que le Bureau de Contrôle désignée par le maître d’ouvrage, avant la remise de leur proposition, pour tenir compte de leurs recommandations ou exigences.</w:t>
      </w:r>
    </w:p>
    <w:p w14:paraId="12CB39C6" w14:textId="77777777" w:rsidR="00C73585" w:rsidRPr="00E27D49" w:rsidRDefault="00C73585" w:rsidP="00C14CB4">
      <w:pPr>
        <w:jc w:val="both"/>
        <w:rPr>
          <w:rFonts w:ascii="Arial Narrow" w:hAnsi="Arial Narrow"/>
        </w:rPr>
      </w:pPr>
      <w:r w:rsidRPr="00E27D49">
        <w:rPr>
          <w:rFonts w:ascii="Arial Narrow" w:hAnsi="Arial Narrow"/>
        </w:rPr>
        <w:t>Toutes les modifications demandées par ces derniers en cours d’exécution sont incluses au forfait.</w:t>
      </w:r>
    </w:p>
    <w:p w14:paraId="197409C5" w14:textId="77777777" w:rsidR="00C73585" w:rsidRPr="00E27D49" w:rsidRDefault="00C73585" w:rsidP="00C14CB4">
      <w:pPr>
        <w:jc w:val="both"/>
        <w:rPr>
          <w:rFonts w:ascii="Arial Narrow" w:hAnsi="Arial Narrow"/>
        </w:rPr>
      </w:pPr>
      <w:r w:rsidRPr="00E27D49">
        <w:rPr>
          <w:rFonts w:ascii="Arial Narrow" w:hAnsi="Arial Narrow"/>
        </w:rPr>
        <w:t xml:space="preserve">Aucune modification du prix du marché ne pourra intervenir ultérieurement, si </w:t>
      </w:r>
      <w:r w:rsidR="00227297" w:rsidRPr="00E27D49">
        <w:rPr>
          <w:rFonts w:ascii="Arial Narrow" w:hAnsi="Arial Narrow"/>
        </w:rPr>
        <w:t>l’entrepreneur les</w:t>
      </w:r>
      <w:r w:rsidRPr="00E27D49">
        <w:rPr>
          <w:rFonts w:ascii="Arial Narrow" w:hAnsi="Arial Narrow"/>
        </w:rPr>
        <w:t xml:space="preserve"> a négligées.</w:t>
      </w:r>
    </w:p>
    <w:p w14:paraId="13A77DD2" w14:textId="77777777" w:rsidR="00C73585" w:rsidRPr="00E27D49" w:rsidRDefault="00C73585" w:rsidP="00C14CB4">
      <w:pPr>
        <w:jc w:val="both"/>
        <w:rPr>
          <w:rFonts w:ascii="Arial Narrow" w:hAnsi="Arial Narrow"/>
        </w:rPr>
      </w:pPr>
      <w:r w:rsidRPr="00E27D49">
        <w:rPr>
          <w:rFonts w:ascii="Arial Narrow" w:hAnsi="Arial Narrow"/>
        </w:rPr>
        <w:t xml:space="preserve">Il </w:t>
      </w:r>
      <w:r w:rsidR="00227297" w:rsidRPr="00E27D49">
        <w:rPr>
          <w:rFonts w:ascii="Arial Narrow" w:hAnsi="Arial Narrow"/>
        </w:rPr>
        <w:t>doit effectuer</w:t>
      </w:r>
      <w:r w:rsidRPr="00E27D49">
        <w:rPr>
          <w:rFonts w:ascii="Arial Narrow" w:hAnsi="Arial Narrow"/>
        </w:rPr>
        <w:t xml:space="preserve"> toutes les démarches nécessaires, fournir tous les </w:t>
      </w:r>
      <w:r w:rsidR="00227297" w:rsidRPr="00E27D49">
        <w:rPr>
          <w:rFonts w:ascii="Arial Narrow" w:hAnsi="Arial Narrow"/>
        </w:rPr>
        <w:t>documents utiles</w:t>
      </w:r>
      <w:r w:rsidRPr="00E27D49">
        <w:rPr>
          <w:rFonts w:ascii="Arial Narrow" w:hAnsi="Arial Narrow"/>
        </w:rPr>
        <w:t xml:space="preserve"> et apporter son assistance technique au Maître d’Ouvrage pour la passation des contrats d’abonnement.</w:t>
      </w:r>
    </w:p>
    <w:p w14:paraId="1B929E0F" w14:textId="77777777" w:rsidR="00C73585" w:rsidRPr="00E27D49" w:rsidRDefault="00C73585" w:rsidP="00C14CB4">
      <w:pPr>
        <w:jc w:val="both"/>
        <w:rPr>
          <w:rFonts w:ascii="Arial Narrow" w:hAnsi="Arial Narrow"/>
        </w:rPr>
      </w:pPr>
      <w:r w:rsidRPr="00E27D49">
        <w:rPr>
          <w:rFonts w:ascii="Arial Narrow" w:hAnsi="Arial Narrow"/>
        </w:rPr>
        <w:t>L’entrepreneur effectuera toutes les démarches administratives nécessaires auprès des divers services et fournira les dossiers demandés. Il apportera son assistance technique au Maître d’Ouvrage.</w:t>
      </w:r>
    </w:p>
    <w:p w14:paraId="62C664D6" w14:textId="77777777" w:rsidR="00C73585" w:rsidRPr="00E27D49" w:rsidRDefault="00C73585" w:rsidP="00C14CB4">
      <w:pPr>
        <w:jc w:val="both"/>
        <w:rPr>
          <w:rFonts w:ascii="Arial Narrow" w:hAnsi="Arial Narrow"/>
        </w:rPr>
      </w:pPr>
      <w:r w:rsidRPr="00E27D49">
        <w:rPr>
          <w:rFonts w:ascii="Arial Narrow" w:hAnsi="Arial Narrow"/>
        </w:rPr>
        <w:t xml:space="preserve">Il effectuera également tous les essais et analyse </w:t>
      </w:r>
      <w:r w:rsidR="00227297" w:rsidRPr="00E27D49">
        <w:rPr>
          <w:rFonts w:ascii="Arial Narrow" w:hAnsi="Arial Narrow"/>
        </w:rPr>
        <w:t>et exécutera</w:t>
      </w:r>
      <w:r w:rsidRPr="00E27D49">
        <w:rPr>
          <w:rFonts w:ascii="Arial Narrow" w:hAnsi="Arial Narrow"/>
        </w:rPr>
        <w:t xml:space="preserve"> toutes les modifications demandées par les Services de l’Hygiène.</w:t>
      </w:r>
    </w:p>
    <w:p w14:paraId="70175934" w14:textId="77777777" w:rsidR="00F70B61" w:rsidRPr="00E27D49" w:rsidRDefault="00F70B61" w:rsidP="00C14CB4">
      <w:pPr>
        <w:jc w:val="both"/>
        <w:rPr>
          <w:rFonts w:ascii="Arial Narrow" w:hAnsi="Arial Narrow"/>
        </w:rPr>
      </w:pPr>
    </w:p>
    <w:p w14:paraId="4AC61C92" w14:textId="77777777" w:rsidR="00C73585" w:rsidRPr="00E27D49" w:rsidRDefault="00C73585" w:rsidP="004406E7">
      <w:pPr>
        <w:pStyle w:val="Titre3"/>
        <w:numPr>
          <w:ilvl w:val="2"/>
          <w:numId w:val="0"/>
        </w:numPr>
        <w:tabs>
          <w:tab w:val="num" w:pos="360"/>
        </w:tabs>
      </w:pPr>
      <w:bookmarkStart w:id="438" w:name="_Toc273957821"/>
      <w:bookmarkStart w:id="439" w:name="_Toc61542332"/>
      <w:r w:rsidRPr="00E27D49">
        <w:lastRenderedPageBreak/>
        <w:t>Calculs pratiques de la distribution d’eau</w:t>
      </w:r>
      <w:bookmarkEnd w:id="438"/>
      <w:bookmarkEnd w:id="439"/>
    </w:p>
    <w:p w14:paraId="2D42F078" w14:textId="77777777" w:rsidR="00C73585" w:rsidRPr="00E27D49" w:rsidRDefault="00C73585" w:rsidP="00C14CB4">
      <w:pPr>
        <w:jc w:val="both"/>
        <w:rPr>
          <w:rFonts w:ascii="Arial Narrow" w:hAnsi="Arial Narrow"/>
        </w:rPr>
      </w:pPr>
      <w:r w:rsidRPr="00E27D49">
        <w:rPr>
          <w:rFonts w:ascii="Arial Narrow" w:hAnsi="Arial Narrow"/>
        </w:rPr>
        <w:t xml:space="preserve">La pression de l’eau à l’arrivée sera celle indiquée </w:t>
      </w:r>
      <w:r w:rsidR="00227297" w:rsidRPr="00E27D49">
        <w:rPr>
          <w:rFonts w:ascii="Arial Narrow" w:hAnsi="Arial Narrow"/>
        </w:rPr>
        <w:t>par les</w:t>
      </w:r>
      <w:r w:rsidRPr="00E27D49">
        <w:rPr>
          <w:rFonts w:ascii="Arial Narrow" w:hAnsi="Arial Narrow"/>
        </w:rPr>
        <w:t xml:space="preserve"> Services </w:t>
      </w:r>
      <w:r w:rsidR="00227297" w:rsidRPr="00E27D49">
        <w:rPr>
          <w:rFonts w:ascii="Arial Narrow" w:hAnsi="Arial Narrow"/>
        </w:rPr>
        <w:t>Publics et</w:t>
      </w:r>
      <w:r w:rsidRPr="00E27D49">
        <w:rPr>
          <w:rFonts w:ascii="Arial Narrow" w:hAnsi="Arial Narrow"/>
        </w:rPr>
        <w:t xml:space="preserve"> vérifiée par les soins de l’entrepreneur. Celui-ci devra s’assurer qu’aucune modification de débit ou de pression </w:t>
      </w:r>
      <w:r w:rsidR="00227297" w:rsidRPr="00E27D49">
        <w:rPr>
          <w:rFonts w:ascii="Arial Narrow" w:hAnsi="Arial Narrow"/>
        </w:rPr>
        <w:t>n’est envisagée</w:t>
      </w:r>
      <w:r w:rsidRPr="00E27D49">
        <w:rPr>
          <w:rFonts w:ascii="Arial Narrow" w:hAnsi="Arial Narrow"/>
        </w:rPr>
        <w:t xml:space="preserve"> avant la mise en service de l’immeuble et le confirmer par écrit. A cet effet, l’entreprise se renseignera auprès des services compétents sur la pression d’eau locale, </w:t>
      </w:r>
      <w:r w:rsidR="00227297" w:rsidRPr="00E27D49">
        <w:rPr>
          <w:rFonts w:ascii="Arial Narrow" w:hAnsi="Arial Narrow"/>
        </w:rPr>
        <w:t>pour prévoir toutes</w:t>
      </w:r>
      <w:r w:rsidRPr="00E27D49">
        <w:rPr>
          <w:rFonts w:ascii="Arial Narrow" w:hAnsi="Arial Narrow"/>
        </w:rPr>
        <w:t xml:space="preserve"> sujétions pouvant </w:t>
      </w:r>
      <w:r w:rsidR="00227297" w:rsidRPr="00E27D49">
        <w:rPr>
          <w:rFonts w:ascii="Arial Narrow" w:hAnsi="Arial Narrow"/>
        </w:rPr>
        <w:t>provenir du</w:t>
      </w:r>
      <w:r w:rsidRPr="00E27D49">
        <w:rPr>
          <w:rFonts w:ascii="Arial Narrow" w:hAnsi="Arial Narrow"/>
        </w:rPr>
        <w:t xml:space="preserve"> fait de variation de celle-ci.</w:t>
      </w:r>
    </w:p>
    <w:p w14:paraId="7C1006DA" w14:textId="77777777" w:rsidR="00C73585" w:rsidRPr="00E27D49" w:rsidRDefault="00C73585" w:rsidP="00C14CB4">
      <w:pPr>
        <w:jc w:val="both"/>
        <w:rPr>
          <w:rFonts w:ascii="Arial Narrow" w:hAnsi="Arial Narrow"/>
        </w:rPr>
      </w:pPr>
      <w:r w:rsidRPr="00E27D49">
        <w:rPr>
          <w:rFonts w:ascii="Arial Narrow" w:hAnsi="Arial Narrow"/>
        </w:rPr>
        <w:t xml:space="preserve">Les sections, dispositifs de surpression, de détente ou de sûreté </w:t>
      </w:r>
      <w:r w:rsidR="00227297" w:rsidRPr="00E27D49">
        <w:rPr>
          <w:rFonts w:ascii="Arial Narrow" w:hAnsi="Arial Narrow"/>
        </w:rPr>
        <w:t>seront calculés</w:t>
      </w:r>
      <w:r w:rsidRPr="00E27D49">
        <w:rPr>
          <w:rFonts w:ascii="Arial Narrow" w:hAnsi="Arial Narrow"/>
        </w:rPr>
        <w:t xml:space="preserve"> pour qu’aux heures de pointe aucun point ne soit susceptible de manquer </w:t>
      </w:r>
      <w:r w:rsidR="00B644FE" w:rsidRPr="00E27D49">
        <w:rPr>
          <w:rFonts w:ascii="Arial Narrow" w:hAnsi="Arial Narrow"/>
        </w:rPr>
        <w:t>d’eau par</w:t>
      </w:r>
      <w:r w:rsidRPr="00E27D49">
        <w:rPr>
          <w:rFonts w:ascii="Arial Narrow" w:hAnsi="Arial Narrow"/>
        </w:rPr>
        <w:t xml:space="preserve"> insuffisance de pression et qu’aucun dommage n’intervienne, lors des fortes pressions enregistrées la nuit.</w:t>
      </w:r>
    </w:p>
    <w:p w14:paraId="0DE3E28B" w14:textId="77777777" w:rsidR="00C73585" w:rsidRPr="00E27D49" w:rsidRDefault="00C73585" w:rsidP="00C14CB4">
      <w:pPr>
        <w:jc w:val="both"/>
        <w:rPr>
          <w:rFonts w:ascii="Arial Narrow" w:hAnsi="Arial Narrow"/>
          <w:b/>
        </w:rPr>
      </w:pPr>
      <w:r w:rsidRPr="00E27D49">
        <w:rPr>
          <w:rFonts w:ascii="Arial Narrow" w:hAnsi="Arial Narrow"/>
        </w:rPr>
        <w:tab/>
      </w:r>
      <w:r w:rsidRPr="00E27D49">
        <w:rPr>
          <w:rFonts w:ascii="Arial Narrow" w:hAnsi="Arial Narrow"/>
          <w:b/>
        </w:rPr>
        <w:t>Débits de base</w:t>
      </w:r>
    </w:p>
    <w:p w14:paraId="7A76A005" w14:textId="77777777" w:rsidR="00C73585" w:rsidRPr="00E27D49" w:rsidRDefault="00C73585" w:rsidP="00C14CB4">
      <w:pPr>
        <w:jc w:val="both"/>
        <w:rPr>
          <w:rFonts w:ascii="Arial Narrow" w:hAnsi="Arial Narrow"/>
        </w:rPr>
      </w:pPr>
      <w:r w:rsidRPr="00E27D49">
        <w:rPr>
          <w:rFonts w:ascii="Arial Narrow" w:hAnsi="Arial Narrow"/>
        </w:rPr>
        <w:t>Les débits de base (en l/s) sont donnés pour chaque appareil par le D.T.U. n°60-11.</w:t>
      </w:r>
    </w:p>
    <w:p w14:paraId="33E5E27E" w14:textId="77777777" w:rsidR="00C73585" w:rsidRPr="00E27D49" w:rsidRDefault="00C73585" w:rsidP="00C14CB4">
      <w:pPr>
        <w:autoSpaceDE w:val="0"/>
        <w:autoSpaceDN w:val="0"/>
        <w:adjustRightInd w:val="0"/>
        <w:jc w:val="both"/>
        <w:rPr>
          <w:rFonts w:ascii="Arial Narrow" w:hAnsi="Arial Narrow"/>
        </w:rPr>
      </w:pPr>
      <w:r w:rsidRPr="00E27D49">
        <w:rPr>
          <w:rFonts w:ascii="Arial Narrow" w:hAnsi="Arial Narrow"/>
        </w:rPr>
        <w:t>Les débits instantanés par appareils seront :</w:t>
      </w:r>
    </w:p>
    <w:p w14:paraId="152ECD39" w14:textId="77777777" w:rsidR="00C73585" w:rsidRPr="00E27D49" w:rsidRDefault="00C73585" w:rsidP="004406E7">
      <w:pPr>
        <w:pStyle w:val="Listepuces2"/>
        <w:rPr>
          <w:rFonts w:ascii="Arial Narrow" w:hAnsi="Arial Narrow"/>
        </w:rPr>
      </w:pPr>
      <w:r w:rsidRPr="00E27D49">
        <w:rPr>
          <w:rFonts w:ascii="Arial Narrow" w:hAnsi="Arial Narrow"/>
        </w:rPr>
        <w:t xml:space="preserve">Lavabo, évier et douche            </w:t>
      </w:r>
      <w:r w:rsidR="00B644FE" w:rsidRPr="00E27D49">
        <w:rPr>
          <w:rFonts w:ascii="Arial Narrow" w:hAnsi="Arial Narrow"/>
        </w:rPr>
        <w:t xml:space="preserve">  :</w:t>
      </w:r>
      <w:r w:rsidRPr="00E27D49">
        <w:rPr>
          <w:rFonts w:ascii="Arial Narrow" w:hAnsi="Arial Narrow"/>
        </w:rPr>
        <w:t xml:space="preserve"> 0,2l/s ;</w:t>
      </w:r>
    </w:p>
    <w:p w14:paraId="3F83C831" w14:textId="77777777" w:rsidR="00C73585" w:rsidRPr="00E27D49" w:rsidRDefault="00C73585" w:rsidP="004406E7">
      <w:pPr>
        <w:pStyle w:val="Listepuces2"/>
        <w:rPr>
          <w:rFonts w:ascii="Arial Narrow" w:hAnsi="Arial Narrow"/>
        </w:rPr>
      </w:pPr>
      <w:r w:rsidRPr="00E27D49">
        <w:rPr>
          <w:rFonts w:ascii="Arial Narrow" w:hAnsi="Arial Narrow"/>
        </w:rPr>
        <w:t>WC avec robinet de chasse         : 0,12l/s ;</w:t>
      </w:r>
    </w:p>
    <w:p w14:paraId="3DA3DA64" w14:textId="77777777" w:rsidR="00C73585" w:rsidRPr="00E27D49" w:rsidRDefault="00C73585" w:rsidP="004406E7">
      <w:pPr>
        <w:pStyle w:val="Listepuces2"/>
        <w:rPr>
          <w:rFonts w:ascii="Arial Narrow" w:hAnsi="Arial Narrow"/>
        </w:rPr>
      </w:pPr>
      <w:r w:rsidRPr="00E27D49">
        <w:rPr>
          <w:rFonts w:ascii="Arial Narrow" w:hAnsi="Arial Narrow"/>
        </w:rPr>
        <w:t>Urinoir                                           : 0,15l/s.</w:t>
      </w:r>
    </w:p>
    <w:p w14:paraId="51FDF8F5" w14:textId="77777777" w:rsidR="00C73585" w:rsidRPr="00E27D49" w:rsidRDefault="00C73585" w:rsidP="004406E7">
      <w:pPr>
        <w:pStyle w:val="Listepuces2"/>
        <w:rPr>
          <w:rFonts w:ascii="Arial Narrow" w:hAnsi="Arial Narrow"/>
          <w:b/>
          <w:i/>
        </w:rPr>
      </w:pPr>
      <w:r w:rsidRPr="00E27D49">
        <w:rPr>
          <w:rFonts w:ascii="Arial Narrow" w:hAnsi="Arial Narrow"/>
          <w:b/>
          <w:i/>
        </w:rPr>
        <w:t>Diamètres intérieurs minimaux des canalisations alimentaires</w:t>
      </w:r>
    </w:p>
    <w:p w14:paraId="1744A58D" w14:textId="77777777" w:rsidR="00C73585" w:rsidRDefault="00C73585" w:rsidP="00C14CB4">
      <w:pPr>
        <w:jc w:val="both"/>
        <w:rPr>
          <w:rFonts w:ascii="Arial Narrow" w:hAnsi="Arial Narrow"/>
        </w:rPr>
      </w:pPr>
      <w:r w:rsidRPr="00E27D49">
        <w:rPr>
          <w:rFonts w:ascii="Arial Narrow" w:hAnsi="Arial Narrow"/>
        </w:rPr>
        <w:t>En aucun cas, les diamètres intérieurs de raccordement des appareils sanitaires ne devront pas être inférieurs à ceux indiqués dans le D.T.U. 60.11.</w:t>
      </w:r>
    </w:p>
    <w:p w14:paraId="3F8FBDD5" w14:textId="77777777" w:rsidR="00B644FE" w:rsidRPr="00E27D49" w:rsidRDefault="00B644FE" w:rsidP="00C14CB4">
      <w:pPr>
        <w:jc w:val="both"/>
        <w:rPr>
          <w:rFonts w:ascii="Arial Narrow" w:hAnsi="Arial Narrow"/>
        </w:rPr>
      </w:pPr>
    </w:p>
    <w:p w14:paraId="08726348" w14:textId="77777777" w:rsidR="00C73585" w:rsidRPr="00E27D49" w:rsidRDefault="00C73585" w:rsidP="004406E7">
      <w:pPr>
        <w:pStyle w:val="Listepuces2"/>
        <w:rPr>
          <w:rFonts w:ascii="Arial Narrow" w:hAnsi="Arial Narrow"/>
          <w:b/>
          <w:i/>
        </w:rPr>
      </w:pPr>
      <w:r w:rsidRPr="00E27D49">
        <w:rPr>
          <w:rFonts w:ascii="Arial Narrow" w:hAnsi="Arial Narrow"/>
          <w:b/>
          <w:i/>
        </w:rPr>
        <w:t>Débits probables</w:t>
      </w:r>
    </w:p>
    <w:p w14:paraId="27577EE6" w14:textId="77777777" w:rsidR="00C73585" w:rsidRPr="00E27D49" w:rsidRDefault="00C73585" w:rsidP="00C14CB4">
      <w:pPr>
        <w:jc w:val="both"/>
        <w:rPr>
          <w:rFonts w:ascii="Arial Narrow" w:hAnsi="Arial Narrow"/>
        </w:rPr>
      </w:pPr>
      <w:r w:rsidRPr="00E27D49">
        <w:rPr>
          <w:rFonts w:ascii="Arial Narrow" w:hAnsi="Arial Narrow"/>
        </w:rPr>
        <w:t>Le débit probable est le débit maximal qui peut exister dans un tronçon de tuyauterie. Il est calculé par la formule :</w:t>
      </w:r>
    </w:p>
    <w:p w14:paraId="62AC0ACE" w14:textId="77777777" w:rsidR="00C73585" w:rsidRPr="00E27D49" w:rsidRDefault="00C73585" w:rsidP="00C14CB4">
      <w:pPr>
        <w:ind w:left="708"/>
        <w:jc w:val="both"/>
        <w:rPr>
          <w:rFonts w:ascii="Arial Narrow" w:hAnsi="Arial Narrow"/>
          <w:b/>
          <w:i/>
        </w:rPr>
      </w:pPr>
      <w:r w:rsidRPr="00E27D49">
        <w:rPr>
          <w:rFonts w:ascii="Arial Narrow" w:hAnsi="Arial Narrow"/>
          <w:i/>
        </w:rPr>
        <w:t xml:space="preserve"> </w:t>
      </w:r>
      <w:r w:rsidR="00B644FE" w:rsidRPr="00E27D49">
        <w:rPr>
          <w:rFonts w:ascii="Arial Narrow" w:hAnsi="Arial Narrow"/>
          <w:b/>
          <w:i/>
        </w:rPr>
        <w:t>Débits</w:t>
      </w:r>
      <w:r w:rsidRPr="00E27D49">
        <w:rPr>
          <w:rFonts w:ascii="Arial Narrow" w:hAnsi="Arial Narrow"/>
          <w:b/>
          <w:i/>
        </w:rPr>
        <w:t xml:space="preserve"> de base x coefficients de simultanéité = débits probables</w:t>
      </w:r>
    </w:p>
    <w:p w14:paraId="7D276516" w14:textId="77777777" w:rsidR="00C73585" w:rsidRPr="00E27D49" w:rsidRDefault="00C73585" w:rsidP="00C14CB4">
      <w:pPr>
        <w:jc w:val="both"/>
        <w:rPr>
          <w:rFonts w:ascii="Arial Narrow" w:hAnsi="Arial Narrow"/>
          <w:b/>
          <w:i/>
        </w:rPr>
      </w:pPr>
      <w:r w:rsidRPr="00E27D49">
        <w:rPr>
          <w:rFonts w:ascii="Arial Narrow" w:hAnsi="Arial Narrow"/>
        </w:rPr>
        <w:tab/>
      </w:r>
      <w:r w:rsidRPr="00E27D49">
        <w:rPr>
          <w:rFonts w:ascii="Arial Narrow" w:hAnsi="Arial Narrow"/>
          <w:b/>
          <w:i/>
        </w:rPr>
        <w:t>Coefficients de simultanéité</w:t>
      </w:r>
    </w:p>
    <w:p w14:paraId="6B5DFE8A" w14:textId="77777777" w:rsidR="00C73585" w:rsidRPr="00E27D49" w:rsidRDefault="00C73585" w:rsidP="00C14CB4">
      <w:pPr>
        <w:jc w:val="both"/>
        <w:rPr>
          <w:rFonts w:ascii="Arial Narrow" w:hAnsi="Arial Narrow"/>
          <w:b/>
        </w:rPr>
      </w:pPr>
      <w:r w:rsidRPr="00E27D49">
        <w:rPr>
          <w:rFonts w:ascii="Arial Narrow" w:hAnsi="Arial Narrow"/>
          <w:b/>
        </w:rPr>
        <w:tab/>
        <w:t xml:space="preserve">Cas des appareils autres que les robinets de chasse </w:t>
      </w:r>
      <w:r w:rsidR="00B644FE" w:rsidRPr="00E27D49">
        <w:rPr>
          <w:rFonts w:ascii="Arial Narrow" w:hAnsi="Arial Narrow"/>
          <w:b/>
        </w:rPr>
        <w:t>des W.-C.</w:t>
      </w:r>
    </w:p>
    <w:p w14:paraId="0FFAF696" w14:textId="77777777" w:rsidR="00C73585" w:rsidRPr="00E27D49" w:rsidRDefault="00C73585" w:rsidP="00C14CB4">
      <w:pPr>
        <w:jc w:val="both"/>
        <w:rPr>
          <w:rFonts w:ascii="Arial Narrow" w:hAnsi="Arial Narrow"/>
        </w:rPr>
      </w:pPr>
      <w:r w:rsidRPr="00E27D49">
        <w:rPr>
          <w:rFonts w:ascii="Arial Narrow" w:hAnsi="Arial Narrow"/>
        </w:rPr>
        <w:t xml:space="preserve">Les coefficients de simultanéité devront tenir </w:t>
      </w:r>
      <w:r w:rsidR="00B644FE" w:rsidRPr="00E27D49">
        <w:rPr>
          <w:rFonts w:ascii="Arial Narrow" w:hAnsi="Arial Narrow"/>
        </w:rPr>
        <w:t>compte de la</w:t>
      </w:r>
      <w:r w:rsidRPr="00E27D49">
        <w:rPr>
          <w:rFonts w:ascii="Arial Narrow" w:hAnsi="Arial Narrow"/>
        </w:rPr>
        <w:t xml:space="preserve"> </w:t>
      </w:r>
      <w:r w:rsidR="00B644FE" w:rsidRPr="00E27D49">
        <w:rPr>
          <w:rFonts w:ascii="Arial Narrow" w:hAnsi="Arial Narrow"/>
        </w:rPr>
        <w:t>nature de</w:t>
      </w:r>
      <w:r w:rsidRPr="00E27D49">
        <w:rPr>
          <w:rFonts w:ascii="Arial Narrow" w:hAnsi="Arial Narrow"/>
        </w:rPr>
        <w:t xml:space="preserve"> l’immeuble et des heures de pointe. Pour un bâtiment à usage de bureaux le coefficient de simultanéité y sera calculé par la formule :</w:t>
      </w:r>
    </w:p>
    <w:p w14:paraId="29D2951C" w14:textId="77777777" w:rsidR="00C73585" w:rsidRPr="00E27D49" w:rsidRDefault="00C73585" w:rsidP="00C14CB4">
      <w:pPr>
        <w:jc w:val="both"/>
        <w:rPr>
          <w:rFonts w:ascii="Arial Narrow" w:hAnsi="Arial Narrow"/>
          <w:b/>
        </w:rPr>
      </w:pPr>
      <w:r w:rsidRPr="00E27D49">
        <w:rPr>
          <w:rFonts w:ascii="Arial Narrow" w:hAnsi="Arial Narrow"/>
        </w:rPr>
        <w:tab/>
      </w:r>
      <w:r w:rsidRPr="00E27D49">
        <w:rPr>
          <w:rFonts w:ascii="Arial Narrow" w:hAnsi="Arial Narrow"/>
          <w:b/>
        </w:rPr>
        <w:t>Y=0,8/(x-1)1/2</w:t>
      </w:r>
    </w:p>
    <w:p w14:paraId="0EAF2AFE" w14:textId="77777777" w:rsidR="00C73585" w:rsidRPr="00E27D49" w:rsidRDefault="00C73585" w:rsidP="00C14CB4">
      <w:pPr>
        <w:jc w:val="both"/>
        <w:rPr>
          <w:rFonts w:ascii="Arial Narrow" w:hAnsi="Arial Narrow"/>
          <w:b/>
        </w:rPr>
      </w:pPr>
      <w:r w:rsidRPr="00E27D49">
        <w:rPr>
          <w:rFonts w:ascii="Arial Narrow" w:hAnsi="Arial Narrow"/>
          <w:b/>
        </w:rPr>
        <w:tab/>
        <w:t>Cas des robinets de chasse pour W.-C.</w:t>
      </w:r>
    </w:p>
    <w:p w14:paraId="71110140" w14:textId="77777777" w:rsidR="00C73585" w:rsidRPr="00E27D49" w:rsidRDefault="00C73585" w:rsidP="00C14CB4">
      <w:pPr>
        <w:jc w:val="both"/>
        <w:rPr>
          <w:rFonts w:ascii="Arial Narrow" w:hAnsi="Arial Narrow"/>
        </w:rPr>
      </w:pPr>
      <w:r w:rsidRPr="00E27D49">
        <w:rPr>
          <w:rFonts w:ascii="Arial Narrow" w:hAnsi="Arial Narrow"/>
        </w:rPr>
        <w:t xml:space="preserve">On applique pour le fonctionnement simultané les débits correspondants donnés dans le DTU 60. 11. </w:t>
      </w:r>
    </w:p>
    <w:p w14:paraId="3469F02F" w14:textId="77777777" w:rsidR="00C73585" w:rsidRPr="00E27D49" w:rsidRDefault="00C73585" w:rsidP="00C14CB4">
      <w:pPr>
        <w:jc w:val="both"/>
        <w:rPr>
          <w:rFonts w:ascii="Arial Narrow" w:hAnsi="Arial Narrow"/>
        </w:rPr>
      </w:pPr>
      <w:r w:rsidRPr="00E27D49">
        <w:rPr>
          <w:rFonts w:ascii="Arial Narrow" w:hAnsi="Arial Narrow"/>
        </w:rPr>
        <w:t>Le débit obtenu pour les robinets de chasse est à ajouter aux débits probables des autres appareils</w:t>
      </w:r>
    </w:p>
    <w:p w14:paraId="5F2FFF55" w14:textId="77777777" w:rsidR="00C73585" w:rsidRPr="00E27D49" w:rsidRDefault="00C73585" w:rsidP="004406E7">
      <w:pPr>
        <w:pStyle w:val="Listepuces2"/>
        <w:rPr>
          <w:rFonts w:ascii="Arial Narrow" w:hAnsi="Arial Narrow"/>
          <w:b/>
          <w:i/>
        </w:rPr>
      </w:pPr>
      <w:r w:rsidRPr="00E27D49">
        <w:rPr>
          <w:rFonts w:ascii="Arial Narrow" w:hAnsi="Arial Narrow"/>
          <w:b/>
          <w:i/>
        </w:rPr>
        <w:t>Pression résiduelle</w:t>
      </w:r>
    </w:p>
    <w:p w14:paraId="4F634BED" w14:textId="77777777" w:rsidR="00C73585" w:rsidRPr="00E27D49" w:rsidRDefault="00C73585" w:rsidP="00C14CB4">
      <w:pPr>
        <w:jc w:val="both"/>
        <w:rPr>
          <w:rFonts w:ascii="Arial Narrow" w:hAnsi="Arial Narrow"/>
        </w:rPr>
      </w:pPr>
      <w:r w:rsidRPr="00E27D49">
        <w:rPr>
          <w:rFonts w:ascii="Arial Narrow" w:hAnsi="Arial Narrow"/>
        </w:rPr>
        <w:t xml:space="preserve">Le dispositif de </w:t>
      </w:r>
      <w:r w:rsidR="00B644FE" w:rsidRPr="00E27D49">
        <w:rPr>
          <w:rFonts w:ascii="Arial Narrow" w:hAnsi="Arial Narrow"/>
        </w:rPr>
        <w:t>surpression et</w:t>
      </w:r>
      <w:r w:rsidRPr="00E27D49">
        <w:rPr>
          <w:rFonts w:ascii="Arial Narrow" w:hAnsi="Arial Narrow"/>
        </w:rPr>
        <w:t xml:space="preserve"> le réseau des canalisations intérieures seront </w:t>
      </w:r>
      <w:r w:rsidR="00B644FE" w:rsidRPr="00E27D49">
        <w:rPr>
          <w:rFonts w:ascii="Arial Narrow" w:hAnsi="Arial Narrow"/>
        </w:rPr>
        <w:t>dimensionnés pour</w:t>
      </w:r>
      <w:r w:rsidRPr="00E27D49">
        <w:rPr>
          <w:rFonts w:ascii="Arial Narrow" w:hAnsi="Arial Narrow"/>
        </w:rPr>
        <w:t xml:space="preserve"> que la hauteur piézométrique de l’eau au point de </w:t>
      </w:r>
      <w:r w:rsidR="00B644FE" w:rsidRPr="00E27D49">
        <w:rPr>
          <w:rFonts w:ascii="Arial Narrow" w:hAnsi="Arial Narrow"/>
        </w:rPr>
        <w:t>puisage le</w:t>
      </w:r>
      <w:r w:rsidRPr="00E27D49">
        <w:rPr>
          <w:rFonts w:ascii="Arial Narrow" w:hAnsi="Arial Narrow"/>
        </w:rPr>
        <w:t xml:space="preserve"> plus défavorisé soit au moins de 0,5 bar à l’heure de pointe de la consommation.  </w:t>
      </w:r>
    </w:p>
    <w:p w14:paraId="2F649A17" w14:textId="77777777" w:rsidR="00C73585" w:rsidRPr="00E27D49" w:rsidRDefault="00C73585" w:rsidP="004406E7">
      <w:pPr>
        <w:pStyle w:val="Listepuces2"/>
        <w:rPr>
          <w:rFonts w:ascii="Arial Narrow" w:hAnsi="Arial Narrow"/>
          <w:b/>
          <w:i/>
        </w:rPr>
      </w:pPr>
      <w:r w:rsidRPr="00E27D49">
        <w:rPr>
          <w:rFonts w:ascii="Arial Narrow" w:hAnsi="Arial Narrow"/>
          <w:b/>
          <w:i/>
        </w:rPr>
        <w:t>Vitesses maximales admises</w:t>
      </w:r>
    </w:p>
    <w:p w14:paraId="417839C6" w14:textId="77777777" w:rsidR="00C73585" w:rsidRPr="00E27D49" w:rsidRDefault="00C73585" w:rsidP="00C14CB4">
      <w:pPr>
        <w:jc w:val="both"/>
        <w:rPr>
          <w:rFonts w:ascii="Arial Narrow" w:hAnsi="Arial Narrow"/>
        </w:rPr>
      </w:pPr>
      <w:r w:rsidRPr="00E27D49">
        <w:rPr>
          <w:rFonts w:ascii="Arial Narrow" w:hAnsi="Arial Narrow"/>
        </w:rPr>
        <w:t>Les vitesses maximales admises en plein débit sont les suivantes :</w:t>
      </w:r>
    </w:p>
    <w:p w14:paraId="3C4D3D77" w14:textId="77777777" w:rsidR="00C73585" w:rsidRPr="00E27D49" w:rsidRDefault="00C73585" w:rsidP="004406E7">
      <w:pPr>
        <w:pStyle w:val="Listepuces2"/>
        <w:rPr>
          <w:rFonts w:ascii="Arial Narrow" w:hAnsi="Arial Narrow"/>
        </w:rPr>
      </w:pPr>
      <w:r w:rsidRPr="00E27D49">
        <w:rPr>
          <w:rFonts w:ascii="Arial Narrow" w:hAnsi="Arial Narrow"/>
        </w:rPr>
        <w:t>Canalisations enterrées : 2 m/s</w:t>
      </w:r>
    </w:p>
    <w:p w14:paraId="7A3BE494" w14:textId="77777777" w:rsidR="00C73585" w:rsidRPr="00E27D49" w:rsidRDefault="00C73585" w:rsidP="004406E7">
      <w:pPr>
        <w:pStyle w:val="Listepuces2"/>
        <w:rPr>
          <w:rFonts w:ascii="Arial Narrow" w:hAnsi="Arial Narrow"/>
        </w:rPr>
      </w:pPr>
      <w:r w:rsidRPr="00E27D49">
        <w:rPr>
          <w:rFonts w:ascii="Arial Narrow" w:hAnsi="Arial Narrow"/>
        </w:rPr>
        <w:t>Canalisations principales : 1,50 m/s</w:t>
      </w:r>
    </w:p>
    <w:p w14:paraId="66BD069D" w14:textId="77777777" w:rsidR="00C73585" w:rsidRPr="00E27D49" w:rsidRDefault="00C73585" w:rsidP="004406E7">
      <w:pPr>
        <w:pStyle w:val="Listepuces2"/>
        <w:rPr>
          <w:rFonts w:ascii="Arial Narrow" w:hAnsi="Arial Narrow"/>
        </w:rPr>
      </w:pPr>
      <w:r w:rsidRPr="00E27D49">
        <w:rPr>
          <w:rFonts w:ascii="Arial Narrow" w:hAnsi="Arial Narrow"/>
        </w:rPr>
        <w:t>Distribution : 0,60 m/s</w:t>
      </w:r>
    </w:p>
    <w:p w14:paraId="7CB390D2" w14:textId="77777777" w:rsidR="00F70B61" w:rsidRPr="00E27D49" w:rsidRDefault="00F70B61" w:rsidP="00C14CB4">
      <w:pPr>
        <w:pStyle w:val="Paragraphedeliste"/>
        <w:ind w:left="720"/>
        <w:contextualSpacing/>
        <w:jc w:val="both"/>
        <w:rPr>
          <w:rFonts w:ascii="Arial Narrow" w:hAnsi="Arial Narrow"/>
        </w:rPr>
      </w:pPr>
    </w:p>
    <w:p w14:paraId="0FC7B5B0" w14:textId="77777777" w:rsidR="00C73585" w:rsidRPr="00E27D49" w:rsidRDefault="00C73585" w:rsidP="004406E7">
      <w:pPr>
        <w:pStyle w:val="Titre3"/>
        <w:numPr>
          <w:ilvl w:val="2"/>
          <w:numId w:val="0"/>
        </w:numPr>
        <w:tabs>
          <w:tab w:val="num" w:pos="360"/>
        </w:tabs>
      </w:pPr>
      <w:bookmarkStart w:id="440" w:name="_Toc61542333"/>
      <w:r w:rsidRPr="00E27D49">
        <w:t>Détermination des accessoires sur le réseau</w:t>
      </w:r>
      <w:bookmarkEnd w:id="440"/>
    </w:p>
    <w:p w14:paraId="7B91DBE7" w14:textId="77777777" w:rsidR="00C73585" w:rsidRPr="00E27D49" w:rsidRDefault="00C73585" w:rsidP="004406E7">
      <w:pPr>
        <w:pStyle w:val="Listepuces2"/>
        <w:rPr>
          <w:rFonts w:ascii="Arial Narrow" w:hAnsi="Arial Narrow"/>
          <w:b/>
          <w:i/>
        </w:rPr>
      </w:pPr>
      <w:r w:rsidRPr="00E27D49">
        <w:rPr>
          <w:rFonts w:ascii="Arial Narrow" w:hAnsi="Arial Narrow"/>
          <w:b/>
          <w:i/>
        </w:rPr>
        <w:t>Détermination d’un détendeur</w:t>
      </w:r>
    </w:p>
    <w:p w14:paraId="25AE2B40" w14:textId="77777777" w:rsidR="00C73585" w:rsidRPr="00E27D49" w:rsidRDefault="00C73585" w:rsidP="00C14CB4">
      <w:pPr>
        <w:jc w:val="both"/>
        <w:rPr>
          <w:rFonts w:ascii="Arial Narrow" w:hAnsi="Arial Narrow"/>
        </w:rPr>
      </w:pPr>
      <w:r w:rsidRPr="00E27D49">
        <w:rPr>
          <w:rFonts w:ascii="Arial Narrow" w:hAnsi="Arial Narrow"/>
        </w:rPr>
        <w:t>Dans la gamme de diamètres qui intéressent le présent projet, le diamètre du détendeur retenu sera le même que celui de la canalisation sur laquelle il est monté.</w:t>
      </w:r>
    </w:p>
    <w:p w14:paraId="25BDF352" w14:textId="77777777" w:rsidR="00C73585" w:rsidRPr="00E27D49" w:rsidRDefault="00C73585" w:rsidP="00C14CB4">
      <w:pPr>
        <w:ind w:firstLine="360"/>
        <w:jc w:val="both"/>
        <w:rPr>
          <w:rFonts w:ascii="Arial Narrow" w:hAnsi="Arial Narrow"/>
        </w:rPr>
      </w:pPr>
      <w:r w:rsidRPr="00E27D49">
        <w:rPr>
          <w:rFonts w:ascii="Arial Narrow" w:hAnsi="Arial Narrow"/>
        </w:rPr>
        <w:t>Il sera donc déterminé par :</w:t>
      </w:r>
    </w:p>
    <w:p w14:paraId="032C45B1" w14:textId="77777777" w:rsidR="00C73585" w:rsidRPr="00E27D49" w:rsidRDefault="00C73585" w:rsidP="004406E7">
      <w:pPr>
        <w:pStyle w:val="Listepuces2"/>
        <w:rPr>
          <w:rFonts w:ascii="Arial Narrow" w:hAnsi="Arial Narrow"/>
        </w:rPr>
      </w:pPr>
      <w:r w:rsidRPr="00E27D49">
        <w:rPr>
          <w:rFonts w:ascii="Arial Narrow" w:hAnsi="Arial Narrow"/>
        </w:rPr>
        <w:t>Le diamètre de la canalisation</w:t>
      </w:r>
    </w:p>
    <w:p w14:paraId="547A53EB" w14:textId="77777777" w:rsidR="00C73585" w:rsidRPr="00E27D49" w:rsidRDefault="00C73585" w:rsidP="004406E7">
      <w:pPr>
        <w:pStyle w:val="Listepuces2"/>
        <w:rPr>
          <w:rFonts w:ascii="Arial Narrow" w:hAnsi="Arial Narrow"/>
          <w:lang w:val="fr-CM"/>
        </w:rPr>
      </w:pPr>
      <w:r w:rsidRPr="00E27D49">
        <w:rPr>
          <w:rFonts w:ascii="Arial Narrow" w:hAnsi="Arial Narrow"/>
          <w:lang w:val="fr-CM"/>
        </w:rPr>
        <w:t>La perte de charge admissible en fonctionnement : une vérification sur le catalogue du fabricant sera donc nécessaire.</w:t>
      </w:r>
    </w:p>
    <w:p w14:paraId="73F23630" w14:textId="77777777" w:rsidR="00C73585" w:rsidRPr="00E27D49" w:rsidRDefault="00C73585" w:rsidP="004406E7">
      <w:pPr>
        <w:pStyle w:val="Listepuces2"/>
        <w:rPr>
          <w:rFonts w:ascii="Arial Narrow" w:hAnsi="Arial Narrow"/>
          <w:b/>
          <w:i/>
        </w:rPr>
      </w:pPr>
      <w:r w:rsidRPr="00E27D49">
        <w:rPr>
          <w:rFonts w:ascii="Arial Narrow" w:hAnsi="Arial Narrow"/>
          <w:b/>
          <w:i/>
        </w:rPr>
        <w:t>Détermination d’un surpresseur</w:t>
      </w:r>
    </w:p>
    <w:p w14:paraId="2E15BBC9" w14:textId="77777777" w:rsidR="00C73585" w:rsidRPr="00E27D49" w:rsidRDefault="00C73585" w:rsidP="00C14CB4">
      <w:pPr>
        <w:jc w:val="both"/>
        <w:rPr>
          <w:rFonts w:ascii="Arial Narrow" w:hAnsi="Arial Narrow"/>
        </w:rPr>
      </w:pPr>
      <w:r w:rsidRPr="00E27D49">
        <w:rPr>
          <w:rFonts w:ascii="Arial Narrow" w:hAnsi="Arial Narrow"/>
        </w:rPr>
        <w:t>Le surpresseur sera sélectionné en fonction du débit probable et de la hauteur manométrique totale.</w:t>
      </w:r>
    </w:p>
    <w:p w14:paraId="12D1DAAD" w14:textId="77777777" w:rsidR="00C73585" w:rsidRPr="00E27D49" w:rsidRDefault="00C73585" w:rsidP="004406E7">
      <w:pPr>
        <w:pStyle w:val="Listepuces2"/>
        <w:rPr>
          <w:rFonts w:ascii="Arial Narrow" w:hAnsi="Arial Narrow"/>
          <w:b/>
          <w:i/>
        </w:rPr>
      </w:pPr>
      <w:r w:rsidRPr="00E27D49">
        <w:rPr>
          <w:rFonts w:ascii="Arial Narrow" w:hAnsi="Arial Narrow"/>
          <w:b/>
          <w:i/>
        </w:rPr>
        <w:t>Détermination d’un compteur d’eau</w:t>
      </w:r>
    </w:p>
    <w:p w14:paraId="17BECB5C" w14:textId="77777777" w:rsidR="00C73585" w:rsidRPr="00E27D49" w:rsidRDefault="00C73585" w:rsidP="00C14CB4">
      <w:pPr>
        <w:jc w:val="both"/>
        <w:rPr>
          <w:rFonts w:ascii="Arial Narrow" w:hAnsi="Arial Narrow"/>
        </w:rPr>
      </w:pPr>
      <w:r w:rsidRPr="00E27D49">
        <w:rPr>
          <w:rFonts w:ascii="Arial Narrow" w:hAnsi="Arial Narrow"/>
        </w:rPr>
        <w:t>Le diamètre et le débit du compteur d’eau devront correspondre aux débits d’utilisation définis par la réglementation des services de la métrologie (compteur de la classe C) et aux dispositions générales du règlement des eaux de la Compagnie Générales des eaux.</w:t>
      </w:r>
    </w:p>
    <w:p w14:paraId="0D8C37DB" w14:textId="77777777" w:rsidR="00C73585" w:rsidRPr="00E27D49" w:rsidRDefault="00C73585" w:rsidP="00C14CB4">
      <w:pPr>
        <w:jc w:val="both"/>
        <w:rPr>
          <w:rFonts w:ascii="Arial Narrow" w:hAnsi="Arial Narrow"/>
        </w:rPr>
      </w:pPr>
      <w:r w:rsidRPr="00E27D49">
        <w:rPr>
          <w:rFonts w:ascii="Arial Narrow" w:hAnsi="Arial Narrow"/>
        </w:rPr>
        <w:lastRenderedPageBreak/>
        <w:t xml:space="preserve">Il y aura lieu de </w:t>
      </w:r>
      <w:r w:rsidR="00B644FE" w:rsidRPr="00E27D49">
        <w:rPr>
          <w:rFonts w:ascii="Arial Narrow" w:hAnsi="Arial Narrow"/>
        </w:rPr>
        <w:t>vérifier les</w:t>
      </w:r>
      <w:r w:rsidRPr="00E27D49">
        <w:rPr>
          <w:rFonts w:ascii="Arial Narrow" w:hAnsi="Arial Narrow"/>
        </w:rPr>
        <w:t xml:space="preserve"> pertes de charges qui </w:t>
      </w:r>
      <w:r w:rsidR="00B644FE" w:rsidRPr="00E27D49">
        <w:rPr>
          <w:rFonts w:ascii="Arial Narrow" w:hAnsi="Arial Narrow"/>
        </w:rPr>
        <w:t>devront être</w:t>
      </w:r>
      <w:r w:rsidRPr="00E27D49">
        <w:rPr>
          <w:rFonts w:ascii="Arial Narrow" w:hAnsi="Arial Narrow"/>
        </w:rPr>
        <w:t xml:space="preserve"> inférieures à celles admises par la norme.</w:t>
      </w:r>
    </w:p>
    <w:p w14:paraId="57477F36" w14:textId="77777777" w:rsidR="00C73585" w:rsidRPr="00E27D49" w:rsidRDefault="00C73585" w:rsidP="00C14CB4">
      <w:pPr>
        <w:jc w:val="both"/>
        <w:rPr>
          <w:rFonts w:ascii="Arial Narrow" w:hAnsi="Arial Narrow"/>
        </w:rPr>
      </w:pPr>
      <w:r w:rsidRPr="00E27D49">
        <w:rPr>
          <w:rFonts w:ascii="Arial Narrow" w:hAnsi="Arial Narrow"/>
        </w:rPr>
        <w:t>Le calcul des diamètres se fera suivant la formule de FLAMANT et l’ensemble des recommandations du D.T.U. 60-11</w:t>
      </w:r>
    </w:p>
    <w:p w14:paraId="6CE80C5D" w14:textId="77777777" w:rsidR="00C73585" w:rsidRPr="00E27D49" w:rsidRDefault="00C73585" w:rsidP="004406E7">
      <w:pPr>
        <w:pStyle w:val="Listepuces2"/>
        <w:rPr>
          <w:i/>
          <w:szCs w:val="24"/>
        </w:rPr>
      </w:pPr>
      <w:bookmarkStart w:id="441" w:name="_Toc273957822"/>
      <w:bookmarkStart w:id="442" w:name="_Toc276974553"/>
      <w:bookmarkStart w:id="443" w:name="_Toc276976324"/>
      <w:bookmarkStart w:id="444" w:name="_Toc276977143"/>
      <w:bookmarkStart w:id="445" w:name="_Toc277416730"/>
      <w:bookmarkStart w:id="446" w:name="_Toc362371532"/>
      <w:r w:rsidRPr="00E27D49">
        <w:rPr>
          <w:i/>
          <w:szCs w:val="24"/>
        </w:rPr>
        <w:t>Etablissement du projet technique</w:t>
      </w:r>
      <w:bookmarkEnd w:id="441"/>
      <w:bookmarkEnd w:id="442"/>
      <w:bookmarkEnd w:id="443"/>
      <w:bookmarkEnd w:id="444"/>
      <w:bookmarkEnd w:id="445"/>
      <w:bookmarkEnd w:id="446"/>
    </w:p>
    <w:p w14:paraId="1D2F2C25" w14:textId="77777777" w:rsidR="00C73585" w:rsidRPr="00E27D49" w:rsidRDefault="00C73585" w:rsidP="00C14CB4">
      <w:pPr>
        <w:jc w:val="both"/>
        <w:rPr>
          <w:rFonts w:ascii="Arial Narrow" w:hAnsi="Arial Narrow"/>
        </w:rPr>
      </w:pPr>
      <w:r w:rsidRPr="00E27D49">
        <w:rPr>
          <w:rFonts w:ascii="Arial Narrow" w:hAnsi="Arial Narrow"/>
        </w:rPr>
        <w:t xml:space="preserve">Le projet </w:t>
      </w:r>
      <w:r w:rsidR="00B644FE" w:rsidRPr="00E27D49">
        <w:rPr>
          <w:rFonts w:ascii="Arial Narrow" w:hAnsi="Arial Narrow"/>
        </w:rPr>
        <w:t>technique définitif</w:t>
      </w:r>
      <w:r w:rsidRPr="00E27D49">
        <w:rPr>
          <w:rFonts w:ascii="Arial Narrow" w:hAnsi="Arial Narrow"/>
        </w:rPr>
        <w:t xml:space="preserve"> sera établi par </w:t>
      </w:r>
      <w:r w:rsidR="00B644FE" w:rsidRPr="00E27D49">
        <w:rPr>
          <w:rFonts w:ascii="Arial Narrow" w:hAnsi="Arial Narrow"/>
        </w:rPr>
        <w:t>l’entrepreneur et</w:t>
      </w:r>
      <w:r w:rsidRPr="00E27D49">
        <w:rPr>
          <w:rFonts w:ascii="Arial Narrow" w:hAnsi="Arial Narrow"/>
        </w:rPr>
        <w:t xml:space="preserve"> soumis pour approbation au </w:t>
      </w:r>
      <w:r w:rsidR="00B644FE" w:rsidRPr="00E27D49">
        <w:rPr>
          <w:rFonts w:ascii="Arial Narrow" w:hAnsi="Arial Narrow"/>
        </w:rPr>
        <w:t>Maître d’œuvre</w:t>
      </w:r>
      <w:r w:rsidRPr="00E27D49">
        <w:rPr>
          <w:rFonts w:ascii="Arial Narrow" w:hAnsi="Arial Narrow"/>
        </w:rPr>
        <w:t>, au Bureau d’études et au Bureau de Contrôle Technique.</w:t>
      </w:r>
    </w:p>
    <w:p w14:paraId="35BD51B2" w14:textId="77777777" w:rsidR="00C73585" w:rsidRPr="00E27D49" w:rsidRDefault="00C73585" w:rsidP="00C14CB4">
      <w:pPr>
        <w:jc w:val="both"/>
        <w:rPr>
          <w:rFonts w:ascii="Arial Narrow" w:hAnsi="Arial Narrow"/>
        </w:rPr>
      </w:pPr>
      <w:r w:rsidRPr="00E27D49">
        <w:rPr>
          <w:rFonts w:ascii="Arial Narrow" w:hAnsi="Arial Narrow"/>
        </w:rPr>
        <w:tab/>
        <w:t>Il comportera trois phases :</w:t>
      </w:r>
    </w:p>
    <w:p w14:paraId="3AF3F3BA" w14:textId="77777777" w:rsidR="00C73585" w:rsidRPr="00E27D49" w:rsidRDefault="00C73585" w:rsidP="004406E7">
      <w:pPr>
        <w:pStyle w:val="Listepuces2"/>
        <w:rPr>
          <w:rFonts w:ascii="Arial Narrow" w:hAnsi="Arial Narrow"/>
        </w:rPr>
      </w:pPr>
      <w:r w:rsidRPr="00E27D49">
        <w:rPr>
          <w:rFonts w:ascii="Arial Narrow" w:hAnsi="Arial Narrow"/>
        </w:rPr>
        <w:t xml:space="preserve">Le tracé des canalisations générales et les trous </w:t>
      </w:r>
      <w:r w:rsidR="00B644FE" w:rsidRPr="00E27D49">
        <w:rPr>
          <w:rFonts w:ascii="Arial Narrow" w:hAnsi="Arial Narrow"/>
        </w:rPr>
        <w:t>à réserver</w:t>
      </w:r>
      <w:r w:rsidRPr="00E27D49">
        <w:rPr>
          <w:rFonts w:ascii="Arial Narrow" w:hAnsi="Arial Narrow"/>
        </w:rPr>
        <w:t xml:space="preserve"> dans le gros œuvre.</w:t>
      </w:r>
    </w:p>
    <w:p w14:paraId="3BDA0D26" w14:textId="77777777" w:rsidR="00C73585" w:rsidRPr="00E27D49" w:rsidRDefault="00C73585" w:rsidP="004406E7">
      <w:pPr>
        <w:pStyle w:val="Listepuces2"/>
        <w:rPr>
          <w:rFonts w:ascii="Arial Narrow" w:hAnsi="Arial Narrow"/>
        </w:rPr>
      </w:pPr>
      <w:r w:rsidRPr="00E27D49">
        <w:rPr>
          <w:rFonts w:ascii="Arial Narrow" w:hAnsi="Arial Narrow"/>
        </w:rPr>
        <w:t>Les plans d’exécution définitifs comprenant le repérage de toutes les canalisations, les diamètres, les pressions, les vitesses, les pertes de charges, les débits etc.</w:t>
      </w:r>
    </w:p>
    <w:p w14:paraId="373737D5" w14:textId="77777777" w:rsidR="00C73585" w:rsidRPr="00E27D49" w:rsidRDefault="00C73585" w:rsidP="004406E7">
      <w:pPr>
        <w:pStyle w:val="Listepuces2"/>
        <w:rPr>
          <w:rFonts w:ascii="Arial Narrow" w:hAnsi="Arial Narrow"/>
        </w:rPr>
      </w:pPr>
      <w:r w:rsidRPr="00E27D49">
        <w:rPr>
          <w:rFonts w:ascii="Arial Narrow" w:hAnsi="Arial Narrow"/>
        </w:rPr>
        <w:t>L’exécution des travaux conformément aux plans approuvés.</w:t>
      </w:r>
    </w:p>
    <w:p w14:paraId="5C65B5BA" w14:textId="77777777" w:rsidR="00C73585" w:rsidRDefault="00C73585" w:rsidP="004406E7">
      <w:pPr>
        <w:pStyle w:val="Listepuces2"/>
        <w:rPr>
          <w:rFonts w:ascii="Arial Narrow" w:hAnsi="Arial Narrow"/>
        </w:rPr>
      </w:pPr>
      <w:r w:rsidRPr="00E27D49">
        <w:rPr>
          <w:rFonts w:ascii="Arial Narrow" w:hAnsi="Arial Narrow"/>
        </w:rPr>
        <w:t xml:space="preserve">La mise à jour des plans après exécution avec la numérotation de </w:t>
      </w:r>
      <w:r w:rsidR="00B644FE" w:rsidRPr="00E27D49">
        <w:rPr>
          <w:rFonts w:ascii="Arial Narrow" w:hAnsi="Arial Narrow"/>
        </w:rPr>
        <w:t>toutes les</w:t>
      </w:r>
      <w:r w:rsidRPr="00E27D49">
        <w:rPr>
          <w:rFonts w:ascii="Arial Narrow" w:hAnsi="Arial Narrow"/>
        </w:rPr>
        <w:t xml:space="preserve"> </w:t>
      </w:r>
      <w:r w:rsidR="00B644FE" w:rsidRPr="00E27D49">
        <w:rPr>
          <w:rFonts w:ascii="Arial Narrow" w:hAnsi="Arial Narrow"/>
        </w:rPr>
        <w:t>vannes</w:t>
      </w:r>
      <w:r w:rsidRPr="00E27D49">
        <w:rPr>
          <w:rFonts w:ascii="Arial Narrow" w:hAnsi="Arial Narrow"/>
        </w:rPr>
        <w:t>, colonnes, etc. correspondant aux étiquettes de repérage en place.</w:t>
      </w:r>
    </w:p>
    <w:p w14:paraId="44F9881F" w14:textId="77777777" w:rsidR="00B644FE" w:rsidRDefault="00B644FE" w:rsidP="00B644FE">
      <w:pPr>
        <w:jc w:val="both"/>
        <w:rPr>
          <w:rFonts w:ascii="Arial Narrow" w:hAnsi="Arial Narrow"/>
        </w:rPr>
      </w:pPr>
    </w:p>
    <w:p w14:paraId="33E7E827" w14:textId="77777777" w:rsidR="00B644FE" w:rsidRPr="00E27D49" w:rsidRDefault="00B644FE" w:rsidP="00B644FE">
      <w:pPr>
        <w:jc w:val="both"/>
        <w:rPr>
          <w:rFonts w:ascii="Arial Narrow" w:hAnsi="Arial Narrow"/>
        </w:rPr>
      </w:pPr>
    </w:p>
    <w:p w14:paraId="62C1E04E" w14:textId="77777777" w:rsidR="00C73585" w:rsidRPr="00E27D49" w:rsidRDefault="00C73585" w:rsidP="00C14CB4">
      <w:pPr>
        <w:jc w:val="both"/>
        <w:rPr>
          <w:rFonts w:ascii="Arial Narrow" w:hAnsi="Arial Narrow"/>
        </w:rPr>
      </w:pPr>
    </w:p>
    <w:p w14:paraId="42C6FCC2" w14:textId="77777777" w:rsidR="00C73585" w:rsidRPr="00E27D49" w:rsidRDefault="00C73585" w:rsidP="00C14CB4">
      <w:pPr>
        <w:jc w:val="both"/>
        <w:rPr>
          <w:rFonts w:ascii="Arial Narrow" w:hAnsi="Arial Narrow"/>
        </w:rPr>
      </w:pPr>
      <w:r w:rsidRPr="00E27D49">
        <w:rPr>
          <w:rFonts w:ascii="Arial Narrow" w:hAnsi="Arial Narrow"/>
        </w:rPr>
        <w:t>Les plans seront accompagnés des notes de calcul justificatives précisant tous les paramètres d’écoulement.</w:t>
      </w:r>
    </w:p>
    <w:p w14:paraId="66DB71F2" w14:textId="77777777" w:rsidR="00C73585" w:rsidRPr="00E27D49" w:rsidRDefault="00C73585" w:rsidP="00C14CB4">
      <w:pPr>
        <w:jc w:val="both"/>
        <w:rPr>
          <w:rFonts w:ascii="Arial Narrow" w:hAnsi="Arial Narrow"/>
        </w:rPr>
      </w:pPr>
    </w:p>
    <w:p w14:paraId="0BAF3818" w14:textId="77777777" w:rsidR="00C73585" w:rsidRPr="00E27D49" w:rsidRDefault="00C73585" w:rsidP="00C14CB4">
      <w:pPr>
        <w:jc w:val="both"/>
        <w:rPr>
          <w:rFonts w:ascii="Arial Narrow" w:hAnsi="Arial Narrow"/>
        </w:rPr>
      </w:pPr>
      <w:r w:rsidRPr="00E27D49">
        <w:rPr>
          <w:rFonts w:ascii="Arial Narrow" w:hAnsi="Arial Narrow"/>
        </w:rPr>
        <w:t xml:space="preserve">L’entrepreneur doit prévoir tous les plans de trous </w:t>
      </w:r>
      <w:r w:rsidR="00B644FE" w:rsidRPr="00E27D49">
        <w:rPr>
          <w:rFonts w:ascii="Arial Narrow" w:hAnsi="Arial Narrow"/>
        </w:rPr>
        <w:t>à réserver</w:t>
      </w:r>
      <w:r w:rsidRPr="00E27D49">
        <w:rPr>
          <w:rFonts w:ascii="Arial Narrow" w:hAnsi="Arial Narrow"/>
        </w:rPr>
        <w:t xml:space="preserve"> lors de la construction du bâtiment. A défaut de la remise de ces plans en temps utile (avant le démarrage des travaux de gros œuvre), </w:t>
      </w:r>
      <w:r w:rsidR="00B644FE" w:rsidRPr="00E27D49">
        <w:rPr>
          <w:rFonts w:ascii="Arial Narrow" w:hAnsi="Arial Narrow"/>
        </w:rPr>
        <w:t>l’entrepreneur aura</w:t>
      </w:r>
      <w:r w:rsidRPr="00E27D49">
        <w:rPr>
          <w:rFonts w:ascii="Arial Narrow" w:hAnsi="Arial Narrow"/>
        </w:rPr>
        <w:t xml:space="preserve"> à sa charge tous ces percements qui seront cependant effectués </w:t>
      </w:r>
      <w:r w:rsidR="00B644FE" w:rsidRPr="00E27D49">
        <w:rPr>
          <w:rFonts w:ascii="Arial Narrow" w:hAnsi="Arial Narrow"/>
        </w:rPr>
        <w:t>par l’entreprise</w:t>
      </w:r>
      <w:r w:rsidRPr="00E27D49">
        <w:rPr>
          <w:rFonts w:ascii="Arial Narrow" w:hAnsi="Arial Narrow"/>
        </w:rPr>
        <w:t xml:space="preserve"> de gros œuvre dans les éléments porteurs.</w:t>
      </w:r>
    </w:p>
    <w:p w14:paraId="5C07A8C4" w14:textId="77777777" w:rsidR="00C73585" w:rsidRPr="00E27D49" w:rsidRDefault="00C73585" w:rsidP="004406E7">
      <w:pPr>
        <w:pStyle w:val="Listepuces2"/>
        <w:rPr>
          <w:i/>
          <w:szCs w:val="24"/>
        </w:rPr>
      </w:pPr>
      <w:bookmarkStart w:id="447" w:name="_Toc273957823"/>
      <w:bookmarkStart w:id="448" w:name="_Toc276974554"/>
      <w:bookmarkStart w:id="449" w:name="_Toc276976325"/>
      <w:bookmarkStart w:id="450" w:name="_Toc276977144"/>
      <w:bookmarkStart w:id="451" w:name="_Toc277416731"/>
      <w:bookmarkStart w:id="452" w:name="_Toc362371533"/>
      <w:r w:rsidRPr="00E27D49">
        <w:rPr>
          <w:i/>
          <w:szCs w:val="24"/>
        </w:rPr>
        <w:t>Trace des canalisations</w:t>
      </w:r>
      <w:bookmarkEnd w:id="447"/>
      <w:bookmarkEnd w:id="448"/>
      <w:bookmarkEnd w:id="449"/>
      <w:bookmarkEnd w:id="450"/>
      <w:bookmarkEnd w:id="451"/>
      <w:bookmarkEnd w:id="452"/>
    </w:p>
    <w:p w14:paraId="2CE23BF3" w14:textId="77777777" w:rsidR="00C73585" w:rsidRPr="00E27D49" w:rsidRDefault="00C73585" w:rsidP="00C14CB4">
      <w:pPr>
        <w:jc w:val="both"/>
        <w:rPr>
          <w:rFonts w:ascii="Arial Narrow" w:hAnsi="Arial Narrow"/>
        </w:rPr>
      </w:pPr>
      <w:r w:rsidRPr="00E27D49">
        <w:rPr>
          <w:rFonts w:ascii="Arial Narrow" w:hAnsi="Arial Narrow"/>
        </w:rPr>
        <w:t>Le tracé des canalisations devra être étudié en accord avec les entrepreneurs de climatisation, d’Electricité et de Gros Œuvre, afin d’obtenir des tracés homogènes.</w:t>
      </w:r>
    </w:p>
    <w:p w14:paraId="7E229D75" w14:textId="77777777" w:rsidR="00C73585" w:rsidRPr="00E27D49" w:rsidRDefault="00C73585" w:rsidP="00C14CB4">
      <w:pPr>
        <w:jc w:val="both"/>
        <w:rPr>
          <w:rFonts w:ascii="Arial Narrow" w:hAnsi="Arial Narrow"/>
        </w:rPr>
      </w:pPr>
    </w:p>
    <w:p w14:paraId="10FF9CF3" w14:textId="77777777" w:rsidR="00C73585" w:rsidRPr="00E27D49" w:rsidRDefault="00C73585" w:rsidP="00C14CB4">
      <w:pPr>
        <w:jc w:val="both"/>
        <w:rPr>
          <w:rFonts w:ascii="Arial Narrow" w:hAnsi="Arial Narrow"/>
        </w:rPr>
      </w:pPr>
      <w:r w:rsidRPr="00E27D49">
        <w:rPr>
          <w:rFonts w:ascii="Arial Narrow" w:hAnsi="Arial Narrow"/>
        </w:rPr>
        <w:t xml:space="preserve">Il sera soumis ensuite </w:t>
      </w:r>
      <w:r w:rsidR="00B644FE" w:rsidRPr="00E27D49">
        <w:rPr>
          <w:rFonts w:ascii="Arial Narrow" w:hAnsi="Arial Narrow"/>
        </w:rPr>
        <w:t>pour approbation</w:t>
      </w:r>
      <w:r w:rsidRPr="00E27D49">
        <w:rPr>
          <w:rFonts w:ascii="Arial Narrow" w:hAnsi="Arial Narrow"/>
        </w:rPr>
        <w:t xml:space="preserve"> au Maître d’œuvre qui peut apporter toutes modifications qu’il jugera utile pour tenir </w:t>
      </w:r>
      <w:r w:rsidR="00B644FE" w:rsidRPr="00E27D49">
        <w:rPr>
          <w:rFonts w:ascii="Arial Narrow" w:hAnsi="Arial Narrow"/>
        </w:rPr>
        <w:t>compte du</w:t>
      </w:r>
      <w:r w:rsidRPr="00E27D49">
        <w:rPr>
          <w:rFonts w:ascii="Arial Narrow" w:hAnsi="Arial Narrow"/>
        </w:rPr>
        <w:t xml:space="preserve"> voisinage des autres </w:t>
      </w:r>
      <w:r w:rsidR="00B644FE" w:rsidRPr="00E27D49">
        <w:rPr>
          <w:rFonts w:ascii="Arial Narrow" w:hAnsi="Arial Narrow"/>
        </w:rPr>
        <w:t>canalisations ou</w:t>
      </w:r>
      <w:r w:rsidRPr="00E27D49">
        <w:rPr>
          <w:rFonts w:ascii="Arial Narrow" w:hAnsi="Arial Narrow"/>
        </w:rPr>
        <w:t xml:space="preserve"> des particularités de la construction.</w:t>
      </w:r>
    </w:p>
    <w:p w14:paraId="3934CB1A" w14:textId="77777777" w:rsidR="00C73585" w:rsidRPr="00E27D49" w:rsidRDefault="00C73585" w:rsidP="00C14CB4">
      <w:pPr>
        <w:jc w:val="both"/>
        <w:rPr>
          <w:rFonts w:ascii="Arial Narrow" w:hAnsi="Arial Narrow"/>
        </w:rPr>
      </w:pPr>
      <w:r w:rsidRPr="00E27D49">
        <w:rPr>
          <w:rFonts w:ascii="Arial Narrow" w:hAnsi="Arial Narrow"/>
        </w:rPr>
        <w:t xml:space="preserve">La </w:t>
      </w:r>
      <w:r w:rsidR="00B644FE" w:rsidRPr="00E27D49">
        <w:rPr>
          <w:rFonts w:ascii="Arial Narrow" w:hAnsi="Arial Narrow"/>
        </w:rPr>
        <w:t>purge de</w:t>
      </w:r>
      <w:r w:rsidRPr="00E27D49">
        <w:rPr>
          <w:rFonts w:ascii="Arial Narrow" w:hAnsi="Arial Narrow"/>
        </w:rPr>
        <w:t xml:space="preserve"> tous les circuits devra être possible à proximité d’un collecteur principal.</w:t>
      </w:r>
    </w:p>
    <w:p w14:paraId="39608075" w14:textId="77777777" w:rsidR="00C73585" w:rsidRPr="00E27D49" w:rsidRDefault="00C73585" w:rsidP="00C14CB4">
      <w:pPr>
        <w:jc w:val="both"/>
        <w:rPr>
          <w:rFonts w:ascii="Arial Narrow" w:hAnsi="Arial Narrow"/>
        </w:rPr>
      </w:pPr>
      <w:r w:rsidRPr="00E27D49">
        <w:rPr>
          <w:rFonts w:ascii="Arial Narrow" w:hAnsi="Arial Narrow"/>
        </w:rPr>
        <w:t xml:space="preserve">Le </w:t>
      </w:r>
      <w:r w:rsidR="00B644FE" w:rsidRPr="00E27D49">
        <w:rPr>
          <w:rFonts w:ascii="Arial Narrow" w:hAnsi="Arial Narrow"/>
        </w:rPr>
        <w:t>projet fera</w:t>
      </w:r>
      <w:r w:rsidRPr="00E27D49">
        <w:rPr>
          <w:rFonts w:ascii="Arial Narrow" w:hAnsi="Arial Narrow"/>
        </w:rPr>
        <w:t xml:space="preserve"> </w:t>
      </w:r>
      <w:r w:rsidR="00B644FE" w:rsidRPr="00E27D49">
        <w:rPr>
          <w:rFonts w:ascii="Arial Narrow" w:hAnsi="Arial Narrow"/>
        </w:rPr>
        <w:t>l’objet de</w:t>
      </w:r>
      <w:r w:rsidRPr="00E27D49">
        <w:rPr>
          <w:rFonts w:ascii="Arial Narrow" w:hAnsi="Arial Narrow"/>
        </w:rPr>
        <w:t xml:space="preserve"> plans précis, avec </w:t>
      </w:r>
      <w:r w:rsidR="00B644FE" w:rsidRPr="00E27D49">
        <w:rPr>
          <w:rFonts w:ascii="Arial Narrow" w:hAnsi="Arial Narrow"/>
        </w:rPr>
        <w:t>emplacement des</w:t>
      </w:r>
      <w:r w:rsidRPr="00E27D49">
        <w:rPr>
          <w:rFonts w:ascii="Arial Narrow" w:hAnsi="Arial Narrow"/>
        </w:rPr>
        <w:t xml:space="preserve"> appareils, vus axonométriques, etc.</w:t>
      </w:r>
    </w:p>
    <w:p w14:paraId="462CE471" w14:textId="77777777" w:rsidR="00C73585" w:rsidRPr="00E27D49" w:rsidRDefault="00C73585" w:rsidP="004406E7">
      <w:pPr>
        <w:pStyle w:val="Listepuces2"/>
        <w:rPr>
          <w:i/>
          <w:szCs w:val="24"/>
        </w:rPr>
      </w:pPr>
      <w:bookmarkStart w:id="453" w:name="_Toc273957824"/>
      <w:bookmarkStart w:id="454" w:name="_Toc273971363"/>
      <w:bookmarkStart w:id="455" w:name="_Toc276974555"/>
      <w:bookmarkStart w:id="456" w:name="_Toc276976326"/>
      <w:bookmarkStart w:id="457" w:name="_Toc276977145"/>
      <w:bookmarkStart w:id="458" w:name="_Toc277416732"/>
      <w:bookmarkStart w:id="459" w:name="_Toc362371534"/>
      <w:r w:rsidRPr="00E27D49">
        <w:rPr>
          <w:szCs w:val="24"/>
        </w:rPr>
        <w:t>Choix des canalisations</w:t>
      </w:r>
      <w:bookmarkEnd w:id="453"/>
      <w:bookmarkEnd w:id="454"/>
      <w:bookmarkEnd w:id="455"/>
      <w:bookmarkEnd w:id="456"/>
      <w:bookmarkEnd w:id="457"/>
      <w:bookmarkEnd w:id="458"/>
      <w:bookmarkEnd w:id="459"/>
    </w:p>
    <w:p w14:paraId="43449805" w14:textId="77777777" w:rsidR="00C73585" w:rsidRPr="00E27D49" w:rsidRDefault="00C73585" w:rsidP="00C14CB4">
      <w:pPr>
        <w:jc w:val="both"/>
        <w:rPr>
          <w:rFonts w:ascii="Arial Narrow" w:hAnsi="Arial Narrow"/>
        </w:rPr>
      </w:pPr>
      <w:r w:rsidRPr="00E27D49">
        <w:rPr>
          <w:rFonts w:ascii="Arial Narrow" w:hAnsi="Arial Narrow"/>
        </w:rPr>
        <w:t xml:space="preserve">Afin d’éviter les problèmes de corrosion et de perforation des tuyauteries et des appareils rencontrés dans les installations d’eau froide et surtout  d’eau chaude sanitaire  réalisées en matériaux traditionnels (acier noir ou galvanisé, cuivre, fonte malléable galvanisée ou pas pour les pièces raccords, acier, bronze et laitier pour la robinetterie et les accessoires), tout le réseau  de tuyauteries et  robinetterie de distribution d’eau froide  et d’eau  chaude sanitaire sera exécuté en tubes multicouches type PER, les raccords seront de type à sertir et avec la robinetterie appropriée. </w:t>
      </w:r>
    </w:p>
    <w:p w14:paraId="3988D0E8" w14:textId="77777777" w:rsidR="00C73585" w:rsidRPr="00E27D49" w:rsidRDefault="00C73585" w:rsidP="00C14CB4">
      <w:pPr>
        <w:jc w:val="both"/>
        <w:rPr>
          <w:rFonts w:ascii="Arial Narrow" w:hAnsi="Arial Narrow"/>
        </w:rPr>
      </w:pPr>
      <w:r w:rsidRPr="00E27D49">
        <w:rPr>
          <w:rFonts w:ascii="Arial Narrow" w:hAnsi="Arial Narrow"/>
        </w:rPr>
        <w:t xml:space="preserve">Par conséquent, le choix des tubes, raccords et robinetterie se fera de la façon suivante : </w:t>
      </w:r>
    </w:p>
    <w:p w14:paraId="50C32CFF" w14:textId="77777777" w:rsidR="00C73585" w:rsidRPr="00E27D49" w:rsidRDefault="00C73585" w:rsidP="004406E7">
      <w:pPr>
        <w:pStyle w:val="Listepuces2"/>
        <w:rPr>
          <w:rFonts w:ascii="Arial Narrow" w:hAnsi="Arial Narrow"/>
        </w:rPr>
      </w:pPr>
      <w:r w:rsidRPr="00E27D49">
        <w:rPr>
          <w:rFonts w:ascii="Arial Narrow" w:hAnsi="Arial Narrow"/>
        </w:rPr>
        <w:t>Canalisations eau sanitaire : tubes PER pré gainés, raccords, tés et coudes en laiton à sertir suivant les diamètres ;</w:t>
      </w:r>
    </w:p>
    <w:p w14:paraId="6AA20EDF" w14:textId="77777777" w:rsidR="00C73585" w:rsidRPr="00E27D49" w:rsidRDefault="00C73585" w:rsidP="004406E7">
      <w:pPr>
        <w:pStyle w:val="Listepuces2"/>
        <w:rPr>
          <w:rFonts w:ascii="Arial Narrow" w:hAnsi="Arial Narrow"/>
        </w:rPr>
      </w:pPr>
      <w:r w:rsidRPr="00E27D49">
        <w:rPr>
          <w:rFonts w:ascii="Arial Narrow" w:hAnsi="Arial Narrow"/>
        </w:rPr>
        <w:t>Vannes à boisseau sphérique et clapet anti-pollution en laiton ;</w:t>
      </w:r>
    </w:p>
    <w:p w14:paraId="662171DA" w14:textId="77777777" w:rsidR="00C73585" w:rsidRPr="00E27D49" w:rsidRDefault="00C73585" w:rsidP="004406E7">
      <w:pPr>
        <w:pStyle w:val="Listepuces2"/>
        <w:rPr>
          <w:rFonts w:ascii="Arial Narrow" w:hAnsi="Arial Narrow"/>
        </w:rPr>
      </w:pPr>
      <w:r w:rsidRPr="00E27D49">
        <w:rPr>
          <w:rFonts w:ascii="Arial Narrow" w:hAnsi="Arial Narrow"/>
        </w:rPr>
        <w:t>Canalisations eau d’arrosage en PVC pression Tulipe PN 25 ;</w:t>
      </w:r>
    </w:p>
    <w:p w14:paraId="2C19A72A" w14:textId="77777777" w:rsidR="00C73585" w:rsidRPr="00E27D49" w:rsidRDefault="00C73585" w:rsidP="004406E7">
      <w:pPr>
        <w:pStyle w:val="Listepuces2"/>
        <w:rPr>
          <w:rFonts w:ascii="Arial Narrow" w:hAnsi="Arial Narrow"/>
        </w:rPr>
      </w:pPr>
      <w:r w:rsidRPr="00E27D49">
        <w:rPr>
          <w:rFonts w:ascii="Arial Narrow" w:hAnsi="Arial Narrow"/>
        </w:rPr>
        <w:t>Canalisations pour réseaux eaux usées et eaux vannes en PVC Norme EU NFE-NFM1 ;</w:t>
      </w:r>
    </w:p>
    <w:p w14:paraId="6F2ED078" w14:textId="77777777" w:rsidR="00C73585" w:rsidRPr="00E27D49" w:rsidRDefault="00C73585" w:rsidP="004406E7">
      <w:pPr>
        <w:pStyle w:val="Listepuces2"/>
        <w:rPr>
          <w:rFonts w:ascii="Arial Narrow" w:hAnsi="Arial Narrow"/>
        </w:rPr>
      </w:pPr>
      <w:r w:rsidRPr="00E27D49">
        <w:rPr>
          <w:rFonts w:ascii="Arial Narrow" w:hAnsi="Arial Narrow"/>
        </w:rPr>
        <w:t>Canalisations pour réseaux eaux pluviales en PVC Norme EU NFE-NFM</w:t>
      </w:r>
      <w:r w:rsidR="00B644FE" w:rsidRPr="00E27D49">
        <w:rPr>
          <w:rFonts w:ascii="Arial Narrow" w:hAnsi="Arial Narrow"/>
        </w:rPr>
        <w:t>1 y</w:t>
      </w:r>
      <w:r w:rsidRPr="00E27D49">
        <w:rPr>
          <w:rFonts w:ascii="Arial Narrow" w:hAnsi="Arial Narrow"/>
        </w:rPr>
        <w:t xml:space="preserve"> compris supports et raccords ;</w:t>
      </w:r>
    </w:p>
    <w:p w14:paraId="7200801B" w14:textId="77777777" w:rsidR="00C73585" w:rsidRPr="00E27D49" w:rsidRDefault="00C73585" w:rsidP="004406E7">
      <w:pPr>
        <w:pStyle w:val="Listepuces2"/>
        <w:rPr>
          <w:rFonts w:ascii="Arial Narrow" w:hAnsi="Arial Narrow"/>
        </w:rPr>
      </w:pPr>
      <w:r w:rsidRPr="00E27D49">
        <w:rPr>
          <w:rFonts w:ascii="Arial Narrow" w:hAnsi="Arial Narrow"/>
        </w:rPr>
        <w:t>Canalisations pour réseaux RIA en acier galvanisé importé.</w:t>
      </w:r>
    </w:p>
    <w:p w14:paraId="183F7709" w14:textId="77777777" w:rsidR="00C73585" w:rsidRPr="00E27D49" w:rsidRDefault="00C73585" w:rsidP="004406E7">
      <w:pPr>
        <w:pStyle w:val="Listepuces2"/>
        <w:rPr>
          <w:i/>
          <w:szCs w:val="24"/>
        </w:rPr>
      </w:pPr>
      <w:bookmarkStart w:id="460" w:name="_Toc273957825"/>
      <w:bookmarkStart w:id="461" w:name="_Toc273971364"/>
      <w:bookmarkStart w:id="462" w:name="_Toc276974556"/>
      <w:bookmarkStart w:id="463" w:name="_Toc276976327"/>
      <w:bookmarkStart w:id="464" w:name="_Toc276977146"/>
      <w:bookmarkStart w:id="465" w:name="_Toc277416733"/>
      <w:bookmarkStart w:id="466" w:name="_Toc362371535"/>
      <w:r w:rsidRPr="00E27D49">
        <w:rPr>
          <w:szCs w:val="24"/>
        </w:rPr>
        <w:t>Dimensionnement des canalisations</w:t>
      </w:r>
      <w:bookmarkEnd w:id="460"/>
      <w:bookmarkEnd w:id="461"/>
      <w:bookmarkEnd w:id="462"/>
      <w:bookmarkEnd w:id="463"/>
      <w:bookmarkEnd w:id="464"/>
      <w:bookmarkEnd w:id="465"/>
      <w:bookmarkEnd w:id="466"/>
    </w:p>
    <w:p w14:paraId="55C6450C" w14:textId="77777777" w:rsidR="00C73585" w:rsidRPr="00E27D49" w:rsidRDefault="00C73585" w:rsidP="00C14CB4">
      <w:pPr>
        <w:jc w:val="both"/>
        <w:rPr>
          <w:rFonts w:ascii="Arial Narrow" w:hAnsi="Arial Narrow"/>
        </w:rPr>
      </w:pPr>
      <w:r w:rsidRPr="00E27D49">
        <w:rPr>
          <w:rFonts w:ascii="Arial Narrow" w:hAnsi="Arial Narrow"/>
        </w:rPr>
        <w:t xml:space="preserve">Les vitesses de circulation d’eau froide et chaude devront être </w:t>
      </w:r>
      <w:r w:rsidR="00B644FE" w:rsidRPr="00E27D49">
        <w:rPr>
          <w:rFonts w:ascii="Arial Narrow" w:hAnsi="Arial Narrow"/>
        </w:rPr>
        <w:t>judicieusement déterminées</w:t>
      </w:r>
      <w:r w:rsidRPr="00E27D49">
        <w:rPr>
          <w:rFonts w:ascii="Arial Narrow" w:hAnsi="Arial Narrow"/>
        </w:rPr>
        <w:t xml:space="preserve"> afin d’éviter les nuisances ci-après :</w:t>
      </w:r>
    </w:p>
    <w:p w14:paraId="3253C0B7" w14:textId="77777777" w:rsidR="00C73585" w:rsidRPr="00E27D49" w:rsidRDefault="00C73585" w:rsidP="004406E7">
      <w:pPr>
        <w:pStyle w:val="Listepuces2"/>
        <w:rPr>
          <w:rFonts w:ascii="Arial Narrow" w:hAnsi="Arial Narrow"/>
        </w:rPr>
      </w:pPr>
      <w:r w:rsidRPr="00E27D49">
        <w:rPr>
          <w:rFonts w:ascii="Arial Narrow" w:hAnsi="Arial Narrow"/>
        </w:rPr>
        <w:t>Emission et transmission des nuisances sonores ;</w:t>
      </w:r>
    </w:p>
    <w:p w14:paraId="521500C6" w14:textId="77777777" w:rsidR="00C73585" w:rsidRPr="00E27D49" w:rsidRDefault="00C73585" w:rsidP="004406E7">
      <w:pPr>
        <w:pStyle w:val="Listepuces2"/>
        <w:rPr>
          <w:rFonts w:ascii="Arial Narrow" w:hAnsi="Arial Narrow"/>
        </w:rPr>
      </w:pPr>
      <w:r w:rsidRPr="00E27D49">
        <w:rPr>
          <w:rFonts w:ascii="Arial Narrow" w:hAnsi="Arial Narrow"/>
        </w:rPr>
        <w:t xml:space="preserve">Risques </w:t>
      </w:r>
      <w:r w:rsidR="00B644FE" w:rsidRPr="00E27D49">
        <w:rPr>
          <w:rFonts w:ascii="Arial Narrow" w:hAnsi="Arial Narrow"/>
        </w:rPr>
        <w:t>accrus d’érosion</w:t>
      </w:r>
      <w:r w:rsidRPr="00E27D49">
        <w:rPr>
          <w:rFonts w:ascii="Arial Narrow" w:hAnsi="Arial Narrow"/>
        </w:rPr>
        <w:t xml:space="preserve"> des canalisations ;</w:t>
      </w:r>
    </w:p>
    <w:p w14:paraId="0ACB9309" w14:textId="77777777" w:rsidR="00C73585" w:rsidRPr="00E27D49" w:rsidRDefault="00C73585" w:rsidP="004406E7">
      <w:pPr>
        <w:pStyle w:val="Listepuces2"/>
        <w:rPr>
          <w:rFonts w:ascii="Arial Narrow" w:hAnsi="Arial Narrow"/>
        </w:rPr>
      </w:pPr>
      <w:r w:rsidRPr="00E27D49">
        <w:rPr>
          <w:rFonts w:ascii="Arial Narrow" w:hAnsi="Arial Narrow"/>
        </w:rPr>
        <w:t>Formation de zones tourbillonnaires avec dégage locaux des gaz dissous.</w:t>
      </w:r>
    </w:p>
    <w:p w14:paraId="3ED47159" w14:textId="77777777" w:rsidR="00C73585" w:rsidRPr="00E27D49" w:rsidRDefault="00C73585" w:rsidP="00C14CB4">
      <w:pPr>
        <w:jc w:val="both"/>
        <w:rPr>
          <w:rFonts w:ascii="Arial Narrow" w:hAnsi="Arial Narrow"/>
        </w:rPr>
      </w:pPr>
      <w:r w:rsidRPr="00E27D49">
        <w:rPr>
          <w:rFonts w:ascii="Arial Narrow" w:hAnsi="Arial Narrow"/>
        </w:rPr>
        <w:t xml:space="preserve">Dans tous les cas, les diamètres des canalisations </w:t>
      </w:r>
      <w:r w:rsidR="00B644FE" w:rsidRPr="00E27D49">
        <w:rPr>
          <w:rFonts w:ascii="Arial Narrow" w:hAnsi="Arial Narrow"/>
        </w:rPr>
        <w:t>devraient limiter</w:t>
      </w:r>
      <w:r w:rsidRPr="00E27D49">
        <w:rPr>
          <w:rFonts w:ascii="Arial Narrow" w:hAnsi="Arial Narrow"/>
        </w:rPr>
        <w:t xml:space="preserve"> les vitesses de circulation aux débits de pointe, aux valeurs maxi suivantes :</w:t>
      </w:r>
    </w:p>
    <w:p w14:paraId="770D3C32" w14:textId="77777777" w:rsidR="00C73585" w:rsidRPr="00E27D49" w:rsidRDefault="00C73585" w:rsidP="004406E7">
      <w:pPr>
        <w:pStyle w:val="Listepuces2"/>
        <w:rPr>
          <w:rFonts w:ascii="Arial Narrow" w:hAnsi="Arial Narrow"/>
        </w:rPr>
      </w:pPr>
      <w:r w:rsidRPr="00E27D49">
        <w:rPr>
          <w:rFonts w:ascii="Arial Narrow" w:hAnsi="Arial Narrow"/>
        </w:rPr>
        <w:t>Canalisations enterrées ou en sous-sol : 2 m/s</w:t>
      </w:r>
    </w:p>
    <w:p w14:paraId="51CB3456" w14:textId="77777777" w:rsidR="00C73585" w:rsidRPr="00E27D49" w:rsidRDefault="00C73585" w:rsidP="004406E7">
      <w:pPr>
        <w:pStyle w:val="Listepuces2"/>
        <w:rPr>
          <w:rFonts w:ascii="Arial Narrow" w:hAnsi="Arial Narrow"/>
        </w:rPr>
      </w:pPr>
      <w:r w:rsidRPr="00E27D49">
        <w:rPr>
          <w:rFonts w:ascii="Arial Narrow" w:hAnsi="Arial Narrow"/>
        </w:rPr>
        <w:t>Colonnes montantes : 1,5 m/s</w:t>
      </w:r>
    </w:p>
    <w:p w14:paraId="7BA3AFEA" w14:textId="77777777" w:rsidR="00C73585" w:rsidRPr="00E27D49" w:rsidRDefault="00C73585" w:rsidP="004406E7">
      <w:pPr>
        <w:pStyle w:val="Listepuces2"/>
        <w:rPr>
          <w:rFonts w:ascii="Arial Narrow" w:hAnsi="Arial Narrow"/>
        </w:rPr>
      </w:pPr>
      <w:r w:rsidRPr="00E27D49">
        <w:rPr>
          <w:rFonts w:ascii="Arial Narrow" w:hAnsi="Arial Narrow"/>
        </w:rPr>
        <w:t>Canalisations principales : 1,5 m/s</w:t>
      </w:r>
    </w:p>
    <w:p w14:paraId="51A09AB2" w14:textId="77777777" w:rsidR="00C73585" w:rsidRPr="00E27D49" w:rsidRDefault="00C73585" w:rsidP="004406E7">
      <w:pPr>
        <w:pStyle w:val="Listepuces2"/>
        <w:rPr>
          <w:rFonts w:ascii="Arial Narrow" w:hAnsi="Arial Narrow"/>
        </w:rPr>
      </w:pPr>
      <w:r w:rsidRPr="00E27D49">
        <w:rPr>
          <w:rFonts w:ascii="Arial Narrow" w:hAnsi="Arial Narrow"/>
        </w:rPr>
        <w:lastRenderedPageBreak/>
        <w:t>Distribution : 0,6 m/s</w:t>
      </w:r>
    </w:p>
    <w:p w14:paraId="195B6DB7" w14:textId="77777777" w:rsidR="00C73585" w:rsidRPr="00E27D49" w:rsidRDefault="00C73585" w:rsidP="00C14CB4">
      <w:pPr>
        <w:ind w:left="720"/>
        <w:jc w:val="both"/>
        <w:rPr>
          <w:rFonts w:ascii="Arial Narrow" w:hAnsi="Arial Narrow"/>
        </w:rPr>
      </w:pPr>
    </w:p>
    <w:p w14:paraId="638CD128" w14:textId="77777777" w:rsidR="00C73585" w:rsidRPr="00E27D49" w:rsidRDefault="00C73585" w:rsidP="004406E7">
      <w:pPr>
        <w:pStyle w:val="Listepuces2"/>
        <w:rPr>
          <w:i/>
          <w:szCs w:val="24"/>
          <w:lang w:val="fr-CM"/>
        </w:rPr>
      </w:pPr>
      <w:bookmarkStart w:id="467" w:name="_Toc273957826"/>
      <w:bookmarkStart w:id="468" w:name="_Toc273971365"/>
      <w:bookmarkStart w:id="469" w:name="_Toc276974557"/>
      <w:bookmarkStart w:id="470" w:name="_Toc276976328"/>
      <w:bookmarkStart w:id="471" w:name="_Toc276977147"/>
      <w:bookmarkStart w:id="472" w:name="_Toc277416734"/>
      <w:bookmarkStart w:id="473" w:name="_Toc362371536"/>
      <w:r w:rsidRPr="00E27D49">
        <w:rPr>
          <w:szCs w:val="24"/>
          <w:lang w:val="fr-CM"/>
        </w:rPr>
        <w:t xml:space="preserve">Pentes et </w:t>
      </w:r>
      <w:r w:rsidR="00B644FE" w:rsidRPr="00E27D49">
        <w:rPr>
          <w:szCs w:val="24"/>
          <w:lang w:val="fr-CM"/>
        </w:rPr>
        <w:t>purges aux</w:t>
      </w:r>
      <w:r w:rsidRPr="00E27D49">
        <w:rPr>
          <w:szCs w:val="24"/>
          <w:lang w:val="fr-CM"/>
        </w:rPr>
        <w:t xml:space="preserve"> points bas</w:t>
      </w:r>
      <w:bookmarkEnd w:id="467"/>
      <w:bookmarkEnd w:id="468"/>
      <w:bookmarkEnd w:id="469"/>
      <w:bookmarkEnd w:id="470"/>
      <w:bookmarkEnd w:id="471"/>
      <w:bookmarkEnd w:id="472"/>
      <w:bookmarkEnd w:id="473"/>
    </w:p>
    <w:p w14:paraId="2C40D6E8" w14:textId="77777777" w:rsidR="00C73585" w:rsidRPr="00E27D49" w:rsidRDefault="00C73585" w:rsidP="00C14CB4">
      <w:pPr>
        <w:jc w:val="both"/>
        <w:rPr>
          <w:rFonts w:ascii="Arial Narrow" w:hAnsi="Arial Narrow"/>
        </w:rPr>
      </w:pPr>
      <w:r w:rsidRPr="00E27D49">
        <w:rPr>
          <w:rFonts w:ascii="Arial Narrow" w:hAnsi="Arial Narrow"/>
        </w:rPr>
        <w:t xml:space="preserve">Les canalisations ne devraient jamais être </w:t>
      </w:r>
      <w:r w:rsidR="00B644FE" w:rsidRPr="00E27D49">
        <w:rPr>
          <w:rFonts w:ascii="Arial Narrow" w:hAnsi="Arial Narrow"/>
        </w:rPr>
        <w:t>parfaitement horizontales</w:t>
      </w:r>
      <w:r w:rsidRPr="00E27D49">
        <w:rPr>
          <w:rFonts w:ascii="Arial Narrow" w:hAnsi="Arial Narrow"/>
        </w:rPr>
        <w:t xml:space="preserve">, </w:t>
      </w:r>
      <w:r w:rsidR="00B644FE" w:rsidRPr="00E27D49">
        <w:rPr>
          <w:rFonts w:ascii="Arial Narrow" w:hAnsi="Arial Narrow"/>
        </w:rPr>
        <w:t>mais présenter toujours</w:t>
      </w:r>
      <w:r w:rsidRPr="00E27D49">
        <w:rPr>
          <w:rFonts w:ascii="Arial Narrow" w:hAnsi="Arial Narrow"/>
        </w:rPr>
        <w:t xml:space="preserve"> une pente </w:t>
      </w:r>
      <w:r w:rsidR="00B644FE" w:rsidRPr="00E27D49">
        <w:rPr>
          <w:rFonts w:ascii="Arial Narrow" w:hAnsi="Arial Narrow"/>
        </w:rPr>
        <w:t>sans contre</w:t>
      </w:r>
      <w:r w:rsidRPr="00E27D49">
        <w:rPr>
          <w:rFonts w:ascii="Arial Narrow" w:hAnsi="Arial Narrow"/>
        </w:rPr>
        <w:t>-pentes pour permettre l’évacuation périodique de dépôts toujours difficiles à éviter totalement.</w:t>
      </w:r>
    </w:p>
    <w:p w14:paraId="4E8140EC" w14:textId="77777777" w:rsidR="00C73585" w:rsidRPr="00E27D49" w:rsidRDefault="00C73585" w:rsidP="00C14CB4">
      <w:pPr>
        <w:jc w:val="both"/>
        <w:rPr>
          <w:rFonts w:ascii="Arial Narrow" w:hAnsi="Arial Narrow"/>
        </w:rPr>
      </w:pPr>
      <w:r w:rsidRPr="00E27D49">
        <w:rPr>
          <w:rFonts w:ascii="Arial Narrow" w:hAnsi="Arial Narrow"/>
        </w:rPr>
        <w:t>Cette prescription s’applique aussi bien aux tuyauteries de départ qu’à celles de retour.</w:t>
      </w:r>
    </w:p>
    <w:p w14:paraId="4FA471E1" w14:textId="77777777" w:rsidR="00C73585" w:rsidRPr="00E27D49" w:rsidRDefault="00C73585" w:rsidP="00C14CB4">
      <w:pPr>
        <w:jc w:val="both"/>
        <w:rPr>
          <w:rFonts w:ascii="Arial Narrow" w:hAnsi="Arial Narrow"/>
        </w:rPr>
      </w:pPr>
      <w:r w:rsidRPr="00E27D49">
        <w:rPr>
          <w:rFonts w:ascii="Arial Narrow" w:hAnsi="Arial Narrow"/>
        </w:rPr>
        <w:t>Il est dans la pratique très difficile d’éviter la réalisation de points bas dans le cours du réseau.</w:t>
      </w:r>
    </w:p>
    <w:p w14:paraId="72B19DE6" w14:textId="77777777" w:rsidR="00C73585" w:rsidRDefault="00C73585" w:rsidP="00C14CB4">
      <w:pPr>
        <w:jc w:val="both"/>
        <w:rPr>
          <w:rFonts w:ascii="Arial Narrow" w:hAnsi="Arial Narrow"/>
        </w:rPr>
      </w:pPr>
      <w:r w:rsidRPr="00E27D49">
        <w:rPr>
          <w:rFonts w:ascii="Arial Narrow" w:hAnsi="Arial Narrow"/>
        </w:rPr>
        <w:t xml:space="preserve">Ces points bas devront être systématiquement équipés d’un té avec </w:t>
      </w:r>
      <w:r w:rsidR="00B644FE" w:rsidRPr="00E27D49">
        <w:rPr>
          <w:rFonts w:ascii="Arial Narrow" w:hAnsi="Arial Narrow"/>
        </w:rPr>
        <w:t>robinet à</w:t>
      </w:r>
      <w:r w:rsidRPr="00E27D49">
        <w:rPr>
          <w:rFonts w:ascii="Arial Narrow" w:hAnsi="Arial Narrow"/>
        </w:rPr>
        <w:t xml:space="preserve"> ouverture rapide (du type à boisseau auto-lubrifié de préférence) du diamètre de la canalisation, avec raccord pompier </w:t>
      </w:r>
      <w:r w:rsidR="008E1CCD" w:rsidRPr="00E27D49">
        <w:rPr>
          <w:rFonts w:ascii="Arial Narrow" w:hAnsi="Arial Narrow"/>
        </w:rPr>
        <w:t>permettant l’évacuation</w:t>
      </w:r>
      <w:r w:rsidRPr="00E27D49">
        <w:rPr>
          <w:rFonts w:ascii="Arial Narrow" w:hAnsi="Arial Narrow"/>
        </w:rPr>
        <w:t xml:space="preserve"> aisée des </w:t>
      </w:r>
      <w:r w:rsidR="008E1CCD" w:rsidRPr="00E27D49">
        <w:rPr>
          <w:rFonts w:ascii="Arial Narrow" w:hAnsi="Arial Narrow"/>
        </w:rPr>
        <w:t>eaux de purge</w:t>
      </w:r>
      <w:r w:rsidRPr="00E27D49">
        <w:rPr>
          <w:rFonts w:ascii="Arial Narrow" w:hAnsi="Arial Narrow"/>
        </w:rPr>
        <w:t xml:space="preserve"> par </w:t>
      </w:r>
      <w:r w:rsidR="008E1CCD" w:rsidRPr="00E27D49">
        <w:rPr>
          <w:rFonts w:ascii="Arial Narrow" w:hAnsi="Arial Narrow"/>
        </w:rPr>
        <w:t>tuyau souple</w:t>
      </w:r>
      <w:r w:rsidRPr="00E27D49">
        <w:rPr>
          <w:rFonts w:ascii="Arial Narrow" w:hAnsi="Arial Narrow"/>
        </w:rPr>
        <w:t>.</w:t>
      </w:r>
    </w:p>
    <w:p w14:paraId="2303869A" w14:textId="77777777" w:rsidR="008E1CCD" w:rsidRPr="00E27D49" w:rsidRDefault="008E1CCD" w:rsidP="00C14CB4">
      <w:pPr>
        <w:jc w:val="both"/>
        <w:rPr>
          <w:rFonts w:ascii="Arial Narrow" w:hAnsi="Arial Narrow"/>
        </w:rPr>
      </w:pPr>
    </w:p>
    <w:p w14:paraId="594F9A22" w14:textId="77777777" w:rsidR="00C73585" w:rsidRPr="00E27D49" w:rsidRDefault="00C73585" w:rsidP="004406E7">
      <w:pPr>
        <w:pStyle w:val="Listepuces2"/>
        <w:rPr>
          <w:i/>
          <w:szCs w:val="24"/>
        </w:rPr>
      </w:pPr>
      <w:bookmarkStart w:id="474" w:name="_Toc273957827"/>
      <w:bookmarkStart w:id="475" w:name="_Toc273971366"/>
      <w:bookmarkStart w:id="476" w:name="_Toc276974558"/>
      <w:bookmarkStart w:id="477" w:name="_Toc276976329"/>
      <w:bookmarkStart w:id="478" w:name="_Toc276977148"/>
      <w:bookmarkStart w:id="479" w:name="_Toc277416735"/>
      <w:bookmarkStart w:id="480" w:name="_Toc362371537"/>
      <w:r w:rsidRPr="00E27D49">
        <w:rPr>
          <w:szCs w:val="24"/>
        </w:rPr>
        <w:t>Elimination des gaz</w:t>
      </w:r>
      <w:bookmarkEnd w:id="474"/>
      <w:bookmarkEnd w:id="475"/>
      <w:bookmarkEnd w:id="476"/>
      <w:bookmarkEnd w:id="477"/>
      <w:bookmarkEnd w:id="478"/>
      <w:bookmarkEnd w:id="479"/>
      <w:bookmarkEnd w:id="480"/>
    </w:p>
    <w:p w14:paraId="5DD90289" w14:textId="77777777" w:rsidR="00C73585" w:rsidRPr="00E27D49" w:rsidRDefault="00C73585" w:rsidP="00C14CB4">
      <w:pPr>
        <w:jc w:val="both"/>
        <w:rPr>
          <w:rFonts w:ascii="Arial Narrow" w:hAnsi="Arial Narrow"/>
        </w:rPr>
      </w:pPr>
      <w:r w:rsidRPr="00E27D49">
        <w:rPr>
          <w:rFonts w:ascii="Arial Narrow" w:hAnsi="Arial Narrow"/>
        </w:rPr>
        <w:t xml:space="preserve">La formation de poches de gaz est toujours préjudiciable au bon fonctionnement de l’installation (arrêt de la circulation en </w:t>
      </w:r>
      <w:r w:rsidR="008E1CCD" w:rsidRPr="00E27D49">
        <w:rPr>
          <w:rFonts w:ascii="Arial Narrow" w:hAnsi="Arial Narrow"/>
        </w:rPr>
        <w:t>haut de</w:t>
      </w:r>
      <w:r w:rsidRPr="00E27D49">
        <w:rPr>
          <w:rFonts w:ascii="Arial Narrow" w:hAnsi="Arial Narrow"/>
        </w:rPr>
        <w:t xml:space="preserve"> colonne montante).</w:t>
      </w:r>
    </w:p>
    <w:p w14:paraId="69432918" w14:textId="77777777" w:rsidR="00C73585" w:rsidRPr="00E27D49" w:rsidRDefault="008E1CCD" w:rsidP="00C14CB4">
      <w:pPr>
        <w:jc w:val="both"/>
        <w:rPr>
          <w:rFonts w:ascii="Arial Narrow" w:hAnsi="Arial Narrow"/>
        </w:rPr>
      </w:pPr>
      <w:r w:rsidRPr="00E27D49">
        <w:rPr>
          <w:rFonts w:ascii="Arial Narrow" w:hAnsi="Arial Narrow"/>
        </w:rPr>
        <w:t>C’est pourquoi</w:t>
      </w:r>
      <w:r w:rsidR="00C73585" w:rsidRPr="00E27D49">
        <w:rPr>
          <w:rFonts w:ascii="Arial Narrow" w:hAnsi="Arial Narrow"/>
        </w:rPr>
        <w:t xml:space="preserve"> un circuit d’EFS doit être équipé de dispositifs de purge de gaz efficaces aux </w:t>
      </w:r>
      <w:r w:rsidRPr="00E27D49">
        <w:rPr>
          <w:rFonts w:ascii="Arial Narrow" w:hAnsi="Arial Narrow"/>
        </w:rPr>
        <w:t>points hauts des</w:t>
      </w:r>
      <w:r w:rsidR="00C73585" w:rsidRPr="00E27D49">
        <w:rPr>
          <w:rFonts w:ascii="Arial Narrow" w:hAnsi="Arial Narrow"/>
        </w:rPr>
        <w:t xml:space="preserve"> colonnes montantes.</w:t>
      </w:r>
    </w:p>
    <w:p w14:paraId="508C6A10" w14:textId="77777777" w:rsidR="00C73585" w:rsidRPr="00E27D49" w:rsidRDefault="00C73585" w:rsidP="004406E7">
      <w:pPr>
        <w:pStyle w:val="Listepuces2"/>
        <w:rPr>
          <w:i/>
          <w:szCs w:val="24"/>
        </w:rPr>
      </w:pPr>
      <w:bookmarkStart w:id="481" w:name="_Toc273957828"/>
      <w:bookmarkStart w:id="482" w:name="_Toc273971367"/>
      <w:bookmarkStart w:id="483" w:name="_Toc276974559"/>
      <w:bookmarkStart w:id="484" w:name="_Toc276976330"/>
      <w:bookmarkStart w:id="485" w:name="_Toc276977149"/>
      <w:bookmarkStart w:id="486" w:name="_Toc277416736"/>
      <w:bookmarkStart w:id="487" w:name="_Toc362371538"/>
      <w:r w:rsidRPr="00E27D49">
        <w:rPr>
          <w:szCs w:val="24"/>
        </w:rPr>
        <w:t>Robinetterie</w:t>
      </w:r>
      <w:bookmarkEnd w:id="481"/>
      <w:bookmarkEnd w:id="482"/>
      <w:bookmarkEnd w:id="483"/>
      <w:bookmarkEnd w:id="484"/>
      <w:bookmarkEnd w:id="485"/>
      <w:bookmarkEnd w:id="486"/>
      <w:bookmarkEnd w:id="487"/>
    </w:p>
    <w:p w14:paraId="35CDDAAE" w14:textId="77777777" w:rsidR="00C73585" w:rsidRPr="00E27D49" w:rsidRDefault="00C73585" w:rsidP="00C14CB4">
      <w:pPr>
        <w:jc w:val="both"/>
        <w:rPr>
          <w:rFonts w:ascii="Arial Narrow" w:hAnsi="Arial Narrow"/>
        </w:rPr>
      </w:pPr>
      <w:r w:rsidRPr="00E27D49">
        <w:rPr>
          <w:rFonts w:ascii="Arial Narrow" w:hAnsi="Arial Narrow"/>
        </w:rPr>
        <w:t xml:space="preserve">La robinetterie sera en laiton. Chaque </w:t>
      </w:r>
      <w:r w:rsidR="008E1CCD" w:rsidRPr="00E27D49">
        <w:rPr>
          <w:rFonts w:ascii="Arial Narrow" w:hAnsi="Arial Narrow"/>
        </w:rPr>
        <w:t>vanne devra</w:t>
      </w:r>
      <w:r w:rsidRPr="00E27D49">
        <w:rPr>
          <w:rFonts w:ascii="Arial Narrow" w:hAnsi="Arial Narrow"/>
        </w:rPr>
        <w:t xml:space="preserve"> être </w:t>
      </w:r>
      <w:r w:rsidR="008E1CCD" w:rsidRPr="00E27D49">
        <w:rPr>
          <w:rFonts w:ascii="Arial Narrow" w:hAnsi="Arial Narrow"/>
        </w:rPr>
        <w:t>soumise au</w:t>
      </w:r>
      <w:r w:rsidRPr="00E27D49">
        <w:rPr>
          <w:rFonts w:ascii="Arial Narrow" w:hAnsi="Arial Narrow"/>
        </w:rPr>
        <w:t xml:space="preserve"> Maître d’œuvre pour agrément La pression d’essai et la pression de service sera marquée d’une manière indélébile sur les appareils.</w:t>
      </w:r>
    </w:p>
    <w:p w14:paraId="354B0A25" w14:textId="77777777" w:rsidR="00C73585" w:rsidRPr="00E27D49" w:rsidRDefault="00C73585" w:rsidP="00C14CB4">
      <w:pPr>
        <w:jc w:val="both"/>
        <w:rPr>
          <w:rFonts w:ascii="Arial Narrow" w:hAnsi="Arial Narrow"/>
        </w:rPr>
      </w:pPr>
      <w:r w:rsidRPr="00E27D49">
        <w:rPr>
          <w:rFonts w:ascii="Arial Narrow" w:hAnsi="Arial Narrow"/>
        </w:rPr>
        <w:t xml:space="preserve">Les manœuvres d’ouverture et de fermeture devront être progressives et ne produire ni bruit ni vibration. Les </w:t>
      </w:r>
      <w:r w:rsidR="008E1CCD" w:rsidRPr="00E27D49">
        <w:rPr>
          <w:rFonts w:ascii="Arial Narrow" w:hAnsi="Arial Narrow"/>
        </w:rPr>
        <w:t>diamètres seront toujours</w:t>
      </w:r>
      <w:r w:rsidRPr="00E27D49">
        <w:rPr>
          <w:rFonts w:ascii="Arial Narrow" w:hAnsi="Arial Narrow"/>
        </w:rPr>
        <w:t xml:space="preserve"> au moins </w:t>
      </w:r>
      <w:r w:rsidR="008E1CCD" w:rsidRPr="00E27D49">
        <w:rPr>
          <w:rFonts w:ascii="Arial Narrow" w:hAnsi="Arial Narrow"/>
        </w:rPr>
        <w:t>égaux à</w:t>
      </w:r>
      <w:r w:rsidRPr="00E27D49">
        <w:rPr>
          <w:rFonts w:ascii="Arial Narrow" w:hAnsi="Arial Narrow"/>
        </w:rPr>
        <w:t xml:space="preserve"> ceux des canalisations commandées. L’étanchéité devra </w:t>
      </w:r>
      <w:r w:rsidR="008E1CCD" w:rsidRPr="00E27D49">
        <w:rPr>
          <w:rFonts w:ascii="Arial Narrow" w:hAnsi="Arial Narrow"/>
        </w:rPr>
        <w:t>être parfaite</w:t>
      </w:r>
      <w:r w:rsidRPr="00E27D49">
        <w:rPr>
          <w:rFonts w:ascii="Arial Narrow" w:hAnsi="Arial Narrow"/>
        </w:rPr>
        <w:t xml:space="preserve"> et se conserver </w:t>
      </w:r>
      <w:r w:rsidR="008E1CCD" w:rsidRPr="00E27D49">
        <w:rPr>
          <w:rFonts w:ascii="Arial Narrow" w:hAnsi="Arial Narrow"/>
        </w:rPr>
        <w:t>pendant la</w:t>
      </w:r>
      <w:r w:rsidRPr="00E27D49">
        <w:rPr>
          <w:rFonts w:ascii="Arial Narrow" w:hAnsi="Arial Narrow"/>
        </w:rPr>
        <w:t xml:space="preserve"> période de garantie.</w:t>
      </w:r>
    </w:p>
    <w:p w14:paraId="1AD10B7B" w14:textId="77777777" w:rsidR="008D6D65" w:rsidRPr="00E27D49" w:rsidRDefault="008D6D65" w:rsidP="00C14CB4">
      <w:pPr>
        <w:jc w:val="both"/>
        <w:rPr>
          <w:rFonts w:ascii="Arial Narrow" w:hAnsi="Arial Narrow"/>
        </w:rPr>
      </w:pPr>
    </w:p>
    <w:p w14:paraId="60B21F96" w14:textId="77777777" w:rsidR="00C73585" w:rsidRPr="00E27D49" w:rsidRDefault="00C73585" w:rsidP="004406E7">
      <w:pPr>
        <w:pStyle w:val="Titre3"/>
        <w:numPr>
          <w:ilvl w:val="2"/>
          <w:numId w:val="0"/>
        </w:numPr>
        <w:tabs>
          <w:tab w:val="num" w:pos="360"/>
        </w:tabs>
      </w:pPr>
      <w:bookmarkStart w:id="488" w:name="_Toc273957829"/>
      <w:bookmarkStart w:id="489" w:name="_Toc273971368"/>
      <w:bookmarkStart w:id="490" w:name="_Toc276974560"/>
      <w:bookmarkStart w:id="491" w:name="_Toc276976331"/>
      <w:bookmarkStart w:id="492" w:name="_Toc276977150"/>
      <w:bookmarkStart w:id="493" w:name="_Toc277416737"/>
      <w:bookmarkStart w:id="494" w:name="_Toc362371539"/>
      <w:bookmarkStart w:id="495" w:name="_Toc61542334"/>
      <w:r w:rsidRPr="00E27D49">
        <w:t>Matériaux divers</w:t>
      </w:r>
      <w:bookmarkEnd w:id="488"/>
      <w:bookmarkEnd w:id="489"/>
      <w:bookmarkEnd w:id="490"/>
      <w:bookmarkEnd w:id="491"/>
      <w:bookmarkEnd w:id="492"/>
      <w:bookmarkEnd w:id="493"/>
      <w:bookmarkEnd w:id="494"/>
      <w:bookmarkEnd w:id="495"/>
    </w:p>
    <w:p w14:paraId="2C729649" w14:textId="77777777" w:rsidR="00C73585" w:rsidRPr="00E27D49" w:rsidRDefault="00C73585" w:rsidP="00C14CB4">
      <w:pPr>
        <w:jc w:val="both"/>
        <w:rPr>
          <w:rFonts w:ascii="Arial Narrow" w:hAnsi="Arial Narrow"/>
        </w:rPr>
      </w:pPr>
      <w:r w:rsidRPr="00E27D49">
        <w:rPr>
          <w:rFonts w:ascii="Arial Narrow" w:hAnsi="Arial Narrow"/>
        </w:rPr>
        <w:t xml:space="preserve">Les liants et granulats devront </w:t>
      </w:r>
      <w:r w:rsidR="008E1CCD" w:rsidRPr="00E27D49">
        <w:rPr>
          <w:rFonts w:ascii="Arial Narrow" w:hAnsi="Arial Narrow"/>
        </w:rPr>
        <w:t>être conformes</w:t>
      </w:r>
      <w:r w:rsidRPr="00E27D49">
        <w:rPr>
          <w:rFonts w:ascii="Arial Narrow" w:hAnsi="Arial Narrow"/>
        </w:rPr>
        <w:t xml:space="preserve"> à leurs normes respectives. Les dosages des mortiers de bétons sont ceux définis dans le DTU n° 20.</w:t>
      </w:r>
    </w:p>
    <w:p w14:paraId="42FC2B5D" w14:textId="77777777" w:rsidR="00C73585" w:rsidRPr="00E27D49" w:rsidRDefault="00C73585" w:rsidP="004406E7">
      <w:pPr>
        <w:pStyle w:val="Listepuces2"/>
        <w:rPr>
          <w:i/>
          <w:szCs w:val="24"/>
        </w:rPr>
      </w:pPr>
      <w:bookmarkStart w:id="496" w:name="_Toc273957830"/>
      <w:bookmarkStart w:id="497" w:name="_Toc273971369"/>
      <w:bookmarkStart w:id="498" w:name="_Toc276974561"/>
      <w:bookmarkStart w:id="499" w:name="_Toc276976332"/>
      <w:bookmarkStart w:id="500" w:name="_Toc276977151"/>
      <w:bookmarkStart w:id="501" w:name="_Toc277416738"/>
      <w:bookmarkStart w:id="502" w:name="_Toc362371540"/>
      <w:r w:rsidRPr="00E27D49">
        <w:rPr>
          <w:szCs w:val="24"/>
        </w:rPr>
        <w:t>Pose de canalisations</w:t>
      </w:r>
      <w:bookmarkEnd w:id="496"/>
      <w:bookmarkEnd w:id="497"/>
      <w:bookmarkEnd w:id="498"/>
      <w:bookmarkEnd w:id="499"/>
      <w:bookmarkEnd w:id="500"/>
      <w:bookmarkEnd w:id="501"/>
      <w:bookmarkEnd w:id="502"/>
    </w:p>
    <w:p w14:paraId="5F185524" w14:textId="77777777" w:rsidR="00C73585" w:rsidRPr="00E27D49" w:rsidRDefault="00C73585" w:rsidP="00C14CB4">
      <w:pPr>
        <w:jc w:val="both"/>
        <w:rPr>
          <w:rFonts w:ascii="Arial Narrow" w:hAnsi="Arial Narrow"/>
        </w:rPr>
      </w:pPr>
      <w:r w:rsidRPr="00E27D49">
        <w:rPr>
          <w:rFonts w:ascii="Arial Narrow" w:hAnsi="Arial Narrow"/>
        </w:rPr>
        <w:t xml:space="preserve">Après pose, le tuyau sera </w:t>
      </w:r>
      <w:r w:rsidR="008E1CCD" w:rsidRPr="00E27D49">
        <w:rPr>
          <w:rFonts w:ascii="Arial Narrow" w:hAnsi="Arial Narrow"/>
        </w:rPr>
        <w:t>soigneusement nettoyé</w:t>
      </w:r>
      <w:r w:rsidRPr="00E27D49">
        <w:rPr>
          <w:rFonts w:ascii="Arial Narrow" w:hAnsi="Arial Narrow"/>
        </w:rPr>
        <w:t xml:space="preserve"> ; les extrémités </w:t>
      </w:r>
      <w:r w:rsidR="008E1CCD" w:rsidRPr="00E27D49">
        <w:rPr>
          <w:rFonts w:ascii="Arial Narrow" w:hAnsi="Arial Narrow"/>
        </w:rPr>
        <w:t>seront bouchées</w:t>
      </w:r>
      <w:r w:rsidRPr="00E27D49">
        <w:rPr>
          <w:rFonts w:ascii="Arial Narrow" w:hAnsi="Arial Narrow"/>
        </w:rPr>
        <w:t xml:space="preserve"> à chaque arrêt de travail.</w:t>
      </w:r>
    </w:p>
    <w:p w14:paraId="4387356C" w14:textId="77777777" w:rsidR="00C73585" w:rsidRPr="00E27D49" w:rsidRDefault="00C73585" w:rsidP="004406E7">
      <w:pPr>
        <w:pStyle w:val="Listepuces2"/>
        <w:rPr>
          <w:rFonts w:ascii="Arial Narrow" w:hAnsi="Arial Narrow"/>
        </w:rPr>
      </w:pPr>
      <w:r w:rsidRPr="00E27D49">
        <w:rPr>
          <w:rFonts w:ascii="Arial Narrow" w:hAnsi="Arial Narrow"/>
        </w:rPr>
        <w:t>Un lavage à l’eau sous pression sera effectué avant mise en service et protection</w:t>
      </w:r>
    </w:p>
    <w:p w14:paraId="351946ED" w14:textId="77777777" w:rsidR="00C73585" w:rsidRPr="00E27D49" w:rsidRDefault="00C73585" w:rsidP="004406E7">
      <w:pPr>
        <w:pStyle w:val="Listepuces2"/>
        <w:rPr>
          <w:rFonts w:ascii="Arial Narrow" w:hAnsi="Arial Narrow"/>
        </w:rPr>
      </w:pPr>
      <w:r w:rsidRPr="00E27D49">
        <w:rPr>
          <w:rFonts w:ascii="Arial Narrow" w:hAnsi="Arial Narrow"/>
        </w:rPr>
        <w:t xml:space="preserve">Des cavaliers </w:t>
      </w:r>
      <w:r w:rsidR="008E1CCD" w:rsidRPr="00E27D49">
        <w:rPr>
          <w:rFonts w:ascii="Arial Narrow" w:hAnsi="Arial Narrow"/>
        </w:rPr>
        <w:t>bloqueront la</w:t>
      </w:r>
      <w:r w:rsidRPr="00E27D49">
        <w:rPr>
          <w:rFonts w:ascii="Arial Narrow" w:hAnsi="Arial Narrow"/>
        </w:rPr>
        <w:t xml:space="preserve"> canalisation avant essais</w:t>
      </w:r>
    </w:p>
    <w:p w14:paraId="25C2D202" w14:textId="77777777" w:rsidR="00C73585" w:rsidRPr="00E27D49" w:rsidRDefault="00C73585" w:rsidP="004406E7">
      <w:pPr>
        <w:pStyle w:val="Listepuces2"/>
        <w:rPr>
          <w:rFonts w:ascii="Arial Narrow" w:hAnsi="Arial Narrow"/>
        </w:rPr>
      </w:pPr>
      <w:r w:rsidRPr="00E27D49">
        <w:rPr>
          <w:rFonts w:ascii="Arial Narrow" w:hAnsi="Arial Narrow"/>
        </w:rPr>
        <w:t xml:space="preserve">L’entrepreneur fournira une note de calcul justificative pour les butées et ancrages. Il déterminera les </w:t>
      </w:r>
      <w:r w:rsidR="008E1CCD" w:rsidRPr="00E27D49">
        <w:rPr>
          <w:rFonts w:ascii="Arial Narrow" w:hAnsi="Arial Narrow"/>
        </w:rPr>
        <w:t>points de</w:t>
      </w:r>
      <w:r w:rsidRPr="00E27D49">
        <w:rPr>
          <w:rFonts w:ascii="Arial Narrow" w:hAnsi="Arial Narrow"/>
        </w:rPr>
        <w:t xml:space="preserve"> vidange, de purge et les accessoires nécessaires à une exploitation facile.</w:t>
      </w:r>
    </w:p>
    <w:p w14:paraId="3DFF5D62" w14:textId="77777777" w:rsidR="00C73585" w:rsidRPr="00E27D49" w:rsidRDefault="00C73585" w:rsidP="004406E7">
      <w:pPr>
        <w:pStyle w:val="Listepuces2"/>
        <w:rPr>
          <w:rFonts w:ascii="Arial Narrow" w:hAnsi="Arial Narrow"/>
        </w:rPr>
      </w:pPr>
      <w:r w:rsidRPr="00E27D49">
        <w:rPr>
          <w:rFonts w:ascii="Arial Narrow" w:hAnsi="Arial Narrow"/>
        </w:rPr>
        <w:t xml:space="preserve">Les ouvrages annexes : robinets, vannes, purges, etc., seront soigneusement protégés par le moyen </w:t>
      </w:r>
      <w:r w:rsidR="008E1CCD" w:rsidRPr="00E27D49">
        <w:rPr>
          <w:rFonts w:ascii="Arial Narrow" w:hAnsi="Arial Narrow"/>
        </w:rPr>
        <w:t>du choix de</w:t>
      </w:r>
      <w:r w:rsidRPr="00E27D49">
        <w:rPr>
          <w:rFonts w:ascii="Arial Narrow" w:hAnsi="Arial Narrow"/>
        </w:rPr>
        <w:t xml:space="preserve"> </w:t>
      </w:r>
      <w:r w:rsidR="008E1CCD" w:rsidRPr="00E27D49">
        <w:rPr>
          <w:rFonts w:ascii="Arial Narrow" w:hAnsi="Arial Narrow"/>
        </w:rPr>
        <w:t>l’entrepreneur pendant</w:t>
      </w:r>
      <w:r w:rsidRPr="00E27D49">
        <w:rPr>
          <w:rFonts w:ascii="Arial Narrow" w:hAnsi="Arial Narrow"/>
        </w:rPr>
        <w:t xml:space="preserve"> la durée des travaux de construction des bâtiments.</w:t>
      </w:r>
    </w:p>
    <w:p w14:paraId="08AE5D75" w14:textId="77777777" w:rsidR="00C73585" w:rsidRPr="00E27D49" w:rsidRDefault="00C73585" w:rsidP="00C14CB4">
      <w:pPr>
        <w:jc w:val="both"/>
        <w:rPr>
          <w:rFonts w:ascii="Arial Narrow" w:hAnsi="Arial Narrow"/>
        </w:rPr>
      </w:pPr>
    </w:p>
    <w:p w14:paraId="244417B7" w14:textId="77777777" w:rsidR="00C73585" w:rsidRPr="00E27D49" w:rsidRDefault="00C73585" w:rsidP="00C14CB4">
      <w:pPr>
        <w:jc w:val="both"/>
        <w:rPr>
          <w:rFonts w:ascii="Arial Narrow" w:hAnsi="Arial Narrow"/>
        </w:rPr>
      </w:pPr>
      <w:r w:rsidRPr="00E27D49">
        <w:rPr>
          <w:rFonts w:ascii="Arial Narrow" w:hAnsi="Arial Narrow"/>
        </w:rPr>
        <w:t>Les éléments apparents : bouche à clé, trappe de regard, etc., ne seront mis en place que lors de la finition des travaux de voirie.</w:t>
      </w:r>
    </w:p>
    <w:p w14:paraId="634E8286" w14:textId="77777777" w:rsidR="00C73585" w:rsidRPr="00E27D49" w:rsidRDefault="00C73585" w:rsidP="004406E7">
      <w:pPr>
        <w:pStyle w:val="Listepuces2"/>
        <w:rPr>
          <w:i/>
          <w:szCs w:val="24"/>
        </w:rPr>
      </w:pPr>
      <w:bookmarkStart w:id="503" w:name="_Toc273957831"/>
      <w:bookmarkStart w:id="504" w:name="_Toc273971370"/>
      <w:bookmarkStart w:id="505" w:name="_Toc276974562"/>
      <w:bookmarkStart w:id="506" w:name="_Toc276976333"/>
      <w:bookmarkStart w:id="507" w:name="_Toc276977152"/>
      <w:bookmarkStart w:id="508" w:name="_Toc277416739"/>
      <w:bookmarkStart w:id="509" w:name="_Toc362371541"/>
      <w:r w:rsidRPr="00E27D49">
        <w:rPr>
          <w:szCs w:val="24"/>
        </w:rPr>
        <w:t>Essais et contrôles</w:t>
      </w:r>
      <w:bookmarkEnd w:id="503"/>
      <w:bookmarkEnd w:id="504"/>
      <w:bookmarkEnd w:id="505"/>
      <w:bookmarkEnd w:id="506"/>
      <w:bookmarkEnd w:id="507"/>
      <w:bookmarkEnd w:id="508"/>
      <w:bookmarkEnd w:id="509"/>
    </w:p>
    <w:p w14:paraId="55F22D9D" w14:textId="77777777" w:rsidR="00C73585" w:rsidRPr="00E27D49" w:rsidRDefault="00C73585" w:rsidP="00C14CB4">
      <w:pPr>
        <w:jc w:val="both"/>
        <w:rPr>
          <w:rFonts w:ascii="Arial Narrow" w:hAnsi="Arial Narrow"/>
        </w:rPr>
      </w:pPr>
      <w:r w:rsidRPr="00E27D49">
        <w:rPr>
          <w:rFonts w:ascii="Arial Narrow" w:hAnsi="Arial Narrow"/>
        </w:rPr>
        <w:t xml:space="preserve">Les essais avant réception des travaux sont dus obligatoirement par l’entrepreneur ; ils seront effectués sous la supervision d’un organisme agréé et comprendront outre des essais définis dans </w:t>
      </w:r>
      <w:r w:rsidR="008E1CCD" w:rsidRPr="00E27D49">
        <w:rPr>
          <w:rFonts w:ascii="Arial Narrow" w:hAnsi="Arial Narrow"/>
        </w:rPr>
        <w:t>les textes</w:t>
      </w:r>
      <w:r w:rsidRPr="00E27D49">
        <w:rPr>
          <w:rFonts w:ascii="Arial Narrow" w:hAnsi="Arial Narrow"/>
        </w:rPr>
        <w:t xml:space="preserve"> officiels :</w:t>
      </w:r>
    </w:p>
    <w:p w14:paraId="46CCBF32" w14:textId="77777777" w:rsidR="00C73585" w:rsidRPr="00E27D49" w:rsidRDefault="00C73585" w:rsidP="004406E7">
      <w:pPr>
        <w:pStyle w:val="Listepuces2"/>
        <w:rPr>
          <w:rFonts w:ascii="Arial Narrow" w:hAnsi="Arial Narrow"/>
          <w:lang w:val="fr-CM"/>
        </w:rPr>
      </w:pPr>
      <w:r w:rsidRPr="00E27D49">
        <w:rPr>
          <w:rFonts w:ascii="Arial Narrow" w:hAnsi="Arial Narrow"/>
          <w:lang w:val="fr-CM"/>
        </w:rPr>
        <w:t>Les essais de mise en charge sous la pression double de la pression maximale de service : aucun suintement ou désordre ne devra être constaté ;</w:t>
      </w:r>
    </w:p>
    <w:p w14:paraId="37CFAEDE" w14:textId="77777777" w:rsidR="00C73585" w:rsidRPr="00E27D49" w:rsidRDefault="00C73585" w:rsidP="004406E7">
      <w:pPr>
        <w:pStyle w:val="Listepuces2"/>
        <w:rPr>
          <w:rFonts w:ascii="Arial Narrow" w:hAnsi="Arial Narrow"/>
          <w:lang w:val="fr-CM"/>
        </w:rPr>
      </w:pPr>
      <w:r w:rsidRPr="00E27D49">
        <w:rPr>
          <w:rFonts w:ascii="Arial Narrow" w:hAnsi="Arial Narrow"/>
          <w:lang w:val="fr-CM"/>
        </w:rPr>
        <w:t>La vérification du débit des appareils les plus éloignés de la source ;</w:t>
      </w:r>
    </w:p>
    <w:p w14:paraId="35743BFD" w14:textId="77777777" w:rsidR="00C73585" w:rsidRPr="00E27D49" w:rsidRDefault="00C73585" w:rsidP="00C14CB4">
      <w:pPr>
        <w:jc w:val="both"/>
        <w:rPr>
          <w:rFonts w:ascii="Arial Narrow" w:hAnsi="Arial Narrow"/>
        </w:rPr>
      </w:pPr>
      <w:r w:rsidRPr="00E27D49">
        <w:rPr>
          <w:rFonts w:ascii="Arial Narrow" w:hAnsi="Arial Narrow"/>
        </w:rPr>
        <w:t>En cours d’exécution, il sera vérifié que les appareils sont bien ceux choisis. Il sera demandé les preuves nécessaires (étiquettes, factures, etc.) ;</w:t>
      </w:r>
    </w:p>
    <w:p w14:paraId="472E1B5F" w14:textId="77777777" w:rsidR="00C73585" w:rsidRPr="00E27D49" w:rsidRDefault="00C73585" w:rsidP="00C14CB4">
      <w:pPr>
        <w:jc w:val="both"/>
        <w:rPr>
          <w:rFonts w:ascii="Arial Narrow" w:hAnsi="Arial Narrow"/>
        </w:rPr>
      </w:pPr>
      <w:r w:rsidRPr="00E27D49">
        <w:rPr>
          <w:rFonts w:ascii="Arial Narrow" w:hAnsi="Arial Narrow"/>
        </w:rPr>
        <w:t>En cas de nécessité exprimée par le Maître d’ouvrage, le bureau d’étude ou le bureau de contrôle, les robinets et vannes seront soumis à des essais de résistance et d’étanchéité, selon les normes E 29.002</w:t>
      </w:r>
      <w:r w:rsidR="008E1CCD" w:rsidRPr="00E27D49">
        <w:rPr>
          <w:rFonts w:ascii="Arial Narrow" w:hAnsi="Arial Narrow"/>
        </w:rPr>
        <w:t>, E</w:t>
      </w:r>
      <w:r w:rsidRPr="00E27D49">
        <w:rPr>
          <w:rFonts w:ascii="Arial Narrow" w:hAnsi="Arial Narrow"/>
        </w:rPr>
        <w:t xml:space="preserve"> </w:t>
      </w:r>
      <w:r w:rsidR="008E1CCD" w:rsidRPr="00E27D49">
        <w:rPr>
          <w:rFonts w:ascii="Arial Narrow" w:hAnsi="Arial Narrow"/>
        </w:rPr>
        <w:t>29.408 et</w:t>
      </w:r>
      <w:r w:rsidRPr="00E27D49">
        <w:rPr>
          <w:rFonts w:ascii="Arial Narrow" w:hAnsi="Arial Narrow"/>
        </w:rPr>
        <w:t xml:space="preserve"> E 29.409, aux frais de l’entreprise.</w:t>
      </w:r>
    </w:p>
    <w:p w14:paraId="4EDCE9C5" w14:textId="77777777" w:rsidR="00C73585" w:rsidRPr="00E27D49" w:rsidRDefault="00C73585" w:rsidP="00C14CB4">
      <w:pPr>
        <w:jc w:val="both"/>
        <w:rPr>
          <w:rFonts w:ascii="Arial Narrow" w:hAnsi="Arial Narrow"/>
        </w:rPr>
      </w:pPr>
      <w:r w:rsidRPr="00E27D49">
        <w:rPr>
          <w:rFonts w:ascii="Arial Narrow" w:hAnsi="Arial Narrow"/>
        </w:rPr>
        <w:t>Les modifications en cours d’exécution demandées par les compagnies concessionnaires sont implicitement prévues dans le marché.</w:t>
      </w:r>
    </w:p>
    <w:p w14:paraId="0C0117BE" w14:textId="77777777" w:rsidR="00C73585" w:rsidRPr="00E27D49" w:rsidRDefault="00C73585" w:rsidP="004406E7">
      <w:pPr>
        <w:pStyle w:val="Listepuces2"/>
        <w:rPr>
          <w:i/>
          <w:szCs w:val="24"/>
        </w:rPr>
      </w:pPr>
      <w:bookmarkStart w:id="510" w:name="_Toc273957832"/>
      <w:bookmarkStart w:id="511" w:name="_Toc276974563"/>
      <w:bookmarkStart w:id="512" w:name="_Toc276976334"/>
      <w:bookmarkStart w:id="513" w:name="_Toc276977153"/>
      <w:bookmarkStart w:id="514" w:name="_Toc277416740"/>
      <w:bookmarkStart w:id="515" w:name="_Toc362371542"/>
      <w:r w:rsidRPr="00E27D49">
        <w:rPr>
          <w:i/>
          <w:szCs w:val="24"/>
        </w:rPr>
        <w:t>Garantie et entretien</w:t>
      </w:r>
      <w:bookmarkEnd w:id="510"/>
      <w:bookmarkEnd w:id="511"/>
      <w:bookmarkEnd w:id="512"/>
      <w:bookmarkEnd w:id="513"/>
      <w:bookmarkEnd w:id="514"/>
      <w:bookmarkEnd w:id="515"/>
    </w:p>
    <w:p w14:paraId="20F87A17" w14:textId="77777777" w:rsidR="00C73585" w:rsidRPr="00E27D49" w:rsidRDefault="00C73585" w:rsidP="00C14CB4">
      <w:pPr>
        <w:jc w:val="both"/>
        <w:rPr>
          <w:rFonts w:ascii="Arial Narrow" w:hAnsi="Arial Narrow"/>
        </w:rPr>
      </w:pPr>
      <w:r w:rsidRPr="00E27D49">
        <w:rPr>
          <w:rFonts w:ascii="Arial Narrow" w:hAnsi="Arial Narrow"/>
        </w:rPr>
        <w:t xml:space="preserve">L’entrepreneur remédiera gratuitement à tous les défauts qui pourraient se produire dans un délai d’un an à partir de la réception des travaux, </w:t>
      </w:r>
      <w:r w:rsidR="008E1CCD" w:rsidRPr="00E27D49">
        <w:rPr>
          <w:rFonts w:ascii="Arial Narrow" w:hAnsi="Arial Narrow"/>
        </w:rPr>
        <w:t>sauf cas</w:t>
      </w:r>
      <w:r w:rsidRPr="00E27D49">
        <w:rPr>
          <w:rFonts w:ascii="Arial Narrow" w:hAnsi="Arial Narrow"/>
        </w:rPr>
        <w:t xml:space="preserve"> d’utilisation anormale. </w:t>
      </w:r>
      <w:r w:rsidR="008E1CCD" w:rsidRPr="00E27D49">
        <w:rPr>
          <w:rFonts w:ascii="Arial Narrow" w:hAnsi="Arial Narrow"/>
        </w:rPr>
        <w:t>Il procédera</w:t>
      </w:r>
      <w:r w:rsidRPr="00E27D49">
        <w:rPr>
          <w:rFonts w:ascii="Arial Narrow" w:hAnsi="Arial Narrow"/>
        </w:rPr>
        <w:t xml:space="preserve"> à tous les réglages nécessaires.</w:t>
      </w:r>
    </w:p>
    <w:p w14:paraId="77708251" w14:textId="77777777" w:rsidR="00C73585" w:rsidRPr="00E27D49" w:rsidRDefault="00C73585" w:rsidP="00C14CB4">
      <w:pPr>
        <w:jc w:val="both"/>
        <w:rPr>
          <w:rFonts w:ascii="Arial Narrow" w:hAnsi="Arial Narrow"/>
        </w:rPr>
      </w:pPr>
      <w:r w:rsidRPr="00E27D49">
        <w:rPr>
          <w:rFonts w:ascii="Arial Narrow" w:hAnsi="Arial Narrow"/>
        </w:rPr>
        <w:lastRenderedPageBreak/>
        <w:t xml:space="preserve">De </w:t>
      </w:r>
      <w:r w:rsidR="008E1CCD" w:rsidRPr="00E27D49">
        <w:rPr>
          <w:rFonts w:ascii="Arial Narrow" w:hAnsi="Arial Narrow"/>
        </w:rPr>
        <w:t>plus, il</w:t>
      </w:r>
      <w:r w:rsidRPr="00E27D49">
        <w:rPr>
          <w:rFonts w:ascii="Arial Narrow" w:hAnsi="Arial Narrow"/>
        </w:rPr>
        <w:t xml:space="preserve"> restera responsable de tous les accidents matériels ou corporels résultant d’une carence de son installation.</w:t>
      </w:r>
    </w:p>
    <w:p w14:paraId="324465F2" w14:textId="77777777" w:rsidR="00C73585" w:rsidRPr="00E27D49" w:rsidRDefault="00C73585" w:rsidP="00C14CB4">
      <w:pPr>
        <w:jc w:val="both"/>
        <w:rPr>
          <w:rFonts w:ascii="Arial Narrow" w:hAnsi="Arial Narrow"/>
        </w:rPr>
      </w:pPr>
      <w:r w:rsidRPr="00E27D49">
        <w:rPr>
          <w:rFonts w:ascii="Arial Narrow" w:hAnsi="Arial Narrow"/>
        </w:rPr>
        <w:t>Dès qu’un incident lui sera signalé, il devra le réparer dans les plus brefs délais (</w:t>
      </w:r>
      <w:r w:rsidR="008E1CCD" w:rsidRPr="00E27D49">
        <w:rPr>
          <w:rFonts w:ascii="Arial Narrow" w:hAnsi="Arial Narrow"/>
        </w:rPr>
        <w:t>vingt-quatre</w:t>
      </w:r>
      <w:r w:rsidRPr="00E27D49">
        <w:rPr>
          <w:rFonts w:ascii="Arial Narrow" w:hAnsi="Arial Narrow"/>
        </w:rPr>
        <w:t xml:space="preserve"> heures au maximum). En cas de négligence, la réparation sera effectuée d’office à ses frais.</w:t>
      </w:r>
    </w:p>
    <w:p w14:paraId="0507CCF5" w14:textId="77777777" w:rsidR="00C73585" w:rsidRPr="00E27D49" w:rsidRDefault="00C73585" w:rsidP="004406E7">
      <w:pPr>
        <w:pStyle w:val="Listepuces2"/>
        <w:rPr>
          <w:i/>
          <w:szCs w:val="24"/>
          <w:lang w:val="fr-CM"/>
        </w:rPr>
      </w:pPr>
      <w:bookmarkStart w:id="516" w:name="_Toc273957833"/>
      <w:bookmarkStart w:id="517" w:name="_Toc276974564"/>
      <w:bookmarkStart w:id="518" w:name="_Toc276976335"/>
      <w:bookmarkStart w:id="519" w:name="_Toc276977154"/>
      <w:bookmarkStart w:id="520" w:name="_Toc277416741"/>
      <w:bookmarkStart w:id="521" w:name="_Toc362371543"/>
      <w:r w:rsidRPr="00E27D49">
        <w:rPr>
          <w:szCs w:val="24"/>
          <w:lang w:val="fr-CM"/>
        </w:rPr>
        <w:t>Mise au courant du personnel d’exploitation</w:t>
      </w:r>
      <w:bookmarkEnd w:id="516"/>
      <w:bookmarkEnd w:id="517"/>
      <w:bookmarkEnd w:id="518"/>
      <w:bookmarkEnd w:id="519"/>
      <w:bookmarkEnd w:id="520"/>
      <w:bookmarkEnd w:id="521"/>
    </w:p>
    <w:p w14:paraId="174E96E4" w14:textId="77777777" w:rsidR="00C73585" w:rsidRPr="00E27D49" w:rsidRDefault="00C73585" w:rsidP="00C14CB4">
      <w:pPr>
        <w:jc w:val="both"/>
        <w:rPr>
          <w:rFonts w:ascii="Arial Narrow" w:hAnsi="Arial Narrow"/>
        </w:rPr>
      </w:pPr>
      <w:r w:rsidRPr="00E27D49">
        <w:rPr>
          <w:rFonts w:ascii="Arial Narrow" w:hAnsi="Arial Narrow"/>
        </w:rPr>
        <w:t>L’entrepreneur devra assurer la mise au courant du personnel d’exploitation.</w:t>
      </w:r>
    </w:p>
    <w:p w14:paraId="3CFF7209" w14:textId="77777777" w:rsidR="00C73585" w:rsidRPr="00E27D49" w:rsidRDefault="00C73585" w:rsidP="00C14CB4">
      <w:pPr>
        <w:jc w:val="both"/>
        <w:rPr>
          <w:rFonts w:ascii="Arial Narrow" w:hAnsi="Arial Narrow"/>
        </w:rPr>
      </w:pPr>
      <w:r w:rsidRPr="00E27D49">
        <w:rPr>
          <w:rFonts w:ascii="Arial Narrow" w:hAnsi="Arial Narrow"/>
        </w:rPr>
        <w:t xml:space="preserve">Il </w:t>
      </w:r>
      <w:r w:rsidR="008E1CCD" w:rsidRPr="00E27D49">
        <w:rPr>
          <w:rFonts w:ascii="Arial Narrow" w:hAnsi="Arial Narrow"/>
        </w:rPr>
        <w:t>doit fournir</w:t>
      </w:r>
      <w:r w:rsidRPr="00E27D49">
        <w:rPr>
          <w:rFonts w:ascii="Arial Narrow" w:hAnsi="Arial Narrow"/>
        </w:rPr>
        <w:t xml:space="preserve"> des notices de fonctionnement de toute l’installation ainsi que </w:t>
      </w:r>
      <w:r w:rsidR="008E1CCD" w:rsidRPr="00E27D49">
        <w:rPr>
          <w:rFonts w:ascii="Arial Narrow" w:hAnsi="Arial Narrow"/>
        </w:rPr>
        <w:t>la nomenclature</w:t>
      </w:r>
      <w:r w:rsidRPr="00E27D49">
        <w:rPr>
          <w:rFonts w:ascii="Arial Narrow" w:hAnsi="Arial Narrow"/>
        </w:rPr>
        <w:t xml:space="preserve"> des pièces de rechange.</w:t>
      </w:r>
    </w:p>
    <w:p w14:paraId="2EC68881" w14:textId="77777777" w:rsidR="00C73585" w:rsidRPr="00E27D49" w:rsidRDefault="00C73585" w:rsidP="004406E7">
      <w:pPr>
        <w:pStyle w:val="Titre3"/>
        <w:numPr>
          <w:ilvl w:val="2"/>
          <w:numId w:val="0"/>
        </w:numPr>
        <w:tabs>
          <w:tab w:val="num" w:pos="360"/>
        </w:tabs>
      </w:pPr>
      <w:bookmarkStart w:id="522" w:name="_Toc273957834"/>
      <w:bookmarkStart w:id="523" w:name="_Toc276974565"/>
      <w:bookmarkStart w:id="524" w:name="_Toc276976336"/>
      <w:bookmarkStart w:id="525" w:name="_Toc276977155"/>
      <w:bookmarkStart w:id="526" w:name="_Toc277416742"/>
      <w:bookmarkStart w:id="527" w:name="_Toc362371544"/>
      <w:bookmarkStart w:id="528" w:name="_Toc61542335"/>
      <w:r w:rsidRPr="00E27D49">
        <w:t>Dossier de recollement</w:t>
      </w:r>
      <w:bookmarkEnd w:id="522"/>
      <w:bookmarkEnd w:id="523"/>
      <w:bookmarkEnd w:id="524"/>
      <w:bookmarkEnd w:id="525"/>
      <w:bookmarkEnd w:id="526"/>
      <w:bookmarkEnd w:id="527"/>
      <w:bookmarkEnd w:id="528"/>
    </w:p>
    <w:p w14:paraId="116F9069" w14:textId="77777777" w:rsidR="00C73585" w:rsidRPr="00E27D49" w:rsidRDefault="00C73585" w:rsidP="00C14CB4">
      <w:pPr>
        <w:jc w:val="both"/>
        <w:rPr>
          <w:rFonts w:ascii="Arial Narrow" w:hAnsi="Arial Narrow"/>
        </w:rPr>
      </w:pPr>
      <w:r w:rsidRPr="00E27D49">
        <w:rPr>
          <w:rFonts w:ascii="Arial Narrow" w:hAnsi="Arial Narrow"/>
        </w:rPr>
        <w:t xml:space="preserve">L’entrepreneur </w:t>
      </w:r>
      <w:r w:rsidR="008E1CCD" w:rsidRPr="00E27D49">
        <w:rPr>
          <w:rFonts w:ascii="Arial Narrow" w:hAnsi="Arial Narrow"/>
        </w:rPr>
        <w:t>devra au</w:t>
      </w:r>
      <w:r w:rsidRPr="00E27D49">
        <w:rPr>
          <w:rFonts w:ascii="Arial Narrow" w:hAnsi="Arial Narrow"/>
        </w:rPr>
        <w:t xml:space="preserve"> Maître d’Ouvrage, avant la réception provisoire :</w:t>
      </w:r>
    </w:p>
    <w:p w14:paraId="0003D3EE" w14:textId="77777777" w:rsidR="00C73585" w:rsidRPr="00E27D49" w:rsidRDefault="00C73585" w:rsidP="004406E7">
      <w:pPr>
        <w:pStyle w:val="Retraitcorpsdetexte"/>
        <w:numPr>
          <w:ilvl w:val="1"/>
          <w:numId w:val="0"/>
        </w:numPr>
        <w:tabs>
          <w:tab w:val="num" w:pos="360"/>
        </w:tabs>
        <w:ind w:left="567" w:hanging="425"/>
        <w:rPr>
          <w:rFonts w:ascii="Arial Narrow" w:hAnsi="Arial Narrow"/>
        </w:rPr>
      </w:pPr>
      <w:r w:rsidRPr="00E27D49">
        <w:rPr>
          <w:rFonts w:ascii="Arial Narrow" w:hAnsi="Arial Narrow"/>
        </w:rPr>
        <w:t>Un dossier de recollement comprenant quatre séries de plans d’exécution mis à jour, sur lesquels seront  pointés clairement tous les organes de manœuvres (vannes et robinets d’arrêt, robinets de vidange, purges, etc.)</w:t>
      </w:r>
    </w:p>
    <w:p w14:paraId="2DE60563" w14:textId="77777777" w:rsidR="00C73585" w:rsidRPr="00E27D49" w:rsidRDefault="00C73585" w:rsidP="004406E7">
      <w:pPr>
        <w:numPr>
          <w:ilvl w:val="1"/>
          <w:numId w:val="0"/>
        </w:numPr>
        <w:tabs>
          <w:tab w:val="num" w:pos="360"/>
        </w:tabs>
        <w:ind w:left="567" w:hanging="425"/>
        <w:jc w:val="both"/>
        <w:rPr>
          <w:rFonts w:ascii="Arial Narrow" w:hAnsi="Arial Narrow"/>
        </w:rPr>
      </w:pPr>
      <w:r w:rsidRPr="00E27D49">
        <w:rPr>
          <w:rFonts w:ascii="Arial Narrow" w:hAnsi="Arial Narrow"/>
        </w:rPr>
        <w:t>Une notice détaillée spécifiant :</w:t>
      </w:r>
    </w:p>
    <w:p w14:paraId="6C697C15" w14:textId="77777777" w:rsidR="00C73585" w:rsidRPr="00E27D49" w:rsidRDefault="008E1CCD" w:rsidP="004406E7">
      <w:pPr>
        <w:pStyle w:val="Listepuces2"/>
        <w:rPr>
          <w:rFonts w:ascii="Arial Narrow" w:hAnsi="Arial Narrow"/>
        </w:rPr>
      </w:pPr>
      <w:r w:rsidRPr="00E27D49">
        <w:rPr>
          <w:rFonts w:ascii="Arial Narrow" w:hAnsi="Arial Narrow"/>
        </w:rPr>
        <w:t>La</w:t>
      </w:r>
      <w:r w:rsidR="00C73585" w:rsidRPr="00E27D49">
        <w:rPr>
          <w:rFonts w:ascii="Arial Narrow" w:hAnsi="Arial Narrow"/>
        </w:rPr>
        <w:t xml:space="preserve"> marque, le type et les caractéristiques des différents appareils et matériels installés, l’adresse complète des fournisseurs ;</w:t>
      </w:r>
    </w:p>
    <w:p w14:paraId="25CA267B" w14:textId="77777777" w:rsidR="00C73585" w:rsidRPr="00E27D49" w:rsidRDefault="008E1CCD" w:rsidP="004406E7">
      <w:pPr>
        <w:pStyle w:val="Listepuces2"/>
        <w:rPr>
          <w:rFonts w:ascii="Arial Narrow" w:hAnsi="Arial Narrow"/>
        </w:rPr>
      </w:pPr>
      <w:r w:rsidRPr="00E27D49">
        <w:rPr>
          <w:rFonts w:ascii="Arial Narrow" w:hAnsi="Arial Narrow"/>
        </w:rPr>
        <w:t>Le</w:t>
      </w:r>
      <w:r w:rsidR="00C73585" w:rsidRPr="00E27D49">
        <w:rPr>
          <w:rFonts w:ascii="Arial Narrow" w:hAnsi="Arial Narrow"/>
        </w:rPr>
        <w:t xml:space="preserve"> fonctionnement sommaire des installations ;</w:t>
      </w:r>
    </w:p>
    <w:p w14:paraId="57330DAE" w14:textId="77777777" w:rsidR="00C73585" w:rsidRPr="00E27D49" w:rsidRDefault="008E1CCD" w:rsidP="004406E7">
      <w:pPr>
        <w:pStyle w:val="Listepuces2"/>
        <w:rPr>
          <w:rFonts w:ascii="Arial Narrow" w:hAnsi="Arial Narrow"/>
        </w:rPr>
      </w:pPr>
      <w:r w:rsidRPr="00E27D49">
        <w:rPr>
          <w:rFonts w:ascii="Arial Narrow" w:hAnsi="Arial Narrow"/>
        </w:rPr>
        <w:t>Les</w:t>
      </w:r>
      <w:r w:rsidR="00C73585" w:rsidRPr="00E27D49">
        <w:rPr>
          <w:rFonts w:ascii="Arial Narrow" w:hAnsi="Arial Narrow"/>
        </w:rPr>
        <w:t xml:space="preserve"> consignes en cas d’incident</w:t>
      </w:r>
    </w:p>
    <w:p w14:paraId="5CA0B39C" w14:textId="77777777" w:rsidR="00C73585" w:rsidRPr="00E27D49" w:rsidRDefault="00C73585" w:rsidP="004406E7">
      <w:pPr>
        <w:pStyle w:val="Listepuces2"/>
        <w:rPr>
          <w:rFonts w:ascii="Arial Narrow" w:hAnsi="Arial Narrow"/>
        </w:rPr>
      </w:pPr>
      <w:r w:rsidRPr="00E27D49">
        <w:rPr>
          <w:rFonts w:ascii="Arial Narrow" w:hAnsi="Arial Narrow"/>
        </w:rPr>
        <w:t>Un exemplaire de ce document sera fourni sur reproductible.</w:t>
      </w:r>
    </w:p>
    <w:p w14:paraId="1C175AFD" w14:textId="77777777" w:rsidR="00C73585" w:rsidRPr="00E27D49" w:rsidRDefault="00C73585" w:rsidP="00C14CB4">
      <w:pPr>
        <w:jc w:val="both"/>
        <w:rPr>
          <w:rFonts w:ascii="Arial Narrow" w:hAnsi="Arial Narrow"/>
        </w:rPr>
      </w:pPr>
    </w:p>
    <w:p w14:paraId="470A644A" w14:textId="77777777" w:rsidR="00C73585" w:rsidRPr="00E27D49" w:rsidRDefault="00C73585" w:rsidP="00C14CB4">
      <w:pPr>
        <w:jc w:val="both"/>
        <w:rPr>
          <w:rFonts w:ascii="Arial Narrow" w:hAnsi="Arial Narrow"/>
        </w:rPr>
      </w:pPr>
      <w:r w:rsidRPr="00E27D49">
        <w:rPr>
          <w:rFonts w:ascii="Arial Narrow" w:hAnsi="Arial Narrow"/>
        </w:rPr>
        <w:t>Ce cahier sera accompagné de notices d’entretien et de fonctionnement, avec tous les schémas et croquis explicatifs permettant à un personnel d’entretien non spécialisé d’effectuer les réparations courantes.</w:t>
      </w:r>
    </w:p>
    <w:p w14:paraId="74B6568D" w14:textId="77777777" w:rsidR="008D6D65" w:rsidRPr="00E27D49" w:rsidRDefault="008D6D65" w:rsidP="00C14CB4">
      <w:pPr>
        <w:jc w:val="both"/>
        <w:rPr>
          <w:rFonts w:ascii="Arial Narrow" w:hAnsi="Arial Narrow"/>
        </w:rPr>
      </w:pPr>
    </w:p>
    <w:p w14:paraId="1223601A" w14:textId="77777777" w:rsidR="00C73585" w:rsidRPr="00E27D49" w:rsidRDefault="00C73585" w:rsidP="004406E7">
      <w:pPr>
        <w:pStyle w:val="Titre3"/>
        <w:numPr>
          <w:ilvl w:val="2"/>
          <w:numId w:val="0"/>
        </w:numPr>
        <w:tabs>
          <w:tab w:val="num" w:pos="360"/>
        </w:tabs>
      </w:pPr>
      <w:bookmarkStart w:id="529" w:name="_Toc273957835"/>
      <w:bookmarkStart w:id="530" w:name="_Toc276974566"/>
      <w:bookmarkStart w:id="531" w:name="_Toc276976337"/>
      <w:bookmarkStart w:id="532" w:name="_Toc276977156"/>
      <w:bookmarkStart w:id="533" w:name="_Toc277416743"/>
      <w:bookmarkStart w:id="534" w:name="_Toc362371545"/>
      <w:r w:rsidRPr="00E27D49">
        <w:t xml:space="preserve"> </w:t>
      </w:r>
      <w:bookmarkStart w:id="535" w:name="_Toc61542336"/>
      <w:r w:rsidRPr="00E27D49">
        <w:t>Calculs pratiques des évacuations eaux usées – eaux vannes</w:t>
      </w:r>
      <w:bookmarkEnd w:id="529"/>
      <w:bookmarkEnd w:id="530"/>
      <w:bookmarkEnd w:id="531"/>
      <w:bookmarkEnd w:id="532"/>
      <w:bookmarkEnd w:id="533"/>
      <w:bookmarkEnd w:id="534"/>
      <w:bookmarkEnd w:id="535"/>
    </w:p>
    <w:p w14:paraId="722A891A" w14:textId="77777777" w:rsidR="00C73585" w:rsidRPr="00E27D49" w:rsidRDefault="00C73585" w:rsidP="00C14CB4">
      <w:pPr>
        <w:jc w:val="both"/>
        <w:rPr>
          <w:rFonts w:ascii="Arial Narrow" w:hAnsi="Arial Narrow"/>
        </w:rPr>
      </w:pPr>
      <w:r w:rsidRPr="00E27D49">
        <w:rPr>
          <w:rFonts w:ascii="Arial Narrow" w:hAnsi="Arial Narrow"/>
        </w:rPr>
        <w:t>Les calculs des débits de base, des débits probables et des hypothèses de simultanéité suivront les mêmes principes que pour la distribution d’eau précédemment définis.</w:t>
      </w:r>
    </w:p>
    <w:p w14:paraId="64DAAB78" w14:textId="77777777" w:rsidR="00C73585" w:rsidRPr="00E27D49" w:rsidRDefault="00C73585" w:rsidP="004406E7">
      <w:pPr>
        <w:pStyle w:val="Listepuces2"/>
        <w:rPr>
          <w:rFonts w:ascii="Arial Narrow" w:hAnsi="Arial Narrow"/>
          <w:i/>
        </w:rPr>
      </w:pPr>
      <w:r w:rsidRPr="00E27D49">
        <w:rPr>
          <w:rFonts w:ascii="Arial Narrow" w:hAnsi="Arial Narrow"/>
          <w:b/>
          <w:i/>
        </w:rPr>
        <w:t>Débits de base</w:t>
      </w:r>
    </w:p>
    <w:p w14:paraId="33F112B4" w14:textId="77777777" w:rsidR="00C73585" w:rsidRPr="00E27D49" w:rsidRDefault="00C73585" w:rsidP="00C14CB4">
      <w:pPr>
        <w:jc w:val="both"/>
        <w:rPr>
          <w:rFonts w:ascii="Arial Narrow" w:hAnsi="Arial Narrow"/>
        </w:rPr>
      </w:pPr>
      <w:r w:rsidRPr="00E27D49">
        <w:rPr>
          <w:rFonts w:ascii="Arial Narrow" w:hAnsi="Arial Narrow"/>
        </w:rPr>
        <w:t>Les débits de base (en l/mn) sont donnés pour chaque appareil sanitaire par le D.T.U. n°60-11.</w:t>
      </w:r>
    </w:p>
    <w:p w14:paraId="426763C0" w14:textId="77777777" w:rsidR="00C73585" w:rsidRPr="00E27D49" w:rsidRDefault="00C73585" w:rsidP="004406E7">
      <w:pPr>
        <w:pStyle w:val="Listepuces2"/>
        <w:rPr>
          <w:rFonts w:ascii="Arial Narrow" w:hAnsi="Arial Narrow"/>
          <w:i/>
        </w:rPr>
      </w:pPr>
      <w:r w:rsidRPr="00E27D49">
        <w:rPr>
          <w:rFonts w:ascii="Arial Narrow" w:hAnsi="Arial Narrow"/>
          <w:b/>
          <w:i/>
        </w:rPr>
        <w:t>Diamètres intérieurs minimaux des canalisations d’évacuation</w:t>
      </w:r>
    </w:p>
    <w:p w14:paraId="136A86DB" w14:textId="77777777" w:rsidR="00C73585" w:rsidRPr="00E27D49" w:rsidRDefault="00C73585" w:rsidP="00C14CB4">
      <w:pPr>
        <w:jc w:val="both"/>
        <w:rPr>
          <w:rFonts w:ascii="Arial Narrow" w:hAnsi="Arial Narrow"/>
        </w:rPr>
      </w:pPr>
      <w:r w:rsidRPr="00E27D49">
        <w:rPr>
          <w:rFonts w:ascii="Arial Narrow" w:hAnsi="Arial Narrow"/>
        </w:rPr>
        <w:t>En aucun cas, les diamètres intérieurs d’évacuation des appareils sanitaires ne devront pas être inférieurs à ceux indiqués dans le D.T.U. 60.11</w:t>
      </w:r>
    </w:p>
    <w:p w14:paraId="78C44BAF" w14:textId="77777777" w:rsidR="00C73585" w:rsidRPr="00E27D49" w:rsidRDefault="00C73585" w:rsidP="004406E7">
      <w:pPr>
        <w:pStyle w:val="Listepuces2"/>
        <w:rPr>
          <w:rFonts w:ascii="Arial Narrow" w:hAnsi="Arial Narrow"/>
          <w:b/>
          <w:i/>
        </w:rPr>
      </w:pPr>
      <w:r w:rsidRPr="00E27D49">
        <w:rPr>
          <w:rFonts w:ascii="Arial Narrow" w:hAnsi="Arial Narrow"/>
          <w:b/>
          <w:i/>
        </w:rPr>
        <w:t>Débits probables</w:t>
      </w:r>
    </w:p>
    <w:p w14:paraId="1D986765" w14:textId="77777777" w:rsidR="00C73585" w:rsidRPr="00E27D49" w:rsidRDefault="00C73585" w:rsidP="00C14CB4">
      <w:pPr>
        <w:jc w:val="both"/>
        <w:rPr>
          <w:rFonts w:ascii="Arial Narrow" w:hAnsi="Arial Narrow"/>
        </w:rPr>
      </w:pPr>
      <w:r w:rsidRPr="00E27D49">
        <w:rPr>
          <w:rFonts w:ascii="Arial Narrow" w:hAnsi="Arial Narrow"/>
        </w:rPr>
        <w:t>Les hypothèses de simultanéité sont données par le D.T.U. 60-11. Les coefficients de simultanéité seront les mêmes que pour de l’eau froide.</w:t>
      </w:r>
    </w:p>
    <w:p w14:paraId="7AC35A0A" w14:textId="77777777" w:rsidR="00C73585" w:rsidRPr="00E27D49" w:rsidRDefault="00C73585" w:rsidP="00C14CB4">
      <w:pPr>
        <w:jc w:val="both"/>
        <w:rPr>
          <w:rFonts w:ascii="Arial Narrow" w:hAnsi="Arial Narrow"/>
          <w:b/>
          <w:i/>
          <w:u w:val="single"/>
        </w:rPr>
      </w:pPr>
    </w:p>
    <w:p w14:paraId="3362355C" w14:textId="77777777" w:rsidR="00C73585" w:rsidRPr="00E27D49" w:rsidRDefault="00C73585" w:rsidP="004406E7">
      <w:pPr>
        <w:pStyle w:val="Listepuces2"/>
        <w:rPr>
          <w:rFonts w:ascii="Arial Narrow" w:hAnsi="Arial Narrow"/>
          <w:b/>
          <w:i/>
        </w:rPr>
      </w:pPr>
      <w:r w:rsidRPr="00E27D49">
        <w:rPr>
          <w:rFonts w:ascii="Arial Narrow" w:hAnsi="Arial Narrow"/>
          <w:b/>
          <w:i/>
        </w:rPr>
        <w:t>Calcul des diamètres</w:t>
      </w:r>
    </w:p>
    <w:p w14:paraId="59A5CA7C" w14:textId="77777777" w:rsidR="00C73585" w:rsidRPr="00E27D49" w:rsidRDefault="00C73585" w:rsidP="00C14CB4">
      <w:pPr>
        <w:jc w:val="both"/>
        <w:rPr>
          <w:rFonts w:ascii="Arial Narrow" w:hAnsi="Arial Narrow"/>
        </w:rPr>
      </w:pPr>
      <w:r w:rsidRPr="00E27D49">
        <w:rPr>
          <w:rFonts w:ascii="Arial Narrow" w:hAnsi="Arial Narrow"/>
        </w:rPr>
        <w:t xml:space="preserve">Les diamètres pour le raccordement des appareils sanitaires sont donnés par le D.T.U 60-11 pour une pente comprise entre 1 et 3cm/m. Toute canalisation transportant des </w:t>
      </w:r>
      <w:r w:rsidR="008E1CCD" w:rsidRPr="00E27D49">
        <w:rPr>
          <w:rFonts w:ascii="Arial Narrow" w:hAnsi="Arial Narrow"/>
        </w:rPr>
        <w:t>eaux vannes</w:t>
      </w:r>
      <w:r w:rsidRPr="00E27D49">
        <w:rPr>
          <w:rFonts w:ascii="Arial Narrow" w:hAnsi="Arial Narrow"/>
        </w:rPr>
        <w:t xml:space="preserve"> </w:t>
      </w:r>
      <w:r w:rsidR="008E1CCD" w:rsidRPr="00E27D49">
        <w:rPr>
          <w:rFonts w:ascii="Arial Narrow" w:hAnsi="Arial Narrow"/>
        </w:rPr>
        <w:t>doit présenter</w:t>
      </w:r>
      <w:r w:rsidRPr="00E27D49">
        <w:rPr>
          <w:rFonts w:ascii="Arial Narrow" w:hAnsi="Arial Narrow"/>
        </w:rPr>
        <w:t xml:space="preserve"> une pente minimale de </w:t>
      </w:r>
      <w:smartTag w:uri="urn:schemas-microsoft-com:office:smarttags" w:element="metricconverter">
        <w:smartTagPr>
          <w:attr w:name="ProductID" w:val="3 cm"/>
        </w:smartTagPr>
        <w:r w:rsidRPr="00E27D49">
          <w:rPr>
            <w:rFonts w:ascii="Arial Narrow" w:hAnsi="Arial Narrow"/>
          </w:rPr>
          <w:t>3 cm</w:t>
        </w:r>
      </w:smartTag>
      <w:r w:rsidRPr="00E27D49">
        <w:rPr>
          <w:rFonts w:ascii="Arial Narrow" w:hAnsi="Arial Narrow"/>
        </w:rPr>
        <w:t xml:space="preserve"> par mètre. Si les dispositions particulières des lieux ne permettent pas de réaliser cette pente, il est indispensable d’assurer le ramonage de la canalisation par un réservoir de chasse spécial.</w:t>
      </w:r>
    </w:p>
    <w:p w14:paraId="4855DC80" w14:textId="77777777" w:rsidR="00C73585" w:rsidRPr="00E27D49" w:rsidRDefault="00C73585" w:rsidP="00C14CB4">
      <w:pPr>
        <w:pStyle w:val="Retraitcorpsdetexte2"/>
        <w:rPr>
          <w:rFonts w:ascii="Arial Narrow" w:hAnsi="Arial Narrow"/>
        </w:rPr>
      </w:pPr>
      <w:r w:rsidRPr="00E27D49">
        <w:rPr>
          <w:rFonts w:ascii="Arial Narrow" w:hAnsi="Arial Narrow"/>
        </w:rPr>
        <w:t xml:space="preserve">Les diamètres des canalisations verticales seront déterminés conformément aux prescriptions du D.T.U. 60-11. </w:t>
      </w:r>
    </w:p>
    <w:p w14:paraId="20F8F218" w14:textId="77777777" w:rsidR="00C73585" w:rsidRPr="00E27D49" w:rsidRDefault="00C73585" w:rsidP="00C14CB4">
      <w:pPr>
        <w:pStyle w:val="Retraitcorpsdetexte2"/>
        <w:rPr>
          <w:rFonts w:ascii="Arial Narrow" w:hAnsi="Arial Narrow"/>
        </w:rPr>
      </w:pPr>
      <w:r w:rsidRPr="00E27D49">
        <w:rPr>
          <w:rFonts w:ascii="Arial Narrow" w:hAnsi="Arial Narrow"/>
        </w:rPr>
        <w:t>Le système sera à chute unique avec ventilation secondaire en cas de nécessité.</w:t>
      </w:r>
    </w:p>
    <w:p w14:paraId="096C4329" w14:textId="77777777" w:rsidR="00C73585" w:rsidRPr="00E27D49" w:rsidRDefault="00C73585" w:rsidP="00C14CB4">
      <w:pPr>
        <w:jc w:val="both"/>
        <w:rPr>
          <w:rFonts w:ascii="Arial Narrow" w:hAnsi="Arial Narrow"/>
        </w:rPr>
      </w:pPr>
      <w:r w:rsidRPr="00E27D49">
        <w:rPr>
          <w:rFonts w:ascii="Arial Narrow" w:hAnsi="Arial Narrow"/>
        </w:rPr>
        <w:t xml:space="preserve">Les diamètres des collecteurs horizontaux remplis à demi-section seront déterminés suivant la formule de Bazin. </w:t>
      </w:r>
    </w:p>
    <w:p w14:paraId="19593777" w14:textId="77777777" w:rsidR="00C73585" w:rsidRPr="00E27D49" w:rsidRDefault="00C73585" w:rsidP="004406E7">
      <w:pPr>
        <w:pStyle w:val="Listepuces2"/>
        <w:rPr>
          <w:rFonts w:ascii="Arial Narrow" w:hAnsi="Arial Narrow"/>
        </w:rPr>
      </w:pPr>
      <w:r w:rsidRPr="00E27D49">
        <w:rPr>
          <w:rFonts w:ascii="Arial Narrow" w:hAnsi="Arial Narrow"/>
          <w:b/>
        </w:rPr>
        <w:t>Détermination de l’installation de traitement des EU et EV</w:t>
      </w:r>
    </w:p>
    <w:p w14:paraId="0EB19338" w14:textId="77777777" w:rsidR="00C73585" w:rsidRPr="00E27D49" w:rsidRDefault="00C73585" w:rsidP="00C14CB4">
      <w:pPr>
        <w:jc w:val="both"/>
        <w:rPr>
          <w:rFonts w:ascii="Arial Narrow" w:hAnsi="Arial Narrow"/>
        </w:rPr>
      </w:pPr>
      <w:r w:rsidRPr="00E27D49">
        <w:rPr>
          <w:rFonts w:ascii="Arial Narrow" w:hAnsi="Arial Narrow"/>
        </w:rPr>
        <w:t>Le traitement des eaux usées (EU+EV) se fera par deux unités biologiques compactes composées d’un lit bactérien associé à un clarificateur et un décanteur primaire.</w:t>
      </w:r>
    </w:p>
    <w:p w14:paraId="4D698DA8" w14:textId="77777777" w:rsidR="00C73585" w:rsidRPr="00E27D49" w:rsidRDefault="00C73585" w:rsidP="00C14CB4">
      <w:pPr>
        <w:jc w:val="both"/>
        <w:rPr>
          <w:rFonts w:ascii="Arial Narrow" w:hAnsi="Arial Narrow"/>
        </w:rPr>
      </w:pPr>
      <w:r w:rsidRPr="00E27D49">
        <w:rPr>
          <w:rFonts w:ascii="Arial Narrow" w:hAnsi="Arial Narrow"/>
        </w:rPr>
        <w:t>Compte tenu du type d’activité spécifique à l’aéroport, le dimensionnement de l’installation sera fait sur la base 300 Equivalent habitant (</w:t>
      </w:r>
      <w:proofErr w:type="spellStart"/>
      <w:r w:rsidRPr="00E27D49">
        <w:rPr>
          <w:rFonts w:ascii="Arial Narrow" w:hAnsi="Arial Narrow"/>
        </w:rPr>
        <w:t>Eqh</w:t>
      </w:r>
      <w:proofErr w:type="spellEnd"/>
      <w:r w:rsidRPr="00E27D49">
        <w:rPr>
          <w:rFonts w:ascii="Arial Narrow" w:hAnsi="Arial Narrow"/>
        </w:rPr>
        <w:t>).</w:t>
      </w:r>
    </w:p>
    <w:p w14:paraId="656C365A" w14:textId="77777777" w:rsidR="00C73585" w:rsidRPr="00E27D49" w:rsidRDefault="00C73585" w:rsidP="00C14CB4">
      <w:pPr>
        <w:jc w:val="both"/>
        <w:rPr>
          <w:rFonts w:ascii="Arial Narrow" w:hAnsi="Arial Narrow"/>
        </w:rPr>
      </w:pPr>
      <w:r w:rsidRPr="00E27D49">
        <w:rPr>
          <w:rFonts w:ascii="Arial Narrow" w:hAnsi="Arial Narrow"/>
        </w:rPr>
        <w:t xml:space="preserve">S’il existe une nappe d’eau, il sera vérifié que </w:t>
      </w:r>
      <w:r w:rsidR="008E1CCD" w:rsidRPr="00E27D49">
        <w:rPr>
          <w:rFonts w:ascii="Arial Narrow" w:hAnsi="Arial Narrow"/>
        </w:rPr>
        <w:t>la station</w:t>
      </w:r>
      <w:r w:rsidRPr="00E27D49">
        <w:rPr>
          <w:rFonts w:ascii="Arial Narrow" w:hAnsi="Arial Narrow"/>
        </w:rPr>
        <w:t xml:space="preserve"> d’épuration ne peut dans le </w:t>
      </w:r>
      <w:r w:rsidR="008E1CCD" w:rsidRPr="00E27D49">
        <w:rPr>
          <w:rFonts w:ascii="Arial Narrow" w:hAnsi="Arial Narrow"/>
        </w:rPr>
        <w:t>cas le</w:t>
      </w:r>
      <w:r w:rsidRPr="00E27D49">
        <w:rPr>
          <w:rFonts w:ascii="Arial Narrow" w:hAnsi="Arial Narrow"/>
        </w:rPr>
        <w:t xml:space="preserve"> plus défavorable se soulever, sous l’effet des sous-pressions sinon elle sera </w:t>
      </w:r>
      <w:r w:rsidR="008E1CCD" w:rsidRPr="00E27D49">
        <w:rPr>
          <w:rFonts w:ascii="Arial Narrow" w:hAnsi="Arial Narrow"/>
        </w:rPr>
        <w:t>lestée en</w:t>
      </w:r>
      <w:r w:rsidRPr="00E27D49">
        <w:rPr>
          <w:rFonts w:ascii="Arial Narrow" w:hAnsi="Arial Narrow"/>
        </w:rPr>
        <w:t xml:space="preserve"> conséquence.</w:t>
      </w:r>
    </w:p>
    <w:p w14:paraId="036E101D" w14:textId="77777777" w:rsidR="00C73585" w:rsidRPr="00E27D49" w:rsidRDefault="00C73585" w:rsidP="00C14CB4">
      <w:pPr>
        <w:jc w:val="both"/>
        <w:rPr>
          <w:rFonts w:ascii="Arial Narrow" w:hAnsi="Arial Narrow"/>
        </w:rPr>
      </w:pPr>
      <w:r w:rsidRPr="00E27D49">
        <w:rPr>
          <w:rFonts w:ascii="Arial Narrow" w:hAnsi="Arial Narrow"/>
        </w:rPr>
        <w:t xml:space="preserve">L’étanchéité devra être parfaite afin de ne pas polluer le milieu environnant. La réception des travaux ne sera accordée que si la micro station est en parfait </w:t>
      </w:r>
      <w:r w:rsidR="008E1CCD" w:rsidRPr="00E27D49">
        <w:rPr>
          <w:rFonts w:ascii="Arial Narrow" w:hAnsi="Arial Narrow"/>
        </w:rPr>
        <w:t>état de</w:t>
      </w:r>
      <w:r w:rsidRPr="00E27D49">
        <w:rPr>
          <w:rFonts w:ascii="Arial Narrow" w:hAnsi="Arial Narrow"/>
        </w:rPr>
        <w:t xml:space="preserve"> marche.</w:t>
      </w:r>
    </w:p>
    <w:p w14:paraId="306CCDDA" w14:textId="77777777" w:rsidR="00C73585" w:rsidRPr="00E27D49" w:rsidRDefault="00C73585" w:rsidP="00C14CB4">
      <w:pPr>
        <w:jc w:val="both"/>
        <w:rPr>
          <w:rFonts w:ascii="Arial Narrow" w:hAnsi="Arial Narrow"/>
        </w:rPr>
      </w:pPr>
      <w:r w:rsidRPr="00E27D49">
        <w:rPr>
          <w:rFonts w:ascii="Arial Narrow" w:hAnsi="Arial Narrow"/>
        </w:rPr>
        <w:t xml:space="preserve">Il ne devra être </w:t>
      </w:r>
      <w:r w:rsidR="008E1CCD" w:rsidRPr="00E27D49">
        <w:rPr>
          <w:rFonts w:ascii="Arial Narrow" w:hAnsi="Arial Narrow"/>
        </w:rPr>
        <w:t>perçu ni</w:t>
      </w:r>
      <w:r w:rsidRPr="00E27D49">
        <w:rPr>
          <w:rFonts w:ascii="Arial Narrow" w:hAnsi="Arial Narrow"/>
        </w:rPr>
        <w:t xml:space="preserve"> odeurs, ni bruits aux </w:t>
      </w:r>
      <w:r w:rsidR="008E1CCD" w:rsidRPr="00E27D49">
        <w:rPr>
          <w:rFonts w:ascii="Arial Narrow" w:hAnsi="Arial Narrow"/>
        </w:rPr>
        <w:t>alentours de</w:t>
      </w:r>
      <w:r w:rsidRPr="00E27D49">
        <w:rPr>
          <w:rFonts w:ascii="Arial Narrow" w:hAnsi="Arial Narrow"/>
        </w:rPr>
        <w:t xml:space="preserve"> la micro station de traitement des eaux ;</w:t>
      </w:r>
    </w:p>
    <w:p w14:paraId="5921E934" w14:textId="77777777" w:rsidR="00C73585" w:rsidRPr="00E27D49" w:rsidRDefault="00C73585" w:rsidP="00C14CB4">
      <w:pPr>
        <w:jc w:val="both"/>
        <w:rPr>
          <w:rFonts w:ascii="Arial Narrow" w:hAnsi="Arial Narrow"/>
        </w:rPr>
      </w:pPr>
      <w:r w:rsidRPr="00E27D49">
        <w:rPr>
          <w:rFonts w:ascii="Arial Narrow" w:hAnsi="Arial Narrow"/>
        </w:rPr>
        <w:lastRenderedPageBreak/>
        <w:t>Les analyses de l’effluent seront effectuées aux frais de l’entrepreneur.</w:t>
      </w:r>
    </w:p>
    <w:p w14:paraId="04FC54E6" w14:textId="77777777" w:rsidR="00C73585" w:rsidRPr="00E27D49" w:rsidRDefault="00C73585" w:rsidP="00C14CB4">
      <w:pPr>
        <w:jc w:val="both"/>
        <w:rPr>
          <w:rFonts w:ascii="Arial Narrow" w:hAnsi="Arial Narrow"/>
        </w:rPr>
      </w:pPr>
      <w:r w:rsidRPr="00E27D49">
        <w:rPr>
          <w:rFonts w:ascii="Arial Narrow" w:hAnsi="Arial Narrow"/>
        </w:rPr>
        <w:t xml:space="preserve">La micro station sera mise en route par les techniciens spécialisés de l’entrepreneur ; ils instruiront le personnel d’entretien et lui </w:t>
      </w:r>
      <w:r w:rsidR="008E1CCD" w:rsidRPr="00E27D49">
        <w:rPr>
          <w:rFonts w:ascii="Arial Narrow" w:hAnsi="Arial Narrow"/>
        </w:rPr>
        <w:t>donneront les</w:t>
      </w:r>
      <w:r w:rsidRPr="00E27D49">
        <w:rPr>
          <w:rFonts w:ascii="Arial Narrow" w:hAnsi="Arial Narrow"/>
        </w:rPr>
        <w:t xml:space="preserve"> consignes écrites nécessaires.</w:t>
      </w:r>
    </w:p>
    <w:p w14:paraId="5F51A956" w14:textId="77777777" w:rsidR="00C73585" w:rsidRPr="00E27D49" w:rsidRDefault="00C73585" w:rsidP="00C14CB4">
      <w:pPr>
        <w:jc w:val="both"/>
        <w:rPr>
          <w:rFonts w:ascii="Arial Narrow" w:hAnsi="Arial Narrow"/>
        </w:rPr>
      </w:pPr>
      <w:r w:rsidRPr="00E27D49">
        <w:rPr>
          <w:rFonts w:ascii="Arial Narrow" w:hAnsi="Arial Narrow"/>
        </w:rPr>
        <w:t>Des visites périodiques seront effectuées ensuite pendant l’année de garantie, avec essais de fonctionnement et remises en état nécessaire.</w:t>
      </w:r>
    </w:p>
    <w:p w14:paraId="5ADA2168" w14:textId="77777777" w:rsidR="00C73585" w:rsidRPr="00E27D49" w:rsidRDefault="00C73585" w:rsidP="00C14CB4">
      <w:pPr>
        <w:jc w:val="both"/>
        <w:rPr>
          <w:rFonts w:ascii="Arial Narrow" w:hAnsi="Arial Narrow"/>
        </w:rPr>
      </w:pPr>
      <w:r w:rsidRPr="00E27D49">
        <w:rPr>
          <w:rFonts w:ascii="Arial Narrow" w:hAnsi="Arial Narrow"/>
        </w:rPr>
        <w:t>L’entrepreneur joindra à sa proposition un projet de contrat d’entretien et un bilan d’exploitation annuel.</w:t>
      </w:r>
    </w:p>
    <w:p w14:paraId="7D407276" w14:textId="77777777" w:rsidR="008D6D65" w:rsidRPr="00E27D49" w:rsidRDefault="008D6D65" w:rsidP="00C14CB4">
      <w:pPr>
        <w:jc w:val="both"/>
        <w:rPr>
          <w:rFonts w:ascii="Arial Narrow" w:hAnsi="Arial Narrow"/>
        </w:rPr>
      </w:pPr>
    </w:p>
    <w:p w14:paraId="2C741759" w14:textId="77777777" w:rsidR="00C73585" w:rsidRPr="00E27D49" w:rsidRDefault="00C73585" w:rsidP="004406E7">
      <w:pPr>
        <w:pStyle w:val="Titre3"/>
        <w:numPr>
          <w:ilvl w:val="2"/>
          <w:numId w:val="0"/>
        </w:numPr>
        <w:tabs>
          <w:tab w:val="num" w:pos="360"/>
        </w:tabs>
      </w:pPr>
      <w:bookmarkStart w:id="536" w:name="_Toc273957836"/>
      <w:bookmarkStart w:id="537" w:name="_Toc276974567"/>
      <w:bookmarkStart w:id="538" w:name="_Toc276976338"/>
      <w:bookmarkStart w:id="539" w:name="_Toc276977157"/>
      <w:bookmarkStart w:id="540" w:name="_Toc277416744"/>
      <w:bookmarkStart w:id="541" w:name="_Toc362371546"/>
      <w:bookmarkStart w:id="542" w:name="_Toc61542337"/>
      <w:r w:rsidRPr="00E27D49">
        <w:t>Choix des matériaux</w:t>
      </w:r>
      <w:bookmarkEnd w:id="536"/>
      <w:bookmarkEnd w:id="537"/>
      <w:bookmarkEnd w:id="538"/>
      <w:bookmarkEnd w:id="539"/>
      <w:bookmarkEnd w:id="540"/>
      <w:bookmarkEnd w:id="541"/>
      <w:bookmarkEnd w:id="542"/>
    </w:p>
    <w:p w14:paraId="7CB07C2F" w14:textId="77777777" w:rsidR="00C73585" w:rsidRPr="00E27D49" w:rsidRDefault="00C73585" w:rsidP="00C14CB4">
      <w:pPr>
        <w:jc w:val="both"/>
        <w:rPr>
          <w:rFonts w:ascii="Arial Narrow" w:hAnsi="Arial Narrow"/>
        </w:rPr>
      </w:pPr>
      <w:r w:rsidRPr="00E27D49">
        <w:rPr>
          <w:rFonts w:ascii="Arial Narrow" w:hAnsi="Arial Narrow"/>
        </w:rPr>
        <w:t>Pour l’évacuation des eaux usées et des eaux vannes le système à chutes séparées sera adopté. Les matériaux seront en PVC importé comme spécifié ci-dessus.</w:t>
      </w:r>
    </w:p>
    <w:p w14:paraId="19990286" w14:textId="77777777" w:rsidR="00C73585" w:rsidRPr="00E27D49" w:rsidRDefault="00C73585" w:rsidP="00C14CB4">
      <w:pPr>
        <w:jc w:val="both"/>
        <w:rPr>
          <w:rFonts w:ascii="Arial Narrow" w:hAnsi="Arial Narrow"/>
        </w:rPr>
      </w:pPr>
      <w:r w:rsidRPr="00E27D49">
        <w:rPr>
          <w:rFonts w:ascii="Arial Narrow" w:hAnsi="Arial Narrow"/>
        </w:rPr>
        <w:t>Les collecteurs horizontaux et les raccords devront impérativement être estampillés NF.</w:t>
      </w:r>
    </w:p>
    <w:p w14:paraId="1E029471" w14:textId="77777777" w:rsidR="003D24C6" w:rsidRPr="00E27D49" w:rsidRDefault="003D24C6" w:rsidP="00C14CB4">
      <w:pPr>
        <w:jc w:val="both"/>
        <w:rPr>
          <w:rFonts w:ascii="Arial Narrow" w:hAnsi="Arial Narrow"/>
        </w:rPr>
      </w:pPr>
    </w:p>
    <w:p w14:paraId="64056AA5" w14:textId="77777777" w:rsidR="00C73585" w:rsidRPr="00E27D49" w:rsidRDefault="00C73585" w:rsidP="004406E7">
      <w:pPr>
        <w:pStyle w:val="Titre2"/>
        <w:numPr>
          <w:ilvl w:val="1"/>
          <w:numId w:val="0"/>
        </w:numPr>
        <w:tabs>
          <w:tab w:val="num" w:pos="360"/>
        </w:tabs>
      </w:pPr>
      <w:bookmarkStart w:id="543" w:name="_Toc273957837"/>
      <w:bookmarkStart w:id="544" w:name="_Toc362371547"/>
      <w:bookmarkStart w:id="545" w:name="_Toc61542338"/>
      <w:r w:rsidRPr="00E27D49">
        <w:t>DESCRIPTION SOMMAIRE DES EQUIPEMENTS</w:t>
      </w:r>
      <w:bookmarkEnd w:id="543"/>
      <w:bookmarkEnd w:id="544"/>
      <w:bookmarkEnd w:id="545"/>
    </w:p>
    <w:p w14:paraId="3ED9339A" w14:textId="77777777" w:rsidR="00C73585" w:rsidRPr="00E27D49" w:rsidRDefault="00C73585" w:rsidP="004406E7">
      <w:pPr>
        <w:pStyle w:val="Titre3"/>
        <w:numPr>
          <w:ilvl w:val="2"/>
          <w:numId w:val="0"/>
        </w:numPr>
        <w:tabs>
          <w:tab w:val="num" w:pos="360"/>
        </w:tabs>
      </w:pPr>
      <w:bookmarkStart w:id="546" w:name="_Toc276974569"/>
      <w:bookmarkStart w:id="547" w:name="_Toc276976340"/>
      <w:bookmarkStart w:id="548" w:name="_Toc276977159"/>
      <w:bookmarkStart w:id="549" w:name="_Toc277416746"/>
      <w:bookmarkStart w:id="550" w:name="_Toc362371548"/>
      <w:bookmarkStart w:id="551" w:name="_Toc61542339"/>
      <w:bookmarkStart w:id="552" w:name="_Toc273957838"/>
      <w:r w:rsidRPr="00E27D49">
        <w:t>Canalisations</w:t>
      </w:r>
      <w:bookmarkEnd w:id="546"/>
      <w:bookmarkEnd w:id="547"/>
      <w:bookmarkEnd w:id="548"/>
      <w:bookmarkEnd w:id="549"/>
      <w:bookmarkEnd w:id="550"/>
      <w:bookmarkEnd w:id="551"/>
    </w:p>
    <w:p w14:paraId="2D9D77DC" w14:textId="77777777" w:rsidR="00C73585" w:rsidRPr="00E27D49" w:rsidRDefault="00C73585" w:rsidP="004406E7">
      <w:pPr>
        <w:pStyle w:val="Titre4"/>
        <w:numPr>
          <w:ilvl w:val="3"/>
          <w:numId w:val="0"/>
        </w:numPr>
        <w:tabs>
          <w:tab w:val="num" w:pos="360"/>
        </w:tabs>
      </w:pPr>
      <w:bookmarkStart w:id="553" w:name="_Toc276974570"/>
      <w:bookmarkStart w:id="554" w:name="_Toc276976341"/>
      <w:bookmarkStart w:id="555" w:name="_Toc276977160"/>
      <w:bookmarkStart w:id="556" w:name="_Toc277416747"/>
      <w:bookmarkStart w:id="557" w:name="_Toc362371549"/>
      <w:r w:rsidRPr="00E27D49">
        <w:t>Canalisations eau sanitaire</w:t>
      </w:r>
      <w:bookmarkEnd w:id="552"/>
      <w:r w:rsidRPr="00E27D49">
        <w:t xml:space="preserve"> (EFS/ECS)</w:t>
      </w:r>
      <w:bookmarkEnd w:id="553"/>
      <w:bookmarkEnd w:id="554"/>
      <w:bookmarkEnd w:id="555"/>
      <w:bookmarkEnd w:id="556"/>
      <w:bookmarkEnd w:id="557"/>
    </w:p>
    <w:p w14:paraId="0D0BEF64" w14:textId="77777777" w:rsidR="00C73585" w:rsidRPr="00E27D49" w:rsidRDefault="00C73585" w:rsidP="00C14CB4">
      <w:pPr>
        <w:pStyle w:val="Sansinterligne1"/>
        <w:jc w:val="both"/>
        <w:rPr>
          <w:rFonts w:ascii="Arial Narrow" w:hAnsi="Arial Narrow"/>
          <w:bCs/>
          <w:iCs/>
          <w:sz w:val="24"/>
          <w:szCs w:val="24"/>
          <w:lang w:val="fr-FR" w:eastAsia="fr-FR"/>
        </w:rPr>
      </w:pPr>
      <w:bookmarkStart w:id="558" w:name="_Toc273957839"/>
      <w:bookmarkStart w:id="559" w:name="_Toc273971378"/>
      <w:bookmarkStart w:id="560" w:name="_Toc276974571"/>
      <w:bookmarkStart w:id="561" w:name="_Toc276976342"/>
      <w:bookmarkStart w:id="562" w:name="_Toc276977161"/>
      <w:bookmarkStart w:id="563" w:name="_Toc277416748"/>
      <w:r w:rsidRPr="00E27D49">
        <w:rPr>
          <w:rFonts w:ascii="Arial Narrow" w:hAnsi="Arial Narrow"/>
          <w:bCs/>
          <w:iCs/>
          <w:sz w:val="24"/>
          <w:szCs w:val="24"/>
          <w:lang w:val="fr-FR" w:eastAsia="fr-FR"/>
        </w:rPr>
        <w:t xml:space="preserve">En tubes Multi couches PEX ALU y compris raccords en laiton à sertir, vannes, clapets </w:t>
      </w:r>
      <w:r w:rsidR="008E1CCD" w:rsidRPr="00E27D49">
        <w:rPr>
          <w:rFonts w:ascii="Arial Narrow" w:hAnsi="Arial Narrow"/>
          <w:bCs/>
          <w:iCs/>
          <w:sz w:val="24"/>
          <w:szCs w:val="24"/>
          <w:lang w:val="fr-FR" w:eastAsia="fr-FR"/>
        </w:rPr>
        <w:t>anti-pollution</w:t>
      </w:r>
      <w:r w:rsidRPr="00E27D49">
        <w:rPr>
          <w:rFonts w:ascii="Arial Narrow" w:hAnsi="Arial Narrow"/>
          <w:bCs/>
          <w:iCs/>
          <w:sz w:val="24"/>
          <w:szCs w:val="24"/>
          <w:lang w:val="fr-FR" w:eastAsia="fr-FR"/>
        </w:rPr>
        <w:t xml:space="preserve"> et toutes sujétions, pour canalisations eau froide</w:t>
      </w:r>
      <w:bookmarkEnd w:id="558"/>
      <w:bookmarkEnd w:id="559"/>
      <w:r w:rsidRPr="00E27D49">
        <w:rPr>
          <w:rFonts w:ascii="Arial Narrow" w:hAnsi="Arial Narrow"/>
          <w:bCs/>
          <w:iCs/>
          <w:sz w:val="24"/>
          <w:szCs w:val="24"/>
          <w:lang w:val="fr-FR" w:eastAsia="fr-FR"/>
        </w:rPr>
        <w:t>/eau chaude.</w:t>
      </w:r>
      <w:bookmarkEnd w:id="560"/>
      <w:bookmarkEnd w:id="561"/>
      <w:bookmarkEnd w:id="562"/>
      <w:bookmarkEnd w:id="563"/>
      <w:r w:rsidRPr="00E27D49">
        <w:rPr>
          <w:rFonts w:ascii="Arial Narrow" w:hAnsi="Arial Narrow"/>
          <w:bCs/>
          <w:iCs/>
          <w:sz w:val="24"/>
          <w:szCs w:val="24"/>
          <w:lang w:val="fr-FR" w:eastAsia="fr-FR"/>
        </w:rPr>
        <w:t xml:space="preserve"> </w:t>
      </w:r>
    </w:p>
    <w:p w14:paraId="1DEB9936" w14:textId="77777777" w:rsidR="00C73585" w:rsidRPr="00E27D49" w:rsidRDefault="00C73585" w:rsidP="00C14CB4">
      <w:pPr>
        <w:jc w:val="both"/>
        <w:rPr>
          <w:rFonts w:ascii="Arial Narrow" w:hAnsi="Arial Narrow"/>
        </w:rPr>
      </w:pPr>
      <w:r w:rsidRPr="00E27D49">
        <w:rPr>
          <w:rFonts w:ascii="Arial Narrow" w:hAnsi="Arial Narrow"/>
        </w:rPr>
        <w:t>Marque : BP TUB</w:t>
      </w:r>
    </w:p>
    <w:p w14:paraId="726163D6" w14:textId="77777777" w:rsidR="00C73585" w:rsidRPr="00E27D49" w:rsidRDefault="00C73585" w:rsidP="004406E7">
      <w:pPr>
        <w:pStyle w:val="Titre4"/>
        <w:numPr>
          <w:ilvl w:val="3"/>
          <w:numId w:val="0"/>
        </w:numPr>
        <w:tabs>
          <w:tab w:val="num" w:pos="360"/>
        </w:tabs>
      </w:pPr>
      <w:bookmarkStart w:id="564" w:name="_Toc273957841"/>
      <w:bookmarkStart w:id="565" w:name="_Toc276974574"/>
      <w:bookmarkStart w:id="566" w:name="_Toc276976345"/>
      <w:bookmarkStart w:id="567" w:name="_Toc276977164"/>
      <w:bookmarkStart w:id="568" w:name="_Toc277416751"/>
      <w:bookmarkStart w:id="569" w:name="_Toc362371550"/>
      <w:r w:rsidRPr="00E27D49">
        <w:t xml:space="preserve"> Canalisations pour réseau eaux usées et eaux vannes</w:t>
      </w:r>
      <w:bookmarkEnd w:id="564"/>
      <w:bookmarkEnd w:id="565"/>
      <w:bookmarkEnd w:id="566"/>
      <w:bookmarkEnd w:id="567"/>
      <w:bookmarkEnd w:id="568"/>
      <w:bookmarkEnd w:id="569"/>
    </w:p>
    <w:p w14:paraId="1D4003ED" w14:textId="77777777" w:rsidR="00C73585" w:rsidRPr="00E27D49" w:rsidRDefault="00C73585" w:rsidP="00C14CB4">
      <w:pPr>
        <w:jc w:val="both"/>
        <w:rPr>
          <w:rFonts w:ascii="Arial Narrow" w:hAnsi="Arial Narrow"/>
          <w:bCs/>
          <w:iCs/>
        </w:rPr>
      </w:pPr>
      <w:r w:rsidRPr="00E27D49">
        <w:rPr>
          <w:rFonts w:ascii="Arial Narrow" w:hAnsi="Arial Narrow"/>
        </w:rPr>
        <w:t xml:space="preserve">Canalisations en PVC EU NFE – NFM1 y compris supports et raccords. </w:t>
      </w:r>
      <w:r w:rsidRPr="00E27D49">
        <w:rPr>
          <w:rFonts w:ascii="Arial Narrow" w:hAnsi="Arial Narrow"/>
          <w:bCs/>
          <w:iCs/>
        </w:rPr>
        <w:t>Les collecteurs horizontaux et les raccords, en PVC série évacuation, devront impérativement être estampillés NF.</w:t>
      </w:r>
    </w:p>
    <w:p w14:paraId="3BE36640" w14:textId="77777777" w:rsidR="00C73585" w:rsidRPr="00E27D49" w:rsidRDefault="00C73585" w:rsidP="004406E7">
      <w:pPr>
        <w:pStyle w:val="Titre4"/>
        <w:numPr>
          <w:ilvl w:val="3"/>
          <w:numId w:val="0"/>
        </w:numPr>
        <w:tabs>
          <w:tab w:val="num" w:pos="360"/>
        </w:tabs>
      </w:pPr>
      <w:bookmarkStart w:id="570" w:name="_Toc273957842"/>
      <w:bookmarkStart w:id="571" w:name="_Toc276974575"/>
      <w:bookmarkStart w:id="572" w:name="_Toc276976346"/>
      <w:bookmarkStart w:id="573" w:name="_Toc276977165"/>
      <w:bookmarkStart w:id="574" w:name="_Toc277416752"/>
      <w:bookmarkStart w:id="575" w:name="_Toc362371551"/>
      <w:r w:rsidRPr="00E27D49">
        <w:t>Canalisations pour réseau eaux pluviales</w:t>
      </w:r>
      <w:bookmarkEnd w:id="570"/>
      <w:bookmarkEnd w:id="571"/>
      <w:bookmarkEnd w:id="572"/>
      <w:bookmarkEnd w:id="573"/>
      <w:bookmarkEnd w:id="574"/>
      <w:bookmarkEnd w:id="575"/>
    </w:p>
    <w:p w14:paraId="1DD68636" w14:textId="77777777" w:rsidR="00C73585" w:rsidRPr="00E27D49" w:rsidRDefault="00C73585" w:rsidP="00C14CB4">
      <w:pPr>
        <w:jc w:val="both"/>
        <w:rPr>
          <w:rFonts w:ascii="Arial Narrow" w:hAnsi="Arial Narrow"/>
        </w:rPr>
      </w:pPr>
      <w:r w:rsidRPr="00E27D49">
        <w:rPr>
          <w:rFonts w:ascii="Arial Narrow" w:hAnsi="Arial Narrow"/>
        </w:rPr>
        <w:t>Canalisations en PVC EU NFE – NFM1 y compris supports et raccords.</w:t>
      </w:r>
    </w:p>
    <w:p w14:paraId="49E77ABE" w14:textId="77777777" w:rsidR="00C73585" w:rsidRPr="00E27D49" w:rsidRDefault="00C73585" w:rsidP="00C14CB4">
      <w:pPr>
        <w:jc w:val="both"/>
        <w:rPr>
          <w:rFonts w:ascii="Arial Narrow" w:hAnsi="Arial Narrow"/>
          <w:bCs/>
          <w:iCs/>
        </w:rPr>
      </w:pPr>
      <w:r w:rsidRPr="00E27D49">
        <w:rPr>
          <w:rFonts w:ascii="Arial Narrow" w:hAnsi="Arial Narrow"/>
          <w:bCs/>
          <w:iCs/>
        </w:rPr>
        <w:t>Les collecteurs horizontaux et les raccords, en PVC série évacuation, devront impérativement être estampillés NF.</w:t>
      </w:r>
    </w:p>
    <w:p w14:paraId="505C9C8B" w14:textId="77777777" w:rsidR="00C73585" w:rsidRPr="00E27D49" w:rsidRDefault="00C73585" w:rsidP="004406E7">
      <w:pPr>
        <w:pStyle w:val="Titre3"/>
        <w:numPr>
          <w:ilvl w:val="2"/>
          <w:numId w:val="0"/>
        </w:numPr>
        <w:tabs>
          <w:tab w:val="num" w:pos="360"/>
        </w:tabs>
        <w:rPr>
          <w:i/>
        </w:rPr>
      </w:pPr>
      <w:bookmarkStart w:id="576" w:name="_Toc273957843"/>
      <w:bookmarkStart w:id="577" w:name="_Toc276974576"/>
      <w:bookmarkStart w:id="578" w:name="_Toc276976347"/>
      <w:bookmarkStart w:id="579" w:name="_Toc276977166"/>
      <w:bookmarkStart w:id="580" w:name="_Toc277416753"/>
      <w:bookmarkStart w:id="581" w:name="_Toc362371552"/>
      <w:bookmarkStart w:id="582" w:name="_Toc61542340"/>
      <w:r w:rsidRPr="00E27D49">
        <w:t>Appareils sanitaires</w:t>
      </w:r>
      <w:bookmarkEnd w:id="576"/>
      <w:bookmarkEnd w:id="577"/>
      <w:bookmarkEnd w:id="578"/>
      <w:bookmarkEnd w:id="579"/>
      <w:bookmarkEnd w:id="580"/>
      <w:bookmarkEnd w:id="581"/>
      <w:bookmarkEnd w:id="582"/>
    </w:p>
    <w:p w14:paraId="0BEE7251" w14:textId="77777777" w:rsidR="00C73585" w:rsidRPr="00E27D49" w:rsidRDefault="00C73585" w:rsidP="004406E7">
      <w:pPr>
        <w:pStyle w:val="Titre4"/>
        <w:numPr>
          <w:ilvl w:val="3"/>
          <w:numId w:val="0"/>
        </w:numPr>
        <w:tabs>
          <w:tab w:val="num" w:pos="360"/>
        </w:tabs>
      </w:pPr>
      <w:bookmarkStart w:id="583" w:name="_Toc273957845"/>
      <w:bookmarkStart w:id="584" w:name="_Toc273971384"/>
      <w:bookmarkStart w:id="585" w:name="_Toc276974577"/>
      <w:bookmarkStart w:id="586" w:name="_Toc276976348"/>
      <w:bookmarkStart w:id="587" w:name="_Toc276977167"/>
      <w:bookmarkStart w:id="588" w:name="_Toc277416754"/>
      <w:bookmarkStart w:id="589" w:name="_Toc362371553"/>
      <w:r w:rsidRPr="00E27D49">
        <w:t>Nature et qualité des matériaux et fournitures</w:t>
      </w:r>
      <w:bookmarkEnd w:id="583"/>
      <w:bookmarkEnd w:id="584"/>
      <w:bookmarkEnd w:id="585"/>
      <w:bookmarkEnd w:id="586"/>
      <w:bookmarkEnd w:id="587"/>
      <w:bookmarkEnd w:id="588"/>
      <w:bookmarkEnd w:id="589"/>
    </w:p>
    <w:p w14:paraId="55A43D87" w14:textId="77777777" w:rsidR="00C73585" w:rsidRPr="00E27D49" w:rsidRDefault="00C73585" w:rsidP="00C14CB4">
      <w:pPr>
        <w:jc w:val="both"/>
        <w:rPr>
          <w:rFonts w:ascii="Arial Narrow" w:hAnsi="Arial Narrow"/>
        </w:rPr>
      </w:pPr>
      <w:r w:rsidRPr="00E27D49">
        <w:rPr>
          <w:rFonts w:ascii="Arial Narrow" w:hAnsi="Arial Narrow"/>
        </w:rPr>
        <w:t xml:space="preserve">Les équipements sanitaires sont de marque Jacob Delafon. Elles seront conformes aux Normes A.F.N.O.R. applicables aux travaux du présent lot à </w:t>
      </w:r>
      <w:bookmarkStart w:id="590" w:name="_Toc273957846"/>
      <w:r w:rsidRPr="00E27D49">
        <w:rPr>
          <w:rFonts w:ascii="Arial Narrow" w:hAnsi="Arial Narrow"/>
        </w:rPr>
        <w:t>la date de signature du marché.</w:t>
      </w:r>
    </w:p>
    <w:p w14:paraId="18D9556A" w14:textId="77777777" w:rsidR="00C73585" w:rsidRPr="00E27D49" w:rsidRDefault="00C73585" w:rsidP="004406E7">
      <w:pPr>
        <w:pStyle w:val="Titre4"/>
        <w:numPr>
          <w:ilvl w:val="3"/>
          <w:numId w:val="0"/>
        </w:numPr>
        <w:tabs>
          <w:tab w:val="num" w:pos="360"/>
        </w:tabs>
      </w:pPr>
      <w:bookmarkStart w:id="591" w:name="_Toc273971385"/>
      <w:bookmarkStart w:id="592" w:name="_Toc276974578"/>
      <w:bookmarkStart w:id="593" w:name="_Toc276976349"/>
      <w:bookmarkStart w:id="594" w:name="_Toc276977168"/>
      <w:bookmarkStart w:id="595" w:name="_Toc277416755"/>
      <w:bookmarkStart w:id="596" w:name="_Toc362371554"/>
      <w:r w:rsidRPr="00E27D49">
        <w:t xml:space="preserve"> Qualité des installations</w:t>
      </w:r>
      <w:bookmarkEnd w:id="590"/>
      <w:bookmarkEnd w:id="591"/>
      <w:bookmarkEnd w:id="592"/>
      <w:bookmarkEnd w:id="593"/>
      <w:bookmarkEnd w:id="594"/>
      <w:bookmarkEnd w:id="595"/>
      <w:bookmarkEnd w:id="596"/>
    </w:p>
    <w:p w14:paraId="64AE702A" w14:textId="77777777" w:rsidR="00C73585" w:rsidRPr="00E27D49" w:rsidRDefault="00C73585" w:rsidP="00C14CB4">
      <w:pPr>
        <w:jc w:val="both"/>
        <w:rPr>
          <w:rFonts w:ascii="Arial Narrow" w:hAnsi="Arial Narrow"/>
        </w:rPr>
      </w:pPr>
      <w:r w:rsidRPr="00E27D49">
        <w:rPr>
          <w:rFonts w:ascii="Arial Narrow" w:hAnsi="Arial Narrow"/>
        </w:rPr>
        <w:t>Les canalisations, les raccords, les appareils, ainsi que la robinetterie seront rigoureusement étanches.</w:t>
      </w:r>
    </w:p>
    <w:p w14:paraId="1311DEFE" w14:textId="77777777" w:rsidR="00C73585" w:rsidRPr="00E27D49" w:rsidRDefault="00C73585" w:rsidP="00C14CB4">
      <w:pPr>
        <w:jc w:val="both"/>
        <w:rPr>
          <w:rFonts w:ascii="Arial Narrow" w:hAnsi="Arial Narrow"/>
        </w:rPr>
      </w:pPr>
      <w:r w:rsidRPr="00E27D49">
        <w:rPr>
          <w:rFonts w:ascii="Arial Narrow" w:hAnsi="Arial Narrow"/>
        </w:rPr>
        <w:t>Les alimentations devront fonctionner sans bruits, sons d’orgues, coups de bélier, vibrations, etc…</w:t>
      </w:r>
    </w:p>
    <w:p w14:paraId="2FA460AF" w14:textId="77777777" w:rsidR="00C73585" w:rsidRPr="00E27D49" w:rsidRDefault="00C73585" w:rsidP="00C14CB4">
      <w:pPr>
        <w:jc w:val="both"/>
        <w:rPr>
          <w:rFonts w:ascii="Arial Narrow" w:hAnsi="Arial Narrow"/>
        </w:rPr>
      </w:pPr>
      <w:r w:rsidRPr="00E27D49">
        <w:rPr>
          <w:rFonts w:ascii="Arial Narrow" w:hAnsi="Arial Narrow"/>
        </w:rPr>
        <w:t xml:space="preserve">Les alimentations devront assurer l’arrivée normale des fluides dans les conditions de débit </w:t>
      </w:r>
      <w:r w:rsidR="008E1CCD" w:rsidRPr="00E27D49">
        <w:rPr>
          <w:rFonts w:ascii="Arial Narrow" w:hAnsi="Arial Narrow"/>
        </w:rPr>
        <w:t>et simultanéité</w:t>
      </w:r>
      <w:r w:rsidRPr="00E27D49">
        <w:rPr>
          <w:rFonts w:ascii="Arial Narrow" w:hAnsi="Arial Narrow"/>
        </w:rPr>
        <w:t xml:space="preserve"> prévues aux N.F. Les évacuations assureront les vidanges simultanées des différents appareils, sans désamorçage, ni refoulement, ni </w:t>
      </w:r>
      <w:r w:rsidR="008E1CCD" w:rsidRPr="00E27D49">
        <w:rPr>
          <w:rFonts w:ascii="Arial Narrow" w:hAnsi="Arial Narrow"/>
        </w:rPr>
        <w:t>bruits anormaux</w:t>
      </w:r>
      <w:r w:rsidRPr="00E27D49">
        <w:rPr>
          <w:rFonts w:ascii="Arial Narrow" w:hAnsi="Arial Narrow"/>
        </w:rPr>
        <w:t>.</w:t>
      </w:r>
    </w:p>
    <w:p w14:paraId="501DEC12" w14:textId="77777777" w:rsidR="00C73585" w:rsidRPr="00E27D49" w:rsidRDefault="00C73585" w:rsidP="00C14CB4">
      <w:pPr>
        <w:jc w:val="both"/>
        <w:rPr>
          <w:rFonts w:ascii="Arial Narrow" w:hAnsi="Arial Narrow"/>
        </w:rPr>
      </w:pPr>
      <w:r w:rsidRPr="00E27D49">
        <w:rPr>
          <w:rFonts w:ascii="Arial Narrow" w:hAnsi="Arial Narrow"/>
        </w:rPr>
        <w:t>Les vidanges ne devront laisser filtrer aucune odeur dans l’intérieur des locaux.</w:t>
      </w:r>
    </w:p>
    <w:p w14:paraId="26F647DB" w14:textId="77777777" w:rsidR="00C73585" w:rsidRPr="00E27D49" w:rsidRDefault="00C73585" w:rsidP="00C14CB4">
      <w:pPr>
        <w:jc w:val="both"/>
        <w:rPr>
          <w:rFonts w:ascii="Arial Narrow" w:hAnsi="Arial Narrow"/>
        </w:rPr>
      </w:pPr>
      <w:r w:rsidRPr="00E27D49">
        <w:rPr>
          <w:rFonts w:ascii="Arial Narrow" w:hAnsi="Arial Narrow"/>
        </w:rPr>
        <w:t>Les qualités définies ci-dessus devront être effectivement réalisées et se maintenir pendant et au-delà du délai de garantie.</w:t>
      </w:r>
    </w:p>
    <w:p w14:paraId="512F63D1" w14:textId="77777777" w:rsidR="00C73585" w:rsidRPr="00E27D49" w:rsidRDefault="00C73585" w:rsidP="00C14CB4">
      <w:pPr>
        <w:jc w:val="both"/>
        <w:rPr>
          <w:rFonts w:ascii="Arial Narrow" w:hAnsi="Arial Narrow"/>
        </w:rPr>
      </w:pPr>
      <w:r w:rsidRPr="00E27D49">
        <w:rPr>
          <w:rFonts w:ascii="Arial Narrow" w:hAnsi="Arial Narrow"/>
        </w:rPr>
        <w:t>Nul défaut, usure ou altération, d’une partie quelconque des installations, ne devra se manifester pendant cette période.</w:t>
      </w:r>
    </w:p>
    <w:p w14:paraId="221518CD" w14:textId="77777777" w:rsidR="00C73585" w:rsidRPr="00E27D49" w:rsidRDefault="00C73585" w:rsidP="00C14CB4">
      <w:pPr>
        <w:jc w:val="both"/>
        <w:rPr>
          <w:rFonts w:ascii="Arial Narrow" w:hAnsi="Arial Narrow"/>
        </w:rPr>
      </w:pPr>
      <w:r w:rsidRPr="00E27D49">
        <w:rPr>
          <w:rFonts w:ascii="Arial Narrow" w:hAnsi="Arial Narrow"/>
        </w:rPr>
        <w:t>L’Entrepreneur du présent lot devra prévoir dans les installations tous les dispositifs anti-pollution demandés par les règlements sanitaires locaux (clapet anti-retour, bâches de ruptures, etc…).</w:t>
      </w:r>
    </w:p>
    <w:p w14:paraId="1E653C14" w14:textId="77777777" w:rsidR="008D6D65" w:rsidRPr="00E27D49" w:rsidRDefault="008D6D65" w:rsidP="00C14CB4">
      <w:pPr>
        <w:jc w:val="both"/>
        <w:rPr>
          <w:rFonts w:ascii="Arial Narrow" w:hAnsi="Arial Narrow"/>
        </w:rPr>
      </w:pPr>
    </w:p>
    <w:p w14:paraId="2CBE894F" w14:textId="77777777" w:rsidR="00C73585" w:rsidRPr="00E27D49" w:rsidRDefault="00C73585" w:rsidP="004406E7">
      <w:pPr>
        <w:pStyle w:val="Titre4"/>
        <w:numPr>
          <w:ilvl w:val="3"/>
          <w:numId w:val="0"/>
        </w:numPr>
        <w:tabs>
          <w:tab w:val="num" w:pos="360"/>
        </w:tabs>
      </w:pPr>
      <w:bookmarkStart w:id="597" w:name="_Toc273957847"/>
      <w:bookmarkStart w:id="598" w:name="_Toc273971386"/>
      <w:bookmarkStart w:id="599" w:name="_Toc276974579"/>
      <w:bookmarkStart w:id="600" w:name="_Toc276976350"/>
      <w:bookmarkStart w:id="601" w:name="_Toc276977169"/>
      <w:bookmarkStart w:id="602" w:name="_Toc277416756"/>
      <w:bookmarkStart w:id="603" w:name="_Toc362371555"/>
      <w:r w:rsidRPr="00E27D49">
        <w:lastRenderedPageBreak/>
        <w:t>Qualité des appareils</w:t>
      </w:r>
      <w:bookmarkEnd w:id="597"/>
      <w:bookmarkEnd w:id="598"/>
      <w:bookmarkEnd w:id="599"/>
      <w:bookmarkEnd w:id="600"/>
      <w:bookmarkEnd w:id="601"/>
      <w:bookmarkEnd w:id="602"/>
      <w:bookmarkEnd w:id="603"/>
    </w:p>
    <w:p w14:paraId="24A65E76" w14:textId="77777777" w:rsidR="00C73585" w:rsidRPr="00E27D49" w:rsidRDefault="00C73585" w:rsidP="00C14CB4">
      <w:pPr>
        <w:jc w:val="both"/>
        <w:rPr>
          <w:rFonts w:ascii="Arial Narrow" w:hAnsi="Arial Narrow"/>
        </w:rPr>
      </w:pPr>
      <w:r w:rsidRPr="00E27D49">
        <w:rPr>
          <w:rFonts w:ascii="Arial Narrow" w:hAnsi="Arial Narrow"/>
        </w:rPr>
        <w:t>Les appareils sanitaires sont déterminés en ce qui concerne les marques et les modèles.</w:t>
      </w:r>
    </w:p>
    <w:p w14:paraId="1D82A8A4" w14:textId="77777777" w:rsidR="00C73585" w:rsidRPr="00E27D49" w:rsidRDefault="00C73585" w:rsidP="00C14CB4">
      <w:pPr>
        <w:jc w:val="both"/>
        <w:rPr>
          <w:rFonts w:ascii="Arial Narrow" w:hAnsi="Arial Narrow"/>
        </w:rPr>
      </w:pPr>
      <w:r w:rsidRPr="00E27D49">
        <w:rPr>
          <w:rFonts w:ascii="Arial Narrow" w:hAnsi="Arial Narrow"/>
        </w:rPr>
        <w:t xml:space="preserve">Les prestations seront complètes et comporteront obligatoirement toutes les robinetteries, vidages, accessoires nécessaires au fonctionnement et à une parfaite finition, qu’ils aient été spécifiés ou non dans le cours du présent devis. </w:t>
      </w:r>
    </w:p>
    <w:p w14:paraId="388C51E7" w14:textId="77777777" w:rsidR="00C73585" w:rsidRPr="00E27D49" w:rsidRDefault="00C73585" w:rsidP="00C14CB4">
      <w:pPr>
        <w:jc w:val="both"/>
        <w:rPr>
          <w:rFonts w:ascii="Arial Narrow" w:hAnsi="Arial Narrow"/>
        </w:rPr>
      </w:pPr>
      <w:r w:rsidRPr="00E27D49">
        <w:rPr>
          <w:rFonts w:ascii="Arial Narrow" w:hAnsi="Arial Narrow"/>
        </w:rPr>
        <w:t>De choix A, attesté par les étiquettes ou poinçon du fournisseur jusqu’à réception.</w:t>
      </w:r>
    </w:p>
    <w:p w14:paraId="7A2ED8D7" w14:textId="77777777" w:rsidR="00C73585" w:rsidRPr="00E27D49" w:rsidRDefault="00C73585" w:rsidP="00C14CB4">
      <w:pPr>
        <w:jc w:val="both"/>
        <w:rPr>
          <w:rFonts w:ascii="Arial Narrow" w:hAnsi="Arial Narrow"/>
        </w:rPr>
      </w:pPr>
      <w:r w:rsidRPr="00E27D49">
        <w:rPr>
          <w:rFonts w:ascii="Arial Narrow" w:hAnsi="Arial Narrow"/>
        </w:rPr>
        <w:t xml:space="preserve">Robinetterie entièrement en cuivre chromé dont l’indice de classement au bruit permet de satisfaire les exigences acoustiques réglementaires. </w:t>
      </w:r>
    </w:p>
    <w:p w14:paraId="7241ACB5" w14:textId="77777777" w:rsidR="00C73585" w:rsidRPr="00E27D49" w:rsidRDefault="00C73585" w:rsidP="00C14CB4">
      <w:pPr>
        <w:jc w:val="both"/>
        <w:rPr>
          <w:rFonts w:ascii="Arial Narrow" w:hAnsi="Arial Narrow"/>
        </w:rPr>
      </w:pPr>
      <w:r w:rsidRPr="00E27D49">
        <w:rPr>
          <w:rFonts w:ascii="Arial Narrow" w:hAnsi="Arial Narrow"/>
        </w:rPr>
        <w:t>L’Entrepreneur devra obligatoirement respecter les marques et types d’appareils prévus au devis descriptif de base.</w:t>
      </w:r>
    </w:p>
    <w:p w14:paraId="5C8B9EA7" w14:textId="77777777" w:rsidR="00C73585" w:rsidRPr="00E27D49" w:rsidRDefault="00C73585" w:rsidP="00C14CB4">
      <w:pPr>
        <w:jc w:val="both"/>
        <w:rPr>
          <w:rFonts w:ascii="Arial Narrow" w:hAnsi="Arial Narrow"/>
        </w:rPr>
      </w:pPr>
    </w:p>
    <w:p w14:paraId="73525318" w14:textId="77777777" w:rsidR="00C73585" w:rsidRPr="00E27D49" w:rsidRDefault="00C73585" w:rsidP="00C14CB4">
      <w:pPr>
        <w:jc w:val="both"/>
        <w:rPr>
          <w:rFonts w:ascii="Arial Narrow" w:hAnsi="Arial Narrow"/>
        </w:rPr>
      </w:pPr>
      <w:r w:rsidRPr="00E27D49">
        <w:rPr>
          <w:rFonts w:ascii="Arial Narrow" w:hAnsi="Arial Narrow"/>
        </w:rPr>
        <w:t>Le montage et le raccordement des appareils et canalisations feront l’objet d’une présentation pour un bloc sanitaire, présentation qui sera modifiée si besoin est jusqu’à un résultat complètement satisfaisant.</w:t>
      </w:r>
    </w:p>
    <w:p w14:paraId="384AA52C" w14:textId="77777777" w:rsidR="008D6D65" w:rsidRPr="00E27D49" w:rsidRDefault="008D6D65" w:rsidP="00C14CB4">
      <w:pPr>
        <w:jc w:val="both"/>
        <w:rPr>
          <w:rFonts w:ascii="Arial Narrow" w:hAnsi="Arial Narrow"/>
        </w:rPr>
      </w:pPr>
    </w:p>
    <w:p w14:paraId="22AF60BA" w14:textId="77777777" w:rsidR="00C73585" w:rsidRPr="00E27D49" w:rsidRDefault="00C73585" w:rsidP="004406E7">
      <w:pPr>
        <w:pStyle w:val="Titre4"/>
        <w:numPr>
          <w:ilvl w:val="3"/>
          <w:numId w:val="0"/>
        </w:numPr>
        <w:tabs>
          <w:tab w:val="num" w:pos="360"/>
        </w:tabs>
      </w:pPr>
      <w:bookmarkStart w:id="604" w:name="_Toc273957848"/>
      <w:bookmarkStart w:id="605" w:name="_Toc273971387"/>
      <w:bookmarkStart w:id="606" w:name="_Toc276974580"/>
      <w:bookmarkStart w:id="607" w:name="_Toc276976351"/>
      <w:bookmarkStart w:id="608" w:name="_Toc276977170"/>
      <w:bookmarkStart w:id="609" w:name="_Toc277416757"/>
      <w:bookmarkStart w:id="610" w:name="_Toc362371556"/>
      <w:r w:rsidRPr="00E27D49">
        <w:t>Protection des appareils</w:t>
      </w:r>
      <w:bookmarkEnd w:id="604"/>
      <w:bookmarkEnd w:id="605"/>
      <w:bookmarkEnd w:id="606"/>
      <w:bookmarkEnd w:id="607"/>
      <w:bookmarkEnd w:id="608"/>
      <w:bookmarkEnd w:id="609"/>
      <w:bookmarkEnd w:id="610"/>
    </w:p>
    <w:p w14:paraId="3D1E8DF2" w14:textId="77777777" w:rsidR="00C73585" w:rsidRPr="00E27D49" w:rsidRDefault="00C73585" w:rsidP="00C14CB4">
      <w:pPr>
        <w:jc w:val="both"/>
        <w:rPr>
          <w:rFonts w:ascii="Arial Narrow" w:hAnsi="Arial Narrow"/>
        </w:rPr>
      </w:pPr>
      <w:r w:rsidRPr="00E27D49">
        <w:rPr>
          <w:rFonts w:ascii="Arial Narrow" w:hAnsi="Arial Narrow"/>
        </w:rPr>
        <w:t xml:space="preserve"> Tous les appareils seront protégés jusqu’à la réception par des protections efficaces restant constamment sous la surveillance de l’entrepreneur. Les robinetteries seront protégées par du papier adhésif.</w:t>
      </w:r>
    </w:p>
    <w:p w14:paraId="5838569A" w14:textId="77777777" w:rsidR="00C73585" w:rsidRPr="00E27D49" w:rsidRDefault="00C73585" w:rsidP="00C14CB4">
      <w:pPr>
        <w:jc w:val="both"/>
        <w:rPr>
          <w:rFonts w:ascii="Arial Narrow" w:hAnsi="Arial Narrow"/>
        </w:rPr>
      </w:pPr>
      <w:r w:rsidRPr="00E27D49">
        <w:rPr>
          <w:rFonts w:ascii="Arial Narrow" w:hAnsi="Arial Narrow"/>
        </w:rPr>
        <w:t>Toutes ces protections seront enlevées sur demande de l’Architecte, par le titulaire du présent lot.</w:t>
      </w:r>
    </w:p>
    <w:p w14:paraId="045F3C0C" w14:textId="77777777" w:rsidR="008D6D65" w:rsidRPr="00E27D49" w:rsidRDefault="008D6D65" w:rsidP="00C14CB4">
      <w:pPr>
        <w:jc w:val="both"/>
        <w:rPr>
          <w:rFonts w:ascii="Arial Narrow" w:hAnsi="Arial Narrow"/>
        </w:rPr>
      </w:pPr>
    </w:p>
    <w:p w14:paraId="548F53A0" w14:textId="77777777" w:rsidR="00C73585" w:rsidRPr="00E27D49" w:rsidRDefault="00C73585" w:rsidP="004406E7">
      <w:pPr>
        <w:pStyle w:val="Titre4"/>
        <w:numPr>
          <w:ilvl w:val="3"/>
          <w:numId w:val="0"/>
        </w:numPr>
        <w:tabs>
          <w:tab w:val="num" w:pos="360"/>
        </w:tabs>
      </w:pPr>
      <w:bookmarkStart w:id="611" w:name="_Toc273957849"/>
      <w:bookmarkStart w:id="612" w:name="_Toc273971388"/>
      <w:bookmarkStart w:id="613" w:name="_Toc276974581"/>
      <w:bookmarkStart w:id="614" w:name="_Toc276976352"/>
      <w:bookmarkStart w:id="615" w:name="_Toc276977171"/>
      <w:bookmarkStart w:id="616" w:name="_Toc277416758"/>
      <w:bookmarkStart w:id="617" w:name="_Toc362371557"/>
      <w:r w:rsidRPr="00E27D49">
        <w:t>Qualité et présentation des matériaux</w:t>
      </w:r>
      <w:bookmarkEnd w:id="611"/>
      <w:bookmarkEnd w:id="612"/>
      <w:bookmarkEnd w:id="613"/>
      <w:bookmarkEnd w:id="614"/>
      <w:bookmarkEnd w:id="615"/>
      <w:bookmarkEnd w:id="616"/>
      <w:bookmarkEnd w:id="617"/>
    </w:p>
    <w:p w14:paraId="198814F8" w14:textId="77777777" w:rsidR="00C73585" w:rsidRPr="00E27D49" w:rsidRDefault="00C73585" w:rsidP="00C14CB4">
      <w:pPr>
        <w:jc w:val="both"/>
        <w:rPr>
          <w:rFonts w:ascii="Arial Narrow" w:hAnsi="Arial Narrow"/>
        </w:rPr>
      </w:pPr>
      <w:r w:rsidRPr="00E27D49">
        <w:rPr>
          <w:rFonts w:ascii="Arial Narrow" w:hAnsi="Arial Narrow"/>
        </w:rPr>
        <w:t xml:space="preserve">Préalablement à toute exécution, l’entreprise doit remettre au Maître d’Œuvre toutes fiches techniques ou d’agrément justifiant des qualités et de la provenance des matériels. </w:t>
      </w:r>
    </w:p>
    <w:p w14:paraId="14991A87" w14:textId="77777777" w:rsidR="00C73585" w:rsidRPr="00E27D49" w:rsidRDefault="00C73585" w:rsidP="00C14CB4">
      <w:pPr>
        <w:jc w:val="both"/>
        <w:rPr>
          <w:rFonts w:ascii="Arial Narrow" w:hAnsi="Arial Narrow"/>
        </w:rPr>
      </w:pPr>
      <w:r w:rsidRPr="00E27D49">
        <w:rPr>
          <w:rFonts w:ascii="Arial Narrow" w:hAnsi="Arial Narrow"/>
        </w:rPr>
        <w:t>Les échantillons devront être présentés et soumis à l’acceptation de ce dernier.</w:t>
      </w:r>
    </w:p>
    <w:p w14:paraId="509B7BDE" w14:textId="77777777" w:rsidR="00C73585" w:rsidRPr="00E27D49" w:rsidRDefault="00C73585" w:rsidP="00C14CB4">
      <w:pPr>
        <w:jc w:val="both"/>
        <w:rPr>
          <w:rFonts w:ascii="Arial Narrow" w:hAnsi="Arial Narrow"/>
        </w:rPr>
      </w:pPr>
      <w:r w:rsidRPr="00E27D49">
        <w:rPr>
          <w:rFonts w:ascii="Arial Narrow" w:hAnsi="Arial Narrow"/>
        </w:rPr>
        <w:t>Les appareils sanitaires seront de première qualité ou de choix A.</w:t>
      </w:r>
    </w:p>
    <w:p w14:paraId="77EBD0C8" w14:textId="77777777" w:rsidR="00C73585" w:rsidRPr="00E27D49" w:rsidRDefault="00C73585" w:rsidP="00C14CB4">
      <w:pPr>
        <w:jc w:val="both"/>
        <w:rPr>
          <w:rFonts w:ascii="Arial Narrow" w:hAnsi="Arial Narrow"/>
        </w:rPr>
      </w:pPr>
      <w:r w:rsidRPr="00E27D49">
        <w:rPr>
          <w:rFonts w:ascii="Arial Narrow" w:hAnsi="Arial Narrow"/>
        </w:rPr>
        <w:t>Les matériels mis en œuvre devront porter les sigles des qualités et marques de fabrique, tels que NF, etc…</w:t>
      </w:r>
    </w:p>
    <w:p w14:paraId="2CB58065" w14:textId="77777777" w:rsidR="00C73585" w:rsidRPr="00E27D49" w:rsidRDefault="00C73585" w:rsidP="00C14CB4">
      <w:pPr>
        <w:autoSpaceDE w:val="0"/>
        <w:autoSpaceDN w:val="0"/>
        <w:adjustRightInd w:val="0"/>
        <w:jc w:val="both"/>
        <w:rPr>
          <w:rFonts w:ascii="Arial Narrow" w:hAnsi="Arial Narrow"/>
        </w:rPr>
      </w:pPr>
      <w:r w:rsidRPr="00E27D49">
        <w:rPr>
          <w:rFonts w:ascii="Arial Narrow" w:hAnsi="Arial Narrow"/>
        </w:rPr>
        <w:t xml:space="preserve">Les appareils sanitaires sont en porcelaine de classe A. Les robinetteries </w:t>
      </w:r>
      <w:proofErr w:type="spellStart"/>
      <w:r w:rsidRPr="00E27D49">
        <w:rPr>
          <w:rFonts w:ascii="Arial Narrow" w:hAnsi="Arial Narrow"/>
        </w:rPr>
        <w:t>mitigeuses</w:t>
      </w:r>
      <w:proofErr w:type="spellEnd"/>
      <w:r w:rsidRPr="00E27D49">
        <w:rPr>
          <w:rFonts w:ascii="Arial Narrow" w:hAnsi="Arial Narrow"/>
        </w:rPr>
        <w:t xml:space="preserve"> sont à disques céramiques et ont un classement E1C2A2U3 minimum. Les robinetteries uniquement eau froide sont du type temporisé.</w:t>
      </w:r>
    </w:p>
    <w:p w14:paraId="4A0B605B" w14:textId="77777777" w:rsidR="00C73585" w:rsidRPr="00E27D49" w:rsidRDefault="00C73585" w:rsidP="00C14CB4">
      <w:pPr>
        <w:jc w:val="both"/>
        <w:rPr>
          <w:rFonts w:ascii="Arial Narrow" w:hAnsi="Arial Narrow"/>
        </w:rPr>
      </w:pPr>
      <w:r w:rsidRPr="00E27D49">
        <w:rPr>
          <w:rFonts w:ascii="Arial Narrow" w:hAnsi="Arial Narrow"/>
        </w:rPr>
        <w:t>Les sanitaires accessibles aux personnes à mobilités réduites sont équipés de barre de relevage à 135°.</w:t>
      </w:r>
    </w:p>
    <w:p w14:paraId="317C6FB5" w14:textId="77777777" w:rsidR="00C73585" w:rsidRPr="00E27D49" w:rsidRDefault="00C73585" w:rsidP="00C14CB4">
      <w:pPr>
        <w:jc w:val="both"/>
        <w:rPr>
          <w:rFonts w:ascii="Arial Narrow" w:hAnsi="Arial Narrow"/>
        </w:rPr>
      </w:pPr>
      <w:r w:rsidRPr="00E27D49">
        <w:rPr>
          <w:rFonts w:ascii="Arial Narrow" w:hAnsi="Arial Narrow"/>
        </w:rPr>
        <w:t>Si pour une fourniture déterminée, il n’existe pas de réglementation ou de normes, l’Entrepreneur devra justifier de l’équivalence en qualité et en prix.</w:t>
      </w:r>
    </w:p>
    <w:p w14:paraId="0DD634C5" w14:textId="77777777" w:rsidR="00C73585" w:rsidRPr="00E27D49" w:rsidRDefault="00C73585" w:rsidP="004406E7">
      <w:pPr>
        <w:pStyle w:val="Listepuces2"/>
        <w:rPr>
          <w:i/>
          <w:szCs w:val="24"/>
        </w:rPr>
      </w:pPr>
      <w:bookmarkStart w:id="618" w:name="_Toc273957850"/>
      <w:bookmarkStart w:id="619" w:name="_Toc273971389"/>
      <w:bookmarkStart w:id="620" w:name="_Toc276974582"/>
      <w:bookmarkStart w:id="621" w:name="_Toc276976353"/>
      <w:bookmarkStart w:id="622" w:name="_Toc276977172"/>
      <w:bookmarkStart w:id="623" w:name="_Toc277416759"/>
      <w:bookmarkStart w:id="624" w:name="_Toc362371558"/>
      <w:r w:rsidRPr="00E27D49">
        <w:rPr>
          <w:i/>
          <w:szCs w:val="24"/>
        </w:rPr>
        <w:t>Vasque</w:t>
      </w:r>
      <w:bookmarkEnd w:id="618"/>
      <w:bookmarkEnd w:id="619"/>
      <w:bookmarkEnd w:id="620"/>
      <w:bookmarkEnd w:id="621"/>
      <w:bookmarkEnd w:id="622"/>
      <w:bookmarkEnd w:id="623"/>
      <w:bookmarkEnd w:id="624"/>
    </w:p>
    <w:p w14:paraId="6DB31E04" w14:textId="77777777" w:rsidR="00C73585" w:rsidRPr="00E27D49" w:rsidRDefault="00C73585" w:rsidP="00C14CB4">
      <w:pPr>
        <w:jc w:val="both"/>
        <w:rPr>
          <w:rFonts w:ascii="Arial Narrow" w:hAnsi="Arial Narrow"/>
        </w:rPr>
      </w:pPr>
      <w:r w:rsidRPr="00E27D49">
        <w:rPr>
          <w:rFonts w:ascii="Arial Narrow" w:hAnsi="Arial Narrow"/>
        </w:rPr>
        <w:t>Double-Vasque en porcelaine vitrifiée comprenant :</w:t>
      </w:r>
    </w:p>
    <w:p w14:paraId="0B935EFD" w14:textId="77777777" w:rsidR="00C73585" w:rsidRPr="00E27D49" w:rsidRDefault="00C73585" w:rsidP="004406E7">
      <w:pPr>
        <w:pStyle w:val="Listepuces2"/>
        <w:rPr>
          <w:rFonts w:ascii="Arial Narrow" w:hAnsi="Arial Narrow"/>
        </w:rPr>
      </w:pPr>
      <w:r w:rsidRPr="00E27D49">
        <w:rPr>
          <w:rFonts w:ascii="Arial Narrow" w:hAnsi="Arial Narrow"/>
        </w:rPr>
        <w:t>Console fonte époxy.</w:t>
      </w:r>
    </w:p>
    <w:p w14:paraId="2FAFDA2A" w14:textId="77777777" w:rsidR="00C73585" w:rsidRPr="00E27D49" w:rsidRDefault="00C73585" w:rsidP="004406E7">
      <w:pPr>
        <w:pStyle w:val="Listepuces2"/>
        <w:rPr>
          <w:rFonts w:ascii="Arial Narrow" w:hAnsi="Arial Narrow"/>
        </w:rPr>
      </w:pPr>
      <w:r w:rsidRPr="00E27D49">
        <w:rPr>
          <w:rFonts w:ascii="Arial Narrow" w:hAnsi="Arial Narrow"/>
        </w:rPr>
        <w:t>Bonde à grille chromée.</w:t>
      </w:r>
    </w:p>
    <w:p w14:paraId="08515753" w14:textId="77777777" w:rsidR="00C73585" w:rsidRPr="00E27D49" w:rsidRDefault="00C73585" w:rsidP="004406E7">
      <w:pPr>
        <w:pStyle w:val="Listepuces2"/>
        <w:rPr>
          <w:rFonts w:ascii="Arial Narrow" w:hAnsi="Arial Narrow"/>
        </w:rPr>
      </w:pPr>
      <w:r w:rsidRPr="00E27D49">
        <w:rPr>
          <w:rFonts w:ascii="Arial Narrow" w:hAnsi="Arial Narrow"/>
        </w:rPr>
        <w:t>Robinet eau froide temporisé Presto réf. 745.</w:t>
      </w:r>
    </w:p>
    <w:p w14:paraId="338FCB5E" w14:textId="77777777" w:rsidR="00C73585" w:rsidRPr="00E27D49" w:rsidRDefault="00C73585" w:rsidP="00C14CB4">
      <w:pPr>
        <w:pStyle w:val="Titre4"/>
        <w:numPr>
          <w:ilvl w:val="0"/>
          <w:numId w:val="0"/>
        </w:numPr>
        <w:spacing w:before="0"/>
        <w:ind w:left="862"/>
        <w:jc w:val="both"/>
        <w:rPr>
          <w:i/>
          <w:szCs w:val="24"/>
          <w:lang w:val="fr-CM"/>
        </w:rPr>
      </w:pPr>
      <w:bookmarkStart w:id="625" w:name="_Toc273957851"/>
    </w:p>
    <w:p w14:paraId="2E79A22D" w14:textId="77777777" w:rsidR="00C73585" w:rsidRPr="00E27D49" w:rsidRDefault="00C73585" w:rsidP="004406E7">
      <w:pPr>
        <w:pStyle w:val="Listepuces2"/>
        <w:rPr>
          <w:i/>
          <w:szCs w:val="24"/>
        </w:rPr>
      </w:pPr>
      <w:bookmarkStart w:id="626" w:name="_Toc273971390"/>
      <w:bookmarkStart w:id="627" w:name="_Toc276974583"/>
      <w:bookmarkStart w:id="628" w:name="_Toc276976354"/>
      <w:bookmarkStart w:id="629" w:name="_Toc276977173"/>
      <w:bookmarkStart w:id="630" w:name="_Toc277416760"/>
      <w:bookmarkStart w:id="631" w:name="_Toc362371559"/>
      <w:r w:rsidRPr="00E27D49">
        <w:rPr>
          <w:i/>
          <w:szCs w:val="24"/>
        </w:rPr>
        <w:t>Lavabo</w:t>
      </w:r>
      <w:bookmarkEnd w:id="625"/>
      <w:bookmarkEnd w:id="626"/>
      <w:bookmarkEnd w:id="627"/>
      <w:bookmarkEnd w:id="628"/>
      <w:bookmarkEnd w:id="629"/>
      <w:bookmarkEnd w:id="630"/>
      <w:bookmarkEnd w:id="631"/>
    </w:p>
    <w:p w14:paraId="0B4F67B3" w14:textId="77777777" w:rsidR="00C73585" w:rsidRPr="00E27D49" w:rsidRDefault="00C73585" w:rsidP="00C14CB4">
      <w:pPr>
        <w:jc w:val="both"/>
        <w:rPr>
          <w:rFonts w:ascii="Arial Narrow" w:hAnsi="Arial Narrow"/>
        </w:rPr>
      </w:pPr>
      <w:r w:rsidRPr="00E27D49">
        <w:rPr>
          <w:rFonts w:ascii="Arial Narrow" w:hAnsi="Arial Narrow"/>
        </w:rPr>
        <w:t>Lavabo en porcelaine vitrifiée comprenant :</w:t>
      </w:r>
    </w:p>
    <w:p w14:paraId="0049FF38" w14:textId="77777777" w:rsidR="00C73585" w:rsidRPr="00E27D49" w:rsidRDefault="00C73585" w:rsidP="004406E7">
      <w:pPr>
        <w:pStyle w:val="Listepuces2"/>
        <w:rPr>
          <w:rFonts w:ascii="Arial Narrow" w:hAnsi="Arial Narrow"/>
        </w:rPr>
      </w:pPr>
      <w:r w:rsidRPr="00E27D49">
        <w:rPr>
          <w:rFonts w:ascii="Arial Narrow" w:hAnsi="Arial Narrow"/>
        </w:rPr>
        <w:t>Console fonte époxy.</w:t>
      </w:r>
    </w:p>
    <w:p w14:paraId="31D0BBDF" w14:textId="77777777" w:rsidR="00C73585" w:rsidRPr="00E27D49" w:rsidRDefault="00C73585" w:rsidP="004406E7">
      <w:pPr>
        <w:pStyle w:val="Listepuces2"/>
        <w:rPr>
          <w:rFonts w:ascii="Arial Narrow" w:hAnsi="Arial Narrow"/>
        </w:rPr>
      </w:pPr>
      <w:r w:rsidRPr="00E27D49">
        <w:rPr>
          <w:rFonts w:ascii="Arial Narrow" w:hAnsi="Arial Narrow"/>
        </w:rPr>
        <w:t>Bonde à grille chromée.</w:t>
      </w:r>
    </w:p>
    <w:p w14:paraId="2FC41A27" w14:textId="77777777" w:rsidR="00C73585" w:rsidRPr="00E27D49" w:rsidRDefault="00C73585" w:rsidP="004406E7">
      <w:pPr>
        <w:pStyle w:val="Listepuces2"/>
        <w:rPr>
          <w:rFonts w:ascii="Arial Narrow" w:hAnsi="Arial Narrow"/>
        </w:rPr>
      </w:pPr>
      <w:r w:rsidRPr="00E27D49">
        <w:rPr>
          <w:rFonts w:ascii="Arial Narrow" w:hAnsi="Arial Narrow"/>
        </w:rPr>
        <w:t xml:space="preserve"> Robinet eau froide temporisé Presto réf. 745.</w:t>
      </w:r>
    </w:p>
    <w:p w14:paraId="112C1E9E" w14:textId="77777777" w:rsidR="00C73585" w:rsidRPr="00E27D49" w:rsidRDefault="00C73585" w:rsidP="00C14CB4">
      <w:pPr>
        <w:pStyle w:val="Titre4"/>
        <w:numPr>
          <w:ilvl w:val="0"/>
          <w:numId w:val="0"/>
        </w:numPr>
        <w:spacing w:before="0"/>
        <w:ind w:left="1567"/>
        <w:jc w:val="both"/>
        <w:rPr>
          <w:i/>
          <w:szCs w:val="24"/>
          <w:lang w:val="fr-CM"/>
        </w:rPr>
      </w:pPr>
      <w:bookmarkStart w:id="632" w:name="_Toc273957852"/>
    </w:p>
    <w:p w14:paraId="649F3BB5" w14:textId="77777777" w:rsidR="00C73585" w:rsidRPr="00E27D49" w:rsidRDefault="00C73585" w:rsidP="004406E7">
      <w:pPr>
        <w:pStyle w:val="Listepuces2"/>
        <w:rPr>
          <w:i/>
          <w:szCs w:val="24"/>
        </w:rPr>
      </w:pPr>
      <w:bookmarkStart w:id="633" w:name="_Toc273971391"/>
      <w:bookmarkStart w:id="634" w:name="_Toc276974584"/>
      <w:bookmarkStart w:id="635" w:name="_Toc276976355"/>
      <w:bookmarkStart w:id="636" w:name="_Toc276977174"/>
      <w:bookmarkStart w:id="637" w:name="_Toc277416761"/>
      <w:bookmarkStart w:id="638" w:name="_Toc362371560"/>
      <w:r w:rsidRPr="00E27D49">
        <w:rPr>
          <w:i/>
          <w:szCs w:val="24"/>
        </w:rPr>
        <w:t>WC</w:t>
      </w:r>
      <w:bookmarkEnd w:id="632"/>
      <w:bookmarkEnd w:id="633"/>
      <w:bookmarkEnd w:id="634"/>
      <w:bookmarkEnd w:id="635"/>
      <w:bookmarkEnd w:id="636"/>
      <w:bookmarkEnd w:id="637"/>
      <w:bookmarkEnd w:id="638"/>
    </w:p>
    <w:p w14:paraId="4BC28451" w14:textId="77777777" w:rsidR="00C73585" w:rsidRPr="00E27D49" w:rsidRDefault="00C73585" w:rsidP="00C14CB4">
      <w:pPr>
        <w:jc w:val="both"/>
        <w:rPr>
          <w:rFonts w:ascii="Arial Narrow" w:hAnsi="Arial Narrow"/>
        </w:rPr>
      </w:pPr>
      <w:r w:rsidRPr="00E27D49">
        <w:rPr>
          <w:rFonts w:ascii="Arial Narrow" w:hAnsi="Arial Narrow"/>
        </w:rPr>
        <w:t>Cuvette WC en porcelaine vitrifiée à sortie verticale avec robinet de chasse bas, robinet d’arrêt chromé, abattant double blanc, y compris calage, fixations et toutes sujétions.</w:t>
      </w:r>
      <w:r w:rsidRPr="00E27D49">
        <w:rPr>
          <w:rFonts w:ascii="Arial Narrow" w:hAnsi="Arial Narrow"/>
        </w:rPr>
        <w:tab/>
      </w:r>
      <w:bookmarkStart w:id="639" w:name="_Toc273957853"/>
    </w:p>
    <w:p w14:paraId="005AF10B" w14:textId="77777777" w:rsidR="00C73585" w:rsidRPr="00E27D49" w:rsidRDefault="00C73585" w:rsidP="004406E7">
      <w:pPr>
        <w:pStyle w:val="Listepuces2"/>
        <w:rPr>
          <w:i/>
          <w:szCs w:val="24"/>
        </w:rPr>
      </w:pPr>
      <w:bookmarkStart w:id="640" w:name="_Toc273971392"/>
      <w:bookmarkStart w:id="641" w:name="_Toc276974585"/>
      <w:bookmarkStart w:id="642" w:name="_Toc276976356"/>
      <w:bookmarkStart w:id="643" w:name="_Toc276977175"/>
      <w:bookmarkStart w:id="644" w:name="_Toc277416762"/>
      <w:bookmarkStart w:id="645" w:name="_Toc362371561"/>
      <w:r w:rsidRPr="00E27D49">
        <w:rPr>
          <w:i/>
          <w:szCs w:val="24"/>
        </w:rPr>
        <w:t>Urinoir</w:t>
      </w:r>
      <w:bookmarkEnd w:id="639"/>
      <w:bookmarkEnd w:id="640"/>
      <w:bookmarkEnd w:id="641"/>
      <w:bookmarkEnd w:id="642"/>
      <w:bookmarkEnd w:id="643"/>
      <w:bookmarkEnd w:id="644"/>
      <w:bookmarkEnd w:id="645"/>
    </w:p>
    <w:p w14:paraId="3BDDEFC3" w14:textId="77777777" w:rsidR="00C73585" w:rsidRPr="00E27D49" w:rsidRDefault="00C73585" w:rsidP="00C14CB4">
      <w:pPr>
        <w:jc w:val="both"/>
        <w:rPr>
          <w:rFonts w:ascii="Arial Narrow" w:hAnsi="Arial Narrow"/>
        </w:rPr>
      </w:pPr>
      <w:r w:rsidRPr="00E27D49">
        <w:rPr>
          <w:rFonts w:ascii="Arial Narrow" w:hAnsi="Arial Narrow"/>
        </w:rPr>
        <w:t xml:space="preserve">Urinoir applique en porcelaine vitrifiée posé par accrochage sur attaches ou supports en fonte et étrier. Effet d’eau en laiton chromé avec robinet poussoir temporisé </w:t>
      </w:r>
      <w:proofErr w:type="spellStart"/>
      <w:r w:rsidRPr="00E27D49">
        <w:rPr>
          <w:rFonts w:ascii="Arial Narrow" w:hAnsi="Arial Narrow"/>
        </w:rPr>
        <w:t>Tempoflux</w:t>
      </w:r>
      <w:proofErr w:type="spellEnd"/>
      <w:r w:rsidRPr="00E27D49">
        <w:rPr>
          <w:rFonts w:ascii="Arial Narrow" w:hAnsi="Arial Narrow"/>
        </w:rPr>
        <w:t xml:space="preserve"> à fermeture automatique et progressive. Bonde siphon en laiton chromé avec crépine y compris toutes sujétions.</w:t>
      </w:r>
    </w:p>
    <w:p w14:paraId="4C43F198" w14:textId="77777777" w:rsidR="00C73585" w:rsidRPr="00E27D49" w:rsidRDefault="00C73585" w:rsidP="004406E7">
      <w:pPr>
        <w:pStyle w:val="Listepuces2"/>
        <w:rPr>
          <w:i/>
          <w:szCs w:val="24"/>
        </w:rPr>
      </w:pPr>
      <w:bookmarkStart w:id="646" w:name="_Toc273957856"/>
      <w:bookmarkStart w:id="647" w:name="_Toc273971395"/>
      <w:bookmarkStart w:id="648" w:name="_Toc276974588"/>
      <w:bookmarkStart w:id="649" w:name="_Toc276976359"/>
      <w:bookmarkStart w:id="650" w:name="_Toc276977178"/>
      <w:bookmarkStart w:id="651" w:name="_Toc277416765"/>
      <w:bookmarkStart w:id="652" w:name="_Toc362371562"/>
      <w:r w:rsidRPr="00E27D49">
        <w:rPr>
          <w:i/>
          <w:szCs w:val="24"/>
        </w:rPr>
        <w:t>Equipements divers de sanitaires</w:t>
      </w:r>
      <w:bookmarkEnd w:id="646"/>
      <w:bookmarkEnd w:id="647"/>
      <w:bookmarkEnd w:id="648"/>
      <w:bookmarkEnd w:id="649"/>
      <w:bookmarkEnd w:id="650"/>
      <w:bookmarkEnd w:id="651"/>
      <w:bookmarkEnd w:id="652"/>
    </w:p>
    <w:p w14:paraId="65982FB4" w14:textId="77777777" w:rsidR="00C73585" w:rsidRPr="00E27D49" w:rsidRDefault="00C73585" w:rsidP="00C14CB4">
      <w:pPr>
        <w:jc w:val="both"/>
        <w:rPr>
          <w:rFonts w:ascii="Arial Narrow" w:hAnsi="Arial Narrow"/>
        </w:rPr>
      </w:pPr>
      <w:r w:rsidRPr="00E27D49">
        <w:rPr>
          <w:rFonts w:ascii="Arial Narrow" w:hAnsi="Arial Narrow"/>
        </w:rPr>
        <w:t>Les équipements appropriés, robustes, design et de bon standing seront tous de marques reconnues.</w:t>
      </w:r>
    </w:p>
    <w:p w14:paraId="1A6B0447" w14:textId="77777777" w:rsidR="00C73585" w:rsidRPr="00E27D49" w:rsidRDefault="00C73585" w:rsidP="004406E7">
      <w:pPr>
        <w:pStyle w:val="Listepuces2"/>
        <w:rPr>
          <w:i/>
          <w:szCs w:val="24"/>
        </w:rPr>
      </w:pPr>
      <w:bookmarkStart w:id="653" w:name="_Toc276974589"/>
      <w:bookmarkStart w:id="654" w:name="_Toc276976360"/>
      <w:bookmarkStart w:id="655" w:name="_Toc276977179"/>
      <w:bookmarkStart w:id="656" w:name="_Toc277416766"/>
      <w:bookmarkStart w:id="657" w:name="_Toc362371563"/>
      <w:r w:rsidRPr="00E27D49">
        <w:rPr>
          <w:i/>
          <w:szCs w:val="24"/>
        </w:rPr>
        <w:t>Distributeur papier</w:t>
      </w:r>
      <w:bookmarkEnd w:id="653"/>
      <w:bookmarkEnd w:id="654"/>
      <w:bookmarkEnd w:id="655"/>
      <w:bookmarkEnd w:id="656"/>
      <w:bookmarkEnd w:id="657"/>
    </w:p>
    <w:p w14:paraId="168FE340" w14:textId="77777777" w:rsidR="00C73585" w:rsidRPr="00E27D49" w:rsidRDefault="00C73585" w:rsidP="00C14CB4">
      <w:pPr>
        <w:jc w:val="both"/>
        <w:rPr>
          <w:rFonts w:ascii="Arial Narrow" w:hAnsi="Arial Narrow"/>
        </w:rPr>
      </w:pPr>
      <w:r w:rsidRPr="00E27D49">
        <w:rPr>
          <w:rFonts w:ascii="Arial Narrow" w:hAnsi="Arial Narrow"/>
        </w:rPr>
        <w:lastRenderedPageBreak/>
        <w:t>Distributeur de papier rouleaux dans W.C. en inox, fixé sur mur.</w:t>
      </w:r>
    </w:p>
    <w:p w14:paraId="290DBE5B" w14:textId="77777777" w:rsidR="00C73585" w:rsidRPr="00E27D49" w:rsidRDefault="00C73585" w:rsidP="004406E7">
      <w:pPr>
        <w:pStyle w:val="Listepuces2"/>
        <w:rPr>
          <w:i/>
          <w:szCs w:val="24"/>
        </w:rPr>
      </w:pPr>
      <w:bookmarkStart w:id="658" w:name="_Toc273957857"/>
      <w:bookmarkStart w:id="659" w:name="_Toc273971396"/>
      <w:bookmarkStart w:id="660" w:name="_Toc276974591"/>
      <w:bookmarkStart w:id="661" w:name="_Toc276976362"/>
      <w:bookmarkStart w:id="662" w:name="_Toc276977181"/>
      <w:bookmarkStart w:id="663" w:name="_Toc277416768"/>
      <w:bookmarkStart w:id="664" w:name="_Toc362371565"/>
      <w:r w:rsidRPr="00E27D49">
        <w:rPr>
          <w:i/>
          <w:szCs w:val="24"/>
        </w:rPr>
        <w:t>Porte serviette</w:t>
      </w:r>
      <w:bookmarkEnd w:id="658"/>
      <w:bookmarkEnd w:id="659"/>
      <w:bookmarkEnd w:id="660"/>
      <w:bookmarkEnd w:id="661"/>
      <w:bookmarkEnd w:id="662"/>
      <w:bookmarkEnd w:id="663"/>
      <w:bookmarkEnd w:id="664"/>
    </w:p>
    <w:p w14:paraId="0F4C7411" w14:textId="77777777" w:rsidR="00C73585" w:rsidRPr="00E27D49" w:rsidRDefault="00C73585" w:rsidP="00C14CB4">
      <w:pPr>
        <w:jc w:val="both"/>
        <w:rPr>
          <w:rFonts w:ascii="Arial Narrow" w:hAnsi="Arial Narrow"/>
        </w:rPr>
      </w:pPr>
      <w:r w:rsidRPr="00E27D49">
        <w:rPr>
          <w:rFonts w:ascii="Arial Narrow" w:hAnsi="Arial Narrow"/>
        </w:rPr>
        <w:t>En acier inox, fixé sur mur.</w:t>
      </w:r>
    </w:p>
    <w:p w14:paraId="030D5CD6" w14:textId="77777777" w:rsidR="003D24C6" w:rsidRPr="00E27D49" w:rsidRDefault="003D24C6" w:rsidP="00C14CB4">
      <w:pPr>
        <w:jc w:val="both"/>
        <w:rPr>
          <w:rFonts w:ascii="Arial Narrow" w:hAnsi="Arial Narrow"/>
        </w:rPr>
      </w:pPr>
    </w:p>
    <w:p w14:paraId="32AF3B1C" w14:textId="77777777" w:rsidR="00C73585" w:rsidRPr="00E27D49" w:rsidRDefault="00C73585" w:rsidP="004406E7">
      <w:pPr>
        <w:pStyle w:val="Titre2"/>
        <w:numPr>
          <w:ilvl w:val="1"/>
          <w:numId w:val="0"/>
        </w:numPr>
        <w:tabs>
          <w:tab w:val="num" w:pos="360"/>
        </w:tabs>
      </w:pPr>
      <w:bookmarkStart w:id="665" w:name="_Toc362371566"/>
      <w:bookmarkStart w:id="666" w:name="_Toc61542341"/>
      <w:r w:rsidRPr="00E27D49">
        <w:t>TRAITEMENT DES EAUX USEES ET EAUX VANNES</w:t>
      </w:r>
      <w:bookmarkEnd w:id="665"/>
      <w:bookmarkEnd w:id="666"/>
    </w:p>
    <w:p w14:paraId="077B71F3" w14:textId="77777777" w:rsidR="00C73585" w:rsidRPr="00E27D49" w:rsidRDefault="00C73585" w:rsidP="004406E7">
      <w:pPr>
        <w:pStyle w:val="Titre3"/>
        <w:numPr>
          <w:ilvl w:val="2"/>
          <w:numId w:val="0"/>
        </w:numPr>
        <w:tabs>
          <w:tab w:val="num" w:pos="360"/>
        </w:tabs>
      </w:pPr>
      <w:r w:rsidRPr="00E27D49">
        <w:t xml:space="preserve"> </w:t>
      </w:r>
      <w:bookmarkStart w:id="667" w:name="_Toc61542342"/>
      <w:r w:rsidRPr="00E27D49">
        <w:t>Fosse septique</w:t>
      </w:r>
      <w:bookmarkEnd w:id="667"/>
      <w:r w:rsidRPr="00E27D49">
        <w:t xml:space="preserve"> </w:t>
      </w:r>
    </w:p>
    <w:p w14:paraId="25CF3A6A" w14:textId="77777777" w:rsidR="00C73585" w:rsidRPr="00E27D49" w:rsidRDefault="00C73585" w:rsidP="00C14CB4">
      <w:pPr>
        <w:jc w:val="both"/>
        <w:rPr>
          <w:rFonts w:ascii="Arial Narrow" w:hAnsi="Arial Narrow"/>
          <w:bCs/>
        </w:rPr>
      </w:pPr>
      <w:r w:rsidRPr="00E27D49">
        <w:rPr>
          <w:rFonts w:ascii="Arial Narrow" w:hAnsi="Arial Narrow"/>
        </w:rPr>
        <w:t xml:space="preserve">Le traitement des eaux usées et eaux vannes sera assuré par des fosses septiques judicieusement dimensionnées, </w:t>
      </w:r>
      <w:r w:rsidRPr="00E27D49">
        <w:rPr>
          <w:rFonts w:ascii="Arial Narrow" w:hAnsi="Arial Narrow"/>
          <w:bCs/>
        </w:rPr>
        <w:t xml:space="preserve">implantées conformément aux plans. </w:t>
      </w:r>
    </w:p>
    <w:p w14:paraId="1A00C4C2" w14:textId="77777777" w:rsidR="00C73585" w:rsidRPr="00E27D49" w:rsidRDefault="00C73585" w:rsidP="004406E7">
      <w:pPr>
        <w:pStyle w:val="Titre2"/>
        <w:numPr>
          <w:ilvl w:val="1"/>
          <w:numId w:val="0"/>
        </w:numPr>
        <w:tabs>
          <w:tab w:val="num" w:pos="360"/>
        </w:tabs>
      </w:pPr>
      <w:bookmarkStart w:id="668" w:name="_Toc362371567"/>
      <w:r w:rsidRPr="00E27D49">
        <w:t xml:space="preserve"> </w:t>
      </w:r>
      <w:bookmarkStart w:id="669" w:name="_Toc61542343"/>
      <w:r w:rsidRPr="00E27D49">
        <w:t>EQUIPEMENTS DIVERS</w:t>
      </w:r>
      <w:bookmarkEnd w:id="668"/>
      <w:bookmarkEnd w:id="669"/>
    </w:p>
    <w:p w14:paraId="2A890E8F" w14:textId="77777777" w:rsidR="00C73585" w:rsidRPr="00E27D49" w:rsidRDefault="00C73585" w:rsidP="00C14CB4">
      <w:pPr>
        <w:jc w:val="both"/>
        <w:rPr>
          <w:rFonts w:ascii="Arial Narrow" w:hAnsi="Arial Narrow"/>
          <w:bCs/>
          <w:iCs/>
        </w:rPr>
      </w:pPr>
      <w:r w:rsidRPr="00E27D49">
        <w:rPr>
          <w:rFonts w:ascii="Arial Narrow" w:hAnsi="Arial Narrow"/>
          <w:bCs/>
          <w:iCs/>
        </w:rPr>
        <w:t>Il s’agit d’équipements et accessoires divers nécessaires au bon fonctionnement des installations. Notamment :</w:t>
      </w:r>
    </w:p>
    <w:p w14:paraId="670053BF" w14:textId="77777777" w:rsidR="00C73585" w:rsidRPr="00E27D49" w:rsidRDefault="00C73585" w:rsidP="004406E7">
      <w:pPr>
        <w:pStyle w:val="Listepuces2"/>
        <w:rPr>
          <w:rFonts w:ascii="Arial Narrow" w:hAnsi="Arial Narrow"/>
          <w:bCs/>
          <w:iCs/>
        </w:rPr>
      </w:pPr>
      <w:r w:rsidRPr="00E27D49">
        <w:rPr>
          <w:rFonts w:ascii="Arial Narrow" w:hAnsi="Arial Narrow"/>
        </w:rPr>
        <w:t>Canalisations pour alimentation principale en eau ;</w:t>
      </w:r>
    </w:p>
    <w:p w14:paraId="1299B163" w14:textId="77777777" w:rsidR="00C73585" w:rsidRPr="00E27D49" w:rsidRDefault="00C73585" w:rsidP="004406E7">
      <w:pPr>
        <w:pStyle w:val="Listepuces2"/>
        <w:rPr>
          <w:rFonts w:ascii="Arial Narrow" w:hAnsi="Arial Narrow"/>
        </w:rPr>
      </w:pPr>
      <w:r w:rsidRPr="00E27D49">
        <w:rPr>
          <w:rFonts w:ascii="Arial Narrow" w:hAnsi="Arial Narrow"/>
        </w:rPr>
        <w:t>Raccordement au réseau principal ;</w:t>
      </w:r>
    </w:p>
    <w:p w14:paraId="2D36E521" w14:textId="77777777" w:rsidR="00C73585" w:rsidRPr="00E27D49" w:rsidRDefault="00C73585" w:rsidP="004406E7">
      <w:pPr>
        <w:pStyle w:val="Listepuces2"/>
        <w:rPr>
          <w:rFonts w:ascii="Arial Narrow" w:hAnsi="Arial Narrow"/>
        </w:rPr>
      </w:pPr>
      <w:r w:rsidRPr="00E27D49">
        <w:rPr>
          <w:rFonts w:ascii="Arial Narrow" w:hAnsi="Arial Narrow"/>
        </w:rPr>
        <w:t>Détendeur/régulateur de pression ;</w:t>
      </w:r>
    </w:p>
    <w:p w14:paraId="2E00E560" w14:textId="77777777" w:rsidR="00C73585" w:rsidRPr="00E27D49" w:rsidRDefault="00C73585" w:rsidP="004406E7">
      <w:pPr>
        <w:pStyle w:val="Listepuces2"/>
        <w:rPr>
          <w:rFonts w:ascii="Arial Narrow" w:hAnsi="Arial Narrow"/>
        </w:rPr>
      </w:pPr>
      <w:r w:rsidRPr="00E27D49">
        <w:rPr>
          <w:rFonts w:ascii="Arial Narrow" w:hAnsi="Arial Narrow"/>
        </w:rPr>
        <w:t xml:space="preserve">Clapets (de retenu et </w:t>
      </w:r>
      <w:r w:rsidR="00976F47" w:rsidRPr="00E27D49">
        <w:rPr>
          <w:rFonts w:ascii="Arial Narrow" w:hAnsi="Arial Narrow"/>
        </w:rPr>
        <w:t>anti-pollution</w:t>
      </w:r>
      <w:r w:rsidRPr="00E27D49">
        <w:rPr>
          <w:rFonts w:ascii="Arial Narrow" w:hAnsi="Arial Narrow"/>
        </w:rPr>
        <w:t>) ;</w:t>
      </w:r>
    </w:p>
    <w:p w14:paraId="736C6B2A" w14:textId="77777777" w:rsidR="00C73585" w:rsidRPr="00E27D49" w:rsidRDefault="00C73585" w:rsidP="004406E7">
      <w:pPr>
        <w:pStyle w:val="Listepuces2"/>
        <w:rPr>
          <w:rFonts w:ascii="Arial Narrow" w:hAnsi="Arial Narrow"/>
        </w:rPr>
      </w:pPr>
      <w:r w:rsidRPr="00E27D49">
        <w:rPr>
          <w:rFonts w:ascii="Arial Narrow" w:hAnsi="Arial Narrow"/>
        </w:rPr>
        <w:t>Anti bélier ;</w:t>
      </w:r>
    </w:p>
    <w:p w14:paraId="21581B8D" w14:textId="77777777" w:rsidR="00C73585" w:rsidRPr="00E27D49" w:rsidRDefault="00C73585" w:rsidP="004406E7">
      <w:pPr>
        <w:pStyle w:val="Listepuces2"/>
        <w:rPr>
          <w:rFonts w:ascii="Arial Narrow" w:hAnsi="Arial Narrow"/>
          <w:bCs/>
          <w:iCs/>
          <w:color w:val="FF0000"/>
        </w:rPr>
      </w:pPr>
      <w:r w:rsidRPr="00E27D49">
        <w:rPr>
          <w:rFonts w:ascii="Arial Narrow" w:hAnsi="Arial Narrow"/>
        </w:rPr>
        <w:t>Filtre ;</w:t>
      </w:r>
    </w:p>
    <w:p w14:paraId="4C25BC46" w14:textId="77777777" w:rsidR="00C73585" w:rsidRPr="006A439D" w:rsidRDefault="00C73585" w:rsidP="004406E7">
      <w:pPr>
        <w:pStyle w:val="Listepuces2"/>
        <w:rPr>
          <w:rFonts w:ascii="Arial Narrow" w:hAnsi="Arial Narrow"/>
          <w:bCs/>
          <w:iCs/>
          <w:color w:val="FF0000"/>
        </w:rPr>
      </w:pPr>
      <w:r w:rsidRPr="00E27D49">
        <w:rPr>
          <w:rFonts w:ascii="Arial Narrow" w:hAnsi="Arial Narrow"/>
        </w:rPr>
        <w:t>Etc.</w:t>
      </w:r>
    </w:p>
    <w:p w14:paraId="5EB4B147"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jc w:val="both"/>
        <w:rPr>
          <w:rFonts w:ascii="Arial Narrow" w:eastAsia="Arial" w:hAnsi="Arial Narrow"/>
        </w:rPr>
      </w:pPr>
    </w:p>
    <w:p w14:paraId="5501E78E" w14:textId="77777777" w:rsidR="00C73585" w:rsidRPr="00E27D49" w:rsidRDefault="00C73585" w:rsidP="004406E7">
      <w:pPr>
        <w:pStyle w:val="Listepuces2"/>
        <w:rPr>
          <w:rFonts w:eastAsia="Arial"/>
          <w:shd w:val="clear" w:color="auto" w:fill="FFFFFF"/>
        </w:rPr>
      </w:pPr>
      <w:bookmarkStart w:id="670" w:name="_Toc61542344"/>
      <w:r w:rsidRPr="00E27D49">
        <w:rPr>
          <w:rFonts w:eastAsia="Arial"/>
          <w:shd w:val="clear" w:color="auto" w:fill="FFFFFF"/>
        </w:rPr>
        <w:t>ELECTRICITE</w:t>
      </w:r>
      <w:bookmarkEnd w:id="670"/>
      <w:r w:rsidRPr="00E27D49">
        <w:rPr>
          <w:rFonts w:eastAsia="Arial"/>
          <w:shd w:val="clear" w:color="auto" w:fill="FFFFFF"/>
        </w:rPr>
        <w:t xml:space="preserve"> </w:t>
      </w:r>
    </w:p>
    <w:p w14:paraId="451D089B" w14:textId="77777777" w:rsidR="00C73585" w:rsidRPr="00E27D49" w:rsidRDefault="00C73585" w:rsidP="004406E7">
      <w:pPr>
        <w:pStyle w:val="Titre2"/>
        <w:numPr>
          <w:ilvl w:val="1"/>
          <w:numId w:val="0"/>
        </w:numPr>
        <w:tabs>
          <w:tab w:val="num" w:pos="360"/>
        </w:tabs>
        <w:rPr>
          <w:rFonts w:eastAsia="Arial"/>
          <w:shd w:val="clear" w:color="auto" w:fill="FFFFFF"/>
        </w:rPr>
      </w:pPr>
      <w:bookmarkStart w:id="671" w:name="_Toc61542345"/>
      <w:r w:rsidRPr="00E27D49">
        <w:rPr>
          <w:rFonts w:eastAsia="Arial"/>
          <w:shd w:val="clear" w:color="auto" w:fill="FFFFFF"/>
        </w:rPr>
        <w:t>GENERALITES</w:t>
      </w:r>
      <w:bookmarkEnd w:id="671"/>
    </w:p>
    <w:p w14:paraId="05DFE9DE" w14:textId="77777777" w:rsidR="00C73585" w:rsidRPr="00E27D49" w:rsidRDefault="00C73585" w:rsidP="004406E7">
      <w:pPr>
        <w:pStyle w:val="Titre3"/>
        <w:numPr>
          <w:ilvl w:val="2"/>
          <w:numId w:val="0"/>
        </w:numPr>
        <w:tabs>
          <w:tab w:val="num" w:pos="360"/>
        </w:tabs>
        <w:rPr>
          <w:rFonts w:eastAsia="Arial"/>
          <w:shd w:val="clear" w:color="auto" w:fill="FFFFFF"/>
        </w:rPr>
      </w:pPr>
      <w:bookmarkStart w:id="672" w:name="_Toc61542346"/>
      <w:r w:rsidRPr="00E27D49">
        <w:rPr>
          <w:rFonts w:eastAsia="Arial"/>
          <w:shd w:val="clear" w:color="auto" w:fill="FFFFFF"/>
        </w:rPr>
        <w:t>Étendue des travaux</w:t>
      </w:r>
      <w:bookmarkEnd w:id="672"/>
    </w:p>
    <w:p w14:paraId="7A1BAF07"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shd w:val="clear" w:color="auto" w:fill="FFFFFF"/>
        </w:rPr>
      </w:pPr>
    </w:p>
    <w:p w14:paraId="1316A764"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Les travaux à réaliser par le Cocontractant dans le cadre du présent lot concernent l'installation électrique complète du bâtiment. A ce titre il devra réaliser les tâches suivantes :</w:t>
      </w:r>
    </w:p>
    <w:p w14:paraId="672066F1"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611A0D8E" w14:textId="77777777" w:rsidR="00C73585" w:rsidRPr="00E27D49" w:rsidRDefault="00C73585" w:rsidP="00572EAE">
      <w:pPr>
        <w:numPr>
          <w:ilvl w:val="0"/>
          <w:numId w:val="11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Mise à la terre du bâtiment</w:t>
      </w:r>
    </w:p>
    <w:p w14:paraId="3F86F0E7" w14:textId="77777777" w:rsidR="00C73585" w:rsidRPr="00E27D49" w:rsidRDefault="00C73585" w:rsidP="00572EAE">
      <w:pPr>
        <w:numPr>
          <w:ilvl w:val="0"/>
          <w:numId w:val="11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Fourreautage et câblage</w:t>
      </w:r>
    </w:p>
    <w:p w14:paraId="36D4B279" w14:textId="77777777" w:rsidR="00C73585" w:rsidRPr="00E27D49" w:rsidRDefault="00C73585" w:rsidP="00572EAE">
      <w:pPr>
        <w:numPr>
          <w:ilvl w:val="0"/>
          <w:numId w:val="11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Pose des luminaires</w:t>
      </w:r>
    </w:p>
    <w:p w14:paraId="18CF9CA8" w14:textId="77777777" w:rsidR="00C73585" w:rsidRPr="00E27D49" w:rsidRDefault="00C73585" w:rsidP="00572EAE">
      <w:pPr>
        <w:numPr>
          <w:ilvl w:val="0"/>
          <w:numId w:val="11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Pose des appareillages</w:t>
      </w:r>
    </w:p>
    <w:p w14:paraId="6FB9A48E"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3FEADF63"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La localisation des travaux cités ci-dessus se trouve dans les plans et dans la description des travaux (partie 3 du CCTP)</w:t>
      </w:r>
    </w:p>
    <w:p w14:paraId="30889FEC" w14:textId="77777777" w:rsidR="00C73585" w:rsidRPr="00E27D49" w:rsidRDefault="00C73585" w:rsidP="00C14CB4">
      <w:pPr>
        <w:jc w:val="both"/>
        <w:rPr>
          <w:rFonts w:ascii="Arial Narrow" w:eastAsia="Arial" w:hAnsi="Arial Narrow"/>
          <w:shd w:val="clear" w:color="auto" w:fill="FFFFFF"/>
        </w:rPr>
      </w:pPr>
    </w:p>
    <w:p w14:paraId="046BFB1A" w14:textId="77777777" w:rsidR="00C73585" w:rsidRPr="00E27D49" w:rsidRDefault="00C73585" w:rsidP="004406E7">
      <w:pPr>
        <w:pStyle w:val="Titre3"/>
        <w:numPr>
          <w:ilvl w:val="2"/>
          <w:numId w:val="0"/>
        </w:numPr>
        <w:tabs>
          <w:tab w:val="num" w:pos="360"/>
        </w:tabs>
        <w:rPr>
          <w:rFonts w:eastAsia="Arial"/>
          <w:shd w:val="clear" w:color="auto" w:fill="FFFFFF"/>
        </w:rPr>
      </w:pPr>
      <w:bookmarkStart w:id="673" w:name="_Toc61542347"/>
      <w:r w:rsidRPr="00E27D49">
        <w:rPr>
          <w:rFonts w:eastAsia="Arial"/>
          <w:shd w:val="clear" w:color="auto" w:fill="FFFFFF"/>
        </w:rPr>
        <w:t>Documents de références</w:t>
      </w:r>
      <w:bookmarkEnd w:id="673"/>
    </w:p>
    <w:p w14:paraId="3D8CCA2B"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shd w:val="clear" w:color="auto" w:fill="FFFFFF"/>
        </w:rPr>
      </w:pPr>
    </w:p>
    <w:p w14:paraId="5D34B686" w14:textId="77777777" w:rsidR="00C73585" w:rsidRPr="00E27D49" w:rsidRDefault="00C73585" w:rsidP="006A439D">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 xml:space="preserve">Les ouvrages du présent lot devront répondre aux conditions et prescriptions des textes législatifs, réglementaires, techniques et technologiques en vigueur en république du Cameroun, ainsi qu'à ceux publiés ailleurs et rendus applicable au Cameroun dont </w:t>
      </w:r>
      <w:r w:rsidR="00976F47" w:rsidRPr="00E27D49">
        <w:rPr>
          <w:rFonts w:ascii="Arial Narrow" w:eastAsia="Arial" w:hAnsi="Arial Narrow"/>
        </w:rPr>
        <w:t>notamment</w:t>
      </w:r>
      <w:r w:rsidRPr="00E27D49">
        <w:rPr>
          <w:rFonts w:ascii="Arial Narrow" w:eastAsia="Arial" w:hAnsi="Arial Narrow"/>
        </w:rPr>
        <w:t xml:space="preserve"> les suivan</w:t>
      </w:r>
      <w:r w:rsidR="006A439D">
        <w:rPr>
          <w:rFonts w:ascii="Arial Narrow" w:eastAsia="Arial" w:hAnsi="Arial Narrow"/>
        </w:rPr>
        <w:t>ts:</w:t>
      </w:r>
    </w:p>
    <w:p w14:paraId="4A4B29E4"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ab/>
        <w:t>Normes et DTU</w:t>
      </w:r>
    </w:p>
    <w:p w14:paraId="4092E94B"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shd w:val="clear" w:color="auto" w:fill="FFFFFF"/>
        </w:rPr>
      </w:pPr>
    </w:p>
    <w:p w14:paraId="5F0CB770"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r w:rsidRPr="00E27D49">
        <w:rPr>
          <w:rFonts w:ascii="Arial Narrow" w:eastAsia="Arial" w:hAnsi="Arial Narrow"/>
          <w:b/>
        </w:rPr>
        <w:t>Installations électriques</w:t>
      </w:r>
    </w:p>
    <w:p w14:paraId="05E631B0"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p>
    <w:p w14:paraId="6B0CD2ED"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L'installation électrique sera conforme aux normes et règlements en vigueur, en particulier aux textes suivants :</w:t>
      </w:r>
    </w:p>
    <w:p w14:paraId="6604AB75" w14:textId="77777777" w:rsidR="00C73585" w:rsidRPr="00E27D49" w:rsidRDefault="00C73585" w:rsidP="00572EAE">
      <w:pPr>
        <w:numPr>
          <w:ilvl w:val="0"/>
          <w:numId w:val="11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(NF 12. 100 - C 12. 200 - C 13. 200 - C 14.00 - C 15.150 - C 90.120)</w:t>
      </w:r>
    </w:p>
    <w:p w14:paraId="5C328DEE" w14:textId="77777777" w:rsidR="00C73585" w:rsidRPr="00E27D49" w:rsidRDefault="00C73585" w:rsidP="00572EAE">
      <w:pPr>
        <w:numPr>
          <w:ilvl w:val="0"/>
          <w:numId w:val="11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Normes NF 15.100 concernant les installations électriques, basse tension</w:t>
      </w:r>
    </w:p>
    <w:p w14:paraId="1A7BC8EB" w14:textId="77777777" w:rsidR="00C73585" w:rsidRPr="00E27D49" w:rsidRDefault="00C73585" w:rsidP="00572EAE">
      <w:pPr>
        <w:numPr>
          <w:ilvl w:val="0"/>
          <w:numId w:val="11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DTU 70.1 et 70.2</w:t>
      </w:r>
    </w:p>
    <w:p w14:paraId="19D7909A" w14:textId="77777777" w:rsidR="00C73585" w:rsidRPr="00E27D49" w:rsidRDefault="00C73585" w:rsidP="00572EAE">
      <w:pPr>
        <w:numPr>
          <w:ilvl w:val="0"/>
          <w:numId w:val="11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Textes et décrets relatifs à la &lt;&lt;Sécurité incendie&gt;&gt; dans les établissements recevant du public.</w:t>
      </w:r>
    </w:p>
    <w:p w14:paraId="7DD32461"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2827A589"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Les dispositions ci-après ne sauraient se substituer aux prescriptions officielles et la priorité sera toujours </w:t>
      </w:r>
      <w:r w:rsidR="00976F47" w:rsidRPr="00E27D49">
        <w:rPr>
          <w:rFonts w:ascii="Arial Narrow" w:eastAsia="Arial" w:hAnsi="Arial Narrow"/>
        </w:rPr>
        <w:t>donnée aux</w:t>
      </w:r>
      <w:r w:rsidRPr="00E27D49">
        <w:rPr>
          <w:rFonts w:ascii="Arial Narrow" w:eastAsia="Arial" w:hAnsi="Arial Narrow"/>
        </w:rPr>
        <w:t xml:space="preserve"> règlements que Le Cocontractant s'engage à observer même s'ils correspondent pour lui à une solution plus onéreuse que ce qu'il avait prévu en soumissionnant.</w:t>
      </w:r>
    </w:p>
    <w:p w14:paraId="14063BD5"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prescriptions imposées par la Société distributrice seront toujours prises en considération s'il y a contradiction avec les prescriptions ci-dessus ou les prescriptions du devis descriptif.</w:t>
      </w:r>
    </w:p>
    <w:p w14:paraId="4E3223A9"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shd w:val="clear" w:color="auto" w:fill="FFFFFF"/>
        </w:rPr>
      </w:pPr>
    </w:p>
    <w:p w14:paraId="748ED698" w14:textId="77777777" w:rsidR="00C73585" w:rsidRPr="00E27D49" w:rsidRDefault="00C73585" w:rsidP="004406E7">
      <w:pPr>
        <w:pStyle w:val="Titre3"/>
        <w:numPr>
          <w:ilvl w:val="2"/>
          <w:numId w:val="0"/>
        </w:numPr>
        <w:tabs>
          <w:tab w:val="num" w:pos="360"/>
        </w:tabs>
        <w:rPr>
          <w:rFonts w:eastAsia="Arial"/>
          <w:shd w:val="clear" w:color="auto" w:fill="FFFFFF"/>
        </w:rPr>
      </w:pPr>
      <w:bookmarkStart w:id="674" w:name="_Toc61542348"/>
      <w:r w:rsidRPr="00E27D49">
        <w:rPr>
          <w:rFonts w:eastAsia="Arial"/>
          <w:shd w:val="clear" w:color="auto" w:fill="FFFFFF"/>
        </w:rPr>
        <w:t>Base de calcul</w:t>
      </w:r>
      <w:bookmarkEnd w:id="674"/>
    </w:p>
    <w:p w14:paraId="26CB7B02"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shd w:val="clear" w:color="auto" w:fill="FFFFFF"/>
        </w:rPr>
      </w:pPr>
    </w:p>
    <w:p w14:paraId="673AC3E1"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 présent article définit les bases et les méthodes de calcul à employer, pour déterminer les éléments des installations électriques. Le Cocontractant est tenu d’effectuer les calculs nécessaires à la réalisation du projet compte tenu des prescriptions ci-dessous qui prévaudront sur les schémas ou plans du présent Dossier d’Appel d’Offres en cas de non concordance.</w:t>
      </w:r>
    </w:p>
    <w:p w14:paraId="54798BDE"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shd w:val="clear" w:color="auto" w:fill="FFFFFF"/>
        </w:rPr>
      </w:pPr>
    </w:p>
    <w:p w14:paraId="55F7AA86"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Définition des puissances d'installations</w:t>
      </w:r>
    </w:p>
    <w:p w14:paraId="1955BF95"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shd w:val="clear" w:color="auto" w:fill="FFFFFF"/>
        </w:rPr>
      </w:pPr>
    </w:p>
    <w:p w14:paraId="09A375FF"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Afin de déterminer les caractéristiques des alimentations nécessaires, la puissance de l’installation en énergie permanent, devra être estimée à partir des puissances nominales des appareils, et en leur appliquant les facteurs d’utilisation et de simultanéité suivante :</w:t>
      </w:r>
    </w:p>
    <w:p w14:paraId="5EF27A52"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174B8EF5" w14:textId="77777777" w:rsidR="00C73585" w:rsidRPr="00E27D49" w:rsidRDefault="00C73585" w:rsidP="00572EAE">
      <w:pPr>
        <w:numPr>
          <w:ilvl w:val="0"/>
          <w:numId w:val="117"/>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b/>
        </w:rPr>
      </w:pPr>
      <w:r w:rsidRPr="00E27D49">
        <w:rPr>
          <w:rFonts w:ascii="Arial Narrow" w:eastAsia="Arial" w:hAnsi="Arial Narrow"/>
          <w:b/>
        </w:rPr>
        <w:t>Facteur d’utilisation</w:t>
      </w:r>
    </w:p>
    <w:p w14:paraId="48B80773" w14:textId="77777777" w:rsidR="00C73585" w:rsidRPr="00E27D49" w:rsidRDefault="00C73585" w:rsidP="00C14CB4">
      <w:pPr>
        <w:tabs>
          <w:tab w:val="left" w:pos="1555"/>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57029454" w14:textId="77777777" w:rsidR="00C73585" w:rsidRPr="00E27D49" w:rsidRDefault="00C73585" w:rsidP="00C14CB4">
      <w:pPr>
        <w:tabs>
          <w:tab w:val="left" w:pos="1555"/>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Pour les appareils d’éclairage fixés à incandescence, la puissance prise en compte sera égale à la puissance </w:t>
      </w:r>
      <w:r w:rsidR="00976F47" w:rsidRPr="00E27D49">
        <w:rPr>
          <w:rFonts w:ascii="Arial Narrow" w:eastAsia="Arial" w:hAnsi="Arial Narrow"/>
        </w:rPr>
        <w:t>nominale de</w:t>
      </w:r>
      <w:r w:rsidRPr="00E27D49">
        <w:rPr>
          <w:rFonts w:ascii="Arial Narrow" w:eastAsia="Arial" w:hAnsi="Arial Narrow"/>
        </w:rPr>
        <w:t xml:space="preserve"> l’appareil. Pour les appareils d’éclairage fixes à décharge, la puissance prise en compte sera égale à 1,5 fois la puissance de courant, lorsque la nature des appareils alimentés n’est pas connue, une estimation de la puissance sur le circuit sera déterminée par l’une des méthodes décrites ci-après au paragraphe C.</w:t>
      </w:r>
    </w:p>
    <w:p w14:paraId="19013448"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p>
    <w:p w14:paraId="5E3F78DC" w14:textId="77777777" w:rsidR="00C73585" w:rsidRPr="00E27D49" w:rsidRDefault="00C73585" w:rsidP="00572EAE">
      <w:pPr>
        <w:numPr>
          <w:ilvl w:val="0"/>
          <w:numId w:val="118"/>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b/>
        </w:rPr>
      </w:pPr>
      <w:r w:rsidRPr="00E27D49">
        <w:rPr>
          <w:rFonts w:ascii="Arial Narrow" w:eastAsia="Arial" w:hAnsi="Arial Narrow"/>
          <w:b/>
        </w:rPr>
        <w:t>Facteur de simultanéité</w:t>
      </w:r>
    </w:p>
    <w:p w14:paraId="440C6D6F" w14:textId="77777777" w:rsidR="00C73585" w:rsidRPr="00E27D49" w:rsidRDefault="00C73585" w:rsidP="00C14CB4">
      <w:pPr>
        <w:tabs>
          <w:tab w:val="left" w:pos="1555"/>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2BCF092D" w14:textId="77777777" w:rsidR="00C73585" w:rsidRPr="00E27D49" w:rsidRDefault="00C73585" w:rsidP="00C14CB4">
      <w:pPr>
        <w:tabs>
          <w:tab w:val="left" w:pos="1555"/>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Il sera tenu compte du fonctionnement non simultané des matériels en appliquant aux différentes puissances alimentées des facteurs de simultanéité.</w:t>
      </w:r>
    </w:p>
    <w:p w14:paraId="409FD29F"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tbl>
      <w:tblPr>
        <w:tblW w:w="0" w:type="auto"/>
        <w:tblInd w:w="70" w:type="dxa"/>
        <w:tblCellMar>
          <w:left w:w="10" w:type="dxa"/>
          <w:right w:w="10" w:type="dxa"/>
        </w:tblCellMar>
        <w:tblLook w:val="04A0" w:firstRow="1" w:lastRow="0" w:firstColumn="1" w:lastColumn="0" w:noHBand="0" w:noVBand="1"/>
      </w:tblPr>
      <w:tblGrid>
        <w:gridCol w:w="3828"/>
        <w:gridCol w:w="2203"/>
        <w:gridCol w:w="1843"/>
        <w:gridCol w:w="1846"/>
      </w:tblGrid>
      <w:tr w:rsidR="00C73585" w:rsidRPr="00E27D49" w14:paraId="08EB76AF" w14:textId="77777777" w:rsidTr="00976F47">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E5FFE58" w14:textId="77777777" w:rsidR="00C73585" w:rsidRPr="00E27D49" w:rsidRDefault="00C73585" w:rsidP="00C14CB4">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b/>
                <w:i/>
              </w:rPr>
            </w:pPr>
          </w:p>
          <w:p w14:paraId="53AD54FA" w14:textId="77777777" w:rsidR="00C73585" w:rsidRPr="00E27D49" w:rsidRDefault="00C73585" w:rsidP="00C14CB4">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b/>
                <w:i/>
              </w:rPr>
            </w:pPr>
          </w:p>
          <w:p w14:paraId="3BA1E0F3" w14:textId="77777777" w:rsidR="00C73585" w:rsidRPr="00E27D49" w:rsidRDefault="00C73585" w:rsidP="00C14CB4">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hAnsi="Arial Narrow"/>
              </w:rPr>
            </w:pPr>
            <w:r w:rsidRPr="00E27D49">
              <w:rPr>
                <w:rFonts w:ascii="Arial Narrow" w:eastAsia="Arial" w:hAnsi="Arial Narrow"/>
                <w:b/>
                <w:i/>
              </w:rPr>
              <w:t>Utilisation</w:t>
            </w:r>
          </w:p>
        </w:tc>
        <w:tc>
          <w:tcPr>
            <w:tcW w:w="220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C3F93DB"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b/>
                <w:i/>
              </w:rPr>
            </w:pPr>
          </w:p>
          <w:p w14:paraId="3E1820A2"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b/>
                <w:i/>
              </w:rPr>
            </w:pPr>
            <w:r w:rsidRPr="00E27D49">
              <w:rPr>
                <w:rFonts w:ascii="Arial Narrow" w:eastAsia="Arial" w:hAnsi="Arial Narrow"/>
                <w:b/>
                <w:i/>
              </w:rPr>
              <w:t>Niveaux   circuits</w:t>
            </w:r>
          </w:p>
          <w:p w14:paraId="3EA8CC28"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hAnsi="Arial Narrow"/>
              </w:rPr>
            </w:pPr>
            <w:r w:rsidRPr="00E27D49">
              <w:rPr>
                <w:rFonts w:ascii="Arial Narrow" w:eastAsia="Arial" w:hAnsi="Arial Narrow"/>
                <w:b/>
                <w:i/>
              </w:rPr>
              <w:t>terminaux</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CACE42F"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b/>
                <w:i/>
              </w:rPr>
            </w:pPr>
          </w:p>
          <w:p w14:paraId="3FBACE1E"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b/>
                <w:i/>
              </w:rPr>
            </w:pPr>
            <w:r w:rsidRPr="00E27D49">
              <w:rPr>
                <w:rFonts w:ascii="Arial Narrow" w:eastAsia="Arial" w:hAnsi="Arial Narrow"/>
                <w:b/>
                <w:i/>
              </w:rPr>
              <w:t>Niveau tableaux</w:t>
            </w:r>
          </w:p>
          <w:p w14:paraId="7C82363A"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hAnsi="Arial Narrow"/>
              </w:rPr>
            </w:pPr>
            <w:r w:rsidRPr="00E27D49">
              <w:rPr>
                <w:rFonts w:ascii="Arial Narrow" w:eastAsia="Arial" w:hAnsi="Arial Narrow"/>
                <w:b/>
                <w:i/>
              </w:rPr>
              <w:t>divisionnaire</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A674D67"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b/>
                <w:i/>
              </w:rPr>
            </w:pPr>
          </w:p>
          <w:p w14:paraId="5811257C"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b/>
                <w:i/>
              </w:rPr>
            </w:pPr>
            <w:r w:rsidRPr="00E27D49">
              <w:rPr>
                <w:rFonts w:ascii="Arial Narrow" w:eastAsia="Arial" w:hAnsi="Arial Narrow"/>
                <w:b/>
                <w:i/>
              </w:rPr>
              <w:t>Niveau  tableau</w:t>
            </w:r>
          </w:p>
          <w:p w14:paraId="24D7E150"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hAnsi="Arial Narrow"/>
              </w:rPr>
            </w:pPr>
            <w:r w:rsidRPr="00E27D49">
              <w:rPr>
                <w:rFonts w:ascii="Arial Narrow" w:eastAsia="Arial" w:hAnsi="Arial Narrow"/>
                <w:b/>
                <w:i/>
              </w:rPr>
              <w:t>principal</w:t>
            </w:r>
          </w:p>
        </w:tc>
      </w:tr>
      <w:tr w:rsidR="00C73585" w:rsidRPr="00E27D49" w14:paraId="54EAEE70" w14:textId="77777777" w:rsidTr="00976F47">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C34C907" w14:textId="77777777" w:rsidR="00C73585" w:rsidRPr="00E27D49" w:rsidRDefault="00C73585" w:rsidP="00C14CB4">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rPr>
            </w:pPr>
          </w:p>
          <w:p w14:paraId="2010E6E3" w14:textId="77777777" w:rsidR="00C73585" w:rsidRPr="00E27D49" w:rsidRDefault="00C73585" w:rsidP="00C14CB4">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rPr>
            </w:pPr>
            <w:r w:rsidRPr="00E27D49">
              <w:rPr>
                <w:rFonts w:ascii="Arial Narrow" w:eastAsia="Arial" w:hAnsi="Arial Narrow"/>
              </w:rPr>
              <w:t>Eclairage non secouru</w:t>
            </w:r>
          </w:p>
          <w:p w14:paraId="43766808" w14:textId="77777777" w:rsidR="00C73585" w:rsidRPr="00E27D49" w:rsidRDefault="00C73585" w:rsidP="00C14CB4">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rPr>
            </w:pPr>
            <w:r w:rsidRPr="00E27D49">
              <w:rPr>
                <w:rFonts w:ascii="Arial Narrow" w:eastAsia="Arial" w:hAnsi="Arial Narrow"/>
              </w:rPr>
              <w:t>Eclairage secouru</w:t>
            </w:r>
          </w:p>
          <w:p w14:paraId="3081E561" w14:textId="77777777" w:rsidR="00C73585" w:rsidRPr="00E27D49" w:rsidRDefault="00C73585" w:rsidP="00C14CB4">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rPr>
            </w:pPr>
            <w:r w:rsidRPr="00E27D49">
              <w:rPr>
                <w:rFonts w:ascii="Arial Narrow" w:eastAsia="Arial" w:hAnsi="Arial Narrow"/>
              </w:rPr>
              <w:t>Autre éclairage</w:t>
            </w:r>
          </w:p>
          <w:p w14:paraId="0249985A" w14:textId="77777777" w:rsidR="00C73585" w:rsidRPr="00E27D49" w:rsidRDefault="00C73585" w:rsidP="00C14CB4">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rPr>
            </w:pPr>
            <w:r w:rsidRPr="00E27D49">
              <w:rPr>
                <w:rFonts w:ascii="Arial Narrow" w:eastAsia="Arial" w:hAnsi="Arial Narrow"/>
              </w:rPr>
              <w:t>Prise de courant (N étant le nombre</w:t>
            </w:r>
          </w:p>
          <w:p w14:paraId="5C666D91" w14:textId="77777777" w:rsidR="00C73585" w:rsidRPr="00E27D49" w:rsidRDefault="00976F47" w:rsidP="00C14CB4">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rPr>
            </w:pPr>
            <w:r w:rsidRPr="00E27D49">
              <w:rPr>
                <w:rFonts w:ascii="Arial Narrow" w:eastAsia="Arial" w:hAnsi="Arial Narrow"/>
              </w:rPr>
              <w:t>Prise</w:t>
            </w:r>
            <w:r w:rsidR="00C73585" w:rsidRPr="00E27D49">
              <w:rPr>
                <w:rFonts w:ascii="Arial Narrow" w:eastAsia="Arial" w:hAnsi="Arial Narrow"/>
              </w:rPr>
              <w:t xml:space="preserve"> de courant alimentées par le même</w:t>
            </w:r>
          </w:p>
          <w:p w14:paraId="60862858" w14:textId="77777777" w:rsidR="00C73585" w:rsidRPr="00E27D49" w:rsidRDefault="00C73585" w:rsidP="00C14CB4">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rPr>
            </w:pPr>
            <w:r w:rsidRPr="00E27D49">
              <w:rPr>
                <w:rFonts w:ascii="Arial Narrow" w:eastAsia="Arial" w:hAnsi="Arial Narrow"/>
              </w:rPr>
              <w:t>circuit)</w:t>
            </w:r>
          </w:p>
          <w:p w14:paraId="15C6B28E" w14:textId="77777777" w:rsidR="00C73585" w:rsidRPr="00E27D49" w:rsidRDefault="00C73585" w:rsidP="00C14CB4">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rPr>
            </w:pPr>
          </w:p>
          <w:p w14:paraId="02BCAB5C" w14:textId="77777777" w:rsidR="00C73585" w:rsidRPr="00E27D49" w:rsidRDefault="00C73585" w:rsidP="00C14CB4">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rPr>
            </w:pPr>
            <w:r w:rsidRPr="00E27D49">
              <w:rPr>
                <w:rFonts w:ascii="Arial Narrow" w:eastAsia="Arial" w:hAnsi="Arial Narrow"/>
              </w:rPr>
              <w:t>Divers</w:t>
            </w:r>
          </w:p>
          <w:p w14:paraId="1B069DA0" w14:textId="77777777" w:rsidR="00C73585" w:rsidRPr="00E27D49" w:rsidRDefault="00C73585" w:rsidP="00C14CB4">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rPr>
            </w:pPr>
          </w:p>
          <w:p w14:paraId="67D9B541" w14:textId="77777777" w:rsidR="00C73585" w:rsidRPr="00E27D49" w:rsidRDefault="00C73585" w:rsidP="00C14CB4">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hAnsi="Arial Narrow"/>
              </w:rPr>
            </w:pPr>
          </w:p>
        </w:tc>
        <w:tc>
          <w:tcPr>
            <w:tcW w:w="220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60B5CF3"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14:paraId="1CF9A40E"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E27D49">
              <w:rPr>
                <w:rFonts w:ascii="Arial Narrow" w:eastAsia="Arial" w:hAnsi="Arial Narrow"/>
              </w:rPr>
              <w:t>1</w:t>
            </w:r>
          </w:p>
          <w:p w14:paraId="30177565"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E27D49">
              <w:rPr>
                <w:rFonts w:ascii="Arial Narrow" w:eastAsia="Arial" w:hAnsi="Arial Narrow"/>
              </w:rPr>
              <w:t>1</w:t>
            </w:r>
          </w:p>
          <w:p w14:paraId="0EFF6209"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E27D49">
              <w:rPr>
                <w:rFonts w:ascii="Arial Narrow" w:eastAsia="Arial" w:hAnsi="Arial Narrow"/>
              </w:rPr>
              <w:t>1</w:t>
            </w:r>
          </w:p>
          <w:p w14:paraId="7660AB8A"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14:paraId="75A1B6C7"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14:paraId="57EDF4FD"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E27D49">
              <w:rPr>
                <w:rFonts w:ascii="Arial Narrow" w:eastAsia="Arial" w:hAnsi="Arial Narrow"/>
              </w:rPr>
              <w:t>0,1 + 0,9/N</w:t>
            </w:r>
          </w:p>
          <w:p w14:paraId="5EDC821F"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14:paraId="4C78D4E6"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E27D49">
              <w:rPr>
                <w:rFonts w:ascii="Arial Narrow" w:eastAsia="Arial" w:hAnsi="Arial Narrow"/>
              </w:rPr>
              <w:t>1</w:t>
            </w:r>
          </w:p>
          <w:p w14:paraId="528C5C23"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hAnsi="Arial Narrow"/>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DB789B9"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14:paraId="352B6456"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E27D49">
              <w:rPr>
                <w:rFonts w:ascii="Arial Narrow" w:eastAsia="Arial" w:hAnsi="Arial Narrow"/>
              </w:rPr>
              <w:t>0,8</w:t>
            </w:r>
          </w:p>
          <w:p w14:paraId="5CB500E5"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E27D49">
              <w:rPr>
                <w:rFonts w:ascii="Arial Narrow" w:eastAsia="Arial" w:hAnsi="Arial Narrow"/>
              </w:rPr>
              <w:t>1</w:t>
            </w:r>
          </w:p>
          <w:p w14:paraId="26F0403D"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E27D49">
              <w:rPr>
                <w:rFonts w:ascii="Arial Narrow" w:eastAsia="Arial" w:hAnsi="Arial Narrow"/>
              </w:rPr>
              <w:t>1</w:t>
            </w:r>
          </w:p>
          <w:p w14:paraId="69DD1EFA"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14:paraId="62FA4D36"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14:paraId="3770FC24"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E27D49">
              <w:rPr>
                <w:rFonts w:ascii="Arial Narrow" w:eastAsia="Arial" w:hAnsi="Arial Narrow"/>
              </w:rPr>
              <w:t>0,5</w:t>
            </w:r>
          </w:p>
          <w:p w14:paraId="0485BDA9"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14:paraId="19C9A1F0"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14:paraId="675627BC"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E27D49">
              <w:rPr>
                <w:rFonts w:ascii="Arial Narrow" w:eastAsia="Arial" w:hAnsi="Arial Narrow"/>
              </w:rPr>
              <w:t>1</w:t>
            </w:r>
          </w:p>
          <w:p w14:paraId="6F3F564C"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hAnsi="Arial Narrow"/>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BDE9D3D"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14:paraId="56432246"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E27D49">
              <w:rPr>
                <w:rFonts w:ascii="Arial Narrow" w:eastAsia="Arial" w:hAnsi="Arial Narrow"/>
              </w:rPr>
              <w:t>1</w:t>
            </w:r>
          </w:p>
          <w:p w14:paraId="6886ADAC"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E27D49">
              <w:rPr>
                <w:rFonts w:ascii="Arial Narrow" w:eastAsia="Arial" w:hAnsi="Arial Narrow"/>
              </w:rPr>
              <w:t>1</w:t>
            </w:r>
          </w:p>
          <w:p w14:paraId="11C17BF3"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E27D49">
              <w:rPr>
                <w:rFonts w:ascii="Arial Narrow" w:eastAsia="Arial" w:hAnsi="Arial Narrow"/>
              </w:rPr>
              <w:t>1</w:t>
            </w:r>
          </w:p>
          <w:p w14:paraId="46BCD24C"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14:paraId="54DC9037"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14:paraId="2C956952"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E27D49">
              <w:rPr>
                <w:rFonts w:ascii="Arial Narrow" w:eastAsia="Arial" w:hAnsi="Arial Narrow"/>
              </w:rPr>
              <w:t>0,5</w:t>
            </w:r>
          </w:p>
          <w:p w14:paraId="7AF6325F"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14:paraId="51F76092"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14:paraId="1A4096D6"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E27D49">
              <w:rPr>
                <w:rFonts w:ascii="Arial Narrow" w:eastAsia="Arial" w:hAnsi="Arial Narrow"/>
              </w:rPr>
              <w:t>1</w:t>
            </w:r>
          </w:p>
          <w:p w14:paraId="3AE74265" w14:textId="77777777" w:rsidR="00C73585" w:rsidRPr="00E27D49" w:rsidRDefault="00C73585" w:rsidP="00C14C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hAnsi="Arial Narrow"/>
              </w:rPr>
            </w:pPr>
          </w:p>
        </w:tc>
      </w:tr>
    </w:tbl>
    <w:p w14:paraId="53CA1F0B"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0"/>
        <w:jc w:val="both"/>
        <w:rPr>
          <w:rFonts w:ascii="Arial Narrow" w:eastAsia="Arial" w:hAnsi="Arial Narrow"/>
        </w:rPr>
      </w:pPr>
    </w:p>
    <w:p w14:paraId="0C15D978" w14:textId="77777777" w:rsidR="00C73585" w:rsidRPr="00E27D49" w:rsidRDefault="00C73585" w:rsidP="00572EAE">
      <w:pPr>
        <w:numPr>
          <w:ilvl w:val="0"/>
          <w:numId w:val="119"/>
        </w:num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b/>
        </w:rPr>
      </w:pPr>
      <w:r w:rsidRPr="00E27D49">
        <w:rPr>
          <w:rFonts w:ascii="Arial Narrow" w:eastAsia="Arial" w:hAnsi="Arial Narrow"/>
          <w:b/>
        </w:rPr>
        <w:t>Nombre de circuits terminaux</w:t>
      </w:r>
    </w:p>
    <w:p w14:paraId="3D44765C"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jc w:val="both"/>
        <w:rPr>
          <w:rFonts w:ascii="Arial Narrow" w:eastAsia="Arial" w:hAnsi="Arial Narrow"/>
          <w:b/>
        </w:rPr>
      </w:pPr>
    </w:p>
    <w:p w14:paraId="067D6FE2"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 nombre et la puissance des circuits terminaux seront déterminés par l’une des méthodes ci-après :</w:t>
      </w:r>
    </w:p>
    <w:p w14:paraId="1539D705"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66FA8AD8" w14:textId="77777777" w:rsidR="00C73585" w:rsidRPr="00E27D49" w:rsidRDefault="00C73585" w:rsidP="00C14CB4">
      <w:pPr>
        <w:tabs>
          <w:tab w:val="left" w:pos="1555"/>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1.</w:t>
      </w:r>
      <w:r w:rsidRPr="00E27D49">
        <w:rPr>
          <w:rFonts w:ascii="Arial Narrow" w:eastAsia="Arial" w:hAnsi="Arial Narrow"/>
        </w:rPr>
        <w:tab/>
        <w:t>Le nombre d’appareils fixes ou des socles de prises de courant alimentés par chaque circuit sera limité de façon que la puissance calculée ne soit pas supérieure à celle correspondante au courant admissible dans les conducteurs du circuit en tenant compte de l’utilisation prévue des locaux desservis. Il ne sera pas nécessaire de limiter le nombre de points desservis par un circuit terminal lorsque des facteurs de simultanéité pourront être appliqués compte tenu de la surface desservie.</w:t>
      </w:r>
    </w:p>
    <w:p w14:paraId="34AD6ADE"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p>
    <w:p w14:paraId="7BE99DC9" w14:textId="77777777" w:rsidR="00C73585" w:rsidRPr="00E27D49" w:rsidRDefault="00C73585" w:rsidP="00C14CB4">
      <w:pPr>
        <w:tabs>
          <w:tab w:val="left" w:pos="1555"/>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2.</w:t>
      </w:r>
      <w:r w:rsidRPr="00E27D49">
        <w:rPr>
          <w:rFonts w:ascii="Arial Narrow" w:eastAsia="Arial" w:hAnsi="Arial Narrow"/>
        </w:rPr>
        <w:tab/>
        <w:t>Lorsque aucun facteur de simultanéité ne pourra être estimé, chaque utilisation fixe devra être évaluée à sa puissance nominale, et chaque socle de prise de courant devra être considéré comme une utilisation fixe correspondant au courant nominal de la prise courant ou de non dispositif de protection individuel. La somme des puissance alimentés a un circuit terminal ne devra pas être supérieure à celle correspondant au courant admissible dans les conducteurs de ce circuit.</w:t>
      </w:r>
    </w:p>
    <w:p w14:paraId="4C5731BD"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p>
    <w:p w14:paraId="481BF41B" w14:textId="77777777" w:rsidR="00C73585" w:rsidRPr="00E27D49" w:rsidRDefault="00C73585" w:rsidP="00C14CB4">
      <w:pPr>
        <w:tabs>
          <w:tab w:val="left" w:pos="1555"/>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3.</w:t>
      </w:r>
      <w:r w:rsidRPr="00E27D49">
        <w:rPr>
          <w:rFonts w:ascii="Arial Narrow" w:eastAsia="Arial" w:hAnsi="Arial Narrow"/>
        </w:rPr>
        <w:tab/>
        <w:t>Des circuits spéciaux sont prévus pour l’alimentation des appareils de forte puissance, ces circuits étant déterminés en fonction de la fonction de la puissance des appareils d’utilisation.</w:t>
      </w:r>
    </w:p>
    <w:p w14:paraId="73707E7B" w14:textId="77777777" w:rsidR="00C73585" w:rsidRPr="00E27D49" w:rsidRDefault="00C73585" w:rsidP="00C14CB4">
      <w:pPr>
        <w:jc w:val="both"/>
        <w:rPr>
          <w:rFonts w:ascii="Arial Narrow" w:eastAsia="Arial" w:hAnsi="Arial Narrow"/>
          <w:shd w:val="clear" w:color="auto" w:fill="FFFFFF"/>
        </w:rPr>
      </w:pPr>
    </w:p>
    <w:p w14:paraId="3DB12A3F"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Niveau d'éclairement</w:t>
      </w:r>
    </w:p>
    <w:p w14:paraId="50AE8C93"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shd w:val="clear" w:color="auto" w:fill="FFFFFF"/>
        </w:rPr>
      </w:pPr>
    </w:p>
    <w:p w14:paraId="5353CD80"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firstLine="426"/>
        <w:jc w:val="both"/>
        <w:rPr>
          <w:rFonts w:ascii="Arial Narrow" w:eastAsia="Arial" w:hAnsi="Arial Narrow"/>
        </w:rPr>
      </w:pPr>
      <w:r w:rsidRPr="00E27D49">
        <w:rPr>
          <w:rFonts w:ascii="Arial Narrow" w:eastAsia="Arial" w:hAnsi="Arial Narrow"/>
        </w:rPr>
        <w:t>Ces niveaux sont calculés à partir de la forme :</w:t>
      </w:r>
    </w:p>
    <w:p w14:paraId="50FF8921"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firstLine="426"/>
        <w:jc w:val="both"/>
        <w:rPr>
          <w:rFonts w:ascii="Arial Narrow" w:eastAsia="Arial" w:hAnsi="Arial Narrow"/>
        </w:rPr>
      </w:pPr>
      <w:r w:rsidRPr="00E27D49">
        <w:rPr>
          <w:rFonts w:ascii="Arial Narrow" w:hAnsi="Arial Narrow"/>
        </w:rPr>
        <w:object w:dxaOrig="1364" w:dyaOrig="592" w14:anchorId="083D398D">
          <v:rect id="rectole0000000001" o:spid="_x0000_i1025" style="width:68.25pt;height:29pt" o:ole="" o:preferrelative="t" stroked="f">
            <v:imagedata r:id="rId15" o:title=""/>
          </v:rect>
          <o:OLEObject Type="Embed" ProgID="StaticMetafile" ShapeID="rectole0000000001" DrawAspect="Content" ObjectID="_1794832002" r:id="rId16"/>
        </w:object>
      </w:r>
    </w:p>
    <w:p w14:paraId="763CAAD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firstLine="426"/>
        <w:jc w:val="both"/>
        <w:rPr>
          <w:rFonts w:ascii="Arial Narrow" w:eastAsia="Arial" w:hAnsi="Arial Narrow"/>
        </w:rPr>
      </w:pPr>
      <w:r w:rsidRPr="00E27D49">
        <w:rPr>
          <w:rFonts w:ascii="Arial Narrow" w:eastAsia="Arial" w:hAnsi="Arial Narrow"/>
        </w:rPr>
        <w:t>F = est le flux en lumens</w:t>
      </w:r>
    </w:p>
    <w:p w14:paraId="107259D1"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firstLine="426"/>
        <w:jc w:val="both"/>
        <w:rPr>
          <w:rFonts w:ascii="Arial Narrow" w:eastAsia="Arial" w:hAnsi="Arial Narrow"/>
        </w:rPr>
      </w:pPr>
      <w:r w:rsidRPr="00E27D49">
        <w:rPr>
          <w:rFonts w:ascii="Arial Narrow" w:eastAsia="Arial" w:hAnsi="Arial Narrow"/>
        </w:rPr>
        <w:t>D = est le facteur compensateur de dépréciation = 1,75</w:t>
      </w:r>
    </w:p>
    <w:p w14:paraId="0DEC4F77"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jc w:val="both"/>
        <w:rPr>
          <w:rFonts w:ascii="Arial Narrow" w:eastAsia="Arial" w:hAnsi="Arial Narrow"/>
        </w:rPr>
      </w:pPr>
      <w:r w:rsidRPr="00E27D49">
        <w:rPr>
          <w:rFonts w:ascii="Arial Narrow" w:eastAsia="Arial" w:hAnsi="Arial Narrow"/>
        </w:rPr>
        <w:t>E = l’éclairement moyen à maintenir en lux</w:t>
      </w:r>
    </w:p>
    <w:p w14:paraId="3DB145F9"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jc w:val="both"/>
        <w:rPr>
          <w:rFonts w:ascii="Arial Narrow" w:eastAsia="Arial" w:hAnsi="Arial Narrow"/>
        </w:rPr>
      </w:pPr>
      <w:r w:rsidRPr="00E27D49">
        <w:rPr>
          <w:rFonts w:ascii="Arial Narrow" w:eastAsia="Arial" w:hAnsi="Arial Narrow"/>
        </w:rPr>
        <w:t>S = la surface du local à éclairer en m²</w:t>
      </w:r>
    </w:p>
    <w:p w14:paraId="54D62EB5"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jc w:val="both"/>
        <w:rPr>
          <w:rFonts w:ascii="Arial Narrow" w:eastAsia="Arial" w:hAnsi="Arial Narrow"/>
        </w:rPr>
      </w:pPr>
      <w:r w:rsidRPr="00E27D49">
        <w:rPr>
          <w:rFonts w:ascii="Arial Narrow" w:eastAsia="Arial" w:hAnsi="Arial Narrow"/>
        </w:rPr>
        <w:t>U = L’</w:t>
      </w:r>
      <w:proofErr w:type="spellStart"/>
      <w:r w:rsidRPr="00E27D49">
        <w:rPr>
          <w:rFonts w:ascii="Arial Narrow" w:eastAsia="Arial" w:hAnsi="Arial Narrow"/>
        </w:rPr>
        <w:t>utiliance</w:t>
      </w:r>
      <w:proofErr w:type="spellEnd"/>
    </w:p>
    <w:p w14:paraId="37CABA02"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jc w:val="both"/>
        <w:rPr>
          <w:rFonts w:ascii="Arial Narrow" w:eastAsia="Arial" w:hAnsi="Arial Narrow"/>
        </w:rPr>
      </w:pPr>
      <w:r w:rsidRPr="00E27D49">
        <w:rPr>
          <w:rFonts w:ascii="Arial Narrow" w:eastAsia="Arial" w:hAnsi="Arial Narrow"/>
        </w:rPr>
        <w:t>R = rendement de luminaire (normalisé)</w:t>
      </w:r>
    </w:p>
    <w:p w14:paraId="774EB9E9"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jc w:val="both"/>
        <w:rPr>
          <w:rFonts w:ascii="Arial Narrow" w:eastAsia="Arial" w:hAnsi="Arial Narrow"/>
        </w:rPr>
      </w:pPr>
      <w:r w:rsidRPr="00E27D49">
        <w:rPr>
          <w:rFonts w:ascii="Arial Narrow" w:eastAsia="Arial" w:hAnsi="Arial Narrow"/>
        </w:rPr>
        <w:t>Hauteur du plan = 0,90 m</w:t>
      </w:r>
    </w:p>
    <w:p w14:paraId="223F2206"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jc w:val="both"/>
        <w:rPr>
          <w:rFonts w:ascii="Arial Narrow" w:eastAsia="Arial" w:hAnsi="Arial Narrow"/>
        </w:rPr>
      </w:pPr>
    </w:p>
    <w:p w14:paraId="6B08F5C0"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jc w:val="both"/>
        <w:rPr>
          <w:rFonts w:ascii="Arial Narrow" w:eastAsia="Arial" w:hAnsi="Arial Narrow"/>
        </w:rPr>
      </w:pPr>
      <w:r w:rsidRPr="00E27D49">
        <w:rPr>
          <w:rFonts w:ascii="Arial Narrow" w:eastAsia="Arial" w:hAnsi="Arial Narrow"/>
        </w:rPr>
        <w:t>Eclairement des locaux :</w:t>
      </w:r>
    </w:p>
    <w:p w14:paraId="51C8C215"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jc w:val="both"/>
        <w:rPr>
          <w:rFonts w:ascii="Arial Narrow" w:eastAsia="Arial" w:hAnsi="Arial Narrow"/>
        </w:rPr>
      </w:pPr>
    </w:p>
    <w:p w14:paraId="1DCA78DF" w14:textId="77777777" w:rsidR="00C73585" w:rsidRPr="00E27D49" w:rsidRDefault="00C73585" w:rsidP="00C14CB4">
      <w:p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Bureaux</w:t>
      </w:r>
      <w:r w:rsidRPr="00E27D49">
        <w:rPr>
          <w:rFonts w:ascii="Arial Narrow" w:eastAsia="Arial" w:hAnsi="Arial Narrow"/>
        </w:rPr>
        <w:tab/>
      </w:r>
      <w:r w:rsidRPr="00E27D49">
        <w:rPr>
          <w:rFonts w:ascii="Arial Narrow" w:eastAsia="Arial" w:hAnsi="Arial Narrow"/>
        </w:rPr>
        <w:tab/>
        <w:t>425 lux</w:t>
      </w:r>
    </w:p>
    <w:p w14:paraId="7B8BC34C" w14:textId="77777777" w:rsidR="00C73585" w:rsidRPr="00E27D49" w:rsidRDefault="00C73585" w:rsidP="00C14CB4">
      <w:p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Circulations et dégagements</w:t>
      </w:r>
      <w:r w:rsidRPr="00E27D49">
        <w:rPr>
          <w:rFonts w:ascii="Arial Narrow" w:eastAsia="Arial" w:hAnsi="Arial Narrow"/>
        </w:rPr>
        <w:tab/>
        <w:t>100 lux</w:t>
      </w:r>
    </w:p>
    <w:p w14:paraId="3BD034F8" w14:textId="77777777" w:rsidR="00C73585" w:rsidRPr="00E27D49" w:rsidRDefault="00C73585" w:rsidP="00C14CB4">
      <w:p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Locaux techniques</w:t>
      </w:r>
      <w:r w:rsidRPr="00E27D49">
        <w:rPr>
          <w:rFonts w:ascii="Arial Narrow" w:eastAsia="Arial" w:hAnsi="Arial Narrow"/>
        </w:rPr>
        <w:tab/>
      </w:r>
      <w:r w:rsidRPr="00E27D49">
        <w:rPr>
          <w:rFonts w:ascii="Arial Narrow" w:eastAsia="Arial" w:hAnsi="Arial Narrow"/>
        </w:rPr>
        <w:tab/>
        <w:t>200 lux</w:t>
      </w:r>
    </w:p>
    <w:p w14:paraId="3D8CD966" w14:textId="77777777" w:rsidR="00C73585" w:rsidRPr="00E27D49" w:rsidRDefault="00C73585" w:rsidP="00C14CB4">
      <w:p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Chambre                                   </w:t>
      </w:r>
      <w:r w:rsidR="00976F47">
        <w:rPr>
          <w:rFonts w:ascii="Arial Narrow" w:eastAsia="Arial" w:hAnsi="Arial Narrow"/>
        </w:rPr>
        <w:t xml:space="preserve">    </w:t>
      </w:r>
      <w:r w:rsidRPr="00E27D49">
        <w:rPr>
          <w:rFonts w:ascii="Arial Narrow" w:eastAsia="Arial" w:hAnsi="Arial Narrow"/>
        </w:rPr>
        <w:t>300 lux</w:t>
      </w:r>
    </w:p>
    <w:p w14:paraId="5F7CE695"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shd w:val="clear" w:color="auto" w:fill="FFFFFF"/>
        </w:rPr>
      </w:pPr>
    </w:p>
    <w:p w14:paraId="55A6DBBD"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Section des conducteurs</w:t>
      </w:r>
    </w:p>
    <w:p w14:paraId="7D48B3EE"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shd w:val="clear" w:color="auto" w:fill="FFFFFF"/>
        </w:rPr>
      </w:pPr>
    </w:p>
    <w:p w14:paraId="692B9C3B"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La section des conducteurs actifs sera déterminée en fonction des intensités admissibles :</w:t>
      </w:r>
    </w:p>
    <w:p w14:paraId="49157D7E"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587C207E" w14:textId="77777777" w:rsidR="00C73585" w:rsidRPr="00E27D49" w:rsidRDefault="00C73585" w:rsidP="00572EAE">
      <w:pPr>
        <w:numPr>
          <w:ilvl w:val="0"/>
          <w:numId w:val="120"/>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De chutes de tension</w:t>
      </w:r>
    </w:p>
    <w:p w14:paraId="2CF753D2" w14:textId="77777777" w:rsidR="00C73585" w:rsidRPr="00E27D49" w:rsidRDefault="00C73585" w:rsidP="00572EAE">
      <w:pPr>
        <w:numPr>
          <w:ilvl w:val="0"/>
          <w:numId w:val="120"/>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De leur protection amont.</w:t>
      </w:r>
    </w:p>
    <w:p w14:paraId="27577529"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61365F8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Notamment, il y aura lieu de tenir compte des tableaux 52C à 52 H pour les intensités admissibles compatibles avec l’échauffement et des tableaux 53A et 53B de la norme NFC 15.100.</w:t>
      </w:r>
    </w:p>
    <w:p w14:paraId="7DFB189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24EAC680"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Il sera admis, entre le transformateur et les circuits terminaux, une chute de tension relative de 6% pour les circuits éclairage et 8% pour la force motrice. Cette chute sera répartie de la manière suivante : 4% entre le TGBT et les tableaux divisionnaires principaux et 4% à l’intérieur des bâtiments. La section des conducteurs ne pourra être inférieure à 2,5mm² pour les circuits force et prise de courant et 1,5 mm² pour les circuits d’éclairage.</w:t>
      </w:r>
    </w:p>
    <w:p w14:paraId="5DCDE328"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lastRenderedPageBreak/>
        <w:t>La section des conducteurs des climatiseurs devra respecter les bases de calcul et au minimum 2,5mm² pour les split mono et 4mm² pour les armoires de climatisation triphasé.</w:t>
      </w:r>
    </w:p>
    <w:p w14:paraId="3E905A6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Pour les lignes principales, la section du conducteur neutre pourra être réduite dans la mesure où l’on pourra calibrer l’appareil de protection unipolaire à l’intensité maximale admissible par ce conducteur. La section des conducteurs de terre sera déterminée conformément aux chapitres 4 et 5 de la norme UTE C 15.100.</w:t>
      </w:r>
    </w:p>
    <w:p w14:paraId="42E84E2C" w14:textId="77777777" w:rsidR="00C73585" w:rsidRPr="00E27D49" w:rsidRDefault="00C73585" w:rsidP="00C14CB4">
      <w:pPr>
        <w:jc w:val="both"/>
        <w:rPr>
          <w:rFonts w:ascii="Arial Narrow" w:eastAsia="Arial" w:hAnsi="Arial Narrow"/>
          <w:shd w:val="clear" w:color="auto" w:fill="FFFFFF"/>
        </w:rPr>
      </w:pPr>
    </w:p>
    <w:p w14:paraId="650BCF64" w14:textId="77777777" w:rsidR="00C73585" w:rsidRPr="00E27D49" w:rsidRDefault="00C73585" w:rsidP="004406E7">
      <w:pPr>
        <w:pStyle w:val="Titre3"/>
        <w:numPr>
          <w:ilvl w:val="2"/>
          <w:numId w:val="0"/>
        </w:numPr>
        <w:tabs>
          <w:tab w:val="num" w:pos="360"/>
        </w:tabs>
        <w:rPr>
          <w:rFonts w:eastAsia="Arial"/>
          <w:shd w:val="clear" w:color="auto" w:fill="FFFFFF"/>
        </w:rPr>
      </w:pPr>
      <w:bookmarkStart w:id="675" w:name="_Toc61542349"/>
      <w:r w:rsidRPr="00E27D49">
        <w:rPr>
          <w:rFonts w:eastAsia="Arial"/>
          <w:shd w:val="clear" w:color="auto" w:fill="FFFFFF"/>
        </w:rPr>
        <w:t>Dossier d'exécution</w:t>
      </w:r>
      <w:bookmarkEnd w:id="675"/>
    </w:p>
    <w:p w14:paraId="11200E44"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shd w:val="clear" w:color="auto" w:fill="FFFFFF"/>
        </w:rPr>
      </w:pPr>
    </w:p>
    <w:p w14:paraId="15CFFF80" w14:textId="77777777" w:rsidR="00C73585" w:rsidRPr="00E27D49" w:rsidRDefault="00C73585" w:rsidP="00C14CB4">
      <w:pPr>
        <w:keepNext/>
        <w:tabs>
          <w:tab w:val="left" w:pos="1560"/>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u w:val="single"/>
        </w:rPr>
      </w:pPr>
      <w:r w:rsidRPr="00E27D49">
        <w:rPr>
          <w:rFonts w:ascii="Arial Narrow" w:eastAsia="Arial" w:hAnsi="Arial Narrow"/>
          <w:u w:val="single"/>
        </w:rPr>
        <w:t>PLANS</w:t>
      </w:r>
    </w:p>
    <w:p w14:paraId="67899F3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0"/>
        <w:jc w:val="both"/>
        <w:rPr>
          <w:rFonts w:ascii="Arial Narrow" w:eastAsia="Arial" w:hAnsi="Arial Narrow"/>
        </w:rPr>
      </w:pPr>
    </w:p>
    <w:p w14:paraId="25AD4F3B"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Sur les plans d’exécution du Cocontractant, composé à partir des plans d’architectes, seront portés avec le maximum de précision, le passage des canalisations, l’emplacement des tableaux, des points lumineux, interrupteurs et prise de courant. Le Cocontractant établira, les plans guides de Génie civil sur lesquels seront reportées d’une façon précise l’aménagement du local technique, les gaines, les réservations à prévoir, les positionnements des fourreaux et toute disposition se porteront à la coordination dimensionnelle des ouvrages.</w:t>
      </w:r>
    </w:p>
    <w:p w14:paraId="04C54CE6"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2023CB74"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Ces plans seront soumis, immédiatement à tout commencement d’exécution du BET et du bureau de contrôle.</w:t>
      </w:r>
    </w:p>
    <w:p w14:paraId="1840E7F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0"/>
        <w:jc w:val="both"/>
        <w:rPr>
          <w:rFonts w:ascii="Arial Narrow" w:eastAsia="Arial" w:hAnsi="Arial Narrow"/>
        </w:rPr>
      </w:pPr>
    </w:p>
    <w:p w14:paraId="0D0F21B5" w14:textId="77777777" w:rsidR="00C73585" w:rsidRPr="00E27D49" w:rsidRDefault="00C73585" w:rsidP="00C14CB4">
      <w:pPr>
        <w:keepNext/>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0" w:hanging="850"/>
        <w:jc w:val="both"/>
        <w:rPr>
          <w:rFonts w:ascii="Arial Narrow" w:eastAsia="Arial" w:hAnsi="Arial Narrow"/>
          <w:u w:val="single"/>
        </w:rPr>
      </w:pPr>
      <w:r w:rsidRPr="00E27D49">
        <w:rPr>
          <w:rFonts w:ascii="Arial Narrow" w:eastAsia="Arial" w:hAnsi="Arial Narrow"/>
          <w:u w:val="single"/>
        </w:rPr>
        <w:t>SCHEMAS</w:t>
      </w:r>
    </w:p>
    <w:p w14:paraId="188CDAB9"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6EAFA6FF"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Sur les schémas d’installation, seront précisés par le </w:t>
      </w:r>
      <w:r w:rsidR="00976F47" w:rsidRPr="00E27D49">
        <w:rPr>
          <w:rFonts w:ascii="Arial Narrow" w:eastAsia="Arial" w:hAnsi="Arial Narrow"/>
        </w:rPr>
        <w:t>Cocontractant du</w:t>
      </w:r>
      <w:r w:rsidRPr="00E27D49">
        <w:rPr>
          <w:rFonts w:ascii="Arial Narrow" w:eastAsia="Arial" w:hAnsi="Arial Narrow"/>
        </w:rPr>
        <w:t xml:space="preserve"> présent lot :</w:t>
      </w:r>
    </w:p>
    <w:p w14:paraId="63A682E4"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05F84138" w14:textId="77777777" w:rsidR="00C73585" w:rsidRPr="00E27D49" w:rsidRDefault="00C73585" w:rsidP="00572EAE">
      <w:pPr>
        <w:numPr>
          <w:ilvl w:val="0"/>
          <w:numId w:val="121"/>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La nature, les calibres, le réglage et le nombre de déclencheurs des appareils de protection</w:t>
      </w:r>
    </w:p>
    <w:p w14:paraId="1FEAB366" w14:textId="77777777" w:rsidR="00C73585" w:rsidRPr="00E27D49" w:rsidRDefault="00C73585" w:rsidP="00572EAE">
      <w:pPr>
        <w:numPr>
          <w:ilvl w:val="0"/>
          <w:numId w:val="121"/>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Le nombre, la longueur, et la section des conducteurs</w:t>
      </w:r>
    </w:p>
    <w:p w14:paraId="09F1106C" w14:textId="77777777" w:rsidR="00C73585" w:rsidRPr="00E27D49" w:rsidRDefault="00C73585" w:rsidP="00572EAE">
      <w:pPr>
        <w:numPr>
          <w:ilvl w:val="0"/>
          <w:numId w:val="121"/>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La puissance ou intensité prévue pour chaque circuit terminal,</w:t>
      </w:r>
    </w:p>
    <w:p w14:paraId="000FB3D7" w14:textId="77777777" w:rsidR="00C73585" w:rsidRPr="00E27D49" w:rsidRDefault="00C73585" w:rsidP="00572EAE">
      <w:pPr>
        <w:numPr>
          <w:ilvl w:val="0"/>
          <w:numId w:val="121"/>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La puissance de court-circuit à chaque niveau de la distribution</w:t>
      </w:r>
    </w:p>
    <w:p w14:paraId="7572DFD9" w14:textId="77777777" w:rsidR="00C73585" w:rsidRPr="00E27D49" w:rsidRDefault="00C73585" w:rsidP="00572EAE">
      <w:pPr>
        <w:numPr>
          <w:ilvl w:val="0"/>
          <w:numId w:val="121"/>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La pouvoir de coupure des appareils</w:t>
      </w:r>
    </w:p>
    <w:p w14:paraId="53027022" w14:textId="77777777" w:rsidR="00C73585" w:rsidRPr="00E27D49" w:rsidRDefault="00C73585" w:rsidP="00C14CB4">
      <w:pPr>
        <w:tabs>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1570"/>
        <w:jc w:val="both"/>
        <w:rPr>
          <w:rFonts w:ascii="Arial Narrow" w:eastAsia="Arial" w:hAnsi="Arial Narrow"/>
        </w:rPr>
      </w:pPr>
    </w:p>
    <w:p w14:paraId="1F94A9FC" w14:textId="77777777" w:rsidR="00C73585" w:rsidRPr="00E27D49" w:rsidRDefault="00C73585" w:rsidP="004406E7">
      <w:pPr>
        <w:pStyle w:val="Titre2"/>
        <w:numPr>
          <w:ilvl w:val="1"/>
          <w:numId w:val="0"/>
        </w:numPr>
        <w:tabs>
          <w:tab w:val="num" w:pos="360"/>
        </w:tabs>
        <w:rPr>
          <w:rFonts w:eastAsia="Arial"/>
          <w:shd w:val="clear" w:color="auto" w:fill="FFFFFF"/>
        </w:rPr>
      </w:pPr>
      <w:bookmarkStart w:id="676" w:name="_Toc61542350"/>
      <w:r w:rsidRPr="00E27D49">
        <w:rPr>
          <w:rFonts w:eastAsia="Arial"/>
          <w:shd w:val="clear" w:color="auto" w:fill="FFFFFF"/>
        </w:rPr>
        <w:t xml:space="preserve">PRESCRIPTIONS RELATIVES </w:t>
      </w:r>
      <w:r w:rsidR="00F70B61" w:rsidRPr="00E27D49">
        <w:rPr>
          <w:rFonts w:eastAsia="Arial"/>
          <w:shd w:val="clear" w:color="auto" w:fill="FFFFFF"/>
        </w:rPr>
        <w:t>AUX MATERIAUX</w:t>
      </w:r>
      <w:bookmarkEnd w:id="676"/>
    </w:p>
    <w:p w14:paraId="2549F606"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shd w:val="clear" w:color="auto" w:fill="FFFFFF"/>
        </w:rPr>
      </w:pPr>
    </w:p>
    <w:p w14:paraId="217016FA" w14:textId="77777777" w:rsidR="00C73585" w:rsidRPr="00E27D49" w:rsidRDefault="00C73585" w:rsidP="004406E7">
      <w:pPr>
        <w:pStyle w:val="Titre3"/>
        <w:numPr>
          <w:ilvl w:val="2"/>
          <w:numId w:val="0"/>
        </w:numPr>
        <w:tabs>
          <w:tab w:val="num" w:pos="360"/>
        </w:tabs>
        <w:rPr>
          <w:rFonts w:eastAsia="Arial"/>
          <w:shd w:val="clear" w:color="auto" w:fill="FFFFFF"/>
        </w:rPr>
      </w:pPr>
      <w:bookmarkStart w:id="677" w:name="_Toc61542351"/>
      <w:r w:rsidRPr="00E27D49">
        <w:rPr>
          <w:rFonts w:eastAsia="Arial"/>
          <w:shd w:val="clear" w:color="auto" w:fill="FFFFFF"/>
        </w:rPr>
        <w:t>Origine et qualité des appareils</w:t>
      </w:r>
      <w:bookmarkEnd w:id="677"/>
    </w:p>
    <w:p w14:paraId="642E43A5"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shd w:val="clear" w:color="auto" w:fill="FFFFFF"/>
        </w:rPr>
      </w:pPr>
    </w:p>
    <w:p w14:paraId="5DE5EE13"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D'une manière générale, et sans que cela soit nécessairement rappelé dans les documents descriptifs, toutes les fournitures, matériaux, appareillages, etc... devront être conformes aux normes homologuées au moment de l'exécution des travaux, du point de vue fabrication, caractéristiques, montage, mise en œuvre et emploi.</w:t>
      </w:r>
    </w:p>
    <w:p w14:paraId="58EB46A3"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 matériel ou l'appareillage, chaque fois qu'il entre dans la catégorie de celui-ci, est estampillé suivant le label "NF USE", et devra porter cette marque.</w:t>
      </w:r>
    </w:p>
    <w:p w14:paraId="5501BF18"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 xml:space="preserve">En l'absence de normes, toutes les fournitures, matériels et appareillages, </w:t>
      </w:r>
      <w:r w:rsidR="00976F47" w:rsidRPr="00E27D49">
        <w:rPr>
          <w:rFonts w:ascii="Arial Narrow" w:eastAsia="Arial" w:hAnsi="Arial Narrow"/>
        </w:rPr>
        <w:t>etc.…</w:t>
      </w:r>
      <w:r w:rsidRPr="00E27D49">
        <w:rPr>
          <w:rFonts w:ascii="Arial Narrow" w:eastAsia="Arial" w:hAnsi="Arial Narrow"/>
        </w:rPr>
        <w:t xml:space="preserve"> devront être de première qualité et de fabrication suivie et courante.</w:t>
      </w:r>
    </w:p>
    <w:p w14:paraId="3F0CDA6E"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ind w:left="850"/>
        <w:jc w:val="both"/>
        <w:rPr>
          <w:rFonts w:ascii="Arial Narrow" w:eastAsia="Arial" w:hAnsi="Arial Narrow"/>
        </w:rPr>
      </w:pPr>
    </w:p>
    <w:p w14:paraId="6B247836"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 xml:space="preserve">De toute manière, le Cocontractant est tenu de fournir toutes les justifications de provenance, et de fournir tous les échantillons qui lui seraient demandés en vue d'essais, conformément à ceux prévus par les normes correspondantes en vigueur et aux règles de la profession. Dans cet esprit, le Cocontractant sera </w:t>
      </w:r>
      <w:r w:rsidR="00976F47" w:rsidRPr="00E27D49">
        <w:rPr>
          <w:rFonts w:ascii="Arial Narrow" w:eastAsia="Arial" w:hAnsi="Arial Narrow"/>
        </w:rPr>
        <w:t>tenu</w:t>
      </w:r>
      <w:r w:rsidRPr="00E27D49">
        <w:rPr>
          <w:rFonts w:ascii="Arial Narrow" w:eastAsia="Arial" w:hAnsi="Arial Narrow"/>
        </w:rPr>
        <w:t xml:space="preserve"> de produire à l'appui de sa soumission, un état des fournitures, matériels et appareillage mis en place.</w:t>
      </w:r>
    </w:p>
    <w:p w14:paraId="7124B00B"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ind w:left="850"/>
        <w:jc w:val="both"/>
        <w:rPr>
          <w:rFonts w:ascii="Arial Narrow" w:eastAsia="Arial" w:hAnsi="Arial Narrow"/>
        </w:rPr>
      </w:pPr>
    </w:p>
    <w:p w14:paraId="27827CB9"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Il est précisé que les caractéristiques techniques des appareils et matériels indiqués ne sauraient en aucun cas engager la responsabilité du Maître de l'Ouvrage et du Maître d'</w:t>
      </w:r>
      <w:proofErr w:type="spellStart"/>
      <w:r w:rsidRPr="00E27D49">
        <w:rPr>
          <w:rFonts w:ascii="Arial Narrow" w:eastAsia="Arial" w:hAnsi="Arial Narrow"/>
        </w:rPr>
        <w:t>Oeuvre</w:t>
      </w:r>
      <w:proofErr w:type="spellEnd"/>
      <w:r w:rsidRPr="00E27D49">
        <w:rPr>
          <w:rFonts w:ascii="Arial Narrow" w:eastAsia="Arial" w:hAnsi="Arial Narrow"/>
        </w:rPr>
        <w:t>.</w:t>
      </w:r>
    </w:p>
    <w:p w14:paraId="53F7A03E"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Il appartient au Cocontractant qui demeure seul responsable des travaux, de vérifier et contrôler l'origine des matériels et appareillages, selon des caractéristiques et principes de fonctionnement de chaque organe intéressé.</w:t>
      </w:r>
    </w:p>
    <w:p w14:paraId="5DCB5EF6"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Les prises de courant dans les couloirs doivent être étanches.</w:t>
      </w:r>
    </w:p>
    <w:p w14:paraId="5E06E78B" w14:textId="77777777" w:rsidR="00C73585" w:rsidRPr="00E27D49" w:rsidRDefault="00C73585" w:rsidP="00C14CB4">
      <w:pPr>
        <w:jc w:val="both"/>
        <w:rPr>
          <w:rFonts w:ascii="Arial Narrow" w:eastAsia="Arial" w:hAnsi="Arial Narrow"/>
          <w:shd w:val="clear" w:color="auto" w:fill="FFFFFF"/>
        </w:rPr>
      </w:pPr>
    </w:p>
    <w:p w14:paraId="49EDBA14" w14:textId="77777777" w:rsidR="00C73585" w:rsidRPr="00E27D49" w:rsidRDefault="00C73585" w:rsidP="004406E7">
      <w:pPr>
        <w:pStyle w:val="Titre2"/>
        <w:numPr>
          <w:ilvl w:val="1"/>
          <w:numId w:val="0"/>
        </w:numPr>
        <w:tabs>
          <w:tab w:val="num" w:pos="360"/>
        </w:tabs>
        <w:rPr>
          <w:rFonts w:eastAsia="Arial"/>
          <w:shd w:val="clear" w:color="auto" w:fill="FFFFFF"/>
        </w:rPr>
      </w:pPr>
      <w:bookmarkStart w:id="678" w:name="_Toc61542352"/>
      <w:r w:rsidRPr="00E27D49">
        <w:rPr>
          <w:rFonts w:eastAsia="Arial"/>
          <w:shd w:val="clear" w:color="auto" w:fill="FFFFFF"/>
        </w:rPr>
        <w:t>PRESCRIPTIONS D'EXECUTION</w:t>
      </w:r>
      <w:bookmarkEnd w:id="678"/>
    </w:p>
    <w:p w14:paraId="40087166"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shd w:val="clear" w:color="auto" w:fill="FFFFFF"/>
        </w:rPr>
      </w:pPr>
    </w:p>
    <w:p w14:paraId="1EF3319F" w14:textId="77777777" w:rsidR="00C73585" w:rsidRPr="00E27D49" w:rsidRDefault="00C73585" w:rsidP="004406E7">
      <w:pPr>
        <w:pStyle w:val="Titre3"/>
        <w:numPr>
          <w:ilvl w:val="2"/>
          <w:numId w:val="0"/>
        </w:numPr>
        <w:tabs>
          <w:tab w:val="num" w:pos="360"/>
        </w:tabs>
        <w:rPr>
          <w:rFonts w:eastAsia="Arial"/>
          <w:shd w:val="clear" w:color="auto" w:fill="FFFFFF"/>
        </w:rPr>
      </w:pPr>
      <w:bookmarkStart w:id="679" w:name="_Toc61542353"/>
      <w:r w:rsidRPr="00E27D49">
        <w:rPr>
          <w:rFonts w:eastAsia="Arial"/>
          <w:shd w:val="clear" w:color="auto" w:fill="FFFFFF"/>
        </w:rPr>
        <w:t>Mise à la terre</w:t>
      </w:r>
      <w:bookmarkEnd w:id="679"/>
    </w:p>
    <w:p w14:paraId="72C352E3"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shd w:val="clear" w:color="auto" w:fill="FFFFFF"/>
        </w:rPr>
      </w:pPr>
    </w:p>
    <w:p w14:paraId="4A4FBC29"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r w:rsidRPr="00E27D49">
        <w:rPr>
          <w:rFonts w:ascii="Arial Narrow" w:eastAsia="Arial" w:hAnsi="Arial Narrow"/>
          <w:b/>
        </w:rPr>
        <w:t>Connexions équipotentielles.</w:t>
      </w:r>
    </w:p>
    <w:p w14:paraId="6FF247BC"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3CB6E524"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connexions équipotentielles seront réalisées sur les sanitaires et, en général, dans les locaux où se trouvent des installations de distribution d'eau ; elles seront réunies en seul point au conducteur de protection le plus proche.</w:t>
      </w:r>
    </w:p>
    <w:p w14:paraId="4F817B02"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p>
    <w:p w14:paraId="3558C8E7"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r w:rsidRPr="00E27D49">
        <w:rPr>
          <w:rFonts w:ascii="Arial Narrow" w:eastAsia="Arial" w:hAnsi="Arial Narrow"/>
          <w:b/>
        </w:rPr>
        <w:t>Prise de terre</w:t>
      </w:r>
    </w:p>
    <w:p w14:paraId="2A202335"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2DF3613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La résistance des prises de terre devra être inférieure ou égale à 3 Ohms. Une mesure préalable de la résistivité du terrain sera exécutée par Le Cocontractant adjudicataire lui permettant d'obtenir cette résistance de la façon la plus économique.</w:t>
      </w:r>
    </w:p>
    <w:p w14:paraId="6CE4BD2A"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Dans le cas où cette valeur ne serait pas atteinte, Le Cocontractant adjudicataire devra l'établissement d'un nombre de prises localisées interconnectées à la prise de terre à fond de fouilles jusqu'à obtenir la valeur requise.</w:t>
      </w:r>
    </w:p>
    <w:p w14:paraId="1E39D3B8"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2B7BFD35"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Des barrettes de sectionnement permettront d'effectuer des mesures de surveillance de la résistance. Les barrettes ne pourront être démontées qu'à l'aide d'un outil spécial pour empêcher toute intervention d'un personnel non qualifié.</w:t>
      </w:r>
    </w:p>
    <w:p w14:paraId="4EAD990B"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liaisons entre conducteurs enterrés devront être réalisées par brasure, de façon très soignée. La qualité de la brasure sera choisie pour empêcher la formation de couples électrolytiques et il ne sera pas fait usage d'acide pour le décapage.</w:t>
      </w:r>
    </w:p>
    <w:p w14:paraId="74D51D1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u w:val="single"/>
        </w:rPr>
      </w:pPr>
    </w:p>
    <w:p w14:paraId="2EC95931"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u w:val="single"/>
        </w:rPr>
      </w:pPr>
      <w:r w:rsidRPr="00E27D49">
        <w:rPr>
          <w:rFonts w:ascii="Arial Narrow" w:eastAsia="Arial" w:hAnsi="Arial Narrow"/>
          <w:u w:val="single"/>
        </w:rPr>
        <w:t>Constitution des prises de terre localisées :</w:t>
      </w:r>
    </w:p>
    <w:p w14:paraId="7D6F66DE"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35CA4A16"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Les prises de terre localisées seront soit verticales soit horizontales. Le choix du mode de réalisation sera fait en en fonction des caractéristiques du terrain où elles seront implantées. La prise de terre sera constituée d'un conducteur de fil nu, </w:t>
      </w:r>
      <w:r w:rsidR="00976F47" w:rsidRPr="00E27D49">
        <w:rPr>
          <w:rFonts w:ascii="Arial Narrow" w:eastAsia="Arial" w:hAnsi="Arial Narrow"/>
        </w:rPr>
        <w:t>d’une section supérieure</w:t>
      </w:r>
      <w:r w:rsidRPr="00E27D49">
        <w:rPr>
          <w:rFonts w:ascii="Arial Narrow" w:eastAsia="Arial" w:hAnsi="Arial Narrow"/>
        </w:rPr>
        <w:t xml:space="preserve"> ou égale à 29 mm2, enterré à fond de fouilles, et formant boucle autour du bâtiment. Ce conducteur pourra être constitué soit par un câble de constitution conforme à la norme NF 32 O12, choisi dans l'une des classes 2, 3, 4, 5, ou 6 soit par une tresse plate ou cylindrique.</w:t>
      </w:r>
    </w:p>
    <w:p w14:paraId="2C88F626"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1D57E69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Il ne sera utilisé ni câble rigide de classe 1, ni barre, ni rond. Ce conducteur sera entre 2 couches de 10cm de terre végétale exempte de corps durs. En cas de nécessité ce conducteur pourra être relié à des pieux pour atteindre la valeur donnée de la résistance. Ces pieux seront en acier revêtu d'une couche épaisse de cuivre. La liaison cuivre-acier devra être de très haute qualité afin d'empêcher la formation de couples électrolytiques entraînant la destruction des pieux.</w:t>
      </w:r>
    </w:p>
    <w:p w14:paraId="503555EA"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292DDAE9"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Si Le Cocontractant réalise la prise de terre de façon différente, elle devra avant le début des travaux en aviser le Maître d'Œuvre.</w:t>
      </w:r>
    </w:p>
    <w:p w14:paraId="5F33DB82"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u w:val="single"/>
        </w:rPr>
      </w:pPr>
    </w:p>
    <w:p w14:paraId="6378F346"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u w:val="single"/>
        </w:rPr>
      </w:pPr>
      <w:r w:rsidRPr="00E27D49">
        <w:rPr>
          <w:rFonts w:ascii="Arial Narrow" w:eastAsia="Arial" w:hAnsi="Arial Narrow"/>
          <w:u w:val="single"/>
        </w:rPr>
        <w:t>Sortie des prises de terre :</w:t>
      </w:r>
    </w:p>
    <w:p w14:paraId="3219B798"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1FA52307"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Chaque prise de terre aboutira à l'intérieur du bâtiment, sur une barrette de sectionnement montée sur support isolant. La liaison entre la prise de terre et sa barrette de sectionnement sera réalisée en conducteur isolé, en cuivre de 29mm² de section. Ce conducteur sera relié à la prise de terre par l'intermédiaire d'un accessoire de connexion comportant soit un serre-câble, soit une borne de branchement.</w:t>
      </w:r>
    </w:p>
    <w:p w14:paraId="1D3D9119"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S'il est nécessaire de rallonger la sortie du conducteur de terre la jonction entre les brins sera faite par manchon serti (genre manchon AMP) ou par manchon brasé, à l'exclusion de tout accessoire de jonction vissé ou boulonné. Dans le cas d'utilisation de brasure, il ne sera pas fait usage d'acide pour le décapage.</w:t>
      </w:r>
    </w:p>
    <w:p w14:paraId="5DF41F7B"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u w:val="single"/>
        </w:rPr>
      </w:pPr>
    </w:p>
    <w:p w14:paraId="7968A2BF"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u w:val="single"/>
        </w:rPr>
      </w:pPr>
      <w:r w:rsidRPr="00E27D49">
        <w:rPr>
          <w:rFonts w:ascii="Arial Narrow" w:eastAsia="Arial" w:hAnsi="Arial Narrow"/>
          <w:u w:val="single"/>
        </w:rPr>
        <w:t>Repérage des prises de terre :</w:t>
      </w:r>
    </w:p>
    <w:p w14:paraId="3E387D4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u w:val="single"/>
        </w:rPr>
      </w:pPr>
    </w:p>
    <w:p w14:paraId="182A4131"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Chaque barrette de sectionnement sera repérée par des étiquettes gravées portant les indications suivantes :</w:t>
      </w:r>
    </w:p>
    <w:p w14:paraId="2813C414"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1955ED7D" w14:textId="77777777" w:rsidR="00C73585" w:rsidRPr="00E27D49" w:rsidRDefault="00C73585" w:rsidP="00572EAE">
      <w:pPr>
        <w:numPr>
          <w:ilvl w:val="0"/>
          <w:numId w:val="12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Désignation de la prise de </w:t>
      </w:r>
      <w:r w:rsidR="00976F47" w:rsidRPr="00E27D49">
        <w:rPr>
          <w:rFonts w:ascii="Arial Narrow" w:eastAsia="Arial" w:hAnsi="Arial Narrow"/>
        </w:rPr>
        <w:t>terre « vers</w:t>
      </w:r>
      <w:r w:rsidRPr="00E27D49">
        <w:rPr>
          <w:rFonts w:ascii="Arial Narrow" w:eastAsia="Arial" w:hAnsi="Arial Narrow"/>
        </w:rPr>
        <w:t xml:space="preserve"> prise de </w:t>
      </w:r>
      <w:r w:rsidR="00976F47" w:rsidRPr="00E27D49">
        <w:rPr>
          <w:rFonts w:ascii="Arial Narrow" w:eastAsia="Arial" w:hAnsi="Arial Narrow"/>
        </w:rPr>
        <w:t>terre » du</w:t>
      </w:r>
      <w:r w:rsidRPr="00E27D49">
        <w:rPr>
          <w:rFonts w:ascii="Arial Narrow" w:eastAsia="Arial" w:hAnsi="Arial Narrow"/>
        </w:rPr>
        <w:t xml:space="preserve"> côté de la borne reliée à la prise de terre.</w:t>
      </w:r>
    </w:p>
    <w:p w14:paraId="10848D0F" w14:textId="77777777" w:rsidR="00C73585" w:rsidRPr="00E27D49" w:rsidRDefault="00C73585" w:rsidP="00572EAE">
      <w:pPr>
        <w:numPr>
          <w:ilvl w:val="0"/>
          <w:numId w:val="12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Désignation de l'installation reliée, du côté de la borne reliée à l'installation (neutre, masses, interconnexions, etc.)</w:t>
      </w:r>
    </w:p>
    <w:p w14:paraId="48243837"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u w:val="single"/>
        </w:rPr>
      </w:pPr>
    </w:p>
    <w:p w14:paraId="308D5F90"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u w:val="single"/>
        </w:rPr>
      </w:pPr>
      <w:r w:rsidRPr="00E27D49">
        <w:rPr>
          <w:rFonts w:ascii="Arial Narrow" w:eastAsia="Arial" w:hAnsi="Arial Narrow"/>
          <w:u w:val="single"/>
        </w:rPr>
        <w:t>Bornes de mesure :</w:t>
      </w:r>
    </w:p>
    <w:p w14:paraId="3A97D906"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6E6DA07B"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Chaque prise de terre sera accompagnée d'une borne de mesure. Cette borne permettra le serrage d'un conducteur de 1,5mm2 ou plus.  Elle sera placée près d'une barrette de sectionnement et reliée à la borne prise de terre de la barrette. Elle pourra éventuellement être intégrée à la barrette de sectionnement</w:t>
      </w:r>
    </w:p>
    <w:p w14:paraId="7EB27EB3" w14:textId="77777777" w:rsidR="00C73585" w:rsidRPr="00E27D49" w:rsidRDefault="00C73585" w:rsidP="00C14CB4">
      <w:pPr>
        <w:jc w:val="both"/>
        <w:rPr>
          <w:rFonts w:ascii="Arial Narrow" w:eastAsia="Arial" w:hAnsi="Arial Narrow"/>
          <w:shd w:val="clear" w:color="auto" w:fill="FFFFFF"/>
        </w:rPr>
      </w:pPr>
    </w:p>
    <w:p w14:paraId="20B38826" w14:textId="77777777" w:rsidR="00C73585" w:rsidRPr="00E27D49" w:rsidRDefault="00C73585" w:rsidP="004406E7">
      <w:pPr>
        <w:pStyle w:val="Titre3"/>
        <w:numPr>
          <w:ilvl w:val="2"/>
          <w:numId w:val="0"/>
        </w:numPr>
        <w:tabs>
          <w:tab w:val="num" w:pos="360"/>
        </w:tabs>
        <w:rPr>
          <w:rFonts w:eastAsia="Arial"/>
          <w:shd w:val="clear" w:color="auto" w:fill="FFFFFF"/>
        </w:rPr>
      </w:pPr>
      <w:bookmarkStart w:id="680" w:name="_Toc61542354"/>
      <w:r w:rsidRPr="00E27D49">
        <w:rPr>
          <w:rFonts w:eastAsia="Arial"/>
          <w:shd w:val="clear" w:color="auto" w:fill="FFFFFF"/>
        </w:rPr>
        <w:t>Armoires électriques</w:t>
      </w:r>
      <w:bookmarkEnd w:id="680"/>
    </w:p>
    <w:p w14:paraId="227ADBAB"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shd w:val="clear" w:color="auto" w:fill="FFFFFF"/>
        </w:rPr>
      </w:pPr>
    </w:p>
    <w:p w14:paraId="5E49FBFF"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appareils de signalisation, régulation, d'intervention et éventuellement tous autres appareils correspondant à la protection, la commande et la surveillance de l'installation seront groupés dans les locaux sur une armoire électrique. L'emplacement et la disposition de chaque armoire sont indiqués sur les plans.</w:t>
      </w:r>
    </w:p>
    <w:p w14:paraId="57554D69"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L’Armoire devrait porter la signalétique sur laquelle est marqué en gros caractère coffret électrique danger de mort.  </w:t>
      </w:r>
    </w:p>
    <w:p w14:paraId="7E87A4EF"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Armoire suffisamment dimensionnée pour permettre une bonne ventilation du matériel installé. Réserve 30% de volume libre après exécution correspondant au descriptif.</w:t>
      </w:r>
    </w:p>
    <w:p w14:paraId="34CF6554"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Entrée des câbles en partie haute ou basse par passe-fils en caoutchouc ou presse étoupe en matière isolante.</w:t>
      </w:r>
    </w:p>
    <w:p w14:paraId="136F0EC7"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Liaisons entre l'appareillage et des borniers de raccordement devront être réalisées en conducteur souple (type U 500 SV) de préférence sous goulotte ou colliers de fixation et de section supérieure de 2 rangs à celle des câbles de départ.</w:t>
      </w:r>
    </w:p>
    <w:p w14:paraId="269691CE"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Aucun câble de sortie en goulotte.</w:t>
      </w:r>
    </w:p>
    <w:p w14:paraId="7964576F"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extrémités des conducteurs souples seront munies de cosses serties dont le fut sera isolé par des manchons rétractables.</w:t>
      </w:r>
    </w:p>
    <w:p w14:paraId="197B4818"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Chaque connexion individuelle sera bloquée par vis et écrou avec rondelles plates et d'arrêt.</w:t>
      </w:r>
    </w:p>
    <w:p w14:paraId="2989837B"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 repérage des appareillages sera assuré par étiquettes gravées vissées (les étiquettes autocollantes sont interdites).</w:t>
      </w:r>
    </w:p>
    <w:p w14:paraId="1B85D975"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Les borniers seront également repérés par étiquettes </w:t>
      </w:r>
      <w:proofErr w:type="spellStart"/>
      <w:r w:rsidRPr="00E27D49">
        <w:rPr>
          <w:rFonts w:ascii="Arial Narrow" w:eastAsia="Arial" w:hAnsi="Arial Narrow"/>
        </w:rPr>
        <w:t>dilophanes</w:t>
      </w:r>
      <w:proofErr w:type="spellEnd"/>
      <w:r w:rsidRPr="00E27D49">
        <w:rPr>
          <w:rFonts w:ascii="Arial Narrow" w:eastAsia="Arial" w:hAnsi="Arial Narrow"/>
        </w:rPr>
        <w:t xml:space="preserve"> à chacune de leurs extrémités.</w:t>
      </w:r>
    </w:p>
    <w:p w14:paraId="78F413D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conducteurs de terre seront raccordés individuellement sur borne collective pré-percée, disposées près des borniers généraux.</w:t>
      </w:r>
    </w:p>
    <w:p w14:paraId="46A979F1"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6EB7E8CA" w14:textId="77777777" w:rsidR="00C73585" w:rsidRPr="00E27D49" w:rsidRDefault="00C73585" w:rsidP="00572EAE">
      <w:pPr>
        <w:numPr>
          <w:ilvl w:val="0"/>
          <w:numId w:val="12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Les conducteurs seront repérés par les couleurs conventionnelles :</w:t>
      </w:r>
    </w:p>
    <w:p w14:paraId="206A9036" w14:textId="77777777" w:rsidR="00C73585" w:rsidRPr="00E27D49" w:rsidRDefault="00C73585" w:rsidP="00572EAE">
      <w:pPr>
        <w:numPr>
          <w:ilvl w:val="0"/>
          <w:numId w:val="123"/>
        </w:numPr>
        <w:tabs>
          <w:tab w:val="left" w:pos="851"/>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1" w:hanging="425"/>
        <w:jc w:val="both"/>
        <w:rPr>
          <w:rFonts w:ascii="Arial Narrow" w:eastAsia="Arial" w:hAnsi="Arial Narrow"/>
        </w:rPr>
      </w:pPr>
      <w:r w:rsidRPr="00E27D49">
        <w:rPr>
          <w:rFonts w:ascii="Arial Narrow" w:eastAsia="Arial" w:hAnsi="Arial Narrow"/>
        </w:rPr>
        <w:t>les doubles colorations vert/jaune seront exclusivement réservées pour les conducteurs de protection la  couleur bleu-clair sera exclusivement réservée aux conducteurs neutres.</w:t>
      </w:r>
    </w:p>
    <w:p w14:paraId="332B20CA" w14:textId="77777777" w:rsidR="00C73585" w:rsidRPr="00E27D49" w:rsidRDefault="00C73585" w:rsidP="00572EAE">
      <w:pPr>
        <w:numPr>
          <w:ilvl w:val="0"/>
          <w:numId w:val="123"/>
        </w:numPr>
        <w:tabs>
          <w:tab w:val="left" w:pos="851"/>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709" w:hanging="283"/>
        <w:jc w:val="both"/>
        <w:rPr>
          <w:rFonts w:ascii="Arial Narrow" w:eastAsia="Arial" w:hAnsi="Arial Narrow"/>
        </w:rPr>
      </w:pPr>
      <w:r w:rsidRPr="00E27D49">
        <w:rPr>
          <w:rFonts w:ascii="Arial Narrow" w:eastAsia="Arial" w:hAnsi="Arial Narrow"/>
        </w:rPr>
        <w:t>Portes reliées à la terre par tresses souples munies d'œillets.</w:t>
      </w:r>
    </w:p>
    <w:p w14:paraId="1895AF91" w14:textId="77777777" w:rsidR="00C73585" w:rsidRPr="00E27D49" w:rsidRDefault="00C73585" w:rsidP="00572EAE">
      <w:pPr>
        <w:numPr>
          <w:ilvl w:val="0"/>
          <w:numId w:val="12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Pochette intérieure comportant le schéma de principe et le plan d'équipement.</w:t>
      </w:r>
    </w:p>
    <w:p w14:paraId="417CFA69" w14:textId="77777777" w:rsidR="00C73585" w:rsidRPr="00E27D49" w:rsidRDefault="00C73585" w:rsidP="00572EAE">
      <w:pPr>
        <w:numPr>
          <w:ilvl w:val="0"/>
          <w:numId w:val="12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Les armoires seront du type tropicalisé, avec porte de fermeture. Chaque armoire recevra :</w:t>
      </w:r>
    </w:p>
    <w:p w14:paraId="729F527A" w14:textId="77777777" w:rsidR="00C73585" w:rsidRPr="00E27D49" w:rsidRDefault="00C73585" w:rsidP="00572EAE">
      <w:pPr>
        <w:numPr>
          <w:ilvl w:val="0"/>
          <w:numId w:val="123"/>
        </w:numPr>
        <w:tabs>
          <w:tab w:val="left" w:pos="851"/>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709" w:hanging="283"/>
        <w:jc w:val="both"/>
        <w:rPr>
          <w:rFonts w:ascii="Arial Narrow" w:eastAsia="Arial" w:hAnsi="Arial Narrow"/>
        </w:rPr>
      </w:pPr>
      <w:r w:rsidRPr="00E27D49">
        <w:rPr>
          <w:rFonts w:ascii="Arial Narrow" w:eastAsia="Arial" w:hAnsi="Arial Narrow"/>
        </w:rPr>
        <w:t>Les disjoncteurs différentiels (calibrés selon le cas).</w:t>
      </w:r>
    </w:p>
    <w:p w14:paraId="652C0555" w14:textId="77777777" w:rsidR="00C73585" w:rsidRPr="00E27D49" w:rsidRDefault="00C73585" w:rsidP="00572EAE">
      <w:pPr>
        <w:numPr>
          <w:ilvl w:val="0"/>
          <w:numId w:val="123"/>
        </w:numPr>
        <w:tabs>
          <w:tab w:val="left" w:pos="851"/>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709" w:hanging="283"/>
        <w:jc w:val="both"/>
        <w:rPr>
          <w:rFonts w:ascii="Arial Narrow" w:eastAsia="Arial" w:hAnsi="Arial Narrow"/>
        </w:rPr>
      </w:pPr>
      <w:r w:rsidRPr="00E27D49">
        <w:rPr>
          <w:rFonts w:ascii="Arial Narrow" w:eastAsia="Arial" w:hAnsi="Arial Narrow"/>
        </w:rPr>
        <w:t>Les disjoncteurs modulaires pour protection des circuits.</w:t>
      </w:r>
    </w:p>
    <w:p w14:paraId="64D58730" w14:textId="77777777" w:rsidR="00C73585" w:rsidRPr="00E27D49" w:rsidRDefault="00C73585" w:rsidP="00572EAE">
      <w:pPr>
        <w:numPr>
          <w:ilvl w:val="0"/>
          <w:numId w:val="123"/>
        </w:numPr>
        <w:tabs>
          <w:tab w:val="left" w:pos="851"/>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709" w:hanging="283"/>
        <w:jc w:val="both"/>
        <w:rPr>
          <w:rFonts w:ascii="Arial Narrow" w:eastAsia="Arial" w:hAnsi="Arial Narrow"/>
        </w:rPr>
      </w:pPr>
      <w:r w:rsidRPr="00E27D49">
        <w:rPr>
          <w:rFonts w:ascii="Arial Narrow" w:eastAsia="Arial" w:hAnsi="Arial Narrow"/>
        </w:rPr>
        <w:t>Les télérupteurs.</w:t>
      </w:r>
    </w:p>
    <w:p w14:paraId="6EB01932" w14:textId="77777777" w:rsidR="00C73585" w:rsidRPr="00E27D49" w:rsidRDefault="00C73585" w:rsidP="00572EAE">
      <w:pPr>
        <w:numPr>
          <w:ilvl w:val="0"/>
          <w:numId w:val="123"/>
        </w:numPr>
        <w:tabs>
          <w:tab w:val="left" w:pos="851"/>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709" w:hanging="283"/>
        <w:jc w:val="both"/>
        <w:rPr>
          <w:rFonts w:ascii="Arial Narrow" w:eastAsia="Arial" w:hAnsi="Arial Narrow"/>
        </w:rPr>
      </w:pPr>
      <w:r w:rsidRPr="00E27D49">
        <w:rPr>
          <w:rFonts w:ascii="Arial Narrow" w:eastAsia="Arial" w:hAnsi="Arial Narrow"/>
        </w:rPr>
        <w:t>Une borne de terre.</w:t>
      </w:r>
    </w:p>
    <w:p w14:paraId="74C38E6B" w14:textId="77777777" w:rsidR="00C73585" w:rsidRPr="00E27D49" w:rsidRDefault="00C73585" w:rsidP="00572EAE">
      <w:pPr>
        <w:numPr>
          <w:ilvl w:val="0"/>
          <w:numId w:val="123"/>
        </w:numPr>
        <w:tabs>
          <w:tab w:val="left" w:pos="851"/>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709" w:hanging="283"/>
        <w:jc w:val="both"/>
        <w:rPr>
          <w:rFonts w:ascii="Arial Narrow" w:eastAsia="Arial" w:hAnsi="Arial Narrow"/>
        </w:rPr>
      </w:pPr>
      <w:r w:rsidRPr="00E27D49">
        <w:rPr>
          <w:rFonts w:ascii="Arial Narrow" w:eastAsia="Arial" w:hAnsi="Arial Narrow"/>
        </w:rPr>
        <w:t>Les goulottes plastiques dans lesquelles seront rangées toutes les canalisations électriques.</w:t>
      </w:r>
    </w:p>
    <w:p w14:paraId="0D3B976F" w14:textId="77777777" w:rsidR="00C73585" w:rsidRPr="00E27D49" w:rsidRDefault="00C73585" w:rsidP="00572EAE">
      <w:pPr>
        <w:numPr>
          <w:ilvl w:val="0"/>
          <w:numId w:val="123"/>
        </w:numPr>
        <w:tabs>
          <w:tab w:val="left" w:pos="851"/>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709" w:hanging="283"/>
        <w:jc w:val="both"/>
        <w:rPr>
          <w:rFonts w:ascii="Arial Narrow" w:eastAsia="Arial" w:hAnsi="Arial Narrow"/>
        </w:rPr>
      </w:pPr>
      <w:r w:rsidRPr="00E27D49">
        <w:rPr>
          <w:rFonts w:ascii="Arial Narrow" w:eastAsia="Arial" w:hAnsi="Arial Narrow"/>
        </w:rPr>
        <w:t>Les boutons de test lampes.</w:t>
      </w:r>
    </w:p>
    <w:p w14:paraId="422D3AD7" w14:textId="77777777" w:rsidR="00C73585" w:rsidRPr="00E27D49" w:rsidRDefault="00C73585" w:rsidP="00572EAE">
      <w:pPr>
        <w:numPr>
          <w:ilvl w:val="0"/>
          <w:numId w:val="12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lastRenderedPageBreak/>
        <w:t>Les protections seront choisies suivant leur pouvoir de coupure, celui-ci devant être supérieur à l'intensité du court-circuit pouvant être engendré en ce point, compte tenu de l'éloignement de la source et de la section de la canalisation.</w:t>
      </w:r>
    </w:p>
    <w:p w14:paraId="5C3728D0" w14:textId="77777777" w:rsidR="00C73585" w:rsidRPr="00E27D49" w:rsidRDefault="00C73585" w:rsidP="00572EAE">
      <w:pPr>
        <w:numPr>
          <w:ilvl w:val="0"/>
          <w:numId w:val="12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Les disjoncteurs devront être conformes à la norme U.T.E.C 63.120.</w:t>
      </w:r>
    </w:p>
    <w:p w14:paraId="4B25A42E" w14:textId="77777777" w:rsidR="00C73585" w:rsidRPr="00E27D49" w:rsidRDefault="00C73585" w:rsidP="00572EAE">
      <w:pPr>
        <w:numPr>
          <w:ilvl w:val="0"/>
          <w:numId w:val="12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Le choix des disjoncteurs devra être fait en tenant compte de l'intensité nominale, de l'intensité de réglage, du pouvoir de coupure, du temps de réponse et du type et nombre de déclencheurs. Les disjoncteurs de type différentiel auront un seuil de déclencheurs de 300mA et 30mA. La sélectivité des défauts sera réalisée conformément à la norme C. 15.100 ; en particulier pour les dispositifs différentiels, la sélectivité sera obligatoirement par temporisation.</w:t>
      </w:r>
    </w:p>
    <w:p w14:paraId="7E1852C5" w14:textId="77777777" w:rsidR="00C73585" w:rsidRPr="00E27D49" w:rsidRDefault="00C73585" w:rsidP="00C14CB4">
      <w:pPr>
        <w:jc w:val="both"/>
        <w:rPr>
          <w:rFonts w:ascii="Arial Narrow" w:eastAsia="Arial" w:hAnsi="Arial Narrow"/>
          <w:shd w:val="clear" w:color="auto" w:fill="FFFFFF"/>
        </w:rPr>
      </w:pPr>
    </w:p>
    <w:p w14:paraId="062C5C83" w14:textId="77777777" w:rsidR="00C73585" w:rsidRPr="00E27D49" w:rsidRDefault="00C73585" w:rsidP="004406E7">
      <w:pPr>
        <w:pStyle w:val="Titre3"/>
        <w:numPr>
          <w:ilvl w:val="2"/>
          <w:numId w:val="0"/>
        </w:numPr>
        <w:tabs>
          <w:tab w:val="num" w:pos="360"/>
        </w:tabs>
        <w:rPr>
          <w:rFonts w:eastAsia="Arial"/>
          <w:shd w:val="clear" w:color="auto" w:fill="FFFFFF"/>
        </w:rPr>
      </w:pPr>
      <w:bookmarkStart w:id="681" w:name="_Toc61542355"/>
      <w:r w:rsidRPr="00E27D49">
        <w:rPr>
          <w:rFonts w:eastAsia="Arial"/>
          <w:shd w:val="clear" w:color="auto" w:fill="FFFFFF"/>
        </w:rPr>
        <w:t>Canalisations</w:t>
      </w:r>
      <w:bookmarkEnd w:id="681"/>
    </w:p>
    <w:p w14:paraId="6EE5B45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Au départ des tableaux divisionnaires, la distribution sera réalisée conformément aux plans et aux schémas de l'installation établis par Le Cocontractant. Toutes les canalisations seront en cuivre H07 ou VGV ou U 1000 RO2 V. Elles seront placées sous conduit ICO - IRO - ICD etc. selon qu'ils soient en faux plafond, encastrés ou fixés directement aux parois.</w:t>
      </w:r>
    </w:p>
    <w:p w14:paraId="7D43D0D4" w14:textId="77777777" w:rsidR="00C73585" w:rsidRPr="00E27D49" w:rsidRDefault="00976F47"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câbles utilisés</w:t>
      </w:r>
      <w:r w:rsidR="00C73585" w:rsidRPr="00E27D49">
        <w:rPr>
          <w:rFonts w:ascii="Arial Narrow" w:eastAsia="Arial" w:hAnsi="Arial Narrow"/>
        </w:rPr>
        <w:t xml:space="preserve"> pour le réseau général BT seront série U1000 RO2V, pose enterrée sous fourreaux.</w:t>
      </w:r>
    </w:p>
    <w:p w14:paraId="2DAF5ECF"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p>
    <w:p w14:paraId="3BD5068A"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r w:rsidRPr="00E27D49">
        <w:rPr>
          <w:rFonts w:ascii="Arial Narrow" w:eastAsia="Arial" w:hAnsi="Arial Narrow"/>
          <w:b/>
        </w:rPr>
        <w:t>Conduits ICO/IRO/</w:t>
      </w:r>
      <w:r w:rsidR="00976F47" w:rsidRPr="00E27D49">
        <w:rPr>
          <w:rFonts w:ascii="Arial Narrow" w:eastAsia="Arial" w:hAnsi="Arial Narrow"/>
          <w:b/>
        </w:rPr>
        <w:t>ICD :</w:t>
      </w:r>
    </w:p>
    <w:p w14:paraId="76689FB7"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Les conduits seront en </w:t>
      </w:r>
      <w:r w:rsidR="00976F47" w:rsidRPr="00E27D49">
        <w:rPr>
          <w:rFonts w:ascii="Arial Narrow" w:eastAsia="Arial" w:hAnsi="Arial Narrow"/>
        </w:rPr>
        <w:t xml:space="preserve">isolant </w:t>
      </w:r>
      <w:proofErr w:type="spellStart"/>
      <w:r w:rsidR="00976F47" w:rsidRPr="00E27D49">
        <w:rPr>
          <w:rFonts w:ascii="Arial Narrow" w:eastAsia="Arial" w:hAnsi="Arial Narrow"/>
        </w:rPr>
        <w:t>Centrable</w:t>
      </w:r>
      <w:proofErr w:type="spellEnd"/>
      <w:r w:rsidRPr="00E27D49">
        <w:rPr>
          <w:rFonts w:ascii="Arial Narrow" w:eastAsia="Arial" w:hAnsi="Arial Narrow"/>
        </w:rPr>
        <w:t xml:space="preserve"> et Déformable de couleur grise posés en encastrés ou IRO en apparent.</w:t>
      </w:r>
    </w:p>
    <w:p w14:paraId="26C4298A"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Câbles ou conducteurs H07 </w:t>
      </w:r>
      <w:r w:rsidR="00976F47" w:rsidRPr="00E27D49">
        <w:rPr>
          <w:rFonts w:ascii="Arial Narrow" w:eastAsia="Arial" w:hAnsi="Arial Narrow"/>
        </w:rPr>
        <w:t>ou U</w:t>
      </w:r>
      <w:r w:rsidRPr="00E27D49">
        <w:rPr>
          <w:rFonts w:ascii="Arial Narrow" w:eastAsia="Arial" w:hAnsi="Arial Narrow"/>
        </w:rPr>
        <w:t xml:space="preserve"> 1000 R02V ou VGV</w:t>
      </w:r>
    </w:p>
    <w:p w14:paraId="4E7A68ED"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Fils et câble, âme en cuivre massif ou câblé</w:t>
      </w:r>
    </w:p>
    <w:p w14:paraId="4918251D"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Tension de tenue (750V et 1000V) isolation PVC, section suivant puissance d'utilisation.</w:t>
      </w:r>
    </w:p>
    <w:p w14:paraId="3E549B48"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p>
    <w:p w14:paraId="4ED5F98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r w:rsidRPr="00E27D49">
        <w:rPr>
          <w:rFonts w:ascii="Arial Narrow" w:eastAsia="Arial" w:hAnsi="Arial Narrow"/>
          <w:b/>
        </w:rPr>
        <w:t xml:space="preserve">Éléments de calcul des canalisations </w:t>
      </w:r>
      <w:r w:rsidR="00976F47" w:rsidRPr="00E27D49">
        <w:rPr>
          <w:rFonts w:ascii="Arial Narrow" w:eastAsia="Arial" w:hAnsi="Arial Narrow"/>
          <w:b/>
        </w:rPr>
        <w:t>secondaires :</w:t>
      </w:r>
    </w:p>
    <w:p w14:paraId="01D20710"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Ce sont celles issues des tableaux de protection et alimentant les diverses utilisations : machines, moteurs, luminaires, prises de courant.</w:t>
      </w:r>
    </w:p>
    <w:p w14:paraId="7165969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L'intensité de calcul à prendre en compte pour la détermination de la section de ces canalisations ne sera jamais foisonnée. Elle sera déduite de la puissance nominale installée augmentée de l'intensité de démarrage affecté d'un coefficient </w:t>
      </w:r>
      <w:r w:rsidR="00976F47" w:rsidRPr="00E27D49">
        <w:rPr>
          <w:rFonts w:ascii="Arial Narrow" w:eastAsia="Arial" w:hAnsi="Arial Narrow"/>
        </w:rPr>
        <w:t>K :</w:t>
      </w:r>
      <w:r w:rsidRPr="00E27D49">
        <w:rPr>
          <w:rFonts w:ascii="Arial Narrow" w:eastAsia="Arial" w:hAnsi="Arial Narrow"/>
        </w:rPr>
        <w:t xml:space="preserve"> I calcul : I nominal + KI démarrage. Ce coefficient sera de 1/3 pour les moteurs d'usage courant et virera suivant la fréquence des démarrages, l'intervalle de temps entre chaque cycle de fonctionnement et les recommandations des constructeurs. L'installation prévue devra avoir un facteur de puissance moyen tel que son utilisation n'entraîne pas, par son exploitation normale une consommation d'énergie réactive entraînant une pénalité de la part du distributeur ou des perturbations dans les cadres d'un réseau particulier interne.</w:t>
      </w:r>
    </w:p>
    <w:p w14:paraId="614E7439"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p>
    <w:p w14:paraId="19CD91FD"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r w:rsidRPr="00E27D49">
        <w:rPr>
          <w:rFonts w:ascii="Arial Narrow" w:eastAsia="Arial" w:hAnsi="Arial Narrow"/>
          <w:b/>
        </w:rPr>
        <w:t>Section des conducteurs actifs :</w:t>
      </w:r>
    </w:p>
    <w:p w14:paraId="7E66643C"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La section des conducteurs sera choisie d'après les tableaux de la norme C 15 100, en veillant à ce que l'intensité de calcul de la canalisation soit toujours inférieure à l'intensité admissible du câble, corrigée des facteurs de dépréciation dus aux conditions d'environnement (mode de pose de température), ceci en respectant les chutes de tension maximales autorisées.</w:t>
      </w:r>
    </w:p>
    <w:p w14:paraId="39203D05"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p>
    <w:p w14:paraId="24D1BFF6"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r w:rsidRPr="00E27D49">
        <w:rPr>
          <w:rFonts w:ascii="Arial Narrow" w:eastAsia="Arial" w:hAnsi="Arial Narrow"/>
          <w:b/>
        </w:rPr>
        <w:t xml:space="preserve">Section du conducteur </w:t>
      </w:r>
      <w:r w:rsidR="00976F47" w:rsidRPr="00E27D49">
        <w:rPr>
          <w:rFonts w:ascii="Arial Narrow" w:eastAsia="Arial" w:hAnsi="Arial Narrow"/>
          <w:b/>
        </w:rPr>
        <w:t>neutre :</w:t>
      </w:r>
    </w:p>
    <w:p w14:paraId="1DBDFD5C"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Lorsque les puissances distribuées en tri + N seront équilibrées, la section du neutre pourra être réduite suivant les valeurs du tableau 52 K de la NF C 15 100.</w:t>
      </w:r>
    </w:p>
    <w:p w14:paraId="1CAD86B8"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p>
    <w:p w14:paraId="48160195"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r w:rsidRPr="00E27D49">
        <w:rPr>
          <w:rFonts w:ascii="Arial Narrow" w:eastAsia="Arial" w:hAnsi="Arial Narrow"/>
          <w:b/>
        </w:rPr>
        <w:t xml:space="preserve">Chute de </w:t>
      </w:r>
      <w:r w:rsidR="00976F47" w:rsidRPr="00E27D49">
        <w:rPr>
          <w:rFonts w:ascii="Arial Narrow" w:eastAsia="Arial" w:hAnsi="Arial Narrow"/>
          <w:b/>
        </w:rPr>
        <w:t>tension :</w:t>
      </w:r>
    </w:p>
    <w:p w14:paraId="0F47889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La chute de tension dans les canalisations entre l'origine de l'installation et tout point d'utilisation ne devra pas être supérieur aux valeurs du tableau 52 J de la NF C 15 100, soit :</w:t>
      </w:r>
    </w:p>
    <w:p w14:paraId="464F21E7" w14:textId="77777777" w:rsidR="00C73585" w:rsidRPr="00E27D49" w:rsidRDefault="00C73585" w:rsidP="00572EAE">
      <w:pPr>
        <w:numPr>
          <w:ilvl w:val="0"/>
          <w:numId w:val="12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b/>
        </w:rPr>
        <w:t>Éclairage</w:t>
      </w:r>
      <w:r w:rsidRPr="00E27D49">
        <w:rPr>
          <w:rFonts w:ascii="Arial Narrow" w:eastAsia="Arial" w:hAnsi="Arial Narrow"/>
        </w:rPr>
        <w:t> : 6% au total se répartissant en 3% pour les canalisations principales et 3% pour les canalisations secondaires</w:t>
      </w:r>
    </w:p>
    <w:p w14:paraId="64D48517" w14:textId="77777777" w:rsidR="00C73585" w:rsidRPr="00E27D49" w:rsidRDefault="00C73585" w:rsidP="00572EAE">
      <w:pPr>
        <w:numPr>
          <w:ilvl w:val="0"/>
          <w:numId w:val="12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b/>
        </w:rPr>
        <w:t>Force</w:t>
      </w:r>
      <w:r w:rsidRPr="00E27D49">
        <w:rPr>
          <w:rFonts w:ascii="Arial Narrow" w:eastAsia="Arial" w:hAnsi="Arial Narrow"/>
        </w:rPr>
        <w:t xml:space="preserve"> : 8% au total se répartissant en 4% pour les canalisations principales et 4% pour les canalisations secondaires (ces derniers 4% s'appliquent également aux forces motrices en régime de fonctionnement, cette </w:t>
      </w:r>
      <w:r w:rsidRPr="00E27D49">
        <w:rPr>
          <w:rFonts w:ascii="Arial Narrow" w:eastAsia="Arial" w:hAnsi="Arial Narrow"/>
        </w:rPr>
        <w:lastRenderedPageBreak/>
        <w:t>valeur pourra toutefois être augmentée au moment de la pointe du démarrage suivant les tolérances indiquées par le constructeur du moteur).</w:t>
      </w:r>
    </w:p>
    <w:p w14:paraId="4802ABF5" w14:textId="77777777" w:rsidR="00C73585" w:rsidRPr="00E27D49" w:rsidRDefault="00C73585" w:rsidP="00572EAE">
      <w:pPr>
        <w:numPr>
          <w:ilvl w:val="0"/>
          <w:numId w:val="12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La chute de tension dans les canalisations principales sera toujours de 3%, celle des canalisations secondaires respectera les prescriptions particulières ci-dessus.</w:t>
      </w:r>
    </w:p>
    <w:p w14:paraId="298B9F5C"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p>
    <w:p w14:paraId="6C6D5F97"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r w:rsidRPr="00E27D49">
        <w:rPr>
          <w:rFonts w:ascii="Arial Narrow" w:eastAsia="Arial" w:hAnsi="Arial Narrow"/>
          <w:b/>
        </w:rPr>
        <w:t>Identification des canalisations :</w:t>
      </w:r>
    </w:p>
    <w:p w14:paraId="3AF91586"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00BB7E4A"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 repérage des canalisations électriques devra être établi afin de permettre leur identification ultérieure lors des vérifications et de la maintenance de l'installation</w:t>
      </w:r>
    </w:p>
    <w:p w14:paraId="33E890BC"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Chaque câble possédera un étiquetage réalisé par bague, collier, manchon, indiquant sa destination ou un repère chiffré correspondant aux indications des carnets de câble, schémas de tableau, plans d'installation, etc.</w:t>
      </w:r>
    </w:p>
    <w:p w14:paraId="7C054A72"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u w:val="single"/>
        </w:rPr>
      </w:pPr>
    </w:p>
    <w:p w14:paraId="7205EE0F"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u w:val="single"/>
        </w:rPr>
      </w:pPr>
      <w:r w:rsidRPr="00E27D49">
        <w:rPr>
          <w:rFonts w:ascii="Arial Narrow" w:eastAsia="Arial" w:hAnsi="Arial Narrow"/>
          <w:u w:val="single"/>
        </w:rPr>
        <w:t>Canalisations principales posées à l'air libre</w:t>
      </w:r>
    </w:p>
    <w:p w14:paraId="688ABA98"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Cet étiquetage sera réalisé à chaque tenant et aboutissant, changement de niveau, de direction, croisements, de part et d'autre des boites de dérivations et en général tous les 10 mètres pour les parcours rectilignes.</w:t>
      </w:r>
    </w:p>
    <w:p w14:paraId="2D2550E1"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u w:val="single"/>
        </w:rPr>
      </w:pPr>
      <w:r w:rsidRPr="00E27D49">
        <w:rPr>
          <w:rFonts w:ascii="Arial Narrow" w:eastAsia="Arial" w:hAnsi="Arial Narrow"/>
          <w:u w:val="single"/>
        </w:rPr>
        <w:t>Canalisations principales enterrées</w:t>
      </w:r>
    </w:p>
    <w:p w14:paraId="0B9CA4A7"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Cet étiquetage sera réalisé à chaque tenant et aboutissant ainsi que sur chaque partie visible ou accessible du parcours (chambre de tirage et dérivation, etc.)</w:t>
      </w:r>
    </w:p>
    <w:p w14:paraId="1365572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u w:val="single"/>
        </w:rPr>
      </w:pPr>
      <w:r w:rsidRPr="00E27D49">
        <w:rPr>
          <w:rFonts w:ascii="Arial Narrow" w:eastAsia="Arial" w:hAnsi="Arial Narrow"/>
          <w:u w:val="single"/>
        </w:rPr>
        <w:t>Canalisations secondaires posées à l'air libre</w:t>
      </w:r>
    </w:p>
    <w:p w14:paraId="31CCA398"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Cet étiquetage sera réalisé à chaque tenant, aboutissant, en cours de parcours suivant les nécessités et la complexité de l'installation.</w:t>
      </w:r>
    </w:p>
    <w:p w14:paraId="12ACDBCF"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u w:val="single"/>
        </w:rPr>
      </w:pPr>
      <w:r w:rsidRPr="00E27D49">
        <w:rPr>
          <w:rFonts w:ascii="Arial Narrow" w:eastAsia="Arial" w:hAnsi="Arial Narrow"/>
          <w:u w:val="single"/>
        </w:rPr>
        <w:t>Canalisations secondaires encastrées</w:t>
      </w:r>
    </w:p>
    <w:p w14:paraId="0C7942A9" w14:textId="77777777" w:rsidR="00C73585" w:rsidRPr="00E27D49" w:rsidRDefault="00C73585" w:rsidP="00572EAE">
      <w:pPr>
        <w:numPr>
          <w:ilvl w:val="0"/>
          <w:numId w:val="12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Les conducteurs seront repérés par la coloration appropriée.</w:t>
      </w:r>
    </w:p>
    <w:p w14:paraId="22FEF230" w14:textId="77777777" w:rsidR="00C73585" w:rsidRPr="00E27D49" w:rsidRDefault="00C73585" w:rsidP="00572EAE">
      <w:pPr>
        <w:numPr>
          <w:ilvl w:val="0"/>
          <w:numId w:val="12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L'étiquetage sur les conduits sera réalisé suivant la mise en </w:t>
      </w:r>
      <w:r w:rsidR="00976F47" w:rsidRPr="00E27D49">
        <w:rPr>
          <w:rFonts w:ascii="Arial Narrow" w:eastAsia="Arial" w:hAnsi="Arial Narrow"/>
        </w:rPr>
        <w:t>œuvre</w:t>
      </w:r>
      <w:r w:rsidRPr="00E27D49">
        <w:rPr>
          <w:rFonts w:ascii="Arial Narrow" w:eastAsia="Arial" w:hAnsi="Arial Narrow"/>
        </w:rPr>
        <w:t xml:space="preserve"> de l'encastrement (avant ou après construction, fourreaux isolés, ou pieuvre préfabriquée).</w:t>
      </w:r>
    </w:p>
    <w:p w14:paraId="299DD608"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u w:val="single"/>
        </w:rPr>
      </w:pPr>
      <w:r w:rsidRPr="00E27D49">
        <w:rPr>
          <w:rFonts w:ascii="Arial Narrow" w:eastAsia="Arial" w:hAnsi="Arial Narrow"/>
          <w:u w:val="single"/>
        </w:rPr>
        <w:t>Conducteurs des câbles</w:t>
      </w:r>
    </w:p>
    <w:p w14:paraId="2728CC65"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Ce repérage sera conforme à la NF C 15 100, c'est à dire :</w:t>
      </w:r>
    </w:p>
    <w:p w14:paraId="63361036"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 </w:t>
      </w:r>
      <w:r w:rsidR="00976F47" w:rsidRPr="00E27D49">
        <w:rPr>
          <w:rFonts w:ascii="Arial Narrow" w:eastAsia="Arial" w:hAnsi="Arial Narrow"/>
        </w:rPr>
        <w:t>Double</w:t>
      </w:r>
      <w:r w:rsidRPr="00E27D49">
        <w:rPr>
          <w:rFonts w:ascii="Arial Narrow" w:eastAsia="Arial" w:hAnsi="Arial Narrow"/>
        </w:rPr>
        <w:t xml:space="preserve"> coloration vert/jaune pour la terre</w:t>
      </w:r>
    </w:p>
    <w:p w14:paraId="2C18D96F"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 </w:t>
      </w:r>
      <w:r w:rsidR="00976F47" w:rsidRPr="00E27D49">
        <w:rPr>
          <w:rFonts w:ascii="Arial Narrow" w:eastAsia="Arial" w:hAnsi="Arial Narrow"/>
        </w:rPr>
        <w:t>Bleu</w:t>
      </w:r>
      <w:r w:rsidRPr="00E27D49">
        <w:rPr>
          <w:rFonts w:ascii="Arial Narrow" w:eastAsia="Arial" w:hAnsi="Arial Narrow"/>
        </w:rPr>
        <w:t xml:space="preserve"> pour le neutre</w:t>
      </w:r>
    </w:p>
    <w:p w14:paraId="505A4DCA"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 </w:t>
      </w:r>
      <w:r w:rsidR="00976F47" w:rsidRPr="00E27D49">
        <w:rPr>
          <w:rFonts w:ascii="Arial Narrow" w:eastAsia="Arial" w:hAnsi="Arial Narrow"/>
        </w:rPr>
        <w:t>Orange</w:t>
      </w:r>
      <w:r w:rsidRPr="00E27D49">
        <w:rPr>
          <w:rFonts w:ascii="Arial Narrow" w:eastAsia="Arial" w:hAnsi="Arial Narrow"/>
        </w:rPr>
        <w:t>, rouge, violet, brun, noir pour les phases suivant tableau 51 GC de la NF C 15 100.</w:t>
      </w:r>
    </w:p>
    <w:p w14:paraId="33672FC0" w14:textId="77777777" w:rsidR="00C73585" w:rsidRPr="00E27D49" w:rsidRDefault="00C73585" w:rsidP="00C14CB4">
      <w:pPr>
        <w:jc w:val="both"/>
        <w:rPr>
          <w:rFonts w:ascii="Arial Narrow" w:eastAsia="Arial" w:hAnsi="Arial Narrow"/>
          <w:shd w:val="clear" w:color="auto" w:fill="FFFFFF"/>
        </w:rPr>
      </w:pPr>
    </w:p>
    <w:p w14:paraId="189FABC6" w14:textId="77777777" w:rsidR="00C73585" w:rsidRPr="00E27D49" w:rsidRDefault="00C73585" w:rsidP="004406E7">
      <w:pPr>
        <w:pStyle w:val="Titre2"/>
        <w:numPr>
          <w:ilvl w:val="1"/>
          <w:numId w:val="0"/>
        </w:numPr>
        <w:tabs>
          <w:tab w:val="num" w:pos="360"/>
        </w:tabs>
        <w:rPr>
          <w:rFonts w:eastAsia="Arial"/>
          <w:shd w:val="clear" w:color="auto" w:fill="FFFFFF"/>
        </w:rPr>
      </w:pPr>
      <w:bookmarkStart w:id="682" w:name="_Toc61542356"/>
      <w:r w:rsidRPr="00E27D49">
        <w:rPr>
          <w:rFonts w:eastAsia="Arial"/>
          <w:shd w:val="clear" w:color="auto" w:fill="FFFFFF"/>
        </w:rPr>
        <w:t>CONTROLES – RECEPTION – MISE EN SERVICE - ESSAIS</w:t>
      </w:r>
      <w:bookmarkEnd w:id="682"/>
    </w:p>
    <w:p w14:paraId="408D884C"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10B29C63" w14:textId="77777777" w:rsidR="00C73585" w:rsidRPr="00E27D49" w:rsidRDefault="00C73585" w:rsidP="004406E7">
      <w:pPr>
        <w:pStyle w:val="Titre3"/>
        <w:numPr>
          <w:ilvl w:val="2"/>
          <w:numId w:val="0"/>
        </w:numPr>
        <w:tabs>
          <w:tab w:val="num" w:pos="360"/>
        </w:tabs>
        <w:rPr>
          <w:rFonts w:eastAsia="Arial"/>
        </w:rPr>
      </w:pPr>
      <w:bookmarkStart w:id="683" w:name="_Toc2748360"/>
      <w:r w:rsidRPr="00E27D49">
        <w:rPr>
          <w:rFonts w:eastAsia="Arial"/>
        </w:rPr>
        <w:t xml:space="preserve"> </w:t>
      </w:r>
      <w:bookmarkStart w:id="684" w:name="_Toc61542357"/>
      <w:r w:rsidRPr="00E27D49">
        <w:rPr>
          <w:rFonts w:eastAsia="Arial"/>
        </w:rPr>
        <w:t>CONTROLE TRAVAUX</w:t>
      </w:r>
      <w:bookmarkEnd w:id="683"/>
      <w:bookmarkEnd w:id="684"/>
    </w:p>
    <w:p w14:paraId="2F262E19"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Au cours du chantier, à intervalles réguliers ou autant que nécessaire, le Maître d'Œuvre procédera à des opérations de contrôles portant sur la qualité des matériels et leur mise en œuvre.</w:t>
      </w:r>
    </w:p>
    <w:p w14:paraId="66C34E65"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6DA3664F" w14:textId="77777777" w:rsidR="00C73585" w:rsidRPr="00E27D49" w:rsidRDefault="00C73585" w:rsidP="004406E7">
      <w:pPr>
        <w:pStyle w:val="Titre3"/>
        <w:numPr>
          <w:ilvl w:val="2"/>
          <w:numId w:val="0"/>
        </w:numPr>
        <w:tabs>
          <w:tab w:val="num" w:pos="360"/>
        </w:tabs>
        <w:rPr>
          <w:rFonts w:eastAsia="Arial"/>
        </w:rPr>
      </w:pPr>
      <w:bookmarkStart w:id="685" w:name="_Toc2748361"/>
      <w:bookmarkStart w:id="686" w:name="_Toc61542358"/>
      <w:r w:rsidRPr="00E27D49">
        <w:rPr>
          <w:rFonts w:eastAsia="Arial"/>
        </w:rPr>
        <w:t>CONDITIONS DE RECEPTION TECHNIQUE</w:t>
      </w:r>
      <w:bookmarkEnd w:id="685"/>
      <w:bookmarkEnd w:id="686"/>
    </w:p>
    <w:p w14:paraId="3098DAF0"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Lorsque l'ensemble des travaux "tous corps d'état" sera terminé, il sera procédé aux essais, vérifications et contrôles suivants :</w:t>
      </w:r>
    </w:p>
    <w:p w14:paraId="7313F4F0"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 avant la commande des appareils et appareillage le cocontractant devra produire les fiches techniques de ceux-ci pour validation  </w:t>
      </w:r>
    </w:p>
    <w:p w14:paraId="5FA88D87"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vérifications systématiques de la conformité des équipements réalisés avec les plans et les conditions techniques fixées,</w:t>
      </w:r>
    </w:p>
    <w:p w14:paraId="604A551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 • vérification des différentes fournitures faites afin de s'assurer que celles-ci sont conformes aux spécifications ou prescriptions techniques.</w:t>
      </w:r>
    </w:p>
    <w:p w14:paraId="1EAE9C5C"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2BB142D3" w14:textId="77777777" w:rsidR="00C73585" w:rsidRPr="00E27D49" w:rsidRDefault="00C73585" w:rsidP="004406E7">
      <w:pPr>
        <w:pStyle w:val="Titre3"/>
        <w:numPr>
          <w:ilvl w:val="2"/>
          <w:numId w:val="0"/>
        </w:numPr>
        <w:tabs>
          <w:tab w:val="num" w:pos="360"/>
        </w:tabs>
        <w:rPr>
          <w:rFonts w:eastAsia="Arial"/>
        </w:rPr>
      </w:pPr>
      <w:bookmarkStart w:id="687" w:name="_Toc2748362"/>
      <w:r w:rsidRPr="00E27D49">
        <w:rPr>
          <w:rFonts w:eastAsia="Arial"/>
        </w:rPr>
        <w:lastRenderedPageBreak/>
        <w:t xml:space="preserve"> </w:t>
      </w:r>
      <w:bookmarkStart w:id="688" w:name="_Toc61542359"/>
      <w:r w:rsidRPr="00E27D49">
        <w:rPr>
          <w:rFonts w:eastAsia="Arial"/>
        </w:rPr>
        <w:t>MISE EN SERVICE</w:t>
      </w:r>
      <w:bookmarkEnd w:id="687"/>
      <w:bookmarkEnd w:id="688"/>
    </w:p>
    <w:p w14:paraId="4A5D647B"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Sauf modalités particulières décrites au C.C.C.G., la mise en service intervient normalement après réception. Pendant cette période, l'entreprise doit procéder aux réglages définitifs et former le personnel d'exploitation sur les modalités de mise en route, de conduits et d'arrêt des installations, en liaison avec les documents d'exploitation fournis à la réception.</w:t>
      </w:r>
    </w:p>
    <w:p w14:paraId="7BE495A0"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bookmarkStart w:id="689" w:name="_Toc2748363"/>
    </w:p>
    <w:p w14:paraId="0B4D1E41" w14:textId="77777777" w:rsidR="00C73585" w:rsidRPr="00E27D49" w:rsidRDefault="00C73585" w:rsidP="004406E7">
      <w:pPr>
        <w:pStyle w:val="Titre3"/>
        <w:numPr>
          <w:ilvl w:val="2"/>
          <w:numId w:val="0"/>
        </w:numPr>
        <w:tabs>
          <w:tab w:val="num" w:pos="360"/>
        </w:tabs>
        <w:rPr>
          <w:rFonts w:eastAsia="Arial"/>
        </w:rPr>
      </w:pPr>
      <w:bookmarkStart w:id="690" w:name="_Toc61542360"/>
      <w:r w:rsidRPr="00E27D49">
        <w:rPr>
          <w:rFonts w:eastAsia="Arial"/>
        </w:rPr>
        <w:t>ESSAIS</w:t>
      </w:r>
      <w:bookmarkEnd w:id="689"/>
      <w:bookmarkEnd w:id="690"/>
    </w:p>
    <w:p w14:paraId="288E524C"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essais sont effectués par l'entreprise conformément aux dispositions définies</w:t>
      </w:r>
    </w:p>
    <w:p w14:paraId="76F7E74D"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Le bureau d'études doit être informé des dates de leur exécution afin de pouvoir, éventuellement, y assister. A ces essais, seront ajoutés ceux correspondant au fonctionnement des équipements (automatismes, asservissements, signalisation). Procès- verbaux.</w:t>
      </w:r>
    </w:p>
    <w:p w14:paraId="1F716FEF"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5DDFDA25"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Des fiches détaillées seront établies par l'entreprise en se référant au modèle de document technique   et communiquées au bureau d'études ainsi qu'au bureau de contrôle.</w:t>
      </w:r>
    </w:p>
    <w:p w14:paraId="6FC0B1BA"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4E6F292D" w14:textId="77777777" w:rsidR="00C73585" w:rsidRPr="00E27D49" w:rsidRDefault="00C73585" w:rsidP="004406E7">
      <w:pPr>
        <w:pStyle w:val="Titre3"/>
        <w:numPr>
          <w:ilvl w:val="2"/>
          <w:numId w:val="0"/>
        </w:numPr>
        <w:tabs>
          <w:tab w:val="num" w:pos="360"/>
        </w:tabs>
        <w:rPr>
          <w:rFonts w:eastAsia="Arial"/>
        </w:rPr>
      </w:pPr>
      <w:bookmarkStart w:id="691" w:name="_Toc2748364"/>
      <w:r w:rsidRPr="00E27D49">
        <w:rPr>
          <w:rFonts w:eastAsia="Arial"/>
        </w:rPr>
        <w:t xml:space="preserve"> </w:t>
      </w:r>
      <w:bookmarkStart w:id="692" w:name="_Toc61542361"/>
      <w:r w:rsidRPr="00E27D49">
        <w:rPr>
          <w:rFonts w:eastAsia="Arial"/>
        </w:rPr>
        <w:t>RECEPTION</w:t>
      </w:r>
      <w:bookmarkEnd w:id="691"/>
      <w:bookmarkEnd w:id="692"/>
    </w:p>
    <w:p w14:paraId="198B7FE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La réception sera prononcée par le Maître d'Ouvrage à l'achèvement complet des travaux, dans la mesure où aucune réserve n'aura été apportée sur la qualité et la conformité de ceux-ci, ainsi que sur la présentation d'une ou plusieurs attestations de conformité établies par l'organisme de contrôle désigné.</w:t>
      </w:r>
    </w:p>
    <w:p w14:paraId="17B5E775"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387D2BA0"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La fourniture des plans et schémas de récolement conformes à l'exécution, fera partie intégran</w:t>
      </w:r>
      <w:r w:rsidR="00E63C7D" w:rsidRPr="00E27D49">
        <w:rPr>
          <w:rFonts w:ascii="Arial Narrow" w:eastAsia="Arial" w:hAnsi="Arial Narrow"/>
        </w:rPr>
        <w:t>te des conditions de réception.</w:t>
      </w:r>
    </w:p>
    <w:p w14:paraId="34FF74D7"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47321C2B" w14:textId="77777777" w:rsidR="00C73585" w:rsidRPr="00E27D49" w:rsidRDefault="00C73585" w:rsidP="004406E7">
      <w:pPr>
        <w:pStyle w:val="Titre2"/>
        <w:numPr>
          <w:ilvl w:val="1"/>
          <w:numId w:val="0"/>
        </w:numPr>
        <w:tabs>
          <w:tab w:val="num" w:pos="360"/>
        </w:tabs>
        <w:rPr>
          <w:rFonts w:eastAsia="Arial"/>
        </w:rPr>
      </w:pPr>
      <w:bookmarkStart w:id="693" w:name="_Toc2748365"/>
      <w:r w:rsidRPr="00E27D49">
        <w:rPr>
          <w:rFonts w:eastAsia="Arial"/>
        </w:rPr>
        <w:t xml:space="preserve"> </w:t>
      </w:r>
      <w:bookmarkStart w:id="694" w:name="_Toc61542362"/>
      <w:r w:rsidRPr="00E27D49">
        <w:rPr>
          <w:rFonts w:eastAsia="Arial"/>
        </w:rPr>
        <w:t>GARANTIES</w:t>
      </w:r>
      <w:bookmarkEnd w:id="693"/>
      <w:bookmarkEnd w:id="694"/>
    </w:p>
    <w:p w14:paraId="686F8312" w14:textId="77777777" w:rsidR="00E63C7D" w:rsidRPr="00E27D49" w:rsidRDefault="00E63C7D" w:rsidP="00C14CB4">
      <w:pPr>
        <w:pStyle w:val="Sous-titre"/>
        <w:rPr>
          <w:rFonts w:ascii="Arial Narrow" w:eastAsia="Arial" w:hAnsi="Arial Narrow"/>
        </w:rPr>
      </w:pPr>
    </w:p>
    <w:p w14:paraId="1904477F" w14:textId="77777777" w:rsidR="00C73585" w:rsidRPr="00E27D49" w:rsidRDefault="00C73585" w:rsidP="004406E7">
      <w:pPr>
        <w:pStyle w:val="Titre3"/>
        <w:numPr>
          <w:ilvl w:val="2"/>
          <w:numId w:val="0"/>
        </w:numPr>
        <w:tabs>
          <w:tab w:val="num" w:pos="360"/>
        </w:tabs>
        <w:rPr>
          <w:rFonts w:eastAsia="Arial"/>
        </w:rPr>
      </w:pPr>
      <w:bookmarkStart w:id="695" w:name="_Toc2748366"/>
      <w:r w:rsidRPr="00E27D49">
        <w:rPr>
          <w:rFonts w:eastAsia="Arial"/>
        </w:rPr>
        <w:t xml:space="preserve">  </w:t>
      </w:r>
      <w:bookmarkStart w:id="696" w:name="_Toc61542363"/>
      <w:r w:rsidRPr="00E27D49">
        <w:rPr>
          <w:rFonts w:eastAsia="Arial"/>
        </w:rPr>
        <w:t>GARANTIE DE FOURNITURES</w:t>
      </w:r>
      <w:bookmarkEnd w:id="695"/>
      <w:bookmarkEnd w:id="696"/>
    </w:p>
    <w:p w14:paraId="5437939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Tout le matériel fourni par l'entreprise est garanti contre tous les vices de construction ou de nature, pendant une durée d'un an à dater de la réception. Cette garantie ne s'applique pas aux conséquences de l'usure normale, ni à celles qui pourraient résulter de la mauvaise utilisation des appareils ou de l'inobservation des instructions de conduite.</w:t>
      </w:r>
    </w:p>
    <w:p w14:paraId="73255055"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7987B63A" w14:textId="77777777" w:rsidR="00C73585" w:rsidRPr="00E27D49" w:rsidRDefault="00C73585" w:rsidP="004406E7">
      <w:pPr>
        <w:pStyle w:val="Titre3"/>
        <w:numPr>
          <w:ilvl w:val="2"/>
          <w:numId w:val="0"/>
        </w:numPr>
        <w:tabs>
          <w:tab w:val="num" w:pos="360"/>
        </w:tabs>
        <w:rPr>
          <w:rFonts w:eastAsia="Arial"/>
        </w:rPr>
      </w:pPr>
      <w:bookmarkStart w:id="697" w:name="_Toc2748367"/>
      <w:bookmarkStart w:id="698" w:name="_Toc61542364"/>
      <w:r w:rsidRPr="00E27D49">
        <w:rPr>
          <w:rFonts w:eastAsia="Arial"/>
        </w:rPr>
        <w:t>GARANTIE DE L’INSTALLATION</w:t>
      </w:r>
      <w:bookmarkEnd w:id="697"/>
      <w:bookmarkEnd w:id="698"/>
    </w:p>
    <w:p w14:paraId="6666B7E5"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Toutes les installations faites par l'entreprise sont garanties conformes aux règles de l'art et conformes aux dispositions d'exécution.</w:t>
      </w:r>
    </w:p>
    <w:p w14:paraId="0DA9AA88"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40FFCAD2" w14:textId="77777777" w:rsidR="00C73585" w:rsidRPr="00E27D49" w:rsidRDefault="00C73585" w:rsidP="004406E7">
      <w:pPr>
        <w:pStyle w:val="Titre3"/>
        <w:numPr>
          <w:ilvl w:val="2"/>
          <w:numId w:val="0"/>
        </w:numPr>
        <w:tabs>
          <w:tab w:val="num" w:pos="360"/>
        </w:tabs>
        <w:rPr>
          <w:rFonts w:eastAsia="Arial"/>
        </w:rPr>
      </w:pPr>
      <w:bookmarkStart w:id="699" w:name="_Toc2748368"/>
      <w:bookmarkStart w:id="700" w:name="_Toc61542365"/>
      <w:r w:rsidRPr="00E27D49">
        <w:rPr>
          <w:rFonts w:eastAsia="Arial"/>
        </w:rPr>
        <w:t>GARANTIE DE FONCTIONNEMENT</w:t>
      </w:r>
      <w:bookmarkEnd w:id="699"/>
      <w:bookmarkEnd w:id="700"/>
    </w:p>
    <w:p w14:paraId="3014A299"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L'installation sera garantie en bon état de fonctionnement pendant une durée de 1 an, à dater de la mise en service régulière après la réception. Au cours de cette période, l'entreprise sera tenue de rectifier tous les défauts de fonctionnement quel qu’en soit la nature, et sous les seules restrictions mentionnées ci-dessus.</w:t>
      </w:r>
    </w:p>
    <w:p w14:paraId="22AE85ED"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1C548D5F" w14:textId="77777777" w:rsidR="00C73585" w:rsidRPr="00E27D49" w:rsidRDefault="00C73585" w:rsidP="004406E7">
      <w:pPr>
        <w:pStyle w:val="Titre3"/>
        <w:numPr>
          <w:ilvl w:val="2"/>
          <w:numId w:val="0"/>
        </w:numPr>
        <w:tabs>
          <w:tab w:val="num" w:pos="360"/>
        </w:tabs>
        <w:rPr>
          <w:rFonts w:eastAsia="Arial"/>
        </w:rPr>
      </w:pPr>
      <w:bookmarkStart w:id="701" w:name="_Toc2748369"/>
      <w:bookmarkStart w:id="702" w:name="_Toc61542366"/>
      <w:r w:rsidRPr="00E27D49">
        <w:rPr>
          <w:rFonts w:eastAsia="Arial"/>
        </w:rPr>
        <w:t>PROCES VERBAUX</w:t>
      </w:r>
      <w:bookmarkEnd w:id="701"/>
      <w:bookmarkEnd w:id="702"/>
    </w:p>
    <w:p w14:paraId="72C038CB"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Des fiches détaillées seront établies par l'entreprise en se référant au modèle de </w:t>
      </w:r>
      <w:r w:rsidR="00976F47" w:rsidRPr="00E27D49">
        <w:rPr>
          <w:rFonts w:ascii="Arial Narrow" w:eastAsia="Arial" w:hAnsi="Arial Narrow"/>
        </w:rPr>
        <w:t>document et</w:t>
      </w:r>
      <w:r w:rsidRPr="00E27D49">
        <w:rPr>
          <w:rFonts w:ascii="Arial Narrow" w:eastAsia="Arial" w:hAnsi="Arial Narrow"/>
        </w:rPr>
        <w:t xml:space="preserve"> communiquées au bureau d'études ainsi qu'au bureau de contrôle.</w:t>
      </w:r>
    </w:p>
    <w:p w14:paraId="534FC84B"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bookmarkStart w:id="703" w:name="_Toc2748370"/>
    </w:p>
    <w:p w14:paraId="36C3CB86" w14:textId="77777777" w:rsidR="00C73585" w:rsidRPr="00E27D49" w:rsidRDefault="00C73585" w:rsidP="004406E7">
      <w:pPr>
        <w:pStyle w:val="Titre2"/>
        <w:numPr>
          <w:ilvl w:val="1"/>
          <w:numId w:val="0"/>
        </w:numPr>
        <w:tabs>
          <w:tab w:val="num" w:pos="360"/>
        </w:tabs>
        <w:rPr>
          <w:rFonts w:eastAsia="Arial"/>
        </w:rPr>
      </w:pPr>
      <w:bookmarkStart w:id="704" w:name="_Toc61542367"/>
      <w:r w:rsidRPr="00E27D49">
        <w:rPr>
          <w:rFonts w:eastAsia="Arial"/>
        </w:rPr>
        <w:lastRenderedPageBreak/>
        <w:t>RELATION AVEC LES SERVICES PUBLICS</w:t>
      </w:r>
      <w:bookmarkEnd w:id="703"/>
      <w:bookmarkEnd w:id="704"/>
    </w:p>
    <w:p w14:paraId="1063AB33"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L'entreprise devra assister le Maître d'Ouvrage par les relations auprès des services </w:t>
      </w:r>
      <w:r w:rsidR="00976F47" w:rsidRPr="00E27D49">
        <w:rPr>
          <w:rFonts w:ascii="Arial Narrow" w:eastAsia="Arial" w:hAnsi="Arial Narrow"/>
        </w:rPr>
        <w:t xml:space="preserve">de </w:t>
      </w:r>
      <w:proofErr w:type="spellStart"/>
      <w:r w:rsidR="00976F47" w:rsidRPr="00E27D49">
        <w:rPr>
          <w:rFonts w:ascii="Arial Narrow" w:eastAsia="Arial" w:hAnsi="Arial Narrow"/>
        </w:rPr>
        <w:t>Eneo</w:t>
      </w:r>
      <w:proofErr w:type="spellEnd"/>
      <w:r w:rsidRPr="00E27D49">
        <w:rPr>
          <w:rFonts w:ascii="Arial Narrow" w:eastAsia="Arial" w:hAnsi="Arial Narrow"/>
        </w:rPr>
        <w:t xml:space="preserve"> pour les démarches nécessaires en vue :</w:t>
      </w:r>
    </w:p>
    <w:p w14:paraId="5AAB7CFF"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7FE728AF"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d'obtenir l'approbation sur les spécifications techniques des matériels et appareillages, et notamment des dispositifs de protection électrique et mécanique,</w:t>
      </w:r>
    </w:p>
    <w:p w14:paraId="6210D0E9"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 des travaux préliminaires effectués par </w:t>
      </w:r>
      <w:proofErr w:type="spellStart"/>
      <w:r w:rsidRPr="00E27D49">
        <w:rPr>
          <w:rFonts w:ascii="Arial Narrow" w:eastAsia="Arial" w:hAnsi="Arial Narrow"/>
        </w:rPr>
        <w:t>Eneo</w:t>
      </w:r>
      <w:proofErr w:type="spellEnd"/>
      <w:r w:rsidRPr="00E27D49">
        <w:rPr>
          <w:rFonts w:ascii="Arial Narrow" w:eastAsia="Arial" w:hAnsi="Arial Narrow"/>
        </w:rPr>
        <w:t xml:space="preserve"> à la mise en service des installations et à la pose du tableau de comptage,</w:t>
      </w:r>
    </w:p>
    <w:p w14:paraId="3A2B66EB" w14:textId="77777777" w:rsidR="00C73585" w:rsidRPr="006A439D" w:rsidRDefault="00C73585" w:rsidP="006A439D">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 d'effectuer les démarches nécessaires aux fins de l'élaboration du contrat pour la livraison du </w:t>
      </w:r>
      <w:r w:rsidR="00976F47" w:rsidRPr="00E27D49">
        <w:rPr>
          <w:rFonts w:ascii="Arial Narrow" w:eastAsia="Arial" w:hAnsi="Arial Narrow"/>
        </w:rPr>
        <w:t xml:space="preserve">courant </w:t>
      </w:r>
      <w:proofErr w:type="spellStart"/>
      <w:r w:rsidR="00976F47" w:rsidRPr="00E27D49">
        <w:rPr>
          <w:rFonts w:ascii="Arial Narrow" w:eastAsia="Arial" w:hAnsi="Arial Narrow"/>
        </w:rPr>
        <w:t>Eneo</w:t>
      </w:r>
      <w:proofErr w:type="spellEnd"/>
      <w:r w:rsidRPr="00E27D49">
        <w:rPr>
          <w:rFonts w:ascii="Arial Narrow" w:eastAsia="Arial" w:hAnsi="Arial Narrow"/>
        </w:rPr>
        <w:t xml:space="preserve">. Les doubles des correspondances échangées entre l'entreprise et les services </w:t>
      </w:r>
      <w:proofErr w:type="spellStart"/>
      <w:r w:rsidRPr="00E27D49">
        <w:rPr>
          <w:rFonts w:ascii="Arial Narrow" w:eastAsia="Arial" w:hAnsi="Arial Narrow"/>
        </w:rPr>
        <w:t>Eneo</w:t>
      </w:r>
      <w:proofErr w:type="spellEnd"/>
      <w:r w:rsidRPr="00E27D49">
        <w:rPr>
          <w:rFonts w:ascii="Arial Narrow" w:eastAsia="Arial" w:hAnsi="Arial Narrow"/>
        </w:rPr>
        <w:t xml:space="preserve"> seront obligatoirement adressés au Maître d’œuvre</w:t>
      </w:r>
    </w:p>
    <w:p w14:paraId="2E180AE8" w14:textId="77777777" w:rsidR="00C73585" w:rsidRPr="00E27D49" w:rsidRDefault="00C73585" w:rsidP="00C14CB4">
      <w:pPr>
        <w:keepNext/>
        <w:jc w:val="both"/>
        <w:rPr>
          <w:rFonts w:ascii="Arial Narrow" w:eastAsia="Arial" w:hAnsi="Arial Narrow"/>
          <w:b/>
          <w:color w:val="44546A"/>
          <w:shd w:val="clear" w:color="auto" w:fill="FFFFFF"/>
        </w:rPr>
      </w:pPr>
    </w:p>
    <w:p w14:paraId="6B672F56" w14:textId="77777777" w:rsidR="00C73585" w:rsidRPr="006A439D" w:rsidRDefault="00C73585" w:rsidP="004406E7">
      <w:pPr>
        <w:pStyle w:val="Listepuces2"/>
        <w:rPr>
          <w:rFonts w:eastAsia="Arial"/>
          <w:shd w:val="clear" w:color="auto" w:fill="FFFFFF"/>
        </w:rPr>
      </w:pPr>
      <w:r w:rsidRPr="00E27D49">
        <w:rPr>
          <w:rFonts w:eastAsia="Arial"/>
          <w:shd w:val="clear" w:color="auto" w:fill="FFFFFF"/>
        </w:rPr>
        <w:t xml:space="preserve"> </w:t>
      </w:r>
      <w:bookmarkStart w:id="705" w:name="_Toc61542368"/>
      <w:r w:rsidRPr="00E27D49">
        <w:rPr>
          <w:rFonts w:eastAsia="Arial"/>
          <w:shd w:val="clear" w:color="auto" w:fill="FFFFFF"/>
        </w:rPr>
        <w:t>MENUISERIE METALLIQUE</w:t>
      </w:r>
      <w:bookmarkEnd w:id="705"/>
    </w:p>
    <w:p w14:paraId="708FD3E6" w14:textId="77777777" w:rsidR="00C73585" w:rsidRPr="006A439D" w:rsidRDefault="00C73585" w:rsidP="004406E7">
      <w:pPr>
        <w:pStyle w:val="Titre2"/>
        <w:numPr>
          <w:ilvl w:val="1"/>
          <w:numId w:val="0"/>
        </w:numPr>
        <w:tabs>
          <w:tab w:val="num" w:pos="360"/>
        </w:tabs>
        <w:rPr>
          <w:rFonts w:eastAsia="Arial"/>
          <w:shd w:val="clear" w:color="auto" w:fill="FFFFFF"/>
        </w:rPr>
      </w:pPr>
      <w:bookmarkStart w:id="706" w:name="_Toc61542369"/>
      <w:r w:rsidRPr="00E27D49">
        <w:rPr>
          <w:rFonts w:eastAsia="Arial"/>
          <w:shd w:val="clear" w:color="auto" w:fill="FFFFFF"/>
        </w:rPr>
        <w:t>GENERALITES</w:t>
      </w:r>
      <w:bookmarkEnd w:id="706"/>
    </w:p>
    <w:p w14:paraId="58C120DB" w14:textId="77777777" w:rsidR="00C73585" w:rsidRPr="00E27D49" w:rsidRDefault="00C73585" w:rsidP="004406E7">
      <w:pPr>
        <w:pStyle w:val="Titre3"/>
        <w:numPr>
          <w:ilvl w:val="2"/>
          <w:numId w:val="0"/>
        </w:numPr>
        <w:tabs>
          <w:tab w:val="num" w:pos="360"/>
        </w:tabs>
        <w:rPr>
          <w:rFonts w:eastAsia="Arial"/>
          <w:shd w:val="clear" w:color="auto" w:fill="FFFFFF"/>
        </w:rPr>
      </w:pPr>
      <w:bookmarkStart w:id="707" w:name="_Toc61542370"/>
      <w:r w:rsidRPr="00E27D49">
        <w:rPr>
          <w:rFonts w:eastAsia="Arial"/>
          <w:shd w:val="clear" w:color="auto" w:fill="FFFFFF"/>
        </w:rPr>
        <w:t>Étendue des travaux</w:t>
      </w:r>
      <w:bookmarkEnd w:id="707"/>
    </w:p>
    <w:p w14:paraId="0416469B"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659F6200" w14:textId="77777777" w:rsidR="00C73585" w:rsidRPr="00E27D49" w:rsidRDefault="00C73585" w:rsidP="00C14CB4">
      <w:pPr>
        <w:tabs>
          <w:tab w:val="left" w:pos="1304"/>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jc w:val="both"/>
        <w:rPr>
          <w:rFonts w:ascii="Arial Narrow" w:eastAsia="Arial" w:hAnsi="Arial Narrow"/>
        </w:rPr>
      </w:pPr>
      <w:r w:rsidRPr="00E27D49">
        <w:rPr>
          <w:rFonts w:ascii="Arial Narrow" w:eastAsia="Arial" w:hAnsi="Arial Narrow"/>
        </w:rPr>
        <w:t>Les travaux à réaliser par Le Cocontractant dans le cadre du présent lot sont essentiellement les suivants :</w:t>
      </w:r>
    </w:p>
    <w:p w14:paraId="2E7F94F5" w14:textId="77777777" w:rsidR="00C73585" w:rsidRPr="00E27D49" w:rsidRDefault="00C73585" w:rsidP="00C14CB4">
      <w:pPr>
        <w:tabs>
          <w:tab w:val="left" w:pos="1304"/>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jc w:val="both"/>
        <w:rPr>
          <w:rFonts w:ascii="Arial Narrow" w:eastAsia="Arial" w:hAnsi="Arial Narrow"/>
        </w:rPr>
      </w:pPr>
    </w:p>
    <w:p w14:paraId="6F82579D" w14:textId="77777777" w:rsidR="00C73585" w:rsidRPr="00E27D49" w:rsidRDefault="00C73585" w:rsidP="00572EAE">
      <w:pPr>
        <w:numPr>
          <w:ilvl w:val="0"/>
          <w:numId w:val="12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Pose de </w:t>
      </w:r>
      <w:r w:rsidR="00976F47" w:rsidRPr="00E27D49">
        <w:rPr>
          <w:rFonts w:ascii="Arial Narrow" w:eastAsia="Arial" w:hAnsi="Arial Narrow"/>
        </w:rPr>
        <w:t>garde-corps</w:t>
      </w:r>
    </w:p>
    <w:p w14:paraId="76680F5A"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1121F080" w14:textId="77777777" w:rsidR="00C73585" w:rsidRPr="006A439D" w:rsidRDefault="00C73585" w:rsidP="006A439D">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La localisation des travaux cités ci-d</w:t>
      </w:r>
      <w:r w:rsidR="006A439D">
        <w:rPr>
          <w:rFonts w:ascii="Arial Narrow" w:eastAsia="Arial" w:hAnsi="Arial Narrow"/>
        </w:rPr>
        <w:t>essus se trouve dans les plans.</w:t>
      </w:r>
    </w:p>
    <w:p w14:paraId="5E141B44" w14:textId="77777777" w:rsidR="00C73585" w:rsidRPr="00E27D49" w:rsidRDefault="00C73585" w:rsidP="004406E7">
      <w:pPr>
        <w:pStyle w:val="Titre3"/>
        <w:numPr>
          <w:ilvl w:val="2"/>
          <w:numId w:val="0"/>
        </w:numPr>
        <w:tabs>
          <w:tab w:val="num" w:pos="360"/>
        </w:tabs>
        <w:rPr>
          <w:rFonts w:eastAsia="Arial"/>
          <w:shd w:val="clear" w:color="auto" w:fill="FFFFFF"/>
        </w:rPr>
      </w:pPr>
      <w:bookmarkStart w:id="708" w:name="_Toc61542371"/>
      <w:r w:rsidRPr="00E27D49">
        <w:rPr>
          <w:rFonts w:eastAsia="Arial"/>
          <w:shd w:val="clear" w:color="auto" w:fill="FFFFFF"/>
        </w:rPr>
        <w:t>Documents de références</w:t>
      </w:r>
      <w:bookmarkEnd w:id="708"/>
    </w:p>
    <w:p w14:paraId="4466E575"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3A7D869B" w14:textId="77777777" w:rsidR="00C73585" w:rsidRPr="00E27D49" w:rsidRDefault="00C73585" w:rsidP="006A439D">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 xml:space="preserve">Les ouvrages du présent lot devront répondre aux conditions et prescriptions des textes législatifs, </w:t>
      </w:r>
      <w:r w:rsidR="00C757EC" w:rsidRPr="00E27D49">
        <w:rPr>
          <w:rFonts w:ascii="Arial Narrow" w:eastAsia="Arial" w:hAnsi="Arial Narrow"/>
        </w:rPr>
        <w:t>règlementaires</w:t>
      </w:r>
      <w:r w:rsidRPr="00E27D49">
        <w:rPr>
          <w:rFonts w:ascii="Arial Narrow" w:eastAsia="Arial" w:hAnsi="Arial Narrow"/>
        </w:rPr>
        <w:t>, techniques et technologiques en vigueur en république du Cameroun, ainsi qu'à ceux publiés ailleurs et rendus applicable au Camer</w:t>
      </w:r>
      <w:r w:rsidR="006A439D">
        <w:rPr>
          <w:rFonts w:ascii="Arial Narrow" w:eastAsia="Arial" w:hAnsi="Arial Narrow"/>
        </w:rPr>
        <w:t xml:space="preserve">oun dont </w:t>
      </w:r>
      <w:r w:rsidR="00C757EC">
        <w:rPr>
          <w:rFonts w:ascii="Arial Narrow" w:eastAsia="Arial" w:hAnsi="Arial Narrow"/>
        </w:rPr>
        <w:t>notamment</w:t>
      </w:r>
      <w:r w:rsidR="006A439D">
        <w:rPr>
          <w:rFonts w:ascii="Arial Narrow" w:eastAsia="Arial" w:hAnsi="Arial Narrow"/>
        </w:rPr>
        <w:t xml:space="preserve"> les </w:t>
      </w:r>
      <w:r w:rsidR="00C757EC">
        <w:rPr>
          <w:rFonts w:ascii="Arial Narrow" w:eastAsia="Arial" w:hAnsi="Arial Narrow"/>
        </w:rPr>
        <w:t>suivants :</w:t>
      </w:r>
    </w:p>
    <w:p w14:paraId="7CA1BE9F"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ab/>
        <w:t>Normes et DTU</w:t>
      </w:r>
    </w:p>
    <w:p w14:paraId="641AE38E"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769899EC" w14:textId="77777777" w:rsidR="00C73585" w:rsidRPr="00E27D49" w:rsidRDefault="00C73585" w:rsidP="00572EAE">
      <w:pPr>
        <w:numPr>
          <w:ilvl w:val="0"/>
          <w:numId w:val="127"/>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DTU n° 32.1 cahier des charges applicables aux travaux de construction métalliques publié par le CSTB, livraison 68, cahier 575 de juin 1964</w:t>
      </w:r>
    </w:p>
    <w:p w14:paraId="5755DCAF" w14:textId="77777777" w:rsidR="00C73585" w:rsidRPr="00E27D49" w:rsidRDefault="00C73585" w:rsidP="00572EAE">
      <w:pPr>
        <w:numPr>
          <w:ilvl w:val="0"/>
          <w:numId w:val="127"/>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DTU n° 32.2 cahier des charges applicables aux travaux de construction métalliques et ouvrages en alliage d’aluminium publié par le CSTB, livraison 85, cahier 741 d’avril 1967, et additif n° 1 au cahier des charges, livraison 124 cahier 1073 de novembre 1971, et additif n°2 livraison 141, cahier 1201 de septembre 1973.</w:t>
      </w:r>
    </w:p>
    <w:p w14:paraId="13FFF96C" w14:textId="77777777" w:rsidR="00C73585" w:rsidRPr="00E27D49" w:rsidRDefault="00C73585" w:rsidP="00572EAE">
      <w:pPr>
        <w:numPr>
          <w:ilvl w:val="0"/>
          <w:numId w:val="127"/>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DTU n° 37.1  cahier des charges et cahier des clauses spéciales applicables aux menuiseries métalliques de mai 1973.</w:t>
      </w:r>
    </w:p>
    <w:p w14:paraId="5E106186" w14:textId="77777777" w:rsidR="00C73585" w:rsidRPr="00E27D49" w:rsidRDefault="00C73585" w:rsidP="00C14CB4">
      <w:pPr>
        <w:jc w:val="both"/>
        <w:rPr>
          <w:rFonts w:ascii="Arial Narrow" w:eastAsia="Arial" w:hAnsi="Arial Narrow"/>
          <w:color w:val="000000"/>
          <w:shd w:val="clear" w:color="auto" w:fill="FFFFFF"/>
        </w:rPr>
      </w:pPr>
    </w:p>
    <w:p w14:paraId="357A41D9" w14:textId="77777777" w:rsidR="00C73585" w:rsidRPr="00E27D49" w:rsidRDefault="00C73585" w:rsidP="004406E7">
      <w:pPr>
        <w:pStyle w:val="Titre3"/>
        <w:numPr>
          <w:ilvl w:val="2"/>
          <w:numId w:val="0"/>
        </w:numPr>
        <w:tabs>
          <w:tab w:val="num" w:pos="360"/>
        </w:tabs>
        <w:rPr>
          <w:rFonts w:eastAsia="Arial"/>
          <w:shd w:val="clear" w:color="auto" w:fill="FFFFFF"/>
        </w:rPr>
      </w:pPr>
      <w:bookmarkStart w:id="709" w:name="_Toc61542372"/>
      <w:r w:rsidRPr="00E27D49">
        <w:rPr>
          <w:rFonts w:eastAsia="Arial"/>
          <w:shd w:val="clear" w:color="auto" w:fill="FFFFFF"/>
        </w:rPr>
        <w:t>Echantillons et plans d'exécution</w:t>
      </w:r>
      <w:bookmarkEnd w:id="709"/>
    </w:p>
    <w:p w14:paraId="2E3CF873"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74142CB7" w14:textId="77777777" w:rsidR="00C73585" w:rsidRPr="00E27D49" w:rsidRDefault="00C73585" w:rsidP="00C14CB4">
      <w:pPr>
        <w:tabs>
          <w:tab w:val="left" w:pos="2268"/>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s>
        <w:jc w:val="both"/>
        <w:rPr>
          <w:rFonts w:ascii="Arial Narrow" w:eastAsia="Arial" w:hAnsi="Arial Narrow"/>
          <w:b/>
        </w:rPr>
      </w:pPr>
      <w:r w:rsidRPr="00E27D49">
        <w:rPr>
          <w:rFonts w:ascii="Arial Narrow" w:eastAsia="Arial" w:hAnsi="Arial Narrow"/>
          <w:b/>
          <w:u w:val="single"/>
        </w:rPr>
        <w:t>Echantillons</w:t>
      </w:r>
    </w:p>
    <w:p w14:paraId="4504599F"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52EF0D64"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Des échantillons de tous les ouvrages prévus au présent lot seront soumis à l’agrément du Maître d’</w:t>
      </w:r>
      <w:proofErr w:type="spellStart"/>
      <w:r w:rsidRPr="00E27D49">
        <w:rPr>
          <w:rFonts w:ascii="Arial Narrow" w:eastAsia="Arial" w:hAnsi="Arial Narrow"/>
        </w:rPr>
        <w:t>Oeuvre</w:t>
      </w:r>
      <w:proofErr w:type="spellEnd"/>
      <w:r w:rsidRPr="00E27D49">
        <w:rPr>
          <w:rFonts w:ascii="Arial Narrow" w:eastAsia="Arial" w:hAnsi="Arial Narrow"/>
        </w:rPr>
        <w:t xml:space="preserve"> avant commencement de fabrication en série.</w:t>
      </w:r>
    </w:p>
    <w:p w14:paraId="37E18CFF"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 Cocontractant remettra également au Maître d’</w:t>
      </w:r>
      <w:proofErr w:type="spellStart"/>
      <w:r w:rsidRPr="00E27D49">
        <w:rPr>
          <w:rFonts w:ascii="Arial Narrow" w:eastAsia="Arial" w:hAnsi="Arial Narrow"/>
        </w:rPr>
        <w:t>Oeuvre</w:t>
      </w:r>
      <w:proofErr w:type="spellEnd"/>
      <w:r w:rsidRPr="00E27D49">
        <w:rPr>
          <w:rFonts w:ascii="Arial Narrow" w:eastAsia="Arial" w:hAnsi="Arial Narrow"/>
        </w:rPr>
        <w:t xml:space="preserve"> la spécification détaillée et complète de tous les articles de la quincaillerie proposée, en indiquant la provenance et joignant un échantillon</w:t>
      </w:r>
    </w:p>
    <w:p w14:paraId="62EADA0B" w14:textId="77777777" w:rsidR="00C73585"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Tous ces échantillons seront entreposés dans la salle d’échantillons jusqu’à la réception.</w:t>
      </w:r>
    </w:p>
    <w:p w14:paraId="66BBB5CE" w14:textId="77777777" w:rsidR="00C757EC" w:rsidRDefault="00C757EC"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4A3A898F" w14:textId="77777777" w:rsidR="00C757EC" w:rsidRPr="00E27D49" w:rsidRDefault="00C757EC"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42BC181A"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44F57F87" w14:textId="77777777" w:rsidR="00C73585" w:rsidRPr="00E27D49" w:rsidRDefault="00C73585" w:rsidP="00C14CB4">
      <w:pPr>
        <w:tabs>
          <w:tab w:val="left" w:pos="2268"/>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s>
        <w:jc w:val="both"/>
        <w:rPr>
          <w:rFonts w:ascii="Arial Narrow" w:eastAsia="Arial" w:hAnsi="Arial Narrow"/>
          <w:b/>
        </w:rPr>
      </w:pPr>
      <w:r w:rsidRPr="00E27D49">
        <w:rPr>
          <w:rFonts w:ascii="Arial Narrow" w:eastAsia="Arial" w:hAnsi="Arial Narrow"/>
          <w:b/>
          <w:u w:val="single"/>
        </w:rPr>
        <w:lastRenderedPageBreak/>
        <w:t>Dessins d’exécution</w:t>
      </w:r>
    </w:p>
    <w:p w14:paraId="192A2EF8"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 Cocontractant devra établir tous les dessins d’exécution à grande échelle, ainsi que les coupes et détails, grandeur naturelle, et les soumettre en temps utile au Maître d’</w:t>
      </w:r>
      <w:proofErr w:type="spellStart"/>
      <w:r w:rsidRPr="00E27D49">
        <w:rPr>
          <w:rFonts w:ascii="Arial Narrow" w:eastAsia="Arial" w:hAnsi="Arial Narrow"/>
        </w:rPr>
        <w:t>Oeuvre</w:t>
      </w:r>
      <w:proofErr w:type="spellEnd"/>
      <w:r w:rsidRPr="00E27D49">
        <w:rPr>
          <w:rFonts w:ascii="Arial Narrow" w:eastAsia="Arial" w:hAnsi="Arial Narrow"/>
        </w:rPr>
        <w:t xml:space="preserve"> et au bureau de contrôle ainsi qu’à tout Entrepreneur intéressé par ce lot pour examen et corrections éventuelles en vue de leur approbation.</w:t>
      </w:r>
    </w:p>
    <w:p w14:paraId="02589A2B" w14:textId="77777777" w:rsidR="00C73585" w:rsidRPr="00E27D49" w:rsidRDefault="00C73585" w:rsidP="00C14CB4">
      <w:pPr>
        <w:jc w:val="both"/>
        <w:rPr>
          <w:rFonts w:ascii="Arial Narrow" w:eastAsia="Arial" w:hAnsi="Arial Narrow"/>
          <w:color w:val="000000"/>
          <w:shd w:val="clear" w:color="auto" w:fill="FFFFFF"/>
        </w:rPr>
      </w:pPr>
    </w:p>
    <w:p w14:paraId="1C1F0E55" w14:textId="77777777" w:rsidR="00B66794" w:rsidRPr="00E27D49" w:rsidRDefault="00B66794" w:rsidP="00C14CB4">
      <w:pPr>
        <w:jc w:val="both"/>
        <w:rPr>
          <w:rFonts w:ascii="Arial Narrow" w:eastAsia="Arial" w:hAnsi="Arial Narrow"/>
          <w:color w:val="000000"/>
          <w:shd w:val="clear" w:color="auto" w:fill="FFFFFF"/>
        </w:rPr>
      </w:pPr>
    </w:p>
    <w:p w14:paraId="6E759AE3" w14:textId="77777777" w:rsidR="00B66794" w:rsidRPr="00E27D49" w:rsidRDefault="00B66794" w:rsidP="00C14CB4">
      <w:pPr>
        <w:jc w:val="both"/>
        <w:rPr>
          <w:rFonts w:ascii="Arial Narrow" w:eastAsia="Arial" w:hAnsi="Arial Narrow"/>
          <w:color w:val="000000"/>
          <w:shd w:val="clear" w:color="auto" w:fill="FFFFFF"/>
        </w:rPr>
      </w:pPr>
    </w:p>
    <w:p w14:paraId="30C3D64D" w14:textId="77777777" w:rsidR="00C73585" w:rsidRPr="00E27D49" w:rsidRDefault="00C73585" w:rsidP="004406E7">
      <w:pPr>
        <w:pStyle w:val="Titre2"/>
        <w:numPr>
          <w:ilvl w:val="1"/>
          <w:numId w:val="0"/>
        </w:numPr>
        <w:tabs>
          <w:tab w:val="num" w:pos="360"/>
        </w:tabs>
        <w:rPr>
          <w:rFonts w:eastAsia="Arial"/>
          <w:shd w:val="clear" w:color="auto" w:fill="FFFFFF"/>
        </w:rPr>
      </w:pPr>
      <w:bookmarkStart w:id="710" w:name="_Toc61542373"/>
      <w:r w:rsidRPr="00E27D49">
        <w:rPr>
          <w:rFonts w:eastAsia="Arial"/>
          <w:shd w:val="clear" w:color="auto" w:fill="FFFFFF"/>
        </w:rPr>
        <w:t>PRESCRIPTIONS RELATIVES AUX MATERIAUX</w:t>
      </w:r>
      <w:bookmarkEnd w:id="710"/>
    </w:p>
    <w:p w14:paraId="640107BC"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1692A73E" w14:textId="77777777" w:rsidR="00C73585" w:rsidRPr="00E27D49" w:rsidRDefault="00C73585" w:rsidP="004406E7">
      <w:pPr>
        <w:pStyle w:val="Titre3"/>
        <w:numPr>
          <w:ilvl w:val="2"/>
          <w:numId w:val="0"/>
        </w:numPr>
        <w:tabs>
          <w:tab w:val="num" w:pos="360"/>
        </w:tabs>
        <w:rPr>
          <w:rFonts w:eastAsia="Arial"/>
          <w:shd w:val="clear" w:color="auto" w:fill="FFFFFF"/>
        </w:rPr>
      </w:pPr>
      <w:bookmarkStart w:id="711" w:name="_Toc61542374"/>
      <w:r w:rsidRPr="00E27D49">
        <w:rPr>
          <w:rFonts w:eastAsia="Arial"/>
          <w:shd w:val="clear" w:color="auto" w:fill="FFFFFF"/>
        </w:rPr>
        <w:t>Aciers</w:t>
      </w:r>
      <w:bookmarkEnd w:id="711"/>
    </w:p>
    <w:p w14:paraId="1326B73D"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4F505E19"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aciers employés seront de la catégorie</w:t>
      </w:r>
      <w:r w:rsidR="00BC6617" w:rsidRPr="00E27D49">
        <w:rPr>
          <w:rFonts w:ascii="Arial Narrow" w:eastAsia="Arial" w:hAnsi="Arial Narrow"/>
        </w:rPr>
        <w:t xml:space="preserve"> « laminés</w:t>
      </w:r>
      <w:r w:rsidRPr="00E27D49">
        <w:rPr>
          <w:rFonts w:ascii="Arial Narrow" w:eastAsia="Arial" w:hAnsi="Arial Narrow"/>
        </w:rPr>
        <w:t xml:space="preserve"> </w:t>
      </w:r>
      <w:r w:rsidR="00C757EC" w:rsidRPr="00E27D49">
        <w:rPr>
          <w:rFonts w:ascii="Arial Narrow" w:eastAsia="Arial" w:hAnsi="Arial Narrow"/>
        </w:rPr>
        <w:t>marchands »</w:t>
      </w:r>
      <w:r w:rsidRPr="00E27D49">
        <w:rPr>
          <w:rFonts w:ascii="Arial Narrow" w:eastAsia="Arial" w:hAnsi="Arial Narrow"/>
        </w:rPr>
        <w:t xml:space="preserve"> tôle et tous profils de serrurerie ou tube acier carré. Rectangulaire ou rond soudé mince, série S.N pour travaux de serrurerie.</w:t>
      </w:r>
    </w:p>
    <w:p w14:paraId="5936D519"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produits laminés utilisés devront être conformes aux spécifications normes françaises homologuées (classe A métallurgie).</w:t>
      </w:r>
    </w:p>
    <w:p w14:paraId="279A0F21"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5C431FCE" w14:textId="77777777" w:rsidR="00C73585" w:rsidRPr="00E27D49" w:rsidRDefault="00C73585" w:rsidP="004406E7">
      <w:pPr>
        <w:pStyle w:val="Titre3"/>
        <w:numPr>
          <w:ilvl w:val="2"/>
          <w:numId w:val="0"/>
        </w:numPr>
        <w:tabs>
          <w:tab w:val="num" w:pos="360"/>
        </w:tabs>
        <w:rPr>
          <w:rFonts w:eastAsia="Arial"/>
          <w:shd w:val="clear" w:color="auto" w:fill="FFFFFF"/>
        </w:rPr>
      </w:pPr>
      <w:bookmarkStart w:id="712" w:name="_Toc61542375"/>
      <w:r w:rsidRPr="00E27D49">
        <w:rPr>
          <w:rFonts w:eastAsia="Arial"/>
          <w:shd w:val="clear" w:color="auto" w:fill="FFFFFF"/>
        </w:rPr>
        <w:t>Protection des menuiseries</w:t>
      </w:r>
      <w:bookmarkEnd w:id="712"/>
    </w:p>
    <w:p w14:paraId="1628123B"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1A502698"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Tous les ouvrages en acier seront livrés avec protection :</w:t>
      </w:r>
    </w:p>
    <w:p w14:paraId="0FE561CC"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6DE59B02" w14:textId="77777777" w:rsidR="00C73585" w:rsidRPr="00E27D49" w:rsidRDefault="00C73585" w:rsidP="00572EAE">
      <w:pPr>
        <w:numPr>
          <w:ilvl w:val="0"/>
          <w:numId w:val="128"/>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Soit par application après dégraissage et décalaminage d’une couche primaire à forte teneur en zinc</w:t>
      </w:r>
    </w:p>
    <w:p w14:paraId="1C789C02" w14:textId="77777777" w:rsidR="00C73585" w:rsidRPr="00E27D49" w:rsidRDefault="00C73585" w:rsidP="00572EAE">
      <w:pPr>
        <w:numPr>
          <w:ilvl w:val="0"/>
          <w:numId w:val="128"/>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Soit par galvanisation à chaud 48 microns.</w:t>
      </w:r>
    </w:p>
    <w:p w14:paraId="5A05AB01" w14:textId="77777777" w:rsidR="00C73585" w:rsidRPr="00E27D49" w:rsidRDefault="00C73585" w:rsidP="00572EAE">
      <w:pPr>
        <w:numPr>
          <w:ilvl w:val="0"/>
          <w:numId w:val="128"/>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Ce traitement sera effectué après soudure. Pour les éléments vissés, ceux-ci seront montés et ajustés à blanc, démontés, traités et revissés avec des vis boulons ou écrous en inox. Avant la peinture, il sera procédé à une réception de tous les ouvrages. Ceux dont la protection aura été endommagée, même partiellement, seront déposés et renvoyés au traitement.</w:t>
      </w:r>
    </w:p>
    <w:p w14:paraId="267E1AA2"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4ED08773" w14:textId="77777777" w:rsidR="00C73585" w:rsidRPr="00E27D49" w:rsidRDefault="00C73585" w:rsidP="004406E7">
      <w:pPr>
        <w:pStyle w:val="Titre3"/>
        <w:numPr>
          <w:ilvl w:val="2"/>
          <w:numId w:val="0"/>
        </w:numPr>
        <w:tabs>
          <w:tab w:val="num" w:pos="360"/>
        </w:tabs>
        <w:rPr>
          <w:rFonts w:eastAsia="Arial"/>
          <w:shd w:val="clear" w:color="auto" w:fill="FFFFFF"/>
        </w:rPr>
      </w:pPr>
      <w:bookmarkStart w:id="713" w:name="_Toc61542376"/>
      <w:r w:rsidRPr="00E27D49">
        <w:rPr>
          <w:rFonts w:eastAsia="Arial"/>
          <w:shd w:val="clear" w:color="auto" w:fill="FFFFFF"/>
        </w:rPr>
        <w:t>Protections particulières pour la quincaillerie</w:t>
      </w:r>
      <w:bookmarkEnd w:id="713"/>
    </w:p>
    <w:p w14:paraId="30E9355F"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0"/>
        <w:jc w:val="both"/>
        <w:rPr>
          <w:rFonts w:ascii="Arial Narrow" w:eastAsia="Arial" w:hAnsi="Arial Narrow"/>
        </w:rPr>
      </w:pPr>
    </w:p>
    <w:p w14:paraId="7DB15B3E"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L’attention du Cocontractant est attirée sur la fourniture de la quincaillerie : serrures, paumelles, béquilles, pattes à scellement </w:t>
      </w:r>
      <w:r w:rsidR="00C757EC" w:rsidRPr="00E27D49">
        <w:rPr>
          <w:rFonts w:ascii="Arial Narrow" w:eastAsia="Arial" w:hAnsi="Arial Narrow"/>
        </w:rPr>
        <w:t>etc.…</w:t>
      </w:r>
      <w:r w:rsidRPr="00E27D49">
        <w:rPr>
          <w:rFonts w:ascii="Arial Narrow" w:eastAsia="Arial" w:hAnsi="Arial Narrow"/>
        </w:rPr>
        <w:t xml:space="preserve"> qui devra être de première qualité, résistante et parfaitement posée.</w:t>
      </w:r>
    </w:p>
    <w:p w14:paraId="180662A5"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Compte tenu du degré élevé d’humidité ambiante, toutes les pièces de quincaillerie seront protégées efficacement contre la corrosion, même les parties cachées, soit par dépôt anodique à chaud de 40 microns soit par passivation.</w:t>
      </w:r>
    </w:p>
    <w:p w14:paraId="48031701"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ensembles de portes (poignées) destinés aux menuiseries aluminium seront de préférence en alliage aluminium.</w:t>
      </w:r>
    </w:p>
    <w:p w14:paraId="39964AA5"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modèles seront soumis à l’approbation du Maître d’</w:t>
      </w:r>
      <w:proofErr w:type="spellStart"/>
      <w:r w:rsidRPr="00E27D49">
        <w:rPr>
          <w:rFonts w:ascii="Arial Narrow" w:eastAsia="Arial" w:hAnsi="Arial Narrow"/>
        </w:rPr>
        <w:t>Oeuvre</w:t>
      </w:r>
      <w:proofErr w:type="spellEnd"/>
      <w:r w:rsidRPr="00E27D49">
        <w:rPr>
          <w:rFonts w:ascii="Arial Narrow" w:eastAsia="Arial" w:hAnsi="Arial Narrow"/>
        </w:rPr>
        <w:t xml:space="preserve"> pour toutes les pièces de quincaillerie. Quelles qu’elles soient, elles devront être admises au poinçon SNFQ ou NF, SNFQ.</w:t>
      </w:r>
    </w:p>
    <w:p w14:paraId="55BA6824"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serrures et becs de cane encastrés devront être au minimum à cloison de 14 mm d’épaisseur, fouillot laiton, têtière acier.</w:t>
      </w:r>
    </w:p>
    <w:p w14:paraId="6B3A22DD"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serrures et becs de cane en applique seront à coffre en acier démontable, fouillot bronze.</w:t>
      </w:r>
    </w:p>
    <w:p w14:paraId="305866CE"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béquilles seront du type à plaque d’entrée solidaires en laiton chromé.</w:t>
      </w:r>
    </w:p>
    <w:p w14:paraId="4A6CC3AD" w14:textId="77777777" w:rsidR="00C73585" w:rsidRPr="006A439D" w:rsidRDefault="00C73585" w:rsidP="006A439D">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canons de serrure incor</w:t>
      </w:r>
      <w:r w:rsidR="006A439D">
        <w:rPr>
          <w:rFonts w:ascii="Arial Narrow" w:eastAsia="Arial" w:hAnsi="Arial Narrow"/>
        </w:rPr>
        <w:t>porés seront également chromés.</w:t>
      </w:r>
    </w:p>
    <w:p w14:paraId="499BB1B1" w14:textId="77777777" w:rsidR="00C73585" w:rsidRPr="006A439D" w:rsidRDefault="00C73585" w:rsidP="004406E7">
      <w:pPr>
        <w:pStyle w:val="Titre2"/>
        <w:numPr>
          <w:ilvl w:val="1"/>
          <w:numId w:val="0"/>
        </w:numPr>
        <w:tabs>
          <w:tab w:val="num" w:pos="360"/>
        </w:tabs>
        <w:rPr>
          <w:rFonts w:eastAsia="Arial"/>
          <w:shd w:val="clear" w:color="auto" w:fill="FFFFFF"/>
        </w:rPr>
      </w:pPr>
      <w:bookmarkStart w:id="714" w:name="_Toc61542377"/>
      <w:r w:rsidRPr="00E27D49">
        <w:rPr>
          <w:rFonts w:eastAsia="Arial"/>
          <w:shd w:val="clear" w:color="auto" w:fill="FFFFFF"/>
        </w:rPr>
        <w:t>PRESCRIPTIONS D'EXECUTION</w:t>
      </w:r>
      <w:bookmarkEnd w:id="714"/>
    </w:p>
    <w:p w14:paraId="74FCB814" w14:textId="77777777" w:rsidR="00C73585" w:rsidRPr="00E27D49" w:rsidRDefault="00C73585" w:rsidP="004406E7">
      <w:pPr>
        <w:pStyle w:val="Titre3"/>
        <w:numPr>
          <w:ilvl w:val="2"/>
          <w:numId w:val="0"/>
        </w:numPr>
        <w:tabs>
          <w:tab w:val="num" w:pos="360"/>
        </w:tabs>
        <w:rPr>
          <w:rFonts w:eastAsia="Arial"/>
          <w:shd w:val="clear" w:color="auto" w:fill="FFFFFF"/>
        </w:rPr>
      </w:pPr>
      <w:bookmarkStart w:id="715" w:name="_Toc61542378"/>
      <w:r w:rsidRPr="00E27D49">
        <w:rPr>
          <w:rFonts w:eastAsia="Arial"/>
          <w:shd w:val="clear" w:color="auto" w:fill="FFFFFF"/>
        </w:rPr>
        <w:t xml:space="preserve">Prescriptions de mise en </w:t>
      </w:r>
      <w:bookmarkEnd w:id="715"/>
      <w:r w:rsidR="00C757EC" w:rsidRPr="00E27D49">
        <w:rPr>
          <w:rFonts w:eastAsia="Arial"/>
          <w:shd w:val="clear" w:color="auto" w:fill="FFFFFF"/>
        </w:rPr>
        <w:t>œuvre</w:t>
      </w:r>
    </w:p>
    <w:p w14:paraId="1E2EBCDF"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0"/>
        <w:jc w:val="both"/>
        <w:rPr>
          <w:rFonts w:ascii="Arial Narrow" w:eastAsia="Arial" w:hAnsi="Arial Narrow"/>
        </w:rPr>
      </w:pPr>
    </w:p>
    <w:p w14:paraId="0210762E"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profilés seront parfaitement dressés et dégauchis, les tôles planées.</w:t>
      </w:r>
    </w:p>
    <w:p w14:paraId="4C927AE8"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lastRenderedPageBreak/>
        <w:t xml:space="preserve">Les soudures par quelque moyen qu’elles soient exécutées seront </w:t>
      </w:r>
      <w:r w:rsidR="00BC6617" w:rsidRPr="00E27D49">
        <w:rPr>
          <w:rFonts w:ascii="Arial Narrow" w:eastAsia="Arial" w:hAnsi="Arial Narrow"/>
        </w:rPr>
        <w:t>parfaitement ragréées</w:t>
      </w:r>
      <w:r w:rsidRPr="00E27D49">
        <w:rPr>
          <w:rFonts w:ascii="Arial Narrow" w:eastAsia="Arial" w:hAnsi="Arial Narrow"/>
        </w:rPr>
        <w:t xml:space="preserve"> et meulées, même sur place.</w:t>
      </w:r>
    </w:p>
    <w:p w14:paraId="2A81F8F7"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Les fixations par vis </w:t>
      </w:r>
      <w:r w:rsidR="00BC6617" w:rsidRPr="00E27D49">
        <w:rPr>
          <w:rFonts w:ascii="Arial Narrow" w:eastAsia="Arial" w:hAnsi="Arial Narrow"/>
        </w:rPr>
        <w:t>s’effectueront pour</w:t>
      </w:r>
      <w:r w:rsidRPr="00E27D49">
        <w:rPr>
          <w:rFonts w:ascii="Arial Narrow" w:eastAsia="Arial" w:hAnsi="Arial Narrow"/>
        </w:rPr>
        <w:t xml:space="preserve"> des éléments ayant au minimum 2 mm pour la pièce à visser et 4 mm pour la pièce taraudée.</w:t>
      </w:r>
    </w:p>
    <w:p w14:paraId="5738EEAD"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Les percements seront fraisés. L’emploi de vis </w:t>
      </w:r>
      <w:proofErr w:type="spellStart"/>
      <w:r w:rsidRPr="00E27D49">
        <w:rPr>
          <w:rFonts w:ascii="Arial Narrow" w:eastAsia="Arial" w:hAnsi="Arial Narrow"/>
        </w:rPr>
        <w:t>autoforante</w:t>
      </w:r>
      <w:proofErr w:type="spellEnd"/>
      <w:r w:rsidRPr="00E27D49">
        <w:rPr>
          <w:rFonts w:ascii="Arial Narrow" w:eastAsia="Arial" w:hAnsi="Arial Narrow"/>
        </w:rPr>
        <w:t xml:space="preserve"> est interdit. En tout état de cause le Cocontractant devra soumettre au Maître d’</w:t>
      </w:r>
      <w:r w:rsidR="00BC6617" w:rsidRPr="00E27D49">
        <w:rPr>
          <w:rFonts w:ascii="Arial Narrow" w:eastAsia="Arial" w:hAnsi="Arial Narrow"/>
        </w:rPr>
        <w:t>Œuvre</w:t>
      </w:r>
      <w:r w:rsidRPr="00E27D49">
        <w:rPr>
          <w:rFonts w:ascii="Arial Narrow" w:eastAsia="Arial" w:hAnsi="Arial Narrow"/>
        </w:rPr>
        <w:t>, avant tout commencement d’exécution, des dessins à grande échelle de tous les ouvrages assemblés.</w:t>
      </w:r>
    </w:p>
    <w:p w14:paraId="3E293F9C"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ouvrages de serrurerie seront fixés dans la maçonnerie par pattes à scellement métalliques ou par scellement fendu des montants et traverses ou par autres procédés ayant reçu l’approbation du Maître d’</w:t>
      </w:r>
      <w:r w:rsidR="00BC6617" w:rsidRPr="00E27D49">
        <w:rPr>
          <w:rFonts w:ascii="Arial Narrow" w:eastAsia="Arial" w:hAnsi="Arial Narrow"/>
        </w:rPr>
        <w:t>Œuvre</w:t>
      </w:r>
      <w:r w:rsidRPr="00E27D49">
        <w:rPr>
          <w:rFonts w:ascii="Arial Narrow" w:eastAsia="Arial" w:hAnsi="Arial Narrow"/>
        </w:rPr>
        <w:t>.</w:t>
      </w:r>
    </w:p>
    <w:p w14:paraId="4F7A1891"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La force des profils sera calculée suivant la dimension de l’ouvrage et son poids pour éviter tout gauchissement, flambage, torsion etc... Les tôleries seront d’une épaisseur suffisante pour éviter toutes les déformations lors de leur mise en </w:t>
      </w:r>
      <w:r w:rsidR="00C757EC" w:rsidRPr="00E27D49">
        <w:rPr>
          <w:rFonts w:ascii="Arial Narrow" w:eastAsia="Arial" w:hAnsi="Arial Narrow"/>
        </w:rPr>
        <w:t>œuvre</w:t>
      </w:r>
      <w:r w:rsidRPr="00E27D49">
        <w:rPr>
          <w:rFonts w:ascii="Arial Narrow" w:eastAsia="Arial" w:hAnsi="Arial Narrow"/>
        </w:rPr>
        <w:t>.</w:t>
      </w:r>
    </w:p>
    <w:p w14:paraId="1A0D44CD"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vis de fixation seront de première qualité à très grand serrage et inoxydable chaque fois que les sujétions de montage l’imposeront.</w:t>
      </w:r>
    </w:p>
    <w:p w14:paraId="0A1522F3" w14:textId="77777777" w:rsidR="00C73585" w:rsidRPr="00E27D49" w:rsidRDefault="00C73585" w:rsidP="00C14CB4">
      <w:pPr>
        <w:jc w:val="both"/>
        <w:rPr>
          <w:rFonts w:ascii="Arial Narrow" w:eastAsia="Arial" w:hAnsi="Arial Narrow"/>
          <w:color w:val="000000"/>
          <w:shd w:val="clear" w:color="auto" w:fill="FFFFFF"/>
        </w:rPr>
      </w:pPr>
    </w:p>
    <w:p w14:paraId="67EA79C6" w14:textId="77777777" w:rsidR="00C73585" w:rsidRPr="00E27D49" w:rsidRDefault="00C73585" w:rsidP="004406E7">
      <w:pPr>
        <w:pStyle w:val="Titre3"/>
        <w:numPr>
          <w:ilvl w:val="2"/>
          <w:numId w:val="0"/>
        </w:numPr>
        <w:tabs>
          <w:tab w:val="num" w:pos="360"/>
        </w:tabs>
        <w:rPr>
          <w:rFonts w:eastAsia="Arial"/>
          <w:shd w:val="clear" w:color="auto" w:fill="FFFFFF"/>
        </w:rPr>
      </w:pPr>
      <w:bookmarkStart w:id="716" w:name="_Toc61542379"/>
      <w:r w:rsidRPr="00E27D49">
        <w:rPr>
          <w:rFonts w:eastAsia="Arial"/>
          <w:shd w:val="clear" w:color="auto" w:fill="FFFFFF"/>
        </w:rPr>
        <w:t>Entretien des ouvrages</w:t>
      </w:r>
      <w:bookmarkEnd w:id="716"/>
    </w:p>
    <w:p w14:paraId="294E954C"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0"/>
        <w:jc w:val="both"/>
        <w:rPr>
          <w:rFonts w:ascii="Arial Narrow" w:eastAsia="Arial" w:hAnsi="Arial Narrow"/>
        </w:rPr>
      </w:pPr>
    </w:p>
    <w:p w14:paraId="46C23B75"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Après réception et pendant la durée de garantie, Le Cocontractant assurera l’entretien de ses ouvrages et devra, chaque fois qu’il y a sera requis, assurer les réglages et révision qui seraient nécessaires.</w:t>
      </w:r>
    </w:p>
    <w:p w14:paraId="246FCFD9" w14:textId="77777777" w:rsidR="00C73585" w:rsidRPr="00E27D49" w:rsidRDefault="00C73585" w:rsidP="006A439D">
      <w:pPr>
        <w:tabs>
          <w:tab w:val="left" w:pos="1558"/>
          <w:tab w:val="left" w:pos="2266"/>
          <w:tab w:val="left" w:pos="2974"/>
          <w:tab w:val="left" w:pos="3682"/>
          <w:tab w:val="left" w:pos="4390"/>
          <w:tab w:val="left" w:pos="5098"/>
          <w:tab w:val="left" w:pos="5806"/>
          <w:tab w:val="left" w:pos="6520"/>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Si durant cette période, des défectuosités apparaîtrait, le Cocontractant devra y remédier à ses frais, jusqu’à ce que ces ouvrages aient été reconnus par l’architecte comme donnant entière satisfaction.</w:t>
      </w:r>
    </w:p>
    <w:p w14:paraId="70857139" w14:textId="77777777" w:rsidR="00C73585" w:rsidRPr="00E27D49" w:rsidRDefault="00C73585" w:rsidP="00C14CB4">
      <w:pPr>
        <w:jc w:val="both"/>
        <w:rPr>
          <w:rFonts w:ascii="Arial Narrow" w:eastAsia="Arial" w:hAnsi="Arial Narrow"/>
          <w:shd w:val="clear" w:color="auto" w:fill="FFFFFF"/>
        </w:rPr>
      </w:pPr>
    </w:p>
    <w:p w14:paraId="4A559D27" w14:textId="77777777" w:rsidR="00C73585" w:rsidRPr="006A439D" w:rsidRDefault="00BC6617" w:rsidP="004406E7">
      <w:pPr>
        <w:pStyle w:val="Listepuces2"/>
        <w:rPr>
          <w:rFonts w:eastAsia="Arial"/>
          <w:shd w:val="clear" w:color="auto" w:fill="FFFFFF"/>
        </w:rPr>
      </w:pPr>
      <w:bookmarkStart w:id="717" w:name="_Toc61542380"/>
      <w:r w:rsidRPr="00E27D49">
        <w:rPr>
          <w:rFonts w:eastAsia="Arial"/>
          <w:shd w:val="clear" w:color="auto" w:fill="FFFFFF"/>
        </w:rPr>
        <w:t>MENUISERIES ALUMINIUM</w:t>
      </w:r>
      <w:r w:rsidR="00C73585" w:rsidRPr="00E27D49">
        <w:rPr>
          <w:rFonts w:eastAsia="Arial"/>
          <w:shd w:val="clear" w:color="auto" w:fill="FFFFFF"/>
        </w:rPr>
        <w:t xml:space="preserve"> ET BOIS</w:t>
      </w:r>
      <w:bookmarkEnd w:id="717"/>
    </w:p>
    <w:p w14:paraId="517ACE56" w14:textId="77777777" w:rsidR="00C73585" w:rsidRPr="00E27D49" w:rsidRDefault="00C73585" w:rsidP="004406E7">
      <w:pPr>
        <w:pStyle w:val="Titre2"/>
        <w:numPr>
          <w:ilvl w:val="1"/>
          <w:numId w:val="0"/>
        </w:numPr>
        <w:tabs>
          <w:tab w:val="num" w:pos="360"/>
        </w:tabs>
        <w:rPr>
          <w:rFonts w:eastAsia="Arial"/>
        </w:rPr>
      </w:pPr>
      <w:bookmarkStart w:id="718" w:name="_Toc61542381"/>
      <w:r w:rsidRPr="00E27D49">
        <w:rPr>
          <w:rFonts w:eastAsia="Arial"/>
        </w:rPr>
        <w:t>GENERALITES</w:t>
      </w:r>
      <w:bookmarkEnd w:id="718"/>
    </w:p>
    <w:p w14:paraId="6F4AAC08" w14:textId="77777777" w:rsidR="00C73585" w:rsidRPr="00E27D49" w:rsidRDefault="00C73585" w:rsidP="00C14CB4">
      <w:pPr>
        <w:jc w:val="both"/>
        <w:rPr>
          <w:rFonts w:ascii="Arial Narrow" w:hAnsi="Arial Narrow"/>
          <w:b/>
          <w:color w:val="000000"/>
          <w:shd w:val="clear" w:color="auto" w:fill="FFFFFF"/>
        </w:rPr>
      </w:pPr>
    </w:p>
    <w:p w14:paraId="1EB6933D"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Les travaux à réaliser dans le cadre du présent lot comprennent :</w:t>
      </w:r>
    </w:p>
    <w:p w14:paraId="5D3B4707"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ind w:left="141"/>
        <w:jc w:val="both"/>
        <w:rPr>
          <w:rFonts w:ascii="Arial Narrow" w:eastAsia="Arial" w:hAnsi="Arial Narrow"/>
        </w:rPr>
      </w:pPr>
    </w:p>
    <w:p w14:paraId="4620B667" w14:textId="77777777" w:rsidR="00C73585" w:rsidRPr="00E27D49" w:rsidRDefault="00C73585" w:rsidP="00572EAE">
      <w:pPr>
        <w:numPr>
          <w:ilvl w:val="0"/>
          <w:numId w:val="12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La fourniture des matériaux nécessaires à leur exécution,</w:t>
      </w:r>
    </w:p>
    <w:p w14:paraId="7002659B" w14:textId="77777777" w:rsidR="00C73585" w:rsidRPr="00E27D49" w:rsidRDefault="00C73585" w:rsidP="00572EAE">
      <w:pPr>
        <w:numPr>
          <w:ilvl w:val="0"/>
          <w:numId w:val="12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Les menuiseries en aluminium laqué (extérieure et intérieure)</w:t>
      </w:r>
    </w:p>
    <w:p w14:paraId="2700E37F" w14:textId="77777777" w:rsidR="00C73585" w:rsidRPr="00E27D49" w:rsidRDefault="00C73585" w:rsidP="00572EAE">
      <w:pPr>
        <w:numPr>
          <w:ilvl w:val="0"/>
          <w:numId w:val="12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Les Murs rideaux en aluminium laqué et </w:t>
      </w:r>
      <w:proofErr w:type="spellStart"/>
      <w:r w:rsidRPr="00E27D49">
        <w:rPr>
          <w:rFonts w:ascii="Arial Narrow" w:eastAsia="Arial" w:hAnsi="Arial Narrow"/>
        </w:rPr>
        <w:t>reglit</w:t>
      </w:r>
      <w:proofErr w:type="spellEnd"/>
    </w:p>
    <w:p w14:paraId="68244019" w14:textId="77777777" w:rsidR="00C73585" w:rsidRPr="00E27D49" w:rsidRDefault="00C73585" w:rsidP="00572EAE">
      <w:pPr>
        <w:numPr>
          <w:ilvl w:val="0"/>
          <w:numId w:val="12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Les ouvrages de serrurerie</w:t>
      </w:r>
    </w:p>
    <w:p w14:paraId="51BBEB6D" w14:textId="77777777" w:rsidR="00C73585" w:rsidRPr="00E27D49" w:rsidRDefault="00C73585" w:rsidP="00572EAE">
      <w:pPr>
        <w:numPr>
          <w:ilvl w:val="0"/>
          <w:numId w:val="12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Les menuiseries en bois </w:t>
      </w:r>
      <w:r w:rsidR="00BC6617" w:rsidRPr="00E27D49">
        <w:rPr>
          <w:rFonts w:ascii="Arial Narrow" w:eastAsia="Arial" w:hAnsi="Arial Narrow"/>
        </w:rPr>
        <w:t>vernis (</w:t>
      </w:r>
      <w:r w:rsidRPr="00E27D49">
        <w:rPr>
          <w:rFonts w:ascii="Arial Narrow" w:eastAsia="Arial" w:hAnsi="Arial Narrow"/>
        </w:rPr>
        <w:t>extérieure et intérieure)</w:t>
      </w:r>
    </w:p>
    <w:p w14:paraId="3143A777" w14:textId="77777777" w:rsidR="00C73585" w:rsidRPr="00E27D49" w:rsidRDefault="00C73585" w:rsidP="00572EAE">
      <w:pPr>
        <w:numPr>
          <w:ilvl w:val="0"/>
          <w:numId w:val="12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Les traitements et protection des matériaux,</w:t>
      </w:r>
    </w:p>
    <w:p w14:paraId="0B7C452B" w14:textId="77777777" w:rsidR="00C73585" w:rsidRPr="00E27D49" w:rsidRDefault="00C73585" w:rsidP="00572EAE">
      <w:pPr>
        <w:numPr>
          <w:ilvl w:val="0"/>
          <w:numId w:val="12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La fabrication en atelier, le transport à pied d’œuvre, le stockage, aux risques et périls de l’entreprise,</w:t>
      </w:r>
    </w:p>
    <w:p w14:paraId="39763A4B" w14:textId="77777777" w:rsidR="00C73585" w:rsidRPr="00E27D49" w:rsidRDefault="00C73585" w:rsidP="00572EAE">
      <w:pPr>
        <w:numPr>
          <w:ilvl w:val="0"/>
          <w:numId w:val="12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La pose des ouvrages comprenant le calage, le réglage et l’ajustage,</w:t>
      </w:r>
    </w:p>
    <w:p w14:paraId="07A72784" w14:textId="77777777" w:rsidR="00C73585" w:rsidRPr="00E27D49" w:rsidRDefault="00C73585" w:rsidP="00572EAE">
      <w:pPr>
        <w:numPr>
          <w:ilvl w:val="0"/>
          <w:numId w:val="12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Les scellements et calfeutrements divers,</w:t>
      </w:r>
    </w:p>
    <w:p w14:paraId="32A3A562" w14:textId="77777777" w:rsidR="00C73585" w:rsidRPr="00E27D49" w:rsidRDefault="00C73585" w:rsidP="00572EAE">
      <w:pPr>
        <w:numPr>
          <w:ilvl w:val="0"/>
          <w:numId w:val="12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La fourniture et la mise en place des joints d’étanchéité,</w:t>
      </w:r>
    </w:p>
    <w:p w14:paraId="4B0C5D71" w14:textId="77777777" w:rsidR="00C73585" w:rsidRPr="00E27D49" w:rsidRDefault="00C73585" w:rsidP="00572EAE">
      <w:pPr>
        <w:numPr>
          <w:ilvl w:val="0"/>
          <w:numId w:val="12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La fourniture et la pose des quincailleries conformément aux prescriptions minimales des D.T.U.</w:t>
      </w:r>
    </w:p>
    <w:p w14:paraId="3469A4C6" w14:textId="77777777" w:rsidR="00C73585" w:rsidRPr="00E27D49" w:rsidRDefault="00C73585" w:rsidP="00572EAE">
      <w:pPr>
        <w:numPr>
          <w:ilvl w:val="0"/>
          <w:numId w:val="12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La fourniture et la mise en place de vitrerie et miroiterie conformément aux prescriptions minimales des D.T.U.</w:t>
      </w:r>
    </w:p>
    <w:p w14:paraId="53E308E9" w14:textId="77777777" w:rsidR="00C73585" w:rsidRPr="00E27D49" w:rsidRDefault="00C73585" w:rsidP="00572EAE">
      <w:pPr>
        <w:numPr>
          <w:ilvl w:val="0"/>
          <w:numId w:val="12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Les serrures et équipements en coordination avec les lots Menuiseries intérieures bois, Serrurerie et Courants faibles</w:t>
      </w:r>
    </w:p>
    <w:p w14:paraId="47D9A956" w14:textId="77777777" w:rsidR="00C73585" w:rsidRPr="00E27D49" w:rsidRDefault="00C73585" w:rsidP="00C14CB4">
      <w:p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jc w:val="both"/>
        <w:rPr>
          <w:rFonts w:ascii="Arial Narrow" w:eastAsia="Arial" w:hAnsi="Arial Narrow"/>
        </w:rPr>
      </w:pPr>
    </w:p>
    <w:p w14:paraId="04422828" w14:textId="77777777" w:rsidR="00C73585" w:rsidRPr="00E27D49" w:rsidRDefault="00C73585" w:rsidP="00572EAE">
      <w:pPr>
        <w:numPr>
          <w:ilvl w:val="0"/>
          <w:numId w:val="130"/>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Les documents à fournir par le Cocontractant sont les suivants :</w:t>
      </w:r>
    </w:p>
    <w:p w14:paraId="790B26D2" w14:textId="77777777" w:rsidR="00C73585" w:rsidRPr="00E27D49" w:rsidRDefault="00C73585" w:rsidP="00C14CB4">
      <w:p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jc w:val="both"/>
        <w:rPr>
          <w:rFonts w:ascii="Arial Narrow" w:eastAsia="Arial" w:hAnsi="Arial Narrow"/>
        </w:rPr>
      </w:pPr>
    </w:p>
    <w:p w14:paraId="3BDD5182" w14:textId="77777777" w:rsidR="00C73585" w:rsidRPr="00E27D49" w:rsidRDefault="00C73585" w:rsidP="00572EAE">
      <w:pPr>
        <w:numPr>
          <w:ilvl w:val="0"/>
          <w:numId w:val="131"/>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Les Plans d’Exécution des Ouvrages</w:t>
      </w:r>
    </w:p>
    <w:p w14:paraId="348CAE96" w14:textId="77777777" w:rsidR="00C73585" w:rsidRPr="00E27D49" w:rsidRDefault="00C73585" w:rsidP="00572EAE">
      <w:pPr>
        <w:numPr>
          <w:ilvl w:val="0"/>
          <w:numId w:val="131"/>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Carnet de détails des ouvrages,</w:t>
      </w:r>
    </w:p>
    <w:p w14:paraId="1412797A" w14:textId="77777777" w:rsidR="00C73585" w:rsidRPr="00E27D49" w:rsidRDefault="00C73585" w:rsidP="00572EAE">
      <w:pPr>
        <w:numPr>
          <w:ilvl w:val="0"/>
          <w:numId w:val="131"/>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Les notes de calcul,</w:t>
      </w:r>
    </w:p>
    <w:p w14:paraId="23CAEDA7" w14:textId="77777777" w:rsidR="00C73585" w:rsidRPr="00E27D49" w:rsidRDefault="00C73585" w:rsidP="00572EAE">
      <w:pPr>
        <w:numPr>
          <w:ilvl w:val="0"/>
          <w:numId w:val="131"/>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 xml:space="preserve">Pour tous les ouvrages, le </w:t>
      </w:r>
      <w:r w:rsidR="00BC6617" w:rsidRPr="00E27D49">
        <w:rPr>
          <w:rFonts w:ascii="Arial Narrow" w:eastAsia="Arial" w:hAnsi="Arial Narrow"/>
        </w:rPr>
        <w:t>Cocontractant du</w:t>
      </w:r>
      <w:r w:rsidRPr="00E27D49">
        <w:rPr>
          <w:rFonts w:ascii="Arial Narrow" w:eastAsia="Arial" w:hAnsi="Arial Narrow"/>
        </w:rPr>
        <w:t xml:space="preserve"> présent lot établira, en conformité avec toutes les pièces du marché, les plans d'ensemble et plans de détail nécessaires à l'exécution de ceux-ci,</w:t>
      </w:r>
    </w:p>
    <w:p w14:paraId="3B0BD937" w14:textId="77777777" w:rsidR="00C73585" w:rsidRPr="00E27D49" w:rsidRDefault="00C73585" w:rsidP="00572EAE">
      <w:pPr>
        <w:numPr>
          <w:ilvl w:val="0"/>
          <w:numId w:val="131"/>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lastRenderedPageBreak/>
        <w:t>Les différents plans préciseront les emplacements et dimensions des menuiseries, ainsi que les types de fixations utilisées, les dimensions et emplacements des trous de scellement, l'emplacement des douilles à mettre en place par le lot GROS OEUVRE, etc.</w:t>
      </w:r>
    </w:p>
    <w:p w14:paraId="5098D9A3" w14:textId="77777777" w:rsidR="00C73585" w:rsidRPr="00E27D49" w:rsidRDefault="00C73585" w:rsidP="00572EAE">
      <w:pPr>
        <w:numPr>
          <w:ilvl w:val="0"/>
          <w:numId w:val="131"/>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 xml:space="preserve">Les plans et détails d'exécution devant recevoir l'accord du Maître d'œuvre avant toute mise en fabrication. Ils seront transmis par le </w:t>
      </w:r>
      <w:r w:rsidR="00BC6617" w:rsidRPr="00E27D49">
        <w:rPr>
          <w:rFonts w:ascii="Arial Narrow" w:eastAsia="Arial" w:hAnsi="Arial Narrow"/>
        </w:rPr>
        <w:t>Cocontractant du</w:t>
      </w:r>
      <w:r w:rsidRPr="00E27D49">
        <w:rPr>
          <w:rFonts w:ascii="Arial Narrow" w:eastAsia="Arial" w:hAnsi="Arial Narrow"/>
        </w:rPr>
        <w:t xml:space="preserve"> présent lot, au cours des rendez-vous de chantier, et ce après approbation du Maître d'œuvre.</w:t>
      </w:r>
    </w:p>
    <w:p w14:paraId="12E22712" w14:textId="77777777" w:rsidR="00C73585" w:rsidRPr="00E27D49" w:rsidRDefault="00C73585" w:rsidP="00572EAE">
      <w:pPr>
        <w:numPr>
          <w:ilvl w:val="0"/>
          <w:numId w:val="131"/>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Fourniture d’échantillons et prototype in situ,</w:t>
      </w:r>
    </w:p>
    <w:p w14:paraId="0901A3C0" w14:textId="77777777" w:rsidR="00C73585" w:rsidRPr="00E27D49" w:rsidRDefault="00C73585" w:rsidP="00572EAE">
      <w:pPr>
        <w:numPr>
          <w:ilvl w:val="0"/>
          <w:numId w:val="131"/>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Les D.O.E. (Dossier des Ouvrages Exécutés</w:t>
      </w:r>
      <w:r w:rsidR="00BC6617" w:rsidRPr="00E27D49">
        <w:rPr>
          <w:rFonts w:ascii="Arial Narrow" w:eastAsia="Arial" w:hAnsi="Arial Narrow"/>
        </w:rPr>
        <w:t>), …</w:t>
      </w:r>
    </w:p>
    <w:p w14:paraId="1EF3B7CC" w14:textId="77777777" w:rsidR="00C73585" w:rsidRPr="00E27D49" w:rsidRDefault="00C73585" w:rsidP="00C14CB4">
      <w:p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jc w:val="both"/>
        <w:rPr>
          <w:rFonts w:ascii="Arial Narrow" w:eastAsia="Arial" w:hAnsi="Arial Narrow"/>
        </w:rPr>
      </w:pPr>
    </w:p>
    <w:p w14:paraId="06DEC5AF" w14:textId="77777777" w:rsidR="00C73585" w:rsidRPr="00E27D49" w:rsidRDefault="00C73585" w:rsidP="00572EAE">
      <w:pPr>
        <w:numPr>
          <w:ilvl w:val="0"/>
          <w:numId w:val="13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Seront inclus dans les prix unitaires tous les frais afférents :</w:t>
      </w:r>
    </w:p>
    <w:p w14:paraId="2B52835F" w14:textId="77777777" w:rsidR="00C73585" w:rsidRPr="00E27D49" w:rsidRDefault="00C73585" w:rsidP="00C14CB4">
      <w:p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jc w:val="both"/>
        <w:rPr>
          <w:rFonts w:ascii="Arial Narrow" w:eastAsia="Arial" w:hAnsi="Arial Narrow"/>
        </w:rPr>
      </w:pPr>
    </w:p>
    <w:p w14:paraId="1786A137" w14:textId="77777777" w:rsidR="00C73585" w:rsidRPr="00E27D49" w:rsidRDefault="00C73585" w:rsidP="00572EAE">
      <w:pPr>
        <w:numPr>
          <w:ilvl w:val="0"/>
          <w:numId w:val="133"/>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Le traçage et l’implantation des Ouvrages du présent lot,</w:t>
      </w:r>
    </w:p>
    <w:p w14:paraId="22E37C52" w14:textId="77777777" w:rsidR="00C73585" w:rsidRPr="00E27D49" w:rsidRDefault="00C73585" w:rsidP="00572EAE">
      <w:pPr>
        <w:numPr>
          <w:ilvl w:val="0"/>
          <w:numId w:val="133"/>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Les échafaudages et/ou locations d’engins, taxes, frais annexe et toutes sujétions nécessaires pour un parfait et complet achèvement des ouvrages,</w:t>
      </w:r>
    </w:p>
    <w:p w14:paraId="0C251841" w14:textId="77777777" w:rsidR="00C73585" w:rsidRPr="00E27D49" w:rsidRDefault="00C73585" w:rsidP="00572EAE">
      <w:pPr>
        <w:numPr>
          <w:ilvl w:val="0"/>
          <w:numId w:val="133"/>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Les frais liés au Phasage des Travaux,</w:t>
      </w:r>
    </w:p>
    <w:p w14:paraId="06202D83" w14:textId="77777777" w:rsidR="00C73585" w:rsidRPr="00E27D49" w:rsidRDefault="00C73585" w:rsidP="00572EAE">
      <w:pPr>
        <w:numPr>
          <w:ilvl w:val="0"/>
          <w:numId w:val="133"/>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La fabrication en atelier ou éventuellement la fourniture, le transport à pied d'œuvre, le stockage aux risques et périls de l'entreprise,</w:t>
      </w:r>
    </w:p>
    <w:p w14:paraId="1B7EC166" w14:textId="77777777" w:rsidR="00C73585" w:rsidRPr="00E27D49" w:rsidRDefault="00C73585" w:rsidP="00572EAE">
      <w:pPr>
        <w:numPr>
          <w:ilvl w:val="0"/>
          <w:numId w:val="133"/>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La pose et la fixation des menuiseries, ainsi que tous ouvrages de protection pendant la durée des travaux,</w:t>
      </w:r>
    </w:p>
    <w:p w14:paraId="68CE327B" w14:textId="77777777" w:rsidR="00C73585" w:rsidRPr="00E27D49" w:rsidRDefault="00C73585" w:rsidP="00572EAE">
      <w:pPr>
        <w:numPr>
          <w:ilvl w:val="0"/>
          <w:numId w:val="133"/>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Les scellements et calfeutrements divers,</w:t>
      </w:r>
    </w:p>
    <w:p w14:paraId="49737D03" w14:textId="77777777" w:rsidR="00C73585" w:rsidRPr="00E27D49" w:rsidRDefault="00C73585" w:rsidP="00572EAE">
      <w:pPr>
        <w:numPr>
          <w:ilvl w:val="0"/>
          <w:numId w:val="133"/>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La fourniture et la mise en place de joints d'étanchéité,</w:t>
      </w:r>
    </w:p>
    <w:p w14:paraId="6E8FBE3E" w14:textId="77777777" w:rsidR="00C73585" w:rsidRPr="00E27D49" w:rsidRDefault="00C73585" w:rsidP="00572EAE">
      <w:pPr>
        <w:numPr>
          <w:ilvl w:val="0"/>
          <w:numId w:val="133"/>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L'ajustage sur place des menuiseries comprenant notamment les arasements, dérasements, traînées, entailles ou coupes nécessaires,</w:t>
      </w:r>
    </w:p>
    <w:p w14:paraId="1B824EC8" w14:textId="77777777" w:rsidR="00C73585" w:rsidRPr="00E27D49" w:rsidRDefault="00C73585" w:rsidP="00572EAE">
      <w:pPr>
        <w:numPr>
          <w:ilvl w:val="0"/>
          <w:numId w:val="133"/>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L'enlèvement des protections à l'issue des travaux,</w:t>
      </w:r>
    </w:p>
    <w:p w14:paraId="711504AD" w14:textId="77777777" w:rsidR="00C73585" w:rsidRPr="00E27D49" w:rsidRDefault="00C73585" w:rsidP="00572EAE">
      <w:pPr>
        <w:numPr>
          <w:ilvl w:val="0"/>
          <w:numId w:val="133"/>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La fourniture et la pose des fixations conformément aux prescriptions minimales des D.T.U.,</w:t>
      </w:r>
    </w:p>
    <w:p w14:paraId="4E615FA0" w14:textId="77777777" w:rsidR="00C73585" w:rsidRPr="00E27D49" w:rsidRDefault="00C73585" w:rsidP="00572EAE">
      <w:pPr>
        <w:numPr>
          <w:ilvl w:val="0"/>
          <w:numId w:val="133"/>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Fourniture et prestations annexes indispensables pour une exécution conforme aux documents de référence,</w:t>
      </w:r>
    </w:p>
    <w:p w14:paraId="089E63DB" w14:textId="77777777" w:rsidR="00C73585" w:rsidRPr="00E27D49" w:rsidRDefault="00C73585" w:rsidP="00572EAE">
      <w:pPr>
        <w:numPr>
          <w:ilvl w:val="0"/>
          <w:numId w:val="133"/>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Le bâchage et la protection des ouvrages des autres corps d’état,</w:t>
      </w:r>
    </w:p>
    <w:p w14:paraId="3F697D29" w14:textId="77777777" w:rsidR="00C73585" w:rsidRPr="00E27D49" w:rsidRDefault="00C73585" w:rsidP="00572EAE">
      <w:pPr>
        <w:numPr>
          <w:ilvl w:val="0"/>
          <w:numId w:val="133"/>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Le montage et l’acheminement des matériaux,</w:t>
      </w:r>
    </w:p>
    <w:p w14:paraId="4CF35500" w14:textId="77777777" w:rsidR="00C73585" w:rsidRPr="00E27D49" w:rsidRDefault="00C73585" w:rsidP="00572EAE">
      <w:pPr>
        <w:numPr>
          <w:ilvl w:val="0"/>
          <w:numId w:val="133"/>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Echafaudages, engins et appareils nécessaires à l’exécution des</w:t>
      </w:r>
      <w:r w:rsidR="00831C5B">
        <w:rPr>
          <w:rFonts w:ascii="Arial Narrow" w:eastAsia="Arial" w:hAnsi="Arial Narrow"/>
        </w:rPr>
        <w:t xml:space="preserve"> </w:t>
      </w:r>
      <w:r w:rsidRPr="00E27D49">
        <w:rPr>
          <w:rFonts w:ascii="Arial Narrow" w:eastAsia="Arial" w:hAnsi="Arial Narrow"/>
        </w:rPr>
        <w:t>travaux,</w:t>
      </w:r>
    </w:p>
    <w:p w14:paraId="2E10C94D" w14:textId="77777777" w:rsidR="00C73585" w:rsidRPr="00E27D49" w:rsidRDefault="00C73585" w:rsidP="00572EAE">
      <w:pPr>
        <w:numPr>
          <w:ilvl w:val="0"/>
          <w:numId w:val="133"/>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Frais de brevet, de marques, ou modèles déposés,</w:t>
      </w:r>
    </w:p>
    <w:p w14:paraId="550762D1" w14:textId="77777777" w:rsidR="00C73585" w:rsidRPr="00E27D49" w:rsidRDefault="00C73585" w:rsidP="00572EAE">
      <w:pPr>
        <w:numPr>
          <w:ilvl w:val="0"/>
          <w:numId w:val="133"/>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Frais de contrôle et essais sur site,</w:t>
      </w:r>
    </w:p>
    <w:p w14:paraId="1766CF95" w14:textId="77777777" w:rsidR="00C73585" w:rsidRPr="00E27D49" w:rsidRDefault="00C73585" w:rsidP="00572EAE">
      <w:pPr>
        <w:numPr>
          <w:ilvl w:val="0"/>
          <w:numId w:val="133"/>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L’évacuation des emballages, gravois et déchets provenant des travaux,</w:t>
      </w:r>
    </w:p>
    <w:p w14:paraId="5E3650EF" w14:textId="77777777" w:rsidR="00C73585" w:rsidRPr="00E27D49" w:rsidRDefault="00C73585" w:rsidP="00572EAE">
      <w:pPr>
        <w:numPr>
          <w:ilvl w:val="0"/>
          <w:numId w:val="133"/>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Le nettoyage au fur et à mesure de l’avancement des travaux et l’entretien jusqu’à la réception de ceux-ci,</w:t>
      </w:r>
    </w:p>
    <w:p w14:paraId="64CBB770" w14:textId="77777777" w:rsidR="00C73585" w:rsidRPr="00E27D49" w:rsidRDefault="00C73585" w:rsidP="00572EAE">
      <w:pPr>
        <w:numPr>
          <w:ilvl w:val="0"/>
          <w:numId w:val="133"/>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Les frais liés à la gestion des interfaces avec les autres lots,</w:t>
      </w:r>
    </w:p>
    <w:p w14:paraId="764942FD" w14:textId="77777777" w:rsidR="00C73585" w:rsidRPr="00E27D49" w:rsidRDefault="00C73585" w:rsidP="00572EAE">
      <w:pPr>
        <w:numPr>
          <w:ilvl w:val="0"/>
          <w:numId w:val="133"/>
        </w:numPr>
        <w:tabs>
          <w:tab w:val="left" w:pos="426"/>
          <w:tab w:val="left" w:pos="993"/>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993" w:hanging="567"/>
        <w:jc w:val="both"/>
        <w:rPr>
          <w:rFonts w:ascii="Arial Narrow" w:eastAsia="Arial" w:hAnsi="Arial Narrow"/>
        </w:rPr>
      </w:pPr>
      <w:r w:rsidRPr="00E27D49">
        <w:rPr>
          <w:rFonts w:ascii="Arial Narrow" w:eastAsia="Arial" w:hAnsi="Arial Narrow"/>
        </w:rPr>
        <w:t>Tous les dispositifs de sécurité suivant législation du travail et demande du SPS, …</w:t>
      </w:r>
    </w:p>
    <w:p w14:paraId="739BD50D"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3C49385A" w14:textId="77777777" w:rsidR="00C73585" w:rsidRPr="00E27D49" w:rsidRDefault="00C73585" w:rsidP="004406E7">
      <w:pPr>
        <w:pStyle w:val="Titre2"/>
        <w:numPr>
          <w:ilvl w:val="1"/>
          <w:numId w:val="0"/>
        </w:numPr>
        <w:tabs>
          <w:tab w:val="num" w:pos="360"/>
        </w:tabs>
        <w:rPr>
          <w:rFonts w:eastAsia="Arial"/>
          <w:shd w:val="clear" w:color="auto" w:fill="FFFFFF"/>
        </w:rPr>
      </w:pPr>
      <w:bookmarkStart w:id="719" w:name="_Toc61542382"/>
      <w:r w:rsidRPr="00E27D49">
        <w:rPr>
          <w:rFonts w:eastAsia="Arial"/>
          <w:shd w:val="clear" w:color="auto" w:fill="FFFFFF"/>
        </w:rPr>
        <w:t>MENUISERIE ALUMINIUM</w:t>
      </w:r>
      <w:bookmarkEnd w:id="719"/>
    </w:p>
    <w:p w14:paraId="6003AC6F"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07FB1311" w14:textId="77777777" w:rsidR="00C73585" w:rsidRPr="00E27D49" w:rsidRDefault="00BC6617" w:rsidP="004406E7">
      <w:pPr>
        <w:pStyle w:val="Titre3"/>
        <w:numPr>
          <w:ilvl w:val="2"/>
          <w:numId w:val="0"/>
        </w:numPr>
        <w:tabs>
          <w:tab w:val="num" w:pos="360"/>
        </w:tabs>
        <w:rPr>
          <w:rFonts w:eastAsia="Arial"/>
        </w:rPr>
      </w:pPr>
      <w:bookmarkStart w:id="720" w:name="_Toc61542383"/>
      <w:r w:rsidRPr="00E27D49">
        <w:rPr>
          <w:rFonts w:eastAsia="Arial"/>
        </w:rPr>
        <w:t>PRESCRIPTIONS</w:t>
      </w:r>
      <w:r w:rsidR="00C73585" w:rsidRPr="00E27D49">
        <w:rPr>
          <w:rFonts w:eastAsia="Arial"/>
        </w:rPr>
        <w:t xml:space="preserve"> TECHNIQUES - DOCUMENTS DE REFERENCES</w:t>
      </w:r>
      <w:bookmarkEnd w:id="720"/>
    </w:p>
    <w:p w14:paraId="46172680" w14:textId="77777777" w:rsidR="00C73585" w:rsidRPr="00E27D49" w:rsidRDefault="00C73585" w:rsidP="00C14CB4">
      <w:pPr>
        <w:jc w:val="both"/>
        <w:rPr>
          <w:rFonts w:ascii="Arial Narrow" w:eastAsia="Arial" w:hAnsi="Arial Narrow"/>
          <w:color w:val="000000"/>
        </w:rPr>
      </w:pPr>
    </w:p>
    <w:p w14:paraId="012CE69A"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Pour les dispositions techniques non citées au présent Cahier des Clauses Techniques Particulières, il sera fait référence aux documents définis ci-dessous.</w:t>
      </w:r>
    </w:p>
    <w:p w14:paraId="32975D37"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73DFD474"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 xml:space="preserve">Les travaux seront exécutés suivant les règles de l’art et devront répondre au minimum aux exigences et prescriptions techniques réglementaires et fonctionnelles comprises dans les textes officiels existants à la date de signature du marché par le Cocontractant, </w:t>
      </w:r>
      <w:r w:rsidR="00BC6617" w:rsidRPr="00E27D49">
        <w:rPr>
          <w:rFonts w:ascii="Arial Narrow" w:eastAsia="Arial" w:hAnsi="Arial Narrow"/>
        </w:rPr>
        <w:t>notamment :</w:t>
      </w:r>
    </w:p>
    <w:p w14:paraId="6CE66ACC"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5E9C180E" w14:textId="77777777" w:rsidR="00C73585" w:rsidRPr="00E27D49" w:rsidRDefault="00C73585" w:rsidP="00C14CB4">
      <w:pPr>
        <w:jc w:val="both"/>
        <w:rPr>
          <w:rFonts w:ascii="Arial Narrow" w:eastAsia="Arial" w:hAnsi="Arial Narrow"/>
          <w:b/>
          <w:color w:val="000000"/>
        </w:rPr>
      </w:pPr>
      <w:r w:rsidRPr="00E27D49">
        <w:rPr>
          <w:rFonts w:ascii="Arial Narrow" w:eastAsia="Arial" w:hAnsi="Arial Narrow"/>
          <w:b/>
          <w:color w:val="000000"/>
        </w:rPr>
        <w:lastRenderedPageBreak/>
        <w:t>Les Documents Techniques Unifiés (D.T.U.)</w:t>
      </w:r>
    </w:p>
    <w:p w14:paraId="2553CC58" w14:textId="77777777" w:rsidR="00C73585" w:rsidRPr="00E27D49" w:rsidRDefault="00C73585" w:rsidP="00C14CB4">
      <w:pPr>
        <w:jc w:val="both"/>
        <w:rPr>
          <w:rFonts w:ascii="Arial Narrow" w:eastAsia="Arial" w:hAnsi="Arial Narrow"/>
          <w:color w:val="000000"/>
        </w:rPr>
      </w:pPr>
    </w:p>
    <w:p w14:paraId="1AD31E18" w14:textId="77777777" w:rsidR="00C73585" w:rsidRPr="00E27D49" w:rsidRDefault="00C73585" w:rsidP="00572EAE">
      <w:pPr>
        <w:numPr>
          <w:ilvl w:val="0"/>
          <w:numId w:val="13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N°.35.1 : Panneaux de façades menuisés</w:t>
      </w:r>
    </w:p>
    <w:p w14:paraId="30363531" w14:textId="77777777" w:rsidR="00C73585" w:rsidRPr="00E27D49" w:rsidRDefault="00C73585" w:rsidP="00572EAE">
      <w:pPr>
        <w:numPr>
          <w:ilvl w:val="0"/>
          <w:numId w:val="13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N°.37.1 : Menuiseries métalliques</w:t>
      </w:r>
    </w:p>
    <w:p w14:paraId="2AA374AA" w14:textId="77777777" w:rsidR="00C73585" w:rsidRPr="00E27D49" w:rsidRDefault="00C73585" w:rsidP="00572EAE">
      <w:pPr>
        <w:numPr>
          <w:ilvl w:val="0"/>
          <w:numId w:val="13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N°.39.1 : Travaux de vitrerie</w:t>
      </w:r>
    </w:p>
    <w:p w14:paraId="5BBF6BC2" w14:textId="77777777" w:rsidR="00C73585" w:rsidRPr="00E27D49" w:rsidRDefault="00C73585" w:rsidP="00572EAE">
      <w:pPr>
        <w:numPr>
          <w:ilvl w:val="0"/>
          <w:numId w:val="13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N°.39.4 : Travaux de miroiterie et de vitrerie en verre épais</w:t>
      </w:r>
    </w:p>
    <w:p w14:paraId="5995CEB0" w14:textId="77777777" w:rsidR="00C73585" w:rsidRPr="00E27D49" w:rsidRDefault="00C73585" w:rsidP="00572EAE">
      <w:pPr>
        <w:numPr>
          <w:ilvl w:val="0"/>
          <w:numId w:val="13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N°.39.5 : Prescriptions pour l’utilisation des vitrages</w:t>
      </w:r>
    </w:p>
    <w:p w14:paraId="63270E47" w14:textId="77777777" w:rsidR="00C73585" w:rsidRPr="00E27D49" w:rsidRDefault="00C73585" w:rsidP="00572EAE">
      <w:pPr>
        <w:numPr>
          <w:ilvl w:val="0"/>
          <w:numId w:val="13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N°.36.1 et 37.2 : Applicables aux classements et aux choix des menuiseries</w:t>
      </w:r>
    </w:p>
    <w:p w14:paraId="6C5B998D" w14:textId="77777777" w:rsidR="00C73585" w:rsidRPr="00E27D49" w:rsidRDefault="00C73585" w:rsidP="00572EAE">
      <w:pPr>
        <w:numPr>
          <w:ilvl w:val="0"/>
          <w:numId w:val="13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DTU Règles T.H. : Règles et calculs des caractéristiques thermiques des parois de construction et des déperditions de base des bâtiments.</w:t>
      </w:r>
    </w:p>
    <w:p w14:paraId="111E954F" w14:textId="77777777" w:rsidR="00C73585" w:rsidRPr="00E27D49" w:rsidRDefault="00C73585" w:rsidP="00572EAE">
      <w:pPr>
        <w:numPr>
          <w:ilvl w:val="0"/>
          <w:numId w:val="13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DTU NV 65/67 : Règles définissant les effets du vent sur les constructions</w:t>
      </w:r>
    </w:p>
    <w:p w14:paraId="5D52BE81" w14:textId="77777777" w:rsidR="00C73585" w:rsidRPr="00E27D49" w:rsidRDefault="00C73585" w:rsidP="00C14CB4">
      <w:pPr>
        <w:tabs>
          <w:tab w:val="left" w:pos="1418"/>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ind w:left="567"/>
        <w:jc w:val="both"/>
        <w:rPr>
          <w:rFonts w:ascii="Arial Narrow" w:eastAsia="Arial" w:hAnsi="Arial Narrow"/>
        </w:rPr>
      </w:pPr>
    </w:p>
    <w:p w14:paraId="4A634DA7" w14:textId="77777777" w:rsidR="00C73585" w:rsidRPr="00E27D49" w:rsidRDefault="00C73585" w:rsidP="00C14CB4">
      <w:pPr>
        <w:ind w:left="1"/>
        <w:jc w:val="both"/>
        <w:rPr>
          <w:rFonts w:ascii="Arial Narrow" w:eastAsia="Arial" w:hAnsi="Arial Narrow"/>
          <w:b/>
          <w:color w:val="000000"/>
        </w:rPr>
      </w:pPr>
      <w:r w:rsidRPr="00E27D49">
        <w:rPr>
          <w:rFonts w:ascii="Arial Narrow" w:eastAsia="Arial" w:hAnsi="Arial Narrow"/>
          <w:b/>
          <w:color w:val="000000"/>
        </w:rPr>
        <w:t>Les Normes Françaises de l’A.F.N.O.R. :</w:t>
      </w:r>
    </w:p>
    <w:p w14:paraId="5EA6E3FF" w14:textId="77777777" w:rsidR="00C73585" w:rsidRPr="00E27D49" w:rsidRDefault="00C73585" w:rsidP="00C14CB4">
      <w:pPr>
        <w:ind w:left="1"/>
        <w:jc w:val="both"/>
        <w:rPr>
          <w:rFonts w:ascii="Arial Narrow" w:eastAsia="Arial" w:hAnsi="Arial Narrow"/>
          <w:b/>
          <w:color w:val="000000"/>
        </w:rPr>
      </w:pPr>
    </w:p>
    <w:p w14:paraId="43858FCB"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NF. P 01.001 à 01.101: Dimensions de coordination des ouvrages et des éléments de construction</w:t>
      </w:r>
    </w:p>
    <w:p w14:paraId="75EA36A2"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NF. P 20.102 à 20.401: Critères des essais de fenêtres</w:t>
      </w:r>
    </w:p>
    <w:p w14:paraId="353EE787"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NF. P 20.501: Méthodes d’essais des fenêtres</w:t>
      </w:r>
    </w:p>
    <w:p w14:paraId="4944F77D"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NF. P 24.101 : Terminologie des fenêtres</w:t>
      </w:r>
    </w:p>
    <w:p w14:paraId="75D76141"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NF. P 24.301: Spécifications techniques des fenêtres et portes fenêtres métalliques</w:t>
      </w:r>
    </w:p>
    <w:p w14:paraId="62BAFB90"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NF. P 24.351 : Protection contre la corrosion des fenêtres et portes fenêtres métalliques.</w:t>
      </w:r>
    </w:p>
    <w:p w14:paraId="3A51B461"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NF. P 25.101: Définition et classification des fermetures extérieures</w:t>
      </w:r>
    </w:p>
    <w:p w14:paraId="6B81CABF"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NF. P 50.710: Aluminium et alliages d’aluminium Profilés de section quelconque filés Tolérances sur dimensions et dimensions recommandées</w:t>
      </w:r>
    </w:p>
    <w:p w14:paraId="6D4BF599"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NF. P 85.102: Mastics à élastomère utilisés pour le calfeutrement étanche, vocabulaire et classification</w:t>
      </w:r>
    </w:p>
    <w:p w14:paraId="1619E44C"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NF. P </w:t>
      </w:r>
      <w:r w:rsidR="00BC6617" w:rsidRPr="00E27D49">
        <w:rPr>
          <w:rFonts w:ascii="Arial Narrow" w:eastAsia="Arial" w:hAnsi="Arial Narrow"/>
        </w:rPr>
        <w:t>85.301: Joints</w:t>
      </w:r>
      <w:r w:rsidRPr="00E27D49">
        <w:rPr>
          <w:rFonts w:ascii="Arial Narrow" w:eastAsia="Arial" w:hAnsi="Arial Narrow"/>
        </w:rPr>
        <w:t xml:space="preserve"> profilés utilisables dans les façades légères. Matériaux à base de caoutchouc ou d’élastomère analogues.</w:t>
      </w:r>
    </w:p>
    <w:p w14:paraId="7A57F8DE"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NF. P 91.450: Anodisation de l’aluminium et de ses alliages. Propriétés, caractéristiques.</w:t>
      </w:r>
    </w:p>
    <w:p w14:paraId="1BF364DF"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NF. B 32.002: Verre étiré, généralités</w:t>
      </w:r>
    </w:p>
    <w:p w14:paraId="63717B2D"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NF. B 32.005: Verre de sécurité</w:t>
      </w:r>
    </w:p>
    <w:p w14:paraId="138F6815"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NF. P 01.012 et 01.013: Vitrage de protection aux chutes</w:t>
      </w:r>
    </w:p>
    <w:p w14:paraId="7F98B555"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NF EN </w:t>
      </w:r>
      <w:r w:rsidR="00C757EC" w:rsidRPr="00E27D49">
        <w:rPr>
          <w:rFonts w:ascii="Arial Narrow" w:eastAsia="Arial" w:hAnsi="Arial Narrow"/>
        </w:rPr>
        <w:t>12155 :</w:t>
      </w:r>
      <w:r w:rsidRPr="00E27D49">
        <w:rPr>
          <w:rFonts w:ascii="Arial Narrow" w:eastAsia="Arial" w:hAnsi="Arial Narrow"/>
        </w:rPr>
        <w:t xml:space="preserve"> Façades Rideaux : Détermination de l’étanchéité à l’eau – Essais de laboratoire en sous pression statique</w:t>
      </w:r>
    </w:p>
    <w:p w14:paraId="20717791"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NF EN </w:t>
      </w:r>
      <w:r w:rsidR="00C757EC" w:rsidRPr="00E27D49">
        <w:rPr>
          <w:rFonts w:ascii="Arial Narrow" w:eastAsia="Arial" w:hAnsi="Arial Narrow"/>
        </w:rPr>
        <w:t>12154 :</w:t>
      </w:r>
      <w:r w:rsidRPr="00E27D49">
        <w:rPr>
          <w:rFonts w:ascii="Arial Narrow" w:eastAsia="Arial" w:hAnsi="Arial Narrow"/>
        </w:rPr>
        <w:t xml:space="preserve"> Façades Rideaux : Détermination de l’étanchéité à l’eau – Exigences de performance et classification</w:t>
      </w:r>
    </w:p>
    <w:p w14:paraId="3C04A88D"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NF EN </w:t>
      </w:r>
      <w:r w:rsidR="00C757EC" w:rsidRPr="00E27D49">
        <w:rPr>
          <w:rFonts w:ascii="Arial Narrow" w:eastAsia="Arial" w:hAnsi="Arial Narrow"/>
        </w:rPr>
        <w:t>12153 :</w:t>
      </w:r>
      <w:r w:rsidRPr="00E27D49">
        <w:rPr>
          <w:rFonts w:ascii="Arial Narrow" w:eastAsia="Arial" w:hAnsi="Arial Narrow"/>
        </w:rPr>
        <w:t xml:space="preserve"> Façades Rideaux : Perméabilité à l’air – Méthode d’essai</w:t>
      </w:r>
    </w:p>
    <w:p w14:paraId="19C30FE1"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NF EN </w:t>
      </w:r>
      <w:r w:rsidR="00C757EC" w:rsidRPr="00E27D49">
        <w:rPr>
          <w:rFonts w:ascii="Arial Narrow" w:eastAsia="Arial" w:hAnsi="Arial Narrow"/>
        </w:rPr>
        <w:t>12179 :</w:t>
      </w:r>
      <w:r w:rsidRPr="00E27D49">
        <w:rPr>
          <w:rFonts w:ascii="Arial Narrow" w:eastAsia="Arial" w:hAnsi="Arial Narrow"/>
        </w:rPr>
        <w:t xml:space="preserve"> Façades Rideaux : Résistance à la pression du vent – Méthode d’essai</w:t>
      </w:r>
    </w:p>
    <w:p w14:paraId="6B44D85E"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NF EN </w:t>
      </w:r>
      <w:r w:rsidR="00C757EC" w:rsidRPr="00E27D49">
        <w:rPr>
          <w:rFonts w:ascii="Arial Narrow" w:eastAsia="Arial" w:hAnsi="Arial Narrow"/>
        </w:rPr>
        <w:t>12207 :</w:t>
      </w:r>
      <w:r w:rsidRPr="00E27D49">
        <w:rPr>
          <w:rFonts w:ascii="Arial Narrow" w:eastAsia="Arial" w:hAnsi="Arial Narrow"/>
        </w:rPr>
        <w:t xml:space="preserve"> Fenêtres et Portes : Perméabilité à l’air – Classification</w:t>
      </w:r>
    </w:p>
    <w:p w14:paraId="4B2D7FBD"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NF EN </w:t>
      </w:r>
      <w:r w:rsidR="00C757EC" w:rsidRPr="00E27D49">
        <w:rPr>
          <w:rFonts w:ascii="Arial Narrow" w:eastAsia="Arial" w:hAnsi="Arial Narrow"/>
        </w:rPr>
        <w:t>1026 :</w:t>
      </w:r>
      <w:r w:rsidRPr="00E27D49">
        <w:rPr>
          <w:rFonts w:ascii="Arial Narrow" w:eastAsia="Arial" w:hAnsi="Arial Narrow"/>
        </w:rPr>
        <w:t xml:space="preserve"> Fenêtres et portes : Perméabilité à l’air – Méthode d’essai</w:t>
      </w:r>
    </w:p>
    <w:p w14:paraId="2B8A5D96"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NF EN </w:t>
      </w:r>
      <w:r w:rsidR="00C757EC" w:rsidRPr="00E27D49">
        <w:rPr>
          <w:rFonts w:ascii="Arial Narrow" w:eastAsia="Arial" w:hAnsi="Arial Narrow"/>
        </w:rPr>
        <w:t>1027 :</w:t>
      </w:r>
      <w:r w:rsidRPr="00E27D49">
        <w:rPr>
          <w:rFonts w:ascii="Arial Narrow" w:eastAsia="Arial" w:hAnsi="Arial Narrow"/>
        </w:rPr>
        <w:t xml:space="preserve"> Fenêtres et portes : Perméabilité à l’eau – Méthode d’essai</w:t>
      </w:r>
    </w:p>
    <w:p w14:paraId="76351ADB"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NF EN </w:t>
      </w:r>
      <w:r w:rsidR="00C757EC" w:rsidRPr="00E27D49">
        <w:rPr>
          <w:rFonts w:ascii="Arial Narrow" w:eastAsia="Arial" w:hAnsi="Arial Narrow"/>
        </w:rPr>
        <w:t>12208 :</w:t>
      </w:r>
      <w:r w:rsidRPr="00E27D49">
        <w:rPr>
          <w:rFonts w:ascii="Arial Narrow" w:eastAsia="Arial" w:hAnsi="Arial Narrow"/>
        </w:rPr>
        <w:t xml:space="preserve"> Fenêtres et Portes : Perméabilité à l’eau – Classification</w:t>
      </w:r>
    </w:p>
    <w:p w14:paraId="6E543BD1"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NF EN </w:t>
      </w:r>
      <w:r w:rsidR="00C757EC" w:rsidRPr="00E27D49">
        <w:rPr>
          <w:rFonts w:ascii="Arial Narrow" w:eastAsia="Arial" w:hAnsi="Arial Narrow"/>
        </w:rPr>
        <w:t>1191 :</w:t>
      </w:r>
      <w:r w:rsidRPr="00E27D49">
        <w:rPr>
          <w:rFonts w:ascii="Arial Narrow" w:eastAsia="Arial" w:hAnsi="Arial Narrow"/>
        </w:rPr>
        <w:t xml:space="preserve"> Fenêtres et portes : L’ouverture et fermeture répétée – Méthode d’essai</w:t>
      </w:r>
    </w:p>
    <w:p w14:paraId="3087AF4C"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NF EN </w:t>
      </w:r>
      <w:r w:rsidR="00C757EC" w:rsidRPr="00E27D49">
        <w:rPr>
          <w:rFonts w:ascii="Arial Narrow" w:eastAsia="Arial" w:hAnsi="Arial Narrow"/>
        </w:rPr>
        <w:t>12210 :</w:t>
      </w:r>
      <w:r w:rsidRPr="00E27D49">
        <w:rPr>
          <w:rFonts w:ascii="Arial Narrow" w:eastAsia="Arial" w:hAnsi="Arial Narrow"/>
        </w:rPr>
        <w:t xml:space="preserve"> Résistance au vent – Classification</w:t>
      </w:r>
    </w:p>
    <w:p w14:paraId="605CBF83"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NF EN </w:t>
      </w:r>
      <w:r w:rsidR="00C757EC" w:rsidRPr="00E27D49">
        <w:rPr>
          <w:rFonts w:ascii="Arial Narrow" w:eastAsia="Arial" w:hAnsi="Arial Narrow"/>
        </w:rPr>
        <w:t>12211 :</w:t>
      </w:r>
      <w:r w:rsidRPr="00E27D49">
        <w:rPr>
          <w:rFonts w:ascii="Arial Narrow" w:eastAsia="Arial" w:hAnsi="Arial Narrow"/>
        </w:rPr>
        <w:t xml:space="preserve"> Résistance au vent : Essai</w:t>
      </w:r>
    </w:p>
    <w:p w14:paraId="612BFAAD"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NF EN ISO </w:t>
      </w:r>
      <w:r w:rsidR="00C757EC" w:rsidRPr="00E27D49">
        <w:rPr>
          <w:rFonts w:ascii="Arial Narrow" w:eastAsia="Arial" w:hAnsi="Arial Narrow"/>
        </w:rPr>
        <w:t>13786 :</w:t>
      </w:r>
      <w:r w:rsidRPr="00E27D49">
        <w:rPr>
          <w:rFonts w:ascii="Arial Narrow" w:eastAsia="Arial" w:hAnsi="Arial Narrow"/>
        </w:rPr>
        <w:t xml:space="preserve"> Performance thermique des fenêtres – portes et fermetures – Calcul du coefficient de transmission thermique</w:t>
      </w:r>
    </w:p>
    <w:p w14:paraId="6F3CA2E0"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NF EN </w:t>
      </w:r>
      <w:r w:rsidR="00C757EC" w:rsidRPr="00E27D49">
        <w:rPr>
          <w:rFonts w:ascii="Arial Narrow" w:eastAsia="Arial" w:hAnsi="Arial Narrow"/>
        </w:rPr>
        <w:t>1192 :</w:t>
      </w:r>
      <w:r w:rsidRPr="00E27D49">
        <w:rPr>
          <w:rFonts w:ascii="Arial Narrow" w:eastAsia="Arial" w:hAnsi="Arial Narrow"/>
        </w:rPr>
        <w:t xml:space="preserve"> Portes : Classification des exigences de résistance mécanique</w:t>
      </w:r>
    </w:p>
    <w:p w14:paraId="04415806"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NF EN </w:t>
      </w:r>
      <w:r w:rsidR="00C757EC" w:rsidRPr="00E27D49">
        <w:rPr>
          <w:rFonts w:ascii="Arial Narrow" w:eastAsia="Arial" w:hAnsi="Arial Narrow"/>
        </w:rPr>
        <w:t>1121 :</w:t>
      </w:r>
      <w:r w:rsidRPr="00E27D49">
        <w:rPr>
          <w:rFonts w:ascii="Arial Narrow" w:eastAsia="Arial" w:hAnsi="Arial Narrow"/>
        </w:rPr>
        <w:t xml:space="preserve"> Portes : Comportement entre deux climats différents – Méthode d’essai</w:t>
      </w:r>
    </w:p>
    <w:p w14:paraId="59DAA057"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NF EN </w:t>
      </w:r>
      <w:r w:rsidR="00C757EC" w:rsidRPr="00E27D49">
        <w:rPr>
          <w:rFonts w:ascii="Arial Narrow" w:eastAsia="Arial" w:hAnsi="Arial Narrow"/>
        </w:rPr>
        <w:t>12219 :</w:t>
      </w:r>
      <w:r w:rsidRPr="00E27D49">
        <w:rPr>
          <w:rFonts w:ascii="Arial Narrow" w:eastAsia="Arial" w:hAnsi="Arial Narrow"/>
        </w:rPr>
        <w:t xml:space="preserve"> Portes : Influences climatiques Exigence et classification Comportement entre deux climats différents – Méthode d’essai</w:t>
      </w:r>
    </w:p>
    <w:p w14:paraId="3346125B" w14:textId="77777777" w:rsidR="00C73585" w:rsidRPr="00E27D49" w:rsidRDefault="00C73585" w:rsidP="00572EAE">
      <w:pPr>
        <w:numPr>
          <w:ilvl w:val="0"/>
          <w:numId w:val="13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NF EN </w:t>
      </w:r>
      <w:r w:rsidR="00C757EC" w:rsidRPr="00E27D49">
        <w:rPr>
          <w:rFonts w:ascii="Arial Narrow" w:eastAsia="Arial" w:hAnsi="Arial Narrow"/>
        </w:rPr>
        <w:t>948 :</w:t>
      </w:r>
      <w:r w:rsidRPr="00E27D49">
        <w:rPr>
          <w:rFonts w:ascii="Arial Narrow" w:eastAsia="Arial" w:hAnsi="Arial Narrow"/>
        </w:rPr>
        <w:t xml:space="preserve"> Portes battantes ou pivotantes – Détermination de la résistance à la torsion statique</w:t>
      </w:r>
    </w:p>
    <w:p w14:paraId="223B045A" w14:textId="77777777" w:rsidR="00C73585" w:rsidRPr="00E27D49" w:rsidRDefault="00C73585" w:rsidP="00C14CB4">
      <w:pPr>
        <w:jc w:val="both"/>
        <w:rPr>
          <w:rFonts w:ascii="Arial Narrow" w:eastAsia="Arial" w:hAnsi="Arial Narrow"/>
          <w:b/>
          <w:color w:val="000000"/>
        </w:rPr>
      </w:pPr>
    </w:p>
    <w:p w14:paraId="4D22BBA0" w14:textId="77777777" w:rsidR="00C73585" w:rsidRPr="00E27D49" w:rsidRDefault="00C73585" w:rsidP="00C14CB4">
      <w:pPr>
        <w:jc w:val="both"/>
        <w:rPr>
          <w:rFonts w:ascii="Arial Narrow" w:eastAsia="Arial" w:hAnsi="Arial Narrow"/>
          <w:b/>
          <w:color w:val="000000"/>
        </w:rPr>
      </w:pPr>
      <w:r w:rsidRPr="00E27D49">
        <w:rPr>
          <w:rFonts w:ascii="Arial Narrow" w:eastAsia="Arial" w:hAnsi="Arial Narrow"/>
          <w:b/>
          <w:color w:val="000000"/>
        </w:rPr>
        <w:t>En outre, il se référera :</w:t>
      </w:r>
    </w:p>
    <w:p w14:paraId="4884B52D" w14:textId="77777777" w:rsidR="00C73585" w:rsidRPr="00E27D49" w:rsidRDefault="00C73585" w:rsidP="00C14CB4">
      <w:pPr>
        <w:jc w:val="both"/>
        <w:rPr>
          <w:rFonts w:ascii="Arial Narrow" w:eastAsia="Arial" w:hAnsi="Arial Narrow"/>
          <w:color w:val="000000"/>
        </w:rPr>
      </w:pPr>
    </w:p>
    <w:p w14:paraId="26276733" w14:textId="77777777" w:rsidR="00C73585" w:rsidRPr="00E27D49" w:rsidRDefault="00C73585" w:rsidP="00572EAE">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Aux spécifications pour la mise en œuvre des matériaux verriers dans le bâtiment, éditées par TECMAVER.</w:t>
      </w:r>
    </w:p>
    <w:p w14:paraId="50AEDFED" w14:textId="77777777" w:rsidR="00C73585" w:rsidRPr="00E27D49" w:rsidRDefault="00C73585" w:rsidP="00572EAE">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Aux recommandations ou exigences des fabricants, des divers matériaux et accessoires utilisés.</w:t>
      </w:r>
    </w:p>
    <w:p w14:paraId="5FD15D1D" w14:textId="77777777" w:rsidR="00C73585" w:rsidRPr="00E27D49" w:rsidRDefault="00C73585" w:rsidP="00572EAE">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Normes expérimentales, notamment XP P 28.002.3 DTU 33.1 – Travaux de bâtiment – Façades rideaux, façades semi rideaux, façades panneaux – Partie 3 annexe informative : Entretien maintenance, 2000.06.01</w:t>
      </w:r>
    </w:p>
    <w:p w14:paraId="7DEE0F74" w14:textId="77777777" w:rsidR="00C73585" w:rsidRPr="00E27D49" w:rsidRDefault="00C73585" w:rsidP="00572EAE">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Règles professionnelles :</w:t>
      </w:r>
    </w:p>
    <w:p w14:paraId="30D3C0E4" w14:textId="77777777" w:rsidR="00C73585" w:rsidRPr="00E27D49" w:rsidRDefault="00C73585" w:rsidP="00572EAE">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Règles professionnelles pour la fabrication et la mise en </w:t>
      </w:r>
      <w:r w:rsidR="00C757EC" w:rsidRPr="00E27D49">
        <w:rPr>
          <w:rFonts w:ascii="Arial Narrow" w:eastAsia="Arial" w:hAnsi="Arial Narrow"/>
        </w:rPr>
        <w:t>œuvre</w:t>
      </w:r>
      <w:r w:rsidRPr="00E27D49">
        <w:rPr>
          <w:rFonts w:ascii="Arial Narrow" w:eastAsia="Arial" w:hAnsi="Arial Narrow"/>
        </w:rPr>
        <w:t xml:space="preserve"> des façades, rideaux et façades panneaux métalliques (S.N.F.A.).</w:t>
      </w:r>
    </w:p>
    <w:p w14:paraId="469BA619" w14:textId="77777777" w:rsidR="00C73585" w:rsidRPr="00E27D49" w:rsidRDefault="00C73585" w:rsidP="00572EAE">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Recommandations professionnelles pour la liaison et la coordination (S.N.F.A.).</w:t>
      </w:r>
    </w:p>
    <w:p w14:paraId="5C3FDA8E" w14:textId="77777777" w:rsidR="00C73585" w:rsidRPr="00E27D49" w:rsidRDefault="00C73585" w:rsidP="00572EAE">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Recommandations professionnelles concernant l’utilisation des mastics pour l’étanchéité des joints</w:t>
      </w:r>
    </w:p>
    <w:p w14:paraId="18B072BF" w14:textId="77777777" w:rsidR="00C73585" w:rsidRPr="00E27D49" w:rsidRDefault="00C73585" w:rsidP="00572EAE">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(S.N.J.F.).</w:t>
      </w:r>
    </w:p>
    <w:p w14:paraId="442ED836" w14:textId="77777777" w:rsidR="00C73585" w:rsidRPr="00E27D49" w:rsidRDefault="00C73585" w:rsidP="00572EAE">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Règles pour le calcul des bâtis destinés à recevoir les éléments de remplissage et conditions de mise en </w:t>
      </w:r>
      <w:r w:rsidR="00C757EC" w:rsidRPr="00E27D49">
        <w:rPr>
          <w:rFonts w:ascii="Arial Narrow" w:eastAsia="Arial" w:hAnsi="Arial Narrow"/>
        </w:rPr>
        <w:t>œuvre</w:t>
      </w:r>
      <w:r w:rsidRPr="00E27D49">
        <w:rPr>
          <w:rFonts w:ascii="Arial Narrow" w:eastAsia="Arial" w:hAnsi="Arial Narrow"/>
        </w:rPr>
        <w:t xml:space="preserve"> de ces éléments de remplissage (S.N.E.R.).</w:t>
      </w:r>
    </w:p>
    <w:p w14:paraId="54296CC1" w14:textId="77777777" w:rsidR="00C73585" w:rsidRPr="00E27D49" w:rsidRDefault="00C73585" w:rsidP="00572EAE">
      <w:pPr>
        <w:numPr>
          <w:ilvl w:val="0"/>
          <w:numId w:val="136"/>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Cahier des Charges du Centre d’Etudes et de Recherches des Façades et Fenêtres pour la délivrance du « Certificat d’Essais conforme C.E.R.F.F. ».</w:t>
      </w:r>
    </w:p>
    <w:p w14:paraId="543DF97C" w14:textId="77777777" w:rsidR="00C73585" w:rsidRPr="00E27D49" w:rsidRDefault="00C73585" w:rsidP="00C14CB4">
      <w:pPr>
        <w:jc w:val="both"/>
        <w:rPr>
          <w:rFonts w:ascii="Arial Narrow" w:eastAsia="Arial" w:hAnsi="Arial Narrow"/>
          <w:b/>
        </w:rPr>
      </w:pPr>
    </w:p>
    <w:p w14:paraId="6898EDED" w14:textId="77777777" w:rsidR="00C73585" w:rsidRPr="00E27D49" w:rsidRDefault="00C73585" w:rsidP="00C14CB4">
      <w:pPr>
        <w:jc w:val="both"/>
        <w:rPr>
          <w:rFonts w:ascii="Arial Narrow" w:eastAsia="Arial" w:hAnsi="Arial Narrow"/>
          <w:b/>
          <w:color w:val="000000"/>
        </w:rPr>
      </w:pPr>
      <w:r w:rsidRPr="00E27D49">
        <w:rPr>
          <w:rFonts w:ascii="Arial Narrow" w:eastAsia="Arial" w:hAnsi="Arial Narrow"/>
          <w:b/>
          <w:color w:val="000000"/>
        </w:rPr>
        <w:t>Codes et règlements :</w:t>
      </w:r>
    </w:p>
    <w:p w14:paraId="4DEC7BCE" w14:textId="77777777" w:rsidR="00C73585" w:rsidRPr="00E27D49" w:rsidRDefault="00C73585" w:rsidP="00C14CB4">
      <w:pPr>
        <w:jc w:val="both"/>
        <w:rPr>
          <w:rFonts w:ascii="Arial Narrow" w:eastAsia="Arial" w:hAnsi="Arial Narrow"/>
          <w:b/>
          <w:color w:val="000000"/>
        </w:rPr>
      </w:pPr>
    </w:p>
    <w:p w14:paraId="04567E75" w14:textId="77777777" w:rsidR="00C73585" w:rsidRPr="00E27D49" w:rsidRDefault="00C73585" w:rsidP="00C14CB4">
      <w:pPr>
        <w:jc w:val="both"/>
        <w:rPr>
          <w:rFonts w:ascii="Arial Narrow" w:eastAsia="Arial" w:hAnsi="Arial Narrow"/>
          <w:b/>
          <w:color w:val="000000"/>
        </w:rPr>
      </w:pPr>
      <w:r w:rsidRPr="00E27D49">
        <w:rPr>
          <w:rFonts w:ascii="Arial Narrow" w:eastAsia="Arial" w:hAnsi="Arial Narrow"/>
          <w:b/>
          <w:color w:val="000000"/>
        </w:rPr>
        <w:t>Code de la Construction et de l’Habitation :</w:t>
      </w:r>
    </w:p>
    <w:p w14:paraId="053E0235" w14:textId="77777777" w:rsidR="00C73585" w:rsidRPr="00E27D49" w:rsidRDefault="00C73585" w:rsidP="00C14CB4">
      <w:pPr>
        <w:jc w:val="both"/>
        <w:rPr>
          <w:rFonts w:ascii="Arial Narrow" w:eastAsia="Arial" w:hAnsi="Arial Narrow"/>
          <w:b/>
          <w:color w:val="000000"/>
        </w:rPr>
      </w:pPr>
    </w:p>
    <w:p w14:paraId="36E76B78" w14:textId="77777777" w:rsidR="00C73585" w:rsidRPr="00E27D49" w:rsidRDefault="00C73585" w:rsidP="00572EAE">
      <w:pPr>
        <w:numPr>
          <w:ilvl w:val="0"/>
          <w:numId w:val="137"/>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Art. L. 111.1 à 111.3 : Dispositions applicables à tous les bâtiments.</w:t>
      </w:r>
    </w:p>
    <w:p w14:paraId="6712A79E" w14:textId="77777777" w:rsidR="00C73585" w:rsidRPr="00E27D49" w:rsidRDefault="00C73585" w:rsidP="00572EAE">
      <w:pPr>
        <w:numPr>
          <w:ilvl w:val="0"/>
          <w:numId w:val="137"/>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Art. L.111.7 et suivants : Personnes handicapées.</w:t>
      </w:r>
    </w:p>
    <w:p w14:paraId="51B54E1C" w14:textId="77777777" w:rsidR="00C73585" w:rsidRPr="00E27D49" w:rsidRDefault="00C73585" w:rsidP="00572EAE">
      <w:pPr>
        <w:numPr>
          <w:ilvl w:val="0"/>
          <w:numId w:val="137"/>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Art. R.111.19 : Dispositions applicables aux établissements recevant du public.</w:t>
      </w:r>
    </w:p>
    <w:p w14:paraId="33826FB9" w14:textId="77777777" w:rsidR="00C73585" w:rsidRPr="00E27D49" w:rsidRDefault="00C73585" w:rsidP="00572EAE">
      <w:pPr>
        <w:numPr>
          <w:ilvl w:val="0"/>
          <w:numId w:val="137"/>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Art. R.111.23 : Caractéristiques acoustiques.</w:t>
      </w:r>
    </w:p>
    <w:p w14:paraId="2E04E719" w14:textId="77777777" w:rsidR="00C73585" w:rsidRPr="00E27D49" w:rsidRDefault="00C73585" w:rsidP="00572EAE">
      <w:pPr>
        <w:numPr>
          <w:ilvl w:val="0"/>
          <w:numId w:val="137"/>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Art. R. 121.1 à 121.17 : Sécurité et protection contre l’incendie.</w:t>
      </w:r>
    </w:p>
    <w:p w14:paraId="0D226A39" w14:textId="77777777" w:rsidR="00C73585" w:rsidRPr="00E27D49" w:rsidRDefault="00C73585" w:rsidP="00572EAE">
      <w:pPr>
        <w:numPr>
          <w:ilvl w:val="0"/>
          <w:numId w:val="137"/>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Art. R. 123.18 à 123.21 : Classement des ERP</w:t>
      </w:r>
    </w:p>
    <w:p w14:paraId="7C51D2C3" w14:textId="77777777" w:rsidR="00C73585" w:rsidRPr="00E27D49" w:rsidRDefault="00C73585" w:rsidP="00C14CB4">
      <w:pPr>
        <w:jc w:val="both"/>
        <w:rPr>
          <w:rFonts w:ascii="Arial Narrow" w:eastAsia="Arial" w:hAnsi="Arial Narrow"/>
          <w:b/>
          <w:color w:val="000000"/>
        </w:rPr>
      </w:pPr>
    </w:p>
    <w:p w14:paraId="6A0F7CAC" w14:textId="77777777" w:rsidR="00C73585" w:rsidRPr="00E27D49" w:rsidRDefault="00C73585" w:rsidP="00C14CB4">
      <w:pPr>
        <w:jc w:val="both"/>
        <w:rPr>
          <w:rFonts w:ascii="Arial Narrow" w:eastAsia="Arial" w:hAnsi="Arial Narrow"/>
          <w:b/>
          <w:color w:val="000000"/>
        </w:rPr>
      </w:pPr>
      <w:r w:rsidRPr="00E27D49">
        <w:rPr>
          <w:rFonts w:ascii="Arial Narrow" w:eastAsia="Arial" w:hAnsi="Arial Narrow"/>
          <w:b/>
          <w:color w:val="000000"/>
        </w:rPr>
        <w:t>Code du Travail :</w:t>
      </w:r>
    </w:p>
    <w:p w14:paraId="6F2EB9CF" w14:textId="77777777" w:rsidR="00C73585" w:rsidRPr="00E27D49" w:rsidRDefault="00C73585" w:rsidP="00C14CB4">
      <w:pPr>
        <w:jc w:val="both"/>
        <w:rPr>
          <w:rFonts w:ascii="Arial Narrow" w:eastAsia="Arial" w:hAnsi="Arial Narrow"/>
          <w:color w:val="000000"/>
        </w:rPr>
      </w:pPr>
    </w:p>
    <w:p w14:paraId="6E9B268B" w14:textId="77777777" w:rsidR="00C73585" w:rsidRPr="00E27D49" w:rsidRDefault="00C73585" w:rsidP="00572EAE">
      <w:pPr>
        <w:numPr>
          <w:ilvl w:val="0"/>
          <w:numId w:val="138"/>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Art. L. 231.1: Etablissement soumis aux dispositions concernant l’hygiène, la sécurité et les conditions de travail.</w:t>
      </w:r>
    </w:p>
    <w:p w14:paraId="51229583" w14:textId="77777777" w:rsidR="00C73585" w:rsidRPr="00E27D49" w:rsidRDefault="00C73585" w:rsidP="00572EAE">
      <w:pPr>
        <w:numPr>
          <w:ilvl w:val="0"/>
          <w:numId w:val="138"/>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Art. R. 232.1 : Dispositions générales concernant l’Aménagement des lieux de travail</w:t>
      </w:r>
    </w:p>
    <w:p w14:paraId="36CE9589" w14:textId="77777777" w:rsidR="00C73585" w:rsidRPr="00E27D49" w:rsidRDefault="00C73585" w:rsidP="00572EAE">
      <w:pPr>
        <w:numPr>
          <w:ilvl w:val="0"/>
          <w:numId w:val="138"/>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Art. R. 232 : Installations sanitaires</w:t>
      </w:r>
    </w:p>
    <w:p w14:paraId="2E4B8588" w14:textId="77777777" w:rsidR="00C73585" w:rsidRPr="00E27D49" w:rsidRDefault="00C73585" w:rsidP="00572EAE">
      <w:pPr>
        <w:numPr>
          <w:ilvl w:val="0"/>
          <w:numId w:val="138"/>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Art. R. 235 : Aération, Assainissement.</w:t>
      </w:r>
    </w:p>
    <w:p w14:paraId="224E874D" w14:textId="77777777" w:rsidR="00C73585" w:rsidRPr="00E27D49" w:rsidRDefault="00C73585" w:rsidP="00572EAE">
      <w:pPr>
        <w:numPr>
          <w:ilvl w:val="0"/>
          <w:numId w:val="138"/>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Art. R. 232.6: Ambiance thermique</w:t>
      </w:r>
    </w:p>
    <w:p w14:paraId="39A96718" w14:textId="77777777" w:rsidR="00C73585" w:rsidRPr="00E27D49" w:rsidRDefault="00C73585" w:rsidP="00572EAE">
      <w:pPr>
        <w:numPr>
          <w:ilvl w:val="0"/>
          <w:numId w:val="138"/>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Art. R. 262.7: Eclairage</w:t>
      </w:r>
    </w:p>
    <w:p w14:paraId="32E4E08E" w14:textId="77777777" w:rsidR="00C73585" w:rsidRPr="00E27D49" w:rsidRDefault="00C73585" w:rsidP="00572EAE">
      <w:pPr>
        <w:numPr>
          <w:ilvl w:val="0"/>
          <w:numId w:val="138"/>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Art. R. 232.12 et </w:t>
      </w:r>
      <w:r w:rsidR="00C757EC" w:rsidRPr="00E27D49">
        <w:rPr>
          <w:rFonts w:ascii="Arial Narrow" w:eastAsia="Arial" w:hAnsi="Arial Narrow"/>
        </w:rPr>
        <w:t>suivants :</w:t>
      </w:r>
      <w:r w:rsidRPr="00E27D49">
        <w:rPr>
          <w:rFonts w:ascii="Arial Narrow" w:eastAsia="Arial" w:hAnsi="Arial Narrow"/>
        </w:rPr>
        <w:t xml:space="preserve"> Prévention des incendies – Evacuations</w:t>
      </w:r>
    </w:p>
    <w:p w14:paraId="11878374" w14:textId="77777777" w:rsidR="00C73585" w:rsidRPr="00E27D49" w:rsidRDefault="00C73585" w:rsidP="00572EAE">
      <w:pPr>
        <w:numPr>
          <w:ilvl w:val="0"/>
          <w:numId w:val="138"/>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Art. R. 235.1 et suivants : Règles d’hygiène.</w:t>
      </w:r>
    </w:p>
    <w:p w14:paraId="16CAA0C8" w14:textId="77777777" w:rsidR="00C73585" w:rsidRPr="00E27D49" w:rsidRDefault="00C73585" w:rsidP="00C14CB4">
      <w:pPr>
        <w:jc w:val="both"/>
        <w:rPr>
          <w:rFonts w:ascii="Arial Narrow" w:eastAsia="Arial" w:hAnsi="Arial Narrow"/>
          <w:b/>
          <w:color w:val="000000"/>
        </w:rPr>
      </w:pPr>
    </w:p>
    <w:p w14:paraId="7686CF80" w14:textId="77777777" w:rsidR="00C73585" w:rsidRPr="00E27D49" w:rsidRDefault="00C73585" w:rsidP="00C14CB4">
      <w:pPr>
        <w:jc w:val="both"/>
        <w:rPr>
          <w:rFonts w:ascii="Arial Narrow" w:eastAsia="Arial" w:hAnsi="Arial Narrow"/>
          <w:b/>
          <w:color w:val="000000"/>
        </w:rPr>
      </w:pPr>
      <w:r w:rsidRPr="00E27D49">
        <w:rPr>
          <w:rFonts w:ascii="Arial Narrow" w:eastAsia="Arial" w:hAnsi="Arial Narrow"/>
          <w:b/>
          <w:color w:val="000000"/>
        </w:rPr>
        <w:t>Textes Législatif :</w:t>
      </w:r>
    </w:p>
    <w:p w14:paraId="2CD36035" w14:textId="77777777" w:rsidR="00C73585" w:rsidRPr="00E27D49" w:rsidRDefault="00C73585" w:rsidP="00C14CB4">
      <w:pPr>
        <w:jc w:val="both"/>
        <w:rPr>
          <w:rFonts w:ascii="Arial Narrow" w:eastAsia="Arial" w:hAnsi="Arial Narrow"/>
          <w:b/>
          <w:color w:val="000000"/>
        </w:rPr>
      </w:pPr>
    </w:p>
    <w:p w14:paraId="441E8AB9" w14:textId="77777777" w:rsidR="00C73585" w:rsidRPr="00E27D49" w:rsidRDefault="00C73585" w:rsidP="00C14CB4">
      <w:pPr>
        <w:jc w:val="both"/>
        <w:rPr>
          <w:rFonts w:ascii="Arial Narrow" w:eastAsia="Arial" w:hAnsi="Arial Narrow"/>
          <w:b/>
          <w:color w:val="000000"/>
        </w:rPr>
      </w:pPr>
      <w:r w:rsidRPr="00E27D49">
        <w:rPr>
          <w:rFonts w:ascii="Arial Narrow" w:eastAsia="Arial" w:hAnsi="Arial Narrow"/>
          <w:b/>
          <w:color w:val="000000"/>
        </w:rPr>
        <w:t>Lois :</w:t>
      </w:r>
    </w:p>
    <w:p w14:paraId="62BCC142" w14:textId="77777777" w:rsidR="00C73585" w:rsidRPr="00E27D49" w:rsidRDefault="00C73585" w:rsidP="00572EAE">
      <w:pPr>
        <w:numPr>
          <w:ilvl w:val="0"/>
          <w:numId w:val="139"/>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Du 31 Décembre 1992 : Nouvelle Réglementation Acoustique</w:t>
      </w:r>
    </w:p>
    <w:p w14:paraId="7E4EE9F3" w14:textId="77777777" w:rsidR="00C73585" w:rsidRPr="00E27D49" w:rsidRDefault="00C73585" w:rsidP="00C14CB4">
      <w:p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3471FB7A" w14:textId="77777777" w:rsidR="00C73585" w:rsidRPr="00E27D49" w:rsidRDefault="00C73585" w:rsidP="00C14CB4">
      <w:p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Arrêtés :</w:t>
      </w:r>
    </w:p>
    <w:p w14:paraId="13C935E3" w14:textId="77777777" w:rsidR="00C73585" w:rsidRPr="00E27D49" w:rsidRDefault="00C73585" w:rsidP="00572EAE">
      <w:pPr>
        <w:numPr>
          <w:ilvl w:val="0"/>
          <w:numId w:val="140"/>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lastRenderedPageBreak/>
        <w:t>Du 20 juin 1980 : Dispositions générales du règlement de sécurité contre les risques d’incendie et de panique dans les ERP. Cet arrêté est suivi de nombreux arrêtés modificatifs.</w:t>
      </w:r>
    </w:p>
    <w:p w14:paraId="292512A5" w14:textId="77777777" w:rsidR="00C73585" w:rsidRPr="00E27D49" w:rsidRDefault="00C73585" w:rsidP="00C14CB4">
      <w:pPr>
        <w:jc w:val="both"/>
        <w:rPr>
          <w:rFonts w:ascii="Arial Narrow" w:eastAsia="Arial" w:hAnsi="Arial Narrow"/>
          <w:b/>
          <w:color w:val="000000"/>
        </w:rPr>
      </w:pPr>
    </w:p>
    <w:p w14:paraId="0E48FADE" w14:textId="77777777" w:rsidR="00C73585" w:rsidRPr="00E27D49" w:rsidRDefault="00C73585" w:rsidP="00C14CB4">
      <w:pPr>
        <w:jc w:val="both"/>
        <w:rPr>
          <w:rFonts w:ascii="Arial Narrow" w:eastAsia="Arial" w:hAnsi="Arial Narrow"/>
          <w:b/>
          <w:color w:val="000000"/>
        </w:rPr>
      </w:pPr>
      <w:r w:rsidRPr="00E27D49">
        <w:rPr>
          <w:rFonts w:ascii="Arial Narrow" w:eastAsia="Arial" w:hAnsi="Arial Narrow"/>
          <w:b/>
          <w:color w:val="000000"/>
        </w:rPr>
        <w:t>Règlement sanitaire départemental</w:t>
      </w:r>
    </w:p>
    <w:p w14:paraId="20CCCF99" w14:textId="77777777" w:rsidR="00C73585" w:rsidRPr="00E27D49" w:rsidRDefault="00C73585" w:rsidP="00572EAE">
      <w:pPr>
        <w:numPr>
          <w:ilvl w:val="0"/>
          <w:numId w:val="141"/>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Circulaires des 9 août 1978 modifiée, 26 avril 1982, 20 janvier 1983, 18 mai 1984 visant la révision du règlement sanitaire départemental type</w:t>
      </w:r>
    </w:p>
    <w:p w14:paraId="6C44D5DB" w14:textId="77777777" w:rsidR="00C73585" w:rsidRDefault="00C73585" w:rsidP="00C14CB4">
      <w:pPr>
        <w:jc w:val="both"/>
        <w:rPr>
          <w:rFonts w:ascii="Arial Narrow" w:eastAsia="Arial" w:hAnsi="Arial Narrow"/>
          <w:b/>
          <w:color w:val="000000"/>
        </w:rPr>
      </w:pPr>
    </w:p>
    <w:p w14:paraId="27CD1205" w14:textId="77777777" w:rsidR="00C757EC" w:rsidRDefault="00C757EC" w:rsidP="00C14CB4">
      <w:pPr>
        <w:jc w:val="both"/>
        <w:rPr>
          <w:rFonts w:ascii="Arial Narrow" w:eastAsia="Arial" w:hAnsi="Arial Narrow"/>
          <w:b/>
          <w:color w:val="000000"/>
        </w:rPr>
      </w:pPr>
    </w:p>
    <w:p w14:paraId="01390D2E" w14:textId="77777777" w:rsidR="00C757EC" w:rsidRPr="00E27D49" w:rsidRDefault="00C757EC" w:rsidP="00C14CB4">
      <w:pPr>
        <w:jc w:val="both"/>
        <w:rPr>
          <w:rFonts w:ascii="Arial Narrow" w:eastAsia="Arial" w:hAnsi="Arial Narrow"/>
          <w:b/>
          <w:color w:val="000000"/>
        </w:rPr>
      </w:pPr>
    </w:p>
    <w:p w14:paraId="04BB5C81" w14:textId="77777777" w:rsidR="00C73585" w:rsidRPr="00E27D49" w:rsidRDefault="00C73585" w:rsidP="00C14CB4">
      <w:pPr>
        <w:jc w:val="both"/>
        <w:rPr>
          <w:rFonts w:ascii="Arial Narrow" w:eastAsia="Arial" w:hAnsi="Arial Narrow"/>
          <w:b/>
          <w:color w:val="000000"/>
        </w:rPr>
      </w:pPr>
      <w:r w:rsidRPr="00E27D49">
        <w:rPr>
          <w:rFonts w:ascii="Arial Narrow" w:eastAsia="Arial" w:hAnsi="Arial Narrow"/>
          <w:b/>
          <w:color w:val="000000"/>
        </w:rPr>
        <w:t>Accessibilité aux personnes handicapées</w:t>
      </w:r>
    </w:p>
    <w:p w14:paraId="22D87C96" w14:textId="77777777" w:rsidR="00C73585" w:rsidRPr="00E27D49" w:rsidRDefault="00C73585" w:rsidP="00C14CB4">
      <w:pPr>
        <w:jc w:val="both"/>
        <w:rPr>
          <w:rFonts w:ascii="Arial Narrow" w:eastAsia="Arial" w:hAnsi="Arial Narrow"/>
          <w:b/>
          <w:color w:val="000000"/>
        </w:rPr>
      </w:pPr>
    </w:p>
    <w:p w14:paraId="66303C8C" w14:textId="77777777" w:rsidR="00C73585" w:rsidRPr="00E27D49" w:rsidRDefault="00C73585" w:rsidP="00572EAE">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Décret n° 80-637 du 4 août 1980.</w:t>
      </w:r>
    </w:p>
    <w:p w14:paraId="638FAE4C" w14:textId="77777777" w:rsidR="00C73585" w:rsidRPr="00E27D49" w:rsidRDefault="00C73585" w:rsidP="00572EAE">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Arrêtés d’application du 24 décembre 1980 et du 21 septembre 1982.</w:t>
      </w:r>
    </w:p>
    <w:p w14:paraId="1A1E7D44" w14:textId="77777777" w:rsidR="00C73585" w:rsidRPr="00E27D49" w:rsidRDefault="00C73585" w:rsidP="00572EAE">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Décret n° 78-109 du 1 er février 1978 visant les me sures destinées à rendre accessibles aux personnes handicapées ou à mobilité réduite les installations neuves ouvertes au public.</w:t>
      </w:r>
    </w:p>
    <w:p w14:paraId="1EB86383" w14:textId="77777777" w:rsidR="00C73585" w:rsidRPr="00E27D49" w:rsidRDefault="00C73585" w:rsidP="00572EAE">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Arrêté du 31 mai 1994 fixant les dispositions techniques destinées à rendre accessibles aux personnes handicapées les établissements recevant du public et les installations ouvertes au public lors de leur construction, leur création ou leur modification.</w:t>
      </w:r>
    </w:p>
    <w:p w14:paraId="22CE48D9" w14:textId="77777777" w:rsidR="00C73585" w:rsidRPr="00E27D49" w:rsidRDefault="00C73585" w:rsidP="00572EAE">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Circulaire n° 94-55 du 7 juillet 1994 visant l’accessibilité aux personnes handicapées des établissements recevant du public et des installations ouvertes au public.</w:t>
      </w:r>
    </w:p>
    <w:p w14:paraId="5ECD5F68" w14:textId="77777777" w:rsidR="00C73585" w:rsidRPr="00E27D49" w:rsidRDefault="00C73585" w:rsidP="00572EAE">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Décret N° 2006-1089 du 30 Août 2006, modifiant le décret N° 95.260 du 8 Mars 1995 relatif à la commission consultative départementale de sécurité et d’accessibilité, applicable au 01 / 01/ 2007.</w:t>
      </w:r>
    </w:p>
    <w:p w14:paraId="07D209ED" w14:textId="77777777" w:rsidR="00C73585" w:rsidRPr="00E27D49" w:rsidRDefault="00C73585" w:rsidP="00572EAE">
      <w:pPr>
        <w:numPr>
          <w:ilvl w:val="0"/>
          <w:numId w:val="142"/>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Etc.</w:t>
      </w:r>
    </w:p>
    <w:p w14:paraId="1FD38737" w14:textId="77777777" w:rsidR="00C73585" w:rsidRPr="00E27D49" w:rsidRDefault="00C73585" w:rsidP="00C14CB4">
      <w:pPr>
        <w:jc w:val="both"/>
        <w:rPr>
          <w:rFonts w:ascii="Arial Narrow" w:eastAsia="Arial" w:hAnsi="Arial Narrow"/>
          <w:b/>
        </w:rPr>
      </w:pPr>
    </w:p>
    <w:p w14:paraId="10F712B7" w14:textId="77777777" w:rsidR="00C73585" w:rsidRPr="00E27D49" w:rsidRDefault="00BC6617" w:rsidP="004406E7">
      <w:pPr>
        <w:pStyle w:val="Titre3"/>
        <w:numPr>
          <w:ilvl w:val="2"/>
          <w:numId w:val="0"/>
        </w:numPr>
        <w:tabs>
          <w:tab w:val="num" w:pos="360"/>
        </w:tabs>
        <w:rPr>
          <w:rFonts w:eastAsia="Arial"/>
        </w:rPr>
      </w:pPr>
      <w:r w:rsidRPr="00E27D49">
        <w:rPr>
          <w:rFonts w:eastAsia="Arial"/>
        </w:rPr>
        <w:t xml:space="preserve"> </w:t>
      </w:r>
      <w:bookmarkStart w:id="721" w:name="_Toc61542384"/>
      <w:r w:rsidRPr="00E27D49">
        <w:rPr>
          <w:rFonts w:eastAsia="Arial"/>
        </w:rPr>
        <w:t>GENERALITES</w:t>
      </w:r>
      <w:r w:rsidR="00C73585" w:rsidRPr="00E27D49">
        <w:rPr>
          <w:rFonts w:eastAsia="Arial"/>
        </w:rPr>
        <w:t xml:space="preserve"> SUR LA CONCEPTION DES MENUISERIES</w:t>
      </w:r>
      <w:bookmarkEnd w:id="721"/>
    </w:p>
    <w:p w14:paraId="71959FC3" w14:textId="77777777" w:rsidR="00C73585" w:rsidRPr="00E27D49" w:rsidRDefault="00C73585" w:rsidP="00C14CB4">
      <w:pPr>
        <w:jc w:val="both"/>
        <w:rPr>
          <w:rFonts w:ascii="Arial Narrow" w:eastAsia="Arial" w:hAnsi="Arial Narrow"/>
          <w:color w:val="000000"/>
        </w:rPr>
      </w:pPr>
    </w:p>
    <w:p w14:paraId="141EFF44"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Les menuiseries extérieures sont celles qui figurent dans les plans fournis par l’Architecte de la Direction de l’Ingénierie des Projets de Développement Local du FEICOM.</w:t>
      </w:r>
    </w:p>
    <w:p w14:paraId="04339E43"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Elles seront en profilés d'aluminium à rupture de pont thermique.</w:t>
      </w:r>
    </w:p>
    <w:p w14:paraId="4B4B198D"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Les menuiseries pourront être préfabriquées en atelier ou choisies parmi les menuiseries industrialisées, en respectant les dimensions de l'Architecte.</w:t>
      </w:r>
    </w:p>
    <w:p w14:paraId="1B200C51"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Elles seront équipées de double vitrage avec lame d’air, double vitrage à charge du présent lot avec face extérieure en verre feuilleté en Rez-de-chaussée et suivant localisation.</w:t>
      </w:r>
    </w:p>
    <w:p w14:paraId="37854DF4"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La mise en œuvre comprendra les moyens de fixations, les joints de calfeutrement assurant l'étanchéité, etc...</w:t>
      </w:r>
    </w:p>
    <w:p w14:paraId="100C4AE8"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42A261C6"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b/>
        </w:rPr>
      </w:pPr>
      <w:r w:rsidRPr="00E27D49">
        <w:rPr>
          <w:rFonts w:ascii="Arial Narrow" w:eastAsia="Arial" w:hAnsi="Arial Narrow"/>
          <w:b/>
        </w:rPr>
        <w:t>Classification :</w:t>
      </w:r>
    </w:p>
    <w:p w14:paraId="6A8DCB4F"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Les menuiseries extérieures seront conçues et fabriquées de manière à répondre aux critères de perméabilité à l'air, d'étanchéité à l'eau et à la résistance aux effets du vent compte tenu de l'exposition des façades.</w:t>
      </w:r>
    </w:p>
    <w:p w14:paraId="5CBD827E" w14:textId="77777777" w:rsidR="00C73585" w:rsidRPr="00E27D49" w:rsidRDefault="00C73585" w:rsidP="00C14CB4">
      <w:pPr>
        <w:jc w:val="both"/>
        <w:rPr>
          <w:rFonts w:ascii="Arial Narrow" w:eastAsia="Arial" w:hAnsi="Arial Narrow"/>
          <w:b/>
          <w:color w:val="000000"/>
        </w:rPr>
      </w:pPr>
    </w:p>
    <w:p w14:paraId="6D441215" w14:textId="77777777" w:rsidR="00C73585" w:rsidRPr="00E27D49" w:rsidRDefault="00C73585" w:rsidP="00C14CB4">
      <w:pPr>
        <w:jc w:val="both"/>
        <w:rPr>
          <w:rFonts w:ascii="Arial Narrow" w:eastAsia="Arial" w:hAnsi="Arial Narrow"/>
          <w:b/>
          <w:color w:val="000000"/>
        </w:rPr>
      </w:pPr>
      <w:r w:rsidRPr="00E27D49">
        <w:rPr>
          <w:rFonts w:ascii="Arial Narrow" w:eastAsia="Arial" w:hAnsi="Arial Narrow"/>
          <w:b/>
          <w:color w:val="000000"/>
        </w:rPr>
        <w:t>La classification minimale demandée est : A*3 - E*4 - V*A2</w:t>
      </w:r>
    </w:p>
    <w:p w14:paraId="6776A890"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 xml:space="preserve">Calfeutrement - </w:t>
      </w:r>
      <w:proofErr w:type="spellStart"/>
      <w:r w:rsidRPr="00E27D49">
        <w:rPr>
          <w:rFonts w:ascii="Arial Narrow" w:eastAsia="Arial" w:hAnsi="Arial Narrow"/>
          <w:color w:val="000000"/>
        </w:rPr>
        <w:t>Rebordement</w:t>
      </w:r>
      <w:proofErr w:type="spellEnd"/>
      <w:r w:rsidRPr="00E27D49">
        <w:rPr>
          <w:rFonts w:ascii="Arial Narrow" w:eastAsia="Arial" w:hAnsi="Arial Narrow"/>
          <w:color w:val="000000"/>
        </w:rPr>
        <w:t xml:space="preserve"> :</w:t>
      </w:r>
    </w:p>
    <w:p w14:paraId="4E2D7CBF"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Pose des menuiseries avec joints COMPRIBAND.</w:t>
      </w:r>
    </w:p>
    <w:p w14:paraId="42177C76"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 xml:space="preserve">Application d’un joint mastic de 1ère catégorie étanche S.N.J.F en </w:t>
      </w:r>
      <w:proofErr w:type="spellStart"/>
      <w:r w:rsidRPr="00E27D49">
        <w:rPr>
          <w:rFonts w:ascii="Arial Narrow" w:eastAsia="Arial" w:hAnsi="Arial Narrow"/>
          <w:color w:val="000000"/>
        </w:rPr>
        <w:t>rebordements</w:t>
      </w:r>
      <w:proofErr w:type="spellEnd"/>
      <w:r w:rsidRPr="00E27D49">
        <w:rPr>
          <w:rFonts w:ascii="Arial Narrow" w:eastAsia="Arial" w:hAnsi="Arial Narrow"/>
          <w:color w:val="000000"/>
        </w:rPr>
        <w:t xml:space="preserve"> extérieurs.</w:t>
      </w:r>
    </w:p>
    <w:p w14:paraId="1A0E82E0" w14:textId="77777777" w:rsidR="00C73585" w:rsidRPr="00E27D49" w:rsidRDefault="00C73585" w:rsidP="00C14CB4">
      <w:pPr>
        <w:jc w:val="both"/>
        <w:rPr>
          <w:rFonts w:ascii="Arial Narrow" w:eastAsia="Arial" w:hAnsi="Arial Narrow"/>
          <w:b/>
          <w:color w:val="000000"/>
        </w:rPr>
      </w:pPr>
    </w:p>
    <w:p w14:paraId="39BF9435" w14:textId="77777777" w:rsidR="00C73585" w:rsidRPr="00E27D49" w:rsidRDefault="00C73585" w:rsidP="004406E7">
      <w:pPr>
        <w:pStyle w:val="Titre3"/>
        <w:numPr>
          <w:ilvl w:val="2"/>
          <w:numId w:val="0"/>
        </w:numPr>
        <w:tabs>
          <w:tab w:val="num" w:pos="360"/>
        </w:tabs>
        <w:rPr>
          <w:rFonts w:eastAsia="Arial"/>
        </w:rPr>
      </w:pPr>
      <w:r w:rsidRPr="00E27D49">
        <w:rPr>
          <w:rFonts w:eastAsia="Arial"/>
        </w:rPr>
        <w:t xml:space="preserve"> </w:t>
      </w:r>
      <w:bookmarkStart w:id="722" w:name="_Toc61542385"/>
      <w:r w:rsidRPr="00E27D49">
        <w:rPr>
          <w:rFonts w:eastAsia="Arial"/>
        </w:rPr>
        <w:t>TRAITEMENT DES SURFACES</w:t>
      </w:r>
      <w:bookmarkEnd w:id="722"/>
    </w:p>
    <w:p w14:paraId="05A57E03" w14:textId="77777777" w:rsidR="00C73585" w:rsidRPr="00E27D49" w:rsidRDefault="00C73585" w:rsidP="00C14CB4">
      <w:pPr>
        <w:jc w:val="both"/>
        <w:rPr>
          <w:rFonts w:ascii="Arial Narrow" w:eastAsia="Arial" w:hAnsi="Arial Narrow"/>
          <w:color w:val="000000"/>
        </w:rPr>
      </w:pPr>
    </w:p>
    <w:p w14:paraId="38DFFAE1" w14:textId="77777777" w:rsidR="00C73585" w:rsidRPr="00E27D49" w:rsidRDefault="00C73585" w:rsidP="00C14CB4">
      <w:pPr>
        <w:jc w:val="both"/>
        <w:rPr>
          <w:rFonts w:ascii="Arial Narrow" w:eastAsia="Arial" w:hAnsi="Arial Narrow"/>
          <w:b/>
          <w:color w:val="000000"/>
        </w:rPr>
      </w:pPr>
      <w:r w:rsidRPr="00E27D49">
        <w:rPr>
          <w:rFonts w:ascii="Arial Narrow" w:eastAsia="Arial" w:hAnsi="Arial Narrow"/>
          <w:b/>
          <w:color w:val="000000"/>
        </w:rPr>
        <w:t>A - Acier :</w:t>
      </w:r>
    </w:p>
    <w:p w14:paraId="03A84FA6" w14:textId="77777777" w:rsidR="00C73585" w:rsidRPr="00E27D49" w:rsidRDefault="00C73585" w:rsidP="00C14CB4">
      <w:pPr>
        <w:jc w:val="both"/>
        <w:rPr>
          <w:rFonts w:ascii="Arial Narrow" w:eastAsia="Arial" w:hAnsi="Arial Narrow"/>
          <w:b/>
          <w:color w:val="000000"/>
        </w:rPr>
      </w:pPr>
    </w:p>
    <w:p w14:paraId="6B0458D6"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lastRenderedPageBreak/>
        <w:t>Les éléments en acier entrant dans la composition des ouvrages devront obligatoirement être protégés par</w:t>
      </w:r>
    </w:p>
    <w:p w14:paraId="20D0F92A" w14:textId="77777777" w:rsidR="00C73585" w:rsidRPr="00E27D49" w:rsidRDefault="00BC6617" w:rsidP="00C14CB4">
      <w:pPr>
        <w:jc w:val="both"/>
        <w:rPr>
          <w:rFonts w:ascii="Arial Narrow" w:eastAsia="Arial" w:hAnsi="Arial Narrow"/>
          <w:color w:val="000000"/>
        </w:rPr>
      </w:pPr>
      <w:r w:rsidRPr="00E27D49">
        <w:rPr>
          <w:rFonts w:ascii="Arial Narrow" w:eastAsia="Arial" w:hAnsi="Arial Narrow"/>
          <w:color w:val="000000"/>
        </w:rPr>
        <w:t>Métallisation</w:t>
      </w:r>
      <w:r w:rsidR="00C73585" w:rsidRPr="00E27D49">
        <w:rPr>
          <w:rFonts w:ascii="Arial Narrow" w:eastAsia="Arial" w:hAnsi="Arial Narrow"/>
          <w:color w:val="000000"/>
        </w:rPr>
        <w:t xml:space="preserve"> en zinc (précadre, etc.).</w:t>
      </w:r>
    </w:p>
    <w:p w14:paraId="0BF377A2"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Epaisseur 40 microns après décapage soigné suivant Norme A.F.N.O.R. 91.201.</w:t>
      </w:r>
    </w:p>
    <w:p w14:paraId="16413E3F"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Avant leur sortie d'usine, ils recevront une couche de peinture primaire.</w:t>
      </w:r>
    </w:p>
    <w:p w14:paraId="5FFDB9CC" w14:textId="77777777" w:rsidR="00C73585" w:rsidRPr="00E27D49" w:rsidRDefault="00C73585" w:rsidP="00C14CB4">
      <w:pPr>
        <w:jc w:val="both"/>
        <w:rPr>
          <w:rFonts w:ascii="Arial Narrow" w:eastAsia="Arial" w:hAnsi="Arial Narrow"/>
          <w:color w:val="000000"/>
        </w:rPr>
      </w:pPr>
    </w:p>
    <w:p w14:paraId="23CDA8D1" w14:textId="77777777" w:rsidR="00C73585" w:rsidRPr="00E27D49" w:rsidRDefault="00C73585" w:rsidP="00C14CB4">
      <w:pPr>
        <w:jc w:val="both"/>
        <w:rPr>
          <w:rFonts w:ascii="Arial Narrow" w:eastAsia="Arial" w:hAnsi="Arial Narrow"/>
          <w:b/>
          <w:color w:val="000000"/>
        </w:rPr>
      </w:pPr>
      <w:r w:rsidRPr="00E27D49">
        <w:rPr>
          <w:rFonts w:ascii="Arial Narrow" w:eastAsia="Arial" w:hAnsi="Arial Narrow"/>
          <w:b/>
          <w:color w:val="000000"/>
        </w:rPr>
        <w:t>B - Profilés en alliage d’aluminium :</w:t>
      </w:r>
    </w:p>
    <w:p w14:paraId="23D22E5F" w14:textId="77777777" w:rsidR="00C73585" w:rsidRPr="00E27D49" w:rsidRDefault="00C73585" w:rsidP="00C14CB4">
      <w:pPr>
        <w:jc w:val="both"/>
        <w:rPr>
          <w:rFonts w:ascii="Arial Narrow" w:eastAsia="Arial" w:hAnsi="Arial Narrow"/>
          <w:color w:val="000000"/>
        </w:rPr>
      </w:pPr>
    </w:p>
    <w:p w14:paraId="5149C130"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Seront traités par oxydation anodique à proposer sur échantillons à l'agrément de l'Architecte.</w:t>
      </w:r>
    </w:p>
    <w:p w14:paraId="15851DA4" w14:textId="77777777" w:rsidR="00C73585" w:rsidRDefault="00C73585" w:rsidP="00C14CB4">
      <w:pPr>
        <w:jc w:val="both"/>
        <w:rPr>
          <w:rFonts w:ascii="Arial Narrow" w:eastAsia="Arial" w:hAnsi="Arial Narrow"/>
          <w:color w:val="000000"/>
        </w:rPr>
      </w:pPr>
      <w:r w:rsidRPr="00E27D49">
        <w:rPr>
          <w:rFonts w:ascii="Arial Narrow" w:eastAsia="Arial" w:hAnsi="Arial Narrow"/>
          <w:color w:val="000000"/>
        </w:rPr>
        <w:t>Cette anodisation sera réalisée suivant les prescriptions des normes A.F.N.O.R. 91.401 à 91.412 - 91.450.</w:t>
      </w:r>
    </w:p>
    <w:p w14:paraId="2ECECFD5" w14:textId="77777777" w:rsidR="00C757EC" w:rsidRDefault="00C757EC" w:rsidP="00C14CB4">
      <w:pPr>
        <w:jc w:val="both"/>
        <w:rPr>
          <w:rFonts w:ascii="Arial Narrow" w:eastAsia="Arial" w:hAnsi="Arial Narrow"/>
          <w:color w:val="000000"/>
        </w:rPr>
      </w:pPr>
    </w:p>
    <w:p w14:paraId="4F07DB25" w14:textId="77777777" w:rsidR="00C757EC" w:rsidRPr="00E27D49" w:rsidRDefault="00C757EC" w:rsidP="00C14CB4">
      <w:pPr>
        <w:jc w:val="both"/>
        <w:rPr>
          <w:rFonts w:ascii="Arial Narrow" w:eastAsia="Arial" w:hAnsi="Arial Narrow"/>
          <w:color w:val="000000"/>
        </w:rPr>
      </w:pPr>
    </w:p>
    <w:p w14:paraId="7B6F0031" w14:textId="77777777" w:rsidR="00C73585" w:rsidRPr="00E27D49" w:rsidRDefault="00C73585" w:rsidP="00C14CB4">
      <w:pPr>
        <w:jc w:val="both"/>
        <w:rPr>
          <w:rFonts w:ascii="Arial Narrow" w:eastAsia="Arial" w:hAnsi="Arial Narrow"/>
          <w:color w:val="000000"/>
        </w:rPr>
      </w:pPr>
    </w:p>
    <w:p w14:paraId="6C674B43" w14:textId="77777777" w:rsidR="00C73585" w:rsidRPr="00E27D49" w:rsidRDefault="00C73585" w:rsidP="00C14CB4">
      <w:pPr>
        <w:jc w:val="both"/>
        <w:rPr>
          <w:rFonts w:ascii="Arial Narrow" w:eastAsia="Arial" w:hAnsi="Arial Narrow"/>
          <w:b/>
          <w:color w:val="000000"/>
        </w:rPr>
      </w:pPr>
      <w:r w:rsidRPr="00E27D49">
        <w:rPr>
          <w:rFonts w:ascii="Arial Narrow" w:eastAsia="Arial" w:hAnsi="Arial Narrow"/>
          <w:b/>
          <w:color w:val="000000"/>
        </w:rPr>
        <w:t>C - Profilés laqués :</w:t>
      </w:r>
    </w:p>
    <w:p w14:paraId="51BF4618" w14:textId="77777777" w:rsidR="00C73585" w:rsidRPr="00E27D49" w:rsidRDefault="00C73585" w:rsidP="00C14CB4">
      <w:pPr>
        <w:jc w:val="both"/>
        <w:rPr>
          <w:rFonts w:ascii="Arial Narrow" w:eastAsia="Arial" w:hAnsi="Arial Narrow"/>
          <w:color w:val="000000"/>
        </w:rPr>
      </w:pPr>
    </w:p>
    <w:p w14:paraId="31F0F131"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Ces profils seront traités par oxydation anodique continue, finition laquée par peinture EPOXY en usine sous label QUALICOAT, ET CONFORME A LA NORME NF.P.24.351.</w:t>
      </w:r>
    </w:p>
    <w:p w14:paraId="0361C2EA"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Echantillons à présenter à l’agrément de l’Architecte.</w:t>
      </w:r>
    </w:p>
    <w:p w14:paraId="587F43E1" w14:textId="77777777" w:rsidR="00C73585" w:rsidRPr="00E27D49" w:rsidRDefault="00C73585" w:rsidP="00C14CB4">
      <w:pPr>
        <w:jc w:val="both"/>
        <w:rPr>
          <w:rFonts w:ascii="Arial Narrow" w:eastAsia="Arial" w:hAnsi="Arial Narrow"/>
          <w:b/>
          <w:color w:val="000000"/>
        </w:rPr>
      </w:pPr>
    </w:p>
    <w:p w14:paraId="255BE369" w14:textId="77777777" w:rsidR="00C73585" w:rsidRPr="00E27D49" w:rsidRDefault="00BC6617" w:rsidP="004406E7">
      <w:pPr>
        <w:pStyle w:val="Titre3"/>
        <w:numPr>
          <w:ilvl w:val="2"/>
          <w:numId w:val="0"/>
        </w:numPr>
        <w:tabs>
          <w:tab w:val="num" w:pos="360"/>
        </w:tabs>
        <w:rPr>
          <w:rFonts w:eastAsia="Arial"/>
        </w:rPr>
      </w:pPr>
      <w:r w:rsidRPr="00E27D49">
        <w:rPr>
          <w:rFonts w:eastAsia="Arial"/>
        </w:rPr>
        <w:t xml:space="preserve"> </w:t>
      </w:r>
      <w:bookmarkStart w:id="723" w:name="_Toc61542386"/>
      <w:r w:rsidRPr="00E27D49">
        <w:rPr>
          <w:rFonts w:eastAsia="Arial"/>
        </w:rPr>
        <w:t>POSE</w:t>
      </w:r>
      <w:r w:rsidR="00C73585" w:rsidRPr="00E27D49">
        <w:rPr>
          <w:rFonts w:eastAsia="Arial"/>
        </w:rPr>
        <w:t xml:space="preserve"> DES OUVRAGES</w:t>
      </w:r>
      <w:bookmarkEnd w:id="723"/>
    </w:p>
    <w:p w14:paraId="512FF05C" w14:textId="77777777" w:rsidR="00C73585" w:rsidRPr="00E27D49" w:rsidRDefault="00C73585" w:rsidP="00C14CB4">
      <w:pPr>
        <w:jc w:val="both"/>
        <w:rPr>
          <w:rFonts w:ascii="Arial Narrow" w:eastAsia="Arial" w:hAnsi="Arial Narrow"/>
          <w:color w:val="000000"/>
        </w:rPr>
      </w:pPr>
    </w:p>
    <w:p w14:paraId="3724E29F"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Les tolérances de pose de fenêtres définies par le D.T.U. 37.1 seront les suivantes :</w:t>
      </w:r>
    </w:p>
    <w:p w14:paraId="1D16C881" w14:textId="77777777" w:rsidR="00C73585" w:rsidRPr="00E27D49" w:rsidRDefault="00C73585" w:rsidP="00C14CB4">
      <w:pPr>
        <w:jc w:val="both"/>
        <w:rPr>
          <w:rFonts w:ascii="Arial Narrow" w:eastAsia="Arial" w:hAnsi="Arial Narrow"/>
          <w:color w:val="000000"/>
        </w:rPr>
      </w:pPr>
    </w:p>
    <w:p w14:paraId="0E16AF12" w14:textId="77777777" w:rsidR="00C73585" w:rsidRPr="00E27D49" w:rsidRDefault="00C73585" w:rsidP="00C14CB4">
      <w:pPr>
        <w:jc w:val="both"/>
        <w:rPr>
          <w:rFonts w:ascii="Arial Narrow" w:eastAsia="Arial" w:hAnsi="Arial Narrow"/>
          <w:b/>
          <w:color w:val="000000"/>
        </w:rPr>
      </w:pPr>
      <w:r w:rsidRPr="00E27D49">
        <w:rPr>
          <w:rFonts w:ascii="Arial Narrow" w:eastAsia="Arial" w:hAnsi="Arial Narrow"/>
          <w:b/>
          <w:color w:val="000000"/>
        </w:rPr>
        <w:t>A - Verticalité :</w:t>
      </w:r>
    </w:p>
    <w:p w14:paraId="1746ED7B" w14:textId="77777777" w:rsidR="00C73585" w:rsidRPr="00E27D49" w:rsidRDefault="00C73585" w:rsidP="00C14CB4">
      <w:pPr>
        <w:ind w:firstLine="142"/>
        <w:jc w:val="both"/>
        <w:rPr>
          <w:rFonts w:ascii="Arial Narrow" w:eastAsia="Arial" w:hAnsi="Arial Narrow"/>
          <w:color w:val="000000"/>
        </w:rPr>
      </w:pPr>
    </w:p>
    <w:p w14:paraId="1711340B" w14:textId="77777777" w:rsidR="00C73585" w:rsidRPr="00E27D49" w:rsidRDefault="00C73585" w:rsidP="00C14CB4">
      <w:pPr>
        <w:ind w:left="142"/>
        <w:jc w:val="both"/>
        <w:rPr>
          <w:rFonts w:ascii="Arial Narrow" w:eastAsia="Arial" w:hAnsi="Arial Narrow"/>
          <w:color w:val="000000"/>
        </w:rPr>
      </w:pPr>
      <w:r w:rsidRPr="00E27D49">
        <w:rPr>
          <w:rFonts w:ascii="Arial Narrow" w:eastAsia="Arial" w:hAnsi="Arial Narrow"/>
          <w:color w:val="000000"/>
        </w:rPr>
        <w:t>Faux aplomb : écart de ± 2 mm pour une hauteur de 3,00 m, écart de ± 3 mm pour une hauteur supérieure à 3,00 m</w:t>
      </w:r>
    </w:p>
    <w:p w14:paraId="0A0651DB" w14:textId="77777777" w:rsidR="00C73585" w:rsidRPr="00E27D49" w:rsidRDefault="00C73585" w:rsidP="00C14CB4">
      <w:pPr>
        <w:ind w:firstLine="142"/>
        <w:jc w:val="both"/>
        <w:rPr>
          <w:rFonts w:ascii="Arial Narrow" w:eastAsia="Arial" w:hAnsi="Arial Narrow"/>
          <w:color w:val="000000"/>
        </w:rPr>
      </w:pPr>
    </w:p>
    <w:p w14:paraId="2F7EF974" w14:textId="77777777" w:rsidR="00C73585" w:rsidRPr="00E27D49" w:rsidRDefault="00C73585" w:rsidP="00C14CB4">
      <w:pPr>
        <w:jc w:val="both"/>
        <w:rPr>
          <w:rFonts w:ascii="Arial Narrow" w:eastAsia="Arial" w:hAnsi="Arial Narrow"/>
          <w:b/>
          <w:color w:val="000000"/>
        </w:rPr>
      </w:pPr>
      <w:r w:rsidRPr="00E27D49">
        <w:rPr>
          <w:rFonts w:ascii="Arial Narrow" w:eastAsia="Arial" w:hAnsi="Arial Narrow"/>
          <w:b/>
          <w:color w:val="000000"/>
        </w:rPr>
        <w:t>B - Horizontalité :</w:t>
      </w:r>
    </w:p>
    <w:p w14:paraId="3534A824" w14:textId="77777777" w:rsidR="00C73585" w:rsidRPr="00E27D49" w:rsidRDefault="00C73585" w:rsidP="00C14CB4">
      <w:pPr>
        <w:ind w:firstLine="142"/>
        <w:jc w:val="both"/>
        <w:rPr>
          <w:rFonts w:ascii="Arial Narrow" w:eastAsia="Arial" w:hAnsi="Arial Narrow"/>
          <w:b/>
          <w:color w:val="000000"/>
        </w:rPr>
      </w:pPr>
    </w:p>
    <w:p w14:paraId="40232E1E"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Niveau, écarts maximaux :</w:t>
      </w:r>
    </w:p>
    <w:p w14:paraId="20AD01DA" w14:textId="77777777" w:rsidR="00C73585" w:rsidRPr="00E27D49" w:rsidRDefault="00C73585" w:rsidP="00572EAE">
      <w:pPr>
        <w:numPr>
          <w:ilvl w:val="0"/>
          <w:numId w:val="14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1,5 mm jusqu’à 3,00 m</w:t>
      </w:r>
    </w:p>
    <w:p w14:paraId="282CD094" w14:textId="77777777" w:rsidR="00C73585" w:rsidRPr="00E27D49" w:rsidRDefault="00C73585" w:rsidP="00572EAE">
      <w:pPr>
        <w:numPr>
          <w:ilvl w:val="0"/>
          <w:numId w:val="14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2 mm jusqu’à 5,00 m</w:t>
      </w:r>
    </w:p>
    <w:p w14:paraId="5A4A8313" w14:textId="77777777" w:rsidR="00C73585" w:rsidRPr="00E27D49" w:rsidRDefault="00C73585" w:rsidP="00572EAE">
      <w:pPr>
        <w:numPr>
          <w:ilvl w:val="0"/>
          <w:numId w:val="143"/>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 xml:space="preserve">± 2,5 mm </w:t>
      </w:r>
      <w:r w:rsidR="00BC6617" w:rsidRPr="00E27D49">
        <w:rPr>
          <w:rFonts w:ascii="Arial Narrow" w:eastAsia="Arial" w:hAnsi="Arial Narrow"/>
        </w:rPr>
        <w:t>au-dessus</w:t>
      </w:r>
      <w:r w:rsidRPr="00E27D49">
        <w:rPr>
          <w:rFonts w:ascii="Arial Narrow" w:eastAsia="Arial" w:hAnsi="Arial Narrow"/>
        </w:rPr>
        <w:t xml:space="preserve"> de 5,00 m</w:t>
      </w:r>
    </w:p>
    <w:p w14:paraId="77934A6A" w14:textId="77777777" w:rsidR="00C73585" w:rsidRPr="00E27D49" w:rsidRDefault="00C73585" w:rsidP="00C14CB4">
      <w:pPr>
        <w:jc w:val="both"/>
        <w:rPr>
          <w:rFonts w:ascii="Arial Narrow" w:eastAsia="Arial" w:hAnsi="Arial Narrow"/>
          <w:color w:val="000000"/>
        </w:rPr>
      </w:pPr>
    </w:p>
    <w:p w14:paraId="689AAE87"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Le calfeutrement devra assurer une imperméabilité à l’air et à l’eau avec le GROS-OEUVRE</w:t>
      </w:r>
    </w:p>
    <w:p w14:paraId="11267226" w14:textId="77777777" w:rsidR="00C73585" w:rsidRPr="00E27D49" w:rsidRDefault="00C73585" w:rsidP="00C14CB4">
      <w:pPr>
        <w:jc w:val="both"/>
        <w:rPr>
          <w:rFonts w:ascii="Arial Narrow" w:eastAsia="Arial" w:hAnsi="Arial Narrow"/>
          <w:b/>
          <w:color w:val="000000"/>
        </w:rPr>
      </w:pPr>
    </w:p>
    <w:p w14:paraId="0AF5CE03" w14:textId="77777777" w:rsidR="00C73585" w:rsidRPr="00E27D49" w:rsidRDefault="00C73585" w:rsidP="004406E7">
      <w:pPr>
        <w:pStyle w:val="Titre3"/>
        <w:numPr>
          <w:ilvl w:val="2"/>
          <w:numId w:val="0"/>
        </w:numPr>
        <w:tabs>
          <w:tab w:val="num" w:pos="360"/>
        </w:tabs>
        <w:rPr>
          <w:rFonts w:eastAsia="Arial"/>
        </w:rPr>
      </w:pPr>
      <w:bookmarkStart w:id="724" w:name="_Toc61542387"/>
      <w:r w:rsidRPr="00E27D49">
        <w:rPr>
          <w:rFonts w:eastAsia="Arial"/>
        </w:rPr>
        <w:t>ETANCHEITE</w:t>
      </w:r>
      <w:bookmarkEnd w:id="724"/>
    </w:p>
    <w:p w14:paraId="12ECF108" w14:textId="77777777" w:rsidR="00C73585" w:rsidRPr="00E27D49" w:rsidRDefault="00C73585" w:rsidP="00C14CB4">
      <w:pPr>
        <w:jc w:val="both"/>
        <w:rPr>
          <w:rFonts w:ascii="Arial Narrow" w:eastAsia="Arial" w:hAnsi="Arial Narrow"/>
          <w:color w:val="000000"/>
        </w:rPr>
      </w:pPr>
    </w:p>
    <w:p w14:paraId="26E76C44"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Les essais seront effectués conformément aux dispositions prévues aux normes NF. P 20.501 et NF. P 20.302.</w:t>
      </w:r>
    </w:p>
    <w:p w14:paraId="17313490"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Il sera prévu entre les dormants et les ouvrants des joints néoprène qui viendront en écrasement lors du verrouillage.</w:t>
      </w:r>
    </w:p>
    <w:p w14:paraId="55BA3335" w14:textId="77777777" w:rsidR="00C73585" w:rsidRPr="00E27D49" w:rsidRDefault="00C73585" w:rsidP="00C14CB4">
      <w:pPr>
        <w:jc w:val="both"/>
        <w:rPr>
          <w:rFonts w:ascii="Arial Narrow" w:eastAsia="Arial" w:hAnsi="Arial Narrow"/>
          <w:color w:val="000000"/>
        </w:rPr>
      </w:pPr>
    </w:p>
    <w:p w14:paraId="634B4940"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Des goulottes de renvoi vers l’extérieur évacueront sans stagnation, les eaux de lavage et de condensations éventuelles. Il est également rappelé qu’une étanchéité périphérique extérieure en plus de l’étanchéité intérieure devra être assurée.</w:t>
      </w:r>
    </w:p>
    <w:p w14:paraId="5A4603A6" w14:textId="77777777" w:rsidR="00C73585" w:rsidRPr="00E27D49" w:rsidRDefault="00C73585" w:rsidP="00C14CB4">
      <w:pPr>
        <w:jc w:val="both"/>
        <w:rPr>
          <w:rFonts w:ascii="Arial Narrow" w:eastAsia="Arial" w:hAnsi="Arial Narrow"/>
          <w:b/>
          <w:color w:val="000000"/>
        </w:rPr>
      </w:pPr>
    </w:p>
    <w:p w14:paraId="4B06EA9E" w14:textId="77777777" w:rsidR="00C73585" w:rsidRPr="00E27D49" w:rsidRDefault="00C73585" w:rsidP="004406E7">
      <w:pPr>
        <w:pStyle w:val="Titre3"/>
        <w:numPr>
          <w:ilvl w:val="2"/>
          <w:numId w:val="0"/>
        </w:numPr>
        <w:tabs>
          <w:tab w:val="num" w:pos="360"/>
        </w:tabs>
        <w:rPr>
          <w:rFonts w:eastAsia="Arial"/>
        </w:rPr>
      </w:pPr>
      <w:bookmarkStart w:id="725" w:name="_Toc61542388"/>
      <w:r w:rsidRPr="00E27D49">
        <w:rPr>
          <w:rFonts w:eastAsia="Arial"/>
        </w:rPr>
        <w:t>FEUILLURES</w:t>
      </w:r>
      <w:bookmarkEnd w:id="725"/>
    </w:p>
    <w:p w14:paraId="63639E24" w14:textId="77777777" w:rsidR="00C73585" w:rsidRPr="00E27D49" w:rsidRDefault="00C73585" w:rsidP="00C14CB4">
      <w:pPr>
        <w:jc w:val="both"/>
        <w:rPr>
          <w:rFonts w:ascii="Arial Narrow" w:eastAsia="Arial" w:hAnsi="Arial Narrow"/>
          <w:color w:val="000000"/>
        </w:rPr>
      </w:pPr>
    </w:p>
    <w:p w14:paraId="7FB6B6BF"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Les feuillures des menuiseries seront prévues pour recevoir un double vitrage.</w:t>
      </w:r>
    </w:p>
    <w:p w14:paraId="1F8DBE44"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lastRenderedPageBreak/>
        <w:t>Les produits verriers seront posés en usine lors de la conception des éléments menuisés. Ces produits verriers seront maintenus par des parecloses à clips assurant un montage sous pression.</w:t>
      </w:r>
    </w:p>
    <w:p w14:paraId="1BC8FA5E"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Des joints en néoprène réaliseront l'étanchéité entre les ouvrants et le vitrage.</w:t>
      </w:r>
    </w:p>
    <w:p w14:paraId="08399C74"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Des angles vulcanisés compléteront l'étanchéité par la continuité des joints.</w:t>
      </w:r>
    </w:p>
    <w:p w14:paraId="2533B960"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 xml:space="preserve">Les feuillures seront du type « Feuillures </w:t>
      </w:r>
      <w:r w:rsidR="00BC6617" w:rsidRPr="00E27D49">
        <w:rPr>
          <w:rFonts w:ascii="Arial Narrow" w:eastAsia="Arial" w:hAnsi="Arial Narrow"/>
          <w:color w:val="000000"/>
        </w:rPr>
        <w:t>sèches »</w:t>
      </w:r>
      <w:r w:rsidRPr="00E27D49">
        <w:rPr>
          <w:rFonts w:ascii="Arial Narrow" w:eastAsia="Arial" w:hAnsi="Arial Narrow"/>
          <w:color w:val="000000"/>
        </w:rPr>
        <w:t>.</w:t>
      </w:r>
    </w:p>
    <w:p w14:paraId="4C5B6A4C"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Les vérifications nécessaires au bon fonctionnement devront être effectuées après la mise en place du vitrage avant livraison sur le chantier.</w:t>
      </w:r>
    </w:p>
    <w:p w14:paraId="6A09B7F4" w14:textId="77777777" w:rsidR="00C73585" w:rsidRPr="00E27D49" w:rsidRDefault="00C73585" w:rsidP="00C14CB4">
      <w:pPr>
        <w:jc w:val="both"/>
        <w:rPr>
          <w:rFonts w:ascii="Arial Narrow" w:eastAsia="Arial" w:hAnsi="Arial Narrow"/>
          <w:b/>
          <w:color w:val="000000"/>
        </w:rPr>
      </w:pPr>
    </w:p>
    <w:p w14:paraId="11E2FD63" w14:textId="77777777" w:rsidR="00C73585" w:rsidRPr="00E27D49" w:rsidRDefault="00C73585" w:rsidP="004406E7">
      <w:pPr>
        <w:pStyle w:val="Titre3"/>
        <w:numPr>
          <w:ilvl w:val="2"/>
          <w:numId w:val="0"/>
        </w:numPr>
        <w:tabs>
          <w:tab w:val="num" w:pos="360"/>
        </w:tabs>
        <w:rPr>
          <w:rFonts w:eastAsia="Arial"/>
        </w:rPr>
      </w:pPr>
      <w:bookmarkStart w:id="726" w:name="_Toc61542389"/>
      <w:r w:rsidRPr="00E27D49">
        <w:rPr>
          <w:rFonts w:eastAsia="Arial"/>
        </w:rPr>
        <w:t>VITRAGE</w:t>
      </w:r>
      <w:bookmarkEnd w:id="726"/>
    </w:p>
    <w:p w14:paraId="4C1F681A" w14:textId="77777777" w:rsidR="00C73585" w:rsidRPr="00E27D49" w:rsidRDefault="00C73585" w:rsidP="00C14CB4">
      <w:pPr>
        <w:jc w:val="both"/>
        <w:rPr>
          <w:rFonts w:ascii="Arial Narrow" w:eastAsia="Arial" w:hAnsi="Arial Narrow"/>
          <w:color w:val="000000"/>
        </w:rPr>
      </w:pPr>
    </w:p>
    <w:p w14:paraId="6BE97C91" w14:textId="77777777" w:rsidR="00C73585" w:rsidRPr="00E27D49" w:rsidRDefault="00C73585" w:rsidP="00C14CB4">
      <w:pPr>
        <w:jc w:val="both"/>
        <w:rPr>
          <w:rFonts w:ascii="Arial Narrow" w:eastAsia="Arial" w:hAnsi="Arial Narrow"/>
          <w:b/>
          <w:color w:val="000000"/>
        </w:rPr>
      </w:pPr>
      <w:r w:rsidRPr="00E27D49">
        <w:rPr>
          <w:rFonts w:ascii="Arial Narrow" w:eastAsia="Arial" w:hAnsi="Arial Narrow"/>
          <w:b/>
          <w:color w:val="000000"/>
        </w:rPr>
        <w:t>Matériaux :</w:t>
      </w:r>
    </w:p>
    <w:p w14:paraId="775CBFAF"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Tous les verres seront de première qualité du commerce. Les volumes doivent être clairs, lisses, avoir une teinte uniforme, exempts de tous défauts marquants.</w:t>
      </w:r>
    </w:p>
    <w:p w14:paraId="3C3283E7"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Tous les vitrages mis en œuvre devront bénéficier du label CEKAL</w:t>
      </w:r>
    </w:p>
    <w:p w14:paraId="78FAFAF9"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Tout verre irisé ou brûlé sera refusé.</w:t>
      </w:r>
    </w:p>
    <w:p w14:paraId="4F7B1C4A"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Pour les mastics utilisés pour les vitrages entrant dans les ensembles alu, il sera fait usage de mastic présentant de bonnes qualités d'adhérence et de plasticité dans le temps.</w:t>
      </w:r>
    </w:p>
    <w:p w14:paraId="40F92A36"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Les matériaux utilisés pour calfeutrer les joints ne devront pas brider les matériaux verriers.</w:t>
      </w:r>
    </w:p>
    <w:p w14:paraId="31D51F9A"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Par ailleurs, ils devront assurer l'étanchéité des feuillures à l'eau et à l'air.</w:t>
      </w:r>
    </w:p>
    <w:p w14:paraId="582A2372"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 xml:space="preserve">L'entreprise devra se conformer aux spécifications du chapitre 4.3 du D.T.U. n°39 en ce qui concerne </w:t>
      </w:r>
      <w:r w:rsidR="00C757EC" w:rsidRPr="00E27D49">
        <w:rPr>
          <w:rFonts w:ascii="Arial Narrow" w:eastAsia="Arial" w:hAnsi="Arial Narrow"/>
          <w:color w:val="000000"/>
        </w:rPr>
        <w:t>le</w:t>
      </w:r>
      <w:r w:rsidRPr="00E27D49">
        <w:rPr>
          <w:rFonts w:ascii="Arial Narrow" w:eastAsia="Arial" w:hAnsi="Arial Narrow"/>
          <w:color w:val="000000"/>
        </w:rPr>
        <w:t xml:space="preserve"> calage des vitrages.</w:t>
      </w:r>
    </w:p>
    <w:p w14:paraId="639EB7B6" w14:textId="77777777" w:rsidR="00C73585" w:rsidRPr="00E27D49" w:rsidRDefault="00C73585" w:rsidP="00C14CB4">
      <w:pPr>
        <w:jc w:val="both"/>
        <w:rPr>
          <w:rFonts w:ascii="Arial Narrow" w:eastAsia="Arial" w:hAnsi="Arial Narrow"/>
          <w:color w:val="000000"/>
        </w:rPr>
      </w:pPr>
    </w:p>
    <w:p w14:paraId="5AFA9F27" w14:textId="77777777" w:rsidR="00C73585" w:rsidRPr="00E27D49" w:rsidRDefault="00C73585" w:rsidP="00C14CB4">
      <w:pPr>
        <w:jc w:val="both"/>
        <w:rPr>
          <w:rFonts w:ascii="Arial Narrow" w:eastAsia="Arial" w:hAnsi="Arial Narrow"/>
          <w:b/>
          <w:color w:val="000000"/>
        </w:rPr>
      </w:pPr>
      <w:r w:rsidRPr="00E27D49">
        <w:rPr>
          <w:rFonts w:ascii="Arial Narrow" w:eastAsia="Arial" w:hAnsi="Arial Narrow"/>
          <w:b/>
          <w:color w:val="000000"/>
        </w:rPr>
        <w:t>Mise en œuvre :</w:t>
      </w:r>
    </w:p>
    <w:p w14:paraId="5BB8736F"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Bien que la mise en œuvre des produits verriers se fasse en usine, celle-ci comprendra tous les accessoires et travaux de parfaite finition. Au chantier, après la pose des ensembles menuisés, tous les verres seront marqués au blanc pour les rendre apparents et éviter la casse.</w:t>
      </w:r>
    </w:p>
    <w:p w14:paraId="4E31421D"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Ces volumes doubles vitrages seront d'épaisseur convenable selon leurs dimensions et nature des pièces</w:t>
      </w:r>
    </w:p>
    <w:p w14:paraId="52C235BD"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w:t>
      </w:r>
      <w:r w:rsidR="00BC6617" w:rsidRPr="00E27D49">
        <w:rPr>
          <w:rFonts w:ascii="Arial Narrow" w:eastAsia="Arial" w:hAnsi="Arial Narrow"/>
          <w:color w:val="000000"/>
        </w:rPr>
        <w:t>Application</w:t>
      </w:r>
      <w:r w:rsidRPr="00E27D49">
        <w:rPr>
          <w:rFonts w:ascii="Arial Narrow" w:eastAsia="Arial" w:hAnsi="Arial Narrow"/>
          <w:color w:val="000000"/>
        </w:rPr>
        <w:t xml:space="preserve"> des normes et D.T.U. en vigueur au moment de l'exécution des travaux).</w:t>
      </w:r>
    </w:p>
    <w:p w14:paraId="7F948061"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Ces épaisseurs seront déterminées en fonction :</w:t>
      </w:r>
    </w:p>
    <w:p w14:paraId="7F0DF894" w14:textId="77777777" w:rsidR="00C73585" w:rsidRPr="00E27D49" w:rsidRDefault="00C73585" w:rsidP="00572EAE">
      <w:pPr>
        <w:numPr>
          <w:ilvl w:val="0"/>
          <w:numId w:val="14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Des besoins de déperditions thermiques et acoustiques définis ci-après</w:t>
      </w:r>
    </w:p>
    <w:p w14:paraId="560642F8" w14:textId="77777777" w:rsidR="00C73585" w:rsidRPr="00E27D49" w:rsidRDefault="00C757EC" w:rsidP="00572EAE">
      <w:pPr>
        <w:numPr>
          <w:ilvl w:val="0"/>
          <w:numId w:val="144"/>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Des pressions maximums</w:t>
      </w:r>
      <w:r w:rsidR="00C73585" w:rsidRPr="00E27D49">
        <w:rPr>
          <w:rFonts w:ascii="Arial Narrow" w:eastAsia="Arial" w:hAnsi="Arial Narrow"/>
        </w:rPr>
        <w:t xml:space="preserve"> possibles provoquées par les vents.</w:t>
      </w:r>
    </w:p>
    <w:p w14:paraId="49441203" w14:textId="77777777" w:rsidR="00C73585" w:rsidRPr="00E27D49" w:rsidRDefault="00C73585" w:rsidP="00C14CB4">
      <w:pPr>
        <w:jc w:val="both"/>
        <w:rPr>
          <w:rFonts w:ascii="Arial Narrow" w:eastAsia="Arial" w:hAnsi="Arial Narrow"/>
          <w:b/>
          <w:color w:val="000000"/>
        </w:rPr>
      </w:pPr>
    </w:p>
    <w:p w14:paraId="5373E8D6" w14:textId="77777777" w:rsidR="00C73585" w:rsidRPr="00E27D49" w:rsidRDefault="00C73585" w:rsidP="004406E7">
      <w:pPr>
        <w:pStyle w:val="Titre3"/>
        <w:numPr>
          <w:ilvl w:val="2"/>
          <w:numId w:val="0"/>
        </w:numPr>
        <w:tabs>
          <w:tab w:val="num" w:pos="360"/>
        </w:tabs>
        <w:rPr>
          <w:rFonts w:eastAsia="Arial"/>
        </w:rPr>
      </w:pPr>
      <w:bookmarkStart w:id="727" w:name="_Toc61542390"/>
      <w:r w:rsidRPr="00E27D49">
        <w:rPr>
          <w:rFonts w:eastAsia="Arial"/>
        </w:rPr>
        <w:t>GARANTIE DES PRODUITS VERRIERS</w:t>
      </w:r>
      <w:bookmarkEnd w:id="727"/>
    </w:p>
    <w:p w14:paraId="20B83B3A" w14:textId="77777777" w:rsidR="00C73585" w:rsidRPr="00E27D49" w:rsidRDefault="00C73585" w:rsidP="00C14CB4">
      <w:pPr>
        <w:jc w:val="both"/>
        <w:rPr>
          <w:rFonts w:ascii="Arial Narrow" w:eastAsia="Arial" w:hAnsi="Arial Narrow"/>
          <w:color w:val="000000"/>
        </w:rPr>
      </w:pPr>
    </w:p>
    <w:p w14:paraId="56C4DF9C"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Cinq ans pour les mastics employés, dix ans sur la teinte des vitres et glaces.</w:t>
      </w:r>
    </w:p>
    <w:p w14:paraId="59C33EB5"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Le Maître d'œuvre pourra refuser toute glace ou volume de vitrage non conforme aux échantillons choisis (teinte, épaisseur) ou comportant des malfaçons (pose, planéité).</w:t>
      </w:r>
    </w:p>
    <w:p w14:paraId="32499A32" w14:textId="77777777" w:rsidR="00C73585" w:rsidRPr="00E27D49" w:rsidRDefault="00C73585" w:rsidP="00C14CB4">
      <w:pPr>
        <w:jc w:val="both"/>
        <w:rPr>
          <w:rFonts w:ascii="Arial Narrow" w:eastAsia="Arial" w:hAnsi="Arial Narrow"/>
          <w:b/>
          <w:color w:val="000000"/>
        </w:rPr>
      </w:pPr>
    </w:p>
    <w:p w14:paraId="4CAD2DFB" w14:textId="77777777" w:rsidR="00C73585" w:rsidRPr="00E27D49" w:rsidRDefault="00C73585" w:rsidP="004406E7">
      <w:pPr>
        <w:pStyle w:val="Titre3"/>
        <w:numPr>
          <w:ilvl w:val="2"/>
          <w:numId w:val="0"/>
        </w:numPr>
        <w:tabs>
          <w:tab w:val="num" w:pos="360"/>
        </w:tabs>
        <w:rPr>
          <w:rFonts w:eastAsia="Arial"/>
        </w:rPr>
      </w:pPr>
      <w:bookmarkStart w:id="728" w:name="_Toc61542391"/>
      <w:r w:rsidRPr="00E27D49">
        <w:rPr>
          <w:rFonts w:eastAsia="Arial"/>
        </w:rPr>
        <w:t>PLANS ET DETAILS D'EXECUTION</w:t>
      </w:r>
      <w:bookmarkEnd w:id="728"/>
    </w:p>
    <w:p w14:paraId="2AC9CA68" w14:textId="77777777" w:rsidR="00C73585" w:rsidRPr="00E27D49" w:rsidRDefault="00C73585" w:rsidP="00C14CB4">
      <w:pPr>
        <w:jc w:val="both"/>
        <w:rPr>
          <w:rFonts w:ascii="Arial Narrow" w:eastAsia="Arial" w:hAnsi="Arial Narrow"/>
          <w:color w:val="000000"/>
        </w:rPr>
      </w:pPr>
    </w:p>
    <w:p w14:paraId="1A66B18E"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Tous les croquis de détails d'exécution seront préalablement soumis à l'approbation de l'Architecte et du Bureau de Contrôle. Le Cocontractant devra :</w:t>
      </w:r>
    </w:p>
    <w:p w14:paraId="70B649C8" w14:textId="77777777" w:rsidR="00C73585" w:rsidRPr="00E27D49" w:rsidRDefault="00C73585" w:rsidP="00572EAE">
      <w:pPr>
        <w:numPr>
          <w:ilvl w:val="0"/>
          <w:numId w:val="14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Tous les détails d'exécution des ouvrages à partir des plans constituant le dossier d'appel d'offres.</w:t>
      </w:r>
    </w:p>
    <w:p w14:paraId="1C397C83" w14:textId="77777777" w:rsidR="00C73585" w:rsidRPr="00E27D49" w:rsidRDefault="00C73585" w:rsidP="00572EAE">
      <w:pPr>
        <w:numPr>
          <w:ilvl w:val="0"/>
          <w:numId w:val="14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L'harmonisation de toutes les parties ouvrantes et fixes de façon à standardiser les dimensions des vitrages de tous ces ensembles dans le sens de la largeur.</w:t>
      </w:r>
    </w:p>
    <w:p w14:paraId="646A74FF" w14:textId="77777777" w:rsidR="00C73585" w:rsidRPr="00E27D49" w:rsidRDefault="00C73585" w:rsidP="00572EAE">
      <w:pPr>
        <w:numPr>
          <w:ilvl w:val="0"/>
          <w:numId w:val="145"/>
        </w:numPr>
        <w:tabs>
          <w:tab w:val="left" w:pos="42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426" w:hanging="426"/>
        <w:jc w:val="both"/>
        <w:rPr>
          <w:rFonts w:ascii="Arial Narrow" w:eastAsia="Arial" w:hAnsi="Arial Narrow"/>
        </w:rPr>
      </w:pPr>
      <w:r w:rsidRPr="00E27D49">
        <w:rPr>
          <w:rFonts w:ascii="Arial Narrow" w:eastAsia="Arial" w:hAnsi="Arial Narrow"/>
        </w:rPr>
        <w:t>Assurer l'étanchéité intérieure et extérieure par tous moyens et profilés périphériques, notamment sur la structure Gros-Œuvre et sur le doublage.</w:t>
      </w:r>
    </w:p>
    <w:p w14:paraId="63173872"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ind w:left="1417"/>
        <w:jc w:val="both"/>
        <w:rPr>
          <w:rFonts w:ascii="Arial Narrow" w:eastAsia="Arial" w:hAnsi="Arial Narrow"/>
        </w:rPr>
      </w:pPr>
    </w:p>
    <w:p w14:paraId="0CDD5724" w14:textId="77777777" w:rsidR="00C73585" w:rsidRPr="00E27D49" w:rsidRDefault="00C73585" w:rsidP="004406E7">
      <w:pPr>
        <w:pStyle w:val="Titre3"/>
        <w:numPr>
          <w:ilvl w:val="2"/>
          <w:numId w:val="0"/>
        </w:numPr>
        <w:tabs>
          <w:tab w:val="num" w:pos="360"/>
        </w:tabs>
        <w:rPr>
          <w:rFonts w:eastAsia="Arial"/>
        </w:rPr>
      </w:pPr>
      <w:bookmarkStart w:id="729" w:name="_Toc61542392"/>
      <w:r w:rsidRPr="00E27D49">
        <w:rPr>
          <w:rFonts w:eastAsia="Arial"/>
        </w:rPr>
        <w:lastRenderedPageBreak/>
        <w:t>QUINCAILLERIE - SERRURERIE</w:t>
      </w:r>
      <w:bookmarkEnd w:id="729"/>
    </w:p>
    <w:p w14:paraId="2264BEDF"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Les quincailleries seront de premier choix et seront soumises à l'acceptation de l'Architecte.</w:t>
      </w:r>
    </w:p>
    <w:p w14:paraId="0DFB2CBC"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Les serrures seront de première qualité, à combinaison suivant organigramme.</w:t>
      </w:r>
    </w:p>
    <w:p w14:paraId="77EFD2DA"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 xml:space="preserve">Le </w:t>
      </w:r>
      <w:r w:rsidR="00BC6617" w:rsidRPr="00E27D49">
        <w:rPr>
          <w:rFonts w:ascii="Arial Narrow" w:eastAsia="Arial" w:hAnsi="Arial Narrow"/>
          <w:color w:val="000000"/>
        </w:rPr>
        <w:t>Cocontractant se</w:t>
      </w:r>
      <w:r w:rsidRPr="00E27D49">
        <w:rPr>
          <w:rFonts w:ascii="Arial Narrow" w:eastAsia="Arial" w:hAnsi="Arial Narrow"/>
          <w:color w:val="000000"/>
        </w:rPr>
        <w:t xml:space="preserve"> rapprochera du Maître d'Ouvrage pour la mise au point de l'organigramme.</w:t>
      </w:r>
    </w:p>
    <w:p w14:paraId="4678FBFE" w14:textId="77777777" w:rsidR="00C73585" w:rsidRPr="00E27D49" w:rsidRDefault="00C73585" w:rsidP="00C14CB4">
      <w:pPr>
        <w:jc w:val="both"/>
        <w:rPr>
          <w:rFonts w:ascii="Arial Narrow" w:eastAsia="Arial" w:hAnsi="Arial Narrow"/>
          <w:b/>
        </w:rPr>
      </w:pPr>
    </w:p>
    <w:p w14:paraId="2A68106C" w14:textId="77777777" w:rsidR="00C73585" w:rsidRPr="00E27D49" w:rsidRDefault="00C73585" w:rsidP="004406E7">
      <w:pPr>
        <w:pStyle w:val="Titre3"/>
        <w:numPr>
          <w:ilvl w:val="2"/>
          <w:numId w:val="0"/>
        </w:numPr>
        <w:tabs>
          <w:tab w:val="num" w:pos="360"/>
        </w:tabs>
        <w:rPr>
          <w:rFonts w:eastAsia="Arial"/>
        </w:rPr>
      </w:pPr>
      <w:bookmarkStart w:id="730" w:name="_Toc61542393"/>
      <w:r w:rsidRPr="00E27D49">
        <w:rPr>
          <w:rFonts w:eastAsia="Arial"/>
        </w:rPr>
        <w:t>SCELLEMENT DES OUVRAGES</w:t>
      </w:r>
      <w:bookmarkEnd w:id="730"/>
    </w:p>
    <w:p w14:paraId="754ACE35" w14:textId="77777777" w:rsidR="00C73585" w:rsidRPr="00E27D49" w:rsidRDefault="00C73585" w:rsidP="00C14CB4">
      <w:pPr>
        <w:jc w:val="both"/>
        <w:rPr>
          <w:rFonts w:ascii="Arial Narrow" w:eastAsia="Arial" w:hAnsi="Arial Narrow"/>
          <w:color w:val="000000"/>
        </w:rPr>
      </w:pPr>
    </w:p>
    <w:p w14:paraId="51D5B253"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Toutes précautions seront prises pour assurer la fixation et l'étanchéité des menuiseries ou ensembles sur l'ossature porteuse.</w:t>
      </w:r>
    </w:p>
    <w:p w14:paraId="0E2709B9" w14:textId="77777777" w:rsidR="003952A7" w:rsidRPr="00E27D49" w:rsidRDefault="003952A7" w:rsidP="00C14CB4">
      <w:pPr>
        <w:jc w:val="both"/>
        <w:rPr>
          <w:rFonts w:ascii="Arial Narrow" w:eastAsia="Arial" w:hAnsi="Arial Narrow"/>
          <w:b/>
          <w:color w:val="000000"/>
        </w:rPr>
      </w:pPr>
    </w:p>
    <w:p w14:paraId="0AACC372" w14:textId="77777777" w:rsidR="00C73585" w:rsidRPr="00E27D49" w:rsidRDefault="00C73585" w:rsidP="004406E7">
      <w:pPr>
        <w:pStyle w:val="Titre3"/>
        <w:numPr>
          <w:ilvl w:val="2"/>
          <w:numId w:val="0"/>
        </w:numPr>
        <w:tabs>
          <w:tab w:val="num" w:pos="360"/>
        </w:tabs>
        <w:rPr>
          <w:rFonts w:eastAsia="Arial"/>
        </w:rPr>
      </w:pPr>
      <w:bookmarkStart w:id="731" w:name="_Toc61542394"/>
      <w:r w:rsidRPr="00E27D49">
        <w:rPr>
          <w:rFonts w:eastAsia="Arial"/>
        </w:rPr>
        <w:t>CONSERVATIO</w:t>
      </w:r>
      <w:r w:rsidR="003952A7" w:rsidRPr="00E27D49">
        <w:rPr>
          <w:rFonts w:eastAsia="Arial"/>
        </w:rPr>
        <w:t>N ET PROTECTION DES MENUISERIES</w:t>
      </w:r>
      <w:bookmarkEnd w:id="731"/>
    </w:p>
    <w:p w14:paraId="20D29999"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 xml:space="preserve">Le </w:t>
      </w:r>
      <w:r w:rsidR="00BC6617" w:rsidRPr="00E27D49">
        <w:rPr>
          <w:rFonts w:ascii="Arial Narrow" w:eastAsia="Arial" w:hAnsi="Arial Narrow"/>
          <w:color w:val="000000"/>
        </w:rPr>
        <w:t>Cocontractant devra</w:t>
      </w:r>
      <w:r w:rsidRPr="00E27D49">
        <w:rPr>
          <w:rFonts w:ascii="Arial Narrow" w:eastAsia="Arial" w:hAnsi="Arial Narrow"/>
          <w:color w:val="000000"/>
        </w:rPr>
        <w:t xml:space="preserve"> poser à ses frais, et ceci jusqu'à la réception, les protections nécessaires à la conservation des ouvrages.</w:t>
      </w:r>
    </w:p>
    <w:p w14:paraId="4A5B4A5D" w14:textId="77777777" w:rsidR="00C73585" w:rsidRPr="00E27D49" w:rsidRDefault="00C73585" w:rsidP="00C14CB4">
      <w:pPr>
        <w:jc w:val="both"/>
        <w:rPr>
          <w:rFonts w:ascii="Arial Narrow" w:eastAsia="Arial" w:hAnsi="Arial Narrow"/>
          <w:color w:val="000000"/>
        </w:rPr>
      </w:pPr>
    </w:p>
    <w:p w14:paraId="2B40AC13"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 xml:space="preserve">Compte tenu de la finition laqué des éléments menuisés, il est demandé au </w:t>
      </w:r>
      <w:r w:rsidR="00BC6617" w:rsidRPr="00E27D49">
        <w:rPr>
          <w:rFonts w:ascii="Arial Narrow" w:eastAsia="Arial" w:hAnsi="Arial Narrow"/>
          <w:color w:val="000000"/>
        </w:rPr>
        <w:t>Cocontractant de</w:t>
      </w:r>
      <w:r w:rsidRPr="00E27D49">
        <w:rPr>
          <w:rFonts w:ascii="Arial Narrow" w:eastAsia="Arial" w:hAnsi="Arial Narrow"/>
          <w:color w:val="000000"/>
        </w:rPr>
        <w:t xml:space="preserve"> protéger tout particulièrement ces menuiseries par bandes adhésives ou vernies colorées ou par tout autre film plastique assurant une bonne protection aux projections de ciment, plâtre ou de peinture (toutes les menuiseries rayées et abîmées seront refusées par le Maître d'ouvrage et l'Architecte)</w:t>
      </w:r>
    </w:p>
    <w:p w14:paraId="6B162A05" w14:textId="77777777" w:rsidR="00C73585" w:rsidRPr="00E27D49" w:rsidRDefault="00C73585" w:rsidP="00C14CB4">
      <w:pPr>
        <w:jc w:val="both"/>
        <w:rPr>
          <w:rFonts w:ascii="Arial Narrow" w:eastAsia="Arial" w:hAnsi="Arial Narrow"/>
          <w:b/>
          <w:color w:val="000000"/>
        </w:rPr>
      </w:pPr>
    </w:p>
    <w:p w14:paraId="4C56E8D8" w14:textId="77777777" w:rsidR="00C73585" w:rsidRPr="00E27D49" w:rsidRDefault="00C73585" w:rsidP="004406E7">
      <w:pPr>
        <w:pStyle w:val="Titre3"/>
        <w:numPr>
          <w:ilvl w:val="2"/>
          <w:numId w:val="0"/>
        </w:numPr>
        <w:tabs>
          <w:tab w:val="num" w:pos="360"/>
        </w:tabs>
        <w:rPr>
          <w:rFonts w:eastAsia="Arial"/>
        </w:rPr>
      </w:pPr>
      <w:bookmarkStart w:id="732" w:name="_Toc61542395"/>
      <w:r w:rsidRPr="00E27D49">
        <w:rPr>
          <w:rFonts w:eastAsia="Arial"/>
        </w:rPr>
        <w:t>CONTROLE DES OUVRAGES</w:t>
      </w:r>
      <w:bookmarkEnd w:id="732"/>
    </w:p>
    <w:p w14:paraId="3D2F7704" w14:textId="77777777" w:rsidR="00C73585" w:rsidRPr="00E27D49" w:rsidRDefault="00C73585" w:rsidP="00C14CB4">
      <w:pPr>
        <w:jc w:val="both"/>
        <w:rPr>
          <w:rFonts w:ascii="Arial Narrow" w:eastAsia="Arial" w:hAnsi="Arial Narrow"/>
          <w:color w:val="000000"/>
        </w:rPr>
      </w:pPr>
    </w:p>
    <w:p w14:paraId="60F5B868"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 xml:space="preserve">Un bureau de contrôle choisi par le Maître d’ouvrage assurera les contrôles techniques dans le cadre des missions réglementaires. Le </w:t>
      </w:r>
      <w:r w:rsidR="00BC6617" w:rsidRPr="00E27D49">
        <w:rPr>
          <w:rFonts w:ascii="Arial Narrow" w:eastAsia="Arial" w:hAnsi="Arial Narrow"/>
          <w:color w:val="000000"/>
        </w:rPr>
        <w:t>Cocontractant à</w:t>
      </w:r>
      <w:r w:rsidRPr="00E27D49">
        <w:rPr>
          <w:rFonts w:ascii="Arial Narrow" w:eastAsia="Arial" w:hAnsi="Arial Narrow"/>
          <w:color w:val="000000"/>
        </w:rPr>
        <w:t xml:space="preserve"> lui communiquer en temps utile ses études techniques, calculs et plans d’exécution et d’une manière générale, tous les documents cités au présent C.C.T.P</w:t>
      </w:r>
    </w:p>
    <w:p w14:paraId="4DB05375" w14:textId="77777777" w:rsidR="00C73585" w:rsidRPr="00E27D49" w:rsidRDefault="00C73585" w:rsidP="00C14CB4">
      <w:pPr>
        <w:jc w:val="both"/>
        <w:rPr>
          <w:rFonts w:ascii="Arial Narrow" w:eastAsia="Arial" w:hAnsi="Arial Narrow"/>
          <w:b/>
          <w:color w:val="000000"/>
        </w:rPr>
      </w:pPr>
    </w:p>
    <w:p w14:paraId="007E9C01" w14:textId="77777777" w:rsidR="00C73585" w:rsidRPr="00E27D49" w:rsidRDefault="00C73585" w:rsidP="004406E7">
      <w:pPr>
        <w:pStyle w:val="Titre3"/>
        <w:numPr>
          <w:ilvl w:val="2"/>
          <w:numId w:val="0"/>
        </w:numPr>
        <w:tabs>
          <w:tab w:val="num" w:pos="360"/>
        </w:tabs>
        <w:rPr>
          <w:rFonts w:eastAsia="Arial"/>
        </w:rPr>
      </w:pPr>
      <w:bookmarkStart w:id="733" w:name="_Toc61542396"/>
      <w:r w:rsidRPr="00E27D49">
        <w:rPr>
          <w:rFonts w:eastAsia="Arial"/>
        </w:rPr>
        <w:t>CONTRAINTE DU SITE</w:t>
      </w:r>
      <w:bookmarkEnd w:id="733"/>
    </w:p>
    <w:p w14:paraId="14338671" w14:textId="77777777" w:rsidR="00C73585" w:rsidRPr="00E27D49" w:rsidRDefault="00C73585" w:rsidP="00C14CB4">
      <w:pPr>
        <w:jc w:val="both"/>
        <w:rPr>
          <w:rFonts w:ascii="Arial Narrow" w:eastAsia="Arial" w:hAnsi="Arial Narrow"/>
          <w:color w:val="000000"/>
        </w:rPr>
      </w:pPr>
    </w:p>
    <w:p w14:paraId="17B959BF"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S’agissant de travaux à réaliser en milieu Urbain, le Cocontractant prendra toutes les précautions nécessaires afin de réduire au minimum les nuisances dues au chantier, avec un soin particulier apporté aux bruits, accès livraison, poussières, etc...</w:t>
      </w:r>
    </w:p>
    <w:p w14:paraId="3CB4B84F" w14:textId="77777777" w:rsidR="00C73585" w:rsidRPr="00E27D49" w:rsidRDefault="00C73585" w:rsidP="00C14CB4">
      <w:pPr>
        <w:jc w:val="both"/>
        <w:rPr>
          <w:rFonts w:ascii="Arial Narrow" w:eastAsia="Arial" w:hAnsi="Arial Narrow"/>
          <w:b/>
          <w:color w:val="000000"/>
        </w:rPr>
      </w:pPr>
    </w:p>
    <w:p w14:paraId="7C0F8E91" w14:textId="77777777" w:rsidR="00C73585" w:rsidRPr="00E27D49" w:rsidRDefault="00C73585" w:rsidP="004406E7">
      <w:pPr>
        <w:pStyle w:val="Titre3"/>
        <w:numPr>
          <w:ilvl w:val="2"/>
          <w:numId w:val="0"/>
        </w:numPr>
        <w:tabs>
          <w:tab w:val="num" w:pos="360"/>
        </w:tabs>
        <w:rPr>
          <w:rFonts w:eastAsia="Arial"/>
        </w:rPr>
      </w:pPr>
      <w:r w:rsidRPr="00E27D49">
        <w:rPr>
          <w:rFonts w:eastAsia="Arial"/>
        </w:rPr>
        <w:t xml:space="preserve"> </w:t>
      </w:r>
      <w:bookmarkStart w:id="734" w:name="_Toc61542397"/>
      <w:r w:rsidRPr="00E27D49">
        <w:rPr>
          <w:rFonts w:eastAsia="Arial"/>
        </w:rPr>
        <w:t>FICHE DE RENSEIGNEMENT MATERIAUX</w:t>
      </w:r>
      <w:bookmarkEnd w:id="734"/>
    </w:p>
    <w:p w14:paraId="7BDD4D5A" w14:textId="77777777" w:rsidR="00C73585" w:rsidRPr="00E27D49" w:rsidRDefault="00C73585" w:rsidP="00C14CB4">
      <w:pPr>
        <w:jc w:val="both"/>
        <w:rPr>
          <w:rFonts w:ascii="Arial Narrow" w:eastAsia="Arial" w:hAnsi="Arial Narrow"/>
          <w:color w:val="000000"/>
        </w:rPr>
      </w:pPr>
    </w:p>
    <w:p w14:paraId="73ED7F7C" w14:textId="77777777" w:rsidR="00C73585" w:rsidRPr="00E27D49" w:rsidRDefault="00C73585" w:rsidP="00C14CB4">
      <w:pPr>
        <w:jc w:val="both"/>
        <w:rPr>
          <w:rFonts w:ascii="Arial Narrow" w:eastAsia="Arial" w:hAnsi="Arial Narrow"/>
          <w:color w:val="000000"/>
        </w:rPr>
      </w:pPr>
      <w:r w:rsidRPr="00E27D49">
        <w:rPr>
          <w:rFonts w:ascii="Arial Narrow" w:eastAsia="Arial" w:hAnsi="Arial Narrow"/>
          <w:color w:val="000000"/>
        </w:rPr>
        <w:t>Suivant modèle joint :</w:t>
      </w:r>
    </w:p>
    <w:p w14:paraId="7940B9BF" w14:textId="77777777" w:rsidR="00C73585" w:rsidRPr="00E27D49" w:rsidRDefault="00C73585" w:rsidP="00C14CB4">
      <w:pPr>
        <w:jc w:val="both"/>
        <w:rPr>
          <w:rFonts w:ascii="Arial Narrow" w:eastAsia="Arial" w:hAnsi="Arial Narrow"/>
          <w:b/>
          <w:color w:val="000000"/>
        </w:rPr>
      </w:pPr>
    </w:p>
    <w:p w14:paraId="4322BE69" w14:textId="77777777" w:rsidR="00C73585" w:rsidRPr="00E27D49" w:rsidRDefault="00C73585" w:rsidP="004406E7">
      <w:pPr>
        <w:pStyle w:val="Titre2"/>
        <w:numPr>
          <w:ilvl w:val="1"/>
          <w:numId w:val="0"/>
        </w:numPr>
        <w:tabs>
          <w:tab w:val="num" w:pos="360"/>
        </w:tabs>
        <w:rPr>
          <w:rFonts w:eastAsia="Arial"/>
          <w:shd w:val="clear" w:color="auto" w:fill="FFFFFF"/>
        </w:rPr>
      </w:pPr>
      <w:bookmarkStart w:id="735" w:name="_Toc61542398"/>
      <w:r w:rsidRPr="00E27D49">
        <w:rPr>
          <w:rFonts w:eastAsia="Arial"/>
          <w:shd w:val="clear" w:color="auto" w:fill="FFFFFF"/>
        </w:rPr>
        <w:t>MENUISERIE BOIS</w:t>
      </w:r>
      <w:bookmarkEnd w:id="735"/>
    </w:p>
    <w:p w14:paraId="26EF9CE2"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516262AB" w14:textId="77777777" w:rsidR="00C73585" w:rsidRPr="00E27D49" w:rsidRDefault="00C73585" w:rsidP="004406E7">
      <w:pPr>
        <w:pStyle w:val="Titre3"/>
        <w:numPr>
          <w:ilvl w:val="2"/>
          <w:numId w:val="0"/>
        </w:numPr>
        <w:tabs>
          <w:tab w:val="num" w:pos="360"/>
        </w:tabs>
        <w:rPr>
          <w:rFonts w:eastAsia="Arial"/>
          <w:shd w:val="clear" w:color="auto" w:fill="FFFFFF"/>
        </w:rPr>
      </w:pPr>
      <w:bookmarkStart w:id="736" w:name="_Toc61542399"/>
      <w:r w:rsidRPr="00E27D49">
        <w:rPr>
          <w:rFonts w:eastAsia="Arial"/>
          <w:shd w:val="clear" w:color="auto" w:fill="FFFFFF"/>
        </w:rPr>
        <w:t>GENERALITE SUR LA CONCEPTION</w:t>
      </w:r>
      <w:bookmarkEnd w:id="736"/>
    </w:p>
    <w:p w14:paraId="4670086C"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52FFE9F4"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Les travaux à réaliser par le Cocontractant dans le cadre du présent lot sont essentiellement les suivants :</w:t>
      </w:r>
    </w:p>
    <w:p w14:paraId="3EBF23DC"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45CF902E"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Fourniture et Pose des portes pleines en bois,</w:t>
      </w:r>
    </w:p>
    <w:p w14:paraId="46DB05B5" w14:textId="77777777" w:rsidR="00C73585" w:rsidRPr="00E27D49" w:rsidRDefault="00C757EC" w:rsidP="004406E7">
      <w:pPr>
        <w:pStyle w:val="Listepuces2"/>
        <w:rPr>
          <w:rFonts w:ascii="Arial Narrow" w:eastAsia="Arial" w:hAnsi="Arial Narrow"/>
        </w:rPr>
      </w:pPr>
      <w:r w:rsidRPr="00E27D49">
        <w:rPr>
          <w:rFonts w:ascii="Arial Narrow" w:eastAsia="Arial" w:hAnsi="Arial Narrow"/>
        </w:rPr>
        <w:t>Fourniture</w:t>
      </w:r>
      <w:r w:rsidR="00C73585" w:rsidRPr="00E27D49">
        <w:rPr>
          <w:rFonts w:ascii="Arial Narrow" w:eastAsia="Arial" w:hAnsi="Arial Narrow"/>
        </w:rPr>
        <w:t xml:space="preserve"> et pose de portes de gaine techniques.</w:t>
      </w:r>
    </w:p>
    <w:p w14:paraId="5B76D827"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794F437B"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Suivant les définitions de la norme française norme NF B 53510, ne seront admis pour les menuiseries à vernir que les bois obtenus avec les pièces de premier choix, qualité ébénisterie, tels que KOTIBE, SIPO, IROKO. Tous les bois utilisés seront de première qualité, sains, parfaitement secs, le degré d’humidité conforme aux exigences </w:t>
      </w:r>
      <w:r w:rsidRPr="00E27D49">
        <w:rPr>
          <w:rFonts w:ascii="Arial Narrow" w:eastAsia="Arial" w:hAnsi="Arial Narrow"/>
        </w:rPr>
        <w:lastRenderedPageBreak/>
        <w:t>du climat local, sans nœuds vicieux, ne présentant aucune altération importante, telles qu’épaufrures, gélivures, fissures internes ou roulures etc.... et garantis contre toutes les maladies éventuelles.</w:t>
      </w:r>
    </w:p>
    <w:p w14:paraId="70DCB46D"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5E02A56B"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bois ne pourront également présenter de traces d’insectes, les fentes n’intéresseront que la surface des pièces et seront peu nombreuses. Ces bois, à l’exception des bois tendres dont l’usage est expressément spécifié au descriptif, seront choisis en fonction de leur stabilité dimensionnelle, de leurs qualités mécaniques, des possibilités d’approvisionnement.</w:t>
      </w:r>
    </w:p>
    <w:p w14:paraId="2690E266"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1F4A2572"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Le Cocontractant sera responsable des maladies pouvant survenir à ses ouvrages après leur mise en </w:t>
      </w:r>
      <w:r w:rsidR="00C757EC" w:rsidRPr="00E27D49">
        <w:rPr>
          <w:rFonts w:ascii="Arial Narrow" w:eastAsia="Arial" w:hAnsi="Arial Narrow"/>
        </w:rPr>
        <w:t>œuvre (</w:t>
      </w:r>
      <w:r w:rsidRPr="00E27D49">
        <w:rPr>
          <w:rFonts w:ascii="Arial Narrow" w:eastAsia="Arial" w:hAnsi="Arial Narrow"/>
        </w:rPr>
        <w:t>moisissures, champignons etc.)</w:t>
      </w:r>
    </w:p>
    <w:p w14:paraId="7A8B3757"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Il sera également responsable de toutes les torsions, fentes, éclatements, </w:t>
      </w:r>
      <w:r w:rsidR="00C757EC" w:rsidRPr="00E27D49">
        <w:rPr>
          <w:rFonts w:ascii="Arial Narrow" w:eastAsia="Arial" w:hAnsi="Arial Narrow"/>
        </w:rPr>
        <w:t>etc.…</w:t>
      </w:r>
      <w:r w:rsidRPr="00E27D49">
        <w:rPr>
          <w:rFonts w:ascii="Arial Narrow" w:eastAsia="Arial" w:hAnsi="Arial Narrow"/>
        </w:rPr>
        <w:t xml:space="preserve"> dus à l’emploi de bois imparfaitement secs.</w:t>
      </w:r>
    </w:p>
    <w:p w14:paraId="49D6F5E6"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56A4449B"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L’attention du Cocontractant est attirée sur la nécessité d’unité d’aspect de certains éléments composites en bois apparents tels que les portes en massif. Le Cocontractant devra s’attacher à l’harmonisation des différents bois employés. Il prendra toutes dispositions pour que les placages sur portes et panneaux soient de même origine, même si les fabricants des matériaux finis sont différents. Les panneaux seront choisis et harmonisés pour teinte et veinage. Le Maître </w:t>
      </w:r>
      <w:r w:rsidR="00C757EC" w:rsidRPr="00E27D49">
        <w:rPr>
          <w:rFonts w:ascii="Arial Narrow" w:eastAsia="Arial" w:hAnsi="Arial Narrow"/>
        </w:rPr>
        <w:t>d’œuvre se</w:t>
      </w:r>
      <w:r w:rsidRPr="00E27D49">
        <w:rPr>
          <w:rFonts w:ascii="Arial Narrow" w:eastAsia="Arial" w:hAnsi="Arial Narrow"/>
        </w:rPr>
        <w:t xml:space="preserve"> réserve la possibilité de choisir les bois au débit avec Le Cocontractant.</w:t>
      </w:r>
    </w:p>
    <w:p w14:paraId="76E8D628"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La localisation des travaux cités ci-dessus se trouve dans les plans et dans la description des travaux partie 3 du CCTP)</w:t>
      </w:r>
    </w:p>
    <w:p w14:paraId="5D6CB34B"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Documents de références</w:t>
      </w:r>
    </w:p>
    <w:p w14:paraId="2E271A57"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2D2A4A22"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 xml:space="preserve">Les ouvrages du présent lot devront répondre aux conditions et prescriptions des textes législatifs, </w:t>
      </w:r>
      <w:r w:rsidR="00C757EC" w:rsidRPr="00E27D49">
        <w:rPr>
          <w:rFonts w:ascii="Arial Narrow" w:eastAsia="Arial" w:hAnsi="Arial Narrow"/>
        </w:rPr>
        <w:t>règlementaires</w:t>
      </w:r>
      <w:r w:rsidRPr="00E27D49">
        <w:rPr>
          <w:rFonts w:ascii="Arial Narrow" w:eastAsia="Arial" w:hAnsi="Arial Narrow"/>
        </w:rPr>
        <w:t xml:space="preserve">, techniques et technologiques en vigueur en république du Cameroun, ainsi qu'à ceux publiés ailleurs et rendus applicable au Cameroun dont </w:t>
      </w:r>
      <w:r w:rsidR="00C757EC" w:rsidRPr="00E27D49">
        <w:rPr>
          <w:rFonts w:ascii="Arial Narrow" w:eastAsia="Arial" w:hAnsi="Arial Narrow"/>
        </w:rPr>
        <w:t>notamment</w:t>
      </w:r>
      <w:r w:rsidRPr="00E27D49">
        <w:rPr>
          <w:rFonts w:ascii="Arial Narrow" w:eastAsia="Arial" w:hAnsi="Arial Narrow"/>
        </w:rPr>
        <w:t xml:space="preserve"> les suivants :</w:t>
      </w:r>
    </w:p>
    <w:p w14:paraId="4A6ABB9D" w14:textId="77777777" w:rsidR="00C73585" w:rsidRPr="00E27D49" w:rsidRDefault="00C73585" w:rsidP="00C14CB4">
      <w:pPr>
        <w:jc w:val="both"/>
        <w:rPr>
          <w:rFonts w:ascii="Arial Narrow" w:eastAsia="Arial" w:hAnsi="Arial Narrow"/>
          <w:color w:val="000000"/>
          <w:shd w:val="clear" w:color="auto" w:fill="FFFFFF"/>
        </w:rPr>
      </w:pPr>
    </w:p>
    <w:p w14:paraId="7BAC57E3"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Normes et DTU</w:t>
      </w:r>
    </w:p>
    <w:p w14:paraId="1DB4A836"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36A5E620"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Les documents techniques applicables aux travaux de menuiserie bois</w:t>
      </w:r>
    </w:p>
    <w:p w14:paraId="157A308B"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Les normes françaises homologuées (NF) en particulier les normes :</w:t>
      </w:r>
    </w:p>
    <w:p w14:paraId="0BA512F3"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NFP 23-101 Terminologie</w:t>
      </w:r>
    </w:p>
    <w:p w14:paraId="56D4AE92"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NFP 23-300 Dimensions des vantaux en portes intérieures</w:t>
      </w:r>
    </w:p>
    <w:p w14:paraId="3839FD04"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NFP 23-302 Portes planes intérieures en bois - Caractéristiques générales</w:t>
      </w:r>
    </w:p>
    <w:p w14:paraId="23AC6476"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NFP 23-303 Portes planes intérieures de communications en bois - spécifications</w:t>
      </w:r>
    </w:p>
    <w:p w14:paraId="2796CCD3" w14:textId="77777777" w:rsidR="00C73585" w:rsidRPr="00E27D49" w:rsidRDefault="00C757EC" w:rsidP="004406E7">
      <w:pPr>
        <w:pStyle w:val="Listepuces2"/>
        <w:rPr>
          <w:rFonts w:ascii="Arial Narrow" w:eastAsia="Arial" w:hAnsi="Arial Narrow"/>
        </w:rPr>
      </w:pPr>
      <w:r w:rsidRPr="00E27D49">
        <w:rPr>
          <w:rFonts w:ascii="Arial Narrow" w:eastAsia="Arial" w:hAnsi="Arial Narrow"/>
        </w:rPr>
        <w:t>Les</w:t>
      </w:r>
      <w:r w:rsidR="00C73585" w:rsidRPr="00E27D49">
        <w:rPr>
          <w:rFonts w:ascii="Arial Narrow" w:eastAsia="Arial" w:hAnsi="Arial Narrow"/>
        </w:rPr>
        <w:t xml:space="preserve"> normes du Ministère de l'Education nationale</w:t>
      </w:r>
    </w:p>
    <w:p w14:paraId="5F3C78D7"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 xml:space="preserve">Le REEF édité par le centre scientifique et technique du bâtiment (CSTB) et en particulier </w:t>
      </w:r>
      <w:r w:rsidR="00C757EC" w:rsidRPr="00E27D49">
        <w:rPr>
          <w:rFonts w:ascii="Arial Narrow" w:eastAsia="Arial" w:hAnsi="Arial Narrow"/>
        </w:rPr>
        <w:t>aux prescriptions</w:t>
      </w:r>
      <w:r w:rsidRPr="00E27D49">
        <w:rPr>
          <w:rFonts w:ascii="Arial Narrow" w:eastAsia="Arial" w:hAnsi="Arial Narrow"/>
        </w:rPr>
        <w:t xml:space="preserve"> des Cahiers des clauses techniques des documents techniques Unifiés (DTU) N° 36-1 Menuiserie en bois</w:t>
      </w:r>
    </w:p>
    <w:p w14:paraId="2DF4C72B"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Ainsi qu'aux cahiers des clauses spéciales assorties aux DTU</w:t>
      </w:r>
    </w:p>
    <w:p w14:paraId="22898827"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Les règles de sécurité éditées par le Ministère du travail</w:t>
      </w:r>
    </w:p>
    <w:p w14:paraId="1138F73E"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Le code de la construction et de l'Habitation, livre 1, dispositions générales, titre 2 Sécurité et</w:t>
      </w:r>
    </w:p>
    <w:p w14:paraId="5171CC68"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Protection des immeubles, chapitre 3 protection contre les risques d'incendie et de panique dans les Etablissements recevant du public, articles L 123-1 à L 123-2, articles R 123-1 à R 123-55 (arrêtés du 23 mars 1965 et du 25 juin 1980 et suivants)</w:t>
      </w:r>
    </w:p>
    <w:p w14:paraId="15BB852E"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L'arrêté du 31 janvier 1986 relatif à la protection contre l'incendie dans bâtiments d'habitation.</w:t>
      </w:r>
    </w:p>
    <w:p w14:paraId="55F0EF8E"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Le cahier des Clauses Administratives Particulières (CCAP)</w:t>
      </w:r>
    </w:p>
    <w:p w14:paraId="1722FD1F"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Le présent Cahier des Clauses Techniques Particulières (CCTP)</w:t>
      </w:r>
    </w:p>
    <w:p w14:paraId="34553C45"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ind w:left="850"/>
        <w:jc w:val="both"/>
        <w:rPr>
          <w:rFonts w:ascii="Arial Narrow" w:eastAsia="Arial" w:hAnsi="Arial Narrow"/>
        </w:rPr>
      </w:pPr>
    </w:p>
    <w:p w14:paraId="44F5EAC6"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jc w:val="both"/>
        <w:rPr>
          <w:rFonts w:ascii="Arial Narrow" w:eastAsia="Arial" w:hAnsi="Arial Narrow"/>
        </w:rPr>
      </w:pPr>
      <w:r w:rsidRPr="00E27D49">
        <w:rPr>
          <w:rFonts w:ascii="Arial Narrow" w:eastAsia="Arial" w:hAnsi="Arial Narrow"/>
        </w:rPr>
        <w:t xml:space="preserve">Le </w:t>
      </w:r>
      <w:r w:rsidR="00C757EC" w:rsidRPr="00E27D49">
        <w:rPr>
          <w:rFonts w:ascii="Arial Narrow" w:eastAsia="Arial" w:hAnsi="Arial Narrow"/>
        </w:rPr>
        <w:t>Cocontractant devra</w:t>
      </w:r>
      <w:r w:rsidRPr="00E27D49">
        <w:rPr>
          <w:rFonts w:ascii="Arial Narrow" w:eastAsia="Arial" w:hAnsi="Arial Narrow"/>
        </w:rPr>
        <w:t xml:space="preserve"> la fourniture de tous les matériaux et le matériel nécessaire à leur mise en </w:t>
      </w:r>
      <w:r w:rsidR="00C757EC" w:rsidRPr="00E27D49">
        <w:rPr>
          <w:rFonts w:ascii="Arial Narrow" w:eastAsia="Arial" w:hAnsi="Arial Narrow"/>
        </w:rPr>
        <w:t>œuvre</w:t>
      </w:r>
      <w:r w:rsidRPr="00E27D49">
        <w:rPr>
          <w:rFonts w:ascii="Arial Narrow" w:eastAsia="Arial" w:hAnsi="Arial Narrow"/>
        </w:rPr>
        <w:t xml:space="preserve"> ainsi que tous les transports et manutentions diverses. Il sera également dû, tous les travaux annexes nécessaires à la parfaite tenue et finition des ouvrages.</w:t>
      </w:r>
    </w:p>
    <w:p w14:paraId="293C8140"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11374D7E"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lastRenderedPageBreak/>
        <w:tab/>
        <w:t>Prescriptions particulieres</w:t>
      </w:r>
    </w:p>
    <w:p w14:paraId="11A49B11"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72DD88CE"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jc w:val="both"/>
        <w:rPr>
          <w:rFonts w:ascii="Arial Narrow" w:eastAsia="Arial" w:hAnsi="Arial Narrow"/>
        </w:rPr>
      </w:pPr>
      <w:r w:rsidRPr="00E27D49">
        <w:rPr>
          <w:rFonts w:ascii="Arial Narrow" w:eastAsia="Arial" w:hAnsi="Arial Narrow"/>
        </w:rPr>
        <w:t>Seront compris dans les prix du marché, tous les éléments non portés au présent CCTP nécessaires à la parfaite réalisation des ouvrages décrits. Le traçage au sol des cloisonnements sera effectué par le Cocontractant. Les percements d'ouvrages seront également à sa charge.</w:t>
      </w:r>
    </w:p>
    <w:p w14:paraId="37D6386E" w14:textId="77777777" w:rsidR="00C73585" w:rsidRPr="00E27D49" w:rsidRDefault="00C73585" w:rsidP="00C14CB4">
      <w:pPr>
        <w:jc w:val="both"/>
        <w:rPr>
          <w:rFonts w:ascii="Arial Narrow" w:hAnsi="Arial Narrow"/>
        </w:rPr>
      </w:pPr>
    </w:p>
    <w:p w14:paraId="303F9586"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ab/>
        <w:t>Choix des materiaux</w:t>
      </w:r>
    </w:p>
    <w:p w14:paraId="12580D0D"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56F95741" w14:textId="77777777" w:rsidR="00C73585" w:rsidRPr="00E27D49" w:rsidRDefault="00C73585" w:rsidP="00B6679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jc w:val="both"/>
        <w:rPr>
          <w:rFonts w:ascii="Arial Narrow" w:eastAsia="Arial" w:hAnsi="Arial Narrow"/>
        </w:rPr>
      </w:pPr>
      <w:r w:rsidRPr="00E27D49">
        <w:rPr>
          <w:rFonts w:ascii="Arial Narrow" w:eastAsia="Arial" w:hAnsi="Arial Narrow"/>
        </w:rPr>
        <w:t xml:space="preserve">Le matériel, les produits et matériaux énumérés dans le présent CCTP ont été choisis en référence, soit de leurs caractéristiques techniques, leur aspect ou leurs qualités.  Le </w:t>
      </w:r>
      <w:r w:rsidR="00C757EC" w:rsidRPr="00E27D49">
        <w:rPr>
          <w:rFonts w:ascii="Arial Narrow" w:eastAsia="Arial" w:hAnsi="Arial Narrow"/>
        </w:rPr>
        <w:t>Cocontractant qui</w:t>
      </w:r>
      <w:r w:rsidRPr="00E27D49">
        <w:rPr>
          <w:rFonts w:ascii="Arial Narrow" w:eastAsia="Arial" w:hAnsi="Arial Narrow"/>
        </w:rPr>
        <w:t xml:space="preserve"> envisagerait de poser des produits similaires, devra clairement le préciser dans son devis estimatif et devra fournir en même temps, les avis techniques, et des échantillons pour justifier de leur équivalence. Tout produit ne faisant pas l'objet d'un avis technique ou n'étant pas couvert par une a</w:t>
      </w:r>
      <w:r w:rsidR="00B66794" w:rsidRPr="00E27D49">
        <w:rPr>
          <w:rFonts w:ascii="Arial Narrow" w:eastAsia="Arial" w:hAnsi="Arial Narrow"/>
        </w:rPr>
        <w:t>ssurance ne pourra être retenu.</w:t>
      </w:r>
    </w:p>
    <w:p w14:paraId="369546E9" w14:textId="77777777" w:rsidR="00C73585" w:rsidRPr="00E27D49" w:rsidRDefault="00C73585" w:rsidP="004406E7">
      <w:pPr>
        <w:pStyle w:val="Titre4"/>
        <w:numPr>
          <w:ilvl w:val="3"/>
          <w:numId w:val="0"/>
        </w:numPr>
        <w:tabs>
          <w:tab w:val="num" w:pos="360"/>
        </w:tabs>
        <w:rPr>
          <w:rFonts w:eastAsia="Arial"/>
          <w:color w:val="000000"/>
          <w:shd w:val="clear" w:color="auto" w:fill="FFFFFF"/>
        </w:rPr>
      </w:pPr>
      <w:r w:rsidRPr="00E27D49">
        <w:rPr>
          <w:rFonts w:eastAsia="Arial"/>
          <w:color w:val="000000"/>
          <w:shd w:val="clear" w:color="auto" w:fill="FFFFFF"/>
        </w:rPr>
        <w:tab/>
        <w:t>Protection provisoire</w:t>
      </w:r>
    </w:p>
    <w:p w14:paraId="17CE1A82"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ind w:left="1133"/>
        <w:jc w:val="both"/>
        <w:rPr>
          <w:rFonts w:ascii="Arial Narrow" w:eastAsia="Arial" w:hAnsi="Arial Narrow"/>
        </w:rPr>
      </w:pPr>
    </w:p>
    <w:p w14:paraId="58DBBA1A"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jc w:val="both"/>
        <w:rPr>
          <w:rFonts w:ascii="Arial Narrow" w:eastAsia="Arial" w:hAnsi="Arial Narrow"/>
        </w:rPr>
      </w:pPr>
      <w:r w:rsidRPr="00E27D49">
        <w:rPr>
          <w:rFonts w:ascii="Arial Narrow" w:eastAsia="Arial" w:hAnsi="Arial Narrow"/>
        </w:rPr>
        <w:t xml:space="preserve">Le </w:t>
      </w:r>
      <w:r w:rsidR="00C757EC" w:rsidRPr="00E27D49">
        <w:rPr>
          <w:rFonts w:ascii="Arial Narrow" w:eastAsia="Arial" w:hAnsi="Arial Narrow"/>
        </w:rPr>
        <w:t>Cocontractant étant</w:t>
      </w:r>
      <w:r w:rsidRPr="00E27D49">
        <w:rPr>
          <w:rFonts w:ascii="Arial Narrow" w:eastAsia="Arial" w:hAnsi="Arial Narrow"/>
        </w:rPr>
        <w:t xml:space="preserve"> seul responsable de ses ouvrages jusqu'à la réception des travaux, devra en assurer les protections pendant toute la durée du chantier et le nettoyage soigné en fin de chantier, ainsi que la vérification d'aspect, de bonne tenue des ensembles, du bon fonctionnement des parties mobiles (facilité de </w:t>
      </w:r>
      <w:r w:rsidR="00C757EC" w:rsidRPr="00E27D49">
        <w:rPr>
          <w:rFonts w:ascii="Arial Narrow" w:eastAsia="Arial" w:hAnsi="Arial Narrow"/>
        </w:rPr>
        <w:t>manœuvre</w:t>
      </w:r>
      <w:r w:rsidRPr="00E27D49">
        <w:rPr>
          <w:rFonts w:ascii="Arial Narrow" w:eastAsia="Arial" w:hAnsi="Arial Narrow"/>
        </w:rPr>
        <w:t xml:space="preserve">, fonctionnement doux et silencieux, graissage, </w:t>
      </w:r>
      <w:r w:rsidR="00C757EC" w:rsidRPr="00E27D49">
        <w:rPr>
          <w:rFonts w:ascii="Arial Narrow" w:eastAsia="Arial" w:hAnsi="Arial Narrow"/>
        </w:rPr>
        <w:t>etc.…</w:t>
      </w:r>
      <w:r w:rsidRPr="00E27D49">
        <w:rPr>
          <w:rFonts w:ascii="Arial Narrow" w:eastAsia="Arial" w:hAnsi="Arial Narrow"/>
        </w:rPr>
        <w:t>).</w:t>
      </w:r>
    </w:p>
    <w:p w14:paraId="007F5F3A"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jc w:val="both"/>
        <w:rPr>
          <w:rFonts w:ascii="Arial Narrow" w:eastAsia="Arial" w:hAnsi="Arial Narrow"/>
        </w:rPr>
      </w:pPr>
    </w:p>
    <w:p w14:paraId="3174D723"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jc w:val="both"/>
        <w:rPr>
          <w:rFonts w:ascii="Arial Narrow" w:eastAsia="Arial" w:hAnsi="Arial Narrow"/>
        </w:rPr>
      </w:pPr>
      <w:r w:rsidRPr="00E27D49">
        <w:rPr>
          <w:rFonts w:ascii="Arial Narrow" w:eastAsia="Arial" w:hAnsi="Arial Narrow"/>
        </w:rPr>
        <w:t>Dès leur pose, les bas d'huisseries, sur 1m de hauteur minimum devront obligatoirement être protégés. De ce fait, toute menuiserie épaufrée ou éclatée par un ouvrier quelconque et quel que soit son employeur sera refusé.</w:t>
      </w:r>
    </w:p>
    <w:p w14:paraId="6A6E33DA"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ind w:left="850"/>
        <w:jc w:val="both"/>
        <w:rPr>
          <w:rFonts w:ascii="Arial Narrow" w:eastAsia="Arial" w:hAnsi="Arial Narrow"/>
        </w:rPr>
      </w:pPr>
    </w:p>
    <w:p w14:paraId="20C82B3F"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ab/>
        <w:t>Independance des ensembles</w:t>
      </w:r>
    </w:p>
    <w:p w14:paraId="3A2FC10A"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ind w:left="850"/>
        <w:jc w:val="both"/>
        <w:rPr>
          <w:rFonts w:ascii="Arial Narrow" w:eastAsia="Arial" w:hAnsi="Arial Narrow"/>
        </w:rPr>
      </w:pPr>
    </w:p>
    <w:p w14:paraId="550D7C77"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jc w:val="both"/>
        <w:rPr>
          <w:rFonts w:ascii="Arial Narrow" w:eastAsia="Arial" w:hAnsi="Arial Narrow"/>
        </w:rPr>
      </w:pPr>
      <w:r w:rsidRPr="00E27D49">
        <w:rPr>
          <w:rFonts w:ascii="Arial Narrow" w:eastAsia="Arial" w:hAnsi="Arial Narrow"/>
        </w:rPr>
        <w:t xml:space="preserve">Les dispositifs de fixation et de maintien des ensembles (douilles, pattes, équerres, </w:t>
      </w:r>
      <w:r w:rsidR="00C757EC" w:rsidRPr="00E27D49">
        <w:rPr>
          <w:rFonts w:ascii="Arial Narrow" w:eastAsia="Arial" w:hAnsi="Arial Narrow"/>
        </w:rPr>
        <w:t>etc.…</w:t>
      </w:r>
      <w:r w:rsidRPr="00E27D49">
        <w:rPr>
          <w:rFonts w:ascii="Arial Narrow" w:eastAsia="Arial" w:hAnsi="Arial Narrow"/>
        </w:rPr>
        <w:t>) dus au présent lot seront étudiés pour assurer la parfaite tenue des ouvrages.</w:t>
      </w:r>
    </w:p>
    <w:p w14:paraId="016CC749" w14:textId="77777777" w:rsidR="00C73585" w:rsidRPr="00E27D49" w:rsidRDefault="00C73585" w:rsidP="00C14CB4">
      <w:pPr>
        <w:jc w:val="both"/>
        <w:rPr>
          <w:rFonts w:ascii="Arial Narrow" w:hAnsi="Arial Narrow"/>
        </w:rPr>
      </w:pPr>
    </w:p>
    <w:p w14:paraId="4525FE21" w14:textId="77777777" w:rsidR="00C73585" w:rsidRPr="00E27D49" w:rsidRDefault="00C73585" w:rsidP="004406E7">
      <w:pPr>
        <w:pStyle w:val="Titre3"/>
        <w:numPr>
          <w:ilvl w:val="2"/>
          <w:numId w:val="0"/>
        </w:numPr>
        <w:tabs>
          <w:tab w:val="num" w:pos="360"/>
        </w:tabs>
        <w:rPr>
          <w:rFonts w:eastAsia="Arial"/>
          <w:shd w:val="clear" w:color="auto" w:fill="FFFFFF"/>
        </w:rPr>
      </w:pPr>
      <w:bookmarkStart w:id="737" w:name="_Toc61542400"/>
      <w:r w:rsidRPr="00E27D49">
        <w:rPr>
          <w:rFonts w:eastAsia="Arial"/>
          <w:shd w:val="clear" w:color="auto" w:fill="FFFFFF"/>
        </w:rPr>
        <w:t>PRESCRIPTIONS GENERALES</w:t>
      </w:r>
      <w:bookmarkEnd w:id="737"/>
    </w:p>
    <w:p w14:paraId="5D93242F"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70E00F77"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La quincaillerie et les ferrages</w:t>
      </w:r>
    </w:p>
    <w:p w14:paraId="5EBE33C0"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ind w:left="850"/>
        <w:jc w:val="both"/>
        <w:rPr>
          <w:rFonts w:ascii="Arial Narrow" w:eastAsia="Arial" w:hAnsi="Arial Narrow"/>
        </w:rPr>
      </w:pPr>
    </w:p>
    <w:p w14:paraId="41D43FC4"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jc w:val="both"/>
        <w:rPr>
          <w:rFonts w:ascii="Arial Narrow" w:eastAsia="Arial" w:hAnsi="Arial Narrow"/>
        </w:rPr>
      </w:pPr>
      <w:r w:rsidRPr="00E27D49">
        <w:rPr>
          <w:rFonts w:ascii="Arial Narrow" w:eastAsia="Arial" w:hAnsi="Arial Narrow"/>
        </w:rPr>
        <w:t>La quincaillerie et les ferrages seront de première qualité (label NFO exigé) de type robuste tenant compte du poids et des dimensions des vantaux et seront protégés contre la corrosion soit par nature (acier inoxydable) soit par traitement à la charge du Cocontractant, et sera choisi par le Maître d'</w:t>
      </w:r>
      <w:r w:rsidR="00C757EC" w:rsidRPr="00E27D49">
        <w:rPr>
          <w:rFonts w:ascii="Arial Narrow" w:eastAsia="Arial" w:hAnsi="Arial Narrow"/>
        </w:rPr>
        <w:t>œuvre</w:t>
      </w:r>
      <w:r w:rsidRPr="00E27D49">
        <w:rPr>
          <w:rFonts w:ascii="Arial Narrow" w:eastAsia="Arial" w:hAnsi="Arial Narrow"/>
        </w:rPr>
        <w:t xml:space="preserve"> sur présentation d'échantillons.</w:t>
      </w:r>
    </w:p>
    <w:p w14:paraId="069F1514"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jc w:val="both"/>
        <w:rPr>
          <w:rFonts w:ascii="Arial Narrow" w:eastAsia="Arial" w:hAnsi="Arial Narrow"/>
        </w:rPr>
      </w:pPr>
    </w:p>
    <w:p w14:paraId="1FF84FB3"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jc w:val="both"/>
        <w:rPr>
          <w:rFonts w:ascii="Arial Narrow" w:eastAsia="Arial" w:hAnsi="Arial Narrow"/>
        </w:rPr>
      </w:pPr>
      <w:r w:rsidRPr="00E27D49">
        <w:rPr>
          <w:rFonts w:ascii="Arial Narrow" w:eastAsia="Arial" w:hAnsi="Arial Narrow"/>
        </w:rPr>
        <w:t>Toutes les pièces de quincaillerie telles que pattes à scellement, équerres, fourrures, etc., seront prévues galvanisées.</w:t>
      </w:r>
    </w:p>
    <w:p w14:paraId="141638AF"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jc w:val="both"/>
        <w:rPr>
          <w:rFonts w:ascii="Arial Narrow" w:eastAsia="Arial" w:hAnsi="Arial Narrow"/>
        </w:rPr>
      </w:pPr>
    </w:p>
    <w:p w14:paraId="33893CF5"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jc w:val="both"/>
        <w:rPr>
          <w:rFonts w:ascii="Arial Narrow" w:eastAsia="Arial" w:hAnsi="Arial Narrow"/>
        </w:rPr>
      </w:pPr>
      <w:r w:rsidRPr="00E27D49">
        <w:rPr>
          <w:rFonts w:ascii="Arial Narrow" w:eastAsia="Arial" w:hAnsi="Arial Narrow"/>
        </w:rPr>
        <w:t>Toutes les serrures employées devront avoir le label de qualité NFQ. Un tableau de combinaison à 4 niveaux de serrures concernant toutes les ouvertures sera établi par le Maître d'</w:t>
      </w:r>
      <w:r w:rsidR="00C757EC" w:rsidRPr="00E27D49">
        <w:rPr>
          <w:rFonts w:ascii="Arial Narrow" w:eastAsia="Arial" w:hAnsi="Arial Narrow"/>
        </w:rPr>
        <w:t>œuvre</w:t>
      </w:r>
      <w:r w:rsidRPr="00E27D49">
        <w:rPr>
          <w:rFonts w:ascii="Arial Narrow" w:eastAsia="Arial" w:hAnsi="Arial Narrow"/>
        </w:rPr>
        <w:t xml:space="preserve"> et remis au Cocontractant et présenté pour accord au Maître d'ouvrage. Le Cocontractant devra prévoir la mise en conformité de ses serrures avec ce tableau. Il sera prévu un jeu de quatre clés par serrure ;</w:t>
      </w:r>
    </w:p>
    <w:p w14:paraId="32F4635D"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jc w:val="both"/>
        <w:rPr>
          <w:rFonts w:ascii="Arial Narrow" w:eastAsia="Arial" w:hAnsi="Arial Narrow"/>
        </w:rPr>
      </w:pPr>
      <w:r w:rsidRPr="00E27D49">
        <w:rPr>
          <w:rFonts w:ascii="Arial Narrow" w:eastAsia="Arial" w:hAnsi="Arial Narrow"/>
        </w:rPr>
        <w:t xml:space="preserve">Le </w:t>
      </w:r>
      <w:r w:rsidR="00C757EC" w:rsidRPr="00E27D49">
        <w:rPr>
          <w:rFonts w:ascii="Arial Narrow" w:eastAsia="Arial" w:hAnsi="Arial Narrow"/>
        </w:rPr>
        <w:t>Cocontractant sera</w:t>
      </w:r>
      <w:r w:rsidRPr="00E27D49">
        <w:rPr>
          <w:rFonts w:ascii="Arial Narrow" w:eastAsia="Arial" w:hAnsi="Arial Narrow"/>
        </w:rPr>
        <w:t xml:space="preserve"> responsable des clés pendant toute la durée du chantier.</w:t>
      </w:r>
    </w:p>
    <w:p w14:paraId="6494B0E3"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ind w:left="850"/>
        <w:jc w:val="both"/>
        <w:rPr>
          <w:rFonts w:ascii="Arial Narrow" w:eastAsia="Arial" w:hAnsi="Arial Narrow"/>
        </w:rPr>
      </w:pPr>
    </w:p>
    <w:p w14:paraId="3752E6F5"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lastRenderedPageBreak/>
        <w:t>Element  modele</w:t>
      </w:r>
    </w:p>
    <w:p w14:paraId="02730D77"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ind w:left="850"/>
        <w:jc w:val="both"/>
        <w:rPr>
          <w:rFonts w:ascii="Arial Narrow" w:eastAsia="Arial" w:hAnsi="Arial Narrow"/>
        </w:rPr>
      </w:pPr>
    </w:p>
    <w:p w14:paraId="12D83426"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jc w:val="both"/>
        <w:rPr>
          <w:rFonts w:ascii="Arial Narrow" w:eastAsia="Arial" w:hAnsi="Arial Narrow"/>
        </w:rPr>
      </w:pPr>
      <w:r w:rsidRPr="00E27D49">
        <w:rPr>
          <w:rFonts w:ascii="Arial Narrow" w:eastAsia="Arial" w:hAnsi="Arial Narrow"/>
        </w:rPr>
        <w:t xml:space="preserve">Le </w:t>
      </w:r>
      <w:r w:rsidR="00C757EC" w:rsidRPr="00E27D49">
        <w:rPr>
          <w:rFonts w:ascii="Arial Narrow" w:eastAsia="Arial" w:hAnsi="Arial Narrow"/>
        </w:rPr>
        <w:t>Cocontractant devra</w:t>
      </w:r>
      <w:r w:rsidRPr="00E27D49">
        <w:rPr>
          <w:rFonts w:ascii="Arial Narrow" w:eastAsia="Arial" w:hAnsi="Arial Narrow"/>
        </w:rPr>
        <w:t xml:space="preserve"> prévoir dans son offre suivant demande du Maître d'</w:t>
      </w:r>
      <w:r w:rsidR="00C757EC" w:rsidRPr="00E27D49">
        <w:rPr>
          <w:rFonts w:ascii="Arial Narrow" w:eastAsia="Arial" w:hAnsi="Arial Narrow"/>
        </w:rPr>
        <w:t>œuvre</w:t>
      </w:r>
      <w:r w:rsidRPr="00E27D49">
        <w:rPr>
          <w:rFonts w:ascii="Arial Narrow" w:eastAsia="Arial" w:hAnsi="Arial Narrow"/>
        </w:rPr>
        <w:t>, la présentation avant le début d'exécution, d'un élément témoin (bloc porte) à titre modèle du type le plus courant et équipé de son vitrage et de ces accessoires.</w:t>
      </w:r>
    </w:p>
    <w:p w14:paraId="0B5545D7"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jc w:val="both"/>
        <w:rPr>
          <w:rFonts w:ascii="Arial Narrow" w:eastAsia="Arial" w:hAnsi="Arial Narrow"/>
        </w:rPr>
      </w:pPr>
    </w:p>
    <w:p w14:paraId="6164FDC7"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jc w:val="both"/>
        <w:rPr>
          <w:rFonts w:ascii="Arial Narrow" w:eastAsia="Arial" w:hAnsi="Arial Narrow"/>
        </w:rPr>
      </w:pPr>
      <w:r w:rsidRPr="00E27D49">
        <w:rPr>
          <w:rFonts w:ascii="Arial Narrow" w:eastAsia="Arial" w:hAnsi="Arial Narrow"/>
        </w:rPr>
        <w:t>Il sera montré à son emplacement définitif ou sur support indépendant. La mise en exécution des ouvrages ne pourra être commencée qu'après accord du maître d'</w:t>
      </w:r>
      <w:r w:rsidR="00C757EC" w:rsidRPr="00E27D49">
        <w:rPr>
          <w:rFonts w:ascii="Arial Narrow" w:eastAsia="Arial" w:hAnsi="Arial Narrow"/>
        </w:rPr>
        <w:t>œuvre</w:t>
      </w:r>
      <w:r w:rsidRPr="00E27D49">
        <w:rPr>
          <w:rFonts w:ascii="Arial Narrow" w:eastAsia="Arial" w:hAnsi="Arial Narrow"/>
        </w:rPr>
        <w:t xml:space="preserve"> et du Bureau de contrôle.</w:t>
      </w:r>
    </w:p>
    <w:p w14:paraId="7A68AFBA" w14:textId="77777777" w:rsidR="00C73585" w:rsidRPr="00E27D49" w:rsidRDefault="00C73585" w:rsidP="00C14CB4">
      <w:pPr>
        <w:jc w:val="both"/>
        <w:rPr>
          <w:rFonts w:ascii="Arial Narrow" w:hAnsi="Arial Narrow"/>
        </w:rPr>
      </w:pPr>
    </w:p>
    <w:p w14:paraId="1D2A7D1D"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Blocs portes speciaux</w:t>
      </w:r>
    </w:p>
    <w:p w14:paraId="020E95D5" w14:textId="77777777" w:rsidR="00C73585" w:rsidRPr="00E27D49" w:rsidRDefault="00C73585" w:rsidP="00C14CB4">
      <w:pPr>
        <w:jc w:val="both"/>
        <w:rPr>
          <w:rFonts w:ascii="Arial Narrow" w:hAnsi="Arial Narrow"/>
        </w:rPr>
      </w:pPr>
    </w:p>
    <w:p w14:paraId="0496CD1F"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jc w:val="both"/>
        <w:rPr>
          <w:rFonts w:ascii="Arial Narrow" w:eastAsia="Arial" w:hAnsi="Arial Narrow"/>
        </w:rPr>
      </w:pPr>
      <w:r w:rsidRPr="00E27D49">
        <w:rPr>
          <w:rFonts w:ascii="Arial Narrow" w:eastAsia="Arial" w:hAnsi="Arial Narrow"/>
        </w:rPr>
        <w:t xml:space="preserve">Le Cocontractant  devra fournir les PV d'essais CSTB correspondant aux prestations demandées dans le CCTP pour tous les blocs portes pour lesquels sont prescrits des degrés </w:t>
      </w:r>
      <w:r w:rsidR="00C757EC" w:rsidRPr="00E27D49">
        <w:rPr>
          <w:rFonts w:ascii="Arial Narrow" w:eastAsia="Arial" w:hAnsi="Arial Narrow"/>
        </w:rPr>
        <w:t>coupe-feu</w:t>
      </w:r>
      <w:r w:rsidRPr="00E27D49">
        <w:rPr>
          <w:rFonts w:ascii="Arial Narrow" w:eastAsia="Arial" w:hAnsi="Arial Narrow"/>
        </w:rPr>
        <w:t xml:space="preserve"> (CF), pare flamme (PF) ou des niveaux d'isolations phoniques ou thermiques, ou anti-effraction.</w:t>
      </w:r>
    </w:p>
    <w:p w14:paraId="2847CF58"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65EA2C76"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Panneaux melamines</w:t>
      </w:r>
    </w:p>
    <w:p w14:paraId="63B8A316" w14:textId="77777777" w:rsidR="00C73585" w:rsidRPr="00E27D49" w:rsidRDefault="00C73585" w:rsidP="00C14CB4">
      <w:pPr>
        <w:jc w:val="both"/>
        <w:rPr>
          <w:rFonts w:ascii="Arial Narrow" w:hAnsi="Arial Narrow"/>
        </w:rPr>
      </w:pPr>
    </w:p>
    <w:p w14:paraId="3D558106"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jc w:val="both"/>
        <w:rPr>
          <w:rFonts w:ascii="Arial Narrow" w:eastAsia="Arial" w:hAnsi="Arial Narrow"/>
        </w:rPr>
      </w:pPr>
      <w:r w:rsidRPr="00E27D49">
        <w:rPr>
          <w:rFonts w:ascii="Arial Narrow" w:eastAsia="Arial" w:hAnsi="Arial Narrow"/>
        </w:rPr>
        <w:t xml:space="preserve">Le </w:t>
      </w:r>
      <w:r w:rsidR="00C757EC" w:rsidRPr="00E27D49">
        <w:rPr>
          <w:rFonts w:ascii="Arial Narrow" w:eastAsia="Arial" w:hAnsi="Arial Narrow"/>
        </w:rPr>
        <w:t>Cocontractant devra</w:t>
      </w:r>
      <w:r w:rsidRPr="00E27D49">
        <w:rPr>
          <w:rFonts w:ascii="Arial Narrow" w:eastAsia="Arial" w:hAnsi="Arial Narrow"/>
        </w:rPr>
        <w:t xml:space="preserve"> demander les coloris des différents panneaux ou cadres des ouvrages à réaliser et présenter des échantillons avant toute mise en </w:t>
      </w:r>
      <w:r w:rsidR="00C757EC" w:rsidRPr="00E27D49">
        <w:rPr>
          <w:rFonts w:ascii="Arial Narrow" w:eastAsia="Arial" w:hAnsi="Arial Narrow"/>
        </w:rPr>
        <w:t>œuvre</w:t>
      </w:r>
      <w:r w:rsidRPr="00E27D49">
        <w:rPr>
          <w:rFonts w:ascii="Arial Narrow" w:eastAsia="Arial" w:hAnsi="Arial Narrow"/>
        </w:rPr>
        <w:t>. L'ensemble des cadres d'ossatures vus et champs de panneaux vus seront traités identiques, sauf prescriptions particulières.</w:t>
      </w:r>
    </w:p>
    <w:p w14:paraId="14438A97"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ind w:left="850"/>
        <w:jc w:val="both"/>
        <w:rPr>
          <w:rFonts w:ascii="Arial Narrow" w:eastAsia="Arial" w:hAnsi="Arial Narrow"/>
        </w:rPr>
      </w:pPr>
    </w:p>
    <w:p w14:paraId="7E287A4D"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Les cadres ou dormant</w:t>
      </w:r>
    </w:p>
    <w:p w14:paraId="71E8C5B2"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ind w:left="850"/>
        <w:jc w:val="both"/>
        <w:rPr>
          <w:rFonts w:ascii="Arial Narrow" w:eastAsia="Arial" w:hAnsi="Arial Narrow"/>
        </w:rPr>
      </w:pPr>
    </w:p>
    <w:p w14:paraId="09F522E5"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jc w:val="both"/>
        <w:rPr>
          <w:rFonts w:ascii="Arial Narrow" w:eastAsia="Arial" w:hAnsi="Arial Narrow"/>
        </w:rPr>
      </w:pPr>
      <w:r w:rsidRPr="00E27D49">
        <w:rPr>
          <w:rFonts w:ascii="Arial Narrow" w:eastAsia="Arial" w:hAnsi="Arial Narrow"/>
        </w:rPr>
        <w:t>Les cadres dormant ou d'huisserie sont en bois dur suivant norme NF B 53510, tels que KOTIBE, SIPO, IROKO. Les ensembles menuiseries intérieures de composition des blocs porte seront réputés complets, sauf spécifications particulières avec :</w:t>
      </w:r>
    </w:p>
    <w:p w14:paraId="1C486DF4" w14:textId="77777777" w:rsidR="00C73585" w:rsidRPr="00E27D49" w:rsidRDefault="00C73585" w:rsidP="00C14CB4">
      <w:pPr>
        <w:tabs>
          <w:tab w:val="left" w:pos="1304"/>
          <w:tab w:val="left" w:pos="1417"/>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s>
        <w:jc w:val="both"/>
        <w:rPr>
          <w:rFonts w:ascii="Arial Narrow" w:eastAsia="Arial" w:hAnsi="Arial Narrow"/>
        </w:rPr>
      </w:pPr>
    </w:p>
    <w:p w14:paraId="21AEFD6A"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Cadre dormant ou d'huisserie en bois exotique dur,</w:t>
      </w:r>
    </w:p>
    <w:p w14:paraId="513C81D5"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Moulures plates d'encadrement de 50 mm de large de forme trapézoïdale ou cadre d'huisserie métallique suivant le cas</w:t>
      </w:r>
    </w:p>
    <w:p w14:paraId="194D964F"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 xml:space="preserve">Porte isoplane de 40 mm ép. Conforme aux normes </w:t>
      </w:r>
      <w:r w:rsidR="00C757EC" w:rsidRPr="00E27D49">
        <w:rPr>
          <w:rFonts w:ascii="Arial Narrow" w:eastAsia="Arial" w:hAnsi="Arial Narrow"/>
        </w:rPr>
        <w:t xml:space="preserve">NFP </w:t>
      </w:r>
      <w:r w:rsidRPr="00E27D49">
        <w:rPr>
          <w:rFonts w:ascii="Arial Narrow" w:eastAsia="Arial" w:hAnsi="Arial Narrow"/>
        </w:rPr>
        <w:t>23 300 - 302 - 303 - 304 - 306 du label du CTB</w:t>
      </w:r>
    </w:p>
    <w:p w14:paraId="508C0494"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 xml:space="preserve">Parement 2 faces en panneau de fibres </w:t>
      </w:r>
      <w:proofErr w:type="spellStart"/>
      <w:r w:rsidRPr="00E27D49">
        <w:rPr>
          <w:rFonts w:ascii="Arial Narrow" w:eastAsia="Arial" w:hAnsi="Arial Narrow"/>
        </w:rPr>
        <w:t>isogyl</w:t>
      </w:r>
      <w:proofErr w:type="spellEnd"/>
      <w:r w:rsidRPr="00E27D49">
        <w:rPr>
          <w:rFonts w:ascii="Arial Narrow" w:eastAsia="Arial" w:hAnsi="Arial Narrow"/>
        </w:rPr>
        <w:t xml:space="preserve"> - prépeint d'usine</w:t>
      </w:r>
    </w:p>
    <w:p w14:paraId="26987E3B"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Coloris au choix du Maitre d’</w:t>
      </w:r>
      <w:r w:rsidR="00C757EC" w:rsidRPr="00E27D49">
        <w:rPr>
          <w:rFonts w:ascii="Arial Narrow" w:eastAsia="Arial" w:hAnsi="Arial Narrow"/>
        </w:rPr>
        <w:t>œuvre</w:t>
      </w:r>
      <w:r w:rsidRPr="00E27D49">
        <w:rPr>
          <w:rFonts w:ascii="Arial Narrow" w:eastAsia="Arial" w:hAnsi="Arial Narrow"/>
        </w:rPr>
        <w:t xml:space="preserve"> pour l'ensemble des portes sauf spécifications contraires.</w:t>
      </w:r>
    </w:p>
    <w:p w14:paraId="432F5674"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Quincaillerie comprenant :</w:t>
      </w:r>
    </w:p>
    <w:p w14:paraId="0A1482C0"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Scellements galvanisés</w:t>
      </w:r>
    </w:p>
    <w:p w14:paraId="4FE8B4B9"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 xml:space="preserve">Paumelles </w:t>
      </w:r>
      <w:proofErr w:type="spellStart"/>
      <w:r w:rsidRPr="00E27D49">
        <w:rPr>
          <w:rFonts w:ascii="Arial Narrow" w:eastAsia="Arial" w:hAnsi="Arial Narrow"/>
        </w:rPr>
        <w:t>nqf</w:t>
      </w:r>
      <w:proofErr w:type="spellEnd"/>
    </w:p>
    <w:p w14:paraId="2D6A0728"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Serrure à larder pour cylindre type hôpital</w:t>
      </w:r>
    </w:p>
    <w:p w14:paraId="57A15D3A"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Serrure à larder à bec de canne type hôpital</w:t>
      </w:r>
    </w:p>
    <w:p w14:paraId="64824FC9"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Serrure à larder à condamnation type hôpital</w:t>
      </w:r>
    </w:p>
    <w:p w14:paraId="763BCA6D"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Cylindre double profilé radial si (vachette)</w:t>
      </w:r>
    </w:p>
    <w:p w14:paraId="6ED1B3D4"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 xml:space="preserve">Garniture de porte ensemble inox série 83 réf. </w:t>
      </w:r>
      <w:proofErr w:type="spellStart"/>
      <w:r w:rsidRPr="00E27D49">
        <w:rPr>
          <w:rFonts w:ascii="Arial Narrow" w:eastAsia="Arial" w:hAnsi="Arial Narrow"/>
        </w:rPr>
        <w:t>Zg</w:t>
      </w:r>
      <w:proofErr w:type="spellEnd"/>
      <w:r w:rsidRPr="00E27D49">
        <w:rPr>
          <w:rFonts w:ascii="Arial Narrow" w:eastAsia="Arial" w:hAnsi="Arial Narrow"/>
        </w:rPr>
        <w:t xml:space="preserve"> 83 avec plaques longues pour béquilles de portes serrures et condamnation suivant besoins de marque </w:t>
      </w:r>
      <w:proofErr w:type="spellStart"/>
      <w:r w:rsidRPr="00E27D49">
        <w:rPr>
          <w:rFonts w:ascii="Arial Narrow" w:eastAsia="Arial" w:hAnsi="Arial Narrow"/>
        </w:rPr>
        <w:t>bezault</w:t>
      </w:r>
      <w:proofErr w:type="spellEnd"/>
      <w:r w:rsidRPr="00E27D49">
        <w:rPr>
          <w:rFonts w:ascii="Arial Narrow" w:eastAsia="Arial" w:hAnsi="Arial Narrow"/>
        </w:rPr>
        <w:t xml:space="preserve"> ou équivalent</w:t>
      </w:r>
    </w:p>
    <w:p w14:paraId="7DECAC25"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L'ensemble des cylindres profilés équiperont les serrures des portes sera de gabarit standard international.</w:t>
      </w:r>
    </w:p>
    <w:p w14:paraId="7B950970"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1F981396" w14:textId="77777777" w:rsidR="00C73585" w:rsidRPr="00E27D49" w:rsidRDefault="003952A7" w:rsidP="004406E7">
      <w:pPr>
        <w:pStyle w:val="Titre4"/>
        <w:numPr>
          <w:ilvl w:val="3"/>
          <w:numId w:val="0"/>
        </w:numPr>
        <w:tabs>
          <w:tab w:val="num" w:pos="360"/>
        </w:tabs>
        <w:rPr>
          <w:rFonts w:eastAsia="Arial"/>
          <w:shd w:val="clear" w:color="auto" w:fill="FFFFFF"/>
        </w:rPr>
      </w:pPr>
      <w:r w:rsidRPr="00E27D49">
        <w:rPr>
          <w:rFonts w:eastAsia="Arial"/>
          <w:shd w:val="clear" w:color="auto" w:fill="FFFFFF"/>
          <w:lang w:val="fr-FR"/>
        </w:rPr>
        <w:t>T</w:t>
      </w:r>
      <w:r w:rsidR="00C73585" w:rsidRPr="00E27D49">
        <w:rPr>
          <w:rFonts w:eastAsia="Arial"/>
          <w:shd w:val="clear" w:color="auto" w:fill="FFFFFF"/>
        </w:rPr>
        <w:t>raitement des bois</w:t>
      </w:r>
    </w:p>
    <w:p w14:paraId="28342BBF"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b/>
          <w:color w:val="000000"/>
          <w:shd w:val="clear" w:color="auto" w:fill="FFFFFF"/>
        </w:rPr>
      </w:pPr>
    </w:p>
    <w:p w14:paraId="747F1873"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Tous les bois définis au présent CCTP seront traités à la charge du Cocontractant, ou trempés, après débit mais avant assemblage, par un produit insecticide, fongicide, de marque et qualité CTBF compatible à la norme NFP 23.305 et DTU 36.1.</w:t>
      </w:r>
    </w:p>
    <w:p w14:paraId="4AD9DA5B"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229AA229"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lastRenderedPageBreak/>
        <w:t>Avant leur sortie d’usine les bois doivent être protégés contre les reprises d’humidité. Toute menuiserie doit obligatoirement être arrivée sur le chantier muni d’une protection. La nature et la date d’application de cette protection doivent être indiquées sur chaque ouvrage conformément à la norme NFP 23.305.</w:t>
      </w:r>
    </w:p>
    <w:p w14:paraId="214BD537"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753F5C0B" w14:textId="77777777" w:rsidR="00C73585" w:rsidRPr="00E27D49" w:rsidRDefault="00C73585" w:rsidP="00C14CB4">
      <w:pPr>
        <w:jc w:val="both"/>
        <w:rPr>
          <w:rFonts w:ascii="Arial Narrow" w:eastAsia="Arial" w:hAnsi="Arial Narrow"/>
          <w:shd w:val="clear" w:color="auto" w:fill="FFFFFF"/>
        </w:rPr>
      </w:pPr>
    </w:p>
    <w:p w14:paraId="1ABB13A0" w14:textId="77777777" w:rsidR="00C73585" w:rsidRPr="006A439D" w:rsidRDefault="00C73585" w:rsidP="004406E7">
      <w:pPr>
        <w:pStyle w:val="Listepuces2"/>
        <w:rPr>
          <w:rFonts w:eastAsia="Arial"/>
          <w:shd w:val="clear" w:color="auto" w:fill="FFFFFF"/>
        </w:rPr>
      </w:pPr>
      <w:r w:rsidRPr="00E27D49">
        <w:rPr>
          <w:rFonts w:eastAsia="Arial"/>
          <w:shd w:val="clear" w:color="auto" w:fill="FFFFFF"/>
        </w:rPr>
        <w:t xml:space="preserve"> </w:t>
      </w:r>
      <w:bookmarkStart w:id="738" w:name="_Toc61542401"/>
      <w:r w:rsidRPr="00E27D49">
        <w:rPr>
          <w:rFonts w:eastAsia="Arial"/>
          <w:shd w:val="clear" w:color="auto" w:fill="FFFFFF"/>
        </w:rPr>
        <w:t>PEINTURE</w:t>
      </w:r>
      <w:bookmarkEnd w:id="738"/>
    </w:p>
    <w:p w14:paraId="15EC9DE5" w14:textId="77777777" w:rsidR="00C73585" w:rsidRPr="00E27D49" w:rsidRDefault="00C73585" w:rsidP="004406E7">
      <w:pPr>
        <w:pStyle w:val="Titre2"/>
        <w:numPr>
          <w:ilvl w:val="1"/>
          <w:numId w:val="0"/>
        </w:numPr>
        <w:tabs>
          <w:tab w:val="num" w:pos="360"/>
        </w:tabs>
        <w:rPr>
          <w:rFonts w:eastAsia="Arial"/>
          <w:shd w:val="clear" w:color="auto" w:fill="FFFFFF"/>
        </w:rPr>
      </w:pPr>
      <w:bookmarkStart w:id="739" w:name="_Toc61542402"/>
      <w:r w:rsidRPr="00E27D49">
        <w:rPr>
          <w:rFonts w:eastAsia="Arial"/>
          <w:shd w:val="clear" w:color="auto" w:fill="FFFFFF"/>
        </w:rPr>
        <w:t>GENERALITES</w:t>
      </w:r>
      <w:bookmarkEnd w:id="739"/>
    </w:p>
    <w:p w14:paraId="31721995"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014C363C" w14:textId="77777777" w:rsidR="00C73585" w:rsidRPr="00E27D49" w:rsidRDefault="00C73585" w:rsidP="004406E7">
      <w:pPr>
        <w:pStyle w:val="Titre3"/>
        <w:numPr>
          <w:ilvl w:val="2"/>
          <w:numId w:val="0"/>
        </w:numPr>
        <w:tabs>
          <w:tab w:val="num" w:pos="360"/>
        </w:tabs>
        <w:rPr>
          <w:rFonts w:eastAsia="Arial"/>
          <w:shd w:val="clear" w:color="auto" w:fill="FFFFFF"/>
        </w:rPr>
      </w:pPr>
      <w:bookmarkStart w:id="740" w:name="_Toc61542403"/>
      <w:r w:rsidRPr="00E27D49">
        <w:rPr>
          <w:rFonts w:eastAsia="Arial"/>
          <w:shd w:val="clear" w:color="auto" w:fill="FFFFFF"/>
        </w:rPr>
        <w:t>Étendue des travaux</w:t>
      </w:r>
      <w:bookmarkEnd w:id="740"/>
    </w:p>
    <w:p w14:paraId="63C94BC0"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3C6BE82E"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r w:rsidRPr="00E27D49">
        <w:rPr>
          <w:rFonts w:ascii="Arial Narrow" w:eastAsia="Arial" w:hAnsi="Arial Narrow"/>
        </w:rPr>
        <w:t>Les travaux à réaliser par le Cocontractant dans le cadre du présent lot sont essentiellement les suivants :</w:t>
      </w:r>
    </w:p>
    <w:p w14:paraId="12B71371" w14:textId="77777777" w:rsidR="00C73585" w:rsidRPr="00E27D49" w:rsidRDefault="00C73585" w:rsidP="00C14C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eastAsia="Arial" w:hAnsi="Arial Narrow"/>
        </w:rPr>
      </w:pPr>
    </w:p>
    <w:p w14:paraId="14718AA7"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Peinture sur maçonneries</w:t>
      </w:r>
    </w:p>
    <w:p w14:paraId="62E0EFC6"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Peinture et vernis sur menuiseries bois</w:t>
      </w:r>
    </w:p>
    <w:p w14:paraId="6A5B673A"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Peinture sur menuiseries métalliques</w:t>
      </w:r>
    </w:p>
    <w:p w14:paraId="4F941647"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7F278572"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La localisation des travaux cités ci-dessus se trouve dans les plans et dans la description des travaux partie 3 du CCTP)</w:t>
      </w:r>
    </w:p>
    <w:p w14:paraId="2A375695" w14:textId="77777777" w:rsidR="00C73585" w:rsidRPr="00E27D49" w:rsidRDefault="00C73585" w:rsidP="00C14CB4">
      <w:pPr>
        <w:jc w:val="both"/>
        <w:rPr>
          <w:rFonts w:ascii="Arial Narrow" w:eastAsia="Arial" w:hAnsi="Arial Narrow"/>
          <w:color w:val="000000"/>
          <w:shd w:val="clear" w:color="auto" w:fill="FFFFFF"/>
        </w:rPr>
      </w:pPr>
    </w:p>
    <w:p w14:paraId="280168D3" w14:textId="77777777" w:rsidR="00C73585" w:rsidRPr="00E27D49" w:rsidRDefault="00C73585" w:rsidP="004406E7">
      <w:pPr>
        <w:pStyle w:val="Titre3"/>
        <w:numPr>
          <w:ilvl w:val="2"/>
          <w:numId w:val="0"/>
        </w:numPr>
        <w:tabs>
          <w:tab w:val="num" w:pos="360"/>
        </w:tabs>
        <w:rPr>
          <w:rFonts w:eastAsia="Arial"/>
          <w:shd w:val="clear" w:color="auto" w:fill="FFFFFF"/>
        </w:rPr>
      </w:pPr>
      <w:bookmarkStart w:id="741" w:name="_Toc61542404"/>
      <w:r w:rsidRPr="00E27D49">
        <w:rPr>
          <w:rFonts w:eastAsia="Arial"/>
          <w:shd w:val="clear" w:color="auto" w:fill="FFFFFF"/>
        </w:rPr>
        <w:t>Documents de références</w:t>
      </w:r>
      <w:bookmarkEnd w:id="741"/>
    </w:p>
    <w:p w14:paraId="591F2032"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1A230B30" w14:textId="77777777" w:rsidR="00C73585" w:rsidRPr="00E27D49" w:rsidRDefault="00C73585" w:rsidP="00C14CB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r w:rsidRPr="00E27D49">
        <w:rPr>
          <w:rFonts w:ascii="Arial Narrow" w:eastAsia="Arial" w:hAnsi="Arial Narrow"/>
        </w:rPr>
        <w:t xml:space="preserve">Les ouvrages du présent lot devront répondre aux conditions et prescriptions des textes législatifs, </w:t>
      </w:r>
      <w:r w:rsidR="008538A2" w:rsidRPr="00E27D49">
        <w:rPr>
          <w:rFonts w:ascii="Arial Narrow" w:eastAsia="Arial" w:hAnsi="Arial Narrow"/>
        </w:rPr>
        <w:t>règlementaires</w:t>
      </w:r>
      <w:r w:rsidRPr="00E27D49">
        <w:rPr>
          <w:rFonts w:ascii="Arial Narrow" w:eastAsia="Arial" w:hAnsi="Arial Narrow"/>
        </w:rPr>
        <w:t xml:space="preserve">, techniques et technologiques en vigueur en république du Cameroun, ainsi qu'à ceux publiés ailleurs et rendus applicable au Cameroun dont </w:t>
      </w:r>
      <w:r w:rsidR="008538A2" w:rsidRPr="00E27D49">
        <w:rPr>
          <w:rFonts w:ascii="Arial Narrow" w:eastAsia="Arial" w:hAnsi="Arial Narrow"/>
        </w:rPr>
        <w:t>notamment</w:t>
      </w:r>
      <w:r w:rsidRPr="00E27D49">
        <w:rPr>
          <w:rFonts w:ascii="Arial Narrow" w:eastAsia="Arial" w:hAnsi="Arial Narrow"/>
        </w:rPr>
        <w:t xml:space="preserve"> les </w:t>
      </w:r>
      <w:r w:rsidR="00970CFF" w:rsidRPr="00E27D49">
        <w:rPr>
          <w:rFonts w:ascii="Arial Narrow" w:eastAsia="Arial" w:hAnsi="Arial Narrow"/>
        </w:rPr>
        <w:t>suivants :</w:t>
      </w:r>
    </w:p>
    <w:p w14:paraId="4D70EEED" w14:textId="77777777" w:rsidR="00C73585" w:rsidRPr="00E27D49" w:rsidRDefault="00C73585" w:rsidP="00C14CB4">
      <w:pPr>
        <w:jc w:val="both"/>
        <w:rPr>
          <w:rFonts w:ascii="Arial Narrow" w:eastAsia="Arial" w:hAnsi="Arial Narrow"/>
          <w:color w:val="000000"/>
          <w:shd w:val="clear" w:color="auto" w:fill="FFFFFF"/>
        </w:rPr>
      </w:pPr>
    </w:p>
    <w:p w14:paraId="008AE6AC" w14:textId="77777777" w:rsidR="00C73585" w:rsidRPr="00E27D49" w:rsidRDefault="00C73585" w:rsidP="004406E7">
      <w:pPr>
        <w:pStyle w:val="Titre4"/>
        <w:numPr>
          <w:ilvl w:val="3"/>
          <w:numId w:val="0"/>
        </w:numPr>
        <w:tabs>
          <w:tab w:val="num" w:pos="360"/>
        </w:tabs>
        <w:rPr>
          <w:rFonts w:eastAsia="Arial"/>
          <w:shd w:val="clear" w:color="auto" w:fill="FFFFFF"/>
        </w:rPr>
      </w:pPr>
      <w:r w:rsidRPr="00E27D49">
        <w:rPr>
          <w:rFonts w:eastAsia="Arial"/>
          <w:shd w:val="clear" w:color="auto" w:fill="FFFFFF"/>
        </w:rPr>
        <w:t>DTU</w:t>
      </w:r>
    </w:p>
    <w:p w14:paraId="6BC00F87"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42208CFA"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DTU 59.1 : Peinture.</w:t>
      </w:r>
    </w:p>
    <w:p w14:paraId="75CD3D97"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DTU 59.2 : Revêtements plastiques épais.</w:t>
      </w:r>
    </w:p>
    <w:p w14:paraId="5DC0C3D6"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DTU 42.1 : Réfection de façades en service par revêtements d'imperméabilité.</w:t>
      </w:r>
    </w:p>
    <w:p w14:paraId="4725DDDB" w14:textId="77777777" w:rsidR="00C73585" w:rsidRPr="00E27D49" w:rsidRDefault="00C73585" w:rsidP="00C14CB4">
      <w:pPr>
        <w:jc w:val="both"/>
        <w:rPr>
          <w:rFonts w:ascii="Arial Narrow" w:eastAsia="Arial" w:hAnsi="Arial Narrow"/>
          <w:color w:val="000000"/>
          <w:shd w:val="clear" w:color="auto" w:fill="FFFFFF"/>
        </w:rPr>
      </w:pPr>
    </w:p>
    <w:p w14:paraId="12BCF0BB" w14:textId="77777777" w:rsidR="00C73585" w:rsidRPr="00E27D49" w:rsidRDefault="00C73585" w:rsidP="004406E7">
      <w:pPr>
        <w:pStyle w:val="Titre2"/>
        <w:numPr>
          <w:ilvl w:val="1"/>
          <w:numId w:val="0"/>
        </w:numPr>
        <w:tabs>
          <w:tab w:val="num" w:pos="360"/>
        </w:tabs>
        <w:rPr>
          <w:rFonts w:eastAsia="Arial"/>
          <w:shd w:val="clear" w:color="auto" w:fill="FFFFFF"/>
        </w:rPr>
      </w:pPr>
      <w:bookmarkStart w:id="742" w:name="_Toc61542405"/>
      <w:r w:rsidRPr="00E27D49">
        <w:rPr>
          <w:rFonts w:eastAsia="Arial"/>
          <w:shd w:val="clear" w:color="auto" w:fill="FFFFFF"/>
        </w:rPr>
        <w:t>PRESCRIPTIONS RELATIVES AUX MATERIAUX</w:t>
      </w:r>
      <w:bookmarkEnd w:id="742"/>
    </w:p>
    <w:p w14:paraId="756BE510"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473F7A51" w14:textId="77777777" w:rsidR="00C73585" w:rsidRPr="00E27D49" w:rsidRDefault="00C73585" w:rsidP="004406E7">
      <w:pPr>
        <w:pStyle w:val="Titre3"/>
        <w:numPr>
          <w:ilvl w:val="2"/>
          <w:numId w:val="0"/>
        </w:numPr>
        <w:tabs>
          <w:tab w:val="num" w:pos="360"/>
        </w:tabs>
        <w:rPr>
          <w:rFonts w:eastAsia="Arial"/>
          <w:shd w:val="clear" w:color="auto" w:fill="FFFFFF"/>
        </w:rPr>
      </w:pPr>
      <w:bookmarkStart w:id="743" w:name="_Toc61542406"/>
      <w:r w:rsidRPr="00E27D49">
        <w:rPr>
          <w:rFonts w:eastAsia="Arial"/>
          <w:shd w:val="clear" w:color="auto" w:fill="FFFFFF"/>
        </w:rPr>
        <w:t>Caractéristiques</w:t>
      </w:r>
      <w:bookmarkEnd w:id="743"/>
    </w:p>
    <w:p w14:paraId="694457A8"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7DE3A6E3"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Tous les produits doivent provenir d’usines notoirement connues par leur qualité de fabrication.</w:t>
      </w:r>
    </w:p>
    <w:p w14:paraId="21865105"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38DEFEB7"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La composition des peintures traditionnelles ou des peintures ne portant pas de marque doit être conforme aux prescriptions du CSTB et faire l’objet des vérifications sur les prélèvements en cours de chantier prévus dans ces mêmes prescriptions.</w:t>
      </w:r>
    </w:p>
    <w:p w14:paraId="5DDE7A69"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3B0AF65F"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Dans le cas de recouvrement d’une couche de peinture ou de vernis par application d’un produit de famille différente, ou livré par un autre fabricant, même si ce produit est considéré comme similaire, le Cocontractant doit, avant d’en faire usage, remettre au Maître d’Œuvre l’attestation de chaque fabricant garantissant la compatibilité de la couche de recouvrement par rapport à la couche recouverte et vice versa.</w:t>
      </w:r>
    </w:p>
    <w:p w14:paraId="2E9A6764"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747D28BD"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En tout état de cause, le Cocontractant assure l’entière responsabilité des incidents et des dommages résultant de l’incompatibilité des couches de peintures et vernis.</w:t>
      </w:r>
    </w:p>
    <w:p w14:paraId="0090CA75"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lastRenderedPageBreak/>
        <w:t>Si une marque de fabrique est indiquée ci-après, elle l’est à titre indicatif, et doit toujours être considérée comme suivie du terme</w:t>
      </w:r>
      <w:r w:rsidR="00BC6617" w:rsidRPr="00E27D49">
        <w:rPr>
          <w:rFonts w:ascii="Arial Narrow" w:eastAsia="Arial" w:hAnsi="Arial Narrow"/>
        </w:rPr>
        <w:t xml:space="preserve"> « équivalent »</w:t>
      </w:r>
      <w:r w:rsidRPr="00E27D49">
        <w:rPr>
          <w:rFonts w:ascii="Arial Narrow" w:eastAsia="Arial" w:hAnsi="Arial Narrow"/>
        </w:rPr>
        <w:t>. Si le Cocontractant se propose d’employer des produits qu’il considère comme équivalents, il est tenu de joindre à sa proposition les éléments d’identification permettant de déterminer, par le Maitre d’œuvre que les produits proposés sont effectivement équivalents. Les fiches techniques d’identification des produits devront comporter les renseignements suivants :</w:t>
      </w:r>
    </w:p>
    <w:p w14:paraId="4DB39E47"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7ECBF756"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Le rattachement aux normes officielles AFNOR UNP</w:t>
      </w:r>
    </w:p>
    <w:p w14:paraId="71DC98F9"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Les caractéristiques et les performances :</w:t>
      </w:r>
    </w:p>
    <w:p w14:paraId="36E576AD"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1C06AC2F"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Type (ex. Glycéro, acrylique, en solution, émulsion, dispersion)</w:t>
      </w:r>
    </w:p>
    <w:p w14:paraId="470838AD"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Prêt ou non à l’emploi, diluant et produits d’ajustement pour l’emploi</w:t>
      </w:r>
    </w:p>
    <w:p w14:paraId="21732821"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Densité</w:t>
      </w:r>
    </w:p>
    <w:p w14:paraId="59D74750"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Séchage hors poussière et recouvrable</w:t>
      </w:r>
    </w:p>
    <w:p w14:paraId="32D7B349"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Épaisseur du fuel sec en microns pour une surface couverte précisée</w:t>
      </w:r>
    </w:p>
    <w:p w14:paraId="1805CE97"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Concordance ou disparité de chacun des produits avec les performances concernant la       susceptibilité aux salissures exposées dans le cahier n° 80 (cahier 695) du CSTB relatif aux essais</w:t>
      </w:r>
    </w:p>
    <w:p w14:paraId="31D32CE1"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Aspect et relief</w:t>
      </w:r>
    </w:p>
    <w:p w14:paraId="0D6D8C28"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3EA69AE5"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Faute de ces précisions et de l’accord du Maître d’œuvre, le système de produits </w:t>
      </w:r>
      <w:r w:rsidR="00F70B61" w:rsidRPr="00E27D49">
        <w:rPr>
          <w:rFonts w:ascii="Arial Narrow" w:eastAsia="Arial" w:hAnsi="Arial Narrow"/>
        </w:rPr>
        <w:t>proposés</w:t>
      </w:r>
      <w:r w:rsidRPr="00E27D49">
        <w:rPr>
          <w:rFonts w:ascii="Arial Narrow" w:eastAsia="Arial" w:hAnsi="Arial Narrow"/>
        </w:rPr>
        <w:t xml:space="preserve"> par le Cocontractant ne seront pas </w:t>
      </w:r>
      <w:r w:rsidR="00F70B61" w:rsidRPr="00E27D49">
        <w:rPr>
          <w:rFonts w:ascii="Arial Narrow" w:eastAsia="Arial" w:hAnsi="Arial Narrow"/>
        </w:rPr>
        <w:t>acceptés</w:t>
      </w:r>
      <w:r w:rsidRPr="00E27D49">
        <w:rPr>
          <w:rFonts w:ascii="Arial Narrow" w:eastAsia="Arial" w:hAnsi="Arial Narrow"/>
        </w:rPr>
        <w:t xml:space="preserve">. Toutefois, l’acceptation du système et produits proposés par le Cocontractant restera t toujours soumis à l’exécution de surfaces témoins. L’acceptation, par le Maître d’Œuvre d’une proposition, qu’elle comporte la marque offerte en similaire ou une marque donnée par le Cocontractant, ne retire en rien la </w:t>
      </w:r>
      <w:r w:rsidR="00F70B61" w:rsidRPr="00E27D49">
        <w:rPr>
          <w:rFonts w:ascii="Arial Narrow" w:eastAsia="Arial" w:hAnsi="Arial Narrow"/>
        </w:rPr>
        <w:t>responsabilité du</w:t>
      </w:r>
      <w:r w:rsidRPr="00E27D49">
        <w:rPr>
          <w:rFonts w:ascii="Arial Narrow" w:eastAsia="Arial" w:hAnsi="Arial Narrow"/>
        </w:rPr>
        <w:t xml:space="preserve"> Cocontractant quant à la qualité du travail à fournir.</w:t>
      </w:r>
    </w:p>
    <w:p w14:paraId="18911E28" w14:textId="77777777" w:rsidR="00C73585" w:rsidRPr="00E27D49" w:rsidRDefault="00C73585" w:rsidP="00C14CB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123EABA4"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 ou les fabricants des produits retenus doivent donner, toutes indications utiles concernant les conditions d’emploi, le mode d’application, les caractéristiques de séchage, des différents produits à utiliser. Les peintures, enduits et vernis désignés par leurs marques doivent être logés dans des bidons scellés en usine. Les bidons doivent être descellés au moment de l’emploi à mesure des besoins du chantier.</w:t>
      </w:r>
    </w:p>
    <w:p w14:paraId="094B7485" w14:textId="77777777" w:rsidR="00C3549D" w:rsidRPr="00E27D49" w:rsidRDefault="00C3549D"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2EC1BFCD" w14:textId="77777777" w:rsidR="00C73585" w:rsidRPr="00E27D49" w:rsidRDefault="00C73585" w:rsidP="004406E7">
      <w:pPr>
        <w:pStyle w:val="Titre3"/>
        <w:numPr>
          <w:ilvl w:val="2"/>
          <w:numId w:val="0"/>
        </w:numPr>
        <w:tabs>
          <w:tab w:val="num" w:pos="360"/>
        </w:tabs>
        <w:rPr>
          <w:rFonts w:eastAsia="Arial"/>
          <w:shd w:val="clear" w:color="auto" w:fill="FFFFFF"/>
        </w:rPr>
      </w:pPr>
      <w:r w:rsidRPr="00E27D49">
        <w:rPr>
          <w:rFonts w:eastAsia="Arial"/>
          <w:shd w:val="clear" w:color="auto" w:fill="FFFFFF"/>
        </w:rPr>
        <w:tab/>
      </w:r>
      <w:bookmarkStart w:id="744" w:name="_Toc61542407"/>
      <w:r w:rsidRPr="00E27D49">
        <w:rPr>
          <w:rFonts w:eastAsia="Arial"/>
          <w:shd w:val="clear" w:color="auto" w:fill="FFFFFF"/>
        </w:rPr>
        <w:t>Marques de peinture</w:t>
      </w:r>
      <w:bookmarkEnd w:id="744"/>
    </w:p>
    <w:p w14:paraId="59E7D8C3"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2E73A102"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En solution de base l’emploi de peinture de la marque «LA </w:t>
      </w:r>
      <w:r w:rsidR="00BC6617" w:rsidRPr="00E27D49">
        <w:rPr>
          <w:rFonts w:ascii="Arial Narrow" w:eastAsia="Arial" w:hAnsi="Arial Narrow"/>
        </w:rPr>
        <w:t>SEIGNEURIE »</w:t>
      </w:r>
      <w:r w:rsidR="00F70B61" w:rsidRPr="00E27D49">
        <w:rPr>
          <w:rFonts w:ascii="Arial Narrow" w:eastAsia="Arial" w:hAnsi="Arial Narrow"/>
        </w:rPr>
        <w:t>. Est</w:t>
      </w:r>
      <w:r w:rsidRPr="00E27D49">
        <w:rPr>
          <w:rFonts w:ascii="Arial Narrow" w:eastAsia="Arial" w:hAnsi="Arial Narrow"/>
        </w:rPr>
        <w:t xml:space="preserve"> prescrite. Le Cocontractant aura la possibilité de proposer d’autres marque peintures, de qualité au moins équivalente à la marque et au type de qualité référencée. Toutefois, le Maître d’Œuvre se réserve le droit de revenir à la marque et à la qualité référencée, dans le cas où il serait considéré que les peintures proposées par le Cocontractant ne seraient pas jugées au moins équivalentes.</w:t>
      </w:r>
    </w:p>
    <w:p w14:paraId="24F4A058" w14:textId="77777777" w:rsidR="00C73585" w:rsidRPr="00E27D49" w:rsidRDefault="00C73585" w:rsidP="00C14CB4">
      <w:pPr>
        <w:jc w:val="both"/>
        <w:rPr>
          <w:rFonts w:ascii="Arial Narrow" w:eastAsia="Arial" w:hAnsi="Arial Narrow"/>
          <w:color w:val="000000"/>
          <w:shd w:val="clear" w:color="auto" w:fill="FFFFFF"/>
        </w:rPr>
      </w:pPr>
    </w:p>
    <w:p w14:paraId="57B828E8" w14:textId="77777777" w:rsidR="00C73585" w:rsidRPr="00E27D49" w:rsidRDefault="00C73585" w:rsidP="004406E7">
      <w:pPr>
        <w:pStyle w:val="Titre2"/>
        <w:numPr>
          <w:ilvl w:val="1"/>
          <w:numId w:val="0"/>
        </w:numPr>
        <w:tabs>
          <w:tab w:val="num" w:pos="360"/>
        </w:tabs>
        <w:rPr>
          <w:rFonts w:eastAsia="Arial"/>
          <w:shd w:val="clear" w:color="auto" w:fill="FFFFFF"/>
        </w:rPr>
      </w:pPr>
      <w:bookmarkStart w:id="745" w:name="_Toc61542408"/>
      <w:r w:rsidRPr="00E27D49">
        <w:rPr>
          <w:rFonts w:eastAsia="Arial"/>
          <w:shd w:val="clear" w:color="auto" w:fill="FFFFFF"/>
        </w:rPr>
        <w:t>PRESCRIPTIONS D'EXECUTION</w:t>
      </w:r>
      <w:bookmarkEnd w:id="745"/>
    </w:p>
    <w:p w14:paraId="4F063D6C"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3D6F3CB7" w14:textId="77777777" w:rsidR="00C73585" w:rsidRPr="00E27D49" w:rsidRDefault="00C73585" w:rsidP="004406E7">
      <w:pPr>
        <w:pStyle w:val="Titre3"/>
        <w:numPr>
          <w:ilvl w:val="2"/>
          <w:numId w:val="0"/>
        </w:numPr>
        <w:tabs>
          <w:tab w:val="num" w:pos="360"/>
        </w:tabs>
        <w:rPr>
          <w:rFonts w:eastAsia="Arial"/>
          <w:shd w:val="clear" w:color="auto" w:fill="FFFFFF"/>
        </w:rPr>
      </w:pPr>
      <w:bookmarkStart w:id="746" w:name="_Toc61542409"/>
      <w:r w:rsidRPr="00E27D49">
        <w:rPr>
          <w:rFonts w:eastAsia="Arial"/>
          <w:shd w:val="clear" w:color="auto" w:fill="FFFFFF"/>
        </w:rPr>
        <w:t>Généralités</w:t>
      </w:r>
      <w:bookmarkEnd w:id="746"/>
    </w:p>
    <w:p w14:paraId="6F790235" w14:textId="77777777" w:rsidR="00C73585" w:rsidRPr="00E27D49" w:rsidRDefault="00C73585" w:rsidP="00C14CB4">
      <w:pPr>
        <w:tabs>
          <w:tab w:val="left" w:pos="850"/>
          <w:tab w:val="left" w:pos="1134"/>
          <w:tab w:val="left" w:pos="1418"/>
          <w:tab w:val="left" w:pos="1702"/>
          <w:tab w:val="left" w:pos="1986"/>
        </w:tabs>
        <w:ind w:left="850" w:hanging="850"/>
        <w:jc w:val="both"/>
        <w:rPr>
          <w:rFonts w:ascii="Arial Narrow" w:eastAsia="Arial" w:hAnsi="Arial Narrow"/>
          <w:color w:val="000000"/>
          <w:shd w:val="clear" w:color="auto" w:fill="FFFFFF"/>
        </w:rPr>
      </w:pPr>
    </w:p>
    <w:p w14:paraId="1056A145"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Les travaux ne doivent être exécutés que sur des surfaces parfaitement sèches. L’application des peintures, vernis, enduits et </w:t>
      </w:r>
      <w:r w:rsidR="008538A2" w:rsidRPr="00E27D49">
        <w:rPr>
          <w:rFonts w:ascii="Arial Narrow" w:eastAsia="Arial" w:hAnsi="Arial Narrow"/>
        </w:rPr>
        <w:t>préparations assimilées</w:t>
      </w:r>
      <w:r w:rsidRPr="00E27D49">
        <w:rPr>
          <w:rFonts w:ascii="Arial Narrow" w:eastAsia="Arial" w:hAnsi="Arial Narrow"/>
        </w:rPr>
        <w:t xml:space="preserve"> ne doit être effectuée que dans des conditions climatiques et hydrométriques prescrites dans les documents techniques contractuels. Les peintures et vernis doivent être, avant et en cours d’emploi, maintenus en état de parfaite homogénéité par brassage, et éventuellement tamisage.</w:t>
      </w:r>
    </w:p>
    <w:p w14:paraId="66758AD6" w14:textId="77777777" w:rsidR="00C73585" w:rsidRPr="00E27D49" w:rsidRDefault="00C73585" w:rsidP="00B6679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peintures doivent pouvoir être appliquées, soit au rouleau, soit au pistolet, soit à la brosse. Le choix de l’outil incombe au Cocontractant (sauf spécification en cours de description) en fonction de la nature et de l’état de surface des matériaux et des possibilités de chantier. Toutefois, toutes les couches d’impression ou de fond seront t</w:t>
      </w:r>
      <w:r w:rsidR="00B66794" w:rsidRPr="00E27D49">
        <w:rPr>
          <w:rFonts w:ascii="Arial Narrow" w:eastAsia="Arial" w:hAnsi="Arial Narrow"/>
        </w:rPr>
        <w:t>oujours appliquées à la brosse.</w:t>
      </w:r>
    </w:p>
    <w:p w14:paraId="465C2B7A" w14:textId="77777777" w:rsidR="00C73585" w:rsidRPr="00E27D49" w:rsidRDefault="00C73585" w:rsidP="004406E7">
      <w:pPr>
        <w:pStyle w:val="Titre3"/>
        <w:numPr>
          <w:ilvl w:val="2"/>
          <w:numId w:val="0"/>
        </w:numPr>
        <w:tabs>
          <w:tab w:val="num" w:pos="360"/>
        </w:tabs>
        <w:rPr>
          <w:rFonts w:eastAsia="Arial"/>
          <w:shd w:val="clear" w:color="auto" w:fill="FFFFFF"/>
        </w:rPr>
      </w:pPr>
      <w:bookmarkStart w:id="747" w:name="_Toc61542410"/>
      <w:r w:rsidRPr="00E27D49">
        <w:rPr>
          <w:rFonts w:eastAsia="Arial"/>
          <w:shd w:val="clear" w:color="auto" w:fill="FFFFFF"/>
        </w:rPr>
        <w:lastRenderedPageBreak/>
        <w:t>Reconnaissance des surfaces</w:t>
      </w:r>
      <w:bookmarkEnd w:id="747"/>
    </w:p>
    <w:p w14:paraId="58FCCB33" w14:textId="77777777" w:rsidR="00C73585" w:rsidRPr="00E27D49" w:rsidRDefault="00C73585" w:rsidP="00B66794">
      <w:pPr>
        <w:tabs>
          <w:tab w:val="left" w:pos="1986"/>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Les surfaces devant recevoir l’application des couches de peinture seront examinées attentivement par le Maître d’Œuvre, en présence du Cocontractant. Cette reconnaissance des différentes surfaces sera entreprise avant tout commencement d’exécution des travaux de peinture, et le Cocontractant devra lever toutes les réserves formulées par le Maitre d’œuvre pour la bonne réalisation de ces ouvrages, faute de quoi, il sera responsable de la mauvaise tenue des matériaux ou de la mauvaise finition des surfaces peintes. Les défauts, tels que fissures, dénivellations, faux aplomb, enduits grillés, plâtres morts, </w:t>
      </w:r>
      <w:r w:rsidR="00970CFF" w:rsidRPr="00E27D49">
        <w:rPr>
          <w:rFonts w:ascii="Arial Narrow" w:eastAsia="Arial" w:hAnsi="Arial Narrow"/>
        </w:rPr>
        <w:t>etc.…</w:t>
      </w:r>
      <w:r w:rsidRPr="00E27D49">
        <w:rPr>
          <w:rFonts w:ascii="Arial Narrow" w:eastAsia="Arial" w:hAnsi="Arial Narrow"/>
        </w:rPr>
        <w:t xml:space="preserve"> seront refaits ou rectifiés suivant la nature de la malfaçon, par</w:t>
      </w:r>
      <w:r w:rsidR="00B66794" w:rsidRPr="00E27D49">
        <w:rPr>
          <w:rFonts w:ascii="Arial Narrow" w:eastAsia="Arial" w:hAnsi="Arial Narrow"/>
        </w:rPr>
        <w:t xml:space="preserve"> le Cocontractant, a ses frais.</w:t>
      </w:r>
    </w:p>
    <w:p w14:paraId="750C423C" w14:textId="77777777" w:rsidR="00C73585" w:rsidRPr="00E27D49" w:rsidRDefault="00C73585" w:rsidP="004406E7">
      <w:pPr>
        <w:pStyle w:val="Titre3"/>
        <w:numPr>
          <w:ilvl w:val="2"/>
          <w:numId w:val="0"/>
        </w:numPr>
        <w:tabs>
          <w:tab w:val="num" w:pos="360"/>
        </w:tabs>
        <w:rPr>
          <w:rFonts w:eastAsia="Arial"/>
          <w:shd w:val="clear" w:color="auto" w:fill="FFFFFF"/>
        </w:rPr>
      </w:pPr>
      <w:bookmarkStart w:id="748" w:name="_Toc61542411"/>
      <w:r w:rsidRPr="00E27D49">
        <w:rPr>
          <w:rFonts w:eastAsia="Arial"/>
          <w:shd w:val="clear" w:color="auto" w:fill="FFFFFF"/>
        </w:rPr>
        <w:t>Travaux préparatoires</w:t>
      </w:r>
      <w:bookmarkEnd w:id="748"/>
    </w:p>
    <w:p w14:paraId="7255E869"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left="850"/>
        <w:jc w:val="both"/>
        <w:rPr>
          <w:rFonts w:ascii="Arial Narrow" w:eastAsia="Arial" w:hAnsi="Arial Narrow"/>
        </w:rPr>
      </w:pPr>
    </w:p>
    <w:p w14:paraId="64C204A5"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Tous les apprêts nécessaires à une parfaite exécution, ainsi que ceux nécessités pour une parfaite adhérence des peintures seront dues, les énumérations d’apprêts données dans le cours de la description des ouvrages ne sont pas limitatives et ne constituent que </w:t>
      </w:r>
      <w:r w:rsidR="00F70B61" w:rsidRPr="00E27D49">
        <w:rPr>
          <w:rFonts w:ascii="Arial Narrow" w:eastAsia="Arial" w:hAnsi="Arial Narrow"/>
        </w:rPr>
        <w:t>des minimas</w:t>
      </w:r>
      <w:r w:rsidRPr="00E27D49">
        <w:rPr>
          <w:rFonts w:ascii="Arial Narrow" w:eastAsia="Arial" w:hAnsi="Arial Narrow"/>
        </w:rPr>
        <w:t>.</w:t>
      </w:r>
    </w:p>
    <w:p w14:paraId="02391B91"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63E3332F"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 prix convenu pour exécution de la peinture comprend les opérations préparatoires telles que : égrenage, brossage, ponçage, rebouchage, masticage, époussetage, lavage, dégraissage, déroulage, rebouchage parties poreuses, etc., qui sont nécessaires à la bonne présentation de l’ouvrage. Ces opérations sont exécutées en conformité avec les clauses techniques du CSTB.</w:t>
      </w:r>
    </w:p>
    <w:p w14:paraId="1E2F840B"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1FE96F0B"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r w:rsidRPr="00E27D49">
        <w:rPr>
          <w:rFonts w:ascii="Arial Narrow" w:eastAsia="Arial" w:hAnsi="Arial Narrow"/>
          <w:b/>
        </w:rPr>
        <w:t>Définition des principales opérations :</w:t>
      </w:r>
    </w:p>
    <w:p w14:paraId="5955B2B1"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47B504E5"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b/>
        </w:rPr>
        <w:t>a) Brossage et égrenage</w:t>
      </w:r>
    </w:p>
    <w:p w14:paraId="0689A1CE"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691122CA"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D’une façon générale, le Cocontractant doit un brossage soigné ou un égrenage à la brosse dure de toutes les surfaces. Sur le métal, il doit l’éventuel grattage à vif avec enlèvement de rouille et de la calamine. Ce travail d’égrenage du ciment, ou du béton, sera exécuté à l’aide de la pierre de Carborundum.</w:t>
      </w:r>
    </w:p>
    <w:p w14:paraId="5170A01C"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p>
    <w:p w14:paraId="68BB2E42"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b/>
        </w:rPr>
        <w:t>b) Rebouchage</w:t>
      </w:r>
    </w:p>
    <w:p w14:paraId="6FEA7CE1"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11C5BAF4"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Il consiste à obturer, localement, les petites cavités qui restent en surface. Ce travail de rebouchage comporte, obligatoirement, l’enduisage de toutes les pièces et ferrures entaillées.</w:t>
      </w:r>
    </w:p>
    <w:p w14:paraId="69A1D5D0"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p>
    <w:p w14:paraId="00948F17"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b/>
        </w:rPr>
        <w:t>c) Ponçage</w:t>
      </w:r>
    </w:p>
    <w:p w14:paraId="5E4228DD"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2B269961"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Les opérations de ratissage, rebouchage des parties poreuses s’accompagnent obligatoirement d’un ponçage pour éliminer les grains et imperfections nuisibles à l’état de surface. Les ponçages seront exécutés de la façon suivante :</w:t>
      </w:r>
    </w:p>
    <w:p w14:paraId="02D6DD2F"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07EFF75F"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À la ponce ou au papier abrasif à l’eau dans le cas de travaux très soignés</w:t>
      </w:r>
    </w:p>
    <w:p w14:paraId="1BF199D5" w14:textId="77777777" w:rsidR="00C73585" w:rsidRPr="00E27D49" w:rsidRDefault="00C73585" w:rsidP="004406E7">
      <w:pPr>
        <w:pStyle w:val="Listepuces2"/>
        <w:rPr>
          <w:rFonts w:ascii="Arial Narrow" w:eastAsia="Arial" w:hAnsi="Arial Narrow"/>
        </w:rPr>
      </w:pPr>
      <w:r w:rsidRPr="00E27D49">
        <w:rPr>
          <w:rFonts w:ascii="Arial Narrow" w:eastAsia="Arial" w:hAnsi="Arial Narrow"/>
        </w:rPr>
        <w:t>Au papier de verre et au papier abrasif à sec dans les autres cas.</w:t>
      </w:r>
    </w:p>
    <w:p w14:paraId="1EA75232"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p>
    <w:p w14:paraId="1408F9E2"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b/>
        </w:rPr>
        <w:t>d) Dégraissage</w:t>
      </w:r>
    </w:p>
    <w:p w14:paraId="3767074A"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068F7C36"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Il est effectué au trichloréthylène avec essuyage à la serpillière pour tous les bois exsudant et avec un dégraissant, de marque connue pour tous les ouvrages métalliques là où il s’avère nécessaire.</w:t>
      </w:r>
    </w:p>
    <w:p w14:paraId="499CE900"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p>
    <w:p w14:paraId="23A3867C"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b/>
        </w:rPr>
        <w:t>e) Assainissement des surfaces de béton coulé</w:t>
      </w:r>
    </w:p>
    <w:p w14:paraId="536B0296"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4B4F0F88"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 Cocontractant est tenu d’éliminer toutes les traces de produits de décoffrage sur les ouvrages en béton pour assurer l’adhérence de la peinture. Sur toutes les surfaces présentant une trop forte alcalinité PH 8, le Cocontractant doit prévoir l’application d’une solution neutralisante ne nécessitant pas le rinçage.</w:t>
      </w:r>
    </w:p>
    <w:p w14:paraId="3313A27C"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p>
    <w:p w14:paraId="134D2CDE"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b/>
        </w:rPr>
        <w:lastRenderedPageBreak/>
        <w:t>f) Impression antirouille</w:t>
      </w:r>
    </w:p>
    <w:p w14:paraId="12BEEE82"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41D0AAFF"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 xml:space="preserve">L’impression de l’antirouille sera effectuée sur les ouvrages de serrurerie, huisseries métalliques, canalisations. Le Cocontractant doit donc prévoir toutes les couches primaires sur les surfaces </w:t>
      </w:r>
      <w:proofErr w:type="spellStart"/>
      <w:r w:rsidRPr="00E27D49">
        <w:rPr>
          <w:rFonts w:ascii="Arial Narrow" w:eastAsia="Arial" w:hAnsi="Arial Narrow"/>
        </w:rPr>
        <w:t>a</w:t>
      </w:r>
      <w:proofErr w:type="spellEnd"/>
      <w:r w:rsidRPr="00E27D49">
        <w:rPr>
          <w:rFonts w:ascii="Arial Narrow" w:eastAsia="Arial" w:hAnsi="Arial Narrow"/>
        </w:rPr>
        <w:t xml:space="preserve"> traiter, y le brossage et grattage à vif des parties écaillées, ainsi que les dégraissages s’il y a lieu.</w:t>
      </w:r>
    </w:p>
    <w:p w14:paraId="7D3CD432"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b/>
        </w:rPr>
      </w:pPr>
    </w:p>
    <w:p w14:paraId="21A58105"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b/>
        </w:rPr>
        <w:t>g) Enduits garnissant</w:t>
      </w:r>
    </w:p>
    <w:p w14:paraId="65536439"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4B38BC84"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r w:rsidRPr="00E27D49">
        <w:rPr>
          <w:rFonts w:ascii="Arial Narrow" w:eastAsia="Arial" w:hAnsi="Arial Narrow"/>
        </w:rPr>
        <w:t>Le Cocontractant exécutera sur les murs et plafonds à peindre livrés en en béton brut de décoffrage (parement fini), tous les enduits garnissant nécessaires, avant l’application de la peinture.</w:t>
      </w:r>
    </w:p>
    <w:p w14:paraId="5AA4FDAD" w14:textId="77777777" w:rsidR="00C73585" w:rsidRPr="00E27D49" w:rsidRDefault="00C73585" w:rsidP="00C14C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eastAsia="Arial" w:hAnsi="Arial Narrow"/>
        </w:rPr>
      </w:pPr>
    </w:p>
    <w:p w14:paraId="06A4BB01" w14:textId="77777777" w:rsidR="00C73585" w:rsidRPr="00E27D49" w:rsidRDefault="00C73585" w:rsidP="00B66794">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eastAsia="Arial" w:hAnsi="Arial Narrow"/>
        </w:rPr>
      </w:pPr>
    </w:p>
    <w:p w14:paraId="78A6D114" w14:textId="77777777" w:rsidR="00EB441F" w:rsidRPr="00E27D49" w:rsidRDefault="00EB441F" w:rsidP="00886CCE">
      <w:pPr>
        <w:rPr>
          <w:rFonts w:ascii="Arial Narrow" w:hAnsi="Arial Narrow" w:cs="Arial"/>
          <w:b/>
          <w:bCs/>
          <w:color w:val="000000"/>
        </w:rPr>
      </w:pPr>
    </w:p>
    <w:p w14:paraId="32AFE38D" w14:textId="77777777" w:rsidR="00804774" w:rsidRPr="006A439D" w:rsidRDefault="00804774" w:rsidP="004406E7">
      <w:pPr>
        <w:pStyle w:val="Listepuces2"/>
        <w:rPr>
          <w:rFonts w:eastAsia="Arial"/>
          <w:shd w:val="clear" w:color="auto" w:fill="FFFFFF"/>
        </w:rPr>
      </w:pPr>
      <w:bookmarkStart w:id="749" w:name="_Toc481762595"/>
      <w:bookmarkStart w:id="750" w:name="_Toc481762750"/>
      <w:bookmarkStart w:id="751" w:name="_Toc486348663"/>
      <w:bookmarkStart w:id="752" w:name="_Toc486348692"/>
      <w:r>
        <w:rPr>
          <w:rFonts w:eastAsia="Arial"/>
          <w:shd w:val="clear" w:color="auto" w:fill="FFFFFF"/>
        </w:rPr>
        <w:t>VOIRIES ET RESEAUX DIVERS</w:t>
      </w:r>
    </w:p>
    <w:p w14:paraId="20B978A8" w14:textId="77777777" w:rsidR="00187916" w:rsidRPr="00E27D49" w:rsidRDefault="00187916" w:rsidP="004406E7">
      <w:pPr>
        <w:pStyle w:val="Listepuces2"/>
        <w:rPr>
          <w:rFonts w:cs="Tahoma"/>
          <w:bCs/>
          <w:i/>
          <w:color w:val="000000"/>
          <w:sz w:val="32"/>
          <w:szCs w:val="24"/>
          <w:u w:val="single"/>
        </w:rPr>
        <w:sectPr w:rsidR="00187916" w:rsidRPr="00E27D49" w:rsidSect="00F077BD">
          <w:pgSz w:w="11906" w:h="16838"/>
          <w:pgMar w:top="1134" w:right="720" w:bottom="720" w:left="1276" w:header="708" w:footer="708" w:gutter="0"/>
          <w:cols w:space="708"/>
          <w:docGrid w:linePitch="360"/>
        </w:sectPr>
      </w:pPr>
    </w:p>
    <w:p w14:paraId="0656961C" w14:textId="77777777" w:rsidR="00E3033D" w:rsidRPr="00E27D49" w:rsidRDefault="00E3033D" w:rsidP="00C3549D">
      <w:pPr>
        <w:pStyle w:val="Titre1"/>
        <w:numPr>
          <w:ilvl w:val="0"/>
          <w:numId w:val="0"/>
        </w:numPr>
        <w:ind w:left="432"/>
        <w:rPr>
          <w:rFonts w:cs="Tahoma"/>
          <w:bCs/>
          <w:i/>
          <w:color w:val="000000"/>
          <w:sz w:val="32"/>
          <w:szCs w:val="24"/>
          <w:u w:val="single"/>
        </w:rPr>
      </w:pPr>
    </w:p>
    <w:p w14:paraId="42C951D1" w14:textId="77777777" w:rsidR="00C3549D" w:rsidRPr="00E27D49" w:rsidRDefault="00C3549D" w:rsidP="00C3549D">
      <w:pPr>
        <w:pStyle w:val="Titre1"/>
        <w:numPr>
          <w:ilvl w:val="0"/>
          <w:numId w:val="0"/>
        </w:numPr>
        <w:ind w:left="432" w:hanging="432"/>
        <w:rPr>
          <w:rFonts w:cs="Tahoma"/>
          <w:bCs/>
          <w:i/>
          <w:color w:val="000000"/>
          <w:sz w:val="32"/>
          <w:szCs w:val="24"/>
          <w:u w:val="single"/>
        </w:rPr>
      </w:pPr>
    </w:p>
    <w:p w14:paraId="405487C2" w14:textId="77777777" w:rsidR="00C3549D" w:rsidRPr="00E27D49" w:rsidRDefault="00C3549D" w:rsidP="00C3549D">
      <w:pPr>
        <w:pStyle w:val="Titre1"/>
        <w:numPr>
          <w:ilvl w:val="0"/>
          <w:numId w:val="0"/>
        </w:numPr>
        <w:ind w:left="432" w:hanging="432"/>
        <w:rPr>
          <w:rFonts w:cs="Tahoma"/>
          <w:bCs/>
          <w:i/>
          <w:color w:val="000000"/>
          <w:sz w:val="32"/>
          <w:szCs w:val="24"/>
          <w:u w:val="single"/>
        </w:rPr>
      </w:pPr>
    </w:p>
    <w:p w14:paraId="05E8E63C" w14:textId="77777777" w:rsidR="00C3549D" w:rsidRPr="00E27D49" w:rsidRDefault="00C3549D" w:rsidP="00C3549D">
      <w:pPr>
        <w:pStyle w:val="Titre1"/>
        <w:numPr>
          <w:ilvl w:val="0"/>
          <w:numId w:val="0"/>
        </w:numPr>
        <w:ind w:left="432" w:hanging="432"/>
        <w:rPr>
          <w:rFonts w:cs="Tahoma"/>
          <w:bCs/>
          <w:i/>
          <w:color w:val="000000"/>
          <w:sz w:val="32"/>
          <w:szCs w:val="24"/>
          <w:u w:val="single"/>
        </w:rPr>
      </w:pPr>
    </w:p>
    <w:p w14:paraId="52D54D95" w14:textId="77777777" w:rsidR="00C3549D" w:rsidRPr="00E27D49" w:rsidRDefault="00C3549D" w:rsidP="00C3549D">
      <w:pPr>
        <w:pStyle w:val="Titre1"/>
        <w:numPr>
          <w:ilvl w:val="0"/>
          <w:numId w:val="0"/>
        </w:numPr>
        <w:ind w:left="432" w:hanging="432"/>
        <w:rPr>
          <w:rFonts w:cs="Tahoma"/>
          <w:bCs/>
          <w:i/>
          <w:color w:val="000000"/>
          <w:sz w:val="32"/>
          <w:szCs w:val="24"/>
          <w:u w:val="single"/>
        </w:rPr>
      </w:pPr>
    </w:p>
    <w:p w14:paraId="5C0E3966" w14:textId="77777777" w:rsidR="00C3549D" w:rsidRPr="00E27D49" w:rsidRDefault="00C3549D" w:rsidP="00C3549D">
      <w:pPr>
        <w:pStyle w:val="Titre1"/>
        <w:numPr>
          <w:ilvl w:val="0"/>
          <w:numId w:val="0"/>
        </w:numPr>
        <w:ind w:left="432" w:hanging="432"/>
        <w:rPr>
          <w:rFonts w:cs="Tahoma"/>
          <w:bCs/>
          <w:i/>
          <w:color w:val="000000"/>
          <w:sz w:val="32"/>
          <w:szCs w:val="24"/>
          <w:u w:val="single"/>
        </w:rPr>
      </w:pPr>
    </w:p>
    <w:p w14:paraId="28BCE9F4" w14:textId="77777777" w:rsidR="00C3549D" w:rsidRPr="00E27D49" w:rsidRDefault="00C3549D" w:rsidP="00C3549D">
      <w:pPr>
        <w:pStyle w:val="Titre1"/>
        <w:numPr>
          <w:ilvl w:val="0"/>
          <w:numId w:val="0"/>
        </w:numPr>
        <w:ind w:left="432" w:hanging="432"/>
        <w:rPr>
          <w:rFonts w:cs="Tahoma"/>
          <w:bCs/>
          <w:i/>
          <w:color w:val="000000"/>
          <w:sz w:val="32"/>
          <w:szCs w:val="24"/>
          <w:u w:val="single"/>
        </w:rPr>
      </w:pPr>
    </w:p>
    <w:p w14:paraId="7267FEB1" w14:textId="77777777" w:rsidR="00C3549D" w:rsidRPr="00E27D49" w:rsidRDefault="00C3549D" w:rsidP="00C3549D">
      <w:pPr>
        <w:pStyle w:val="Titre1"/>
        <w:numPr>
          <w:ilvl w:val="0"/>
          <w:numId w:val="0"/>
        </w:numPr>
        <w:ind w:left="432" w:hanging="432"/>
        <w:rPr>
          <w:rFonts w:cs="Tahoma"/>
          <w:bCs/>
          <w:i/>
          <w:color w:val="000000"/>
          <w:sz w:val="32"/>
          <w:szCs w:val="24"/>
          <w:u w:val="single"/>
        </w:rPr>
      </w:pPr>
    </w:p>
    <w:p w14:paraId="1AA2D054" w14:textId="77777777" w:rsidR="00C3549D" w:rsidRPr="00E27D49" w:rsidRDefault="00C3549D" w:rsidP="00C3549D">
      <w:pPr>
        <w:pStyle w:val="Titre1"/>
        <w:numPr>
          <w:ilvl w:val="0"/>
          <w:numId w:val="0"/>
        </w:numPr>
        <w:ind w:left="432" w:hanging="432"/>
        <w:rPr>
          <w:rFonts w:cs="Tahoma"/>
          <w:bCs/>
          <w:i/>
          <w:color w:val="000000"/>
          <w:sz w:val="32"/>
          <w:szCs w:val="24"/>
          <w:u w:val="single"/>
        </w:rPr>
      </w:pPr>
    </w:p>
    <w:p w14:paraId="731EDC16" w14:textId="77777777" w:rsidR="00C3549D" w:rsidRPr="00E27D49" w:rsidRDefault="00C3549D" w:rsidP="00C3549D">
      <w:pPr>
        <w:pStyle w:val="Titre1"/>
        <w:numPr>
          <w:ilvl w:val="0"/>
          <w:numId w:val="0"/>
        </w:numPr>
        <w:ind w:left="432" w:hanging="432"/>
        <w:rPr>
          <w:rFonts w:cs="Tahoma"/>
          <w:bCs/>
          <w:i/>
          <w:color w:val="000000"/>
          <w:sz w:val="32"/>
          <w:szCs w:val="24"/>
          <w:u w:val="single"/>
        </w:rPr>
      </w:pPr>
    </w:p>
    <w:p w14:paraId="01EE3354" w14:textId="77777777" w:rsidR="00C3549D" w:rsidRPr="00E27D49" w:rsidRDefault="00C3549D" w:rsidP="00C3549D">
      <w:pPr>
        <w:pStyle w:val="Titre1"/>
        <w:numPr>
          <w:ilvl w:val="0"/>
          <w:numId w:val="0"/>
        </w:numPr>
        <w:ind w:left="432" w:hanging="432"/>
        <w:rPr>
          <w:rFonts w:cs="Tahoma"/>
          <w:bCs/>
          <w:i/>
          <w:color w:val="000000"/>
          <w:sz w:val="32"/>
          <w:szCs w:val="24"/>
          <w:u w:val="single"/>
        </w:rPr>
      </w:pPr>
    </w:p>
    <w:p w14:paraId="2A33D065" w14:textId="77777777" w:rsidR="00C3549D" w:rsidRPr="00E27D49" w:rsidRDefault="00C3549D" w:rsidP="00C3549D">
      <w:pPr>
        <w:pStyle w:val="Titre1"/>
        <w:numPr>
          <w:ilvl w:val="0"/>
          <w:numId w:val="0"/>
        </w:numPr>
        <w:ind w:left="432" w:hanging="432"/>
        <w:rPr>
          <w:rFonts w:cs="Tahoma"/>
          <w:bCs/>
          <w:i/>
          <w:color w:val="000000"/>
          <w:sz w:val="32"/>
          <w:szCs w:val="24"/>
          <w:u w:val="single"/>
        </w:rPr>
      </w:pPr>
    </w:p>
    <w:p w14:paraId="20CE72FC" w14:textId="77777777" w:rsidR="00C3549D" w:rsidRPr="00E27D49" w:rsidRDefault="00C3549D" w:rsidP="00C3549D">
      <w:pPr>
        <w:pStyle w:val="Titre1"/>
        <w:numPr>
          <w:ilvl w:val="0"/>
          <w:numId w:val="0"/>
        </w:numPr>
        <w:ind w:left="432" w:hanging="432"/>
        <w:rPr>
          <w:rFonts w:cs="Tahoma"/>
          <w:bCs/>
          <w:i/>
          <w:color w:val="000000"/>
          <w:sz w:val="32"/>
          <w:szCs w:val="24"/>
          <w:u w:val="single"/>
        </w:rPr>
      </w:pPr>
    </w:p>
    <w:p w14:paraId="2B1DF22F" w14:textId="77777777" w:rsidR="00C3549D" w:rsidRPr="00E27D49" w:rsidRDefault="00C3549D" w:rsidP="00C3549D">
      <w:pPr>
        <w:pStyle w:val="Titre1"/>
        <w:numPr>
          <w:ilvl w:val="0"/>
          <w:numId w:val="0"/>
        </w:numPr>
        <w:ind w:left="432" w:hanging="432"/>
        <w:rPr>
          <w:rFonts w:cs="Tahoma"/>
          <w:bCs/>
          <w:i/>
          <w:color w:val="000000"/>
          <w:sz w:val="32"/>
          <w:szCs w:val="24"/>
          <w:u w:val="single"/>
        </w:rPr>
      </w:pPr>
    </w:p>
    <w:p w14:paraId="36E0B73D" w14:textId="77777777" w:rsidR="00C3549D" w:rsidRPr="00E27D49" w:rsidRDefault="00C3549D" w:rsidP="00C3549D">
      <w:pPr>
        <w:pStyle w:val="Titre1"/>
        <w:numPr>
          <w:ilvl w:val="0"/>
          <w:numId w:val="0"/>
        </w:numPr>
        <w:ind w:left="432" w:hanging="432"/>
        <w:rPr>
          <w:rFonts w:cs="Tahoma"/>
          <w:bCs/>
          <w:i/>
          <w:color w:val="000000"/>
          <w:sz w:val="32"/>
          <w:szCs w:val="24"/>
          <w:u w:val="single"/>
        </w:rPr>
      </w:pPr>
    </w:p>
    <w:p w14:paraId="65E2618B" w14:textId="77777777" w:rsidR="00C3549D" w:rsidRPr="00E27D49" w:rsidRDefault="00C3549D" w:rsidP="00C3549D">
      <w:pPr>
        <w:pStyle w:val="Titre1"/>
        <w:numPr>
          <w:ilvl w:val="0"/>
          <w:numId w:val="0"/>
        </w:numPr>
        <w:ind w:left="432" w:hanging="432"/>
        <w:rPr>
          <w:rFonts w:cs="Tahoma"/>
          <w:bCs/>
          <w:i/>
          <w:color w:val="000000"/>
          <w:sz w:val="32"/>
          <w:szCs w:val="24"/>
          <w:u w:val="single"/>
        </w:rPr>
      </w:pPr>
    </w:p>
    <w:p w14:paraId="38C50F27" w14:textId="77777777" w:rsidR="00C3549D" w:rsidRPr="00E27D49" w:rsidRDefault="00C3549D" w:rsidP="00C3549D">
      <w:pPr>
        <w:pStyle w:val="Titre1"/>
        <w:numPr>
          <w:ilvl w:val="0"/>
          <w:numId w:val="0"/>
        </w:numPr>
        <w:ind w:left="432" w:hanging="432"/>
        <w:rPr>
          <w:rFonts w:cs="Tahoma"/>
          <w:bCs/>
          <w:i/>
          <w:color w:val="000000"/>
          <w:sz w:val="32"/>
          <w:szCs w:val="24"/>
          <w:u w:val="single"/>
        </w:rPr>
      </w:pPr>
    </w:p>
    <w:p w14:paraId="7AE31618" w14:textId="77777777" w:rsidR="00C3549D" w:rsidRPr="00E27D49" w:rsidRDefault="00C3549D" w:rsidP="00C3549D">
      <w:pPr>
        <w:pStyle w:val="Titre1"/>
        <w:numPr>
          <w:ilvl w:val="0"/>
          <w:numId w:val="0"/>
        </w:numPr>
        <w:ind w:left="432" w:hanging="432"/>
        <w:rPr>
          <w:rFonts w:cs="Tahoma"/>
          <w:bCs/>
          <w:i/>
          <w:color w:val="000000"/>
          <w:sz w:val="32"/>
          <w:szCs w:val="24"/>
          <w:u w:val="single"/>
        </w:rPr>
      </w:pPr>
    </w:p>
    <w:p w14:paraId="74D38922" w14:textId="77777777" w:rsidR="00C3549D" w:rsidRPr="00E27D49" w:rsidRDefault="00C3549D" w:rsidP="00C3549D">
      <w:pPr>
        <w:pStyle w:val="Titre1"/>
        <w:numPr>
          <w:ilvl w:val="0"/>
          <w:numId w:val="0"/>
        </w:numPr>
        <w:ind w:left="432" w:hanging="432"/>
        <w:rPr>
          <w:rFonts w:cs="Tahoma"/>
          <w:bCs/>
          <w:i/>
          <w:color w:val="000000"/>
          <w:sz w:val="32"/>
          <w:szCs w:val="24"/>
          <w:u w:val="single"/>
        </w:rPr>
      </w:pPr>
    </w:p>
    <w:p w14:paraId="7240C546" w14:textId="77777777" w:rsidR="00C3549D" w:rsidRPr="00E27D49" w:rsidRDefault="00C3549D" w:rsidP="00C3549D">
      <w:pPr>
        <w:pStyle w:val="Titre1"/>
        <w:numPr>
          <w:ilvl w:val="0"/>
          <w:numId w:val="0"/>
        </w:numPr>
        <w:ind w:left="432" w:hanging="432"/>
        <w:rPr>
          <w:rFonts w:cs="Tahoma"/>
          <w:bCs/>
          <w:i/>
          <w:color w:val="000000"/>
          <w:sz w:val="32"/>
          <w:szCs w:val="24"/>
          <w:u w:val="single"/>
        </w:rPr>
      </w:pPr>
    </w:p>
    <w:p w14:paraId="39DD0C3C" w14:textId="77777777" w:rsidR="00C3549D" w:rsidRPr="00E27D49" w:rsidRDefault="00C3549D" w:rsidP="00C3549D">
      <w:pPr>
        <w:pStyle w:val="Titre1"/>
        <w:numPr>
          <w:ilvl w:val="0"/>
          <w:numId w:val="0"/>
        </w:numPr>
        <w:ind w:left="432" w:hanging="432"/>
        <w:rPr>
          <w:rFonts w:cs="Tahoma"/>
          <w:bCs/>
          <w:i/>
          <w:color w:val="000000"/>
          <w:sz w:val="32"/>
          <w:szCs w:val="24"/>
          <w:u w:val="single"/>
        </w:rPr>
      </w:pPr>
    </w:p>
    <w:p w14:paraId="702B32BC" w14:textId="77777777" w:rsidR="005D5009" w:rsidRPr="00E27D49" w:rsidRDefault="001C687F" w:rsidP="00C3549D">
      <w:pPr>
        <w:pStyle w:val="Titre1"/>
        <w:numPr>
          <w:ilvl w:val="0"/>
          <w:numId w:val="0"/>
        </w:numPr>
        <w:ind w:left="432" w:hanging="432"/>
        <w:rPr>
          <w:rFonts w:cs="Tahoma"/>
          <w:bCs/>
          <w:i/>
          <w:color w:val="000000"/>
          <w:sz w:val="32"/>
          <w:szCs w:val="24"/>
        </w:rPr>
      </w:pPr>
      <w:bookmarkStart w:id="753" w:name="_Toc61542412"/>
      <w:r w:rsidRPr="00E27D49">
        <w:rPr>
          <w:rFonts w:cs="Tahoma"/>
          <w:bCs/>
          <w:i/>
          <w:color w:val="000000"/>
          <w:sz w:val="32"/>
          <w:szCs w:val="24"/>
          <w:u w:val="single"/>
        </w:rPr>
        <w:t>PIÈCE</w:t>
      </w:r>
      <w:r w:rsidR="005D5009" w:rsidRPr="00E27D49">
        <w:rPr>
          <w:rFonts w:cs="Tahoma"/>
          <w:bCs/>
          <w:i/>
          <w:color w:val="000000"/>
          <w:sz w:val="32"/>
          <w:szCs w:val="24"/>
          <w:u w:val="single"/>
        </w:rPr>
        <w:t xml:space="preserve"> N° </w:t>
      </w:r>
      <w:r w:rsidR="006860C5" w:rsidRPr="00E27D49">
        <w:rPr>
          <w:rFonts w:cs="Tahoma"/>
          <w:bCs/>
          <w:i/>
          <w:color w:val="000000"/>
          <w:sz w:val="32"/>
          <w:szCs w:val="24"/>
          <w:u w:val="single"/>
        </w:rPr>
        <w:t>0</w:t>
      </w:r>
      <w:r w:rsidR="006E25AB" w:rsidRPr="00E27D49">
        <w:rPr>
          <w:rFonts w:cs="Tahoma"/>
          <w:bCs/>
          <w:i/>
          <w:color w:val="000000"/>
          <w:sz w:val="32"/>
          <w:szCs w:val="24"/>
          <w:u w:val="single"/>
        </w:rPr>
        <w:t>6</w:t>
      </w:r>
      <w:r w:rsidR="005D5009" w:rsidRPr="00E27D49">
        <w:rPr>
          <w:rFonts w:cs="Tahoma"/>
          <w:bCs/>
          <w:i/>
          <w:color w:val="000000"/>
          <w:sz w:val="32"/>
          <w:szCs w:val="24"/>
        </w:rPr>
        <w:t xml:space="preserve"> : </w:t>
      </w:r>
      <w:bookmarkEnd w:id="749"/>
      <w:bookmarkEnd w:id="750"/>
      <w:r w:rsidR="006E25AB" w:rsidRPr="00E27D49">
        <w:rPr>
          <w:rFonts w:cs="Tahoma"/>
          <w:bCs/>
          <w:i/>
          <w:color w:val="000000"/>
          <w:sz w:val="32"/>
          <w:szCs w:val="24"/>
        </w:rPr>
        <w:t>CADRE DU BORDEREAU DES PRIX UNITAIRES (BPU)</w:t>
      </w:r>
      <w:bookmarkEnd w:id="751"/>
      <w:bookmarkEnd w:id="752"/>
      <w:bookmarkEnd w:id="753"/>
    </w:p>
    <w:p w14:paraId="44464770" w14:textId="77777777" w:rsidR="00187916" w:rsidRPr="00E27D49" w:rsidRDefault="00187916" w:rsidP="005D5009">
      <w:pPr>
        <w:jc w:val="center"/>
        <w:rPr>
          <w:rFonts w:ascii="Arial Narrow" w:hAnsi="Arial Narrow" w:cs="Tahoma"/>
          <w:b/>
          <w:bCs/>
          <w:color w:val="000000"/>
          <w:sz w:val="32"/>
          <w:szCs w:val="32"/>
        </w:rPr>
        <w:sectPr w:rsidR="00187916" w:rsidRPr="00E27D49" w:rsidSect="00F077BD">
          <w:pgSz w:w="11906" w:h="16838"/>
          <w:pgMar w:top="1134" w:right="720" w:bottom="720" w:left="720" w:header="709" w:footer="709" w:gutter="0"/>
          <w:cols w:space="708"/>
          <w:docGrid w:linePitch="360"/>
        </w:sectPr>
      </w:pPr>
    </w:p>
    <w:p w14:paraId="572F7851" w14:textId="77777777" w:rsidR="00F560B1" w:rsidRDefault="00F560B1" w:rsidP="00F560B1">
      <w:pPr>
        <w:spacing w:after="200"/>
        <w:jc w:val="center"/>
        <w:rPr>
          <w:rFonts w:ascii="Arial Narrow" w:hAnsi="Arial Narrow"/>
          <w:b/>
          <w:bCs/>
          <w:color w:val="000000"/>
          <w:sz w:val="32"/>
          <w:szCs w:val="32"/>
        </w:rPr>
      </w:pPr>
      <w:bookmarkStart w:id="754" w:name="_Toc481762596"/>
      <w:bookmarkStart w:id="755" w:name="_Toc481762751"/>
      <w:bookmarkStart w:id="756" w:name="_Toc486348664"/>
      <w:bookmarkStart w:id="757" w:name="_Toc486348693"/>
      <w:r w:rsidRPr="00E27D49">
        <w:rPr>
          <w:rFonts w:ascii="Arial Narrow" w:hAnsi="Arial Narrow"/>
          <w:b/>
          <w:bCs/>
          <w:color w:val="000000"/>
          <w:sz w:val="32"/>
          <w:szCs w:val="32"/>
        </w:rPr>
        <w:lastRenderedPageBreak/>
        <w:t xml:space="preserve">BORDEREAU DES PRIX </w:t>
      </w:r>
      <w:r w:rsidR="00017F3B" w:rsidRPr="00E27D49">
        <w:rPr>
          <w:rFonts w:ascii="Arial Narrow" w:hAnsi="Arial Narrow"/>
          <w:b/>
          <w:bCs/>
          <w:color w:val="000000"/>
          <w:sz w:val="32"/>
          <w:szCs w:val="32"/>
        </w:rPr>
        <w:t xml:space="preserve">UNITAIRES </w:t>
      </w:r>
    </w:p>
    <w:tbl>
      <w:tblPr>
        <w:tblW w:w="10627" w:type="dxa"/>
        <w:tblLayout w:type="fixed"/>
        <w:tblCellMar>
          <w:left w:w="70" w:type="dxa"/>
          <w:right w:w="70" w:type="dxa"/>
        </w:tblCellMar>
        <w:tblLook w:val="04A0" w:firstRow="1" w:lastRow="0" w:firstColumn="1" w:lastColumn="0" w:noHBand="0" w:noVBand="1"/>
      </w:tblPr>
      <w:tblGrid>
        <w:gridCol w:w="704"/>
        <w:gridCol w:w="5680"/>
        <w:gridCol w:w="982"/>
        <w:gridCol w:w="1660"/>
        <w:gridCol w:w="1601"/>
      </w:tblGrid>
      <w:tr w:rsidR="00230B37" w:rsidRPr="00230B37" w14:paraId="2A8F0F44" w14:textId="77777777" w:rsidTr="00230B37">
        <w:trPr>
          <w:trHeight w:val="923"/>
        </w:trPr>
        <w:tc>
          <w:tcPr>
            <w:tcW w:w="1062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EB39604" w14:textId="77777777" w:rsidR="00230B37" w:rsidRPr="00230B37" w:rsidRDefault="00230B37" w:rsidP="00230B37">
            <w:pPr>
              <w:jc w:val="center"/>
              <w:rPr>
                <w:rFonts w:ascii="Arial" w:hAnsi="Arial" w:cs="Arial"/>
                <w:b/>
                <w:bCs/>
                <w:color w:val="000000"/>
                <w:sz w:val="22"/>
                <w:szCs w:val="22"/>
                <w:lang w:val="fr-CM" w:eastAsia="fr-CM"/>
              </w:rPr>
            </w:pPr>
            <w:r w:rsidRPr="00230B37">
              <w:rPr>
                <w:rFonts w:ascii="Arial" w:hAnsi="Arial" w:cs="Arial"/>
                <w:b/>
                <w:bCs/>
                <w:color w:val="000000"/>
                <w:sz w:val="22"/>
                <w:szCs w:val="22"/>
                <w:lang w:val="fr-CM" w:eastAsia="fr-CM"/>
              </w:rPr>
              <w:t>CADRE DU BORDEREAU DES PRIX UNITAIRES POUR LES TRAVAUX DE CONSTRUCTION D'UN COMPLEXE COMMERCIAL ET D'UNE GARE ROUTIERE AU CARREFOUR MBAMA DANS LA COMMUNE D'ATOK</w:t>
            </w:r>
          </w:p>
        </w:tc>
      </w:tr>
      <w:tr w:rsidR="00230B37" w:rsidRPr="00230B37" w14:paraId="6838C65A" w14:textId="77777777" w:rsidTr="00230B37">
        <w:trPr>
          <w:trHeight w:val="630"/>
        </w:trPr>
        <w:tc>
          <w:tcPr>
            <w:tcW w:w="704" w:type="dxa"/>
            <w:tcBorders>
              <w:top w:val="nil"/>
              <w:left w:val="single" w:sz="4" w:space="0" w:color="auto"/>
              <w:bottom w:val="single" w:sz="4" w:space="0" w:color="auto"/>
              <w:right w:val="single" w:sz="4" w:space="0" w:color="auto"/>
            </w:tcBorders>
            <w:shd w:val="clear" w:color="000000" w:fill="FFC000"/>
            <w:vAlign w:val="center"/>
            <w:hideMark/>
          </w:tcPr>
          <w:p w14:paraId="4D496830" w14:textId="77777777" w:rsidR="00230B37" w:rsidRPr="00230B37" w:rsidRDefault="00230B37" w:rsidP="00230B37">
            <w:pPr>
              <w:jc w:val="center"/>
              <w:rPr>
                <w:rFonts w:ascii="Tw Cen MT" w:hAnsi="Tw Cen MT" w:cs="Calibri"/>
                <w:b/>
                <w:bCs/>
                <w:color w:val="000000"/>
                <w:lang w:val="fr-CM" w:eastAsia="fr-CM"/>
              </w:rPr>
            </w:pPr>
            <w:r w:rsidRPr="00230B37">
              <w:rPr>
                <w:rFonts w:ascii="Tw Cen MT" w:hAnsi="Tw Cen MT" w:cs="Calibri"/>
                <w:b/>
                <w:bCs/>
                <w:color w:val="000000"/>
                <w:lang w:val="fr-CM" w:eastAsia="fr-CM"/>
              </w:rPr>
              <w:t>N°</w:t>
            </w:r>
          </w:p>
        </w:tc>
        <w:tc>
          <w:tcPr>
            <w:tcW w:w="5680" w:type="dxa"/>
            <w:tcBorders>
              <w:top w:val="nil"/>
              <w:left w:val="nil"/>
              <w:bottom w:val="single" w:sz="4" w:space="0" w:color="auto"/>
              <w:right w:val="single" w:sz="4" w:space="0" w:color="auto"/>
            </w:tcBorders>
            <w:shd w:val="clear" w:color="000000" w:fill="FFC000"/>
            <w:vAlign w:val="center"/>
            <w:hideMark/>
          </w:tcPr>
          <w:p w14:paraId="142ED407" w14:textId="77777777" w:rsidR="00230B37" w:rsidRPr="00230B37" w:rsidRDefault="00230B37" w:rsidP="00230B37">
            <w:pPr>
              <w:jc w:val="center"/>
              <w:rPr>
                <w:rFonts w:ascii="Tw Cen MT" w:hAnsi="Tw Cen MT" w:cs="Calibri"/>
                <w:b/>
                <w:bCs/>
                <w:color w:val="000000"/>
                <w:lang w:val="fr-CM" w:eastAsia="fr-CM"/>
              </w:rPr>
            </w:pPr>
            <w:r w:rsidRPr="00230B37">
              <w:rPr>
                <w:rFonts w:ascii="Tw Cen MT" w:hAnsi="Tw Cen MT" w:cs="Calibri"/>
                <w:b/>
                <w:bCs/>
                <w:color w:val="000000"/>
                <w:lang w:val="fr-CM" w:eastAsia="fr-CM"/>
              </w:rPr>
              <w:t>DESIGANATION DES TRAVAUX</w:t>
            </w:r>
          </w:p>
        </w:tc>
        <w:tc>
          <w:tcPr>
            <w:tcW w:w="982" w:type="dxa"/>
            <w:tcBorders>
              <w:top w:val="nil"/>
              <w:left w:val="nil"/>
              <w:bottom w:val="single" w:sz="4" w:space="0" w:color="auto"/>
              <w:right w:val="single" w:sz="4" w:space="0" w:color="auto"/>
            </w:tcBorders>
            <w:shd w:val="clear" w:color="000000" w:fill="FFC000"/>
            <w:vAlign w:val="center"/>
            <w:hideMark/>
          </w:tcPr>
          <w:p w14:paraId="6388DB2B" w14:textId="77777777" w:rsidR="00230B37" w:rsidRPr="00230B37" w:rsidRDefault="00230B37" w:rsidP="00230B37">
            <w:pPr>
              <w:jc w:val="center"/>
              <w:rPr>
                <w:rFonts w:ascii="Tw Cen MT" w:hAnsi="Tw Cen MT" w:cs="Calibri"/>
                <w:b/>
                <w:bCs/>
                <w:color w:val="000000"/>
                <w:lang w:val="fr-CM" w:eastAsia="fr-CM"/>
              </w:rPr>
            </w:pPr>
            <w:r w:rsidRPr="00230B37">
              <w:rPr>
                <w:rFonts w:ascii="Tw Cen MT" w:hAnsi="Tw Cen MT" w:cs="Calibri"/>
                <w:b/>
                <w:bCs/>
                <w:color w:val="000000"/>
                <w:lang w:val="fr-CM" w:eastAsia="fr-CM"/>
              </w:rPr>
              <w:t>UNITE</w:t>
            </w:r>
          </w:p>
        </w:tc>
        <w:tc>
          <w:tcPr>
            <w:tcW w:w="1660" w:type="dxa"/>
            <w:tcBorders>
              <w:top w:val="nil"/>
              <w:left w:val="nil"/>
              <w:bottom w:val="single" w:sz="4" w:space="0" w:color="auto"/>
              <w:right w:val="single" w:sz="4" w:space="0" w:color="auto"/>
            </w:tcBorders>
            <w:shd w:val="clear" w:color="000000" w:fill="FFC000"/>
            <w:vAlign w:val="center"/>
            <w:hideMark/>
          </w:tcPr>
          <w:p w14:paraId="144CFD88" w14:textId="77777777" w:rsidR="00230B37" w:rsidRPr="00230B37" w:rsidRDefault="00230B37" w:rsidP="00230B37">
            <w:pPr>
              <w:jc w:val="center"/>
              <w:rPr>
                <w:rFonts w:ascii="Tw Cen MT" w:hAnsi="Tw Cen MT" w:cs="Calibri"/>
                <w:b/>
                <w:bCs/>
                <w:color w:val="000000"/>
                <w:lang w:val="fr-CM" w:eastAsia="fr-CM"/>
              </w:rPr>
            </w:pPr>
            <w:r w:rsidRPr="00230B37">
              <w:rPr>
                <w:rFonts w:ascii="Tw Cen MT" w:hAnsi="Tw Cen MT" w:cs="Calibri"/>
                <w:b/>
                <w:bCs/>
                <w:color w:val="000000"/>
                <w:lang w:val="fr-CM" w:eastAsia="fr-CM"/>
              </w:rPr>
              <w:t>PRIX UNITAIRE EN CHIFFRE</w:t>
            </w:r>
          </w:p>
        </w:tc>
        <w:tc>
          <w:tcPr>
            <w:tcW w:w="1601" w:type="dxa"/>
            <w:tcBorders>
              <w:top w:val="nil"/>
              <w:left w:val="nil"/>
              <w:bottom w:val="single" w:sz="4" w:space="0" w:color="auto"/>
              <w:right w:val="single" w:sz="4" w:space="0" w:color="auto"/>
            </w:tcBorders>
            <w:shd w:val="clear" w:color="000000" w:fill="FFC000"/>
            <w:vAlign w:val="center"/>
            <w:hideMark/>
          </w:tcPr>
          <w:p w14:paraId="68A6F603" w14:textId="77777777" w:rsidR="00230B37" w:rsidRPr="00230B37" w:rsidRDefault="00230B37" w:rsidP="00230B37">
            <w:pPr>
              <w:jc w:val="center"/>
              <w:rPr>
                <w:rFonts w:ascii="Tw Cen MT" w:hAnsi="Tw Cen MT" w:cs="Calibri"/>
                <w:b/>
                <w:bCs/>
                <w:color w:val="000000"/>
                <w:lang w:val="fr-CM" w:eastAsia="fr-CM"/>
              </w:rPr>
            </w:pPr>
            <w:r w:rsidRPr="00230B37">
              <w:rPr>
                <w:rFonts w:ascii="Tw Cen MT" w:hAnsi="Tw Cen MT" w:cs="Calibri"/>
                <w:b/>
                <w:bCs/>
                <w:color w:val="000000"/>
                <w:lang w:val="fr-CM" w:eastAsia="fr-CM"/>
              </w:rPr>
              <w:t>PRIX UNITAIRE EN LETTRE</w:t>
            </w:r>
          </w:p>
        </w:tc>
      </w:tr>
      <w:tr w:rsidR="00230B37" w:rsidRPr="00230B37" w14:paraId="518DD205" w14:textId="77777777" w:rsidTr="00230B37">
        <w:trPr>
          <w:trHeight w:val="630"/>
        </w:trPr>
        <w:tc>
          <w:tcPr>
            <w:tcW w:w="704" w:type="dxa"/>
            <w:tcBorders>
              <w:top w:val="nil"/>
              <w:left w:val="single" w:sz="4" w:space="0" w:color="auto"/>
              <w:bottom w:val="single" w:sz="4" w:space="0" w:color="auto"/>
              <w:right w:val="single" w:sz="4" w:space="0" w:color="auto"/>
            </w:tcBorders>
            <w:shd w:val="clear" w:color="000000" w:fill="9CC2E5"/>
            <w:vAlign w:val="center"/>
            <w:hideMark/>
          </w:tcPr>
          <w:p w14:paraId="651E4ECC" w14:textId="77777777" w:rsidR="00230B37" w:rsidRPr="00230B37" w:rsidRDefault="00230B37" w:rsidP="00230B37">
            <w:pPr>
              <w:jc w:val="center"/>
              <w:rPr>
                <w:rFonts w:ascii="Tw Cen MT" w:hAnsi="Tw Cen MT" w:cs="Calibri"/>
                <w:b/>
                <w:bCs/>
                <w:color w:val="000000"/>
                <w:lang w:val="fr-CM" w:eastAsia="fr-CM"/>
              </w:rPr>
            </w:pPr>
            <w:r w:rsidRPr="00230B37">
              <w:rPr>
                <w:rFonts w:ascii="Tw Cen MT" w:hAnsi="Tw Cen MT" w:cs="Calibri"/>
                <w:b/>
                <w:bCs/>
                <w:color w:val="000000"/>
                <w:lang w:val="fr-CM" w:eastAsia="fr-CM"/>
              </w:rPr>
              <w:t> </w:t>
            </w:r>
          </w:p>
        </w:tc>
        <w:tc>
          <w:tcPr>
            <w:tcW w:w="5680" w:type="dxa"/>
            <w:tcBorders>
              <w:top w:val="nil"/>
              <w:left w:val="nil"/>
              <w:bottom w:val="nil"/>
              <w:right w:val="single" w:sz="4" w:space="0" w:color="auto"/>
            </w:tcBorders>
            <w:shd w:val="clear" w:color="000000" w:fill="9CC2E5"/>
            <w:vAlign w:val="center"/>
            <w:hideMark/>
          </w:tcPr>
          <w:p w14:paraId="56C1DBB9"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TRAVAUX PRELIMINAIRES POUR L’ENSEMBLE DU PROJET </w:t>
            </w:r>
          </w:p>
        </w:tc>
        <w:tc>
          <w:tcPr>
            <w:tcW w:w="982" w:type="dxa"/>
            <w:tcBorders>
              <w:top w:val="nil"/>
              <w:left w:val="nil"/>
              <w:bottom w:val="nil"/>
              <w:right w:val="single" w:sz="4" w:space="0" w:color="auto"/>
            </w:tcBorders>
            <w:shd w:val="clear" w:color="000000" w:fill="9CC2E5"/>
            <w:vAlign w:val="center"/>
            <w:hideMark/>
          </w:tcPr>
          <w:p w14:paraId="66172C76" w14:textId="77777777" w:rsidR="00230B37" w:rsidRPr="00230B37" w:rsidRDefault="00230B37" w:rsidP="00230B37">
            <w:pPr>
              <w:rPr>
                <w:rFonts w:ascii="Tw Cen MT" w:hAnsi="Tw Cen MT" w:cs="Calibri"/>
                <w:b/>
                <w:bCs/>
                <w:color w:val="000000"/>
                <w:lang w:val="fr-CM" w:eastAsia="fr-CM"/>
              </w:rPr>
            </w:pPr>
            <w:r w:rsidRPr="00230B37">
              <w:rPr>
                <w:rFonts w:ascii="Tw Cen MT" w:hAnsi="Tw Cen MT" w:cs="Calibri"/>
                <w:b/>
                <w:bCs/>
                <w:color w:val="000000"/>
                <w:lang w:val="fr-CM" w:eastAsia="fr-CM"/>
              </w:rPr>
              <w:t> </w:t>
            </w:r>
          </w:p>
        </w:tc>
        <w:tc>
          <w:tcPr>
            <w:tcW w:w="1660" w:type="dxa"/>
            <w:tcBorders>
              <w:top w:val="nil"/>
              <w:left w:val="nil"/>
              <w:bottom w:val="single" w:sz="4" w:space="0" w:color="auto"/>
              <w:right w:val="single" w:sz="4" w:space="0" w:color="auto"/>
            </w:tcBorders>
            <w:shd w:val="clear" w:color="000000" w:fill="9CC2E5"/>
            <w:vAlign w:val="center"/>
            <w:hideMark/>
          </w:tcPr>
          <w:p w14:paraId="2211860F" w14:textId="77777777" w:rsidR="00230B37" w:rsidRPr="00230B37" w:rsidRDefault="00230B37" w:rsidP="00230B37">
            <w:pPr>
              <w:jc w:val="center"/>
              <w:rPr>
                <w:rFonts w:ascii="Tw Cen MT" w:hAnsi="Tw Cen MT" w:cs="Calibri"/>
                <w:b/>
                <w:bCs/>
                <w:color w:val="000000"/>
                <w:lang w:val="fr-CM" w:eastAsia="fr-CM"/>
              </w:rPr>
            </w:pPr>
            <w:r w:rsidRPr="00230B37">
              <w:rPr>
                <w:rFonts w:ascii="Tw Cen MT" w:hAnsi="Tw Cen MT" w:cs="Calibri"/>
                <w:b/>
                <w:bCs/>
                <w:color w:val="000000"/>
                <w:lang w:val="fr-CM" w:eastAsia="fr-CM"/>
              </w:rPr>
              <w:t> </w:t>
            </w:r>
          </w:p>
        </w:tc>
        <w:tc>
          <w:tcPr>
            <w:tcW w:w="1601" w:type="dxa"/>
            <w:tcBorders>
              <w:top w:val="nil"/>
              <w:left w:val="nil"/>
              <w:bottom w:val="single" w:sz="4" w:space="0" w:color="auto"/>
              <w:right w:val="single" w:sz="4" w:space="0" w:color="auto"/>
            </w:tcBorders>
            <w:shd w:val="clear" w:color="000000" w:fill="9CC2E5"/>
            <w:vAlign w:val="center"/>
            <w:hideMark/>
          </w:tcPr>
          <w:p w14:paraId="1550A31A" w14:textId="77777777" w:rsidR="00230B37" w:rsidRPr="00230B37" w:rsidRDefault="00230B37" w:rsidP="00230B37">
            <w:pPr>
              <w:jc w:val="center"/>
              <w:rPr>
                <w:rFonts w:ascii="Tw Cen MT" w:hAnsi="Tw Cen MT" w:cs="Calibri"/>
                <w:b/>
                <w:bCs/>
                <w:color w:val="000000"/>
                <w:lang w:val="fr-CM" w:eastAsia="fr-CM"/>
              </w:rPr>
            </w:pPr>
            <w:r w:rsidRPr="00230B37">
              <w:rPr>
                <w:rFonts w:ascii="Tw Cen MT" w:hAnsi="Tw Cen MT" w:cs="Calibri"/>
                <w:b/>
                <w:bCs/>
                <w:color w:val="000000"/>
                <w:lang w:val="fr-CM" w:eastAsia="fr-CM"/>
              </w:rPr>
              <w:t> </w:t>
            </w:r>
          </w:p>
        </w:tc>
      </w:tr>
      <w:tr w:rsidR="00230B37" w:rsidRPr="00230B37" w14:paraId="677D1A9D" w14:textId="77777777" w:rsidTr="00230B37">
        <w:trPr>
          <w:trHeight w:val="945"/>
        </w:trPr>
        <w:tc>
          <w:tcPr>
            <w:tcW w:w="704" w:type="dxa"/>
            <w:tcBorders>
              <w:top w:val="nil"/>
              <w:left w:val="single" w:sz="4" w:space="0" w:color="auto"/>
              <w:bottom w:val="single" w:sz="4" w:space="0" w:color="auto"/>
              <w:right w:val="nil"/>
            </w:tcBorders>
            <w:shd w:val="clear" w:color="000000" w:fill="9CC2E5"/>
            <w:vAlign w:val="center"/>
            <w:hideMark/>
          </w:tcPr>
          <w:p w14:paraId="48BEDEC9" w14:textId="77777777" w:rsidR="00230B37" w:rsidRPr="00230B37" w:rsidRDefault="00230B37" w:rsidP="00230B37">
            <w:pPr>
              <w:rPr>
                <w:rFonts w:ascii="Calibri" w:hAnsi="Calibri" w:cs="Calibri"/>
                <w:color w:val="000000"/>
                <w:sz w:val="20"/>
                <w:szCs w:val="20"/>
                <w:lang w:val="fr-CM" w:eastAsia="fr-CM"/>
              </w:rPr>
            </w:pPr>
            <w:r w:rsidRPr="00230B37">
              <w:rPr>
                <w:rFonts w:ascii="Calibri" w:hAnsi="Calibri" w:cs="Calibri"/>
                <w:color w:val="000000"/>
                <w:sz w:val="20"/>
                <w:szCs w:val="20"/>
                <w:lang w:val="fr-CM" w:eastAsia="fr-CM"/>
              </w:rPr>
              <w:t> </w:t>
            </w:r>
          </w:p>
        </w:tc>
        <w:tc>
          <w:tcPr>
            <w:tcW w:w="5680" w:type="dxa"/>
            <w:tcBorders>
              <w:top w:val="single" w:sz="4" w:space="0" w:color="auto"/>
              <w:left w:val="single" w:sz="4" w:space="0" w:color="auto"/>
              <w:bottom w:val="nil"/>
              <w:right w:val="nil"/>
            </w:tcBorders>
            <w:shd w:val="clear" w:color="000000" w:fill="9CC2E5"/>
            <w:vAlign w:val="center"/>
            <w:hideMark/>
          </w:tcPr>
          <w:p w14:paraId="5D759E1C" w14:textId="77777777" w:rsidR="00230B37" w:rsidRPr="00230B37" w:rsidRDefault="00230B37" w:rsidP="00230B37">
            <w:pPr>
              <w:jc w:val="both"/>
              <w:rPr>
                <w:rFonts w:ascii="Arial Narrow" w:hAnsi="Arial Narrow" w:cs="Calibri"/>
                <w:b/>
                <w:bCs/>
                <w:i/>
                <w:iCs/>
                <w:color w:val="000000"/>
                <w:lang w:val="fr-CM" w:eastAsia="fr-CM"/>
              </w:rPr>
            </w:pPr>
            <w:r w:rsidRPr="00230B37">
              <w:rPr>
                <w:rFonts w:ascii="Arial Narrow" w:hAnsi="Arial Narrow" w:cs="Calibri"/>
                <w:b/>
                <w:bCs/>
                <w:i/>
                <w:iCs/>
                <w:color w:val="000000"/>
                <w:lang w:val="fr-CM" w:eastAsia="fr-CM"/>
              </w:rPr>
              <w:t>Lot 100 Travaux préliminaires et installation de chantier: Cette partie rémunère au forfait, les rubriques ci-après, valables pour l’ensemble du projet </w:t>
            </w:r>
          </w:p>
        </w:tc>
        <w:tc>
          <w:tcPr>
            <w:tcW w:w="982" w:type="dxa"/>
            <w:tcBorders>
              <w:top w:val="single" w:sz="4" w:space="0" w:color="auto"/>
              <w:left w:val="single" w:sz="4" w:space="0" w:color="auto"/>
              <w:bottom w:val="nil"/>
              <w:right w:val="single" w:sz="4" w:space="0" w:color="auto"/>
            </w:tcBorders>
            <w:shd w:val="clear" w:color="auto" w:fill="auto"/>
            <w:vAlign w:val="center"/>
            <w:hideMark/>
          </w:tcPr>
          <w:p w14:paraId="043F70E4" w14:textId="77777777" w:rsidR="00230B37" w:rsidRPr="00230B37" w:rsidRDefault="00230B37" w:rsidP="00230B37">
            <w:pPr>
              <w:jc w:val="both"/>
              <w:rPr>
                <w:rFonts w:ascii="Arial Narrow" w:hAnsi="Arial Narrow" w:cs="Calibri"/>
                <w:b/>
                <w:bCs/>
                <w:i/>
                <w:iCs/>
                <w:color w:val="000000"/>
                <w:lang w:val="fr-CM" w:eastAsia="fr-CM"/>
              </w:rPr>
            </w:pPr>
            <w:r w:rsidRPr="00230B37">
              <w:rPr>
                <w:rFonts w:ascii="Arial Narrow" w:hAnsi="Arial Narrow" w:cs="Calibri"/>
                <w:b/>
                <w:bCs/>
                <w:i/>
                <w:iCs/>
                <w:color w:val="000000"/>
                <w:lang w:val="fr-CM" w:eastAsia="fr-CM"/>
              </w:rPr>
              <w:t> </w:t>
            </w:r>
          </w:p>
        </w:tc>
        <w:tc>
          <w:tcPr>
            <w:tcW w:w="1660" w:type="dxa"/>
            <w:tcBorders>
              <w:top w:val="nil"/>
              <w:left w:val="nil"/>
              <w:bottom w:val="single" w:sz="4" w:space="0" w:color="auto"/>
              <w:right w:val="single" w:sz="4" w:space="0" w:color="auto"/>
            </w:tcBorders>
            <w:shd w:val="clear" w:color="auto" w:fill="auto"/>
            <w:vAlign w:val="center"/>
            <w:hideMark/>
          </w:tcPr>
          <w:p w14:paraId="10DA90B4" w14:textId="77777777" w:rsidR="00230B37" w:rsidRPr="00230B37" w:rsidRDefault="00230B37" w:rsidP="00230B37">
            <w:pPr>
              <w:rPr>
                <w:b/>
                <w:bCs/>
                <w:i/>
                <w:iCs/>
                <w:color w:val="000000"/>
                <w:sz w:val="22"/>
                <w:szCs w:val="22"/>
                <w:lang w:val="fr-CM" w:eastAsia="fr-CM"/>
              </w:rPr>
            </w:pPr>
            <w:r w:rsidRPr="00230B37">
              <w:rPr>
                <w:b/>
                <w:bCs/>
                <w:i/>
                <w:iCs/>
                <w:color w:val="000000"/>
                <w:sz w:val="22"/>
                <w:szCs w:val="22"/>
                <w:lang w:val="fr-CM" w:eastAsia="fr-CM"/>
              </w:rPr>
              <w:t> </w:t>
            </w:r>
          </w:p>
        </w:tc>
        <w:tc>
          <w:tcPr>
            <w:tcW w:w="1601" w:type="dxa"/>
            <w:tcBorders>
              <w:top w:val="nil"/>
              <w:left w:val="nil"/>
              <w:bottom w:val="single" w:sz="4" w:space="0" w:color="auto"/>
              <w:right w:val="single" w:sz="4" w:space="0" w:color="auto"/>
            </w:tcBorders>
            <w:shd w:val="clear" w:color="auto" w:fill="auto"/>
            <w:vAlign w:val="center"/>
            <w:hideMark/>
          </w:tcPr>
          <w:p w14:paraId="2BEE13DF" w14:textId="77777777" w:rsidR="00230B37" w:rsidRPr="00230B37" w:rsidRDefault="00230B37" w:rsidP="00230B37">
            <w:pPr>
              <w:rPr>
                <w:b/>
                <w:bCs/>
                <w:i/>
                <w:iCs/>
                <w:color w:val="000000"/>
                <w:sz w:val="22"/>
                <w:szCs w:val="22"/>
                <w:lang w:val="fr-CM" w:eastAsia="fr-CM"/>
              </w:rPr>
            </w:pPr>
            <w:r w:rsidRPr="00230B37">
              <w:rPr>
                <w:b/>
                <w:bCs/>
                <w:i/>
                <w:iCs/>
                <w:color w:val="000000"/>
                <w:sz w:val="22"/>
                <w:szCs w:val="22"/>
                <w:lang w:val="fr-CM" w:eastAsia="fr-CM"/>
              </w:rPr>
              <w:t> </w:t>
            </w:r>
          </w:p>
        </w:tc>
      </w:tr>
      <w:tr w:rsidR="00230B37" w:rsidRPr="00230B37" w14:paraId="664ACD02" w14:textId="77777777" w:rsidTr="00230B37">
        <w:trPr>
          <w:trHeight w:val="312"/>
        </w:trPr>
        <w:tc>
          <w:tcPr>
            <w:tcW w:w="704" w:type="dxa"/>
            <w:vMerge w:val="restart"/>
            <w:tcBorders>
              <w:top w:val="nil"/>
              <w:left w:val="single" w:sz="4" w:space="0" w:color="auto"/>
              <w:bottom w:val="single" w:sz="4" w:space="0" w:color="auto"/>
              <w:right w:val="nil"/>
            </w:tcBorders>
            <w:shd w:val="clear" w:color="auto" w:fill="auto"/>
            <w:vAlign w:val="center"/>
            <w:hideMark/>
          </w:tcPr>
          <w:p w14:paraId="4572F99D"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101</w:t>
            </w:r>
          </w:p>
        </w:tc>
        <w:tc>
          <w:tcPr>
            <w:tcW w:w="5680" w:type="dxa"/>
            <w:tcBorders>
              <w:top w:val="nil"/>
              <w:left w:val="single" w:sz="4" w:space="0" w:color="auto"/>
              <w:bottom w:val="nil"/>
              <w:right w:val="nil"/>
            </w:tcBorders>
            <w:shd w:val="clear" w:color="auto" w:fill="auto"/>
            <w:vAlign w:val="center"/>
            <w:hideMark/>
          </w:tcPr>
          <w:p w14:paraId="66DECA2F" w14:textId="77777777" w:rsidR="00230B37" w:rsidRPr="00230B37" w:rsidRDefault="00230B37" w:rsidP="00230B37">
            <w:pPr>
              <w:jc w:val="both"/>
              <w:rPr>
                <w:rFonts w:ascii="Arial Narrow" w:hAnsi="Arial Narrow" w:cs="Calibri"/>
                <w:b/>
                <w:bCs/>
                <w:color w:val="000000"/>
                <w:lang w:val="fr-CM" w:eastAsia="fr-CM"/>
              </w:rPr>
            </w:pPr>
            <w:r w:rsidRPr="00230B37">
              <w:rPr>
                <w:rFonts w:ascii="Arial Narrow" w:hAnsi="Arial Narrow" w:cs="Calibri"/>
                <w:b/>
                <w:bCs/>
                <w:color w:val="000000"/>
                <w:lang w:val="fr-CM" w:eastAsia="fr-CM"/>
              </w:rPr>
              <w:t>Amené et repli du matériel</w:t>
            </w:r>
            <w:r w:rsidRPr="00230B37">
              <w:rPr>
                <w:rFonts w:ascii="Arial Narrow" w:hAnsi="Arial Narrow" w:cs="Calibri"/>
                <w:color w:val="000000"/>
                <w:lang w:val="fr-CM" w:eastAsia="fr-CM"/>
              </w:rPr>
              <w:t>, payé ainsi qu’il suit :</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FF583A" w14:textId="77777777" w:rsidR="00230B37" w:rsidRPr="00230B37" w:rsidRDefault="00230B37" w:rsidP="00230B37">
            <w:pPr>
              <w:jc w:val="center"/>
              <w:rPr>
                <w:rFonts w:ascii="Arial Narrow" w:hAnsi="Arial Narrow" w:cs="Calibri"/>
                <w:color w:val="000000"/>
                <w:lang w:val="fr-CM" w:eastAsia="fr-CM"/>
              </w:rPr>
            </w:pPr>
            <w:proofErr w:type="spellStart"/>
            <w:r w:rsidRPr="00230B37">
              <w:rPr>
                <w:rFonts w:ascii="Arial Narrow" w:hAnsi="Arial Narrow" w:cs="Calibri"/>
                <w:color w:val="000000"/>
                <w:lang w:val="fr-CM" w:eastAsia="fr-CM"/>
              </w:rPr>
              <w:t>Ft</w:t>
            </w:r>
            <w:proofErr w:type="spellEnd"/>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E852CE"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4BD8958"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4CC266C1" w14:textId="77777777" w:rsidTr="00230B37">
        <w:trPr>
          <w:trHeight w:val="630"/>
        </w:trPr>
        <w:tc>
          <w:tcPr>
            <w:tcW w:w="704" w:type="dxa"/>
            <w:vMerge/>
            <w:tcBorders>
              <w:top w:val="nil"/>
              <w:left w:val="single" w:sz="4" w:space="0" w:color="auto"/>
              <w:bottom w:val="single" w:sz="4" w:space="0" w:color="auto"/>
              <w:right w:val="nil"/>
            </w:tcBorders>
            <w:vAlign w:val="center"/>
            <w:hideMark/>
          </w:tcPr>
          <w:p w14:paraId="5EA7AFF9"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nil"/>
            </w:tcBorders>
            <w:shd w:val="clear" w:color="auto" w:fill="auto"/>
            <w:vAlign w:val="center"/>
            <w:hideMark/>
          </w:tcPr>
          <w:p w14:paraId="6216D306" w14:textId="77777777" w:rsidR="00230B37" w:rsidRPr="00230B37" w:rsidRDefault="00230B37" w:rsidP="00230B37">
            <w:pPr>
              <w:jc w:val="both"/>
              <w:rPr>
                <w:rFonts w:ascii="Arial Narrow" w:hAnsi="Arial Narrow" w:cs="Calibri"/>
                <w:color w:val="000000"/>
                <w:lang w:val="fr-CM" w:eastAsia="fr-CM"/>
              </w:rPr>
            </w:pPr>
            <w:r w:rsidRPr="00230B37">
              <w:rPr>
                <w:rFonts w:ascii="Arial Narrow" w:hAnsi="Arial Narrow" w:cs="Calibri"/>
                <w:color w:val="000000"/>
                <w:lang w:val="fr-CM" w:eastAsia="fr-CM"/>
              </w:rPr>
              <w:t>50% quand les travaux sont réalisés à 5%, avec installation effective de tous les équipements requis ;</w:t>
            </w: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20AA78C7" w14:textId="77777777" w:rsidR="00230B37" w:rsidRPr="00230B37" w:rsidRDefault="00230B37" w:rsidP="00230B37">
            <w:pPr>
              <w:rPr>
                <w:rFonts w:ascii="Arial Narrow" w:hAnsi="Arial Narrow" w:cs="Calibri"/>
                <w:color w:val="000000"/>
                <w:lang w:val="fr-CM" w:eastAsia="fr-CM"/>
              </w:rPr>
            </w:pPr>
          </w:p>
        </w:tc>
        <w:tc>
          <w:tcPr>
            <w:tcW w:w="1660" w:type="dxa"/>
            <w:vMerge/>
            <w:tcBorders>
              <w:top w:val="nil"/>
              <w:left w:val="single" w:sz="4" w:space="0" w:color="auto"/>
              <w:bottom w:val="single" w:sz="4" w:space="0" w:color="000000"/>
              <w:right w:val="single" w:sz="4" w:space="0" w:color="auto"/>
            </w:tcBorders>
            <w:vAlign w:val="center"/>
            <w:hideMark/>
          </w:tcPr>
          <w:p w14:paraId="46E83DD7"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569928E3"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4EF0E6CA" w14:textId="77777777" w:rsidTr="00230B37">
        <w:trPr>
          <w:trHeight w:val="1260"/>
        </w:trPr>
        <w:tc>
          <w:tcPr>
            <w:tcW w:w="704" w:type="dxa"/>
            <w:vMerge/>
            <w:tcBorders>
              <w:top w:val="nil"/>
              <w:left w:val="single" w:sz="4" w:space="0" w:color="auto"/>
              <w:bottom w:val="single" w:sz="4" w:space="0" w:color="auto"/>
              <w:right w:val="nil"/>
            </w:tcBorders>
            <w:vAlign w:val="center"/>
            <w:hideMark/>
          </w:tcPr>
          <w:p w14:paraId="58ECCF3B"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nil"/>
            </w:tcBorders>
            <w:shd w:val="clear" w:color="auto" w:fill="auto"/>
            <w:vAlign w:val="center"/>
            <w:hideMark/>
          </w:tcPr>
          <w:p w14:paraId="0FD6F177" w14:textId="77777777" w:rsidR="00230B37" w:rsidRPr="00230B37" w:rsidRDefault="00230B37" w:rsidP="00230B37">
            <w:pPr>
              <w:jc w:val="both"/>
              <w:rPr>
                <w:rFonts w:ascii="Arial Narrow" w:hAnsi="Arial Narrow" w:cs="Calibri"/>
                <w:color w:val="000000"/>
                <w:lang w:val="fr-CM" w:eastAsia="fr-CM"/>
              </w:rPr>
            </w:pPr>
            <w:r w:rsidRPr="00230B37">
              <w:rPr>
                <w:rFonts w:ascii="Arial Narrow" w:hAnsi="Arial Narrow" w:cs="Calibri"/>
                <w:color w:val="000000"/>
                <w:lang w:val="fr-CM" w:eastAsia="fr-CM"/>
              </w:rPr>
              <w:t>50%, dès la réception provisoire, quand la remise en état du site est constatée ainsi que la prise en compte des mesures environnementales contenues dans le plan de gestion environnemental et social à travers un PV circonstancié</w:t>
            </w: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43FA0C57" w14:textId="77777777" w:rsidR="00230B37" w:rsidRPr="00230B37" w:rsidRDefault="00230B37" w:rsidP="00230B37">
            <w:pPr>
              <w:rPr>
                <w:rFonts w:ascii="Arial Narrow" w:hAnsi="Arial Narrow" w:cs="Calibri"/>
                <w:color w:val="000000"/>
                <w:lang w:val="fr-CM" w:eastAsia="fr-CM"/>
              </w:rPr>
            </w:pPr>
          </w:p>
        </w:tc>
        <w:tc>
          <w:tcPr>
            <w:tcW w:w="1660" w:type="dxa"/>
            <w:vMerge/>
            <w:tcBorders>
              <w:top w:val="nil"/>
              <w:left w:val="single" w:sz="4" w:space="0" w:color="auto"/>
              <w:bottom w:val="single" w:sz="4" w:space="0" w:color="000000"/>
              <w:right w:val="single" w:sz="4" w:space="0" w:color="auto"/>
            </w:tcBorders>
            <w:vAlign w:val="center"/>
            <w:hideMark/>
          </w:tcPr>
          <w:p w14:paraId="6AB84297"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39DF84A8"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5D556E7F"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0AD2B159"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nil"/>
            </w:tcBorders>
            <w:shd w:val="clear" w:color="auto" w:fill="auto"/>
            <w:vAlign w:val="center"/>
            <w:hideMark/>
          </w:tcPr>
          <w:p w14:paraId="4FEA4E44" w14:textId="77777777" w:rsidR="00230B37" w:rsidRPr="00230B37" w:rsidRDefault="00230B37" w:rsidP="00230B37">
            <w:pPr>
              <w:jc w:val="both"/>
              <w:rPr>
                <w:rFonts w:ascii="Arial Narrow" w:hAnsi="Arial Narrow" w:cs="Calibri"/>
                <w:b/>
                <w:bCs/>
                <w:color w:val="000000"/>
                <w:lang w:val="fr-CM" w:eastAsia="fr-CM"/>
              </w:rPr>
            </w:pPr>
            <w:r w:rsidRPr="00230B37">
              <w:rPr>
                <w:rFonts w:ascii="Arial Narrow" w:hAnsi="Arial Narrow" w:cs="Calibri"/>
                <w:b/>
                <w:bCs/>
                <w:color w:val="000000"/>
                <w:lang w:val="fr-CM" w:eastAsia="fr-CM"/>
              </w:rPr>
              <w:t>Le forfait à------------FCFA</w:t>
            </w: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6AC9639D" w14:textId="77777777" w:rsidR="00230B37" w:rsidRPr="00230B37" w:rsidRDefault="00230B37" w:rsidP="00230B37">
            <w:pPr>
              <w:rPr>
                <w:rFonts w:ascii="Arial Narrow" w:hAnsi="Arial Narrow" w:cs="Calibri"/>
                <w:color w:val="000000"/>
                <w:lang w:val="fr-CM" w:eastAsia="fr-CM"/>
              </w:rPr>
            </w:pPr>
          </w:p>
        </w:tc>
        <w:tc>
          <w:tcPr>
            <w:tcW w:w="1660" w:type="dxa"/>
            <w:vMerge/>
            <w:tcBorders>
              <w:top w:val="nil"/>
              <w:left w:val="single" w:sz="4" w:space="0" w:color="auto"/>
              <w:bottom w:val="single" w:sz="4" w:space="0" w:color="000000"/>
              <w:right w:val="single" w:sz="4" w:space="0" w:color="auto"/>
            </w:tcBorders>
            <w:vAlign w:val="center"/>
            <w:hideMark/>
          </w:tcPr>
          <w:p w14:paraId="4AFF60DE"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4233EE9A"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6E416CF6" w14:textId="77777777" w:rsidTr="00230B37">
        <w:trPr>
          <w:trHeight w:val="1260"/>
        </w:trPr>
        <w:tc>
          <w:tcPr>
            <w:tcW w:w="704" w:type="dxa"/>
            <w:vMerge w:val="restart"/>
            <w:tcBorders>
              <w:top w:val="nil"/>
              <w:left w:val="single" w:sz="4" w:space="0" w:color="auto"/>
              <w:bottom w:val="single" w:sz="4" w:space="0" w:color="auto"/>
              <w:right w:val="nil"/>
            </w:tcBorders>
            <w:shd w:val="clear" w:color="auto" w:fill="auto"/>
            <w:vAlign w:val="center"/>
            <w:hideMark/>
          </w:tcPr>
          <w:p w14:paraId="317CF533"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102</w:t>
            </w:r>
          </w:p>
        </w:tc>
        <w:tc>
          <w:tcPr>
            <w:tcW w:w="5680" w:type="dxa"/>
            <w:tcBorders>
              <w:top w:val="single" w:sz="4" w:space="0" w:color="auto"/>
              <w:left w:val="single" w:sz="4" w:space="0" w:color="auto"/>
              <w:bottom w:val="nil"/>
              <w:right w:val="single" w:sz="4" w:space="0" w:color="auto"/>
            </w:tcBorders>
            <w:shd w:val="clear" w:color="auto" w:fill="auto"/>
            <w:vAlign w:val="center"/>
            <w:hideMark/>
          </w:tcPr>
          <w:p w14:paraId="21D7710F" w14:textId="77777777" w:rsidR="00230B37" w:rsidRPr="00230B37" w:rsidRDefault="00230B37" w:rsidP="00230B37">
            <w:pPr>
              <w:jc w:val="both"/>
              <w:rPr>
                <w:rFonts w:ascii="Arial Narrow" w:hAnsi="Arial Narrow" w:cs="Calibri"/>
                <w:b/>
                <w:bCs/>
                <w:color w:val="000000"/>
                <w:lang w:val="fr-CM" w:eastAsia="fr-CM"/>
              </w:rPr>
            </w:pPr>
            <w:r w:rsidRPr="00230B37">
              <w:rPr>
                <w:rFonts w:ascii="Arial Narrow" w:hAnsi="Arial Narrow" w:cs="Calibri"/>
                <w:b/>
                <w:bCs/>
                <w:color w:val="000000"/>
                <w:lang w:val="fr-CM" w:eastAsia="fr-CM"/>
              </w:rPr>
              <w:t xml:space="preserve">Terrassement Généraux : </w:t>
            </w:r>
            <w:r w:rsidRPr="00230B37">
              <w:rPr>
                <w:rFonts w:ascii="Arial Narrow" w:hAnsi="Arial Narrow" w:cs="Calibri"/>
                <w:color w:val="000000"/>
                <w:lang w:val="fr-CM" w:eastAsia="fr-CM"/>
              </w:rPr>
              <w:t>ce prix rémunère au forfait, tous les terrassements à l'engin mécanique, pour la mise à disposition des plateformes, le dessouchage des arbres, et toutes autres sujétions: cette tâche est exécutée au forfait.</w:t>
            </w:r>
          </w:p>
        </w:tc>
        <w:tc>
          <w:tcPr>
            <w:tcW w:w="982" w:type="dxa"/>
            <w:vMerge w:val="restart"/>
            <w:tcBorders>
              <w:top w:val="nil"/>
              <w:left w:val="nil"/>
              <w:bottom w:val="single" w:sz="4" w:space="0" w:color="auto"/>
              <w:right w:val="single" w:sz="4" w:space="0" w:color="auto"/>
            </w:tcBorders>
            <w:shd w:val="clear" w:color="auto" w:fill="auto"/>
            <w:vAlign w:val="center"/>
            <w:hideMark/>
          </w:tcPr>
          <w:p w14:paraId="61190385" w14:textId="77777777" w:rsidR="00230B37" w:rsidRPr="00230B37" w:rsidRDefault="00230B37" w:rsidP="00230B37">
            <w:pPr>
              <w:jc w:val="center"/>
              <w:rPr>
                <w:rFonts w:ascii="Arial Narrow" w:hAnsi="Arial Narrow" w:cs="Calibri"/>
                <w:color w:val="000000"/>
                <w:lang w:val="fr-CM" w:eastAsia="fr-CM"/>
              </w:rPr>
            </w:pPr>
            <w:proofErr w:type="spellStart"/>
            <w:r w:rsidRPr="00230B37">
              <w:rPr>
                <w:rFonts w:ascii="Arial Narrow" w:hAnsi="Arial Narrow" w:cs="Calibri"/>
                <w:color w:val="000000"/>
                <w:lang w:val="fr-CM" w:eastAsia="fr-CM"/>
              </w:rPr>
              <w:t>Ft</w:t>
            </w:r>
            <w:proofErr w:type="spellEnd"/>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A8F291"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76E51B5"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650E3196"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5EFDFBE5"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auto" w:fill="auto"/>
            <w:vAlign w:val="center"/>
            <w:hideMark/>
          </w:tcPr>
          <w:p w14:paraId="50B57B00" w14:textId="77777777" w:rsidR="00230B37" w:rsidRPr="00230B37" w:rsidRDefault="00230B37" w:rsidP="00230B37">
            <w:pPr>
              <w:jc w:val="both"/>
              <w:rPr>
                <w:rFonts w:ascii="Arial Narrow" w:hAnsi="Arial Narrow" w:cs="Calibri"/>
                <w:b/>
                <w:bCs/>
                <w:color w:val="000000"/>
                <w:lang w:val="fr-CM" w:eastAsia="fr-CM"/>
              </w:rPr>
            </w:pPr>
            <w:r w:rsidRPr="00230B37">
              <w:rPr>
                <w:rFonts w:ascii="Arial Narrow" w:hAnsi="Arial Narrow" w:cs="Calibri"/>
                <w:b/>
                <w:bCs/>
                <w:color w:val="000000"/>
                <w:lang w:val="fr-CM" w:eastAsia="fr-CM"/>
              </w:rPr>
              <w:t>Le forfait à------------FCFA</w:t>
            </w:r>
          </w:p>
        </w:tc>
        <w:tc>
          <w:tcPr>
            <w:tcW w:w="982" w:type="dxa"/>
            <w:vMerge/>
            <w:tcBorders>
              <w:top w:val="nil"/>
              <w:left w:val="nil"/>
              <w:bottom w:val="single" w:sz="4" w:space="0" w:color="auto"/>
              <w:right w:val="single" w:sz="4" w:space="0" w:color="auto"/>
            </w:tcBorders>
            <w:vAlign w:val="center"/>
            <w:hideMark/>
          </w:tcPr>
          <w:p w14:paraId="5D3C7DAC" w14:textId="77777777" w:rsidR="00230B37" w:rsidRPr="00230B37" w:rsidRDefault="00230B37" w:rsidP="00230B37">
            <w:pPr>
              <w:rPr>
                <w:rFonts w:ascii="Arial Narrow" w:hAnsi="Arial Narrow" w:cs="Calibri"/>
                <w:color w:val="000000"/>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74AE250B"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57D016F9"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2BC81B06" w14:textId="77777777" w:rsidTr="00230B37">
        <w:trPr>
          <w:trHeight w:val="1260"/>
        </w:trPr>
        <w:tc>
          <w:tcPr>
            <w:tcW w:w="704" w:type="dxa"/>
            <w:vMerge w:val="restart"/>
            <w:tcBorders>
              <w:top w:val="nil"/>
              <w:left w:val="single" w:sz="4" w:space="0" w:color="auto"/>
              <w:bottom w:val="single" w:sz="4" w:space="0" w:color="auto"/>
              <w:right w:val="nil"/>
            </w:tcBorders>
            <w:shd w:val="clear" w:color="auto" w:fill="auto"/>
            <w:vAlign w:val="center"/>
            <w:hideMark/>
          </w:tcPr>
          <w:p w14:paraId="6C912D3E"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103</w:t>
            </w:r>
          </w:p>
        </w:tc>
        <w:tc>
          <w:tcPr>
            <w:tcW w:w="5680" w:type="dxa"/>
            <w:tcBorders>
              <w:top w:val="single" w:sz="4" w:space="0" w:color="auto"/>
              <w:left w:val="single" w:sz="4" w:space="0" w:color="auto"/>
              <w:bottom w:val="nil"/>
              <w:right w:val="single" w:sz="4" w:space="0" w:color="auto"/>
            </w:tcBorders>
            <w:shd w:val="clear" w:color="auto" w:fill="auto"/>
            <w:vAlign w:val="center"/>
            <w:hideMark/>
          </w:tcPr>
          <w:p w14:paraId="188196FE" w14:textId="77777777" w:rsidR="00230B37" w:rsidRPr="00230B37" w:rsidRDefault="00230B37" w:rsidP="00230B37">
            <w:pPr>
              <w:jc w:val="both"/>
              <w:rPr>
                <w:rFonts w:ascii="Arial Narrow" w:hAnsi="Arial Narrow" w:cs="Calibri"/>
                <w:b/>
                <w:bCs/>
                <w:color w:val="000000"/>
                <w:lang w:val="fr-CM" w:eastAsia="fr-CM"/>
              </w:rPr>
            </w:pPr>
            <w:r w:rsidRPr="00230B37">
              <w:rPr>
                <w:rFonts w:ascii="Arial Narrow" w:hAnsi="Arial Narrow" w:cs="Calibri"/>
                <w:b/>
                <w:bCs/>
                <w:color w:val="000000"/>
                <w:lang w:val="fr-CM" w:eastAsia="fr-CM"/>
              </w:rPr>
              <w:t xml:space="preserve">Installation de chantier : </w:t>
            </w:r>
            <w:r w:rsidRPr="00230B37">
              <w:rPr>
                <w:rFonts w:ascii="Arial Narrow" w:hAnsi="Arial Narrow" w:cs="Calibri"/>
                <w:color w:val="000000"/>
                <w:lang w:val="fr-CM" w:eastAsia="fr-CM"/>
              </w:rPr>
              <w:t>Ce prix rémunère au forfait : l’installation de chantier en matériaux provisoires, comprenant : la Baraque de chantier (une salle de réunion de 20m² et 01 magasin de 9m² + un bloc toilette), …</w:t>
            </w:r>
            <w:r w:rsidRPr="00230B37">
              <w:rPr>
                <w:rFonts w:ascii="Arial Narrow" w:hAnsi="Arial Narrow" w:cs="Calibri"/>
                <w:b/>
                <w:bCs/>
                <w:color w:val="000000"/>
                <w:lang w:val="fr-CM" w:eastAsia="fr-CM"/>
              </w:rPr>
              <w:t xml:space="preserve">. </w:t>
            </w:r>
          </w:p>
        </w:tc>
        <w:tc>
          <w:tcPr>
            <w:tcW w:w="982" w:type="dxa"/>
            <w:vMerge w:val="restart"/>
            <w:tcBorders>
              <w:top w:val="nil"/>
              <w:left w:val="nil"/>
              <w:bottom w:val="single" w:sz="4" w:space="0" w:color="auto"/>
              <w:right w:val="single" w:sz="4" w:space="0" w:color="auto"/>
            </w:tcBorders>
            <w:shd w:val="clear" w:color="auto" w:fill="auto"/>
            <w:vAlign w:val="center"/>
            <w:hideMark/>
          </w:tcPr>
          <w:p w14:paraId="3E8A3E4E" w14:textId="77777777" w:rsidR="00230B37" w:rsidRPr="00230B37" w:rsidRDefault="00230B37" w:rsidP="00230B37">
            <w:pPr>
              <w:jc w:val="center"/>
              <w:rPr>
                <w:rFonts w:ascii="Arial Narrow" w:hAnsi="Arial Narrow" w:cs="Calibri"/>
                <w:color w:val="000000"/>
                <w:lang w:val="fr-CM" w:eastAsia="fr-CM"/>
              </w:rPr>
            </w:pPr>
            <w:proofErr w:type="spellStart"/>
            <w:r w:rsidRPr="00230B37">
              <w:rPr>
                <w:rFonts w:ascii="Arial Narrow" w:hAnsi="Arial Narrow" w:cs="Calibri"/>
                <w:color w:val="000000"/>
                <w:lang w:val="fr-CM" w:eastAsia="fr-CM"/>
              </w:rPr>
              <w:t>Ft</w:t>
            </w:r>
            <w:proofErr w:type="spellEnd"/>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84FA5F"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85E5A8"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7836AC98"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36C1897A"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auto" w:fill="auto"/>
            <w:vAlign w:val="center"/>
            <w:hideMark/>
          </w:tcPr>
          <w:p w14:paraId="39C3D990" w14:textId="77777777" w:rsidR="00230B37" w:rsidRPr="00230B37" w:rsidRDefault="00230B37" w:rsidP="00230B37">
            <w:pPr>
              <w:jc w:val="both"/>
              <w:rPr>
                <w:rFonts w:ascii="Arial Narrow" w:hAnsi="Arial Narrow" w:cs="Calibri"/>
                <w:b/>
                <w:bCs/>
                <w:color w:val="000000"/>
                <w:lang w:val="fr-CM" w:eastAsia="fr-CM"/>
              </w:rPr>
            </w:pPr>
            <w:r w:rsidRPr="00230B37">
              <w:rPr>
                <w:rFonts w:ascii="Arial Narrow" w:hAnsi="Arial Narrow" w:cs="Calibri"/>
                <w:b/>
                <w:bCs/>
                <w:color w:val="000000"/>
                <w:lang w:val="fr-CM" w:eastAsia="fr-CM"/>
              </w:rPr>
              <w:t>Le forfait à------------FCFA</w:t>
            </w:r>
          </w:p>
        </w:tc>
        <w:tc>
          <w:tcPr>
            <w:tcW w:w="982" w:type="dxa"/>
            <w:vMerge/>
            <w:tcBorders>
              <w:top w:val="nil"/>
              <w:left w:val="nil"/>
              <w:bottom w:val="single" w:sz="4" w:space="0" w:color="auto"/>
              <w:right w:val="single" w:sz="4" w:space="0" w:color="auto"/>
            </w:tcBorders>
            <w:vAlign w:val="center"/>
            <w:hideMark/>
          </w:tcPr>
          <w:p w14:paraId="297E2901" w14:textId="77777777" w:rsidR="00230B37" w:rsidRPr="00230B37" w:rsidRDefault="00230B37" w:rsidP="00230B37">
            <w:pPr>
              <w:rPr>
                <w:rFonts w:ascii="Arial Narrow" w:hAnsi="Arial Narrow" w:cs="Calibri"/>
                <w:color w:val="000000"/>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67F7CDF9"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28A5B5A8"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0230136A" w14:textId="77777777" w:rsidTr="00230B37">
        <w:trPr>
          <w:trHeight w:val="630"/>
        </w:trPr>
        <w:tc>
          <w:tcPr>
            <w:tcW w:w="704" w:type="dxa"/>
            <w:vMerge w:val="restart"/>
            <w:tcBorders>
              <w:top w:val="nil"/>
              <w:left w:val="single" w:sz="4" w:space="0" w:color="auto"/>
              <w:bottom w:val="single" w:sz="4" w:space="0" w:color="auto"/>
              <w:right w:val="nil"/>
            </w:tcBorders>
            <w:shd w:val="clear" w:color="auto" w:fill="auto"/>
            <w:vAlign w:val="center"/>
            <w:hideMark/>
          </w:tcPr>
          <w:p w14:paraId="648836C2"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104</w:t>
            </w:r>
          </w:p>
        </w:tc>
        <w:tc>
          <w:tcPr>
            <w:tcW w:w="5680" w:type="dxa"/>
            <w:tcBorders>
              <w:top w:val="single" w:sz="4" w:space="0" w:color="auto"/>
              <w:left w:val="single" w:sz="4" w:space="0" w:color="auto"/>
              <w:bottom w:val="nil"/>
              <w:right w:val="single" w:sz="4" w:space="0" w:color="auto"/>
            </w:tcBorders>
            <w:shd w:val="clear" w:color="auto" w:fill="auto"/>
            <w:vAlign w:val="center"/>
            <w:hideMark/>
          </w:tcPr>
          <w:p w14:paraId="58A98DE9" w14:textId="77777777" w:rsidR="00230B37" w:rsidRPr="00230B37" w:rsidRDefault="00230B37" w:rsidP="00230B37">
            <w:pPr>
              <w:jc w:val="both"/>
              <w:rPr>
                <w:rFonts w:ascii="Arial Narrow" w:hAnsi="Arial Narrow" w:cs="Calibri"/>
                <w:b/>
                <w:bCs/>
                <w:color w:val="000000"/>
                <w:lang w:val="fr-CM" w:eastAsia="fr-CM"/>
              </w:rPr>
            </w:pPr>
            <w:r w:rsidRPr="00230B37">
              <w:rPr>
                <w:rFonts w:ascii="Arial Narrow" w:hAnsi="Arial Narrow" w:cs="Calibri"/>
                <w:b/>
                <w:bCs/>
                <w:color w:val="000000"/>
                <w:lang w:val="fr-CM" w:eastAsia="fr-CM"/>
              </w:rPr>
              <w:t xml:space="preserve">Implantation : </w:t>
            </w:r>
            <w:r w:rsidRPr="00230B37">
              <w:rPr>
                <w:rFonts w:ascii="Arial Narrow" w:hAnsi="Arial Narrow" w:cs="Calibri"/>
                <w:color w:val="000000"/>
                <w:lang w:val="fr-CM" w:eastAsia="fr-CM"/>
              </w:rPr>
              <w:t xml:space="preserve"> ce prix rémunère au forfait, l’implantation de  tous les bâtiments et/ou VRD du projet.</w:t>
            </w:r>
          </w:p>
        </w:tc>
        <w:tc>
          <w:tcPr>
            <w:tcW w:w="982" w:type="dxa"/>
            <w:vMerge w:val="restart"/>
            <w:tcBorders>
              <w:top w:val="nil"/>
              <w:left w:val="nil"/>
              <w:bottom w:val="single" w:sz="4" w:space="0" w:color="auto"/>
              <w:right w:val="single" w:sz="4" w:space="0" w:color="auto"/>
            </w:tcBorders>
            <w:shd w:val="clear" w:color="auto" w:fill="auto"/>
            <w:vAlign w:val="center"/>
            <w:hideMark/>
          </w:tcPr>
          <w:p w14:paraId="7BB610E3" w14:textId="77777777" w:rsidR="00230B37" w:rsidRPr="00230B37" w:rsidRDefault="00230B37" w:rsidP="00230B37">
            <w:pPr>
              <w:jc w:val="center"/>
              <w:rPr>
                <w:rFonts w:ascii="Arial Narrow" w:hAnsi="Arial Narrow" w:cs="Calibri"/>
                <w:color w:val="000000"/>
                <w:lang w:val="fr-CM" w:eastAsia="fr-CM"/>
              </w:rPr>
            </w:pPr>
            <w:proofErr w:type="spellStart"/>
            <w:r w:rsidRPr="00230B37">
              <w:rPr>
                <w:rFonts w:ascii="Arial Narrow" w:hAnsi="Arial Narrow" w:cs="Calibri"/>
                <w:color w:val="000000"/>
                <w:lang w:val="fr-CM" w:eastAsia="fr-CM"/>
              </w:rPr>
              <w:t>Ft</w:t>
            </w:r>
            <w:proofErr w:type="spellEnd"/>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B2CE3A"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09E40FD"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0623B7DB"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09657365"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auto" w:fill="auto"/>
            <w:vAlign w:val="center"/>
            <w:hideMark/>
          </w:tcPr>
          <w:p w14:paraId="1408B1C7" w14:textId="77777777" w:rsidR="00230B37" w:rsidRPr="00230B37" w:rsidRDefault="00230B37" w:rsidP="00230B37">
            <w:pPr>
              <w:jc w:val="both"/>
              <w:rPr>
                <w:rFonts w:ascii="Arial Narrow" w:hAnsi="Arial Narrow" w:cs="Calibri"/>
                <w:b/>
                <w:bCs/>
                <w:color w:val="000000"/>
                <w:lang w:val="fr-CM" w:eastAsia="fr-CM"/>
              </w:rPr>
            </w:pPr>
            <w:r w:rsidRPr="00230B37">
              <w:rPr>
                <w:rFonts w:ascii="Arial Narrow" w:hAnsi="Arial Narrow" w:cs="Calibri"/>
                <w:b/>
                <w:bCs/>
                <w:color w:val="000000"/>
                <w:lang w:val="fr-CM" w:eastAsia="fr-CM"/>
              </w:rPr>
              <w:t>Le forfait à------------FCFA</w:t>
            </w:r>
          </w:p>
        </w:tc>
        <w:tc>
          <w:tcPr>
            <w:tcW w:w="982" w:type="dxa"/>
            <w:vMerge/>
            <w:tcBorders>
              <w:top w:val="nil"/>
              <w:left w:val="nil"/>
              <w:bottom w:val="single" w:sz="4" w:space="0" w:color="auto"/>
              <w:right w:val="single" w:sz="4" w:space="0" w:color="auto"/>
            </w:tcBorders>
            <w:vAlign w:val="center"/>
            <w:hideMark/>
          </w:tcPr>
          <w:p w14:paraId="2C98DFB9" w14:textId="77777777" w:rsidR="00230B37" w:rsidRPr="00230B37" w:rsidRDefault="00230B37" w:rsidP="00230B37">
            <w:pPr>
              <w:rPr>
                <w:rFonts w:ascii="Arial Narrow" w:hAnsi="Arial Narrow" w:cs="Calibri"/>
                <w:color w:val="000000"/>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7FCB8EE3"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3F359862"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53D48861" w14:textId="77777777" w:rsidTr="00230B37">
        <w:trPr>
          <w:trHeight w:val="1575"/>
        </w:trPr>
        <w:tc>
          <w:tcPr>
            <w:tcW w:w="704" w:type="dxa"/>
            <w:vMerge w:val="restart"/>
            <w:tcBorders>
              <w:top w:val="nil"/>
              <w:left w:val="single" w:sz="4" w:space="0" w:color="auto"/>
              <w:bottom w:val="single" w:sz="4" w:space="0" w:color="auto"/>
              <w:right w:val="nil"/>
            </w:tcBorders>
            <w:shd w:val="clear" w:color="auto" w:fill="auto"/>
            <w:vAlign w:val="center"/>
            <w:hideMark/>
          </w:tcPr>
          <w:p w14:paraId="2350EE47"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105</w:t>
            </w:r>
          </w:p>
        </w:tc>
        <w:tc>
          <w:tcPr>
            <w:tcW w:w="5680" w:type="dxa"/>
            <w:tcBorders>
              <w:top w:val="single" w:sz="4" w:space="0" w:color="auto"/>
              <w:left w:val="single" w:sz="4" w:space="0" w:color="auto"/>
              <w:bottom w:val="nil"/>
              <w:right w:val="single" w:sz="4" w:space="0" w:color="auto"/>
            </w:tcBorders>
            <w:shd w:val="clear" w:color="auto" w:fill="auto"/>
            <w:vAlign w:val="center"/>
            <w:hideMark/>
          </w:tcPr>
          <w:p w14:paraId="72D1E997" w14:textId="77777777" w:rsidR="00230B37" w:rsidRPr="00230B37" w:rsidRDefault="00230B37" w:rsidP="00230B37">
            <w:pPr>
              <w:jc w:val="both"/>
              <w:rPr>
                <w:rFonts w:ascii="Arial Narrow" w:hAnsi="Arial Narrow" w:cs="Calibri"/>
                <w:b/>
                <w:bCs/>
                <w:color w:val="000000"/>
                <w:lang w:val="fr-CM" w:eastAsia="fr-CM"/>
              </w:rPr>
            </w:pPr>
            <w:r w:rsidRPr="00230B37">
              <w:rPr>
                <w:rFonts w:ascii="Arial Narrow" w:hAnsi="Arial Narrow" w:cs="Calibri"/>
                <w:b/>
                <w:bCs/>
                <w:color w:val="000000"/>
                <w:lang w:val="fr-CM" w:eastAsia="fr-CM"/>
              </w:rPr>
              <w:t xml:space="preserve">Projet d’exécution : </w:t>
            </w:r>
            <w:r w:rsidRPr="00230B37">
              <w:rPr>
                <w:rFonts w:ascii="Arial Narrow" w:hAnsi="Arial Narrow" w:cs="Calibri"/>
                <w:color w:val="000000"/>
                <w:lang w:val="fr-CM" w:eastAsia="fr-CM"/>
              </w:rPr>
              <w:t xml:space="preserve">ce prix rémunère au forfait, la production de tous les plans et détails d’exécution y compris, toutes les dispositions préalables à prendre, pour la bonne conduite du projet. (Cette rubrique est valable pour la totalité du projet et ne saurait se multiplier). </w:t>
            </w:r>
          </w:p>
        </w:tc>
        <w:tc>
          <w:tcPr>
            <w:tcW w:w="982" w:type="dxa"/>
            <w:vMerge w:val="restart"/>
            <w:tcBorders>
              <w:top w:val="nil"/>
              <w:left w:val="nil"/>
              <w:bottom w:val="single" w:sz="4" w:space="0" w:color="auto"/>
              <w:right w:val="single" w:sz="4" w:space="0" w:color="auto"/>
            </w:tcBorders>
            <w:shd w:val="clear" w:color="auto" w:fill="auto"/>
            <w:vAlign w:val="center"/>
            <w:hideMark/>
          </w:tcPr>
          <w:p w14:paraId="79FB30DA" w14:textId="77777777" w:rsidR="00230B37" w:rsidRPr="00230B37" w:rsidRDefault="00230B37" w:rsidP="00230B37">
            <w:pPr>
              <w:jc w:val="center"/>
              <w:rPr>
                <w:rFonts w:ascii="Arial Narrow" w:hAnsi="Arial Narrow" w:cs="Calibri"/>
                <w:color w:val="000000"/>
                <w:lang w:val="fr-CM" w:eastAsia="fr-CM"/>
              </w:rPr>
            </w:pPr>
            <w:proofErr w:type="spellStart"/>
            <w:r w:rsidRPr="00230B37">
              <w:rPr>
                <w:rFonts w:ascii="Arial Narrow" w:hAnsi="Arial Narrow" w:cs="Calibri"/>
                <w:color w:val="000000"/>
                <w:lang w:val="fr-CM" w:eastAsia="fr-CM"/>
              </w:rPr>
              <w:t>Ft</w:t>
            </w:r>
            <w:proofErr w:type="spellEnd"/>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8E03B9"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73192AB"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7B621461" w14:textId="77777777" w:rsidTr="00230B37">
        <w:trPr>
          <w:trHeight w:val="323"/>
        </w:trPr>
        <w:tc>
          <w:tcPr>
            <w:tcW w:w="704" w:type="dxa"/>
            <w:vMerge/>
            <w:tcBorders>
              <w:top w:val="nil"/>
              <w:left w:val="single" w:sz="4" w:space="0" w:color="auto"/>
              <w:bottom w:val="single" w:sz="4" w:space="0" w:color="auto"/>
              <w:right w:val="nil"/>
            </w:tcBorders>
            <w:vAlign w:val="center"/>
            <w:hideMark/>
          </w:tcPr>
          <w:p w14:paraId="1B80DE69"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single" w:sz="4" w:space="0" w:color="auto"/>
              <w:right w:val="single" w:sz="4" w:space="0" w:color="auto"/>
            </w:tcBorders>
            <w:shd w:val="clear" w:color="auto" w:fill="auto"/>
            <w:vAlign w:val="center"/>
            <w:hideMark/>
          </w:tcPr>
          <w:p w14:paraId="39E12E92" w14:textId="77777777" w:rsidR="00230B37" w:rsidRPr="00230B37" w:rsidRDefault="00230B37" w:rsidP="00230B37">
            <w:pPr>
              <w:jc w:val="both"/>
              <w:rPr>
                <w:rFonts w:ascii="Arial Narrow" w:hAnsi="Arial Narrow" w:cs="Calibri"/>
                <w:b/>
                <w:bCs/>
                <w:color w:val="000000"/>
                <w:lang w:val="fr-CM" w:eastAsia="fr-CM"/>
              </w:rPr>
            </w:pPr>
            <w:r w:rsidRPr="00230B37">
              <w:rPr>
                <w:rFonts w:ascii="Arial Narrow" w:hAnsi="Arial Narrow" w:cs="Calibri"/>
                <w:b/>
                <w:bCs/>
                <w:color w:val="000000"/>
                <w:lang w:val="fr-CM" w:eastAsia="fr-CM"/>
              </w:rPr>
              <w:t>Le forfait à------------FCFA</w:t>
            </w:r>
          </w:p>
        </w:tc>
        <w:tc>
          <w:tcPr>
            <w:tcW w:w="982" w:type="dxa"/>
            <w:vMerge/>
            <w:tcBorders>
              <w:top w:val="nil"/>
              <w:left w:val="nil"/>
              <w:bottom w:val="single" w:sz="4" w:space="0" w:color="auto"/>
              <w:right w:val="single" w:sz="4" w:space="0" w:color="auto"/>
            </w:tcBorders>
            <w:vAlign w:val="center"/>
            <w:hideMark/>
          </w:tcPr>
          <w:p w14:paraId="0EC47B5F" w14:textId="77777777" w:rsidR="00230B37" w:rsidRPr="00230B37" w:rsidRDefault="00230B37" w:rsidP="00230B37">
            <w:pPr>
              <w:rPr>
                <w:rFonts w:ascii="Arial Narrow" w:hAnsi="Arial Narrow" w:cs="Calibri"/>
                <w:color w:val="000000"/>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22BDA74E"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60C8333A"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48A0C469" w14:textId="77777777" w:rsidTr="00230B37">
        <w:trPr>
          <w:trHeight w:val="330"/>
        </w:trPr>
        <w:tc>
          <w:tcPr>
            <w:tcW w:w="704" w:type="dxa"/>
            <w:tcBorders>
              <w:top w:val="nil"/>
              <w:left w:val="single" w:sz="4" w:space="0" w:color="auto"/>
              <w:bottom w:val="single" w:sz="4" w:space="0" w:color="auto"/>
              <w:right w:val="single" w:sz="4" w:space="0" w:color="auto"/>
            </w:tcBorders>
            <w:shd w:val="clear" w:color="000000" w:fill="9BC2E6"/>
            <w:noWrap/>
            <w:vAlign w:val="center"/>
            <w:hideMark/>
          </w:tcPr>
          <w:p w14:paraId="7CB4C50C"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5680" w:type="dxa"/>
            <w:tcBorders>
              <w:top w:val="nil"/>
              <w:left w:val="nil"/>
              <w:bottom w:val="nil"/>
              <w:right w:val="single" w:sz="4" w:space="0" w:color="auto"/>
            </w:tcBorders>
            <w:shd w:val="clear" w:color="000000" w:fill="9BC2E6"/>
            <w:vAlign w:val="center"/>
            <w:hideMark/>
          </w:tcPr>
          <w:p w14:paraId="3DF84848" w14:textId="77777777" w:rsidR="00230B37" w:rsidRPr="00230B37" w:rsidRDefault="00230B37" w:rsidP="00230B37">
            <w:pPr>
              <w:jc w:val="both"/>
              <w:rPr>
                <w:rFonts w:ascii="Arial Narrow" w:hAnsi="Arial Narrow" w:cs="Calibri"/>
                <w:b/>
                <w:bCs/>
                <w:i/>
                <w:iCs/>
                <w:color w:val="000000"/>
                <w:sz w:val="22"/>
                <w:szCs w:val="22"/>
                <w:lang w:val="fr-CM" w:eastAsia="fr-CM"/>
              </w:rPr>
            </w:pPr>
            <w:r w:rsidRPr="00230B37">
              <w:rPr>
                <w:rFonts w:ascii="Arial Narrow" w:hAnsi="Arial Narrow" w:cs="Calibri"/>
                <w:b/>
                <w:bCs/>
                <w:i/>
                <w:iCs/>
                <w:color w:val="000000"/>
                <w:sz w:val="22"/>
                <w:szCs w:val="22"/>
                <w:lang w:val="fr-CM" w:eastAsia="fr-CM"/>
              </w:rPr>
              <w:t>Lot 200 Terrassements complémentaires</w:t>
            </w:r>
          </w:p>
        </w:tc>
        <w:tc>
          <w:tcPr>
            <w:tcW w:w="982" w:type="dxa"/>
            <w:tcBorders>
              <w:top w:val="nil"/>
              <w:left w:val="nil"/>
              <w:bottom w:val="single" w:sz="4" w:space="0" w:color="auto"/>
              <w:right w:val="single" w:sz="4" w:space="0" w:color="auto"/>
            </w:tcBorders>
            <w:shd w:val="clear" w:color="000000" w:fill="9BC2E6"/>
            <w:vAlign w:val="center"/>
            <w:hideMark/>
          </w:tcPr>
          <w:p w14:paraId="78F9D3C9" w14:textId="77777777" w:rsidR="00230B37" w:rsidRPr="00230B37" w:rsidRDefault="00230B37" w:rsidP="00230B37">
            <w:pPr>
              <w:rPr>
                <w:rFonts w:ascii="Arial Narrow" w:hAnsi="Arial Narrow" w:cs="Calibri"/>
                <w:b/>
                <w:bCs/>
                <w:i/>
                <w:iCs/>
                <w:color w:val="000000"/>
                <w:sz w:val="22"/>
                <w:szCs w:val="22"/>
                <w:lang w:val="fr-CM" w:eastAsia="fr-CM"/>
              </w:rPr>
            </w:pPr>
            <w:r w:rsidRPr="00230B37">
              <w:rPr>
                <w:rFonts w:ascii="Arial Narrow" w:hAnsi="Arial Narrow" w:cs="Calibri"/>
                <w:b/>
                <w:bCs/>
                <w:i/>
                <w:iCs/>
                <w:color w:val="000000"/>
                <w:sz w:val="22"/>
                <w:szCs w:val="22"/>
                <w:lang w:val="fr-CM" w:eastAsia="fr-CM"/>
              </w:rPr>
              <w:t> </w:t>
            </w:r>
          </w:p>
        </w:tc>
        <w:tc>
          <w:tcPr>
            <w:tcW w:w="1660" w:type="dxa"/>
            <w:tcBorders>
              <w:top w:val="nil"/>
              <w:left w:val="nil"/>
              <w:bottom w:val="single" w:sz="4" w:space="0" w:color="auto"/>
              <w:right w:val="single" w:sz="4" w:space="0" w:color="auto"/>
            </w:tcBorders>
            <w:shd w:val="clear" w:color="000000" w:fill="9BC2E6"/>
            <w:noWrap/>
            <w:vAlign w:val="center"/>
            <w:hideMark/>
          </w:tcPr>
          <w:p w14:paraId="233EB9DC"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tcBorders>
              <w:top w:val="nil"/>
              <w:left w:val="nil"/>
              <w:bottom w:val="single" w:sz="4" w:space="0" w:color="auto"/>
              <w:right w:val="single" w:sz="4" w:space="0" w:color="auto"/>
            </w:tcBorders>
            <w:shd w:val="clear" w:color="000000" w:fill="9BC2E6"/>
            <w:vAlign w:val="center"/>
            <w:hideMark/>
          </w:tcPr>
          <w:p w14:paraId="386CFFDE"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42D5C37A" w14:textId="77777777" w:rsidTr="00230B37">
        <w:trPr>
          <w:trHeight w:val="132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5A9BC509"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201</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24E2E2C2" w14:textId="77777777" w:rsidR="00230B37" w:rsidRPr="00230B37" w:rsidRDefault="00230B37" w:rsidP="00230B37">
            <w:pPr>
              <w:jc w:val="both"/>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xml:space="preserve"> </w:t>
            </w:r>
            <w:r w:rsidRPr="00230B37">
              <w:rPr>
                <w:rFonts w:ascii="Arial Narrow" w:hAnsi="Arial Narrow" w:cs="Calibri"/>
                <w:b/>
                <w:bCs/>
                <w:color w:val="000000"/>
                <w:sz w:val="22"/>
                <w:szCs w:val="22"/>
                <w:lang w:val="fr-CM" w:eastAsia="fr-CM"/>
              </w:rPr>
              <w:t>Fouilles en puits pour semelles</w:t>
            </w:r>
            <w:r w:rsidRPr="00230B37">
              <w:rPr>
                <w:rFonts w:ascii="Arial Narrow" w:hAnsi="Arial Narrow" w:cs="Calibri"/>
                <w:color w:val="000000"/>
                <w:sz w:val="22"/>
                <w:szCs w:val="22"/>
                <w:lang w:val="fr-CM" w:eastAsia="fr-CM"/>
              </w:rPr>
              <w:t xml:space="preserve"> : ce prix rémunère au mètre cube, le creusage des fouilles pour semelles conformes aux dimensions prescrites, y compris toutes dispositions de bonne mise en œuvre. </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2F21E2F3"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m3</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20C6024"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FD11313"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537581E8"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1DB8F7AA"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5C01EE27"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cube à------------FCFA</w:t>
            </w:r>
          </w:p>
        </w:tc>
        <w:tc>
          <w:tcPr>
            <w:tcW w:w="982" w:type="dxa"/>
            <w:vMerge/>
            <w:tcBorders>
              <w:top w:val="nil"/>
              <w:left w:val="nil"/>
              <w:bottom w:val="single" w:sz="4" w:space="0" w:color="auto"/>
              <w:right w:val="single" w:sz="4" w:space="0" w:color="auto"/>
            </w:tcBorders>
            <w:vAlign w:val="center"/>
            <w:hideMark/>
          </w:tcPr>
          <w:p w14:paraId="511A2D40" w14:textId="77777777" w:rsidR="00230B37" w:rsidRPr="00230B37" w:rsidRDefault="00230B37" w:rsidP="00230B37">
            <w:pPr>
              <w:rPr>
                <w:rFonts w:ascii="Arial Narrow" w:hAnsi="Arial Narrow" w:cs="Calibri"/>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7446DD58"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5DA664CA"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4469B73C" w14:textId="77777777" w:rsidTr="00230B37">
        <w:trPr>
          <w:trHeight w:val="165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5E058A08"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lastRenderedPageBreak/>
              <w:t>202</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158D2C33"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Fouilles en rigole de section 60 cm x 60 cm</w:t>
            </w:r>
            <w:r w:rsidRPr="00230B37">
              <w:rPr>
                <w:rFonts w:ascii="Arial Narrow" w:hAnsi="Arial Narrow" w:cs="Calibri"/>
                <w:color w:val="000000"/>
                <w:sz w:val="22"/>
                <w:szCs w:val="22"/>
                <w:lang w:val="fr-CM" w:eastAsia="fr-CM"/>
              </w:rPr>
              <w:t xml:space="preserve">  ce prix rémunère au mètre cube, le creusage des fouilles pour mur de soubassement en agglos bourrés ou en pierres locales, suivant la disponibilité, conformes aux dimensions prescrites, y compris toutes dispositions de bonne mise en œuvre :</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63E56B74"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m3</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358338E"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9BEB670"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42AA7247"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26A75CC1"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7D9E176D"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cube à------------FCFA</w:t>
            </w:r>
          </w:p>
        </w:tc>
        <w:tc>
          <w:tcPr>
            <w:tcW w:w="982" w:type="dxa"/>
            <w:vMerge/>
            <w:tcBorders>
              <w:top w:val="nil"/>
              <w:left w:val="nil"/>
              <w:bottom w:val="single" w:sz="4" w:space="0" w:color="auto"/>
              <w:right w:val="single" w:sz="4" w:space="0" w:color="auto"/>
            </w:tcBorders>
            <w:vAlign w:val="center"/>
            <w:hideMark/>
          </w:tcPr>
          <w:p w14:paraId="34F59D18" w14:textId="77777777" w:rsidR="00230B37" w:rsidRPr="00230B37" w:rsidRDefault="00230B37" w:rsidP="00230B37">
            <w:pPr>
              <w:rPr>
                <w:rFonts w:ascii="Arial Narrow" w:hAnsi="Arial Narrow" w:cs="Calibri"/>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4D987C28"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6DDFED95"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343592A6" w14:textId="77777777" w:rsidTr="00230B37">
        <w:trPr>
          <w:trHeight w:val="132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1FEEDF18"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203</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29F15245"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Remblai sous dallage et autour des ouvrages en fondation :</w:t>
            </w:r>
            <w:r w:rsidRPr="00230B37">
              <w:rPr>
                <w:rFonts w:ascii="Arial Narrow" w:hAnsi="Arial Narrow" w:cs="Calibri"/>
                <w:color w:val="000000"/>
                <w:sz w:val="22"/>
                <w:szCs w:val="22"/>
                <w:lang w:val="fr-CM" w:eastAsia="fr-CM"/>
              </w:rPr>
              <w:t xml:space="preserve"> ce prix rémunère au mètre cube, le remblai autour des fondations et sous dallage, bien compacté, y compris le nettoyage et l’évacuation des terres excédentaires en des lieux bien indiqués.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29EDDD89"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m3</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5589AA7"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31AFE4"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29B27D99"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0647B576"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08092A77"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cube à------------FCFA</w:t>
            </w:r>
          </w:p>
        </w:tc>
        <w:tc>
          <w:tcPr>
            <w:tcW w:w="982" w:type="dxa"/>
            <w:vMerge/>
            <w:tcBorders>
              <w:top w:val="nil"/>
              <w:left w:val="nil"/>
              <w:bottom w:val="single" w:sz="4" w:space="0" w:color="auto"/>
              <w:right w:val="single" w:sz="4" w:space="0" w:color="auto"/>
            </w:tcBorders>
            <w:vAlign w:val="center"/>
            <w:hideMark/>
          </w:tcPr>
          <w:p w14:paraId="62AECC5A" w14:textId="77777777" w:rsidR="00230B37" w:rsidRPr="00230B37" w:rsidRDefault="00230B37" w:rsidP="00230B37">
            <w:pPr>
              <w:rPr>
                <w:rFonts w:ascii="Arial Narrow" w:hAnsi="Arial Narrow" w:cs="Calibri"/>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66E29094"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1CD16F96"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45431941" w14:textId="77777777" w:rsidTr="00230B37">
        <w:trPr>
          <w:trHeight w:val="132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3F892196"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204</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0ADA4A84"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Film polyane sur tapis de sable de 5 cm</w:t>
            </w:r>
            <w:r w:rsidRPr="00230B37">
              <w:rPr>
                <w:rFonts w:ascii="Arial Narrow" w:hAnsi="Arial Narrow" w:cs="Calibri"/>
                <w:color w:val="000000"/>
                <w:sz w:val="22"/>
                <w:szCs w:val="22"/>
                <w:lang w:val="fr-CM" w:eastAsia="fr-CM"/>
              </w:rPr>
              <w:t> : ce prix rémunère au mètre carré, la mise en place d’un film polyane sur lit de sable de 5cm, avant dallage, y compris toutes sujétions de bonne mise en œuvre.</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73696751"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m2</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DAD8590"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E9B7F5"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508591E0"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3A2CB824"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60A11BA3"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carré à------------FCFA</w:t>
            </w:r>
          </w:p>
        </w:tc>
        <w:tc>
          <w:tcPr>
            <w:tcW w:w="982" w:type="dxa"/>
            <w:vMerge/>
            <w:tcBorders>
              <w:top w:val="nil"/>
              <w:left w:val="nil"/>
              <w:bottom w:val="single" w:sz="4" w:space="0" w:color="auto"/>
              <w:right w:val="single" w:sz="4" w:space="0" w:color="auto"/>
            </w:tcBorders>
            <w:vAlign w:val="center"/>
            <w:hideMark/>
          </w:tcPr>
          <w:p w14:paraId="1FAE1EE6" w14:textId="77777777" w:rsidR="00230B37" w:rsidRPr="00230B37" w:rsidRDefault="00230B37" w:rsidP="00230B37">
            <w:pPr>
              <w:rPr>
                <w:rFonts w:ascii="Arial Narrow" w:hAnsi="Arial Narrow" w:cs="Calibri"/>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75E4197F"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4AB302F7"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20B669C4" w14:textId="77777777" w:rsidTr="00230B37">
        <w:trPr>
          <w:trHeight w:val="330"/>
        </w:trPr>
        <w:tc>
          <w:tcPr>
            <w:tcW w:w="704" w:type="dxa"/>
            <w:tcBorders>
              <w:top w:val="nil"/>
              <w:left w:val="single" w:sz="4" w:space="0" w:color="auto"/>
              <w:bottom w:val="single" w:sz="4" w:space="0" w:color="auto"/>
              <w:right w:val="single" w:sz="4" w:space="0" w:color="auto"/>
            </w:tcBorders>
            <w:shd w:val="clear" w:color="000000" w:fill="9CC2E5"/>
            <w:noWrap/>
            <w:vAlign w:val="center"/>
            <w:hideMark/>
          </w:tcPr>
          <w:p w14:paraId="2F3A178B"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5680" w:type="dxa"/>
            <w:tcBorders>
              <w:top w:val="nil"/>
              <w:left w:val="nil"/>
              <w:bottom w:val="nil"/>
              <w:right w:val="single" w:sz="4" w:space="0" w:color="auto"/>
            </w:tcBorders>
            <w:shd w:val="clear" w:color="000000" w:fill="9CC2E5"/>
            <w:vAlign w:val="center"/>
            <w:hideMark/>
          </w:tcPr>
          <w:p w14:paraId="62A5E8D0" w14:textId="77777777" w:rsidR="00230B37" w:rsidRPr="00230B37" w:rsidRDefault="00230B37" w:rsidP="00230B37">
            <w:pPr>
              <w:jc w:val="both"/>
              <w:rPr>
                <w:rFonts w:ascii="Arial Narrow" w:hAnsi="Arial Narrow" w:cs="Calibri"/>
                <w:b/>
                <w:bCs/>
                <w:i/>
                <w:iCs/>
                <w:color w:val="000000"/>
                <w:sz w:val="22"/>
                <w:szCs w:val="22"/>
                <w:lang w:val="fr-CM" w:eastAsia="fr-CM"/>
              </w:rPr>
            </w:pPr>
            <w:r w:rsidRPr="00230B37">
              <w:rPr>
                <w:rFonts w:ascii="Arial Narrow" w:hAnsi="Arial Narrow" w:cs="Calibri"/>
                <w:b/>
                <w:bCs/>
                <w:i/>
                <w:iCs/>
                <w:color w:val="000000"/>
                <w:sz w:val="22"/>
                <w:szCs w:val="22"/>
                <w:lang w:val="fr-CM" w:eastAsia="fr-CM"/>
              </w:rPr>
              <w:t>Lot 300 : Fondations</w:t>
            </w:r>
          </w:p>
        </w:tc>
        <w:tc>
          <w:tcPr>
            <w:tcW w:w="982" w:type="dxa"/>
            <w:tcBorders>
              <w:top w:val="nil"/>
              <w:left w:val="nil"/>
              <w:bottom w:val="single" w:sz="4" w:space="0" w:color="auto"/>
              <w:right w:val="single" w:sz="4" w:space="0" w:color="auto"/>
            </w:tcBorders>
            <w:shd w:val="clear" w:color="000000" w:fill="9CC2E5"/>
            <w:vAlign w:val="center"/>
            <w:hideMark/>
          </w:tcPr>
          <w:p w14:paraId="11E1720B" w14:textId="77777777" w:rsidR="00230B37" w:rsidRPr="00230B37" w:rsidRDefault="00230B37" w:rsidP="00230B37">
            <w:pPr>
              <w:rPr>
                <w:rFonts w:ascii="Arial Narrow" w:hAnsi="Arial Narrow" w:cs="Calibri"/>
                <w:b/>
                <w:bCs/>
                <w:i/>
                <w:iCs/>
                <w:color w:val="000000"/>
                <w:sz w:val="22"/>
                <w:szCs w:val="22"/>
                <w:lang w:val="fr-CM" w:eastAsia="fr-CM"/>
              </w:rPr>
            </w:pPr>
            <w:r w:rsidRPr="00230B37">
              <w:rPr>
                <w:rFonts w:ascii="Arial Narrow" w:hAnsi="Arial Narrow" w:cs="Calibri"/>
                <w:b/>
                <w:bCs/>
                <w:i/>
                <w:iCs/>
                <w:color w:val="000000"/>
                <w:sz w:val="22"/>
                <w:szCs w:val="22"/>
                <w:lang w:val="fr-CM" w:eastAsia="fr-CM"/>
              </w:rPr>
              <w:t> </w:t>
            </w:r>
          </w:p>
        </w:tc>
        <w:tc>
          <w:tcPr>
            <w:tcW w:w="1660" w:type="dxa"/>
            <w:tcBorders>
              <w:top w:val="nil"/>
              <w:left w:val="nil"/>
              <w:bottom w:val="single" w:sz="4" w:space="0" w:color="auto"/>
              <w:right w:val="single" w:sz="4" w:space="0" w:color="auto"/>
            </w:tcBorders>
            <w:shd w:val="clear" w:color="000000" w:fill="9CC2E5"/>
            <w:noWrap/>
            <w:vAlign w:val="center"/>
            <w:hideMark/>
          </w:tcPr>
          <w:p w14:paraId="10E0DADA"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tcBorders>
              <w:top w:val="nil"/>
              <w:left w:val="nil"/>
              <w:bottom w:val="single" w:sz="4" w:space="0" w:color="auto"/>
              <w:right w:val="single" w:sz="4" w:space="0" w:color="auto"/>
            </w:tcBorders>
            <w:shd w:val="clear" w:color="000000" w:fill="9CC2E5"/>
            <w:vAlign w:val="center"/>
            <w:hideMark/>
          </w:tcPr>
          <w:p w14:paraId="1D38A248"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5A29B060" w14:textId="77777777" w:rsidTr="00230B37">
        <w:trPr>
          <w:trHeight w:val="135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1104543B"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301</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6E200E9B"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 Béton de propreté dosé à 150 kg/m</w:t>
            </w:r>
            <w:r w:rsidRPr="00230B37">
              <w:rPr>
                <w:rFonts w:ascii="Arial Narrow" w:hAnsi="Arial Narrow" w:cs="Calibri"/>
                <w:b/>
                <w:bCs/>
                <w:color w:val="000000"/>
                <w:sz w:val="22"/>
                <w:szCs w:val="22"/>
                <w:vertAlign w:val="superscript"/>
                <w:lang w:val="fr-CM" w:eastAsia="fr-CM"/>
              </w:rPr>
              <w:t xml:space="preserve">3   </w:t>
            </w:r>
            <w:r w:rsidRPr="00230B37">
              <w:rPr>
                <w:rFonts w:ascii="Arial Narrow" w:hAnsi="Arial Narrow" w:cs="Calibri"/>
                <w:b/>
                <w:bCs/>
                <w:color w:val="000000"/>
                <w:sz w:val="22"/>
                <w:szCs w:val="22"/>
                <w:lang w:val="fr-CM" w:eastAsia="fr-CM"/>
              </w:rPr>
              <w:t>5 cm</w:t>
            </w:r>
            <w:r w:rsidRPr="00230B37">
              <w:rPr>
                <w:rFonts w:ascii="Arial Narrow" w:hAnsi="Arial Narrow" w:cs="Calibri"/>
                <w:color w:val="000000"/>
                <w:sz w:val="22"/>
                <w:szCs w:val="22"/>
                <w:lang w:val="fr-CM" w:eastAsia="fr-CM"/>
              </w:rPr>
              <w:t xml:space="preserve"> d'épaisseur y compris toutes sujétions : ce prix rémunère au mètre cube, la mise en place du béton de propreté dosé comme indiqué, y compris toutes sujétions de bonne mise en œuvre.</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5EDD52D5"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m3</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BBF9F66"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1530D15"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69615B27"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0C60333C"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619A4EE6"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cube à------------FCFA</w:t>
            </w:r>
          </w:p>
        </w:tc>
        <w:tc>
          <w:tcPr>
            <w:tcW w:w="982" w:type="dxa"/>
            <w:vMerge/>
            <w:tcBorders>
              <w:top w:val="nil"/>
              <w:left w:val="nil"/>
              <w:bottom w:val="single" w:sz="4" w:space="0" w:color="auto"/>
              <w:right w:val="single" w:sz="4" w:space="0" w:color="auto"/>
            </w:tcBorders>
            <w:vAlign w:val="center"/>
            <w:hideMark/>
          </w:tcPr>
          <w:p w14:paraId="77D1C00B" w14:textId="77777777" w:rsidR="00230B37" w:rsidRPr="00230B37" w:rsidRDefault="00230B37" w:rsidP="00230B37">
            <w:pPr>
              <w:rPr>
                <w:rFonts w:ascii="Arial Narrow" w:hAnsi="Arial Narrow" w:cs="Calibri"/>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44C154D1"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47DFA247"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45817E66" w14:textId="77777777" w:rsidTr="00230B37">
        <w:trPr>
          <w:trHeight w:val="201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56F2CD72"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302</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3BC065EE"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Béton armé dosé à 350 kg/m</w:t>
            </w:r>
            <w:r w:rsidRPr="00230B37">
              <w:rPr>
                <w:rFonts w:ascii="Arial Narrow" w:hAnsi="Arial Narrow" w:cs="Calibri"/>
                <w:b/>
                <w:bCs/>
                <w:color w:val="000000"/>
                <w:sz w:val="22"/>
                <w:szCs w:val="22"/>
                <w:vertAlign w:val="superscript"/>
                <w:lang w:val="fr-CM" w:eastAsia="fr-CM"/>
              </w:rPr>
              <w:t>3</w:t>
            </w:r>
            <w:r w:rsidRPr="00230B37">
              <w:rPr>
                <w:rFonts w:ascii="Arial Narrow" w:hAnsi="Arial Narrow" w:cs="Calibri"/>
                <w:b/>
                <w:bCs/>
                <w:color w:val="000000"/>
                <w:sz w:val="22"/>
                <w:szCs w:val="22"/>
                <w:lang w:val="fr-CM" w:eastAsia="fr-CM"/>
              </w:rPr>
              <w:t xml:space="preserve"> pour semelles de section</w:t>
            </w:r>
            <w:r w:rsidRPr="00230B37">
              <w:rPr>
                <w:rFonts w:ascii="Arial Narrow" w:hAnsi="Arial Narrow" w:cs="Calibri"/>
                <w:color w:val="000000"/>
                <w:sz w:val="22"/>
                <w:szCs w:val="22"/>
                <w:lang w:val="fr-CM" w:eastAsia="fr-CM"/>
              </w:rPr>
              <w:t> : ce prix rémunère au mètre cube, le béton armé pour semelles secondaires des amorces de poteaux devant soutenir les longrines intérieures, sans agglos bourrés en dessous, conformes aux dimensions prescrites, y compris le coffrage et toutes dispositions de bonne mise en œuvre.</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5F133B4B"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m3</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FD6924B"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5B75695"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1AF8B977"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13DAFAF4"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52DA2BB2"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cube à------------FCFA</w:t>
            </w:r>
          </w:p>
        </w:tc>
        <w:tc>
          <w:tcPr>
            <w:tcW w:w="982" w:type="dxa"/>
            <w:vMerge/>
            <w:tcBorders>
              <w:top w:val="nil"/>
              <w:left w:val="nil"/>
              <w:bottom w:val="single" w:sz="4" w:space="0" w:color="auto"/>
              <w:right w:val="single" w:sz="4" w:space="0" w:color="auto"/>
            </w:tcBorders>
            <w:vAlign w:val="center"/>
            <w:hideMark/>
          </w:tcPr>
          <w:p w14:paraId="16CB2954" w14:textId="77777777" w:rsidR="00230B37" w:rsidRPr="00230B37" w:rsidRDefault="00230B37" w:rsidP="00230B37">
            <w:pPr>
              <w:rPr>
                <w:rFonts w:ascii="Arial Narrow" w:hAnsi="Arial Narrow" w:cs="Calibri"/>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0AFD30F1"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2E4B5496"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08A8F8EA" w14:textId="77777777" w:rsidTr="00230B37">
        <w:trPr>
          <w:trHeight w:val="135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52EFBBD5"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303</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5205BDA8"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Béton armé dosé à 350 kg/m</w:t>
            </w:r>
            <w:r w:rsidRPr="00230B37">
              <w:rPr>
                <w:rFonts w:ascii="Arial Narrow" w:hAnsi="Arial Narrow" w:cs="Calibri"/>
                <w:b/>
                <w:bCs/>
                <w:color w:val="000000"/>
                <w:sz w:val="22"/>
                <w:szCs w:val="22"/>
                <w:vertAlign w:val="superscript"/>
                <w:lang w:val="fr-CM" w:eastAsia="fr-CM"/>
              </w:rPr>
              <w:t>3</w:t>
            </w:r>
            <w:r w:rsidRPr="00230B37">
              <w:rPr>
                <w:rFonts w:ascii="Arial Narrow" w:hAnsi="Arial Narrow" w:cs="Calibri"/>
                <w:b/>
                <w:bCs/>
                <w:color w:val="000000"/>
                <w:sz w:val="22"/>
                <w:szCs w:val="22"/>
                <w:lang w:val="fr-CM" w:eastAsia="fr-CM"/>
              </w:rPr>
              <w:t xml:space="preserve"> pour amorces des poteaux</w:t>
            </w:r>
            <w:r w:rsidRPr="00230B37">
              <w:rPr>
                <w:rFonts w:ascii="Arial Narrow" w:hAnsi="Arial Narrow" w:cs="Calibri"/>
                <w:color w:val="000000"/>
                <w:sz w:val="22"/>
                <w:szCs w:val="22"/>
                <w:lang w:val="fr-CM" w:eastAsia="fr-CM"/>
              </w:rPr>
              <w:t xml:space="preserve"> : ce prix rémunère au mètre cube, le béton armé pour amorces de poteaux, conformes aux dimensions prescrites, y compris le coffrage et toutes dispositions de bonne mise en œuvre. </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4149C9B9"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m3</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6CC8311"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CCFA3E"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3F912C94"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5561DB0F"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261DB52E"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cube à------------FCFA</w:t>
            </w:r>
          </w:p>
        </w:tc>
        <w:tc>
          <w:tcPr>
            <w:tcW w:w="982" w:type="dxa"/>
            <w:vMerge/>
            <w:tcBorders>
              <w:top w:val="nil"/>
              <w:left w:val="nil"/>
              <w:bottom w:val="single" w:sz="4" w:space="0" w:color="auto"/>
              <w:right w:val="single" w:sz="4" w:space="0" w:color="auto"/>
            </w:tcBorders>
            <w:vAlign w:val="center"/>
            <w:hideMark/>
          </w:tcPr>
          <w:p w14:paraId="5CBC5A4F" w14:textId="77777777" w:rsidR="00230B37" w:rsidRPr="00230B37" w:rsidRDefault="00230B37" w:rsidP="00230B37">
            <w:pPr>
              <w:rPr>
                <w:rFonts w:ascii="Arial Narrow" w:hAnsi="Arial Narrow" w:cs="Calibri"/>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40E1762B"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247F37EC"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4DFB5C3E" w14:textId="77777777" w:rsidTr="00230B37">
        <w:trPr>
          <w:trHeight w:val="135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3F680D6C"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304</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15D7B20B"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Béton armé dosé à 350 kg/m</w:t>
            </w:r>
            <w:r w:rsidRPr="00230B37">
              <w:rPr>
                <w:rFonts w:ascii="Arial Narrow" w:hAnsi="Arial Narrow" w:cs="Calibri"/>
                <w:b/>
                <w:bCs/>
                <w:color w:val="000000"/>
                <w:sz w:val="22"/>
                <w:szCs w:val="22"/>
                <w:vertAlign w:val="superscript"/>
                <w:lang w:val="fr-CM" w:eastAsia="fr-CM"/>
              </w:rPr>
              <w:t>3</w:t>
            </w:r>
            <w:r w:rsidRPr="00230B37">
              <w:rPr>
                <w:rFonts w:ascii="Arial Narrow" w:hAnsi="Arial Narrow" w:cs="Calibri"/>
                <w:b/>
                <w:bCs/>
                <w:color w:val="000000"/>
                <w:sz w:val="22"/>
                <w:szCs w:val="22"/>
                <w:lang w:val="fr-CM" w:eastAsia="fr-CM"/>
              </w:rPr>
              <w:t xml:space="preserve"> pour longrines</w:t>
            </w:r>
            <w:r w:rsidRPr="00230B37">
              <w:rPr>
                <w:rFonts w:ascii="Arial Narrow" w:hAnsi="Arial Narrow" w:cs="Calibri"/>
                <w:color w:val="000000"/>
                <w:sz w:val="22"/>
                <w:szCs w:val="22"/>
                <w:lang w:val="fr-CM" w:eastAsia="fr-CM"/>
              </w:rPr>
              <w:t xml:space="preserve"> de section 20 x 20 : ce prix rémunère au mètre cube, le béton armé pour longrines, bien vibré, conformes aux dimensions prescrites, y compris le coffrage et toutes dispositions de bonne mise en œuvre</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0ED60041"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m3</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2D47031"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E0D294"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732188F6"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3F0EA6B1"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301DAAEB"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cube à------------FCFA</w:t>
            </w:r>
          </w:p>
        </w:tc>
        <w:tc>
          <w:tcPr>
            <w:tcW w:w="982" w:type="dxa"/>
            <w:vMerge/>
            <w:tcBorders>
              <w:top w:val="nil"/>
              <w:left w:val="nil"/>
              <w:bottom w:val="single" w:sz="4" w:space="0" w:color="auto"/>
              <w:right w:val="single" w:sz="4" w:space="0" w:color="auto"/>
            </w:tcBorders>
            <w:vAlign w:val="center"/>
            <w:hideMark/>
          </w:tcPr>
          <w:p w14:paraId="7D32D24F" w14:textId="77777777" w:rsidR="00230B37" w:rsidRPr="00230B37" w:rsidRDefault="00230B37" w:rsidP="00230B37">
            <w:pPr>
              <w:rPr>
                <w:rFonts w:ascii="Arial Narrow" w:hAnsi="Arial Narrow" w:cs="Calibri"/>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21BB11D8"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20A849BD"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6D9C218D" w14:textId="77777777" w:rsidTr="00230B37">
        <w:trPr>
          <w:trHeight w:val="99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68903323"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305</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7F06A399"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Mur de soubassement</w:t>
            </w:r>
            <w:r w:rsidRPr="00230B37">
              <w:rPr>
                <w:rFonts w:ascii="Arial Narrow" w:hAnsi="Arial Narrow" w:cs="Calibri"/>
                <w:color w:val="000000"/>
                <w:sz w:val="22"/>
                <w:szCs w:val="22"/>
                <w:lang w:val="fr-CM" w:eastAsia="fr-CM"/>
              </w:rPr>
              <w:t xml:space="preserve"> en Agglomérés de 20 x 20 x 40 bourrés : Ce prix rémunère au mètre carré, les murs en agglos bourrés de 20, bien alignés.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3CBF1546"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m2</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99FFF77"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A183452"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1F802032"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19C0106B"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78428573"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carré à------------FCFA</w:t>
            </w:r>
          </w:p>
        </w:tc>
        <w:tc>
          <w:tcPr>
            <w:tcW w:w="982" w:type="dxa"/>
            <w:vMerge/>
            <w:tcBorders>
              <w:top w:val="nil"/>
              <w:left w:val="nil"/>
              <w:bottom w:val="single" w:sz="4" w:space="0" w:color="auto"/>
              <w:right w:val="single" w:sz="4" w:space="0" w:color="auto"/>
            </w:tcBorders>
            <w:vAlign w:val="center"/>
            <w:hideMark/>
          </w:tcPr>
          <w:p w14:paraId="2B068FE7" w14:textId="77777777" w:rsidR="00230B37" w:rsidRPr="00230B37" w:rsidRDefault="00230B37" w:rsidP="00230B37">
            <w:pPr>
              <w:rPr>
                <w:rFonts w:ascii="Arial Narrow" w:hAnsi="Arial Narrow" w:cs="Calibri"/>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35CB65F6"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57136E6D"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6945255E" w14:textId="77777777" w:rsidTr="00230B37">
        <w:trPr>
          <w:trHeight w:val="102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115FD46A"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lastRenderedPageBreak/>
              <w:t>306</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2464AD78"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Dallage en béton légèrement armé dosé à 300 kg/m</w:t>
            </w:r>
            <w:r w:rsidRPr="00230B37">
              <w:rPr>
                <w:rFonts w:ascii="Arial Narrow" w:hAnsi="Arial Narrow" w:cs="Calibri"/>
                <w:b/>
                <w:bCs/>
                <w:color w:val="000000"/>
                <w:sz w:val="22"/>
                <w:szCs w:val="22"/>
                <w:vertAlign w:val="superscript"/>
                <w:lang w:val="fr-CM" w:eastAsia="fr-CM"/>
              </w:rPr>
              <w:t>3</w:t>
            </w:r>
            <w:r w:rsidRPr="00230B37">
              <w:rPr>
                <w:rFonts w:ascii="Arial Narrow" w:hAnsi="Arial Narrow" w:cs="Calibri"/>
                <w:color w:val="000000"/>
                <w:sz w:val="22"/>
                <w:szCs w:val="22"/>
                <w:lang w:val="fr-CM" w:eastAsia="fr-CM"/>
              </w:rPr>
              <w:t xml:space="preserve"> (ép. 08 cm) : ce prix rémunère au mètre carré, le dallage sur remblai bien compacté en respect de toutes les étapes.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455F8898"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m3</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D080B4D"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A6923E"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29D9ECBD"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1CB786FB"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47C1FA03"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cube à------------FCFA</w:t>
            </w:r>
          </w:p>
        </w:tc>
        <w:tc>
          <w:tcPr>
            <w:tcW w:w="982" w:type="dxa"/>
            <w:vMerge/>
            <w:tcBorders>
              <w:top w:val="nil"/>
              <w:left w:val="nil"/>
              <w:bottom w:val="single" w:sz="4" w:space="0" w:color="auto"/>
              <w:right w:val="single" w:sz="4" w:space="0" w:color="auto"/>
            </w:tcBorders>
            <w:vAlign w:val="center"/>
            <w:hideMark/>
          </w:tcPr>
          <w:p w14:paraId="77A13315" w14:textId="77777777" w:rsidR="00230B37" w:rsidRPr="00230B37" w:rsidRDefault="00230B37" w:rsidP="00230B37">
            <w:pPr>
              <w:rPr>
                <w:rFonts w:ascii="Arial Narrow" w:hAnsi="Arial Narrow" w:cs="Calibri"/>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7E319F57"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50BAD067"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3AFC07DA" w14:textId="77777777" w:rsidTr="00230B37">
        <w:trPr>
          <w:trHeight w:val="330"/>
        </w:trPr>
        <w:tc>
          <w:tcPr>
            <w:tcW w:w="704" w:type="dxa"/>
            <w:tcBorders>
              <w:top w:val="nil"/>
              <w:left w:val="single" w:sz="4" w:space="0" w:color="auto"/>
              <w:bottom w:val="single" w:sz="4" w:space="0" w:color="auto"/>
              <w:right w:val="single" w:sz="4" w:space="0" w:color="auto"/>
            </w:tcBorders>
            <w:shd w:val="clear" w:color="000000" w:fill="9CC2E5"/>
            <w:noWrap/>
            <w:vAlign w:val="center"/>
            <w:hideMark/>
          </w:tcPr>
          <w:p w14:paraId="285BE907"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5680" w:type="dxa"/>
            <w:tcBorders>
              <w:top w:val="nil"/>
              <w:left w:val="nil"/>
              <w:bottom w:val="nil"/>
              <w:right w:val="single" w:sz="4" w:space="0" w:color="auto"/>
            </w:tcBorders>
            <w:shd w:val="clear" w:color="000000" w:fill="9CC2E5"/>
            <w:vAlign w:val="center"/>
            <w:hideMark/>
          </w:tcPr>
          <w:p w14:paraId="69076744" w14:textId="77777777" w:rsidR="00230B37" w:rsidRPr="00230B37" w:rsidRDefault="00230B37" w:rsidP="00230B37">
            <w:pPr>
              <w:jc w:val="both"/>
              <w:rPr>
                <w:rFonts w:ascii="Arial Narrow" w:hAnsi="Arial Narrow" w:cs="Calibri"/>
                <w:b/>
                <w:bCs/>
                <w:i/>
                <w:iCs/>
                <w:color w:val="000000"/>
                <w:sz w:val="22"/>
                <w:szCs w:val="22"/>
                <w:lang w:val="fr-CM" w:eastAsia="fr-CM"/>
              </w:rPr>
            </w:pPr>
            <w:r w:rsidRPr="00230B37">
              <w:rPr>
                <w:rFonts w:ascii="Arial Narrow" w:hAnsi="Arial Narrow" w:cs="Calibri"/>
                <w:b/>
                <w:bCs/>
                <w:i/>
                <w:iCs/>
                <w:color w:val="000000"/>
                <w:sz w:val="22"/>
                <w:szCs w:val="22"/>
                <w:lang w:val="fr-CM" w:eastAsia="fr-CM"/>
              </w:rPr>
              <w:t>Lot 400 : Maçonnerie – Elévation</w:t>
            </w:r>
          </w:p>
        </w:tc>
        <w:tc>
          <w:tcPr>
            <w:tcW w:w="982" w:type="dxa"/>
            <w:tcBorders>
              <w:top w:val="nil"/>
              <w:left w:val="nil"/>
              <w:bottom w:val="single" w:sz="4" w:space="0" w:color="auto"/>
              <w:right w:val="single" w:sz="4" w:space="0" w:color="auto"/>
            </w:tcBorders>
            <w:shd w:val="clear" w:color="000000" w:fill="9CC2E5"/>
            <w:vAlign w:val="center"/>
            <w:hideMark/>
          </w:tcPr>
          <w:p w14:paraId="5C117E9B" w14:textId="77777777" w:rsidR="00230B37" w:rsidRPr="00230B37" w:rsidRDefault="00230B37" w:rsidP="00230B37">
            <w:pPr>
              <w:rPr>
                <w:rFonts w:ascii="Arial Narrow" w:hAnsi="Arial Narrow" w:cs="Calibri"/>
                <w:b/>
                <w:bCs/>
                <w:i/>
                <w:iCs/>
                <w:color w:val="000000"/>
                <w:sz w:val="22"/>
                <w:szCs w:val="22"/>
                <w:lang w:val="fr-CM" w:eastAsia="fr-CM"/>
              </w:rPr>
            </w:pPr>
            <w:r w:rsidRPr="00230B37">
              <w:rPr>
                <w:rFonts w:ascii="Arial Narrow" w:hAnsi="Arial Narrow" w:cs="Calibri"/>
                <w:b/>
                <w:bCs/>
                <w:i/>
                <w:iCs/>
                <w:color w:val="000000"/>
                <w:sz w:val="22"/>
                <w:szCs w:val="22"/>
                <w:lang w:val="fr-CM" w:eastAsia="fr-CM"/>
              </w:rPr>
              <w:t> </w:t>
            </w:r>
          </w:p>
        </w:tc>
        <w:tc>
          <w:tcPr>
            <w:tcW w:w="1660" w:type="dxa"/>
            <w:tcBorders>
              <w:top w:val="nil"/>
              <w:left w:val="nil"/>
              <w:bottom w:val="single" w:sz="4" w:space="0" w:color="auto"/>
              <w:right w:val="single" w:sz="4" w:space="0" w:color="auto"/>
            </w:tcBorders>
            <w:shd w:val="clear" w:color="000000" w:fill="9CC2E5"/>
            <w:noWrap/>
            <w:vAlign w:val="center"/>
            <w:hideMark/>
          </w:tcPr>
          <w:p w14:paraId="2632F785"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tcBorders>
              <w:top w:val="nil"/>
              <w:left w:val="nil"/>
              <w:bottom w:val="single" w:sz="4" w:space="0" w:color="auto"/>
              <w:right w:val="single" w:sz="4" w:space="0" w:color="auto"/>
            </w:tcBorders>
            <w:shd w:val="clear" w:color="000000" w:fill="9CC2E5"/>
            <w:vAlign w:val="center"/>
            <w:hideMark/>
          </w:tcPr>
          <w:p w14:paraId="0C4E82C9"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1ED83747" w14:textId="77777777" w:rsidTr="00230B37">
        <w:trPr>
          <w:trHeight w:val="135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71C5FDD3"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401</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53A77A5E"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Béton armé dosé à 350 kg/m</w:t>
            </w:r>
            <w:r w:rsidRPr="00230B37">
              <w:rPr>
                <w:rFonts w:ascii="Arial Narrow" w:hAnsi="Arial Narrow" w:cs="Calibri"/>
                <w:b/>
                <w:bCs/>
                <w:color w:val="000000"/>
                <w:sz w:val="22"/>
                <w:szCs w:val="22"/>
                <w:vertAlign w:val="superscript"/>
                <w:lang w:val="fr-CM" w:eastAsia="fr-CM"/>
              </w:rPr>
              <w:t>3</w:t>
            </w:r>
            <w:r w:rsidRPr="00230B37">
              <w:rPr>
                <w:rFonts w:ascii="Arial Narrow" w:hAnsi="Arial Narrow" w:cs="Calibri"/>
                <w:b/>
                <w:bCs/>
                <w:color w:val="000000"/>
                <w:sz w:val="22"/>
                <w:szCs w:val="22"/>
                <w:lang w:val="fr-CM" w:eastAsia="fr-CM"/>
              </w:rPr>
              <w:t xml:space="preserve"> pour poteaux en élévation de section 15 x 15</w:t>
            </w:r>
            <w:r w:rsidRPr="00230B37">
              <w:rPr>
                <w:rFonts w:ascii="Arial Narrow" w:hAnsi="Arial Narrow" w:cs="Calibri"/>
                <w:color w:val="000000"/>
                <w:sz w:val="22"/>
                <w:szCs w:val="22"/>
                <w:lang w:val="fr-CM" w:eastAsia="fr-CM"/>
              </w:rPr>
              <w:t> : Ce prix rémunère au mètre cube, le béton armé tel que décrit ici, bien vibré, y compris toutes sujétions de bonne mise en œuvre.</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5B0E4595"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m3</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D905260"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4B50045"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7D181C07"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67CD5AF5"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4C2763BC"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cube à------------FCFA</w:t>
            </w:r>
          </w:p>
        </w:tc>
        <w:tc>
          <w:tcPr>
            <w:tcW w:w="982" w:type="dxa"/>
            <w:vMerge/>
            <w:tcBorders>
              <w:top w:val="nil"/>
              <w:left w:val="nil"/>
              <w:bottom w:val="single" w:sz="4" w:space="0" w:color="auto"/>
              <w:right w:val="single" w:sz="4" w:space="0" w:color="auto"/>
            </w:tcBorders>
            <w:vAlign w:val="center"/>
            <w:hideMark/>
          </w:tcPr>
          <w:p w14:paraId="1E2A115E" w14:textId="77777777" w:rsidR="00230B37" w:rsidRPr="00230B37" w:rsidRDefault="00230B37" w:rsidP="00230B37">
            <w:pPr>
              <w:rPr>
                <w:rFonts w:ascii="Arial Narrow" w:hAnsi="Arial Narrow" w:cs="Calibri"/>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4EE91678"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5F0FD2D5"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3522165E" w14:textId="77777777" w:rsidTr="00230B37">
        <w:trPr>
          <w:trHeight w:val="168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20F832E7"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402</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6CC59338"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Béton armé dosé à 350 kg/m</w:t>
            </w:r>
            <w:r w:rsidRPr="00230B37">
              <w:rPr>
                <w:rFonts w:ascii="Arial Narrow" w:hAnsi="Arial Narrow" w:cs="Calibri"/>
                <w:b/>
                <w:bCs/>
                <w:color w:val="000000"/>
                <w:sz w:val="22"/>
                <w:szCs w:val="22"/>
                <w:vertAlign w:val="superscript"/>
                <w:lang w:val="fr-CM" w:eastAsia="fr-CM"/>
              </w:rPr>
              <w:t>3</w:t>
            </w:r>
            <w:r w:rsidRPr="00230B37">
              <w:rPr>
                <w:rFonts w:ascii="Arial Narrow" w:hAnsi="Arial Narrow" w:cs="Calibri"/>
                <w:b/>
                <w:bCs/>
                <w:color w:val="000000"/>
                <w:sz w:val="22"/>
                <w:szCs w:val="22"/>
                <w:lang w:val="fr-CM" w:eastAsia="fr-CM"/>
              </w:rPr>
              <w:t xml:space="preserve"> pour linteaux de section 20 x 15 et éléments de décoration</w:t>
            </w:r>
            <w:r w:rsidRPr="00230B37">
              <w:rPr>
                <w:rFonts w:ascii="Arial Narrow" w:hAnsi="Arial Narrow" w:cs="Calibri"/>
                <w:color w:val="000000"/>
                <w:sz w:val="22"/>
                <w:szCs w:val="22"/>
                <w:lang w:val="fr-CM" w:eastAsia="fr-CM"/>
              </w:rPr>
              <w:t>: ce prix rémunère au mètre cube, le béton armé pour linteaux, bien vibré, conformes aux dimensions prescrites, y compris le coffrage et toutes dispositions de bonne mise en œuvre</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72ADBA3C"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m3</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DCE8969"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77A2D21"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61940323"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77C0E3A5"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3DEA266E"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cube à------------FCFA</w:t>
            </w:r>
          </w:p>
        </w:tc>
        <w:tc>
          <w:tcPr>
            <w:tcW w:w="982" w:type="dxa"/>
            <w:vMerge/>
            <w:tcBorders>
              <w:top w:val="nil"/>
              <w:left w:val="nil"/>
              <w:bottom w:val="single" w:sz="4" w:space="0" w:color="auto"/>
              <w:right w:val="single" w:sz="4" w:space="0" w:color="auto"/>
            </w:tcBorders>
            <w:vAlign w:val="center"/>
            <w:hideMark/>
          </w:tcPr>
          <w:p w14:paraId="5AD11C9B" w14:textId="77777777" w:rsidR="00230B37" w:rsidRPr="00230B37" w:rsidRDefault="00230B37" w:rsidP="00230B37">
            <w:pPr>
              <w:rPr>
                <w:rFonts w:ascii="Arial Narrow" w:hAnsi="Arial Narrow" w:cs="Calibri"/>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23434D90"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68034C53"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49A0DA35" w14:textId="77777777" w:rsidTr="00230B37">
        <w:trPr>
          <w:trHeight w:val="135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064940A4"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403</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43418EC6"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Béton armé dosé à 350 kg/m</w:t>
            </w:r>
            <w:r w:rsidRPr="00230B37">
              <w:rPr>
                <w:rFonts w:ascii="Arial Narrow" w:hAnsi="Arial Narrow" w:cs="Calibri"/>
                <w:b/>
                <w:bCs/>
                <w:color w:val="000000"/>
                <w:sz w:val="22"/>
                <w:szCs w:val="22"/>
                <w:vertAlign w:val="superscript"/>
                <w:lang w:val="fr-CM" w:eastAsia="fr-CM"/>
              </w:rPr>
              <w:t>3</w:t>
            </w:r>
            <w:r w:rsidRPr="00230B37">
              <w:rPr>
                <w:rFonts w:ascii="Arial Narrow" w:hAnsi="Arial Narrow" w:cs="Calibri"/>
                <w:b/>
                <w:bCs/>
                <w:color w:val="000000"/>
                <w:sz w:val="22"/>
                <w:szCs w:val="22"/>
                <w:lang w:val="fr-CM" w:eastAsia="fr-CM"/>
              </w:rPr>
              <w:t xml:space="preserve"> pour chaînage</w:t>
            </w:r>
            <w:r w:rsidRPr="00230B37">
              <w:rPr>
                <w:rFonts w:ascii="Arial Narrow" w:hAnsi="Arial Narrow" w:cs="Calibri"/>
                <w:color w:val="000000"/>
                <w:sz w:val="22"/>
                <w:szCs w:val="22"/>
                <w:lang w:val="fr-CM" w:eastAsia="fr-CM"/>
              </w:rPr>
              <w:t>: ce prix rémunère au mètre cube, le béton armé pour chaînage, bien vibré, conformes aux dimensions prescrites, y compris le coffrage et toutes dispositions de bonne mise en œuvre</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450F0870"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m3</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CC3879A"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3613C3"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18C38985"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3AE01033"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40DA526A"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cube à------------FCFA</w:t>
            </w:r>
          </w:p>
        </w:tc>
        <w:tc>
          <w:tcPr>
            <w:tcW w:w="982" w:type="dxa"/>
            <w:vMerge/>
            <w:tcBorders>
              <w:top w:val="nil"/>
              <w:left w:val="nil"/>
              <w:bottom w:val="single" w:sz="4" w:space="0" w:color="auto"/>
              <w:right w:val="single" w:sz="4" w:space="0" w:color="auto"/>
            </w:tcBorders>
            <w:vAlign w:val="center"/>
            <w:hideMark/>
          </w:tcPr>
          <w:p w14:paraId="129876D7" w14:textId="77777777" w:rsidR="00230B37" w:rsidRPr="00230B37" w:rsidRDefault="00230B37" w:rsidP="00230B37">
            <w:pPr>
              <w:rPr>
                <w:rFonts w:ascii="Arial Narrow" w:hAnsi="Arial Narrow" w:cs="Calibri"/>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7E13D0C5"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593D1E62"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235EF009" w14:textId="77777777" w:rsidTr="00230B37">
        <w:trPr>
          <w:trHeight w:val="66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207F66B8"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404</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52946B8C"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Murs en agglomérés de 15 x 20 x 40 </w:t>
            </w:r>
            <w:r w:rsidRPr="00230B37">
              <w:rPr>
                <w:rFonts w:ascii="Arial Narrow" w:hAnsi="Arial Narrow" w:cs="Calibri"/>
                <w:color w:val="000000"/>
                <w:sz w:val="22"/>
                <w:szCs w:val="22"/>
                <w:lang w:val="fr-CM" w:eastAsia="fr-CM"/>
              </w:rPr>
              <w:t>: Ce prix rémunère au mètre carré, les murs en agglos creux de 15, bien alignés.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22EEB75F"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m2</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AFD855D"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AF21010"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0AEE5228"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0C2B41EB"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728C9422"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carré à------------FCFA</w:t>
            </w:r>
          </w:p>
        </w:tc>
        <w:tc>
          <w:tcPr>
            <w:tcW w:w="982" w:type="dxa"/>
            <w:vMerge/>
            <w:tcBorders>
              <w:top w:val="nil"/>
              <w:left w:val="nil"/>
              <w:bottom w:val="single" w:sz="4" w:space="0" w:color="auto"/>
              <w:right w:val="single" w:sz="4" w:space="0" w:color="auto"/>
            </w:tcBorders>
            <w:vAlign w:val="center"/>
            <w:hideMark/>
          </w:tcPr>
          <w:p w14:paraId="161BCC4C" w14:textId="77777777" w:rsidR="00230B37" w:rsidRPr="00230B37" w:rsidRDefault="00230B37" w:rsidP="00230B37">
            <w:pPr>
              <w:rPr>
                <w:rFonts w:ascii="Arial Narrow" w:hAnsi="Arial Narrow" w:cs="Calibri"/>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43794179"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1DD18BD6"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44466868" w14:textId="77777777" w:rsidTr="00230B37">
        <w:trPr>
          <w:trHeight w:val="66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73D291F5"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405</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70366481"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Murs en agglomérés de 12 x 20 x 40 </w:t>
            </w:r>
            <w:r w:rsidRPr="00230B37">
              <w:rPr>
                <w:rFonts w:ascii="Arial Narrow" w:hAnsi="Arial Narrow" w:cs="Calibri"/>
                <w:color w:val="000000"/>
                <w:sz w:val="22"/>
                <w:szCs w:val="22"/>
                <w:lang w:val="fr-CM" w:eastAsia="fr-CM"/>
              </w:rPr>
              <w:t>: Ce prix rémunère au mètre carré, les murs en agglos creux de 15, bien alignés.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71BA967B"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m2</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E2BE2FF"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B02349"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0A9E76CD"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5C204328"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5CBD4C84"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carré à------------FCFA</w:t>
            </w:r>
          </w:p>
        </w:tc>
        <w:tc>
          <w:tcPr>
            <w:tcW w:w="982" w:type="dxa"/>
            <w:vMerge/>
            <w:tcBorders>
              <w:top w:val="nil"/>
              <w:left w:val="nil"/>
              <w:bottom w:val="single" w:sz="4" w:space="0" w:color="auto"/>
              <w:right w:val="single" w:sz="4" w:space="0" w:color="auto"/>
            </w:tcBorders>
            <w:vAlign w:val="center"/>
            <w:hideMark/>
          </w:tcPr>
          <w:p w14:paraId="652D4EE0" w14:textId="77777777" w:rsidR="00230B37" w:rsidRPr="00230B37" w:rsidRDefault="00230B37" w:rsidP="00230B37">
            <w:pPr>
              <w:rPr>
                <w:rFonts w:ascii="Arial Narrow" w:hAnsi="Arial Narrow" w:cs="Calibri"/>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1637C8EF"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75243F54"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1B39C599" w14:textId="77777777" w:rsidTr="00230B37">
        <w:trPr>
          <w:trHeight w:val="165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7C403E8E"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406</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47ACD49B"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Paillasse de hangar et boucherie en béton armé : les montants sont en agglos de 15 bourrés:</w:t>
            </w:r>
            <w:r w:rsidRPr="00230B37">
              <w:rPr>
                <w:rFonts w:ascii="Arial Narrow" w:hAnsi="Arial Narrow" w:cs="Calibri"/>
                <w:color w:val="000000"/>
                <w:sz w:val="22"/>
                <w:szCs w:val="22"/>
                <w:lang w:val="fr-CM" w:eastAsia="fr-CM"/>
              </w:rPr>
              <w:t xml:space="preserve">  ce prix rémunère au mètre cube, le béton armé pour paillasse, bien vibré, conformes aux dimensions prescrites, y compris le coffrage et toutes dispositions de bonne mise en œuvre</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4C65246F"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m3</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F33A644"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7E66C7"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16C2AD33"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125E483D"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460614D7"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cube à------------FCFA</w:t>
            </w:r>
          </w:p>
        </w:tc>
        <w:tc>
          <w:tcPr>
            <w:tcW w:w="982" w:type="dxa"/>
            <w:vMerge/>
            <w:tcBorders>
              <w:top w:val="nil"/>
              <w:left w:val="nil"/>
              <w:bottom w:val="single" w:sz="4" w:space="0" w:color="auto"/>
              <w:right w:val="single" w:sz="4" w:space="0" w:color="auto"/>
            </w:tcBorders>
            <w:vAlign w:val="center"/>
            <w:hideMark/>
          </w:tcPr>
          <w:p w14:paraId="725A5D49" w14:textId="77777777" w:rsidR="00230B37" w:rsidRPr="00230B37" w:rsidRDefault="00230B37" w:rsidP="00230B37">
            <w:pPr>
              <w:rPr>
                <w:rFonts w:ascii="Arial Narrow" w:hAnsi="Arial Narrow" w:cs="Calibri"/>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0FB9A9EA"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60B83B2A"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6A4C426E" w14:textId="77777777" w:rsidTr="00230B37">
        <w:trPr>
          <w:trHeight w:val="99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457B496E"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407</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25BCDAE0"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Murs supports de la paillasse en agglomérés de 15 x 20 x 40 bourrés (h=1 ml)</w:t>
            </w:r>
            <w:r w:rsidRPr="00230B37">
              <w:rPr>
                <w:rFonts w:ascii="Arial Narrow" w:hAnsi="Arial Narrow" w:cs="Calibri"/>
                <w:color w:val="000000"/>
                <w:sz w:val="22"/>
                <w:szCs w:val="22"/>
                <w:lang w:val="fr-CM" w:eastAsia="fr-CM"/>
              </w:rPr>
              <w:t>: Ce prix rémunère au mètre carré, les murs en agglos bourrés de 15, bien alignés.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59259C04"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m2</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2DF1AB9"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10F9CF"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36B4F900"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0A9D53B3"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50A0B66B"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carré à------------FCFA</w:t>
            </w:r>
          </w:p>
        </w:tc>
        <w:tc>
          <w:tcPr>
            <w:tcW w:w="982" w:type="dxa"/>
            <w:vMerge/>
            <w:tcBorders>
              <w:top w:val="nil"/>
              <w:left w:val="nil"/>
              <w:bottom w:val="single" w:sz="4" w:space="0" w:color="auto"/>
              <w:right w:val="single" w:sz="4" w:space="0" w:color="auto"/>
            </w:tcBorders>
            <w:vAlign w:val="center"/>
            <w:hideMark/>
          </w:tcPr>
          <w:p w14:paraId="40831025"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7F0F3D25"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06A9AF41"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62C707A2" w14:textId="77777777" w:rsidTr="00230B37">
        <w:trPr>
          <w:trHeight w:val="99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57C14B2B"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408</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2D6D861E"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Enduit au mortier de ciment pour murs dosé  à 400 kg/m3 :  </w:t>
            </w:r>
            <w:r w:rsidRPr="00230B37">
              <w:rPr>
                <w:rFonts w:ascii="Arial Narrow" w:hAnsi="Arial Narrow" w:cs="Calibri"/>
                <w:color w:val="000000"/>
                <w:sz w:val="22"/>
                <w:szCs w:val="22"/>
                <w:lang w:val="fr-CM" w:eastAsia="fr-CM"/>
              </w:rPr>
              <w:t>Ce prix rémunère au mètre carré l'enduit au mortier de ciment dosé  à 400 kg/m3 appliqué sur les murs.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5DBEEA0A"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m2</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02563DE"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74F425"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741F1AEA" w14:textId="77777777" w:rsidTr="00230B37">
        <w:trPr>
          <w:trHeight w:val="360"/>
        </w:trPr>
        <w:tc>
          <w:tcPr>
            <w:tcW w:w="704" w:type="dxa"/>
            <w:vMerge/>
            <w:tcBorders>
              <w:top w:val="nil"/>
              <w:left w:val="single" w:sz="4" w:space="0" w:color="auto"/>
              <w:bottom w:val="single" w:sz="4" w:space="0" w:color="auto"/>
              <w:right w:val="nil"/>
            </w:tcBorders>
            <w:vAlign w:val="center"/>
            <w:hideMark/>
          </w:tcPr>
          <w:p w14:paraId="087CB210"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32C7CBFB" w14:textId="77777777" w:rsidR="00230B37" w:rsidRPr="00230B37" w:rsidRDefault="00230B37" w:rsidP="00230B37">
            <w:pPr>
              <w:jc w:val="both"/>
              <w:rPr>
                <w:rFonts w:ascii="Arial Narrow" w:hAnsi="Arial Narrow" w:cs="Calibri"/>
                <w:color w:val="000000"/>
                <w:sz w:val="22"/>
                <w:szCs w:val="22"/>
                <w:lang w:val="fr-CM" w:eastAsia="fr-CM"/>
              </w:rPr>
            </w:pPr>
            <w:r w:rsidRPr="00230B37">
              <w:rPr>
                <w:rFonts w:ascii="Arial Narrow" w:hAnsi="Arial Narrow" w:cs="Calibri"/>
                <w:color w:val="000000"/>
                <w:sz w:val="22"/>
                <w:szCs w:val="22"/>
                <w:vertAlign w:val="superscript"/>
                <w:lang w:val="fr-CM" w:eastAsia="fr-CM"/>
              </w:rPr>
              <w:t xml:space="preserve"> </w:t>
            </w:r>
            <w:r w:rsidRPr="00230B37">
              <w:rPr>
                <w:rFonts w:ascii="Tw Cen MT" w:hAnsi="Tw Cen MT" w:cs="Calibri"/>
                <w:b/>
                <w:bCs/>
                <w:color w:val="000000"/>
                <w:lang w:val="fr-CM" w:eastAsia="fr-CM"/>
              </w:rPr>
              <w:t>Le mètre carré à------------FCFA</w:t>
            </w:r>
            <w:r w:rsidRPr="00230B37">
              <w:rPr>
                <w:rFonts w:ascii="Arial Narrow" w:hAnsi="Arial Narrow" w:cs="Calibri"/>
                <w:color w:val="000000"/>
                <w:sz w:val="22"/>
                <w:szCs w:val="22"/>
                <w:vertAlign w:val="superscript"/>
                <w:lang w:val="fr-CM" w:eastAsia="fr-CM"/>
              </w:rPr>
              <w:t xml:space="preserve"> </w:t>
            </w:r>
          </w:p>
        </w:tc>
        <w:tc>
          <w:tcPr>
            <w:tcW w:w="982" w:type="dxa"/>
            <w:vMerge/>
            <w:tcBorders>
              <w:top w:val="nil"/>
              <w:left w:val="nil"/>
              <w:bottom w:val="single" w:sz="4" w:space="0" w:color="auto"/>
              <w:right w:val="single" w:sz="4" w:space="0" w:color="auto"/>
            </w:tcBorders>
            <w:vAlign w:val="center"/>
            <w:hideMark/>
          </w:tcPr>
          <w:p w14:paraId="35E9308E"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4DF87F4B"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51383391"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7967A5A3" w14:textId="77777777" w:rsidTr="00230B37">
        <w:trPr>
          <w:trHeight w:val="330"/>
        </w:trPr>
        <w:tc>
          <w:tcPr>
            <w:tcW w:w="704" w:type="dxa"/>
            <w:tcBorders>
              <w:top w:val="nil"/>
              <w:left w:val="single" w:sz="4" w:space="0" w:color="auto"/>
              <w:bottom w:val="single" w:sz="4" w:space="0" w:color="auto"/>
              <w:right w:val="single" w:sz="4" w:space="0" w:color="auto"/>
            </w:tcBorders>
            <w:shd w:val="clear" w:color="000000" w:fill="9CC2E5"/>
            <w:noWrap/>
            <w:vAlign w:val="center"/>
            <w:hideMark/>
          </w:tcPr>
          <w:p w14:paraId="685869A8"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5680" w:type="dxa"/>
            <w:tcBorders>
              <w:top w:val="nil"/>
              <w:left w:val="nil"/>
              <w:bottom w:val="nil"/>
              <w:right w:val="single" w:sz="4" w:space="0" w:color="auto"/>
            </w:tcBorders>
            <w:shd w:val="clear" w:color="000000" w:fill="9CC2E5"/>
            <w:vAlign w:val="center"/>
            <w:hideMark/>
          </w:tcPr>
          <w:p w14:paraId="22DA4C8B" w14:textId="77777777" w:rsidR="00230B37" w:rsidRPr="00230B37" w:rsidRDefault="00230B37" w:rsidP="00230B37">
            <w:pPr>
              <w:jc w:val="both"/>
              <w:rPr>
                <w:rFonts w:ascii="Arial Narrow" w:hAnsi="Arial Narrow" w:cs="Calibri"/>
                <w:b/>
                <w:bCs/>
                <w:i/>
                <w:iCs/>
                <w:color w:val="000000"/>
                <w:sz w:val="22"/>
                <w:szCs w:val="22"/>
                <w:lang w:val="fr-CM" w:eastAsia="fr-CM"/>
              </w:rPr>
            </w:pPr>
            <w:r w:rsidRPr="00230B37">
              <w:rPr>
                <w:rFonts w:ascii="Arial Narrow" w:hAnsi="Arial Narrow" w:cs="Calibri"/>
                <w:b/>
                <w:bCs/>
                <w:i/>
                <w:iCs/>
                <w:color w:val="000000"/>
                <w:sz w:val="22"/>
                <w:szCs w:val="22"/>
                <w:lang w:val="fr-CM" w:eastAsia="fr-CM"/>
              </w:rPr>
              <w:t>Lot 500 Couverture et bois pour charpente</w:t>
            </w:r>
          </w:p>
        </w:tc>
        <w:tc>
          <w:tcPr>
            <w:tcW w:w="982" w:type="dxa"/>
            <w:tcBorders>
              <w:top w:val="nil"/>
              <w:left w:val="nil"/>
              <w:bottom w:val="single" w:sz="4" w:space="0" w:color="auto"/>
              <w:right w:val="single" w:sz="4" w:space="0" w:color="auto"/>
            </w:tcBorders>
            <w:shd w:val="clear" w:color="000000" w:fill="9CC2E5"/>
            <w:vAlign w:val="center"/>
            <w:hideMark/>
          </w:tcPr>
          <w:p w14:paraId="2BB7234D" w14:textId="77777777" w:rsidR="00230B37" w:rsidRPr="00230B37" w:rsidRDefault="00230B37" w:rsidP="00230B37">
            <w:pPr>
              <w:rPr>
                <w:rFonts w:ascii="Arial Narrow" w:hAnsi="Arial Narrow" w:cs="Calibri"/>
                <w:b/>
                <w:bCs/>
                <w:i/>
                <w:iCs/>
                <w:color w:val="000000"/>
                <w:sz w:val="22"/>
                <w:szCs w:val="22"/>
                <w:lang w:val="fr-CM" w:eastAsia="fr-CM"/>
              </w:rPr>
            </w:pPr>
            <w:r w:rsidRPr="00230B37">
              <w:rPr>
                <w:rFonts w:ascii="Arial Narrow" w:hAnsi="Arial Narrow" w:cs="Calibri"/>
                <w:b/>
                <w:bCs/>
                <w:i/>
                <w:iCs/>
                <w:color w:val="000000"/>
                <w:sz w:val="22"/>
                <w:szCs w:val="22"/>
                <w:lang w:val="fr-CM" w:eastAsia="fr-CM"/>
              </w:rPr>
              <w:t> </w:t>
            </w:r>
          </w:p>
        </w:tc>
        <w:tc>
          <w:tcPr>
            <w:tcW w:w="1660" w:type="dxa"/>
            <w:tcBorders>
              <w:top w:val="nil"/>
              <w:left w:val="nil"/>
              <w:bottom w:val="single" w:sz="4" w:space="0" w:color="auto"/>
              <w:right w:val="single" w:sz="4" w:space="0" w:color="auto"/>
            </w:tcBorders>
            <w:shd w:val="clear" w:color="000000" w:fill="9CC2E5"/>
            <w:noWrap/>
            <w:vAlign w:val="center"/>
            <w:hideMark/>
          </w:tcPr>
          <w:p w14:paraId="2BD1FA4B"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tcBorders>
              <w:top w:val="nil"/>
              <w:left w:val="nil"/>
              <w:bottom w:val="single" w:sz="4" w:space="0" w:color="auto"/>
              <w:right w:val="single" w:sz="4" w:space="0" w:color="auto"/>
            </w:tcBorders>
            <w:shd w:val="clear" w:color="000000" w:fill="9CC2E5"/>
            <w:vAlign w:val="center"/>
            <w:hideMark/>
          </w:tcPr>
          <w:p w14:paraId="317BE75D"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626E0F7F" w14:textId="77777777" w:rsidTr="00230B37">
        <w:trPr>
          <w:trHeight w:val="168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184A49AA"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lastRenderedPageBreak/>
              <w:t>501</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74F8C483"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 et P Tôles bacs prélaquées 5/10</w:t>
            </w:r>
            <w:r w:rsidRPr="00230B37">
              <w:rPr>
                <w:rFonts w:ascii="Arial Narrow" w:hAnsi="Arial Narrow" w:cs="Calibri"/>
                <w:b/>
                <w:bCs/>
                <w:color w:val="000000"/>
                <w:sz w:val="22"/>
                <w:szCs w:val="22"/>
                <w:vertAlign w:val="superscript"/>
                <w:lang w:val="fr-CM" w:eastAsia="fr-CM"/>
              </w:rPr>
              <w:t>ème</w:t>
            </w:r>
            <w:r w:rsidRPr="00230B37">
              <w:rPr>
                <w:rFonts w:ascii="Arial Narrow" w:hAnsi="Arial Narrow" w:cs="Calibri"/>
                <w:b/>
                <w:bCs/>
                <w:color w:val="000000"/>
                <w:sz w:val="22"/>
                <w:szCs w:val="22"/>
                <w:lang w:val="fr-CM" w:eastAsia="fr-CM"/>
              </w:rPr>
              <w:t xml:space="preserve"> y compris toutes sujétions de fixation </w:t>
            </w:r>
            <w:r w:rsidRPr="00230B37">
              <w:rPr>
                <w:rFonts w:ascii="Arial Narrow" w:hAnsi="Arial Narrow" w:cs="Calibri"/>
                <w:color w:val="000000"/>
                <w:sz w:val="22"/>
                <w:szCs w:val="22"/>
                <w:lang w:val="fr-CM" w:eastAsia="fr-CM"/>
              </w:rPr>
              <w:t>: Ce prix rémunère au mètre carré (m²), mesuré par métré contradictoire, la fourniture et la pose des tôles conformément au C.C.T.P. Il comprend notamment, la fourniture, la fixation et toutes les sujétions de mise en œuvre.</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0697D9EB"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m2</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A8FB775"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67DC7FD"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09AACE53"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33556C21"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6F220487"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carré à------------FCFA</w:t>
            </w:r>
          </w:p>
        </w:tc>
        <w:tc>
          <w:tcPr>
            <w:tcW w:w="982" w:type="dxa"/>
            <w:vMerge/>
            <w:tcBorders>
              <w:top w:val="nil"/>
              <w:left w:val="nil"/>
              <w:bottom w:val="single" w:sz="4" w:space="0" w:color="auto"/>
              <w:right w:val="single" w:sz="4" w:space="0" w:color="auto"/>
            </w:tcBorders>
            <w:vAlign w:val="center"/>
            <w:hideMark/>
          </w:tcPr>
          <w:p w14:paraId="0714A762"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3E66034A"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6A98F98F"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68199AB4" w14:textId="77777777" w:rsidTr="00230B37">
        <w:trPr>
          <w:trHeight w:val="231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78BA04CA"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502</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1356B3E5"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F et P Bastings de 12*3 + pannes de 5*8 + planches de rive </w:t>
            </w:r>
            <w:r w:rsidRPr="00230B37">
              <w:rPr>
                <w:rFonts w:ascii="Arial Narrow" w:hAnsi="Arial Narrow" w:cs="Calibri"/>
                <w:color w:val="000000"/>
                <w:sz w:val="22"/>
                <w:szCs w:val="22"/>
                <w:lang w:val="fr-CM" w:eastAsia="fr-CM"/>
              </w:rPr>
              <w:t>: Ce  prix  rémunère  au  mètre  cube ,  mesuré  par  métré  contradictoire,  la fourniture et le façonnage des fermes et planches de rive en bois massif conformément au C.C.T.P.  Il comprend notamment la fourniture bois selon le CCTP, le façonnage, le traitement aux fongicides et insecticides, la pose, l'usinage des planches de rive, ainsi que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00400B12"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m3</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3F571D4"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1CA602"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46E2B2EA"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3950CE86"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6C0FAA11"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cube à------------FCFA</w:t>
            </w:r>
          </w:p>
        </w:tc>
        <w:tc>
          <w:tcPr>
            <w:tcW w:w="982" w:type="dxa"/>
            <w:vMerge/>
            <w:tcBorders>
              <w:top w:val="nil"/>
              <w:left w:val="nil"/>
              <w:bottom w:val="single" w:sz="4" w:space="0" w:color="auto"/>
              <w:right w:val="single" w:sz="4" w:space="0" w:color="auto"/>
            </w:tcBorders>
            <w:vAlign w:val="center"/>
            <w:hideMark/>
          </w:tcPr>
          <w:p w14:paraId="2FFC41A4" w14:textId="77777777" w:rsidR="00230B37" w:rsidRPr="00230B37" w:rsidRDefault="00230B37" w:rsidP="00230B37">
            <w:pPr>
              <w:rPr>
                <w:rFonts w:ascii="Arial Narrow" w:hAnsi="Arial Narrow" w:cs="Calibri"/>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7B6F06F8"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6D6B427D"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7A038E5B" w14:textId="77777777" w:rsidTr="00230B37">
        <w:trPr>
          <w:trHeight w:val="132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01F69E71"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503</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6D2909F3"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F et P Tôles lisses </w:t>
            </w:r>
            <w:r w:rsidRPr="00230B37">
              <w:rPr>
                <w:rFonts w:ascii="Arial Narrow" w:hAnsi="Arial Narrow" w:cs="Calibri"/>
                <w:color w:val="000000"/>
                <w:sz w:val="22"/>
                <w:szCs w:val="22"/>
                <w:lang w:val="fr-CM" w:eastAsia="fr-CM"/>
              </w:rPr>
              <w:t>:  Ce prix rémunère au mètre carré , mesuré par métré contradictoire, la fourniture et la pose de tôles lisses conformément au CCTP, le solivage, les couvres joints et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5A6F9242"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m2</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54ADCCD"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054A63"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4A3B6E89"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75792374"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435216A5"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carré à------------FCFA</w:t>
            </w:r>
          </w:p>
        </w:tc>
        <w:tc>
          <w:tcPr>
            <w:tcW w:w="982" w:type="dxa"/>
            <w:vMerge/>
            <w:tcBorders>
              <w:top w:val="nil"/>
              <w:left w:val="nil"/>
              <w:bottom w:val="single" w:sz="4" w:space="0" w:color="auto"/>
              <w:right w:val="single" w:sz="4" w:space="0" w:color="auto"/>
            </w:tcBorders>
            <w:vAlign w:val="center"/>
            <w:hideMark/>
          </w:tcPr>
          <w:p w14:paraId="3F3B9B5F"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6CC466C6"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45A79CE9"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77564056" w14:textId="77777777" w:rsidTr="00230B37">
        <w:trPr>
          <w:trHeight w:val="132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650C5A14"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504</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25E8A914"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 et P Gouttière métallique</w:t>
            </w:r>
            <w:r w:rsidRPr="00230B37">
              <w:rPr>
                <w:rFonts w:ascii="Arial Narrow" w:hAnsi="Arial Narrow" w:cs="Calibri"/>
                <w:color w:val="000000"/>
                <w:sz w:val="22"/>
                <w:szCs w:val="22"/>
                <w:lang w:val="fr-CM" w:eastAsia="fr-CM"/>
              </w:rPr>
              <w:t xml:space="preserve"> : Ce prix rémunère au forfait mètre linéaire, la fourniture et la pose des gouttières métalliques. Il comprend la fourniture des gouttières, la pose, la fixation à l’aide de colliers et toutes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69AB28BF"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ml</w:t>
            </w:r>
          </w:p>
        </w:tc>
        <w:tc>
          <w:tcPr>
            <w:tcW w:w="16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6472856"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E35C3C"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5793BB1B"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42EF1B94"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6A01CBD0"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linéaire à------------FCFA</w:t>
            </w:r>
          </w:p>
        </w:tc>
        <w:tc>
          <w:tcPr>
            <w:tcW w:w="982" w:type="dxa"/>
            <w:vMerge/>
            <w:tcBorders>
              <w:top w:val="nil"/>
              <w:left w:val="nil"/>
              <w:bottom w:val="single" w:sz="4" w:space="0" w:color="auto"/>
              <w:right w:val="single" w:sz="4" w:space="0" w:color="auto"/>
            </w:tcBorders>
            <w:vAlign w:val="center"/>
            <w:hideMark/>
          </w:tcPr>
          <w:p w14:paraId="61F4DC9A"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000000"/>
              <w:right w:val="single" w:sz="4" w:space="0" w:color="auto"/>
            </w:tcBorders>
            <w:vAlign w:val="center"/>
            <w:hideMark/>
          </w:tcPr>
          <w:p w14:paraId="09BFEB52"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22B3676E"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423F6087" w14:textId="77777777" w:rsidTr="00230B37">
        <w:trPr>
          <w:trHeight w:val="165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597DD3F9"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505</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4B39D724"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F et P Tôles faitières en alu : </w:t>
            </w:r>
            <w:r w:rsidRPr="00230B37">
              <w:rPr>
                <w:rFonts w:ascii="Arial Narrow" w:hAnsi="Arial Narrow" w:cs="Calibri"/>
                <w:color w:val="000000"/>
                <w:sz w:val="22"/>
                <w:szCs w:val="22"/>
                <w:lang w:val="fr-CM" w:eastAsia="fr-CM"/>
              </w:rPr>
              <w:t>Ce prix rémunère au mètre linéaire la fourniture et la pose de la tôle faîtière. Il comprend notamment la fourniture de la tôle alu,  la fourniture des éléments et accessoires de fixation (pointes, …), la manutention, la pose et toutes les sujétions</w:t>
            </w:r>
            <w:r w:rsidRPr="00230B37">
              <w:rPr>
                <w:rFonts w:ascii="Arial Narrow" w:hAnsi="Arial Narrow" w:cs="Calibri"/>
                <w:b/>
                <w:bCs/>
                <w:color w:val="000000"/>
                <w:sz w:val="22"/>
                <w:szCs w:val="22"/>
                <w:lang w:val="fr-CM" w:eastAsia="fr-CM"/>
              </w:rPr>
              <w:t xml:space="preserve"> </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04FF5833"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ml</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2E74104"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B621E7"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23CA657D" w14:textId="77777777" w:rsidTr="00230B37">
        <w:trPr>
          <w:trHeight w:val="300"/>
        </w:trPr>
        <w:tc>
          <w:tcPr>
            <w:tcW w:w="704" w:type="dxa"/>
            <w:vMerge/>
            <w:tcBorders>
              <w:top w:val="nil"/>
              <w:left w:val="single" w:sz="4" w:space="0" w:color="auto"/>
              <w:bottom w:val="single" w:sz="4" w:space="0" w:color="auto"/>
              <w:right w:val="nil"/>
            </w:tcBorders>
            <w:vAlign w:val="center"/>
            <w:hideMark/>
          </w:tcPr>
          <w:p w14:paraId="1466EB12"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auto" w:fill="auto"/>
            <w:noWrap/>
            <w:vAlign w:val="center"/>
            <w:hideMark/>
          </w:tcPr>
          <w:p w14:paraId="4B54C4B7" w14:textId="77777777" w:rsidR="00230B37" w:rsidRPr="00230B37" w:rsidRDefault="00230B37" w:rsidP="00230B37">
            <w:pPr>
              <w:jc w:val="both"/>
              <w:rPr>
                <w:rFonts w:ascii="Calibri" w:hAnsi="Calibri" w:cs="Calibri"/>
                <w:b/>
                <w:bCs/>
                <w:color w:val="000000"/>
                <w:sz w:val="22"/>
                <w:szCs w:val="22"/>
                <w:lang w:val="fr-CM" w:eastAsia="fr-CM"/>
              </w:rPr>
            </w:pPr>
            <w:r w:rsidRPr="00230B37">
              <w:rPr>
                <w:rFonts w:ascii="Calibri" w:hAnsi="Calibri" w:cs="Calibri"/>
                <w:b/>
                <w:bCs/>
                <w:color w:val="000000"/>
                <w:sz w:val="22"/>
                <w:szCs w:val="22"/>
                <w:lang w:val="fr-CM" w:eastAsia="fr-CM"/>
              </w:rPr>
              <w:t>Le mètre linéaire à------------FCFA</w:t>
            </w:r>
          </w:p>
        </w:tc>
        <w:tc>
          <w:tcPr>
            <w:tcW w:w="982" w:type="dxa"/>
            <w:vMerge/>
            <w:tcBorders>
              <w:top w:val="nil"/>
              <w:left w:val="nil"/>
              <w:bottom w:val="single" w:sz="4" w:space="0" w:color="auto"/>
              <w:right w:val="single" w:sz="4" w:space="0" w:color="auto"/>
            </w:tcBorders>
            <w:vAlign w:val="center"/>
            <w:hideMark/>
          </w:tcPr>
          <w:p w14:paraId="0E0B7CA5"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69B98973"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0DDAF3DF"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72FD819A" w14:textId="77777777" w:rsidTr="00230B37">
        <w:trPr>
          <w:trHeight w:val="165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26A43E15"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506</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05EE8506"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F et P Tôles de rive : </w:t>
            </w:r>
            <w:r w:rsidRPr="00230B37">
              <w:rPr>
                <w:rFonts w:ascii="Arial Narrow" w:hAnsi="Arial Narrow" w:cs="Calibri"/>
                <w:color w:val="000000"/>
                <w:sz w:val="22"/>
                <w:szCs w:val="22"/>
                <w:lang w:val="fr-CM" w:eastAsia="fr-CM"/>
              </w:rPr>
              <w:t>Ce prix rémunère au mètre linéaire la fourniture et la pose de la tôle de rive. Il comprend notamment la fourniture de la tôle alu,  la fourniture des éléments et accessoires de fixation (pointes, …), la manutention, la pose et toutes les sujétions</w:t>
            </w:r>
            <w:r w:rsidRPr="00230B37">
              <w:rPr>
                <w:rFonts w:ascii="Arial Narrow" w:hAnsi="Arial Narrow" w:cs="Calibri"/>
                <w:b/>
                <w:bCs/>
                <w:color w:val="000000"/>
                <w:sz w:val="22"/>
                <w:szCs w:val="22"/>
                <w:lang w:val="fr-CM" w:eastAsia="fr-CM"/>
              </w:rPr>
              <w:t xml:space="preserve"> </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2A71DF0B"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ml</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D8674BF"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A39B5BA"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00577065" w14:textId="77777777" w:rsidTr="00230B37">
        <w:trPr>
          <w:trHeight w:val="300"/>
        </w:trPr>
        <w:tc>
          <w:tcPr>
            <w:tcW w:w="704" w:type="dxa"/>
            <w:vMerge/>
            <w:tcBorders>
              <w:top w:val="nil"/>
              <w:left w:val="single" w:sz="4" w:space="0" w:color="auto"/>
              <w:bottom w:val="single" w:sz="4" w:space="0" w:color="auto"/>
              <w:right w:val="nil"/>
            </w:tcBorders>
            <w:vAlign w:val="center"/>
            <w:hideMark/>
          </w:tcPr>
          <w:p w14:paraId="0261D368"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7DF7E3F7" w14:textId="77777777" w:rsidR="00230B37" w:rsidRPr="00230B37" w:rsidRDefault="00230B37" w:rsidP="00230B37">
            <w:pPr>
              <w:jc w:val="both"/>
              <w:rPr>
                <w:rFonts w:ascii="Calibri" w:hAnsi="Calibri" w:cs="Calibri"/>
                <w:b/>
                <w:bCs/>
                <w:color w:val="000000"/>
                <w:sz w:val="22"/>
                <w:szCs w:val="22"/>
                <w:lang w:val="fr-CM" w:eastAsia="fr-CM"/>
              </w:rPr>
            </w:pPr>
            <w:r w:rsidRPr="00230B37">
              <w:rPr>
                <w:rFonts w:ascii="Calibri" w:hAnsi="Calibri" w:cs="Calibri"/>
                <w:b/>
                <w:bCs/>
                <w:color w:val="000000"/>
                <w:sz w:val="22"/>
                <w:szCs w:val="22"/>
                <w:lang w:val="fr-CM" w:eastAsia="fr-CM"/>
              </w:rPr>
              <w:t>Le mètre linéaire à------------FCFA</w:t>
            </w:r>
          </w:p>
        </w:tc>
        <w:tc>
          <w:tcPr>
            <w:tcW w:w="982" w:type="dxa"/>
            <w:vMerge/>
            <w:tcBorders>
              <w:top w:val="nil"/>
              <w:left w:val="nil"/>
              <w:bottom w:val="single" w:sz="4" w:space="0" w:color="auto"/>
              <w:right w:val="single" w:sz="4" w:space="0" w:color="auto"/>
            </w:tcBorders>
            <w:vAlign w:val="center"/>
            <w:hideMark/>
          </w:tcPr>
          <w:p w14:paraId="29F17ADD"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30032BB4"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04B073CF"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61AF178F" w14:textId="77777777" w:rsidTr="00230B37">
        <w:trPr>
          <w:trHeight w:val="330"/>
        </w:trPr>
        <w:tc>
          <w:tcPr>
            <w:tcW w:w="704" w:type="dxa"/>
            <w:tcBorders>
              <w:top w:val="nil"/>
              <w:left w:val="single" w:sz="4" w:space="0" w:color="auto"/>
              <w:bottom w:val="single" w:sz="4" w:space="0" w:color="auto"/>
              <w:right w:val="single" w:sz="4" w:space="0" w:color="auto"/>
            </w:tcBorders>
            <w:shd w:val="clear" w:color="000000" w:fill="F4B083"/>
            <w:noWrap/>
            <w:vAlign w:val="center"/>
            <w:hideMark/>
          </w:tcPr>
          <w:p w14:paraId="357F7BE7"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w:t>
            </w:r>
          </w:p>
        </w:tc>
        <w:tc>
          <w:tcPr>
            <w:tcW w:w="5680" w:type="dxa"/>
            <w:tcBorders>
              <w:top w:val="nil"/>
              <w:left w:val="nil"/>
              <w:bottom w:val="single" w:sz="4" w:space="0" w:color="auto"/>
              <w:right w:val="single" w:sz="4" w:space="0" w:color="auto"/>
            </w:tcBorders>
            <w:shd w:val="clear" w:color="000000" w:fill="F4B083"/>
            <w:vAlign w:val="center"/>
            <w:hideMark/>
          </w:tcPr>
          <w:p w14:paraId="76C12302"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SECOND OEUVRE</w:t>
            </w:r>
          </w:p>
        </w:tc>
        <w:tc>
          <w:tcPr>
            <w:tcW w:w="982" w:type="dxa"/>
            <w:tcBorders>
              <w:top w:val="nil"/>
              <w:left w:val="nil"/>
              <w:bottom w:val="single" w:sz="4" w:space="0" w:color="auto"/>
              <w:right w:val="single" w:sz="4" w:space="0" w:color="auto"/>
            </w:tcBorders>
            <w:shd w:val="clear" w:color="000000" w:fill="F4B083"/>
            <w:vAlign w:val="center"/>
            <w:hideMark/>
          </w:tcPr>
          <w:p w14:paraId="6A690700" w14:textId="77777777" w:rsidR="00230B37" w:rsidRPr="00230B37" w:rsidRDefault="00230B37" w:rsidP="00230B37">
            <w:pPr>
              <w:jc w:val="center"/>
              <w:rPr>
                <w:rFonts w:ascii="Tw Cen MT" w:hAnsi="Tw Cen MT" w:cs="Calibri"/>
                <w:b/>
                <w:bCs/>
                <w:color w:val="000000"/>
                <w:lang w:val="fr-CM" w:eastAsia="fr-CM"/>
              </w:rPr>
            </w:pPr>
            <w:r w:rsidRPr="00230B37">
              <w:rPr>
                <w:rFonts w:ascii="Tw Cen MT" w:hAnsi="Tw Cen MT" w:cs="Calibri"/>
                <w:b/>
                <w:bCs/>
                <w:color w:val="000000"/>
                <w:lang w:val="fr-CM" w:eastAsia="fr-CM"/>
              </w:rPr>
              <w:t> </w:t>
            </w:r>
          </w:p>
        </w:tc>
        <w:tc>
          <w:tcPr>
            <w:tcW w:w="1660" w:type="dxa"/>
            <w:tcBorders>
              <w:top w:val="nil"/>
              <w:left w:val="nil"/>
              <w:bottom w:val="single" w:sz="4" w:space="0" w:color="auto"/>
              <w:right w:val="single" w:sz="4" w:space="0" w:color="auto"/>
            </w:tcBorders>
            <w:shd w:val="clear" w:color="000000" w:fill="F4B083"/>
            <w:noWrap/>
            <w:vAlign w:val="center"/>
            <w:hideMark/>
          </w:tcPr>
          <w:p w14:paraId="5A3E6DD4"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w:t>
            </w:r>
          </w:p>
        </w:tc>
        <w:tc>
          <w:tcPr>
            <w:tcW w:w="1601" w:type="dxa"/>
            <w:tcBorders>
              <w:top w:val="nil"/>
              <w:left w:val="nil"/>
              <w:bottom w:val="single" w:sz="4" w:space="0" w:color="auto"/>
              <w:right w:val="single" w:sz="4" w:space="0" w:color="auto"/>
            </w:tcBorders>
            <w:shd w:val="clear" w:color="000000" w:fill="F4B083"/>
            <w:vAlign w:val="center"/>
            <w:hideMark/>
          </w:tcPr>
          <w:p w14:paraId="28084E43"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w:t>
            </w:r>
          </w:p>
        </w:tc>
      </w:tr>
      <w:tr w:rsidR="00230B37" w:rsidRPr="00230B37" w14:paraId="57A84F61" w14:textId="77777777" w:rsidTr="00230B37">
        <w:trPr>
          <w:trHeight w:val="330"/>
        </w:trPr>
        <w:tc>
          <w:tcPr>
            <w:tcW w:w="704" w:type="dxa"/>
            <w:tcBorders>
              <w:top w:val="nil"/>
              <w:left w:val="single" w:sz="4" w:space="0" w:color="auto"/>
              <w:bottom w:val="single" w:sz="4" w:space="0" w:color="auto"/>
              <w:right w:val="single" w:sz="4" w:space="0" w:color="auto"/>
            </w:tcBorders>
            <w:shd w:val="clear" w:color="000000" w:fill="9CC2E5"/>
            <w:noWrap/>
            <w:vAlign w:val="center"/>
            <w:hideMark/>
          </w:tcPr>
          <w:p w14:paraId="1527C422"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5680" w:type="dxa"/>
            <w:tcBorders>
              <w:top w:val="nil"/>
              <w:left w:val="nil"/>
              <w:bottom w:val="nil"/>
              <w:right w:val="single" w:sz="4" w:space="0" w:color="auto"/>
            </w:tcBorders>
            <w:shd w:val="clear" w:color="000000" w:fill="9CC2E5"/>
            <w:vAlign w:val="center"/>
            <w:hideMark/>
          </w:tcPr>
          <w:p w14:paraId="319C1781" w14:textId="77777777" w:rsidR="00230B37" w:rsidRPr="00230B37" w:rsidRDefault="00230B37" w:rsidP="00230B37">
            <w:pPr>
              <w:jc w:val="both"/>
              <w:rPr>
                <w:rFonts w:ascii="Arial Narrow" w:hAnsi="Arial Narrow" w:cs="Calibri"/>
                <w:b/>
                <w:bCs/>
                <w:i/>
                <w:iCs/>
                <w:color w:val="000000"/>
                <w:sz w:val="22"/>
                <w:szCs w:val="22"/>
                <w:lang w:val="fr-CM" w:eastAsia="fr-CM"/>
              </w:rPr>
            </w:pPr>
            <w:r w:rsidRPr="00230B37">
              <w:rPr>
                <w:rFonts w:ascii="Arial Narrow" w:hAnsi="Arial Narrow" w:cs="Calibri"/>
                <w:b/>
                <w:bCs/>
                <w:i/>
                <w:iCs/>
                <w:color w:val="000000"/>
                <w:sz w:val="22"/>
                <w:szCs w:val="22"/>
                <w:lang w:val="fr-CM" w:eastAsia="fr-CM"/>
              </w:rPr>
              <w:t>Lot 600 : Menuiserie Bois, alu et métallique.</w:t>
            </w:r>
          </w:p>
        </w:tc>
        <w:tc>
          <w:tcPr>
            <w:tcW w:w="982" w:type="dxa"/>
            <w:tcBorders>
              <w:top w:val="nil"/>
              <w:left w:val="nil"/>
              <w:bottom w:val="single" w:sz="4" w:space="0" w:color="auto"/>
              <w:right w:val="single" w:sz="4" w:space="0" w:color="auto"/>
            </w:tcBorders>
            <w:shd w:val="clear" w:color="000000" w:fill="9CC2E5"/>
            <w:vAlign w:val="center"/>
            <w:hideMark/>
          </w:tcPr>
          <w:p w14:paraId="4C3E90D2" w14:textId="77777777" w:rsidR="00230B37" w:rsidRPr="00230B37" w:rsidRDefault="00230B37" w:rsidP="00230B37">
            <w:pPr>
              <w:rPr>
                <w:rFonts w:ascii="Arial Narrow" w:hAnsi="Arial Narrow" w:cs="Calibri"/>
                <w:b/>
                <w:bCs/>
                <w:i/>
                <w:iCs/>
                <w:color w:val="000000"/>
                <w:sz w:val="22"/>
                <w:szCs w:val="22"/>
                <w:lang w:val="fr-CM" w:eastAsia="fr-CM"/>
              </w:rPr>
            </w:pPr>
            <w:r w:rsidRPr="00230B37">
              <w:rPr>
                <w:rFonts w:ascii="Arial Narrow" w:hAnsi="Arial Narrow" w:cs="Calibri"/>
                <w:b/>
                <w:bCs/>
                <w:i/>
                <w:iCs/>
                <w:color w:val="000000"/>
                <w:sz w:val="22"/>
                <w:szCs w:val="22"/>
                <w:lang w:val="fr-CM" w:eastAsia="fr-CM"/>
              </w:rPr>
              <w:t> </w:t>
            </w:r>
          </w:p>
        </w:tc>
        <w:tc>
          <w:tcPr>
            <w:tcW w:w="1660" w:type="dxa"/>
            <w:tcBorders>
              <w:top w:val="nil"/>
              <w:left w:val="nil"/>
              <w:bottom w:val="single" w:sz="4" w:space="0" w:color="auto"/>
              <w:right w:val="single" w:sz="4" w:space="0" w:color="auto"/>
            </w:tcBorders>
            <w:shd w:val="clear" w:color="000000" w:fill="9CC2E5"/>
            <w:noWrap/>
            <w:vAlign w:val="center"/>
            <w:hideMark/>
          </w:tcPr>
          <w:p w14:paraId="1746A3C8"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tcBorders>
              <w:top w:val="nil"/>
              <w:left w:val="nil"/>
              <w:bottom w:val="single" w:sz="4" w:space="0" w:color="auto"/>
              <w:right w:val="single" w:sz="4" w:space="0" w:color="auto"/>
            </w:tcBorders>
            <w:shd w:val="clear" w:color="000000" w:fill="9CC2E5"/>
            <w:vAlign w:val="center"/>
            <w:hideMark/>
          </w:tcPr>
          <w:p w14:paraId="0C05DAD2"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2203A303" w14:textId="77777777" w:rsidTr="00230B37">
        <w:trPr>
          <w:trHeight w:val="225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6EFA12B4"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lastRenderedPageBreak/>
              <w:t>601</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0AAC74C3"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Fet P du faux plafond en contreplaqué y compris toutes sujétions </w:t>
            </w:r>
            <w:r w:rsidRPr="00230B37">
              <w:rPr>
                <w:rFonts w:ascii="Arial Narrow" w:hAnsi="Arial Narrow" w:cs="Calibri"/>
                <w:color w:val="000000"/>
                <w:sz w:val="22"/>
                <w:szCs w:val="22"/>
                <w:lang w:val="fr-CM" w:eastAsia="fr-CM"/>
              </w:rPr>
              <w:t>:  Ce prix rémunère au mètre carré , mesuré par métré contradictoire, la fourniture et la pose du faux plafond conformément au CCTP, le façonnage, le solivage, les couvres joints et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15080993"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m2</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06410BC"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E2EF50"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7DDD8ADD"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0091607E"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642F704D"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carré à------------FCFA</w:t>
            </w:r>
          </w:p>
        </w:tc>
        <w:tc>
          <w:tcPr>
            <w:tcW w:w="982" w:type="dxa"/>
            <w:vMerge/>
            <w:tcBorders>
              <w:top w:val="nil"/>
              <w:left w:val="nil"/>
              <w:bottom w:val="single" w:sz="4" w:space="0" w:color="auto"/>
              <w:right w:val="single" w:sz="4" w:space="0" w:color="auto"/>
            </w:tcBorders>
            <w:vAlign w:val="center"/>
            <w:hideMark/>
          </w:tcPr>
          <w:p w14:paraId="0AF43276"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55409ACE"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2A7FA4AF"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594F751F" w14:textId="77777777" w:rsidTr="00230B37">
        <w:trPr>
          <w:trHeight w:val="330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37253074"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602</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28C0A8D6"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F et P de Portes coulissantes verticales métallique y compris toutes sujétions de fournitures et de pose </w:t>
            </w:r>
            <w:r w:rsidRPr="00230B37">
              <w:rPr>
                <w:rFonts w:ascii="Arial Narrow" w:hAnsi="Arial Narrow" w:cs="Calibri"/>
                <w:color w:val="000000"/>
                <w:sz w:val="22"/>
                <w:szCs w:val="22"/>
                <w:lang w:val="fr-CM" w:eastAsia="fr-CM"/>
              </w:rPr>
              <w:t xml:space="preserve"> : Ce  prix  rémunère  à l'unité la  fourniture  et  la  pose  des  portes  coulissantes métalliques, y compris les cadres, conformément au C.C.T.P. Il comprend notamment, la fourniture et la pose, la fixation, la peinture, la quincaillerie et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0219D34B"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3CB848B"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1A886FE"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2C66EAF3"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584CFE9A"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1CD039B5"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7B428D79"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433A480E"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2DEB068C"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14D1C733" w14:textId="77777777" w:rsidTr="00230B37">
        <w:trPr>
          <w:trHeight w:val="342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035027B3"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603</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350FB314"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 et P de Portes pleine intérieure en bois de Dimension finies 90 x220 cm y compris toutes sujétions de fournitures et de pose</w:t>
            </w:r>
            <w:r w:rsidRPr="00230B37">
              <w:rPr>
                <w:rFonts w:ascii="Arial Narrow" w:hAnsi="Arial Narrow" w:cs="Calibri"/>
                <w:color w:val="000000"/>
                <w:sz w:val="22"/>
                <w:szCs w:val="22"/>
                <w:lang w:val="fr-CM" w:eastAsia="fr-CM"/>
              </w:rPr>
              <w:t xml:space="preserve"> : Ce  prix  rémunère  à l'unité la  fourniture  et  la  pose  des  portes  pleines  bois dur, y compris les cadres, conformément au C.C.T.P. Il comprend notamment, la fourniture et la pose, le traitement, la fixation, la peinture, la quincaillerie et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3655D0D3"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538EEDE"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3087AD"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0FC94CC2"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4ED3B0B7"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2A2F375F"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706BF7A6"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790887B9"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574BBE1D"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4433B3A2" w14:textId="77777777" w:rsidTr="00230B37">
        <w:trPr>
          <w:trHeight w:val="288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3892695F"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604</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63E13282"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 et P de Porte iso plane 70/220 pour toilettes y compris toute sujétion de pose</w:t>
            </w:r>
            <w:r w:rsidRPr="00230B37">
              <w:rPr>
                <w:rFonts w:ascii="Arial Narrow" w:hAnsi="Arial Narrow" w:cs="Calibri"/>
                <w:color w:val="000000"/>
                <w:sz w:val="22"/>
                <w:szCs w:val="22"/>
                <w:lang w:val="fr-CM" w:eastAsia="fr-CM"/>
              </w:rPr>
              <w:t xml:space="preserve"> : Ce  prix  rémunère  à l'unité la  fourniture  et  la  pose  des  portes  isoplanes, y compris les cadres en bois dur, conformément au C.C.T.P. Il comprend notamment, la fourniture et la pose, le traitement, la fixation, la peinture, la quincaillerie et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515B8CA0"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02EC971"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F2BC6E"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21200A07"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0E7F285E"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3F3C61CF"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0A811CDE"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163D1BE3"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41637F86"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78319EA8" w14:textId="77777777" w:rsidTr="00230B37">
        <w:trPr>
          <w:trHeight w:val="2445"/>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652D79EB"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lastRenderedPageBreak/>
              <w:t>605</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1CAB223C"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 et P Rangement en bois sous paillasse</w:t>
            </w:r>
            <w:r w:rsidRPr="00230B37">
              <w:rPr>
                <w:rFonts w:ascii="Arial Narrow" w:hAnsi="Arial Narrow" w:cs="Calibri"/>
                <w:color w:val="000000"/>
                <w:sz w:val="22"/>
                <w:szCs w:val="22"/>
                <w:lang w:val="fr-CM" w:eastAsia="fr-CM"/>
              </w:rPr>
              <w:t xml:space="preserve"> : Ce  prix  rémunère  à l'unité la  fourniture  et  la  pose  des  étales et battants de paillasse, conformément au C.C.T.P. Il comprend notamment, la fourniture et la pose, l'usinage, le traitement, la fixation, la peinture, la quincaillerie et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6C4D26EB"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6DAFE61"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5DB690"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6AB1A3AE"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22A0860C"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03434D4F"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47F98619"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4A9A41FA"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1AE1FCF3"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7CCD9F94" w14:textId="77777777" w:rsidTr="00230B37">
        <w:trPr>
          <w:trHeight w:val="192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3BE14D43"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606</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4D5DD144"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F et P Placard </w:t>
            </w:r>
            <w:r w:rsidRPr="00230B37">
              <w:rPr>
                <w:rFonts w:ascii="Arial Narrow" w:hAnsi="Arial Narrow" w:cs="Calibri"/>
                <w:color w:val="000000"/>
                <w:sz w:val="22"/>
                <w:szCs w:val="22"/>
                <w:lang w:val="fr-CM" w:eastAsia="fr-CM"/>
              </w:rPr>
              <w:t>:  Ce  prix  rémunère  à l'unité la  fourniture  et  la  pose  des  étales et battants de placards, conformément au C.C.T.P. Il comprend notamment, la fourniture et la pose, l'usinage, le traitement, la fixation, la peinture, la quincaillerie et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2331F3F3"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E686760"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652AD43"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176E9AAE"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776FF277"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1CB5A942"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002AFD5B"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0C463E44"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7DCF5EA3"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111DC162" w14:textId="77777777" w:rsidTr="00230B37">
        <w:trPr>
          <w:trHeight w:val="198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0930B924"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607</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2D3B48D6"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 et P de fenêtres en profilé aluminium coulissant 02 vantaux y/c toutes sujétions</w:t>
            </w:r>
            <w:r w:rsidRPr="00230B37">
              <w:rPr>
                <w:rFonts w:ascii="Arial Narrow" w:hAnsi="Arial Narrow" w:cs="Calibri"/>
                <w:color w:val="000000"/>
                <w:sz w:val="22"/>
                <w:szCs w:val="22"/>
                <w:lang w:val="fr-CM" w:eastAsia="fr-CM"/>
              </w:rPr>
              <w:t xml:space="preserve"> : Ce  prix  rémunère  au mètre carré la  fourniture  et  la  pose  des fenêtres vitrées avec cadre en aluminium , conformément au C.C.T.P. Il comprend notamment, la fourniture et la pose, le façonnage, la fixation, la peinture, la quincaillerie et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5665FA67"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m2</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1443842"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12EF299"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0B876696"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3D90925C"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6E4BB161"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carré à------------FCFA</w:t>
            </w:r>
          </w:p>
        </w:tc>
        <w:tc>
          <w:tcPr>
            <w:tcW w:w="982" w:type="dxa"/>
            <w:vMerge/>
            <w:tcBorders>
              <w:top w:val="nil"/>
              <w:left w:val="nil"/>
              <w:bottom w:val="single" w:sz="4" w:space="0" w:color="auto"/>
              <w:right w:val="single" w:sz="4" w:space="0" w:color="auto"/>
            </w:tcBorders>
            <w:vAlign w:val="center"/>
            <w:hideMark/>
          </w:tcPr>
          <w:p w14:paraId="68E0CDE6"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1347CD8B"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44A510EE"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3850F974" w14:textId="77777777" w:rsidTr="00230B37">
        <w:trPr>
          <w:trHeight w:val="198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64774016"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608</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4DE283A7"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 et P Grille antivol en tube carré de 30 x 30 pour fenêtres y compris toutes sujétions de fixations</w:t>
            </w:r>
            <w:r w:rsidRPr="00230B37">
              <w:rPr>
                <w:rFonts w:ascii="Arial Narrow" w:hAnsi="Arial Narrow" w:cs="Calibri"/>
                <w:color w:val="000000"/>
                <w:sz w:val="22"/>
                <w:szCs w:val="22"/>
                <w:lang w:val="fr-CM" w:eastAsia="fr-CM"/>
              </w:rPr>
              <w:t xml:space="preserve"> : Ce  prix  rémunère au mètre carré la  fourniture  et  la  pose  des antivols métalliques avec cadre  , conformément au C.C.T.P. Il comprend notamment, la fourniture et la pose, le façonnage, la fixation, la peinture, la quincaillerie et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05E17A95"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m2</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6286299"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65B5176"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60749EA5"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157EABF6"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3797C785"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carré à------------FCFA</w:t>
            </w:r>
          </w:p>
        </w:tc>
        <w:tc>
          <w:tcPr>
            <w:tcW w:w="982" w:type="dxa"/>
            <w:vMerge/>
            <w:tcBorders>
              <w:top w:val="nil"/>
              <w:left w:val="nil"/>
              <w:bottom w:val="single" w:sz="4" w:space="0" w:color="auto"/>
              <w:right w:val="single" w:sz="4" w:space="0" w:color="auto"/>
            </w:tcBorders>
            <w:vAlign w:val="center"/>
            <w:hideMark/>
          </w:tcPr>
          <w:p w14:paraId="54CE1A46"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01D2CAEC"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0EBF6AE5"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2C088CA6" w14:textId="77777777" w:rsidTr="00230B37">
        <w:trPr>
          <w:trHeight w:val="165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74F70D69"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609</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44CA5D72"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F et P Garde-corps et grille métalliques pour balcons </w:t>
            </w:r>
            <w:r w:rsidRPr="00230B37">
              <w:rPr>
                <w:rFonts w:ascii="Arial Narrow" w:hAnsi="Arial Narrow" w:cs="Calibri"/>
                <w:color w:val="000000"/>
                <w:sz w:val="22"/>
                <w:szCs w:val="22"/>
                <w:lang w:val="fr-CM" w:eastAsia="fr-CM"/>
              </w:rPr>
              <w:t>: Ce  prix  rémunère  au mètre carré la  fourniture  et  la  pose  des grilles métalliques pour garde-corps  , conformément au C.C.T.P. Il comprend notamment, la fourniture et la pose, le façonnage, la fixation, la peinture, la quincaillerie et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226FB243"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m2</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21671A2"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2121DA8"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33ECFE62"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5F08953E"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67525CAA"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carré à------------FCFA</w:t>
            </w:r>
          </w:p>
        </w:tc>
        <w:tc>
          <w:tcPr>
            <w:tcW w:w="982" w:type="dxa"/>
            <w:vMerge/>
            <w:tcBorders>
              <w:top w:val="nil"/>
              <w:left w:val="nil"/>
              <w:bottom w:val="single" w:sz="4" w:space="0" w:color="auto"/>
              <w:right w:val="single" w:sz="4" w:space="0" w:color="auto"/>
            </w:tcBorders>
            <w:vAlign w:val="center"/>
            <w:hideMark/>
          </w:tcPr>
          <w:p w14:paraId="5DB9CA3C"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3B904FE4"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2A55AD7B"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1ED7E5A3" w14:textId="77777777" w:rsidTr="00230B37">
        <w:trPr>
          <w:trHeight w:val="330"/>
        </w:trPr>
        <w:tc>
          <w:tcPr>
            <w:tcW w:w="704" w:type="dxa"/>
            <w:tcBorders>
              <w:top w:val="nil"/>
              <w:left w:val="single" w:sz="4" w:space="0" w:color="auto"/>
              <w:bottom w:val="single" w:sz="4" w:space="0" w:color="auto"/>
              <w:right w:val="single" w:sz="4" w:space="0" w:color="auto"/>
            </w:tcBorders>
            <w:shd w:val="clear" w:color="000000" w:fill="9BC2E6"/>
            <w:noWrap/>
            <w:vAlign w:val="center"/>
            <w:hideMark/>
          </w:tcPr>
          <w:p w14:paraId="25E7C002"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5680" w:type="dxa"/>
            <w:tcBorders>
              <w:top w:val="nil"/>
              <w:left w:val="nil"/>
              <w:bottom w:val="nil"/>
              <w:right w:val="single" w:sz="4" w:space="0" w:color="auto"/>
            </w:tcBorders>
            <w:shd w:val="clear" w:color="000000" w:fill="9BC2E6"/>
            <w:vAlign w:val="center"/>
            <w:hideMark/>
          </w:tcPr>
          <w:p w14:paraId="46BDCE5D" w14:textId="77777777" w:rsidR="00230B37" w:rsidRPr="00230B37" w:rsidRDefault="00230B37" w:rsidP="00230B37">
            <w:pPr>
              <w:jc w:val="both"/>
              <w:rPr>
                <w:rFonts w:ascii="Arial Narrow" w:hAnsi="Arial Narrow" w:cs="Calibri"/>
                <w:b/>
                <w:bCs/>
                <w:i/>
                <w:iCs/>
                <w:color w:val="000000"/>
                <w:sz w:val="22"/>
                <w:szCs w:val="22"/>
                <w:lang w:val="fr-CM" w:eastAsia="fr-CM"/>
              </w:rPr>
            </w:pPr>
            <w:r w:rsidRPr="00230B37">
              <w:rPr>
                <w:rFonts w:ascii="Arial Narrow" w:hAnsi="Arial Narrow" w:cs="Calibri"/>
                <w:b/>
                <w:bCs/>
                <w:i/>
                <w:iCs/>
                <w:color w:val="000000"/>
                <w:sz w:val="22"/>
                <w:szCs w:val="22"/>
                <w:lang w:val="fr-CM" w:eastAsia="fr-CM"/>
              </w:rPr>
              <w:t>Lot 700 : Plomberie Sanitaire</w:t>
            </w:r>
          </w:p>
        </w:tc>
        <w:tc>
          <w:tcPr>
            <w:tcW w:w="982" w:type="dxa"/>
            <w:tcBorders>
              <w:top w:val="nil"/>
              <w:left w:val="nil"/>
              <w:bottom w:val="single" w:sz="4" w:space="0" w:color="auto"/>
              <w:right w:val="single" w:sz="4" w:space="0" w:color="auto"/>
            </w:tcBorders>
            <w:shd w:val="clear" w:color="000000" w:fill="FFFFFF"/>
            <w:vAlign w:val="center"/>
            <w:hideMark/>
          </w:tcPr>
          <w:p w14:paraId="7AA2A41E"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4C7F0709"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tcBorders>
              <w:top w:val="nil"/>
              <w:left w:val="nil"/>
              <w:bottom w:val="single" w:sz="4" w:space="0" w:color="auto"/>
              <w:right w:val="single" w:sz="4" w:space="0" w:color="auto"/>
            </w:tcBorders>
            <w:shd w:val="clear" w:color="000000" w:fill="FFFFFF"/>
            <w:vAlign w:val="center"/>
            <w:hideMark/>
          </w:tcPr>
          <w:p w14:paraId="403DD317"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3E16F610" w14:textId="77777777" w:rsidTr="00230B37">
        <w:trPr>
          <w:trHeight w:val="99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5B914E3E"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701</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70738AEB"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Canalisation pour alimentation en eau</w:t>
            </w:r>
            <w:r w:rsidRPr="00230B37">
              <w:rPr>
                <w:rFonts w:ascii="Arial Narrow" w:hAnsi="Arial Narrow" w:cs="Calibri"/>
                <w:color w:val="000000"/>
                <w:sz w:val="22"/>
                <w:szCs w:val="22"/>
                <w:lang w:val="fr-CM" w:eastAsia="fr-CM"/>
              </w:rPr>
              <w:t xml:space="preserve"> : Ce prix rémunère au forfait la fourniture et la pose des tuyaux à pression pour alimentation du bâtiment en eau et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1BA556E1" w14:textId="77777777" w:rsidR="00230B37" w:rsidRPr="00230B37" w:rsidRDefault="00230B37" w:rsidP="00230B37">
            <w:pPr>
              <w:jc w:val="center"/>
              <w:rPr>
                <w:rFonts w:ascii="Arial Narrow" w:hAnsi="Arial Narrow" w:cs="Calibri"/>
                <w:b/>
                <w:bCs/>
                <w:color w:val="000000"/>
                <w:sz w:val="22"/>
                <w:szCs w:val="22"/>
                <w:lang w:val="fr-CM" w:eastAsia="fr-CM"/>
              </w:rPr>
            </w:pPr>
            <w:proofErr w:type="spellStart"/>
            <w:r w:rsidRPr="00230B37">
              <w:rPr>
                <w:rFonts w:ascii="Arial Narrow" w:hAnsi="Arial Narrow" w:cs="Calibri"/>
                <w:b/>
                <w:bCs/>
                <w:color w:val="000000"/>
                <w:sz w:val="22"/>
                <w:szCs w:val="22"/>
                <w:lang w:val="fr-CM" w:eastAsia="fr-CM"/>
              </w:rPr>
              <w:t>Ft</w:t>
            </w:r>
            <w:proofErr w:type="spellEnd"/>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102B2CE"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F926419"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079C51EC"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11EA9BA2"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706144D4"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forfait à------------FCFA</w:t>
            </w:r>
          </w:p>
        </w:tc>
        <w:tc>
          <w:tcPr>
            <w:tcW w:w="982" w:type="dxa"/>
            <w:vMerge/>
            <w:tcBorders>
              <w:top w:val="nil"/>
              <w:left w:val="nil"/>
              <w:bottom w:val="single" w:sz="4" w:space="0" w:color="auto"/>
              <w:right w:val="single" w:sz="4" w:space="0" w:color="auto"/>
            </w:tcBorders>
            <w:vAlign w:val="center"/>
            <w:hideMark/>
          </w:tcPr>
          <w:p w14:paraId="5E9A74F2"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66855289"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23BC3DD1"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4042DD4C" w14:textId="77777777" w:rsidTr="00230B37">
        <w:trPr>
          <w:trHeight w:val="99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12FF79CB"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702</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6DF016EB"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Evacuation des eaux usées</w:t>
            </w:r>
            <w:r w:rsidRPr="00230B37">
              <w:rPr>
                <w:rFonts w:ascii="Arial Narrow" w:hAnsi="Arial Narrow" w:cs="Calibri"/>
                <w:color w:val="000000"/>
                <w:sz w:val="22"/>
                <w:szCs w:val="22"/>
                <w:lang w:val="fr-CM" w:eastAsia="fr-CM"/>
              </w:rPr>
              <w:t xml:space="preserve"> : Ce prix rémunère au forfait la fourniture et la pose des tuyaux pour l'évacuation des eaux usées du bâtiment et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2EAC1BB9" w14:textId="77777777" w:rsidR="00230B37" w:rsidRPr="00230B37" w:rsidRDefault="00230B37" w:rsidP="00230B37">
            <w:pPr>
              <w:jc w:val="center"/>
              <w:rPr>
                <w:rFonts w:ascii="Arial Narrow" w:hAnsi="Arial Narrow" w:cs="Calibri"/>
                <w:b/>
                <w:bCs/>
                <w:color w:val="000000"/>
                <w:sz w:val="22"/>
                <w:szCs w:val="22"/>
                <w:lang w:val="fr-CM" w:eastAsia="fr-CM"/>
              </w:rPr>
            </w:pPr>
            <w:proofErr w:type="spellStart"/>
            <w:r w:rsidRPr="00230B37">
              <w:rPr>
                <w:rFonts w:ascii="Arial Narrow" w:hAnsi="Arial Narrow" w:cs="Calibri"/>
                <w:b/>
                <w:bCs/>
                <w:color w:val="000000"/>
                <w:sz w:val="22"/>
                <w:szCs w:val="22"/>
                <w:lang w:val="fr-CM" w:eastAsia="fr-CM"/>
              </w:rPr>
              <w:t>Ft</w:t>
            </w:r>
            <w:proofErr w:type="spellEnd"/>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BB066D8"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662FC1"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4C180108"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603092CF"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427D061C"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forfait à------------FCFA</w:t>
            </w:r>
          </w:p>
        </w:tc>
        <w:tc>
          <w:tcPr>
            <w:tcW w:w="982" w:type="dxa"/>
            <w:vMerge/>
            <w:tcBorders>
              <w:top w:val="nil"/>
              <w:left w:val="nil"/>
              <w:bottom w:val="single" w:sz="4" w:space="0" w:color="auto"/>
              <w:right w:val="single" w:sz="4" w:space="0" w:color="auto"/>
            </w:tcBorders>
            <w:vAlign w:val="center"/>
            <w:hideMark/>
          </w:tcPr>
          <w:p w14:paraId="51604420"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7522654D"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43952778"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20D64453" w14:textId="77777777" w:rsidTr="00230B37">
        <w:trPr>
          <w:trHeight w:val="99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4FEC72F6"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703</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3D032627"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Regards de 50x50x60 couvert </w:t>
            </w:r>
            <w:r w:rsidRPr="00230B37">
              <w:rPr>
                <w:rFonts w:ascii="Arial Narrow" w:hAnsi="Arial Narrow" w:cs="Calibri"/>
                <w:color w:val="000000"/>
                <w:sz w:val="22"/>
                <w:szCs w:val="22"/>
                <w:lang w:val="fr-CM" w:eastAsia="fr-CM"/>
              </w:rPr>
              <w:t>: Ce prix rémunère à l’unité la fourniture du matériau et la construction des regards de visite et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3CDB7764"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A800D45"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89F705"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11262AFC"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5707DEE5"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63FEE09D"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43FBD6AE"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2F679D6A"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350EBAEF"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23DC3B46" w14:textId="77777777" w:rsidTr="00230B37">
        <w:trPr>
          <w:trHeight w:val="165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004BB5F4"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704</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73901227"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F et P WC à chasse basse complet </w:t>
            </w:r>
            <w:r w:rsidRPr="00230B37">
              <w:rPr>
                <w:rFonts w:ascii="Arial Narrow" w:hAnsi="Arial Narrow" w:cs="Calibri"/>
                <w:color w:val="000000"/>
                <w:sz w:val="22"/>
                <w:szCs w:val="22"/>
                <w:lang w:val="fr-CM" w:eastAsia="fr-CM"/>
              </w:rPr>
              <w:t>: Ce prix rémunère à l'unité la fourniture et la pose des WC en porcelaine vitrifié équipé d’un robinet d’arrêt chromé, d’un mécanisme silencieux, d’une cuvette réservoir de capacité 6 à 8 litres  et toutes les sujétions, conformément au C.C.T.P.</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79154B11"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0EDBECA"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BD2FB5"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39CFE921"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52DAC478"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2DB019D8"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57DC3CAC"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37107E15"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0EC1BF2D"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2EA0AAB6" w14:textId="77777777" w:rsidTr="00230B37">
        <w:trPr>
          <w:trHeight w:val="132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782F7146"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705</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4F1985E9"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 et P Lavabo piédestal complet</w:t>
            </w:r>
            <w:r w:rsidRPr="00230B37">
              <w:rPr>
                <w:rFonts w:ascii="Arial Narrow" w:hAnsi="Arial Narrow" w:cs="Calibri"/>
                <w:color w:val="000000"/>
                <w:sz w:val="22"/>
                <w:szCs w:val="22"/>
                <w:lang w:val="fr-CM" w:eastAsia="fr-CM"/>
              </w:rPr>
              <w:t xml:space="preserve"> : Ce prix rémunère à l'unité la fourniture et pose d’un Lavabo monté sur colonne en porcelaine vitrifiée avec supports muraux  et toutes les sujétions, conformément au C.C.T.P.</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213322AC"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1C5F0F5"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1B9C3FD"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738886C7"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64C1CDE0"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7A03E855"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02F4FC8B"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0B89171F"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2548C3B4"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66C62AFA" w14:textId="77777777" w:rsidTr="00230B37">
        <w:trPr>
          <w:trHeight w:val="66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57A76C4D"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706</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4CF2ACB3"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 et P porte savon</w:t>
            </w:r>
            <w:r w:rsidRPr="00230B37">
              <w:rPr>
                <w:rFonts w:ascii="Arial Narrow" w:hAnsi="Arial Narrow" w:cs="Calibri"/>
                <w:color w:val="000000"/>
                <w:sz w:val="22"/>
                <w:szCs w:val="22"/>
                <w:lang w:val="fr-CM" w:eastAsia="fr-CM"/>
              </w:rPr>
              <w:t xml:space="preserve"> : Ce prix rémunère à l'unité la fourniture et la pose d’un Porte Savon conformément au C.C.T.P.</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14D829FE"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3CFBC61"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7ABD8B"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23D91435"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5B6B9C79"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4A5EBE20"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2FB0A83E"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27332B77"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71173F02"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1608A053" w14:textId="77777777" w:rsidTr="00230B37">
        <w:trPr>
          <w:trHeight w:val="66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59E8FF0F"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707</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5A8DB911"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 et P porte serviette</w:t>
            </w:r>
            <w:r w:rsidRPr="00230B37">
              <w:rPr>
                <w:rFonts w:ascii="Arial Narrow" w:hAnsi="Arial Narrow" w:cs="Calibri"/>
                <w:color w:val="000000"/>
                <w:sz w:val="22"/>
                <w:szCs w:val="22"/>
                <w:lang w:val="fr-CM" w:eastAsia="fr-CM"/>
              </w:rPr>
              <w:t xml:space="preserve"> : Ce prix rémunère à l'unité la fourniture et la pose d’un Porte serviette, conformément au C.C.T.P.</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0A019A1F"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A823BAC"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384053"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6A4AD2FC"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63FB407B"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38E58E98"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599C23E0"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56192D3A"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1EE8F6A5"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542EA54B" w14:textId="77777777" w:rsidTr="00230B37">
        <w:trPr>
          <w:trHeight w:val="99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538CEC7B"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708</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605909D7"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 et P porte papier hygiénique</w:t>
            </w:r>
            <w:r w:rsidRPr="00230B37">
              <w:rPr>
                <w:rFonts w:ascii="Arial Narrow" w:hAnsi="Arial Narrow" w:cs="Calibri"/>
                <w:color w:val="000000"/>
                <w:sz w:val="22"/>
                <w:szCs w:val="22"/>
                <w:lang w:val="fr-CM" w:eastAsia="fr-CM"/>
              </w:rPr>
              <w:t xml:space="preserve"> : Ce prix rémunère à l'unité la fourniture et la pose d’un Porte papier hygiénique, conformément au C.C.T.P.</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52DB712B"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7916652"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0F409D"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393F073C"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1C881B6B"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2C90A44D"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43FBDBF0"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30316858"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727CCFDB"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31D4B463" w14:textId="77777777" w:rsidTr="00230B37">
        <w:trPr>
          <w:trHeight w:val="99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42055A3E"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709</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6263E75F"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 et P siphon de sol</w:t>
            </w:r>
            <w:r w:rsidRPr="00230B37">
              <w:rPr>
                <w:rFonts w:ascii="Arial Narrow" w:hAnsi="Arial Narrow" w:cs="Calibri"/>
                <w:color w:val="000000"/>
                <w:sz w:val="22"/>
                <w:szCs w:val="22"/>
                <w:lang w:val="fr-CM" w:eastAsia="fr-CM"/>
              </w:rPr>
              <w:t xml:space="preserve"> : Ce prix rémunère à l'unité la fourniture et la pose d’un siphon de sol de diamètre 50 mm, conformément au C.C.T.P.</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2DB0021A"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44D6A13"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EB3172"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00D06A74"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481908DD"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0375EA65"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5DADCB94"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6F67D104"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7CCA8800"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554C2C09" w14:textId="77777777" w:rsidTr="00230B37">
        <w:trPr>
          <w:trHeight w:val="66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5690A0C2"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710</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05740A4C"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 et P miroir de douche :</w:t>
            </w:r>
            <w:r w:rsidRPr="00230B37">
              <w:rPr>
                <w:rFonts w:ascii="Arial Narrow" w:hAnsi="Arial Narrow" w:cs="Calibri"/>
                <w:color w:val="000000"/>
                <w:sz w:val="22"/>
                <w:szCs w:val="22"/>
                <w:lang w:val="fr-CM" w:eastAsia="fr-CM"/>
              </w:rPr>
              <w:t xml:space="preserve"> Ce prix rémunère à l'unité la fourniture et la pose d’un miroir de douche, conformément au C.C.T.P.</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4FBBC00E"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0C3A6A2"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DC94FB"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3A218CF1"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664240B7"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16B99874"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691A6A29"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3567A6CC"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6476BC45"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36755BF5" w14:textId="77777777" w:rsidTr="00230B37">
        <w:trPr>
          <w:trHeight w:val="132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3428C647"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711</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1B4B6BA2"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 et P Ensemble fosse septique et puisard pour 01 bloc de 02 logements de 8 usagers</w:t>
            </w:r>
            <w:r w:rsidRPr="00230B37">
              <w:rPr>
                <w:rFonts w:ascii="Arial Narrow" w:hAnsi="Arial Narrow" w:cs="Calibri"/>
                <w:color w:val="000000"/>
                <w:sz w:val="22"/>
                <w:szCs w:val="22"/>
                <w:lang w:val="fr-CM" w:eastAsia="fr-CM"/>
              </w:rPr>
              <w:t xml:space="preserve"> : Ce prix rémunère à l’unité de l’ensemble la construction de la fosse et du puisard y compris toutes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376CF786" w14:textId="77777777" w:rsidR="00230B37" w:rsidRPr="00230B37" w:rsidRDefault="00230B37" w:rsidP="00230B37">
            <w:pPr>
              <w:jc w:val="center"/>
              <w:rPr>
                <w:rFonts w:ascii="Arial Narrow" w:hAnsi="Arial Narrow" w:cs="Calibri"/>
                <w:b/>
                <w:bCs/>
                <w:color w:val="000000"/>
                <w:sz w:val="22"/>
                <w:szCs w:val="22"/>
                <w:lang w:val="fr-CM" w:eastAsia="fr-CM"/>
              </w:rPr>
            </w:pPr>
            <w:proofErr w:type="spellStart"/>
            <w:r w:rsidRPr="00230B37">
              <w:rPr>
                <w:rFonts w:ascii="Arial Narrow" w:hAnsi="Arial Narrow" w:cs="Calibri"/>
                <w:b/>
                <w:bCs/>
                <w:color w:val="000000"/>
                <w:sz w:val="22"/>
                <w:szCs w:val="22"/>
                <w:lang w:val="fr-CM" w:eastAsia="fr-CM"/>
              </w:rPr>
              <w:t>Ft</w:t>
            </w:r>
            <w:proofErr w:type="spellEnd"/>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A60A911"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942E5C4"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5BED3648"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4F5591FB"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20CE2B11"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forfait à------------FCFA</w:t>
            </w:r>
          </w:p>
        </w:tc>
        <w:tc>
          <w:tcPr>
            <w:tcW w:w="982" w:type="dxa"/>
            <w:vMerge/>
            <w:tcBorders>
              <w:top w:val="nil"/>
              <w:left w:val="nil"/>
              <w:bottom w:val="single" w:sz="4" w:space="0" w:color="auto"/>
              <w:right w:val="single" w:sz="4" w:space="0" w:color="auto"/>
            </w:tcBorders>
            <w:vAlign w:val="center"/>
            <w:hideMark/>
          </w:tcPr>
          <w:p w14:paraId="2056FFB2"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449C254F"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355012C7"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0FCC71E1" w14:textId="77777777" w:rsidTr="00230B37">
        <w:trPr>
          <w:trHeight w:val="99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364847C4"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712</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0DF5FB5B"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 et P Descente d'eau pluviale en PVC 100  y compris toute sujétions</w:t>
            </w:r>
            <w:r w:rsidRPr="00230B37">
              <w:rPr>
                <w:rFonts w:ascii="Arial Narrow" w:hAnsi="Arial Narrow" w:cs="Calibri"/>
                <w:color w:val="000000"/>
                <w:sz w:val="22"/>
                <w:szCs w:val="22"/>
                <w:lang w:val="fr-CM" w:eastAsia="fr-CM"/>
              </w:rPr>
              <w:t xml:space="preserve"> : Ce prix rémunère à l'unité la fourniture et la pose des </w:t>
            </w:r>
            <w:proofErr w:type="spellStart"/>
            <w:r w:rsidRPr="00230B37">
              <w:rPr>
                <w:rFonts w:ascii="Arial Narrow" w:hAnsi="Arial Narrow" w:cs="Calibri"/>
                <w:color w:val="000000"/>
                <w:sz w:val="22"/>
                <w:szCs w:val="22"/>
                <w:lang w:val="fr-CM" w:eastAsia="fr-CM"/>
              </w:rPr>
              <w:t>descetes</w:t>
            </w:r>
            <w:proofErr w:type="spellEnd"/>
            <w:r w:rsidRPr="00230B37">
              <w:rPr>
                <w:rFonts w:ascii="Arial Narrow" w:hAnsi="Arial Narrow" w:cs="Calibri"/>
                <w:color w:val="000000"/>
                <w:sz w:val="22"/>
                <w:szCs w:val="22"/>
                <w:lang w:val="fr-CM" w:eastAsia="fr-CM"/>
              </w:rPr>
              <w:t xml:space="preserve"> pluviales en PVC 100, conformément au C.C.T.P.</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30B87AAC"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046DD32"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A0904C"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1CA50FCA"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3139760B"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04724B68"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2FC38C3B"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7BE776CA"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79C52EE5"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02E62552" w14:textId="77777777" w:rsidTr="00230B37">
        <w:trPr>
          <w:trHeight w:val="330"/>
        </w:trPr>
        <w:tc>
          <w:tcPr>
            <w:tcW w:w="704" w:type="dxa"/>
            <w:tcBorders>
              <w:top w:val="nil"/>
              <w:left w:val="single" w:sz="4" w:space="0" w:color="auto"/>
              <w:bottom w:val="single" w:sz="4" w:space="0" w:color="auto"/>
              <w:right w:val="single" w:sz="4" w:space="0" w:color="auto"/>
            </w:tcBorders>
            <w:shd w:val="clear" w:color="000000" w:fill="9CC2E5"/>
            <w:noWrap/>
            <w:vAlign w:val="center"/>
            <w:hideMark/>
          </w:tcPr>
          <w:p w14:paraId="035B70F5"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5680" w:type="dxa"/>
            <w:tcBorders>
              <w:top w:val="nil"/>
              <w:left w:val="nil"/>
              <w:bottom w:val="nil"/>
              <w:right w:val="single" w:sz="4" w:space="0" w:color="auto"/>
            </w:tcBorders>
            <w:shd w:val="clear" w:color="000000" w:fill="9CC2E5"/>
            <w:vAlign w:val="center"/>
            <w:hideMark/>
          </w:tcPr>
          <w:p w14:paraId="66091FCC" w14:textId="77777777" w:rsidR="00230B37" w:rsidRPr="00230B37" w:rsidRDefault="00230B37" w:rsidP="00230B37">
            <w:pPr>
              <w:jc w:val="both"/>
              <w:rPr>
                <w:rFonts w:ascii="Arial Narrow" w:hAnsi="Arial Narrow" w:cs="Calibri"/>
                <w:b/>
                <w:bCs/>
                <w:i/>
                <w:iCs/>
                <w:color w:val="000000"/>
                <w:sz w:val="22"/>
                <w:szCs w:val="22"/>
                <w:lang w:val="fr-CM" w:eastAsia="fr-CM"/>
              </w:rPr>
            </w:pPr>
            <w:r w:rsidRPr="00230B37">
              <w:rPr>
                <w:rFonts w:ascii="Arial Narrow" w:hAnsi="Arial Narrow" w:cs="Calibri"/>
                <w:b/>
                <w:bCs/>
                <w:i/>
                <w:iCs/>
                <w:color w:val="000000"/>
                <w:sz w:val="22"/>
                <w:szCs w:val="22"/>
                <w:lang w:val="fr-CM" w:eastAsia="fr-CM"/>
              </w:rPr>
              <w:t>Lot 800 : Electricité</w:t>
            </w:r>
          </w:p>
        </w:tc>
        <w:tc>
          <w:tcPr>
            <w:tcW w:w="982" w:type="dxa"/>
            <w:tcBorders>
              <w:top w:val="nil"/>
              <w:left w:val="nil"/>
              <w:bottom w:val="single" w:sz="4" w:space="0" w:color="auto"/>
              <w:right w:val="single" w:sz="4" w:space="0" w:color="auto"/>
            </w:tcBorders>
            <w:shd w:val="clear" w:color="000000" w:fill="9CC2E5"/>
            <w:vAlign w:val="center"/>
            <w:hideMark/>
          </w:tcPr>
          <w:p w14:paraId="0715C92D" w14:textId="77777777" w:rsidR="00230B37" w:rsidRPr="00230B37" w:rsidRDefault="00230B37" w:rsidP="00230B37">
            <w:pPr>
              <w:rPr>
                <w:rFonts w:ascii="Arial Narrow" w:hAnsi="Arial Narrow" w:cs="Calibri"/>
                <w:b/>
                <w:bCs/>
                <w:i/>
                <w:iCs/>
                <w:color w:val="000000"/>
                <w:sz w:val="22"/>
                <w:szCs w:val="22"/>
                <w:lang w:val="fr-CM" w:eastAsia="fr-CM"/>
              </w:rPr>
            </w:pPr>
            <w:r w:rsidRPr="00230B37">
              <w:rPr>
                <w:rFonts w:ascii="Arial Narrow" w:hAnsi="Arial Narrow" w:cs="Calibri"/>
                <w:b/>
                <w:bCs/>
                <w:i/>
                <w:iCs/>
                <w:color w:val="000000"/>
                <w:sz w:val="22"/>
                <w:szCs w:val="22"/>
                <w:lang w:val="fr-CM" w:eastAsia="fr-CM"/>
              </w:rPr>
              <w:t> </w:t>
            </w:r>
          </w:p>
        </w:tc>
        <w:tc>
          <w:tcPr>
            <w:tcW w:w="1660" w:type="dxa"/>
            <w:tcBorders>
              <w:top w:val="nil"/>
              <w:left w:val="nil"/>
              <w:bottom w:val="single" w:sz="4" w:space="0" w:color="auto"/>
              <w:right w:val="single" w:sz="4" w:space="0" w:color="auto"/>
            </w:tcBorders>
            <w:shd w:val="clear" w:color="000000" w:fill="9CC2E5"/>
            <w:noWrap/>
            <w:vAlign w:val="center"/>
            <w:hideMark/>
          </w:tcPr>
          <w:p w14:paraId="69D384AF"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tcBorders>
              <w:top w:val="nil"/>
              <w:left w:val="nil"/>
              <w:bottom w:val="single" w:sz="4" w:space="0" w:color="auto"/>
              <w:right w:val="single" w:sz="4" w:space="0" w:color="auto"/>
            </w:tcBorders>
            <w:shd w:val="clear" w:color="000000" w:fill="9CC2E5"/>
            <w:vAlign w:val="center"/>
            <w:hideMark/>
          </w:tcPr>
          <w:p w14:paraId="72961665"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65184BC8" w14:textId="77777777" w:rsidTr="00230B37">
        <w:trPr>
          <w:trHeight w:val="99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52325B62"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lastRenderedPageBreak/>
              <w:t>801</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70E898F7"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Fourniture et pose de tableau de distribution avec armoires et coffrets</w:t>
            </w:r>
            <w:r w:rsidRPr="00230B37">
              <w:rPr>
                <w:rFonts w:ascii="Arial Narrow" w:hAnsi="Arial Narrow" w:cs="Calibri"/>
                <w:color w:val="000000"/>
                <w:sz w:val="22"/>
                <w:szCs w:val="22"/>
                <w:lang w:val="fr-CM" w:eastAsia="fr-CM"/>
              </w:rPr>
              <w:t xml:space="preserve"> : Ce prix rémunère  la fourniture et la pose de tableau de distribution avec armoires et coffrets et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26412ED2"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FF</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DAE0821"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7AABAA"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551F0961"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70202C3E"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1D4E38A4"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Forfait à------------FCFA</w:t>
            </w:r>
          </w:p>
        </w:tc>
        <w:tc>
          <w:tcPr>
            <w:tcW w:w="982" w:type="dxa"/>
            <w:vMerge/>
            <w:tcBorders>
              <w:top w:val="nil"/>
              <w:left w:val="nil"/>
              <w:bottom w:val="single" w:sz="4" w:space="0" w:color="auto"/>
              <w:right w:val="single" w:sz="4" w:space="0" w:color="auto"/>
            </w:tcBorders>
            <w:vAlign w:val="center"/>
            <w:hideMark/>
          </w:tcPr>
          <w:p w14:paraId="5CDFB7A1"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0D948358"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157F7102"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6BC09448" w14:textId="77777777" w:rsidTr="00230B37">
        <w:trPr>
          <w:trHeight w:val="231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22B7BC29"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802</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7DBA3646"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Fourniture et pose de câbles (y compris fourreautage en gaine annelée), piquet de terre, fusible, coupe circuit, téléphone, TV et toutes sujétions de mise à la terre</w:t>
            </w:r>
            <w:r w:rsidRPr="00230B37">
              <w:rPr>
                <w:rFonts w:ascii="Arial Narrow" w:hAnsi="Arial Narrow" w:cs="Calibri"/>
                <w:color w:val="000000"/>
                <w:sz w:val="22"/>
                <w:szCs w:val="22"/>
                <w:lang w:val="fr-CM" w:eastAsia="fr-CM"/>
              </w:rPr>
              <w:t xml:space="preserve"> : Ce prix rémunère la Fourniture et pose de câbles (y compris fourreautage en gaine annelée), piquet de terre, fusible, coupe circuit, téléphone, TV et toutes sujétions de mise à la terre et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6BC12346"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FF</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B731A68"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C8E9DD"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175BCE26"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5605758E"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2A7BBBE7"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Forfait à------------FCFA</w:t>
            </w:r>
          </w:p>
        </w:tc>
        <w:tc>
          <w:tcPr>
            <w:tcW w:w="982" w:type="dxa"/>
            <w:vMerge/>
            <w:tcBorders>
              <w:top w:val="nil"/>
              <w:left w:val="nil"/>
              <w:bottom w:val="single" w:sz="4" w:space="0" w:color="auto"/>
              <w:right w:val="single" w:sz="4" w:space="0" w:color="auto"/>
            </w:tcBorders>
            <w:vAlign w:val="center"/>
            <w:hideMark/>
          </w:tcPr>
          <w:p w14:paraId="67E4554C"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3DA93048"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1EAE14AC"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107096C9" w14:textId="77777777" w:rsidTr="00230B37">
        <w:trPr>
          <w:trHeight w:val="66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38003C1B"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803</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7C0EA967"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Fourniture et pose de boîte de dérivation</w:t>
            </w:r>
            <w:r w:rsidRPr="00230B37">
              <w:rPr>
                <w:rFonts w:ascii="Arial Narrow" w:hAnsi="Arial Narrow" w:cs="Calibri"/>
                <w:color w:val="000000"/>
                <w:sz w:val="22"/>
                <w:szCs w:val="22"/>
                <w:lang w:val="fr-CM" w:eastAsia="fr-CM"/>
              </w:rPr>
              <w:t xml:space="preserve"> : Ce prix rémunère la Fourniture et pose de boîte de dérivation et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5985CD33"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FF</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D1E163C"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47ED8B"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73F3FB8E"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4A5553B8"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4679843F"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Forfait à------------FCFA</w:t>
            </w:r>
          </w:p>
        </w:tc>
        <w:tc>
          <w:tcPr>
            <w:tcW w:w="982" w:type="dxa"/>
            <w:vMerge/>
            <w:tcBorders>
              <w:top w:val="nil"/>
              <w:left w:val="nil"/>
              <w:bottom w:val="single" w:sz="4" w:space="0" w:color="auto"/>
              <w:right w:val="single" w:sz="4" w:space="0" w:color="auto"/>
            </w:tcBorders>
            <w:vAlign w:val="center"/>
            <w:hideMark/>
          </w:tcPr>
          <w:p w14:paraId="3ED34CE3"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4B397ECD"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77C24C3F"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29E02FB8" w14:textId="77777777" w:rsidTr="00230B37">
        <w:trPr>
          <w:trHeight w:val="132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72065B5D"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804</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78EBE476"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Fourniture et pose de réglette en tube fluorescent de 120 cm de Marque Philips ou similaire </w:t>
            </w:r>
            <w:r w:rsidRPr="00230B37">
              <w:rPr>
                <w:rFonts w:ascii="Arial Narrow" w:hAnsi="Arial Narrow" w:cs="Calibri"/>
                <w:color w:val="000000"/>
                <w:sz w:val="22"/>
                <w:szCs w:val="22"/>
                <w:lang w:val="fr-CM" w:eastAsia="fr-CM"/>
              </w:rPr>
              <w:t>:  Ce prix rémunère la Fourniture et pose de réglette en tube fluorescent de 120 cm de Marque Philips ou similaire et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0CA86F71"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4C7FD2C"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484085"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77956994"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189373FF"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6BD5C26B"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02907956"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7B8B9275"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347E97E1"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6C8A8B42" w14:textId="77777777" w:rsidTr="00230B37">
        <w:trPr>
          <w:trHeight w:val="132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3A00409C"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805</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36BB859A"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Fourniture et pose de réglette en tube fluorescent de 60 cm de Marque Philips ou similaire </w:t>
            </w:r>
            <w:r w:rsidRPr="00230B37">
              <w:rPr>
                <w:rFonts w:ascii="Arial Narrow" w:hAnsi="Arial Narrow" w:cs="Calibri"/>
                <w:color w:val="000000"/>
                <w:sz w:val="22"/>
                <w:szCs w:val="22"/>
                <w:lang w:val="fr-CM" w:eastAsia="fr-CM"/>
              </w:rPr>
              <w:t>:  Ce prix rémunère la Fourniture et pose de réglette en tube fluorescent de 60 cm de Marque Philips ou similaire et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5301321F"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FECAC8B"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5A4562B"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5E8C0736"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1A0D4270"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09BA860D"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53B55F83"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701E06AB"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4AF2C568"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7DBD555D" w14:textId="77777777" w:rsidTr="00230B37">
        <w:trPr>
          <w:trHeight w:val="99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3CFD9A0E"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806</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680BD317"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Fourniture et pose des hublots ronds étanches de 75W </w:t>
            </w:r>
            <w:r w:rsidRPr="00230B37">
              <w:rPr>
                <w:rFonts w:ascii="Arial Narrow" w:hAnsi="Arial Narrow" w:cs="Calibri"/>
                <w:color w:val="000000"/>
                <w:sz w:val="22"/>
                <w:szCs w:val="22"/>
                <w:lang w:val="fr-CM" w:eastAsia="fr-CM"/>
              </w:rPr>
              <w:t>:  Ce prix rémunère la Fourniture et pose des hublots ronds étanches de 75W et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28AE088D"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78AD1FB"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A64BF8"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39CC6795"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6380BCAE"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5CD34EA1"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317C5426"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09B51198"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0270BB41"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25CB7039" w14:textId="77777777" w:rsidTr="00230B37">
        <w:trPr>
          <w:trHeight w:val="132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71AE9718"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807</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51E76E00"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Fourniture et pose des appliques sanitaires de sécurité +interrupteur de 75W  </w:t>
            </w:r>
            <w:r w:rsidRPr="00230B37">
              <w:rPr>
                <w:rFonts w:ascii="Arial Narrow" w:hAnsi="Arial Narrow" w:cs="Calibri"/>
                <w:color w:val="000000"/>
                <w:sz w:val="22"/>
                <w:szCs w:val="22"/>
                <w:lang w:val="fr-CM" w:eastAsia="fr-CM"/>
              </w:rPr>
              <w:t>:  Ce prix rémunère la Fourniture et pose des appliques sanitaires de sécurité +interrupteur de 75W  et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3673E0A0"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67D1FD0"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3A1F31"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16E26327"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089CF0E2"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07D1CE18"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16DC26D8"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16CAE1D2"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0045F55B"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4D55280B" w14:textId="77777777" w:rsidTr="00230B37">
        <w:trPr>
          <w:trHeight w:val="99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06028067"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808</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290497DD"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 et P Prises 2P+T type LEGRAND ou équivalent</w:t>
            </w:r>
            <w:r w:rsidRPr="00230B37">
              <w:rPr>
                <w:rFonts w:ascii="Arial Narrow" w:hAnsi="Arial Narrow" w:cs="Calibri"/>
                <w:color w:val="000000"/>
                <w:sz w:val="22"/>
                <w:szCs w:val="22"/>
                <w:lang w:val="fr-CM" w:eastAsia="fr-CM"/>
              </w:rPr>
              <w:t xml:space="preserve"> : Ce prix rémunère à l'unité la fourniture et pose de Prises 2P+T type LEGRAND, conformément au C.C.T.P</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3042B7E8"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A961B4C"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A1E82F"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7AEFC10E"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56EE0716"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0492AFB6"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0A6B8EFF"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5B5970C0"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114764B9"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76BEA179" w14:textId="77777777" w:rsidTr="00230B37">
        <w:trPr>
          <w:trHeight w:val="99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5ACE2A99"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809</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32451ACE"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Fourniture et pose des prises de téléphone </w:t>
            </w:r>
            <w:r w:rsidRPr="00230B37">
              <w:rPr>
                <w:rFonts w:ascii="Arial Narrow" w:hAnsi="Arial Narrow" w:cs="Calibri"/>
                <w:color w:val="000000"/>
                <w:sz w:val="22"/>
                <w:szCs w:val="22"/>
                <w:lang w:val="fr-CM" w:eastAsia="fr-CM"/>
              </w:rPr>
              <w:t xml:space="preserve"> : Ce prix rémunère à l'unité la Fourniture et pose des prises de téléphone  type LEGRAND, conformément au C.C.T.P</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202227E8"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61A54E"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0F79C1"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62D0044B"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0A45A049"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2C22D7C7"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4FBCBD2A"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16B1E63A"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41D9FD1C"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0C4F64EC" w14:textId="77777777" w:rsidTr="00230B37">
        <w:trPr>
          <w:trHeight w:val="132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6141AB61"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lastRenderedPageBreak/>
              <w:t>810</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2F5884ED"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 et P Interrupteur simple va et vient, type LEGRAND ou équivalent</w:t>
            </w:r>
            <w:r w:rsidRPr="00230B37">
              <w:rPr>
                <w:rFonts w:ascii="Arial Narrow" w:hAnsi="Arial Narrow" w:cs="Calibri"/>
                <w:color w:val="000000"/>
                <w:sz w:val="22"/>
                <w:szCs w:val="22"/>
                <w:lang w:val="fr-CM" w:eastAsia="fr-CM"/>
              </w:rPr>
              <w:t xml:space="preserve"> : Ce prix rémunère à l'unité la fourniture et pose d'Interrupteur simple va et vient, type LEGRAND, conformément au C.C.T.P</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71F04605"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9BB2A6D"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574DC6"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736DDC70"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5CDF69DB"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01ECD246"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754B877E"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6D99D23A"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4122E9BD"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351CF42B" w14:textId="77777777" w:rsidTr="00230B37">
        <w:trPr>
          <w:trHeight w:val="132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58AE9A4A"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811</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3D61EE69"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 et P Interrupteur double type va et vient LEGRAND ou équivalent :</w:t>
            </w:r>
            <w:r w:rsidRPr="00230B37">
              <w:rPr>
                <w:rFonts w:ascii="Arial Narrow" w:hAnsi="Arial Narrow" w:cs="Calibri"/>
                <w:color w:val="000000"/>
                <w:sz w:val="22"/>
                <w:szCs w:val="22"/>
                <w:lang w:val="fr-CM" w:eastAsia="fr-CM"/>
              </w:rPr>
              <w:t xml:space="preserve"> Ce prix rémunère à l'unité la fourniture et pose d'Interrupteur double va et vient, type LEGRAND, conformément au C.C.T.P</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710410B4"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401AC12"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3310EC"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6D77377C"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32CFE592"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6CA6E49C"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599D14F4"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7A39BE36"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14431B33"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0EC27811" w14:textId="77777777" w:rsidTr="00230B37">
        <w:trPr>
          <w:trHeight w:val="99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11988696"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812</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236FE9C2"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Fourniture et pose de prise de climatiseur avec canalisation  :</w:t>
            </w:r>
            <w:r w:rsidRPr="00230B37">
              <w:rPr>
                <w:rFonts w:ascii="Arial Narrow" w:hAnsi="Arial Narrow" w:cs="Calibri"/>
                <w:color w:val="000000"/>
                <w:sz w:val="22"/>
                <w:szCs w:val="22"/>
                <w:lang w:val="fr-CM" w:eastAsia="fr-CM"/>
              </w:rPr>
              <w:t xml:space="preserve"> Ce prix rémunère à l'unité la Fourniture et pose de prise de climatiseur avec canalisation , conformément au C.C.T.P.</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176772F9"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6B27679"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777ECC1"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237BC48F"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5584D062"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633B1FE2"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6E430A99"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1CFA8632"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51FAF452"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03265CDA" w14:textId="77777777" w:rsidTr="00230B37">
        <w:trPr>
          <w:trHeight w:val="99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5E306276"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813</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013E31C5"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Fourniture et pose de </w:t>
            </w:r>
            <w:proofErr w:type="spellStart"/>
            <w:r w:rsidRPr="00230B37">
              <w:rPr>
                <w:rFonts w:ascii="Arial Narrow" w:hAnsi="Arial Narrow" w:cs="Calibri"/>
                <w:b/>
                <w:bCs/>
                <w:color w:val="000000"/>
                <w:sz w:val="22"/>
                <w:szCs w:val="22"/>
                <w:lang w:val="fr-CM" w:eastAsia="fr-CM"/>
              </w:rPr>
              <w:t>dismatique</w:t>
            </w:r>
            <w:proofErr w:type="spellEnd"/>
            <w:r w:rsidRPr="00230B37">
              <w:rPr>
                <w:rFonts w:ascii="Arial Narrow" w:hAnsi="Arial Narrow" w:cs="Calibri"/>
                <w:b/>
                <w:bCs/>
                <w:color w:val="000000"/>
                <w:sz w:val="22"/>
                <w:szCs w:val="22"/>
                <w:lang w:val="fr-CM" w:eastAsia="fr-CM"/>
              </w:rPr>
              <w:t xml:space="preserve"> avec canalisation </w:t>
            </w:r>
            <w:r w:rsidRPr="00230B37">
              <w:rPr>
                <w:rFonts w:ascii="Arial Narrow" w:hAnsi="Arial Narrow" w:cs="Calibri"/>
                <w:color w:val="000000"/>
                <w:sz w:val="22"/>
                <w:szCs w:val="22"/>
                <w:lang w:val="fr-CM" w:eastAsia="fr-CM"/>
              </w:rPr>
              <w:t xml:space="preserve"> : Ce prix rémunère à l'unité la Fourniture et pose de </w:t>
            </w:r>
            <w:proofErr w:type="spellStart"/>
            <w:r w:rsidRPr="00230B37">
              <w:rPr>
                <w:rFonts w:ascii="Arial Narrow" w:hAnsi="Arial Narrow" w:cs="Calibri"/>
                <w:color w:val="000000"/>
                <w:sz w:val="22"/>
                <w:szCs w:val="22"/>
                <w:lang w:val="fr-CM" w:eastAsia="fr-CM"/>
              </w:rPr>
              <w:t>dismatique</w:t>
            </w:r>
            <w:proofErr w:type="spellEnd"/>
            <w:r w:rsidRPr="00230B37">
              <w:rPr>
                <w:rFonts w:ascii="Arial Narrow" w:hAnsi="Arial Narrow" w:cs="Calibri"/>
                <w:color w:val="000000"/>
                <w:sz w:val="22"/>
                <w:szCs w:val="22"/>
                <w:lang w:val="fr-CM" w:eastAsia="fr-CM"/>
              </w:rPr>
              <w:t xml:space="preserve"> avec canalisation  , conformément au C.C.T.P.</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4A08116E"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2919203"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9B555C"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70BCBFCA"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71C4D409"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270749FF"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5DAE7541"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08D5329B"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76031EAD"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2317AA01" w14:textId="77777777" w:rsidTr="00230B37">
        <w:trPr>
          <w:trHeight w:val="132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1416ACC9"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814</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44EF4CFF"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Fourniture et pose des extincteurs à eau pulvérisés de 09 Litres</w:t>
            </w:r>
            <w:r w:rsidRPr="00230B37">
              <w:rPr>
                <w:rFonts w:ascii="Arial Narrow" w:hAnsi="Arial Narrow" w:cs="Calibri"/>
                <w:color w:val="000000"/>
                <w:sz w:val="22"/>
                <w:szCs w:val="22"/>
                <w:lang w:val="fr-CM" w:eastAsia="fr-CM"/>
              </w:rPr>
              <w:t xml:space="preserve"> : Ce prix rémunère à l'unité </w:t>
            </w:r>
            <w:proofErr w:type="spellStart"/>
            <w:r w:rsidRPr="00230B37">
              <w:rPr>
                <w:rFonts w:ascii="Arial Narrow" w:hAnsi="Arial Narrow" w:cs="Calibri"/>
                <w:color w:val="000000"/>
                <w:sz w:val="22"/>
                <w:szCs w:val="22"/>
                <w:lang w:val="fr-CM" w:eastAsia="fr-CM"/>
              </w:rPr>
              <w:t>laFourniture</w:t>
            </w:r>
            <w:proofErr w:type="spellEnd"/>
            <w:r w:rsidRPr="00230B37">
              <w:rPr>
                <w:rFonts w:ascii="Arial Narrow" w:hAnsi="Arial Narrow" w:cs="Calibri"/>
                <w:color w:val="000000"/>
                <w:sz w:val="22"/>
                <w:szCs w:val="22"/>
                <w:lang w:val="fr-CM" w:eastAsia="fr-CM"/>
              </w:rPr>
              <w:t xml:space="preserve"> et pose des extincteurs à eau pulvérisés de 09 Litres , conformément au C.C.T.P.</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2B69B266"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U</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0EDABC7"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E3B807"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1EB215F5"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5DE1AA73"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3554DF8F"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L’unité à------------FCFA</w:t>
            </w:r>
          </w:p>
        </w:tc>
        <w:tc>
          <w:tcPr>
            <w:tcW w:w="982" w:type="dxa"/>
            <w:vMerge/>
            <w:tcBorders>
              <w:top w:val="nil"/>
              <w:left w:val="nil"/>
              <w:bottom w:val="single" w:sz="4" w:space="0" w:color="auto"/>
              <w:right w:val="single" w:sz="4" w:space="0" w:color="auto"/>
            </w:tcBorders>
            <w:vAlign w:val="center"/>
            <w:hideMark/>
          </w:tcPr>
          <w:p w14:paraId="14114C5D"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76AB5656"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261C172E"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6E570F99" w14:textId="77777777" w:rsidTr="00230B37">
        <w:trPr>
          <w:trHeight w:val="330"/>
        </w:trPr>
        <w:tc>
          <w:tcPr>
            <w:tcW w:w="704" w:type="dxa"/>
            <w:tcBorders>
              <w:top w:val="nil"/>
              <w:left w:val="single" w:sz="4" w:space="0" w:color="auto"/>
              <w:bottom w:val="single" w:sz="4" w:space="0" w:color="auto"/>
              <w:right w:val="single" w:sz="4" w:space="0" w:color="auto"/>
            </w:tcBorders>
            <w:shd w:val="clear" w:color="000000" w:fill="9CC2E5"/>
            <w:noWrap/>
            <w:vAlign w:val="center"/>
            <w:hideMark/>
          </w:tcPr>
          <w:p w14:paraId="31010E1A"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5680" w:type="dxa"/>
            <w:tcBorders>
              <w:top w:val="nil"/>
              <w:left w:val="nil"/>
              <w:bottom w:val="nil"/>
              <w:right w:val="single" w:sz="4" w:space="0" w:color="auto"/>
            </w:tcBorders>
            <w:shd w:val="clear" w:color="000000" w:fill="9CC2E5"/>
            <w:vAlign w:val="center"/>
            <w:hideMark/>
          </w:tcPr>
          <w:p w14:paraId="1086DAD5" w14:textId="77777777" w:rsidR="00230B37" w:rsidRPr="00230B37" w:rsidRDefault="00230B37" w:rsidP="00230B37">
            <w:pPr>
              <w:jc w:val="both"/>
              <w:rPr>
                <w:rFonts w:ascii="Arial Narrow" w:hAnsi="Arial Narrow" w:cs="Calibri"/>
                <w:b/>
                <w:bCs/>
                <w:i/>
                <w:iCs/>
                <w:color w:val="000000"/>
                <w:sz w:val="22"/>
                <w:szCs w:val="22"/>
                <w:lang w:val="fr-CM" w:eastAsia="fr-CM"/>
              </w:rPr>
            </w:pPr>
            <w:r w:rsidRPr="00230B37">
              <w:rPr>
                <w:rFonts w:ascii="Arial Narrow" w:hAnsi="Arial Narrow" w:cs="Calibri"/>
                <w:b/>
                <w:bCs/>
                <w:i/>
                <w:iCs/>
                <w:color w:val="000000"/>
                <w:sz w:val="22"/>
                <w:szCs w:val="22"/>
                <w:lang w:val="fr-CM" w:eastAsia="fr-CM"/>
              </w:rPr>
              <w:t>Lot 900 : Peinture</w:t>
            </w:r>
          </w:p>
        </w:tc>
        <w:tc>
          <w:tcPr>
            <w:tcW w:w="982" w:type="dxa"/>
            <w:tcBorders>
              <w:top w:val="nil"/>
              <w:left w:val="nil"/>
              <w:bottom w:val="single" w:sz="4" w:space="0" w:color="auto"/>
              <w:right w:val="single" w:sz="4" w:space="0" w:color="auto"/>
            </w:tcBorders>
            <w:shd w:val="clear" w:color="000000" w:fill="9CC2E5"/>
            <w:vAlign w:val="center"/>
            <w:hideMark/>
          </w:tcPr>
          <w:p w14:paraId="2085D9A0" w14:textId="77777777" w:rsidR="00230B37" w:rsidRPr="00230B37" w:rsidRDefault="00230B37" w:rsidP="00230B37">
            <w:pPr>
              <w:rPr>
                <w:rFonts w:ascii="Arial Narrow" w:hAnsi="Arial Narrow" w:cs="Calibri"/>
                <w:b/>
                <w:bCs/>
                <w:i/>
                <w:iCs/>
                <w:color w:val="000000"/>
                <w:sz w:val="22"/>
                <w:szCs w:val="22"/>
                <w:lang w:val="fr-CM" w:eastAsia="fr-CM"/>
              </w:rPr>
            </w:pPr>
            <w:r w:rsidRPr="00230B37">
              <w:rPr>
                <w:rFonts w:ascii="Arial Narrow" w:hAnsi="Arial Narrow" w:cs="Calibri"/>
                <w:b/>
                <w:bCs/>
                <w:i/>
                <w:iCs/>
                <w:color w:val="000000"/>
                <w:sz w:val="22"/>
                <w:szCs w:val="22"/>
                <w:lang w:val="fr-CM" w:eastAsia="fr-CM"/>
              </w:rPr>
              <w:t> </w:t>
            </w:r>
          </w:p>
        </w:tc>
        <w:tc>
          <w:tcPr>
            <w:tcW w:w="1660" w:type="dxa"/>
            <w:tcBorders>
              <w:top w:val="nil"/>
              <w:left w:val="nil"/>
              <w:bottom w:val="single" w:sz="4" w:space="0" w:color="auto"/>
              <w:right w:val="single" w:sz="4" w:space="0" w:color="auto"/>
            </w:tcBorders>
            <w:shd w:val="clear" w:color="000000" w:fill="9CC2E5"/>
            <w:noWrap/>
            <w:vAlign w:val="center"/>
            <w:hideMark/>
          </w:tcPr>
          <w:p w14:paraId="49FA8419"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tcBorders>
              <w:top w:val="nil"/>
              <w:left w:val="nil"/>
              <w:bottom w:val="single" w:sz="4" w:space="0" w:color="auto"/>
              <w:right w:val="single" w:sz="4" w:space="0" w:color="auto"/>
            </w:tcBorders>
            <w:shd w:val="clear" w:color="000000" w:fill="9CC2E5"/>
            <w:vAlign w:val="center"/>
            <w:hideMark/>
          </w:tcPr>
          <w:p w14:paraId="2AAA9D08"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4794CB3B" w14:textId="77777777" w:rsidTr="00230B37">
        <w:trPr>
          <w:trHeight w:val="231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1CFE5CAA"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901</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6535B7CD" w14:textId="77777777" w:rsidR="00230B37" w:rsidRPr="00230B37" w:rsidRDefault="00230B37" w:rsidP="00230B37">
            <w:pPr>
              <w:jc w:val="both"/>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xml:space="preserve">F et application Peinture extérieure type </w:t>
            </w:r>
            <w:proofErr w:type="spellStart"/>
            <w:r w:rsidRPr="00230B37">
              <w:rPr>
                <w:rFonts w:ascii="Arial Narrow" w:hAnsi="Arial Narrow" w:cs="Calibri"/>
                <w:color w:val="000000"/>
                <w:sz w:val="22"/>
                <w:szCs w:val="22"/>
                <w:lang w:val="fr-CM" w:eastAsia="fr-CM"/>
              </w:rPr>
              <w:t>Pantex</w:t>
            </w:r>
            <w:proofErr w:type="spellEnd"/>
            <w:r w:rsidRPr="00230B37">
              <w:rPr>
                <w:rFonts w:ascii="Arial Narrow" w:hAnsi="Arial Narrow" w:cs="Calibri"/>
                <w:color w:val="000000"/>
                <w:sz w:val="22"/>
                <w:szCs w:val="22"/>
                <w:lang w:val="fr-CM" w:eastAsia="fr-CM"/>
              </w:rPr>
              <w:t xml:space="preserve"> 1300 (ou équivalent) sur murs, poteaux, (Couleurs au choix du Maître d'ouvrage) : Ce prix rémunère au mètre carré, la pose de la peinture sur les murs extérieurs conformément au C.C.T.P. Cela comprend notamment l’exécution d’une couche d’impression et une couche de finition en peinture acrylique y compris toutes sujétions. </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58D92FB4"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m2</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F07EC60"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03EC81"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1988F2F4"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32458361"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2FCDFE20"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carré à------------FCFA</w:t>
            </w:r>
          </w:p>
        </w:tc>
        <w:tc>
          <w:tcPr>
            <w:tcW w:w="982" w:type="dxa"/>
            <w:vMerge/>
            <w:tcBorders>
              <w:top w:val="nil"/>
              <w:left w:val="nil"/>
              <w:bottom w:val="single" w:sz="4" w:space="0" w:color="auto"/>
              <w:right w:val="single" w:sz="4" w:space="0" w:color="auto"/>
            </w:tcBorders>
            <w:vAlign w:val="center"/>
            <w:hideMark/>
          </w:tcPr>
          <w:p w14:paraId="0C9ADBF5"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2BF500AD"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7127A8F0"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519AE247" w14:textId="77777777" w:rsidTr="00230B37">
        <w:trPr>
          <w:trHeight w:val="231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35DD468B"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902</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04E81C6A" w14:textId="77777777" w:rsidR="00230B37" w:rsidRPr="00230B37" w:rsidRDefault="00230B37" w:rsidP="00230B37">
            <w:pPr>
              <w:jc w:val="both"/>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xml:space="preserve">F et application Peinture intérieure type </w:t>
            </w:r>
            <w:proofErr w:type="spellStart"/>
            <w:r w:rsidRPr="00230B37">
              <w:rPr>
                <w:rFonts w:ascii="Arial Narrow" w:hAnsi="Arial Narrow" w:cs="Calibri"/>
                <w:color w:val="000000"/>
                <w:sz w:val="22"/>
                <w:szCs w:val="22"/>
                <w:lang w:val="fr-CM" w:eastAsia="fr-CM"/>
              </w:rPr>
              <w:t>Pantex</w:t>
            </w:r>
            <w:proofErr w:type="spellEnd"/>
            <w:r w:rsidRPr="00230B37">
              <w:rPr>
                <w:rFonts w:ascii="Arial Narrow" w:hAnsi="Arial Narrow" w:cs="Calibri"/>
                <w:color w:val="000000"/>
                <w:sz w:val="22"/>
                <w:szCs w:val="22"/>
                <w:lang w:val="fr-CM" w:eastAsia="fr-CM"/>
              </w:rPr>
              <w:t xml:space="preserve"> 800 (ou équivalent) sur murs, sous plafond en contreplaqué (Couleurs au choix du Maître d'ouvrage) : Ce prix rémunère au mètre carré, la pose de la peinture sur les murs intérieurs conformément au C.C.T.P. Cela comprend notamment l’exécution d’une couche d’impression à l’enduit type LEONIX et une couche de finition en peinture acrylique y compris toutes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5796C0C9"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m2</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D6EB44A"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07497C"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15464F02"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3DE79B87"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79466CCC"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carré à------------FCFA</w:t>
            </w:r>
          </w:p>
        </w:tc>
        <w:tc>
          <w:tcPr>
            <w:tcW w:w="982" w:type="dxa"/>
            <w:vMerge/>
            <w:tcBorders>
              <w:top w:val="nil"/>
              <w:left w:val="nil"/>
              <w:bottom w:val="single" w:sz="4" w:space="0" w:color="auto"/>
              <w:right w:val="single" w:sz="4" w:space="0" w:color="auto"/>
            </w:tcBorders>
            <w:vAlign w:val="center"/>
            <w:hideMark/>
          </w:tcPr>
          <w:p w14:paraId="1DC8B763"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38300C62"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2657E704"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18BD0E37" w14:textId="77777777" w:rsidTr="00230B37">
        <w:trPr>
          <w:trHeight w:val="165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4551CF4D"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lastRenderedPageBreak/>
              <w:t>903</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6E8A9310" w14:textId="77777777" w:rsidR="00230B37" w:rsidRPr="00230B37" w:rsidRDefault="00230B37" w:rsidP="00230B37">
            <w:pPr>
              <w:jc w:val="both"/>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F et application vernis et Peinture sur menuiseries bois et métalliques (grilles fenêtres) : Ce prix rémunère au mètre carré l’application du vernis sur éléments  en bois (portes) sur des surfaces préalablement traitées au fond dur et des peinture sur les portes, fenêtres et balcon métalliques, y compris toutes sujétions.</w:t>
            </w:r>
          </w:p>
        </w:tc>
        <w:tc>
          <w:tcPr>
            <w:tcW w:w="98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38C1B3"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m2</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D6BD7A6"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3D0387"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4A44B427"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27D701FD"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7E740E9D"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carré à------------FCFA</w:t>
            </w:r>
          </w:p>
        </w:tc>
        <w:tc>
          <w:tcPr>
            <w:tcW w:w="982" w:type="dxa"/>
            <w:vMerge/>
            <w:tcBorders>
              <w:top w:val="nil"/>
              <w:left w:val="single" w:sz="4" w:space="0" w:color="auto"/>
              <w:bottom w:val="single" w:sz="4" w:space="0" w:color="000000"/>
              <w:right w:val="single" w:sz="4" w:space="0" w:color="auto"/>
            </w:tcBorders>
            <w:vAlign w:val="center"/>
            <w:hideMark/>
          </w:tcPr>
          <w:p w14:paraId="456196B8" w14:textId="77777777" w:rsidR="00230B37" w:rsidRPr="00230B37" w:rsidRDefault="00230B37" w:rsidP="00230B37">
            <w:pPr>
              <w:rPr>
                <w:rFonts w:ascii="Arial Narrow" w:hAnsi="Arial Narrow" w:cs="Calibri"/>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4BDFEA15"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68240E47"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18D0D61A" w14:textId="77777777" w:rsidTr="00230B37">
        <w:trPr>
          <w:trHeight w:val="330"/>
        </w:trPr>
        <w:tc>
          <w:tcPr>
            <w:tcW w:w="704" w:type="dxa"/>
            <w:tcBorders>
              <w:top w:val="nil"/>
              <w:left w:val="single" w:sz="4" w:space="0" w:color="auto"/>
              <w:bottom w:val="single" w:sz="4" w:space="0" w:color="auto"/>
              <w:right w:val="single" w:sz="4" w:space="0" w:color="auto"/>
            </w:tcBorders>
            <w:shd w:val="clear" w:color="000000" w:fill="9CC2E5"/>
            <w:noWrap/>
            <w:vAlign w:val="center"/>
            <w:hideMark/>
          </w:tcPr>
          <w:p w14:paraId="48C00765"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5680" w:type="dxa"/>
            <w:tcBorders>
              <w:top w:val="nil"/>
              <w:left w:val="nil"/>
              <w:bottom w:val="nil"/>
              <w:right w:val="single" w:sz="4" w:space="0" w:color="auto"/>
            </w:tcBorders>
            <w:shd w:val="clear" w:color="000000" w:fill="9CC2E5"/>
            <w:vAlign w:val="center"/>
            <w:hideMark/>
          </w:tcPr>
          <w:p w14:paraId="09E8959F" w14:textId="77777777" w:rsidR="00230B37" w:rsidRPr="00230B37" w:rsidRDefault="00230B37" w:rsidP="00230B37">
            <w:pPr>
              <w:jc w:val="both"/>
              <w:rPr>
                <w:rFonts w:ascii="Arial Narrow" w:hAnsi="Arial Narrow" w:cs="Calibri"/>
                <w:b/>
                <w:bCs/>
                <w:i/>
                <w:iCs/>
                <w:color w:val="000000"/>
                <w:sz w:val="22"/>
                <w:szCs w:val="22"/>
                <w:lang w:val="fr-CM" w:eastAsia="fr-CM"/>
              </w:rPr>
            </w:pPr>
            <w:r w:rsidRPr="00230B37">
              <w:rPr>
                <w:rFonts w:ascii="Arial Narrow" w:hAnsi="Arial Narrow" w:cs="Calibri"/>
                <w:b/>
                <w:bCs/>
                <w:i/>
                <w:iCs/>
                <w:color w:val="000000"/>
                <w:sz w:val="22"/>
                <w:szCs w:val="22"/>
                <w:lang w:val="fr-CM" w:eastAsia="fr-CM"/>
              </w:rPr>
              <w:t>Lot 1000 : Revêtement</w:t>
            </w:r>
          </w:p>
        </w:tc>
        <w:tc>
          <w:tcPr>
            <w:tcW w:w="982" w:type="dxa"/>
            <w:tcBorders>
              <w:top w:val="nil"/>
              <w:left w:val="nil"/>
              <w:bottom w:val="single" w:sz="4" w:space="0" w:color="auto"/>
              <w:right w:val="single" w:sz="4" w:space="0" w:color="auto"/>
            </w:tcBorders>
            <w:shd w:val="clear" w:color="000000" w:fill="9CC2E5"/>
            <w:vAlign w:val="center"/>
            <w:hideMark/>
          </w:tcPr>
          <w:p w14:paraId="3AC0A5C4" w14:textId="77777777" w:rsidR="00230B37" w:rsidRPr="00230B37" w:rsidRDefault="00230B37" w:rsidP="00230B37">
            <w:pPr>
              <w:rPr>
                <w:rFonts w:ascii="Arial Narrow" w:hAnsi="Arial Narrow" w:cs="Calibri"/>
                <w:b/>
                <w:bCs/>
                <w:i/>
                <w:iCs/>
                <w:color w:val="000000"/>
                <w:sz w:val="22"/>
                <w:szCs w:val="22"/>
                <w:lang w:val="fr-CM" w:eastAsia="fr-CM"/>
              </w:rPr>
            </w:pPr>
            <w:r w:rsidRPr="00230B37">
              <w:rPr>
                <w:rFonts w:ascii="Arial Narrow" w:hAnsi="Arial Narrow" w:cs="Calibri"/>
                <w:b/>
                <w:bCs/>
                <w:i/>
                <w:iCs/>
                <w:color w:val="000000"/>
                <w:sz w:val="22"/>
                <w:szCs w:val="22"/>
                <w:lang w:val="fr-CM" w:eastAsia="fr-CM"/>
              </w:rPr>
              <w:t> </w:t>
            </w:r>
          </w:p>
        </w:tc>
        <w:tc>
          <w:tcPr>
            <w:tcW w:w="1660" w:type="dxa"/>
            <w:tcBorders>
              <w:top w:val="nil"/>
              <w:left w:val="nil"/>
              <w:bottom w:val="single" w:sz="4" w:space="0" w:color="auto"/>
              <w:right w:val="single" w:sz="4" w:space="0" w:color="auto"/>
            </w:tcBorders>
            <w:shd w:val="clear" w:color="000000" w:fill="9CC2E5"/>
            <w:noWrap/>
            <w:vAlign w:val="center"/>
            <w:hideMark/>
          </w:tcPr>
          <w:p w14:paraId="0BA4221A"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tcBorders>
              <w:top w:val="nil"/>
              <w:left w:val="nil"/>
              <w:bottom w:val="single" w:sz="4" w:space="0" w:color="auto"/>
              <w:right w:val="single" w:sz="4" w:space="0" w:color="auto"/>
            </w:tcBorders>
            <w:shd w:val="clear" w:color="000000" w:fill="9CC2E5"/>
            <w:vAlign w:val="center"/>
            <w:hideMark/>
          </w:tcPr>
          <w:p w14:paraId="32BD0761"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201E56C6" w14:textId="77777777" w:rsidTr="00230B37">
        <w:trPr>
          <w:trHeight w:val="198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1EB27053"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1000</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3E8BE191"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F et P Carreaux grès cérame (30/30) ou similaire pour sols de boutiques, bureaux, salle d'attente, espace d'ablution, magasin, vérandas et plinthes y/c toutes sujétions </w:t>
            </w:r>
            <w:r w:rsidRPr="00230B37">
              <w:rPr>
                <w:rFonts w:ascii="Arial Narrow" w:hAnsi="Arial Narrow" w:cs="Calibri"/>
                <w:color w:val="000000"/>
                <w:sz w:val="22"/>
                <w:szCs w:val="22"/>
                <w:lang w:val="fr-CM" w:eastAsia="fr-CM"/>
              </w:rPr>
              <w:t xml:space="preserve"> : Ce prix rémunère au mètre carré la fourniture et la pose des carreaux en gré cérame de 30x30, ép.=8 mm, dans tous locaux sauf toilettes et cuisine conformément au C.C.T.P.</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1759411C"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m2</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62382F2"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636B76"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77C59603"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46F3B9A7"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0F261FB3"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carré à------------FCFA</w:t>
            </w:r>
          </w:p>
        </w:tc>
        <w:tc>
          <w:tcPr>
            <w:tcW w:w="982" w:type="dxa"/>
            <w:vMerge/>
            <w:tcBorders>
              <w:top w:val="nil"/>
              <w:left w:val="nil"/>
              <w:bottom w:val="single" w:sz="4" w:space="0" w:color="auto"/>
              <w:right w:val="single" w:sz="4" w:space="0" w:color="auto"/>
            </w:tcBorders>
            <w:vAlign w:val="center"/>
            <w:hideMark/>
          </w:tcPr>
          <w:p w14:paraId="449ADC4F"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0402AB14"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7569D2B6"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12773679" w14:textId="77777777" w:rsidTr="00230B37">
        <w:trPr>
          <w:trHeight w:val="165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7218E1B4"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1001</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3F97B6E5"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 et P Carreaux grès cérame 20 x 20 antidérapant pour sol de toilettes et paillasses</w:t>
            </w:r>
            <w:r w:rsidRPr="00230B37">
              <w:rPr>
                <w:rFonts w:ascii="Arial Narrow" w:hAnsi="Arial Narrow" w:cs="Calibri"/>
                <w:color w:val="000000"/>
                <w:sz w:val="22"/>
                <w:szCs w:val="22"/>
                <w:lang w:val="fr-CM" w:eastAsia="fr-CM"/>
              </w:rPr>
              <w:t xml:space="preserve"> : Ce prix rémunère au mètre carré la fourniture et la pose des carreaux en gré cérame de 20 x 20, joints couleur ciment Blanc, dans les toilettes et paillasses conformément au C.C.T.P.</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3A503673"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m2</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245A9A7"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8A3746"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0589A445"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027182B9"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57B0A09D"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carré à------------FCFA</w:t>
            </w:r>
          </w:p>
        </w:tc>
        <w:tc>
          <w:tcPr>
            <w:tcW w:w="982" w:type="dxa"/>
            <w:vMerge/>
            <w:tcBorders>
              <w:top w:val="nil"/>
              <w:left w:val="nil"/>
              <w:bottom w:val="single" w:sz="4" w:space="0" w:color="auto"/>
              <w:right w:val="single" w:sz="4" w:space="0" w:color="auto"/>
            </w:tcBorders>
            <w:vAlign w:val="center"/>
            <w:hideMark/>
          </w:tcPr>
          <w:p w14:paraId="2E0E83BA"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7DE03522"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1D634CE5"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5989B05C" w14:textId="77777777" w:rsidTr="00230B37">
        <w:trPr>
          <w:trHeight w:val="132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0C6F8B97"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1002</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2E4ACCE4"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F et P Faïence (15/30) pour murs de toilette  y/c toutes sujétions de pose</w:t>
            </w:r>
            <w:r w:rsidRPr="00230B37">
              <w:rPr>
                <w:rFonts w:ascii="Arial Narrow" w:hAnsi="Arial Narrow" w:cs="Calibri"/>
                <w:color w:val="000000"/>
                <w:sz w:val="22"/>
                <w:szCs w:val="22"/>
                <w:lang w:val="fr-CM" w:eastAsia="fr-CM"/>
              </w:rPr>
              <w:t xml:space="preserve"> : Ce prix rémunère au  mètre carré la fourniture et la pose des faïences 15 x30 pour les murs, Joints en ciment blanc conformément au C.C.T.P.</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06A300AD"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m2</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65DA904"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29D2D3"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7225C12B" w14:textId="77777777" w:rsidTr="00230B37">
        <w:trPr>
          <w:trHeight w:val="315"/>
        </w:trPr>
        <w:tc>
          <w:tcPr>
            <w:tcW w:w="704" w:type="dxa"/>
            <w:vMerge/>
            <w:tcBorders>
              <w:top w:val="nil"/>
              <w:left w:val="single" w:sz="4" w:space="0" w:color="auto"/>
              <w:bottom w:val="single" w:sz="4" w:space="0" w:color="auto"/>
              <w:right w:val="nil"/>
            </w:tcBorders>
            <w:vAlign w:val="center"/>
            <w:hideMark/>
          </w:tcPr>
          <w:p w14:paraId="123F8CBF"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2B072E44" w14:textId="77777777" w:rsidR="00230B37" w:rsidRPr="00230B37" w:rsidRDefault="00230B37" w:rsidP="00230B37">
            <w:pPr>
              <w:jc w:val="both"/>
              <w:rPr>
                <w:rFonts w:ascii="Tw Cen MT" w:hAnsi="Tw Cen MT" w:cs="Calibri"/>
                <w:b/>
                <w:bCs/>
                <w:color w:val="000000"/>
                <w:lang w:val="fr-CM" w:eastAsia="fr-CM"/>
              </w:rPr>
            </w:pPr>
            <w:r w:rsidRPr="00230B37">
              <w:rPr>
                <w:rFonts w:ascii="Tw Cen MT" w:hAnsi="Tw Cen MT" w:cs="Calibri"/>
                <w:b/>
                <w:bCs/>
                <w:color w:val="000000"/>
                <w:lang w:val="fr-CM" w:eastAsia="fr-CM"/>
              </w:rPr>
              <w:t>Le mètre carré à------------FCFA</w:t>
            </w:r>
          </w:p>
        </w:tc>
        <w:tc>
          <w:tcPr>
            <w:tcW w:w="982" w:type="dxa"/>
            <w:vMerge/>
            <w:tcBorders>
              <w:top w:val="nil"/>
              <w:left w:val="nil"/>
              <w:bottom w:val="single" w:sz="4" w:space="0" w:color="auto"/>
              <w:right w:val="single" w:sz="4" w:space="0" w:color="auto"/>
            </w:tcBorders>
            <w:vAlign w:val="center"/>
            <w:hideMark/>
          </w:tcPr>
          <w:p w14:paraId="4D86A6FE"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41C13245"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2BB24C4C"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75F0312B" w14:textId="77777777" w:rsidTr="00230B37">
        <w:trPr>
          <w:trHeight w:val="660"/>
        </w:trPr>
        <w:tc>
          <w:tcPr>
            <w:tcW w:w="704" w:type="dxa"/>
            <w:tcBorders>
              <w:top w:val="nil"/>
              <w:left w:val="single" w:sz="4" w:space="0" w:color="auto"/>
              <w:bottom w:val="single" w:sz="4" w:space="0" w:color="auto"/>
              <w:right w:val="single" w:sz="4" w:space="0" w:color="auto"/>
            </w:tcBorders>
            <w:shd w:val="clear" w:color="000000" w:fill="5B9BD5"/>
            <w:noWrap/>
            <w:vAlign w:val="center"/>
            <w:hideMark/>
          </w:tcPr>
          <w:p w14:paraId="2D708C5A" w14:textId="77777777" w:rsidR="00230B37" w:rsidRPr="00230B37" w:rsidRDefault="00230B37" w:rsidP="00230B37">
            <w:pPr>
              <w:rPr>
                <w:rFonts w:ascii="Calibri" w:hAnsi="Calibri" w:cs="Calibri"/>
                <w:color w:val="000000"/>
                <w:sz w:val="22"/>
                <w:szCs w:val="22"/>
                <w:lang w:val="fr-CM" w:eastAsia="fr-CM"/>
              </w:rPr>
            </w:pPr>
            <w:r w:rsidRPr="00230B37">
              <w:rPr>
                <w:rFonts w:ascii="Calibri" w:hAnsi="Calibri" w:cs="Calibri"/>
                <w:color w:val="000000"/>
                <w:sz w:val="22"/>
                <w:szCs w:val="22"/>
                <w:lang w:val="fr-CM" w:eastAsia="fr-CM"/>
              </w:rPr>
              <w:t> </w:t>
            </w:r>
          </w:p>
        </w:tc>
        <w:tc>
          <w:tcPr>
            <w:tcW w:w="5680" w:type="dxa"/>
            <w:tcBorders>
              <w:top w:val="nil"/>
              <w:left w:val="nil"/>
              <w:bottom w:val="nil"/>
              <w:right w:val="single" w:sz="4" w:space="0" w:color="auto"/>
            </w:tcBorders>
            <w:shd w:val="clear" w:color="000000" w:fill="5B9BD5"/>
            <w:vAlign w:val="center"/>
            <w:hideMark/>
          </w:tcPr>
          <w:p w14:paraId="51C52ABE"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LOT 1100 : TRAVAUX DE VRD POUR L’ENSEMBLE DU PROJET</w:t>
            </w:r>
          </w:p>
        </w:tc>
        <w:tc>
          <w:tcPr>
            <w:tcW w:w="982" w:type="dxa"/>
            <w:tcBorders>
              <w:top w:val="nil"/>
              <w:left w:val="nil"/>
              <w:bottom w:val="single" w:sz="4" w:space="0" w:color="auto"/>
              <w:right w:val="single" w:sz="4" w:space="0" w:color="auto"/>
            </w:tcBorders>
            <w:shd w:val="clear" w:color="000000" w:fill="5B9BD5"/>
            <w:vAlign w:val="center"/>
            <w:hideMark/>
          </w:tcPr>
          <w:p w14:paraId="140590E5" w14:textId="77777777" w:rsidR="00230B37" w:rsidRPr="00230B37" w:rsidRDefault="00230B37" w:rsidP="00230B37">
            <w:pP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w:t>
            </w:r>
          </w:p>
        </w:tc>
        <w:tc>
          <w:tcPr>
            <w:tcW w:w="1660" w:type="dxa"/>
            <w:tcBorders>
              <w:top w:val="nil"/>
              <w:left w:val="nil"/>
              <w:bottom w:val="single" w:sz="4" w:space="0" w:color="auto"/>
              <w:right w:val="single" w:sz="4" w:space="0" w:color="auto"/>
            </w:tcBorders>
            <w:shd w:val="clear" w:color="000000" w:fill="5B9BD5"/>
            <w:noWrap/>
            <w:vAlign w:val="center"/>
            <w:hideMark/>
          </w:tcPr>
          <w:p w14:paraId="34945AD0"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tcBorders>
              <w:top w:val="nil"/>
              <w:left w:val="nil"/>
              <w:bottom w:val="single" w:sz="4" w:space="0" w:color="auto"/>
              <w:right w:val="single" w:sz="4" w:space="0" w:color="auto"/>
            </w:tcBorders>
            <w:shd w:val="clear" w:color="000000" w:fill="5B9BD5"/>
            <w:vAlign w:val="center"/>
            <w:hideMark/>
          </w:tcPr>
          <w:p w14:paraId="3A6CAB30"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263A9621" w14:textId="77777777" w:rsidTr="00230B37">
        <w:trPr>
          <w:trHeight w:val="198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1A9B2B92"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1101</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4DE337B6"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Caniveaux en agglomérés bourrés 12,5 x 20 x 40 (ou pierres locales) parallèle aux talus : </w:t>
            </w:r>
            <w:r w:rsidRPr="00230B37">
              <w:rPr>
                <w:rFonts w:ascii="Arial Narrow" w:hAnsi="Arial Narrow" w:cs="Calibri"/>
                <w:color w:val="000000"/>
                <w:sz w:val="22"/>
                <w:szCs w:val="22"/>
                <w:lang w:val="fr-CM" w:eastAsia="fr-CM"/>
              </w:rPr>
              <w:t>Ce prix rémunère au mètre linéaire la réalisation de caniveaux en agglomérés bourrés conformément au C.C.T.P. Il comprend notamment, la réalisation selon le CCTP, les fouilles et remblai, les élévations en agglo bourrés et enduits et dalle, y compris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20DD1963"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ml</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D239D64"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A59E889"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7E553051" w14:textId="77777777" w:rsidTr="00230B37">
        <w:trPr>
          <w:trHeight w:val="330"/>
        </w:trPr>
        <w:tc>
          <w:tcPr>
            <w:tcW w:w="704" w:type="dxa"/>
            <w:vMerge/>
            <w:tcBorders>
              <w:top w:val="nil"/>
              <w:left w:val="single" w:sz="4" w:space="0" w:color="auto"/>
              <w:bottom w:val="single" w:sz="4" w:space="0" w:color="auto"/>
              <w:right w:val="nil"/>
            </w:tcBorders>
            <w:vAlign w:val="center"/>
            <w:hideMark/>
          </w:tcPr>
          <w:p w14:paraId="309E38F8"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40FC58C9"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Le mètre linéaire ……………………………FCFA</w:t>
            </w:r>
          </w:p>
        </w:tc>
        <w:tc>
          <w:tcPr>
            <w:tcW w:w="982" w:type="dxa"/>
            <w:vMerge/>
            <w:tcBorders>
              <w:top w:val="nil"/>
              <w:left w:val="nil"/>
              <w:bottom w:val="single" w:sz="4" w:space="0" w:color="auto"/>
              <w:right w:val="single" w:sz="4" w:space="0" w:color="auto"/>
            </w:tcBorders>
            <w:vAlign w:val="center"/>
            <w:hideMark/>
          </w:tcPr>
          <w:p w14:paraId="2BE6F6EE"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569BCF1E"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326596C1"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0FE7227B" w14:textId="77777777" w:rsidTr="00230B37">
        <w:trPr>
          <w:trHeight w:val="198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252B9B33"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1102</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14EDAC1A" w14:textId="77777777" w:rsidR="00230B37" w:rsidRPr="00230B37" w:rsidRDefault="00230B37" w:rsidP="00230B37">
            <w:pPr>
              <w:jc w:val="both"/>
              <w:rPr>
                <w:rFonts w:ascii="Arial Narrow" w:hAnsi="Arial Narrow" w:cs="Calibri"/>
                <w:b/>
                <w:bCs/>
                <w:color w:val="000000"/>
                <w:sz w:val="22"/>
                <w:szCs w:val="22"/>
                <w:lang w:val="fr-CM" w:eastAsia="fr-CM"/>
              </w:rPr>
            </w:pPr>
            <w:proofErr w:type="spellStart"/>
            <w:r w:rsidRPr="00230B37">
              <w:rPr>
                <w:rFonts w:ascii="Arial Narrow" w:hAnsi="Arial Narrow" w:cs="Calibri"/>
                <w:b/>
                <w:bCs/>
                <w:color w:val="000000"/>
                <w:sz w:val="22"/>
                <w:szCs w:val="22"/>
                <w:lang w:val="fr-CM" w:eastAsia="fr-CM"/>
              </w:rPr>
              <w:t>Dallettes</w:t>
            </w:r>
            <w:proofErr w:type="spellEnd"/>
            <w:r w:rsidRPr="00230B37">
              <w:rPr>
                <w:rFonts w:ascii="Arial Narrow" w:hAnsi="Arial Narrow" w:cs="Calibri"/>
                <w:b/>
                <w:bCs/>
                <w:color w:val="000000"/>
                <w:sz w:val="22"/>
                <w:szCs w:val="22"/>
                <w:lang w:val="fr-CM" w:eastAsia="fr-CM"/>
              </w:rPr>
              <w:t xml:space="preserve"> en béton armé dosé à 350 kg/m3 (ou en pierres locales) de dimensions 40 * 40 d'épaisseur 10 cm : </w:t>
            </w:r>
            <w:r w:rsidRPr="00230B37">
              <w:rPr>
                <w:rFonts w:ascii="Arial Narrow" w:hAnsi="Arial Narrow" w:cs="Calibri"/>
                <w:color w:val="000000"/>
                <w:sz w:val="22"/>
                <w:szCs w:val="22"/>
                <w:lang w:val="fr-CM" w:eastAsia="fr-CM"/>
              </w:rPr>
              <w:t>Ce prix rémunère au mètre cube la réalisation de CANIVEAUX en béton armé conformément au C.C.T.P. Il comprend notamment, la réalisation selon le CCTP, les fouilles et remblai, les élévations en agglo bourrés et enduits et dalle, y compris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7CF01A3D"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m3</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22B8A3A"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62947B"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1BEE0E97" w14:textId="77777777" w:rsidTr="00230B37">
        <w:trPr>
          <w:trHeight w:val="330"/>
        </w:trPr>
        <w:tc>
          <w:tcPr>
            <w:tcW w:w="704" w:type="dxa"/>
            <w:vMerge/>
            <w:tcBorders>
              <w:top w:val="nil"/>
              <w:left w:val="single" w:sz="4" w:space="0" w:color="auto"/>
              <w:bottom w:val="single" w:sz="4" w:space="0" w:color="auto"/>
              <w:right w:val="nil"/>
            </w:tcBorders>
            <w:vAlign w:val="center"/>
            <w:hideMark/>
          </w:tcPr>
          <w:p w14:paraId="31227C76"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130D820D"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Le mètre cube ……………………………FCFA</w:t>
            </w:r>
          </w:p>
        </w:tc>
        <w:tc>
          <w:tcPr>
            <w:tcW w:w="982" w:type="dxa"/>
            <w:vMerge/>
            <w:tcBorders>
              <w:top w:val="nil"/>
              <w:left w:val="nil"/>
              <w:bottom w:val="single" w:sz="4" w:space="0" w:color="auto"/>
              <w:right w:val="single" w:sz="4" w:space="0" w:color="auto"/>
            </w:tcBorders>
            <w:vAlign w:val="center"/>
            <w:hideMark/>
          </w:tcPr>
          <w:p w14:paraId="0842F5A2"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0BD5F137"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299388A6"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1EE9454A" w14:textId="77777777" w:rsidTr="00230B37">
        <w:trPr>
          <w:trHeight w:val="132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16B278DF"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lastRenderedPageBreak/>
              <w:t>1103</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57D3B776"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Dallage périphérique en béton autour des bâtiments, 08 cm d'épaisseur sur 60 cm de largeur : </w:t>
            </w:r>
            <w:r w:rsidRPr="00230B37">
              <w:rPr>
                <w:rFonts w:ascii="Arial Narrow" w:hAnsi="Arial Narrow" w:cs="Calibri"/>
                <w:color w:val="000000"/>
                <w:sz w:val="22"/>
                <w:szCs w:val="22"/>
                <w:lang w:val="fr-CM" w:eastAsia="fr-CM"/>
              </w:rPr>
              <w:t>Ce prix rémunère au mètre carré le dallage des abords du bâtiment, y compris toutes sujétions, conformément au CCTP.</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70320966" w14:textId="77777777" w:rsidR="00230B37" w:rsidRPr="00230B37" w:rsidRDefault="00230B37" w:rsidP="00230B37">
            <w:pPr>
              <w:jc w:val="center"/>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m2</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A9F7E99"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C886D3"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0FEB13ED" w14:textId="77777777" w:rsidTr="00230B37">
        <w:trPr>
          <w:trHeight w:val="330"/>
        </w:trPr>
        <w:tc>
          <w:tcPr>
            <w:tcW w:w="704" w:type="dxa"/>
            <w:vMerge/>
            <w:tcBorders>
              <w:top w:val="nil"/>
              <w:left w:val="single" w:sz="4" w:space="0" w:color="auto"/>
              <w:bottom w:val="single" w:sz="4" w:space="0" w:color="auto"/>
              <w:right w:val="nil"/>
            </w:tcBorders>
            <w:vAlign w:val="center"/>
            <w:hideMark/>
          </w:tcPr>
          <w:p w14:paraId="7613EC4A"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nil"/>
              <w:right w:val="single" w:sz="4" w:space="0" w:color="auto"/>
            </w:tcBorders>
            <w:shd w:val="clear" w:color="000000" w:fill="FFFFFF"/>
            <w:vAlign w:val="center"/>
            <w:hideMark/>
          </w:tcPr>
          <w:p w14:paraId="755CCCDD"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Le mètre carré ……………………………FCFA</w:t>
            </w:r>
          </w:p>
        </w:tc>
        <w:tc>
          <w:tcPr>
            <w:tcW w:w="982" w:type="dxa"/>
            <w:vMerge/>
            <w:tcBorders>
              <w:top w:val="nil"/>
              <w:left w:val="nil"/>
              <w:bottom w:val="single" w:sz="4" w:space="0" w:color="auto"/>
              <w:right w:val="single" w:sz="4" w:space="0" w:color="auto"/>
            </w:tcBorders>
            <w:vAlign w:val="center"/>
            <w:hideMark/>
          </w:tcPr>
          <w:p w14:paraId="042C2F67"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2E23324C"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174D6A13" w14:textId="77777777" w:rsidR="00230B37" w:rsidRPr="00230B37" w:rsidRDefault="00230B37" w:rsidP="00230B37">
            <w:pPr>
              <w:rPr>
                <w:rFonts w:ascii="Arial Narrow" w:hAnsi="Arial Narrow" w:cs="Calibri"/>
                <w:color w:val="000000"/>
                <w:sz w:val="22"/>
                <w:szCs w:val="22"/>
                <w:lang w:val="fr-CM" w:eastAsia="fr-CM"/>
              </w:rPr>
            </w:pPr>
          </w:p>
        </w:tc>
      </w:tr>
      <w:tr w:rsidR="00230B37" w:rsidRPr="00230B37" w14:paraId="0DDACB27" w14:textId="77777777" w:rsidTr="00230B37">
        <w:trPr>
          <w:trHeight w:val="1320"/>
        </w:trPr>
        <w:tc>
          <w:tcPr>
            <w:tcW w:w="704" w:type="dxa"/>
            <w:vMerge w:val="restart"/>
            <w:tcBorders>
              <w:top w:val="nil"/>
              <w:left w:val="single" w:sz="4" w:space="0" w:color="auto"/>
              <w:bottom w:val="single" w:sz="4" w:space="0" w:color="auto"/>
              <w:right w:val="nil"/>
            </w:tcBorders>
            <w:shd w:val="clear" w:color="000000" w:fill="FFFFFF"/>
            <w:noWrap/>
            <w:vAlign w:val="center"/>
            <w:hideMark/>
          </w:tcPr>
          <w:p w14:paraId="48682757"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1104</w:t>
            </w:r>
          </w:p>
        </w:tc>
        <w:tc>
          <w:tcPr>
            <w:tcW w:w="5680" w:type="dxa"/>
            <w:tcBorders>
              <w:top w:val="single" w:sz="4" w:space="0" w:color="auto"/>
              <w:left w:val="single" w:sz="4" w:space="0" w:color="auto"/>
              <w:bottom w:val="nil"/>
              <w:right w:val="single" w:sz="4" w:space="0" w:color="auto"/>
            </w:tcBorders>
            <w:shd w:val="clear" w:color="000000" w:fill="FFFFFF"/>
            <w:vAlign w:val="center"/>
            <w:hideMark/>
          </w:tcPr>
          <w:p w14:paraId="5EBA0FF1"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 xml:space="preserve">Plantation 100 arbres et haies florales autour des parcelles : </w:t>
            </w:r>
            <w:r w:rsidRPr="00230B37">
              <w:rPr>
                <w:rFonts w:ascii="Arial Narrow" w:hAnsi="Arial Narrow" w:cs="Calibri"/>
                <w:color w:val="000000"/>
                <w:sz w:val="22"/>
                <w:szCs w:val="22"/>
                <w:lang w:val="fr-CM" w:eastAsia="fr-CM"/>
              </w:rPr>
              <w:t>cette rubrique est réalisée obligatoirement dès l'implantation du projet : Ce prix rémunère au forfait la plantation de 100 arbres et haies florales autour des bâtiments, y compris toutes les sujétions.</w:t>
            </w:r>
          </w:p>
        </w:tc>
        <w:tc>
          <w:tcPr>
            <w:tcW w:w="982" w:type="dxa"/>
            <w:vMerge w:val="restart"/>
            <w:tcBorders>
              <w:top w:val="nil"/>
              <w:left w:val="nil"/>
              <w:bottom w:val="single" w:sz="4" w:space="0" w:color="auto"/>
              <w:right w:val="single" w:sz="4" w:space="0" w:color="auto"/>
            </w:tcBorders>
            <w:shd w:val="clear" w:color="000000" w:fill="FFFFFF"/>
            <w:vAlign w:val="center"/>
            <w:hideMark/>
          </w:tcPr>
          <w:p w14:paraId="23027A80" w14:textId="77777777" w:rsidR="00230B37" w:rsidRPr="00230B37" w:rsidRDefault="00230B37" w:rsidP="00230B37">
            <w:pPr>
              <w:jc w:val="center"/>
              <w:rPr>
                <w:rFonts w:ascii="Arial Narrow" w:hAnsi="Arial Narrow" w:cs="Calibri"/>
                <w:b/>
                <w:bCs/>
                <w:color w:val="000000"/>
                <w:sz w:val="22"/>
                <w:szCs w:val="22"/>
                <w:lang w:val="fr-CM" w:eastAsia="fr-CM"/>
              </w:rPr>
            </w:pPr>
            <w:proofErr w:type="spellStart"/>
            <w:r w:rsidRPr="00230B37">
              <w:rPr>
                <w:rFonts w:ascii="Arial Narrow" w:hAnsi="Arial Narrow" w:cs="Calibri"/>
                <w:b/>
                <w:bCs/>
                <w:color w:val="000000"/>
                <w:sz w:val="22"/>
                <w:szCs w:val="22"/>
                <w:lang w:val="fr-CM" w:eastAsia="fr-CM"/>
              </w:rPr>
              <w:t>Ft</w:t>
            </w:r>
            <w:proofErr w:type="spellEnd"/>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1225432"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c>
          <w:tcPr>
            <w:tcW w:w="16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D04D7E3" w14:textId="77777777" w:rsidR="00230B37" w:rsidRPr="00230B37" w:rsidRDefault="00230B37" w:rsidP="00230B37">
            <w:pPr>
              <w:jc w:val="center"/>
              <w:rPr>
                <w:rFonts w:ascii="Arial Narrow" w:hAnsi="Arial Narrow" w:cs="Calibri"/>
                <w:color w:val="000000"/>
                <w:sz w:val="22"/>
                <w:szCs w:val="22"/>
                <w:lang w:val="fr-CM" w:eastAsia="fr-CM"/>
              </w:rPr>
            </w:pPr>
            <w:r w:rsidRPr="00230B37">
              <w:rPr>
                <w:rFonts w:ascii="Arial Narrow" w:hAnsi="Arial Narrow" w:cs="Calibri"/>
                <w:color w:val="000000"/>
                <w:sz w:val="22"/>
                <w:szCs w:val="22"/>
                <w:lang w:val="fr-CM" w:eastAsia="fr-CM"/>
              </w:rPr>
              <w:t> </w:t>
            </w:r>
          </w:p>
        </w:tc>
      </w:tr>
      <w:tr w:rsidR="00230B37" w:rsidRPr="00230B37" w14:paraId="745C61B7" w14:textId="77777777" w:rsidTr="00230B37">
        <w:trPr>
          <w:trHeight w:val="330"/>
        </w:trPr>
        <w:tc>
          <w:tcPr>
            <w:tcW w:w="704" w:type="dxa"/>
            <w:vMerge/>
            <w:tcBorders>
              <w:top w:val="nil"/>
              <w:left w:val="single" w:sz="4" w:space="0" w:color="auto"/>
              <w:bottom w:val="single" w:sz="4" w:space="0" w:color="auto"/>
              <w:right w:val="nil"/>
            </w:tcBorders>
            <w:vAlign w:val="center"/>
            <w:hideMark/>
          </w:tcPr>
          <w:p w14:paraId="1DB046AD" w14:textId="77777777" w:rsidR="00230B37" w:rsidRPr="00230B37" w:rsidRDefault="00230B37" w:rsidP="00230B37">
            <w:pPr>
              <w:rPr>
                <w:rFonts w:ascii="Arial Narrow" w:hAnsi="Arial Narrow" w:cs="Calibri"/>
                <w:color w:val="000000"/>
                <w:sz w:val="22"/>
                <w:szCs w:val="22"/>
                <w:lang w:val="fr-CM" w:eastAsia="fr-CM"/>
              </w:rPr>
            </w:pPr>
          </w:p>
        </w:tc>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0E941479" w14:textId="77777777" w:rsidR="00230B37" w:rsidRPr="00230B37" w:rsidRDefault="00230B37" w:rsidP="00230B37">
            <w:pPr>
              <w:jc w:val="both"/>
              <w:rPr>
                <w:rFonts w:ascii="Arial Narrow" w:hAnsi="Arial Narrow" w:cs="Calibri"/>
                <w:b/>
                <w:bCs/>
                <w:color w:val="000000"/>
                <w:sz w:val="22"/>
                <w:szCs w:val="22"/>
                <w:lang w:val="fr-CM" w:eastAsia="fr-CM"/>
              </w:rPr>
            </w:pPr>
            <w:r w:rsidRPr="00230B37">
              <w:rPr>
                <w:rFonts w:ascii="Arial Narrow" w:hAnsi="Arial Narrow" w:cs="Calibri"/>
                <w:b/>
                <w:bCs/>
                <w:color w:val="000000"/>
                <w:sz w:val="22"/>
                <w:szCs w:val="22"/>
                <w:lang w:val="fr-CM" w:eastAsia="fr-CM"/>
              </w:rPr>
              <w:t>Le forfait ……………………………FCFA</w:t>
            </w:r>
          </w:p>
        </w:tc>
        <w:tc>
          <w:tcPr>
            <w:tcW w:w="982" w:type="dxa"/>
            <w:vMerge/>
            <w:tcBorders>
              <w:top w:val="nil"/>
              <w:left w:val="nil"/>
              <w:bottom w:val="single" w:sz="4" w:space="0" w:color="auto"/>
              <w:right w:val="single" w:sz="4" w:space="0" w:color="auto"/>
            </w:tcBorders>
            <w:vAlign w:val="center"/>
            <w:hideMark/>
          </w:tcPr>
          <w:p w14:paraId="61E20D38" w14:textId="77777777" w:rsidR="00230B37" w:rsidRPr="00230B37" w:rsidRDefault="00230B37" w:rsidP="00230B37">
            <w:pPr>
              <w:rPr>
                <w:rFonts w:ascii="Arial Narrow" w:hAnsi="Arial Narrow" w:cs="Calibri"/>
                <w:b/>
                <w:bCs/>
                <w:color w:val="000000"/>
                <w:sz w:val="22"/>
                <w:szCs w:val="22"/>
                <w:lang w:val="fr-CM" w:eastAsia="fr-CM"/>
              </w:rPr>
            </w:pPr>
          </w:p>
        </w:tc>
        <w:tc>
          <w:tcPr>
            <w:tcW w:w="1660" w:type="dxa"/>
            <w:vMerge/>
            <w:tcBorders>
              <w:top w:val="nil"/>
              <w:left w:val="single" w:sz="4" w:space="0" w:color="auto"/>
              <w:bottom w:val="single" w:sz="4" w:space="0" w:color="auto"/>
              <w:right w:val="single" w:sz="4" w:space="0" w:color="auto"/>
            </w:tcBorders>
            <w:vAlign w:val="center"/>
            <w:hideMark/>
          </w:tcPr>
          <w:p w14:paraId="3821FE14" w14:textId="77777777" w:rsidR="00230B37" w:rsidRPr="00230B37" w:rsidRDefault="00230B37" w:rsidP="00230B37">
            <w:pPr>
              <w:rPr>
                <w:rFonts w:ascii="Arial Narrow" w:hAnsi="Arial Narrow" w:cs="Calibri"/>
                <w:color w:val="000000"/>
                <w:sz w:val="22"/>
                <w:szCs w:val="22"/>
                <w:lang w:val="fr-CM" w:eastAsia="fr-CM"/>
              </w:rPr>
            </w:pPr>
          </w:p>
        </w:tc>
        <w:tc>
          <w:tcPr>
            <w:tcW w:w="1601" w:type="dxa"/>
            <w:vMerge/>
            <w:tcBorders>
              <w:top w:val="nil"/>
              <w:left w:val="single" w:sz="4" w:space="0" w:color="auto"/>
              <w:bottom w:val="single" w:sz="4" w:space="0" w:color="000000"/>
              <w:right w:val="single" w:sz="4" w:space="0" w:color="auto"/>
            </w:tcBorders>
            <w:vAlign w:val="center"/>
            <w:hideMark/>
          </w:tcPr>
          <w:p w14:paraId="0B1D0BDA" w14:textId="77777777" w:rsidR="00230B37" w:rsidRPr="00230B37" w:rsidRDefault="00230B37" w:rsidP="00230B37">
            <w:pPr>
              <w:rPr>
                <w:rFonts w:ascii="Arial Narrow" w:hAnsi="Arial Narrow" w:cs="Calibri"/>
                <w:color w:val="000000"/>
                <w:sz w:val="22"/>
                <w:szCs w:val="22"/>
                <w:lang w:val="fr-CM" w:eastAsia="fr-CM"/>
              </w:rPr>
            </w:pPr>
          </w:p>
        </w:tc>
      </w:tr>
    </w:tbl>
    <w:p w14:paraId="71CD22CD" w14:textId="77777777" w:rsidR="00230B37" w:rsidRDefault="00230B37" w:rsidP="00F560B1">
      <w:pPr>
        <w:spacing w:after="200"/>
        <w:jc w:val="center"/>
        <w:rPr>
          <w:rFonts w:ascii="Arial Narrow" w:hAnsi="Arial Narrow"/>
          <w:b/>
          <w:bCs/>
          <w:color w:val="000000"/>
          <w:sz w:val="32"/>
          <w:szCs w:val="32"/>
        </w:rPr>
      </w:pPr>
    </w:p>
    <w:p w14:paraId="1D9715CE" w14:textId="77777777" w:rsidR="00230B37" w:rsidRDefault="00230B37" w:rsidP="00F560B1">
      <w:pPr>
        <w:spacing w:after="200"/>
        <w:jc w:val="center"/>
        <w:rPr>
          <w:rFonts w:ascii="Arial Narrow" w:hAnsi="Arial Narrow"/>
          <w:b/>
          <w:bCs/>
          <w:color w:val="000000"/>
          <w:sz w:val="32"/>
          <w:szCs w:val="32"/>
        </w:rPr>
      </w:pPr>
    </w:p>
    <w:p w14:paraId="722D784E" w14:textId="77777777" w:rsidR="00567C7B" w:rsidRPr="00E27D49" w:rsidRDefault="00567C7B" w:rsidP="00F560B1">
      <w:pPr>
        <w:spacing w:after="200"/>
        <w:jc w:val="center"/>
        <w:rPr>
          <w:rFonts w:ascii="Arial Narrow" w:hAnsi="Arial Narrow"/>
          <w:b/>
          <w:bCs/>
          <w:color w:val="000000"/>
          <w:sz w:val="32"/>
          <w:szCs w:val="32"/>
        </w:rPr>
      </w:pPr>
    </w:p>
    <w:p w14:paraId="53279317" w14:textId="77777777" w:rsidR="009D5C0C" w:rsidRPr="00E27D49" w:rsidRDefault="009D5C0C" w:rsidP="009D5C0C">
      <w:pPr>
        <w:rPr>
          <w:rFonts w:ascii="Arial Narrow" w:hAnsi="Arial Narrow"/>
        </w:rPr>
      </w:pPr>
    </w:p>
    <w:p w14:paraId="033D967C" w14:textId="77777777" w:rsidR="00170E22" w:rsidRPr="00E27D49" w:rsidRDefault="00170E22" w:rsidP="009D5C0C">
      <w:pPr>
        <w:rPr>
          <w:rFonts w:ascii="Arial Narrow" w:hAnsi="Arial Narrow"/>
        </w:rPr>
      </w:pPr>
    </w:p>
    <w:p w14:paraId="6CC2C087" w14:textId="77777777" w:rsidR="00170E22" w:rsidRPr="00E27D49" w:rsidRDefault="00170E22" w:rsidP="009D5C0C">
      <w:pPr>
        <w:rPr>
          <w:rFonts w:ascii="Arial Narrow" w:hAnsi="Arial Narrow"/>
        </w:rPr>
        <w:sectPr w:rsidR="00170E22" w:rsidRPr="00E27D49" w:rsidSect="00F077BD">
          <w:pgSz w:w="11906" w:h="16838"/>
          <w:pgMar w:top="1134" w:right="720" w:bottom="720" w:left="720" w:header="708" w:footer="708" w:gutter="0"/>
          <w:cols w:space="708"/>
          <w:docGrid w:linePitch="360"/>
        </w:sectPr>
      </w:pPr>
    </w:p>
    <w:p w14:paraId="0660DEB4" w14:textId="77777777" w:rsidR="006127BD" w:rsidRPr="00E27D49" w:rsidRDefault="006127BD" w:rsidP="00723351">
      <w:pPr>
        <w:spacing w:after="200"/>
        <w:jc w:val="center"/>
        <w:rPr>
          <w:rFonts w:ascii="Arial Narrow" w:hAnsi="Arial Narrow"/>
          <w:b/>
          <w:bCs/>
          <w:color w:val="000000"/>
          <w:sz w:val="32"/>
          <w:szCs w:val="32"/>
        </w:rPr>
      </w:pPr>
    </w:p>
    <w:p w14:paraId="4D4C59E9" w14:textId="77777777" w:rsidR="006127BD" w:rsidRPr="00E27D49" w:rsidRDefault="006127BD" w:rsidP="00723351">
      <w:pPr>
        <w:spacing w:after="200"/>
        <w:jc w:val="center"/>
        <w:rPr>
          <w:rFonts w:ascii="Arial Narrow" w:hAnsi="Arial Narrow"/>
          <w:b/>
          <w:bCs/>
          <w:color w:val="000000"/>
          <w:sz w:val="32"/>
          <w:szCs w:val="32"/>
        </w:rPr>
      </w:pPr>
    </w:p>
    <w:p w14:paraId="0522142B" w14:textId="77777777" w:rsidR="006127BD" w:rsidRPr="00E27D49" w:rsidRDefault="006127BD" w:rsidP="00723351">
      <w:pPr>
        <w:spacing w:after="200"/>
        <w:jc w:val="center"/>
        <w:rPr>
          <w:rFonts w:ascii="Arial Narrow" w:hAnsi="Arial Narrow"/>
          <w:b/>
          <w:bCs/>
          <w:color w:val="000000"/>
          <w:sz w:val="32"/>
          <w:szCs w:val="32"/>
        </w:rPr>
      </w:pPr>
    </w:p>
    <w:p w14:paraId="076C64E8" w14:textId="77777777" w:rsidR="006127BD" w:rsidRPr="00E27D49" w:rsidRDefault="006127BD" w:rsidP="00723351">
      <w:pPr>
        <w:spacing w:after="200"/>
        <w:jc w:val="center"/>
        <w:rPr>
          <w:rFonts w:ascii="Arial Narrow" w:hAnsi="Arial Narrow"/>
          <w:b/>
          <w:bCs/>
          <w:color w:val="000000"/>
          <w:sz w:val="32"/>
          <w:szCs w:val="32"/>
        </w:rPr>
      </w:pPr>
    </w:p>
    <w:p w14:paraId="6467BCFF" w14:textId="77777777" w:rsidR="006127BD" w:rsidRPr="00E27D49" w:rsidRDefault="006127BD" w:rsidP="00723351">
      <w:pPr>
        <w:spacing w:after="200"/>
        <w:jc w:val="center"/>
        <w:rPr>
          <w:rFonts w:ascii="Arial Narrow" w:hAnsi="Arial Narrow"/>
          <w:b/>
          <w:bCs/>
          <w:color w:val="000000"/>
          <w:sz w:val="32"/>
          <w:szCs w:val="32"/>
        </w:rPr>
      </w:pPr>
    </w:p>
    <w:p w14:paraId="7ACA5C9F" w14:textId="77777777" w:rsidR="006127BD" w:rsidRPr="00E27D49" w:rsidRDefault="006127BD" w:rsidP="00723351">
      <w:pPr>
        <w:spacing w:after="200"/>
        <w:jc w:val="center"/>
        <w:rPr>
          <w:rFonts w:ascii="Arial Narrow" w:hAnsi="Arial Narrow"/>
          <w:b/>
          <w:bCs/>
          <w:color w:val="000000"/>
          <w:sz w:val="32"/>
          <w:szCs w:val="32"/>
        </w:rPr>
      </w:pPr>
    </w:p>
    <w:p w14:paraId="405045BC" w14:textId="77777777" w:rsidR="006127BD" w:rsidRPr="00E27D49" w:rsidRDefault="006127BD" w:rsidP="00723351">
      <w:pPr>
        <w:spacing w:after="200"/>
        <w:jc w:val="center"/>
        <w:rPr>
          <w:rFonts w:ascii="Arial Narrow" w:hAnsi="Arial Narrow"/>
          <w:b/>
          <w:bCs/>
          <w:color w:val="000000"/>
          <w:sz w:val="32"/>
          <w:szCs w:val="32"/>
        </w:rPr>
      </w:pPr>
    </w:p>
    <w:p w14:paraId="62900E71" w14:textId="77777777" w:rsidR="006127BD" w:rsidRPr="00E27D49" w:rsidRDefault="006127BD" w:rsidP="00723351">
      <w:pPr>
        <w:spacing w:after="200"/>
        <w:jc w:val="center"/>
        <w:rPr>
          <w:rFonts w:ascii="Arial Narrow" w:hAnsi="Arial Narrow"/>
          <w:b/>
          <w:bCs/>
          <w:color w:val="000000"/>
          <w:sz w:val="32"/>
          <w:szCs w:val="32"/>
        </w:rPr>
      </w:pPr>
    </w:p>
    <w:p w14:paraId="4B86FA63" w14:textId="77777777" w:rsidR="002B0328" w:rsidRPr="00E27D49" w:rsidRDefault="002B0328" w:rsidP="00723351">
      <w:pPr>
        <w:rPr>
          <w:rFonts w:ascii="Arial Narrow" w:hAnsi="Arial Narrow"/>
          <w:lang w:val="x-none"/>
        </w:rPr>
      </w:pPr>
    </w:p>
    <w:p w14:paraId="1440930A" w14:textId="77777777" w:rsidR="002B0328" w:rsidRPr="00E27D49" w:rsidRDefault="002B0328" w:rsidP="00723351">
      <w:pPr>
        <w:rPr>
          <w:rFonts w:ascii="Arial Narrow" w:hAnsi="Arial Narrow"/>
          <w:lang w:val="x-none"/>
        </w:rPr>
      </w:pPr>
    </w:p>
    <w:p w14:paraId="0C55AFC4" w14:textId="77777777" w:rsidR="002B0328" w:rsidRPr="00E27D49" w:rsidRDefault="002B0328" w:rsidP="00723351">
      <w:pPr>
        <w:rPr>
          <w:rFonts w:ascii="Arial Narrow" w:hAnsi="Arial Narrow"/>
          <w:lang w:val="x-none"/>
        </w:rPr>
      </w:pPr>
    </w:p>
    <w:p w14:paraId="4E44B078" w14:textId="77777777" w:rsidR="002B0328" w:rsidRPr="00E27D49" w:rsidRDefault="002B0328" w:rsidP="00723351">
      <w:pPr>
        <w:rPr>
          <w:rFonts w:ascii="Arial Narrow" w:hAnsi="Arial Narrow"/>
          <w:lang w:val="x-none"/>
        </w:rPr>
      </w:pPr>
    </w:p>
    <w:p w14:paraId="3C32C343" w14:textId="77777777" w:rsidR="00723351" w:rsidRPr="00E27D49" w:rsidRDefault="00723351" w:rsidP="00723351">
      <w:pPr>
        <w:rPr>
          <w:rFonts w:ascii="Arial Narrow" w:hAnsi="Arial Narrow"/>
          <w:lang w:val="x-none"/>
        </w:rPr>
      </w:pPr>
    </w:p>
    <w:p w14:paraId="0279A8C0" w14:textId="77777777" w:rsidR="00723351" w:rsidRPr="00E27D49" w:rsidRDefault="00723351" w:rsidP="00723351">
      <w:pPr>
        <w:rPr>
          <w:rFonts w:ascii="Arial Narrow" w:hAnsi="Arial Narrow"/>
          <w:lang w:val="x-none"/>
        </w:rPr>
      </w:pPr>
    </w:p>
    <w:p w14:paraId="104B8533" w14:textId="77777777" w:rsidR="00723351" w:rsidRPr="00E27D49" w:rsidRDefault="00723351" w:rsidP="00723351">
      <w:pPr>
        <w:rPr>
          <w:rFonts w:ascii="Arial Narrow" w:hAnsi="Arial Narrow"/>
          <w:lang w:val="x-none"/>
        </w:rPr>
      </w:pPr>
    </w:p>
    <w:p w14:paraId="3C41B8E4" w14:textId="77777777" w:rsidR="00723351" w:rsidRPr="00E27D49" w:rsidRDefault="00723351" w:rsidP="00723351">
      <w:pPr>
        <w:rPr>
          <w:rFonts w:ascii="Arial Narrow" w:hAnsi="Arial Narrow"/>
          <w:lang w:val="x-none"/>
        </w:rPr>
      </w:pPr>
    </w:p>
    <w:p w14:paraId="405ED89F" w14:textId="77777777" w:rsidR="00723351" w:rsidRPr="00E27D49" w:rsidRDefault="00723351" w:rsidP="00723351">
      <w:pPr>
        <w:rPr>
          <w:rFonts w:ascii="Arial Narrow" w:hAnsi="Arial Narrow"/>
          <w:lang w:val="x-none"/>
        </w:rPr>
      </w:pPr>
    </w:p>
    <w:p w14:paraId="11A924C8" w14:textId="77777777" w:rsidR="00723351" w:rsidRPr="00E27D49" w:rsidRDefault="00723351" w:rsidP="00723351">
      <w:pPr>
        <w:rPr>
          <w:rFonts w:ascii="Arial Narrow" w:hAnsi="Arial Narrow"/>
          <w:lang w:val="x-none"/>
        </w:rPr>
      </w:pPr>
    </w:p>
    <w:p w14:paraId="20F4B80B" w14:textId="77777777" w:rsidR="00723351" w:rsidRPr="00E27D49" w:rsidRDefault="00723351" w:rsidP="00723351">
      <w:pPr>
        <w:rPr>
          <w:rFonts w:ascii="Arial Narrow" w:hAnsi="Arial Narrow"/>
          <w:lang w:val="x-none"/>
        </w:rPr>
      </w:pPr>
    </w:p>
    <w:p w14:paraId="674537FD" w14:textId="77777777" w:rsidR="00723351" w:rsidRPr="00E27D49" w:rsidRDefault="00723351" w:rsidP="00723351">
      <w:pPr>
        <w:rPr>
          <w:rFonts w:ascii="Arial Narrow" w:hAnsi="Arial Narrow"/>
          <w:lang w:val="x-none"/>
        </w:rPr>
      </w:pPr>
    </w:p>
    <w:p w14:paraId="6581D560" w14:textId="77777777" w:rsidR="004927F6" w:rsidRPr="00E27D49" w:rsidRDefault="004927F6" w:rsidP="009E467B">
      <w:pPr>
        <w:pStyle w:val="Titre1"/>
        <w:numPr>
          <w:ilvl w:val="0"/>
          <w:numId w:val="0"/>
        </w:numPr>
        <w:ind w:left="432" w:right="-120"/>
        <w:rPr>
          <w:rFonts w:cs="Tahoma"/>
          <w:bCs/>
          <w:i/>
          <w:color w:val="000000"/>
          <w:sz w:val="32"/>
          <w:szCs w:val="24"/>
          <w:u w:val="single"/>
          <w:lang w:val="fr-FR"/>
        </w:rPr>
      </w:pPr>
      <w:bookmarkStart w:id="758" w:name="_Toc61542413"/>
      <w:bookmarkEnd w:id="758"/>
    </w:p>
    <w:p w14:paraId="40E3B65E" w14:textId="77777777" w:rsidR="004927F6" w:rsidRPr="00E27D49" w:rsidRDefault="004927F6" w:rsidP="009E467B">
      <w:pPr>
        <w:pStyle w:val="Titre1"/>
        <w:numPr>
          <w:ilvl w:val="0"/>
          <w:numId w:val="0"/>
        </w:numPr>
        <w:ind w:left="-284" w:right="-120"/>
        <w:rPr>
          <w:rFonts w:cs="Tahoma"/>
          <w:bCs/>
          <w:i/>
          <w:color w:val="000000"/>
          <w:sz w:val="32"/>
          <w:szCs w:val="24"/>
          <w:u w:val="single"/>
          <w:lang w:val="fr-FR"/>
        </w:rPr>
      </w:pPr>
      <w:bookmarkStart w:id="759" w:name="_Toc61542414"/>
      <w:bookmarkEnd w:id="759"/>
    </w:p>
    <w:p w14:paraId="7AD7FC9A" w14:textId="77777777" w:rsidR="004927F6" w:rsidRPr="00E27D49" w:rsidRDefault="004927F6" w:rsidP="009E467B">
      <w:pPr>
        <w:pStyle w:val="Titre1"/>
        <w:numPr>
          <w:ilvl w:val="0"/>
          <w:numId w:val="0"/>
        </w:numPr>
        <w:ind w:left="-284" w:right="-120"/>
        <w:rPr>
          <w:rFonts w:cs="Tahoma"/>
          <w:bCs/>
          <w:i/>
          <w:color w:val="000000"/>
          <w:sz w:val="32"/>
          <w:szCs w:val="24"/>
          <w:u w:val="single"/>
          <w:lang w:val="fr-FR"/>
        </w:rPr>
      </w:pPr>
      <w:bookmarkStart w:id="760" w:name="_Toc61542415"/>
      <w:bookmarkEnd w:id="760"/>
    </w:p>
    <w:p w14:paraId="4B029296" w14:textId="77777777" w:rsidR="004927F6" w:rsidRPr="00E27D49" w:rsidRDefault="004927F6" w:rsidP="009E467B">
      <w:pPr>
        <w:pStyle w:val="Titre1"/>
        <w:numPr>
          <w:ilvl w:val="0"/>
          <w:numId w:val="0"/>
        </w:numPr>
        <w:ind w:right="-120"/>
        <w:rPr>
          <w:rFonts w:cs="Tahoma"/>
          <w:bCs/>
          <w:i/>
          <w:color w:val="000000"/>
          <w:sz w:val="32"/>
          <w:szCs w:val="24"/>
          <w:u w:val="single"/>
          <w:lang w:val="fr-FR"/>
        </w:rPr>
      </w:pPr>
      <w:bookmarkStart w:id="761" w:name="_Toc61542416"/>
      <w:bookmarkEnd w:id="761"/>
    </w:p>
    <w:p w14:paraId="3CBE5B09" w14:textId="77777777" w:rsidR="00730926" w:rsidRPr="00E27D49" w:rsidRDefault="001C687F" w:rsidP="009E467B">
      <w:pPr>
        <w:pStyle w:val="Titre1"/>
        <w:numPr>
          <w:ilvl w:val="0"/>
          <w:numId w:val="0"/>
        </w:numPr>
        <w:ind w:left="-284" w:right="-120"/>
        <w:jc w:val="center"/>
        <w:rPr>
          <w:rFonts w:cs="Tahoma"/>
          <w:bCs/>
          <w:i/>
          <w:color w:val="000000"/>
          <w:sz w:val="32"/>
          <w:szCs w:val="24"/>
        </w:rPr>
        <w:sectPr w:rsidR="00730926" w:rsidRPr="00E27D49" w:rsidSect="00F077BD">
          <w:pgSz w:w="11906" w:h="16838"/>
          <w:pgMar w:top="1134" w:right="720" w:bottom="720" w:left="720" w:header="709" w:footer="709" w:gutter="0"/>
          <w:cols w:space="708"/>
          <w:docGrid w:linePitch="360"/>
        </w:sectPr>
      </w:pPr>
      <w:bookmarkStart w:id="762" w:name="_Toc61542417"/>
      <w:r w:rsidRPr="00E27D49">
        <w:rPr>
          <w:rFonts w:cs="Tahoma"/>
          <w:bCs/>
          <w:i/>
          <w:color w:val="000000"/>
          <w:sz w:val="32"/>
          <w:szCs w:val="24"/>
          <w:u w:val="single"/>
        </w:rPr>
        <w:t>PIÈCE</w:t>
      </w:r>
      <w:r w:rsidR="005D5009" w:rsidRPr="00E27D49">
        <w:rPr>
          <w:rFonts w:cs="Tahoma"/>
          <w:bCs/>
          <w:i/>
          <w:color w:val="000000"/>
          <w:sz w:val="32"/>
          <w:szCs w:val="24"/>
          <w:u w:val="single"/>
        </w:rPr>
        <w:t xml:space="preserve"> N° </w:t>
      </w:r>
      <w:r w:rsidR="006E25AB" w:rsidRPr="00E27D49">
        <w:rPr>
          <w:rFonts w:cs="Tahoma"/>
          <w:bCs/>
          <w:i/>
          <w:color w:val="000000"/>
          <w:sz w:val="32"/>
          <w:szCs w:val="24"/>
          <w:u w:val="single"/>
        </w:rPr>
        <w:t>07</w:t>
      </w:r>
      <w:r w:rsidR="005D5009" w:rsidRPr="00E27D49">
        <w:rPr>
          <w:rFonts w:cs="Tahoma"/>
          <w:bCs/>
          <w:i/>
          <w:color w:val="000000"/>
          <w:sz w:val="32"/>
          <w:szCs w:val="24"/>
        </w:rPr>
        <w:t xml:space="preserve"> : </w:t>
      </w:r>
      <w:bookmarkEnd w:id="754"/>
      <w:bookmarkEnd w:id="755"/>
      <w:r w:rsidR="006E25AB" w:rsidRPr="00E27D49">
        <w:rPr>
          <w:rFonts w:cs="Tahoma"/>
          <w:bCs/>
          <w:i/>
          <w:color w:val="000000"/>
          <w:sz w:val="32"/>
          <w:szCs w:val="24"/>
        </w:rPr>
        <w:t>CADRE DU DEVIS QUANTITATIF ET ESTIMATIF (DQE)</w:t>
      </w:r>
      <w:bookmarkEnd w:id="756"/>
      <w:bookmarkEnd w:id="757"/>
      <w:bookmarkEnd w:id="762"/>
    </w:p>
    <w:p w14:paraId="6DB73A3D" w14:textId="77777777" w:rsidR="005D5009" w:rsidRPr="00E27D49" w:rsidRDefault="005D5009" w:rsidP="005D5009">
      <w:pPr>
        <w:jc w:val="center"/>
        <w:rPr>
          <w:rFonts w:ascii="Arial Narrow" w:hAnsi="Arial Narrow" w:cs="Tahoma"/>
          <w:bCs/>
          <w:color w:val="000000"/>
          <w:sz w:val="2"/>
          <w:szCs w:val="16"/>
        </w:rPr>
      </w:pPr>
    </w:p>
    <w:p w14:paraId="29422B6D" w14:textId="77777777" w:rsidR="00E3033D" w:rsidRPr="00E27D49" w:rsidRDefault="00106B78" w:rsidP="00032F38">
      <w:pPr>
        <w:spacing w:after="200"/>
        <w:jc w:val="center"/>
        <w:rPr>
          <w:rFonts w:cs="Tahoma"/>
          <w:bCs/>
          <w:i/>
          <w:color w:val="000000"/>
          <w:sz w:val="32"/>
          <w:u w:val="single"/>
        </w:rPr>
      </w:pPr>
      <w:r w:rsidRPr="00E27D49">
        <w:rPr>
          <w:rFonts w:ascii="Arial Narrow" w:hAnsi="Arial Narrow"/>
          <w:b/>
          <w:bCs/>
          <w:color w:val="000000"/>
          <w:sz w:val="22"/>
          <w:szCs w:val="22"/>
        </w:rPr>
        <w:tab/>
      </w:r>
      <w:bookmarkStart w:id="763" w:name="_Toc61542418"/>
      <w:bookmarkStart w:id="764" w:name="_Toc481762601"/>
      <w:bookmarkStart w:id="765" w:name="_Toc481762756"/>
      <w:bookmarkStart w:id="766" w:name="_Toc486348665"/>
      <w:bookmarkStart w:id="767" w:name="_Toc486348694"/>
      <w:bookmarkEnd w:id="763"/>
    </w:p>
    <w:tbl>
      <w:tblPr>
        <w:tblW w:w="10627" w:type="dxa"/>
        <w:tblCellMar>
          <w:left w:w="70" w:type="dxa"/>
          <w:right w:w="70" w:type="dxa"/>
        </w:tblCellMar>
        <w:tblLook w:val="04A0" w:firstRow="1" w:lastRow="0" w:firstColumn="1" w:lastColumn="0" w:noHBand="0" w:noVBand="1"/>
      </w:tblPr>
      <w:tblGrid>
        <w:gridCol w:w="1129"/>
        <w:gridCol w:w="4557"/>
        <w:gridCol w:w="849"/>
        <w:gridCol w:w="1062"/>
        <w:gridCol w:w="1187"/>
        <w:gridCol w:w="1843"/>
      </w:tblGrid>
      <w:tr w:rsidR="00195834" w:rsidRPr="00195834" w14:paraId="079EFD76" w14:textId="77777777" w:rsidTr="00195834">
        <w:trPr>
          <w:trHeight w:val="638"/>
        </w:trPr>
        <w:tc>
          <w:tcPr>
            <w:tcW w:w="1062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A8DA926" w14:textId="5E9154FA" w:rsidR="00195834" w:rsidRPr="00195834" w:rsidRDefault="00195834" w:rsidP="00195834">
            <w:pPr>
              <w:jc w:val="center"/>
              <w:rPr>
                <w:rFonts w:ascii="Arial" w:hAnsi="Arial" w:cs="Arial"/>
                <w:b/>
                <w:bCs/>
                <w:color w:val="000000"/>
                <w:sz w:val="22"/>
                <w:szCs w:val="22"/>
                <w:lang w:val="fr-CM" w:eastAsia="fr-CM"/>
              </w:rPr>
            </w:pPr>
            <w:bookmarkStart w:id="768" w:name="_Toc61542419"/>
            <w:bookmarkEnd w:id="768"/>
            <w:r w:rsidRPr="00195834">
              <w:rPr>
                <w:rFonts w:ascii="Arial" w:hAnsi="Arial" w:cs="Arial"/>
                <w:b/>
                <w:bCs/>
                <w:color w:val="000000"/>
                <w:sz w:val="22"/>
                <w:szCs w:val="22"/>
                <w:lang w:val="fr-CM" w:eastAsia="fr-CM"/>
              </w:rPr>
              <w:t xml:space="preserve">DEVIS QUANTITATIF ET ESTIMATIF DU PROJET DE CONSTRUCTION DU MARCHÉ ET GARE ROUTIÈRE  DANS LA COMMUNE D'ATOK, REGION DE L'EST, DEPARTEMENT DU HAUT-NYONG </w:t>
            </w:r>
          </w:p>
        </w:tc>
      </w:tr>
      <w:tr w:rsidR="00195834" w:rsidRPr="00195834" w14:paraId="45C22BB9"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96E457F"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N° PRIX </w:t>
            </w:r>
          </w:p>
        </w:tc>
        <w:tc>
          <w:tcPr>
            <w:tcW w:w="4557" w:type="dxa"/>
            <w:tcBorders>
              <w:top w:val="nil"/>
              <w:left w:val="nil"/>
              <w:bottom w:val="single" w:sz="4" w:space="0" w:color="auto"/>
              <w:right w:val="single" w:sz="4" w:space="0" w:color="auto"/>
            </w:tcBorders>
            <w:shd w:val="clear" w:color="auto" w:fill="auto"/>
            <w:vAlign w:val="center"/>
            <w:hideMark/>
          </w:tcPr>
          <w:p w14:paraId="166D0AB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DESIGANATION DES TRAVAUX </w:t>
            </w:r>
          </w:p>
        </w:tc>
        <w:tc>
          <w:tcPr>
            <w:tcW w:w="849" w:type="dxa"/>
            <w:tcBorders>
              <w:top w:val="nil"/>
              <w:left w:val="nil"/>
              <w:bottom w:val="single" w:sz="4" w:space="0" w:color="auto"/>
              <w:right w:val="single" w:sz="4" w:space="0" w:color="auto"/>
            </w:tcBorders>
            <w:shd w:val="clear" w:color="auto" w:fill="auto"/>
            <w:vAlign w:val="center"/>
            <w:hideMark/>
          </w:tcPr>
          <w:p w14:paraId="7041697E"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auto" w:fill="auto"/>
            <w:vAlign w:val="center"/>
            <w:hideMark/>
          </w:tcPr>
          <w:p w14:paraId="1879048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Qtés  </w:t>
            </w:r>
          </w:p>
        </w:tc>
        <w:tc>
          <w:tcPr>
            <w:tcW w:w="1187" w:type="dxa"/>
            <w:tcBorders>
              <w:top w:val="nil"/>
              <w:left w:val="nil"/>
              <w:bottom w:val="single" w:sz="4" w:space="0" w:color="auto"/>
              <w:right w:val="single" w:sz="4" w:space="0" w:color="auto"/>
            </w:tcBorders>
            <w:shd w:val="clear" w:color="auto" w:fill="auto"/>
            <w:vAlign w:val="center"/>
            <w:hideMark/>
          </w:tcPr>
          <w:p w14:paraId="75AE9AE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PU </w:t>
            </w:r>
          </w:p>
        </w:tc>
        <w:tc>
          <w:tcPr>
            <w:tcW w:w="1843" w:type="dxa"/>
            <w:tcBorders>
              <w:top w:val="nil"/>
              <w:left w:val="nil"/>
              <w:bottom w:val="single" w:sz="4" w:space="0" w:color="auto"/>
              <w:right w:val="single" w:sz="4" w:space="0" w:color="auto"/>
            </w:tcBorders>
            <w:shd w:val="clear" w:color="auto" w:fill="auto"/>
            <w:vAlign w:val="center"/>
            <w:hideMark/>
          </w:tcPr>
          <w:p w14:paraId="4679B283"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PT </w:t>
            </w:r>
          </w:p>
        </w:tc>
      </w:tr>
      <w:tr w:rsidR="00195834" w:rsidRPr="00195834" w14:paraId="60D558DC"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451433C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3312E50F"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TRAVAUX PRELIMINAIRES POUR L’ENSEMBLE DU PROJET  </w:t>
            </w:r>
          </w:p>
        </w:tc>
        <w:tc>
          <w:tcPr>
            <w:tcW w:w="849" w:type="dxa"/>
            <w:tcBorders>
              <w:top w:val="nil"/>
              <w:left w:val="nil"/>
              <w:bottom w:val="single" w:sz="4" w:space="0" w:color="auto"/>
              <w:right w:val="single" w:sz="4" w:space="0" w:color="auto"/>
            </w:tcBorders>
            <w:shd w:val="clear" w:color="auto" w:fill="auto"/>
            <w:vAlign w:val="center"/>
            <w:hideMark/>
          </w:tcPr>
          <w:p w14:paraId="76EA37C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126ACA80"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25E7580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729FCD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5AC2CBB"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73BED5D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7B1DDAB0" w14:textId="77777777" w:rsidR="00195834" w:rsidRPr="00195834" w:rsidRDefault="00195834" w:rsidP="00195834">
            <w:pPr>
              <w:jc w:val="both"/>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100 Travaux préliminaires et installation de chantier </w:t>
            </w:r>
          </w:p>
        </w:tc>
        <w:tc>
          <w:tcPr>
            <w:tcW w:w="849" w:type="dxa"/>
            <w:tcBorders>
              <w:top w:val="nil"/>
              <w:left w:val="nil"/>
              <w:bottom w:val="single" w:sz="4" w:space="0" w:color="auto"/>
              <w:right w:val="single" w:sz="4" w:space="0" w:color="auto"/>
            </w:tcBorders>
            <w:shd w:val="clear" w:color="auto" w:fill="auto"/>
            <w:vAlign w:val="center"/>
            <w:hideMark/>
          </w:tcPr>
          <w:p w14:paraId="435B8673"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2941D500"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5D95381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094C09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3A42A11"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93CC24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101      </w:t>
            </w:r>
          </w:p>
        </w:tc>
        <w:tc>
          <w:tcPr>
            <w:tcW w:w="4557" w:type="dxa"/>
            <w:tcBorders>
              <w:top w:val="nil"/>
              <w:left w:val="nil"/>
              <w:bottom w:val="single" w:sz="4" w:space="0" w:color="auto"/>
              <w:right w:val="single" w:sz="4" w:space="0" w:color="auto"/>
            </w:tcBorders>
            <w:shd w:val="clear" w:color="auto" w:fill="auto"/>
            <w:vAlign w:val="center"/>
            <w:hideMark/>
          </w:tcPr>
          <w:p w14:paraId="0AF6B893"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Amené et repli du matériel </w:t>
            </w:r>
          </w:p>
        </w:tc>
        <w:tc>
          <w:tcPr>
            <w:tcW w:w="849" w:type="dxa"/>
            <w:tcBorders>
              <w:top w:val="nil"/>
              <w:left w:val="nil"/>
              <w:bottom w:val="single" w:sz="4" w:space="0" w:color="auto"/>
              <w:right w:val="single" w:sz="4" w:space="0" w:color="auto"/>
            </w:tcBorders>
            <w:shd w:val="clear" w:color="000000" w:fill="FFFFFF"/>
            <w:vAlign w:val="center"/>
            <w:hideMark/>
          </w:tcPr>
          <w:p w14:paraId="3613A68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2AE7B18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15925BE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ADBF71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2D50A79"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BEEA4C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102      </w:t>
            </w:r>
          </w:p>
        </w:tc>
        <w:tc>
          <w:tcPr>
            <w:tcW w:w="4557" w:type="dxa"/>
            <w:tcBorders>
              <w:top w:val="nil"/>
              <w:left w:val="nil"/>
              <w:bottom w:val="single" w:sz="4" w:space="0" w:color="auto"/>
              <w:right w:val="single" w:sz="4" w:space="0" w:color="auto"/>
            </w:tcBorders>
            <w:shd w:val="clear" w:color="auto" w:fill="auto"/>
            <w:vAlign w:val="center"/>
            <w:hideMark/>
          </w:tcPr>
          <w:p w14:paraId="6D34D8AF"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Terrassement Généraux </w:t>
            </w:r>
          </w:p>
        </w:tc>
        <w:tc>
          <w:tcPr>
            <w:tcW w:w="849" w:type="dxa"/>
            <w:tcBorders>
              <w:top w:val="nil"/>
              <w:left w:val="nil"/>
              <w:bottom w:val="single" w:sz="4" w:space="0" w:color="auto"/>
              <w:right w:val="single" w:sz="4" w:space="0" w:color="auto"/>
            </w:tcBorders>
            <w:shd w:val="clear" w:color="000000" w:fill="FFFFFF"/>
            <w:vAlign w:val="center"/>
            <w:hideMark/>
          </w:tcPr>
          <w:p w14:paraId="1F69A2B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32942B1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7946A8D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6C8078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CB42047"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1FFB4A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103      </w:t>
            </w:r>
          </w:p>
        </w:tc>
        <w:tc>
          <w:tcPr>
            <w:tcW w:w="4557" w:type="dxa"/>
            <w:tcBorders>
              <w:top w:val="nil"/>
              <w:left w:val="nil"/>
              <w:bottom w:val="single" w:sz="4" w:space="0" w:color="auto"/>
              <w:right w:val="single" w:sz="4" w:space="0" w:color="auto"/>
            </w:tcBorders>
            <w:shd w:val="clear" w:color="auto" w:fill="auto"/>
            <w:vAlign w:val="center"/>
            <w:hideMark/>
          </w:tcPr>
          <w:p w14:paraId="69C22556"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Construction baraque de chantier </w:t>
            </w:r>
          </w:p>
        </w:tc>
        <w:tc>
          <w:tcPr>
            <w:tcW w:w="849" w:type="dxa"/>
            <w:tcBorders>
              <w:top w:val="nil"/>
              <w:left w:val="nil"/>
              <w:bottom w:val="single" w:sz="4" w:space="0" w:color="auto"/>
              <w:right w:val="single" w:sz="4" w:space="0" w:color="auto"/>
            </w:tcBorders>
            <w:shd w:val="clear" w:color="000000" w:fill="FFFFFF"/>
            <w:vAlign w:val="center"/>
            <w:hideMark/>
          </w:tcPr>
          <w:p w14:paraId="581F36B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40823E6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5FA1CDC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D60915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9A902DF"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54718B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104      </w:t>
            </w:r>
          </w:p>
        </w:tc>
        <w:tc>
          <w:tcPr>
            <w:tcW w:w="4557" w:type="dxa"/>
            <w:tcBorders>
              <w:top w:val="nil"/>
              <w:left w:val="nil"/>
              <w:bottom w:val="single" w:sz="4" w:space="0" w:color="auto"/>
              <w:right w:val="single" w:sz="4" w:space="0" w:color="auto"/>
            </w:tcBorders>
            <w:shd w:val="clear" w:color="auto" w:fill="auto"/>
            <w:vAlign w:val="center"/>
            <w:hideMark/>
          </w:tcPr>
          <w:p w14:paraId="138AEA10"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Implantation </w:t>
            </w:r>
          </w:p>
        </w:tc>
        <w:tc>
          <w:tcPr>
            <w:tcW w:w="849" w:type="dxa"/>
            <w:tcBorders>
              <w:top w:val="nil"/>
              <w:left w:val="nil"/>
              <w:bottom w:val="single" w:sz="4" w:space="0" w:color="auto"/>
              <w:right w:val="single" w:sz="4" w:space="0" w:color="auto"/>
            </w:tcBorders>
            <w:shd w:val="clear" w:color="000000" w:fill="FFFFFF"/>
            <w:vAlign w:val="center"/>
            <w:hideMark/>
          </w:tcPr>
          <w:p w14:paraId="53421E4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2A90B26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0C18279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5B41C2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66D57BD"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3E004C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105      </w:t>
            </w:r>
          </w:p>
        </w:tc>
        <w:tc>
          <w:tcPr>
            <w:tcW w:w="4557" w:type="dxa"/>
            <w:tcBorders>
              <w:top w:val="nil"/>
              <w:left w:val="nil"/>
              <w:bottom w:val="single" w:sz="4" w:space="0" w:color="auto"/>
              <w:right w:val="single" w:sz="4" w:space="0" w:color="auto"/>
            </w:tcBorders>
            <w:shd w:val="clear" w:color="auto" w:fill="auto"/>
            <w:vAlign w:val="center"/>
            <w:hideMark/>
          </w:tcPr>
          <w:p w14:paraId="6423D8A6"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Projet d’exécution  </w:t>
            </w:r>
          </w:p>
        </w:tc>
        <w:tc>
          <w:tcPr>
            <w:tcW w:w="849" w:type="dxa"/>
            <w:tcBorders>
              <w:top w:val="nil"/>
              <w:left w:val="nil"/>
              <w:bottom w:val="single" w:sz="4" w:space="0" w:color="auto"/>
              <w:right w:val="single" w:sz="4" w:space="0" w:color="auto"/>
            </w:tcBorders>
            <w:shd w:val="clear" w:color="000000" w:fill="FFFFFF"/>
            <w:vAlign w:val="center"/>
            <w:hideMark/>
          </w:tcPr>
          <w:p w14:paraId="4E3B456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52E245E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4D9F8AD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C9DA26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B251BFD"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6BCBB836"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0166E58F"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Sous Total Lot 100 </w:t>
            </w:r>
          </w:p>
        </w:tc>
        <w:tc>
          <w:tcPr>
            <w:tcW w:w="849" w:type="dxa"/>
            <w:tcBorders>
              <w:top w:val="nil"/>
              <w:left w:val="nil"/>
              <w:bottom w:val="single" w:sz="4" w:space="0" w:color="auto"/>
              <w:right w:val="single" w:sz="4" w:space="0" w:color="auto"/>
            </w:tcBorders>
            <w:shd w:val="clear" w:color="auto" w:fill="auto"/>
            <w:vAlign w:val="center"/>
            <w:hideMark/>
          </w:tcPr>
          <w:p w14:paraId="63814ED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72B9F77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6357EE2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F58C25C"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0DE2F557" w14:textId="77777777" w:rsidTr="00195834">
        <w:trPr>
          <w:trHeight w:val="330"/>
        </w:trPr>
        <w:tc>
          <w:tcPr>
            <w:tcW w:w="1062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9AF873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BOUTIQUE </w:t>
            </w:r>
          </w:p>
        </w:tc>
      </w:tr>
      <w:tr w:rsidR="00195834" w:rsidRPr="00195834" w14:paraId="2625D250"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4B083"/>
            <w:vAlign w:val="center"/>
            <w:hideMark/>
          </w:tcPr>
          <w:p w14:paraId="56EAD27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F4B083"/>
            <w:vAlign w:val="center"/>
            <w:hideMark/>
          </w:tcPr>
          <w:p w14:paraId="0998DA2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GROS ŒUVRE </w:t>
            </w:r>
          </w:p>
        </w:tc>
        <w:tc>
          <w:tcPr>
            <w:tcW w:w="849" w:type="dxa"/>
            <w:tcBorders>
              <w:top w:val="nil"/>
              <w:left w:val="nil"/>
              <w:bottom w:val="single" w:sz="4" w:space="0" w:color="auto"/>
              <w:right w:val="single" w:sz="4" w:space="0" w:color="auto"/>
            </w:tcBorders>
            <w:shd w:val="clear" w:color="auto" w:fill="auto"/>
            <w:vAlign w:val="center"/>
            <w:hideMark/>
          </w:tcPr>
          <w:p w14:paraId="47F4CE9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15A7912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5878C53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C32710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32B92D54"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401FB3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FFFFFF"/>
            <w:vAlign w:val="center"/>
            <w:hideMark/>
          </w:tcPr>
          <w:p w14:paraId="2B0F30A4"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200 Terrassements complémentaires </w:t>
            </w:r>
          </w:p>
        </w:tc>
        <w:tc>
          <w:tcPr>
            <w:tcW w:w="849" w:type="dxa"/>
            <w:tcBorders>
              <w:top w:val="nil"/>
              <w:left w:val="nil"/>
              <w:bottom w:val="single" w:sz="4" w:space="0" w:color="auto"/>
              <w:right w:val="single" w:sz="4" w:space="0" w:color="auto"/>
            </w:tcBorders>
            <w:shd w:val="clear" w:color="auto" w:fill="auto"/>
            <w:vAlign w:val="center"/>
            <w:hideMark/>
          </w:tcPr>
          <w:p w14:paraId="00C9DE3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5B5FC21E"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03A6F1B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692A463"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1DB0B8D6"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50CAE4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201      </w:t>
            </w:r>
          </w:p>
        </w:tc>
        <w:tc>
          <w:tcPr>
            <w:tcW w:w="4557" w:type="dxa"/>
            <w:tcBorders>
              <w:top w:val="nil"/>
              <w:left w:val="nil"/>
              <w:bottom w:val="single" w:sz="4" w:space="0" w:color="auto"/>
              <w:right w:val="single" w:sz="4" w:space="0" w:color="auto"/>
            </w:tcBorders>
            <w:shd w:val="clear" w:color="auto" w:fill="auto"/>
            <w:vAlign w:val="center"/>
            <w:hideMark/>
          </w:tcPr>
          <w:p w14:paraId="5287C86B"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Fouilles en puits pour semelles </w:t>
            </w:r>
          </w:p>
        </w:tc>
        <w:tc>
          <w:tcPr>
            <w:tcW w:w="849" w:type="dxa"/>
            <w:tcBorders>
              <w:top w:val="nil"/>
              <w:left w:val="nil"/>
              <w:bottom w:val="single" w:sz="4" w:space="0" w:color="auto"/>
              <w:right w:val="single" w:sz="4" w:space="0" w:color="auto"/>
            </w:tcBorders>
            <w:shd w:val="clear" w:color="000000" w:fill="FFFFFF"/>
            <w:vAlign w:val="center"/>
            <w:hideMark/>
          </w:tcPr>
          <w:p w14:paraId="3E2081C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0020292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6,48      </w:t>
            </w:r>
          </w:p>
        </w:tc>
        <w:tc>
          <w:tcPr>
            <w:tcW w:w="1187" w:type="dxa"/>
            <w:tcBorders>
              <w:top w:val="nil"/>
              <w:left w:val="nil"/>
              <w:bottom w:val="single" w:sz="4" w:space="0" w:color="auto"/>
              <w:right w:val="single" w:sz="4" w:space="0" w:color="auto"/>
            </w:tcBorders>
            <w:shd w:val="clear" w:color="auto" w:fill="auto"/>
            <w:vAlign w:val="center"/>
            <w:hideMark/>
          </w:tcPr>
          <w:p w14:paraId="6CD89AC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CB6D90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E2DD30F"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FAFB4A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202      </w:t>
            </w:r>
          </w:p>
        </w:tc>
        <w:tc>
          <w:tcPr>
            <w:tcW w:w="4557" w:type="dxa"/>
            <w:tcBorders>
              <w:top w:val="nil"/>
              <w:left w:val="nil"/>
              <w:bottom w:val="single" w:sz="4" w:space="0" w:color="auto"/>
              <w:right w:val="single" w:sz="4" w:space="0" w:color="auto"/>
            </w:tcBorders>
            <w:shd w:val="clear" w:color="000000" w:fill="FFFFFF"/>
            <w:vAlign w:val="center"/>
            <w:hideMark/>
          </w:tcPr>
          <w:p w14:paraId="32B2F68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Fouilles en rigole </w:t>
            </w:r>
          </w:p>
        </w:tc>
        <w:tc>
          <w:tcPr>
            <w:tcW w:w="849" w:type="dxa"/>
            <w:tcBorders>
              <w:top w:val="nil"/>
              <w:left w:val="nil"/>
              <w:bottom w:val="single" w:sz="4" w:space="0" w:color="auto"/>
              <w:right w:val="single" w:sz="4" w:space="0" w:color="auto"/>
            </w:tcBorders>
            <w:shd w:val="clear" w:color="000000" w:fill="FFFFFF"/>
            <w:vAlign w:val="center"/>
            <w:hideMark/>
          </w:tcPr>
          <w:p w14:paraId="16A8CD9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64E51D2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25,06      </w:t>
            </w:r>
          </w:p>
        </w:tc>
        <w:tc>
          <w:tcPr>
            <w:tcW w:w="1187" w:type="dxa"/>
            <w:tcBorders>
              <w:top w:val="nil"/>
              <w:left w:val="nil"/>
              <w:bottom w:val="single" w:sz="4" w:space="0" w:color="auto"/>
              <w:right w:val="single" w:sz="4" w:space="0" w:color="auto"/>
            </w:tcBorders>
            <w:shd w:val="clear" w:color="auto" w:fill="auto"/>
            <w:vAlign w:val="center"/>
            <w:hideMark/>
          </w:tcPr>
          <w:p w14:paraId="449C83E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37D6F9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86E7F39"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F06C7E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203      </w:t>
            </w:r>
          </w:p>
        </w:tc>
        <w:tc>
          <w:tcPr>
            <w:tcW w:w="4557" w:type="dxa"/>
            <w:tcBorders>
              <w:top w:val="nil"/>
              <w:left w:val="nil"/>
              <w:bottom w:val="single" w:sz="4" w:space="0" w:color="auto"/>
              <w:right w:val="single" w:sz="4" w:space="0" w:color="auto"/>
            </w:tcBorders>
            <w:shd w:val="clear" w:color="auto" w:fill="auto"/>
            <w:vAlign w:val="center"/>
            <w:hideMark/>
          </w:tcPr>
          <w:p w14:paraId="4230DB5D"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Remblai sous dallage et autour des ouvrages en fondation  </w:t>
            </w:r>
          </w:p>
        </w:tc>
        <w:tc>
          <w:tcPr>
            <w:tcW w:w="849" w:type="dxa"/>
            <w:tcBorders>
              <w:top w:val="nil"/>
              <w:left w:val="nil"/>
              <w:bottom w:val="single" w:sz="4" w:space="0" w:color="auto"/>
              <w:right w:val="single" w:sz="4" w:space="0" w:color="auto"/>
            </w:tcBorders>
            <w:shd w:val="clear" w:color="000000" w:fill="FFFFFF"/>
            <w:vAlign w:val="center"/>
            <w:hideMark/>
          </w:tcPr>
          <w:p w14:paraId="675C59D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5CEEC1B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9,46      </w:t>
            </w:r>
          </w:p>
        </w:tc>
        <w:tc>
          <w:tcPr>
            <w:tcW w:w="1187" w:type="dxa"/>
            <w:tcBorders>
              <w:top w:val="nil"/>
              <w:left w:val="nil"/>
              <w:bottom w:val="single" w:sz="4" w:space="0" w:color="auto"/>
              <w:right w:val="single" w:sz="4" w:space="0" w:color="auto"/>
            </w:tcBorders>
            <w:shd w:val="clear" w:color="auto" w:fill="auto"/>
            <w:vAlign w:val="center"/>
            <w:hideMark/>
          </w:tcPr>
          <w:p w14:paraId="4E8AE0C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0DCF9F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10C6721"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213AFA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204      </w:t>
            </w:r>
          </w:p>
        </w:tc>
        <w:tc>
          <w:tcPr>
            <w:tcW w:w="4557" w:type="dxa"/>
            <w:tcBorders>
              <w:top w:val="nil"/>
              <w:left w:val="nil"/>
              <w:bottom w:val="single" w:sz="4" w:space="0" w:color="auto"/>
              <w:right w:val="single" w:sz="4" w:space="0" w:color="auto"/>
            </w:tcBorders>
            <w:shd w:val="clear" w:color="000000" w:fill="FFFFFF"/>
            <w:vAlign w:val="center"/>
            <w:hideMark/>
          </w:tcPr>
          <w:p w14:paraId="0845B27F"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Film polyane sur tapis de sable de 5 cm  </w:t>
            </w:r>
          </w:p>
        </w:tc>
        <w:tc>
          <w:tcPr>
            <w:tcW w:w="849" w:type="dxa"/>
            <w:tcBorders>
              <w:top w:val="nil"/>
              <w:left w:val="nil"/>
              <w:bottom w:val="single" w:sz="4" w:space="0" w:color="auto"/>
              <w:right w:val="single" w:sz="4" w:space="0" w:color="auto"/>
            </w:tcBorders>
            <w:shd w:val="clear" w:color="000000" w:fill="FFFFFF"/>
            <w:vAlign w:val="center"/>
            <w:hideMark/>
          </w:tcPr>
          <w:p w14:paraId="74DD610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6BE0B19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109,20      </w:t>
            </w:r>
          </w:p>
        </w:tc>
        <w:tc>
          <w:tcPr>
            <w:tcW w:w="1187" w:type="dxa"/>
            <w:tcBorders>
              <w:top w:val="nil"/>
              <w:left w:val="nil"/>
              <w:bottom w:val="single" w:sz="4" w:space="0" w:color="auto"/>
              <w:right w:val="single" w:sz="4" w:space="0" w:color="auto"/>
            </w:tcBorders>
            <w:shd w:val="clear" w:color="auto" w:fill="auto"/>
            <w:vAlign w:val="center"/>
            <w:hideMark/>
          </w:tcPr>
          <w:p w14:paraId="260A02E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91DA33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C426C1D"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43DD1C2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148DE2BB"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Sous Total Lot 200 </w:t>
            </w:r>
          </w:p>
        </w:tc>
        <w:tc>
          <w:tcPr>
            <w:tcW w:w="849" w:type="dxa"/>
            <w:tcBorders>
              <w:top w:val="nil"/>
              <w:left w:val="nil"/>
              <w:bottom w:val="single" w:sz="4" w:space="0" w:color="auto"/>
              <w:right w:val="single" w:sz="4" w:space="0" w:color="auto"/>
            </w:tcBorders>
            <w:shd w:val="clear" w:color="auto" w:fill="auto"/>
            <w:vAlign w:val="center"/>
            <w:hideMark/>
          </w:tcPr>
          <w:p w14:paraId="223FDC4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06F1658F"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75D1DE6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F4E5C9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6D28BE05"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2B3A5FE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797E6381"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300 : Fondations </w:t>
            </w:r>
          </w:p>
        </w:tc>
        <w:tc>
          <w:tcPr>
            <w:tcW w:w="849" w:type="dxa"/>
            <w:tcBorders>
              <w:top w:val="nil"/>
              <w:left w:val="nil"/>
              <w:bottom w:val="single" w:sz="4" w:space="0" w:color="auto"/>
              <w:right w:val="single" w:sz="4" w:space="0" w:color="auto"/>
            </w:tcBorders>
            <w:shd w:val="clear" w:color="auto" w:fill="auto"/>
            <w:vAlign w:val="center"/>
            <w:hideMark/>
          </w:tcPr>
          <w:p w14:paraId="00BC415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5123EC5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6A2EACD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BAA3E6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29292F95" w14:textId="77777777" w:rsidTr="00195834">
        <w:trPr>
          <w:trHeight w:val="6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F0EC66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301      </w:t>
            </w:r>
          </w:p>
        </w:tc>
        <w:tc>
          <w:tcPr>
            <w:tcW w:w="4557" w:type="dxa"/>
            <w:tcBorders>
              <w:top w:val="nil"/>
              <w:left w:val="nil"/>
              <w:bottom w:val="single" w:sz="4" w:space="0" w:color="auto"/>
              <w:right w:val="single" w:sz="4" w:space="0" w:color="auto"/>
            </w:tcBorders>
            <w:shd w:val="clear" w:color="auto" w:fill="auto"/>
            <w:vAlign w:val="center"/>
            <w:hideMark/>
          </w:tcPr>
          <w:p w14:paraId="04DDDED8"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de propreté dosé à 150 kg/m3   5 cm d'épaisseur y compris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4EBAC94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6EC792B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37,80      </w:t>
            </w:r>
          </w:p>
        </w:tc>
        <w:tc>
          <w:tcPr>
            <w:tcW w:w="1187" w:type="dxa"/>
            <w:tcBorders>
              <w:top w:val="nil"/>
              <w:left w:val="nil"/>
              <w:bottom w:val="single" w:sz="4" w:space="0" w:color="auto"/>
              <w:right w:val="single" w:sz="4" w:space="0" w:color="auto"/>
            </w:tcBorders>
            <w:shd w:val="clear" w:color="auto" w:fill="auto"/>
            <w:vAlign w:val="center"/>
            <w:hideMark/>
          </w:tcPr>
          <w:p w14:paraId="7954309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DDA422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9E10C89"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C13374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302      </w:t>
            </w:r>
          </w:p>
        </w:tc>
        <w:tc>
          <w:tcPr>
            <w:tcW w:w="4557" w:type="dxa"/>
            <w:tcBorders>
              <w:top w:val="nil"/>
              <w:left w:val="nil"/>
              <w:bottom w:val="single" w:sz="4" w:space="0" w:color="auto"/>
              <w:right w:val="single" w:sz="4" w:space="0" w:color="auto"/>
            </w:tcBorders>
            <w:shd w:val="clear" w:color="auto" w:fill="auto"/>
            <w:vAlign w:val="center"/>
            <w:hideMark/>
          </w:tcPr>
          <w:p w14:paraId="783D6C7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semelles de section </w:t>
            </w:r>
          </w:p>
        </w:tc>
        <w:tc>
          <w:tcPr>
            <w:tcW w:w="849" w:type="dxa"/>
            <w:tcBorders>
              <w:top w:val="nil"/>
              <w:left w:val="nil"/>
              <w:bottom w:val="single" w:sz="4" w:space="0" w:color="auto"/>
              <w:right w:val="single" w:sz="4" w:space="0" w:color="auto"/>
            </w:tcBorders>
            <w:shd w:val="clear" w:color="000000" w:fill="FFFFFF"/>
            <w:vAlign w:val="center"/>
            <w:hideMark/>
          </w:tcPr>
          <w:p w14:paraId="67764BB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4042D64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1,30      </w:t>
            </w:r>
          </w:p>
        </w:tc>
        <w:tc>
          <w:tcPr>
            <w:tcW w:w="1187" w:type="dxa"/>
            <w:tcBorders>
              <w:top w:val="nil"/>
              <w:left w:val="nil"/>
              <w:bottom w:val="single" w:sz="4" w:space="0" w:color="auto"/>
              <w:right w:val="single" w:sz="4" w:space="0" w:color="auto"/>
            </w:tcBorders>
            <w:shd w:val="clear" w:color="auto" w:fill="auto"/>
            <w:vAlign w:val="center"/>
            <w:hideMark/>
          </w:tcPr>
          <w:p w14:paraId="5F239A9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3ED83A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A6BE408"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9AAE6A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303      </w:t>
            </w:r>
          </w:p>
        </w:tc>
        <w:tc>
          <w:tcPr>
            <w:tcW w:w="4557" w:type="dxa"/>
            <w:tcBorders>
              <w:top w:val="nil"/>
              <w:left w:val="nil"/>
              <w:bottom w:val="single" w:sz="4" w:space="0" w:color="auto"/>
              <w:right w:val="single" w:sz="4" w:space="0" w:color="auto"/>
            </w:tcBorders>
            <w:shd w:val="clear" w:color="auto" w:fill="auto"/>
            <w:vAlign w:val="center"/>
            <w:hideMark/>
          </w:tcPr>
          <w:p w14:paraId="3C60148C"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amorces des poteaux </w:t>
            </w:r>
          </w:p>
        </w:tc>
        <w:tc>
          <w:tcPr>
            <w:tcW w:w="849" w:type="dxa"/>
            <w:tcBorders>
              <w:top w:val="nil"/>
              <w:left w:val="nil"/>
              <w:bottom w:val="single" w:sz="4" w:space="0" w:color="auto"/>
              <w:right w:val="single" w:sz="4" w:space="0" w:color="auto"/>
            </w:tcBorders>
            <w:shd w:val="clear" w:color="000000" w:fill="FFFFFF"/>
            <w:vAlign w:val="center"/>
            <w:hideMark/>
          </w:tcPr>
          <w:p w14:paraId="4D01245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3FDAE8A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0,72      </w:t>
            </w:r>
          </w:p>
        </w:tc>
        <w:tc>
          <w:tcPr>
            <w:tcW w:w="1187" w:type="dxa"/>
            <w:tcBorders>
              <w:top w:val="nil"/>
              <w:left w:val="nil"/>
              <w:bottom w:val="single" w:sz="4" w:space="0" w:color="auto"/>
              <w:right w:val="single" w:sz="4" w:space="0" w:color="auto"/>
            </w:tcBorders>
            <w:shd w:val="clear" w:color="auto" w:fill="auto"/>
            <w:vAlign w:val="center"/>
            <w:hideMark/>
          </w:tcPr>
          <w:p w14:paraId="4C1C357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13C1E8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2B3FAB5"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817C95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304      </w:t>
            </w:r>
          </w:p>
        </w:tc>
        <w:tc>
          <w:tcPr>
            <w:tcW w:w="4557" w:type="dxa"/>
            <w:tcBorders>
              <w:top w:val="nil"/>
              <w:left w:val="nil"/>
              <w:bottom w:val="single" w:sz="4" w:space="0" w:color="auto"/>
              <w:right w:val="single" w:sz="4" w:space="0" w:color="auto"/>
            </w:tcBorders>
            <w:shd w:val="clear" w:color="auto" w:fill="auto"/>
            <w:vAlign w:val="center"/>
            <w:hideMark/>
          </w:tcPr>
          <w:p w14:paraId="1394F969"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longrines   </w:t>
            </w:r>
          </w:p>
        </w:tc>
        <w:tc>
          <w:tcPr>
            <w:tcW w:w="849" w:type="dxa"/>
            <w:tcBorders>
              <w:top w:val="nil"/>
              <w:left w:val="nil"/>
              <w:bottom w:val="single" w:sz="4" w:space="0" w:color="auto"/>
              <w:right w:val="single" w:sz="4" w:space="0" w:color="auto"/>
            </w:tcBorders>
            <w:shd w:val="clear" w:color="000000" w:fill="FFFFFF"/>
            <w:vAlign w:val="center"/>
            <w:hideMark/>
          </w:tcPr>
          <w:p w14:paraId="5530F7F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52A5181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3,13      </w:t>
            </w:r>
          </w:p>
        </w:tc>
        <w:tc>
          <w:tcPr>
            <w:tcW w:w="1187" w:type="dxa"/>
            <w:tcBorders>
              <w:top w:val="nil"/>
              <w:left w:val="nil"/>
              <w:bottom w:val="single" w:sz="4" w:space="0" w:color="auto"/>
              <w:right w:val="single" w:sz="4" w:space="0" w:color="auto"/>
            </w:tcBorders>
            <w:shd w:val="clear" w:color="auto" w:fill="auto"/>
            <w:vAlign w:val="center"/>
            <w:hideMark/>
          </w:tcPr>
          <w:p w14:paraId="2299288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8B3BF0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A142F30"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DA5CE1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305      </w:t>
            </w:r>
          </w:p>
        </w:tc>
        <w:tc>
          <w:tcPr>
            <w:tcW w:w="4557" w:type="dxa"/>
            <w:tcBorders>
              <w:top w:val="nil"/>
              <w:left w:val="nil"/>
              <w:bottom w:val="single" w:sz="4" w:space="0" w:color="auto"/>
              <w:right w:val="single" w:sz="4" w:space="0" w:color="auto"/>
            </w:tcBorders>
            <w:shd w:val="clear" w:color="auto" w:fill="auto"/>
            <w:vAlign w:val="center"/>
            <w:hideMark/>
          </w:tcPr>
          <w:p w14:paraId="3CDF33A0"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Mur de soubassement en Agglomérés de 20 x 20 x 40 bourrés  </w:t>
            </w:r>
          </w:p>
        </w:tc>
        <w:tc>
          <w:tcPr>
            <w:tcW w:w="849" w:type="dxa"/>
            <w:tcBorders>
              <w:top w:val="nil"/>
              <w:left w:val="nil"/>
              <w:bottom w:val="single" w:sz="4" w:space="0" w:color="auto"/>
              <w:right w:val="single" w:sz="4" w:space="0" w:color="auto"/>
            </w:tcBorders>
            <w:shd w:val="clear" w:color="000000" w:fill="FFFFFF"/>
            <w:vAlign w:val="center"/>
            <w:hideMark/>
          </w:tcPr>
          <w:p w14:paraId="59CC459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0C974C4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41,76      </w:t>
            </w:r>
          </w:p>
        </w:tc>
        <w:tc>
          <w:tcPr>
            <w:tcW w:w="1187" w:type="dxa"/>
            <w:tcBorders>
              <w:top w:val="nil"/>
              <w:left w:val="nil"/>
              <w:bottom w:val="single" w:sz="4" w:space="0" w:color="auto"/>
              <w:right w:val="single" w:sz="4" w:space="0" w:color="auto"/>
            </w:tcBorders>
            <w:shd w:val="clear" w:color="auto" w:fill="auto"/>
            <w:vAlign w:val="center"/>
            <w:hideMark/>
          </w:tcPr>
          <w:p w14:paraId="235570F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FDBB0A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62816A1"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363135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306      </w:t>
            </w:r>
          </w:p>
        </w:tc>
        <w:tc>
          <w:tcPr>
            <w:tcW w:w="4557" w:type="dxa"/>
            <w:tcBorders>
              <w:top w:val="nil"/>
              <w:left w:val="nil"/>
              <w:bottom w:val="single" w:sz="4" w:space="0" w:color="auto"/>
              <w:right w:val="single" w:sz="4" w:space="0" w:color="auto"/>
            </w:tcBorders>
            <w:shd w:val="clear" w:color="auto" w:fill="auto"/>
            <w:vAlign w:val="center"/>
            <w:hideMark/>
          </w:tcPr>
          <w:p w14:paraId="0AE9AE5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Dallage en béton légèrement armé dosé à 300 kg/m3 (ép. 08 cm)  </w:t>
            </w:r>
          </w:p>
        </w:tc>
        <w:tc>
          <w:tcPr>
            <w:tcW w:w="849" w:type="dxa"/>
            <w:tcBorders>
              <w:top w:val="nil"/>
              <w:left w:val="nil"/>
              <w:bottom w:val="single" w:sz="4" w:space="0" w:color="auto"/>
              <w:right w:val="single" w:sz="4" w:space="0" w:color="auto"/>
            </w:tcBorders>
            <w:shd w:val="clear" w:color="000000" w:fill="FFFFFF"/>
            <w:vAlign w:val="center"/>
            <w:hideMark/>
          </w:tcPr>
          <w:p w14:paraId="41D2599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3DC38D6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84,00      </w:t>
            </w:r>
          </w:p>
        </w:tc>
        <w:tc>
          <w:tcPr>
            <w:tcW w:w="1187" w:type="dxa"/>
            <w:tcBorders>
              <w:top w:val="nil"/>
              <w:left w:val="nil"/>
              <w:bottom w:val="single" w:sz="4" w:space="0" w:color="auto"/>
              <w:right w:val="single" w:sz="4" w:space="0" w:color="auto"/>
            </w:tcBorders>
            <w:shd w:val="clear" w:color="auto" w:fill="auto"/>
            <w:vAlign w:val="center"/>
            <w:hideMark/>
          </w:tcPr>
          <w:p w14:paraId="1213C3C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B4AF86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533E60F"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6AF8F37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6BA0A897"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300 </w:t>
            </w:r>
          </w:p>
        </w:tc>
        <w:tc>
          <w:tcPr>
            <w:tcW w:w="849" w:type="dxa"/>
            <w:tcBorders>
              <w:top w:val="nil"/>
              <w:left w:val="nil"/>
              <w:bottom w:val="single" w:sz="4" w:space="0" w:color="auto"/>
              <w:right w:val="single" w:sz="4" w:space="0" w:color="auto"/>
            </w:tcBorders>
            <w:shd w:val="clear" w:color="auto" w:fill="auto"/>
            <w:vAlign w:val="center"/>
            <w:hideMark/>
          </w:tcPr>
          <w:p w14:paraId="0D70A803"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35EA380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7573720D"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8EB47F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27518315"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530D8A7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4984E558"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400 : Maçonnerie – Elévation </w:t>
            </w:r>
          </w:p>
        </w:tc>
        <w:tc>
          <w:tcPr>
            <w:tcW w:w="849" w:type="dxa"/>
            <w:tcBorders>
              <w:top w:val="nil"/>
              <w:left w:val="nil"/>
              <w:bottom w:val="single" w:sz="4" w:space="0" w:color="auto"/>
              <w:right w:val="single" w:sz="4" w:space="0" w:color="auto"/>
            </w:tcBorders>
            <w:shd w:val="clear" w:color="auto" w:fill="auto"/>
            <w:vAlign w:val="center"/>
            <w:hideMark/>
          </w:tcPr>
          <w:p w14:paraId="0A5F481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045CB1FC"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7324C30C"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45B8D8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01BEBDB9"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D1E8CF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401      </w:t>
            </w:r>
          </w:p>
        </w:tc>
        <w:tc>
          <w:tcPr>
            <w:tcW w:w="4557" w:type="dxa"/>
            <w:tcBorders>
              <w:top w:val="nil"/>
              <w:left w:val="nil"/>
              <w:bottom w:val="single" w:sz="4" w:space="0" w:color="auto"/>
              <w:right w:val="single" w:sz="4" w:space="0" w:color="auto"/>
            </w:tcBorders>
            <w:shd w:val="clear" w:color="000000" w:fill="FFFFFF"/>
            <w:vAlign w:val="center"/>
            <w:hideMark/>
          </w:tcPr>
          <w:p w14:paraId="18123BB1"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poteaux en élévation </w:t>
            </w:r>
          </w:p>
        </w:tc>
        <w:tc>
          <w:tcPr>
            <w:tcW w:w="849" w:type="dxa"/>
            <w:tcBorders>
              <w:top w:val="nil"/>
              <w:left w:val="nil"/>
              <w:bottom w:val="single" w:sz="4" w:space="0" w:color="auto"/>
              <w:right w:val="single" w:sz="4" w:space="0" w:color="auto"/>
            </w:tcBorders>
            <w:shd w:val="clear" w:color="000000" w:fill="FFFFFF"/>
            <w:vAlign w:val="center"/>
            <w:hideMark/>
          </w:tcPr>
          <w:p w14:paraId="0E88C10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2F63021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1,30      </w:t>
            </w:r>
          </w:p>
        </w:tc>
        <w:tc>
          <w:tcPr>
            <w:tcW w:w="1187" w:type="dxa"/>
            <w:tcBorders>
              <w:top w:val="nil"/>
              <w:left w:val="nil"/>
              <w:bottom w:val="single" w:sz="4" w:space="0" w:color="auto"/>
              <w:right w:val="single" w:sz="4" w:space="0" w:color="auto"/>
            </w:tcBorders>
            <w:shd w:val="clear" w:color="auto" w:fill="auto"/>
            <w:vAlign w:val="center"/>
            <w:hideMark/>
          </w:tcPr>
          <w:p w14:paraId="045300B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F4E812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DF69559"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D81070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402      </w:t>
            </w:r>
          </w:p>
        </w:tc>
        <w:tc>
          <w:tcPr>
            <w:tcW w:w="4557" w:type="dxa"/>
            <w:tcBorders>
              <w:top w:val="nil"/>
              <w:left w:val="nil"/>
              <w:bottom w:val="single" w:sz="4" w:space="0" w:color="auto"/>
              <w:right w:val="single" w:sz="4" w:space="0" w:color="auto"/>
            </w:tcBorders>
            <w:shd w:val="clear" w:color="000000" w:fill="FFFFFF"/>
            <w:vAlign w:val="center"/>
            <w:hideMark/>
          </w:tcPr>
          <w:p w14:paraId="29F64599"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linteaux de section 20 x 15 et éléments de décoration </w:t>
            </w:r>
          </w:p>
        </w:tc>
        <w:tc>
          <w:tcPr>
            <w:tcW w:w="849" w:type="dxa"/>
            <w:tcBorders>
              <w:top w:val="nil"/>
              <w:left w:val="nil"/>
              <w:bottom w:val="single" w:sz="4" w:space="0" w:color="auto"/>
              <w:right w:val="single" w:sz="4" w:space="0" w:color="auto"/>
            </w:tcBorders>
            <w:shd w:val="clear" w:color="000000" w:fill="FFFFFF"/>
            <w:vAlign w:val="center"/>
            <w:hideMark/>
          </w:tcPr>
          <w:p w14:paraId="67D8CAB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02E5709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0,36      </w:t>
            </w:r>
          </w:p>
        </w:tc>
        <w:tc>
          <w:tcPr>
            <w:tcW w:w="1187" w:type="dxa"/>
            <w:tcBorders>
              <w:top w:val="nil"/>
              <w:left w:val="nil"/>
              <w:bottom w:val="single" w:sz="4" w:space="0" w:color="auto"/>
              <w:right w:val="single" w:sz="4" w:space="0" w:color="auto"/>
            </w:tcBorders>
            <w:shd w:val="clear" w:color="auto" w:fill="auto"/>
            <w:vAlign w:val="center"/>
            <w:hideMark/>
          </w:tcPr>
          <w:p w14:paraId="371C83A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BF4809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0DCDD5E"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7CC456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403      </w:t>
            </w:r>
          </w:p>
        </w:tc>
        <w:tc>
          <w:tcPr>
            <w:tcW w:w="4557" w:type="dxa"/>
            <w:tcBorders>
              <w:top w:val="nil"/>
              <w:left w:val="nil"/>
              <w:bottom w:val="single" w:sz="4" w:space="0" w:color="auto"/>
              <w:right w:val="single" w:sz="4" w:space="0" w:color="auto"/>
            </w:tcBorders>
            <w:shd w:val="clear" w:color="000000" w:fill="FFFFFF"/>
            <w:vAlign w:val="center"/>
            <w:hideMark/>
          </w:tcPr>
          <w:p w14:paraId="428F8AF6"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chainage </w:t>
            </w:r>
          </w:p>
        </w:tc>
        <w:tc>
          <w:tcPr>
            <w:tcW w:w="849" w:type="dxa"/>
            <w:tcBorders>
              <w:top w:val="nil"/>
              <w:left w:val="nil"/>
              <w:bottom w:val="single" w:sz="4" w:space="0" w:color="auto"/>
              <w:right w:val="single" w:sz="4" w:space="0" w:color="auto"/>
            </w:tcBorders>
            <w:shd w:val="clear" w:color="000000" w:fill="FFFFFF"/>
            <w:vAlign w:val="center"/>
            <w:hideMark/>
          </w:tcPr>
          <w:p w14:paraId="17D2D39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0E0C01A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3,13      </w:t>
            </w:r>
          </w:p>
        </w:tc>
        <w:tc>
          <w:tcPr>
            <w:tcW w:w="1187" w:type="dxa"/>
            <w:tcBorders>
              <w:top w:val="nil"/>
              <w:left w:val="nil"/>
              <w:bottom w:val="single" w:sz="4" w:space="0" w:color="auto"/>
              <w:right w:val="single" w:sz="4" w:space="0" w:color="auto"/>
            </w:tcBorders>
            <w:shd w:val="clear" w:color="auto" w:fill="auto"/>
            <w:vAlign w:val="center"/>
            <w:hideMark/>
          </w:tcPr>
          <w:p w14:paraId="7DA732A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250626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2C65B08"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4253CF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404      </w:t>
            </w:r>
          </w:p>
        </w:tc>
        <w:tc>
          <w:tcPr>
            <w:tcW w:w="4557" w:type="dxa"/>
            <w:tcBorders>
              <w:top w:val="nil"/>
              <w:left w:val="nil"/>
              <w:bottom w:val="single" w:sz="4" w:space="0" w:color="auto"/>
              <w:right w:val="single" w:sz="4" w:space="0" w:color="auto"/>
            </w:tcBorders>
            <w:shd w:val="clear" w:color="000000" w:fill="FFFFFF"/>
            <w:vAlign w:val="center"/>
            <w:hideMark/>
          </w:tcPr>
          <w:p w14:paraId="43A06CB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Murs en agglomérés de 15x20x40 cm </w:t>
            </w:r>
          </w:p>
        </w:tc>
        <w:tc>
          <w:tcPr>
            <w:tcW w:w="849" w:type="dxa"/>
            <w:tcBorders>
              <w:top w:val="nil"/>
              <w:left w:val="nil"/>
              <w:bottom w:val="single" w:sz="4" w:space="0" w:color="auto"/>
              <w:right w:val="single" w:sz="4" w:space="0" w:color="auto"/>
            </w:tcBorders>
            <w:shd w:val="clear" w:color="000000" w:fill="FFFFFF"/>
            <w:vAlign w:val="center"/>
            <w:hideMark/>
          </w:tcPr>
          <w:p w14:paraId="7C7800B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22C09B4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167,04      </w:t>
            </w:r>
          </w:p>
        </w:tc>
        <w:tc>
          <w:tcPr>
            <w:tcW w:w="1187" w:type="dxa"/>
            <w:tcBorders>
              <w:top w:val="nil"/>
              <w:left w:val="nil"/>
              <w:bottom w:val="single" w:sz="4" w:space="0" w:color="auto"/>
              <w:right w:val="single" w:sz="4" w:space="0" w:color="auto"/>
            </w:tcBorders>
            <w:shd w:val="clear" w:color="auto" w:fill="auto"/>
            <w:vAlign w:val="center"/>
            <w:hideMark/>
          </w:tcPr>
          <w:p w14:paraId="521236E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FD03D2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84009E9"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E9F0A4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405      </w:t>
            </w:r>
          </w:p>
        </w:tc>
        <w:tc>
          <w:tcPr>
            <w:tcW w:w="4557" w:type="dxa"/>
            <w:tcBorders>
              <w:top w:val="nil"/>
              <w:left w:val="nil"/>
              <w:bottom w:val="single" w:sz="4" w:space="0" w:color="auto"/>
              <w:right w:val="single" w:sz="4" w:space="0" w:color="auto"/>
            </w:tcBorders>
            <w:shd w:val="clear" w:color="000000" w:fill="FFFFFF"/>
            <w:vAlign w:val="center"/>
            <w:hideMark/>
          </w:tcPr>
          <w:p w14:paraId="165A7E3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Murs en agglomérés de 12x20x40 cm </w:t>
            </w:r>
          </w:p>
        </w:tc>
        <w:tc>
          <w:tcPr>
            <w:tcW w:w="849" w:type="dxa"/>
            <w:tcBorders>
              <w:top w:val="nil"/>
              <w:left w:val="nil"/>
              <w:bottom w:val="single" w:sz="4" w:space="0" w:color="auto"/>
              <w:right w:val="single" w:sz="4" w:space="0" w:color="auto"/>
            </w:tcBorders>
            <w:shd w:val="clear" w:color="000000" w:fill="FFFFFF"/>
            <w:vAlign w:val="center"/>
            <w:hideMark/>
          </w:tcPr>
          <w:p w14:paraId="28A7F85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4EEDFF1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1B5FC9A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4C803A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37AA5E9" w14:textId="77777777" w:rsidTr="00195834">
        <w:trPr>
          <w:trHeight w:val="6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BC901F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406      </w:t>
            </w:r>
          </w:p>
        </w:tc>
        <w:tc>
          <w:tcPr>
            <w:tcW w:w="4557" w:type="dxa"/>
            <w:tcBorders>
              <w:top w:val="nil"/>
              <w:left w:val="nil"/>
              <w:bottom w:val="single" w:sz="4" w:space="0" w:color="auto"/>
              <w:right w:val="single" w:sz="4" w:space="0" w:color="auto"/>
            </w:tcBorders>
            <w:shd w:val="clear" w:color="000000" w:fill="FFFFFF"/>
            <w:vAlign w:val="center"/>
            <w:hideMark/>
          </w:tcPr>
          <w:p w14:paraId="495E38A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Paillasse pour hangar et boucherie en béton armé : les montants sont en agglos de 15x20x40 bourrés </w:t>
            </w:r>
          </w:p>
        </w:tc>
        <w:tc>
          <w:tcPr>
            <w:tcW w:w="849" w:type="dxa"/>
            <w:tcBorders>
              <w:top w:val="nil"/>
              <w:left w:val="nil"/>
              <w:bottom w:val="single" w:sz="4" w:space="0" w:color="auto"/>
              <w:right w:val="single" w:sz="4" w:space="0" w:color="auto"/>
            </w:tcBorders>
            <w:shd w:val="clear" w:color="000000" w:fill="FFFFFF"/>
            <w:vAlign w:val="center"/>
            <w:hideMark/>
          </w:tcPr>
          <w:p w14:paraId="3EB02E2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07E7F6C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68F1D00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FC6AA2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4D69840"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33BAC4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lastRenderedPageBreak/>
              <w:t xml:space="preserve">            407      </w:t>
            </w:r>
          </w:p>
        </w:tc>
        <w:tc>
          <w:tcPr>
            <w:tcW w:w="4557" w:type="dxa"/>
            <w:tcBorders>
              <w:top w:val="nil"/>
              <w:left w:val="nil"/>
              <w:bottom w:val="single" w:sz="4" w:space="0" w:color="auto"/>
              <w:right w:val="single" w:sz="4" w:space="0" w:color="auto"/>
            </w:tcBorders>
            <w:shd w:val="clear" w:color="000000" w:fill="FFFFFF"/>
            <w:vAlign w:val="center"/>
            <w:hideMark/>
          </w:tcPr>
          <w:p w14:paraId="134C97A1"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Murs supports des paillasses en agglomérés de 15 x 20 x 40 bourrés (h=1 ml) </w:t>
            </w:r>
          </w:p>
        </w:tc>
        <w:tc>
          <w:tcPr>
            <w:tcW w:w="849" w:type="dxa"/>
            <w:tcBorders>
              <w:top w:val="nil"/>
              <w:left w:val="nil"/>
              <w:bottom w:val="single" w:sz="4" w:space="0" w:color="auto"/>
              <w:right w:val="single" w:sz="4" w:space="0" w:color="auto"/>
            </w:tcBorders>
            <w:shd w:val="clear" w:color="000000" w:fill="FFFFFF"/>
            <w:vAlign w:val="center"/>
            <w:hideMark/>
          </w:tcPr>
          <w:p w14:paraId="7C61B6A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4BAA1E1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5850E29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212C32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1654635"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79B8F3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408      </w:t>
            </w:r>
          </w:p>
        </w:tc>
        <w:tc>
          <w:tcPr>
            <w:tcW w:w="4557" w:type="dxa"/>
            <w:tcBorders>
              <w:top w:val="nil"/>
              <w:left w:val="nil"/>
              <w:bottom w:val="single" w:sz="4" w:space="0" w:color="auto"/>
              <w:right w:val="single" w:sz="4" w:space="0" w:color="auto"/>
            </w:tcBorders>
            <w:shd w:val="clear" w:color="000000" w:fill="FFFFFF"/>
            <w:vAlign w:val="center"/>
            <w:hideMark/>
          </w:tcPr>
          <w:p w14:paraId="75D2F5A4"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Enduit au mortier de ciment pour murs dosé  à 400 kg/m3  </w:t>
            </w:r>
          </w:p>
        </w:tc>
        <w:tc>
          <w:tcPr>
            <w:tcW w:w="849" w:type="dxa"/>
            <w:tcBorders>
              <w:top w:val="nil"/>
              <w:left w:val="nil"/>
              <w:bottom w:val="single" w:sz="4" w:space="0" w:color="auto"/>
              <w:right w:val="single" w:sz="4" w:space="0" w:color="auto"/>
            </w:tcBorders>
            <w:shd w:val="clear" w:color="000000" w:fill="FFFFFF"/>
            <w:vAlign w:val="center"/>
            <w:hideMark/>
          </w:tcPr>
          <w:p w14:paraId="392696A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186E6B1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334,08      </w:t>
            </w:r>
          </w:p>
        </w:tc>
        <w:tc>
          <w:tcPr>
            <w:tcW w:w="1187" w:type="dxa"/>
            <w:tcBorders>
              <w:top w:val="nil"/>
              <w:left w:val="nil"/>
              <w:bottom w:val="single" w:sz="4" w:space="0" w:color="auto"/>
              <w:right w:val="single" w:sz="4" w:space="0" w:color="auto"/>
            </w:tcBorders>
            <w:shd w:val="clear" w:color="auto" w:fill="auto"/>
            <w:vAlign w:val="center"/>
            <w:hideMark/>
          </w:tcPr>
          <w:p w14:paraId="5F0F5D2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B76389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A7FDD30"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15431AD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4A68D3A3"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400 </w:t>
            </w:r>
          </w:p>
        </w:tc>
        <w:tc>
          <w:tcPr>
            <w:tcW w:w="849" w:type="dxa"/>
            <w:tcBorders>
              <w:top w:val="nil"/>
              <w:left w:val="nil"/>
              <w:bottom w:val="single" w:sz="4" w:space="0" w:color="auto"/>
              <w:right w:val="single" w:sz="4" w:space="0" w:color="auto"/>
            </w:tcBorders>
            <w:shd w:val="clear" w:color="auto" w:fill="auto"/>
            <w:vAlign w:val="center"/>
            <w:hideMark/>
          </w:tcPr>
          <w:p w14:paraId="328BFCE4"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3F71872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015AB23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F73DA06"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0756E074"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46556AF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55F4824E"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500 Couverture et bois pour charpente </w:t>
            </w:r>
          </w:p>
        </w:tc>
        <w:tc>
          <w:tcPr>
            <w:tcW w:w="849" w:type="dxa"/>
            <w:tcBorders>
              <w:top w:val="nil"/>
              <w:left w:val="nil"/>
              <w:bottom w:val="single" w:sz="4" w:space="0" w:color="auto"/>
              <w:right w:val="single" w:sz="4" w:space="0" w:color="auto"/>
            </w:tcBorders>
            <w:shd w:val="clear" w:color="auto" w:fill="auto"/>
            <w:vAlign w:val="center"/>
            <w:hideMark/>
          </w:tcPr>
          <w:p w14:paraId="2037D39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18BDE96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48AF02AF"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D06C23F"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5CCCCB92"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AED757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501      </w:t>
            </w:r>
          </w:p>
        </w:tc>
        <w:tc>
          <w:tcPr>
            <w:tcW w:w="4557" w:type="dxa"/>
            <w:tcBorders>
              <w:top w:val="nil"/>
              <w:left w:val="nil"/>
              <w:bottom w:val="single" w:sz="4" w:space="0" w:color="auto"/>
              <w:right w:val="single" w:sz="4" w:space="0" w:color="auto"/>
            </w:tcBorders>
            <w:shd w:val="clear" w:color="000000" w:fill="FFFFFF"/>
            <w:vAlign w:val="center"/>
            <w:hideMark/>
          </w:tcPr>
          <w:p w14:paraId="72C04053"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Tôles bacs prélaquées 5/10ème y compris toutes sujétions de fixation </w:t>
            </w:r>
          </w:p>
        </w:tc>
        <w:tc>
          <w:tcPr>
            <w:tcW w:w="849" w:type="dxa"/>
            <w:tcBorders>
              <w:top w:val="nil"/>
              <w:left w:val="nil"/>
              <w:bottom w:val="single" w:sz="4" w:space="0" w:color="auto"/>
              <w:right w:val="single" w:sz="4" w:space="0" w:color="auto"/>
            </w:tcBorders>
            <w:shd w:val="clear" w:color="000000" w:fill="FFFFFF"/>
            <w:vAlign w:val="center"/>
            <w:hideMark/>
          </w:tcPr>
          <w:p w14:paraId="5470B82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0355575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133,38      </w:t>
            </w:r>
          </w:p>
        </w:tc>
        <w:tc>
          <w:tcPr>
            <w:tcW w:w="1187" w:type="dxa"/>
            <w:tcBorders>
              <w:top w:val="nil"/>
              <w:left w:val="nil"/>
              <w:bottom w:val="single" w:sz="4" w:space="0" w:color="auto"/>
              <w:right w:val="single" w:sz="4" w:space="0" w:color="auto"/>
            </w:tcBorders>
            <w:shd w:val="clear" w:color="auto" w:fill="auto"/>
            <w:vAlign w:val="center"/>
            <w:hideMark/>
          </w:tcPr>
          <w:p w14:paraId="7C0517D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A6FC45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C1E22E6" w14:textId="77777777" w:rsidTr="00195834">
        <w:trPr>
          <w:trHeight w:val="503"/>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7AA8B3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502      </w:t>
            </w:r>
          </w:p>
        </w:tc>
        <w:tc>
          <w:tcPr>
            <w:tcW w:w="4557" w:type="dxa"/>
            <w:tcBorders>
              <w:top w:val="nil"/>
              <w:left w:val="nil"/>
              <w:bottom w:val="single" w:sz="4" w:space="0" w:color="auto"/>
              <w:right w:val="single" w:sz="4" w:space="0" w:color="auto"/>
            </w:tcBorders>
            <w:shd w:val="clear" w:color="000000" w:fill="FFFFFF"/>
            <w:vAlign w:val="center"/>
            <w:hideMark/>
          </w:tcPr>
          <w:p w14:paraId="24AA808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Bastings de 12*3 + pannes de 5*8 + planches de rive . </w:t>
            </w:r>
          </w:p>
        </w:tc>
        <w:tc>
          <w:tcPr>
            <w:tcW w:w="849" w:type="dxa"/>
            <w:tcBorders>
              <w:top w:val="nil"/>
              <w:left w:val="nil"/>
              <w:bottom w:val="single" w:sz="4" w:space="0" w:color="auto"/>
              <w:right w:val="single" w:sz="4" w:space="0" w:color="auto"/>
            </w:tcBorders>
            <w:shd w:val="clear" w:color="000000" w:fill="FFFFFF"/>
            <w:vAlign w:val="center"/>
            <w:hideMark/>
          </w:tcPr>
          <w:p w14:paraId="3C11E84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Ens</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1608C3D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694DACA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3E465B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334C823"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B2DA51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503      </w:t>
            </w:r>
          </w:p>
        </w:tc>
        <w:tc>
          <w:tcPr>
            <w:tcW w:w="4557" w:type="dxa"/>
            <w:tcBorders>
              <w:top w:val="nil"/>
              <w:left w:val="nil"/>
              <w:bottom w:val="single" w:sz="4" w:space="0" w:color="auto"/>
              <w:right w:val="single" w:sz="4" w:space="0" w:color="auto"/>
            </w:tcBorders>
            <w:shd w:val="clear" w:color="000000" w:fill="FFFFFF"/>
            <w:vAlign w:val="center"/>
            <w:hideMark/>
          </w:tcPr>
          <w:p w14:paraId="61239E3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Tôles lisses  </w:t>
            </w:r>
          </w:p>
        </w:tc>
        <w:tc>
          <w:tcPr>
            <w:tcW w:w="849" w:type="dxa"/>
            <w:tcBorders>
              <w:top w:val="nil"/>
              <w:left w:val="nil"/>
              <w:bottom w:val="single" w:sz="4" w:space="0" w:color="auto"/>
              <w:right w:val="single" w:sz="4" w:space="0" w:color="auto"/>
            </w:tcBorders>
            <w:shd w:val="clear" w:color="000000" w:fill="FFFFFF"/>
            <w:vAlign w:val="center"/>
            <w:hideMark/>
          </w:tcPr>
          <w:p w14:paraId="2E79F15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172D2B8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37,76      </w:t>
            </w:r>
          </w:p>
        </w:tc>
        <w:tc>
          <w:tcPr>
            <w:tcW w:w="1187" w:type="dxa"/>
            <w:tcBorders>
              <w:top w:val="nil"/>
              <w:left w:val="nil"/>
              <w:bottom w:val="single" w:sz="4" w:space="0" w:color="auto"/>
              <w:right w:val="single" w:sz="4" w:space="0" w:color="auto"/>
            </w:tcBorders>
            <w:shd w:val="clear" w:color="auto" w:fill="auto"/>
            <w:vAlign w:val="center"/>
            <w:hideMark/>
          </w:tcPr>
          <w:p w14:paraId="3AEC342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299D95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2361134"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AEEAA2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504      </w:t>
            </w:r>
          </w:p>
        </w:tc>
        <w:tc>
          <w:tcPr>
            <w:tcW w:w="4557" w:type="dxa"/>
            <w:tcBorders>
              <w:top w:val="nil"/>
              <w:left w:val="nil"/>
              <w:bottom w:val="single" w:sz="4" w:space="0" w:color="auto"/>
              <w:right w:val="single" w:sz="4" w:space="0" w:color="auto"/>
            </w:tcBorders>
            <w:shd w:val="clear" w:color="000000" w:fill="FFFFFF"/>
            <w:vAlign w:val="center"/>
            <w:hideMark/>
          </w:tcPr>
          <w:p w14:paraId="01025FE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Gouttière métallique </w:t>
            </w:r>
          </w:p>
        </w:tc>
        <w:tc>
          <w:tcPr>
            <w:tcW w:w="849" w:type="dxa"/>
            <w:tcBorders>
              <w:top w:val="nil"/>
              <w:left w:val="nil"/>
              <w:bottom w:val="single" w:sz="4" w:space="0" w:color="auto"/>
              <w:right w:val="single" w:sz="4" w:space="0" w:color="auto"/>
            </w:tcBorders>
            <w:shd w:val="clear" w:color="000000" w:fill="FFFFFF"/>
            <w:vAlign w:val="center"/>
            <w:hideMark/>
          </w:tcPr>
          <w:p w14:paraId="5326E50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ml </w:t>
            </w:r>
          </w:p>
        </w:tc>
        <w:tc>
          <w:tcPr>
            <w:tcW w:w="1062" w:type="dxa"/>
            <w:tcBorders>
              <w:top w:val="nil"/>
              <w:left w:val="nil"/>
              <w:bottom w:val="single" w:sz="4" w:space="0" w:color="auto"/>
              <w:right w:val="single" w:sz="4" w:space="0" w:color="auto"/>
            </w:tcBorders>
            <w:shd w:val="clear" w:color="000000" w:fill="FFFFFF"/>
            <w:vAlign w:val="center"/>
            <w:hideMark/>
          </w:tcPr>
          <w:p w14:paraId="162E41C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34,20      </w:t>
            </w:r>
          </w:p>
        </w:tc>
        <w:tc>
          <w:tcPr>
            <w:tcW w:w="1187" w:type="dxa"/>
            <w:tcBorders>
              <w:top w:val="nil"/>
              <w:left w:val="nil"/>
              <w:bottom w:val="single" w:sz="4" w:space="0" w:color="auto"/>
              <w:right w:val="single" w:sz="4" w:space="0" w:color="auto"/>
            </w:tcBorders>
            <w:shd w:val="clear" w:color="auto" w:fill="auto"/>
            <w:vAlign w:val="center"/>
            <w:hideMark/>
          </w:tcPr>
          <w:p w14:paraId="079D24C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29827A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FD9FD1E"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F3EC21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505      </w:t>
            </w:r>
          </w:p>
        </w:tc>
        <w:tc>
          <w:tcPr>
            <w:tcW w:w="4557" w:type="dxa"/>
            <w:tcBorders>
              <w:top w:val="nil"/>
              <w:left w:val="nil"/>
              <w:bottom w:val="single" w:sz="4" w:space="0" w:color="auto"/>
              <w:right w:val="single" w:sz="4" w:space="0" w:color="auto"/>
            </w:tcBorders>
            <w:shd w:val="clear" w:color="000000" w:fill="FFFFFF"/>
            <w:vAlign w:val="center"/>
            <w:hideMark/>
          </w:tcPr>
          <w:p w14:paraId="65A7FFA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Tôles faitières en alu </w:t>
            </w:r>
          </w:p>
        </w:tc>
        <w:tc>
          <w:tcPr>
            <w:tcW w:w="849" w:type="dxa"/>
            <w:tcBorders>
              <w:top w:val="nil"/>
              <w:left w:val="nil"/>
              <w:bottom w:val="single" w:sz="4" w:space="0" w:color="auto"/>
              <w:right w:val="single" w:sz="4" w:space="0" w:color="auto"/>
            </w:tcBorders>
            <w:shd w:val="clear" w:color="000000" w:fill="FFFFFF"/>
            <w:vAlign w:val="center"/>
            <w:hideMark/>
          </w:tcPr>
          <w:p w14:paraId="7906D48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ml </w:t>
            </w:r>
          </w:p>
        </w:tc>
        <w:tc>
          <w:tcPr>
            <w:tcW w:w="1062" w:type="dxa"/>
            <w:tcBorders>
              <w:top w:val="nil"/>
              <w:left w:val="nil"/>
              <w:bottom w:val="single" w:sz="4" w:space="0" w:color="auto"/>
              <w:right w:val="single" w:sz="4" w:space="0" w:color="auto"/>
            </w:tcBorders>
            <w:shd w:val="clear" w:color="auto" w:fill="auto"/>
            <w:vAlign w:val="center"/>
            <w:hideMark/>
          </w:tcPr>
          <w:p w14:paraId="1614F1E1" w14:textId="77777777" w:rsidR="00195834" w:rsidRPr="00195834" w:rsidRDefault="00195834" w:rsidP="00195834">
            <w:pPr>
              <w:jc w:val="center"/>
              <w:rPr>
                <w:rFonts w:ascii="Arial Narrow" w:hAnsi="Arial Narrow" w:cs="Calibri"/>
                <w:color w:val="000000"/>
                <w:lang w:val="fr-CM" w:eastAsia="fr-CM"/>
              </w:rPr>
            </w:pPr>
            <w:r w:rsidRPr="00195834">
              <w:rPr>
                <w:rFonts w:ascii="Arial Narrow" w:hAnsi="Arial Narrow" w:cs="Calibri"/>
                <w:color w:val="000000"/>
                <w:lang w:val="fr-CM" w:eastAsia="fr-CM"/>
              </w:rPr>
              <w:t xml:space="preserve">   17,10      </w:t>
            </w:r>
          </w:p>
        </w:tc>
        <w:tc>
          <w:tcPr>
            <w:tcW w:w="1187" w:type="dxa"/>
            <w:tcBorders>
              <w:top w:val="nil"/>
              <w:left w:val="nil"/>
              <w:bottom w:val="single" w:sz="4" w:space="0" w:color="auto"/>
              <w:right w:val="single" w:sz="4" w:space="0" w:color="auto"/>
            </w:tcBorders>
            <w:shd w:val="clear" w:color="auto" w:fill="auto"/>
            <w:vAlign w:val="center"/>
            <w:hideMark/>
          </w:tcPr>
          <w:p w14:paraId="3C8FF15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929B38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67F73F2"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8D03A1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506      </w:t>
            </w:r>
          </w:p>
        </w:tc>
        <w:tc>
          <w:tcPr>
            <w:tcW w:w="4557" w:type="dxa"/>
            <w:tcBorders>
              <w:top w:val="nil"/>
              <w:left w:val="nil"/>
              <w:bottom w:val="single" w:sz="4" w:space="0" w:color="auto"/>
              <w:right w:val="single" w:sz="4" w:space="0" w:color="auto"/>
            </w:tcBorders>
            <w:shd w:val="clear" w:color="000000" w:fill="FFFFFF"/>
            <w:vAlign w:val="center"/>
            <w:hideMark/>
          </w:tcPr>
          <w:p w14:paraId="67518E85"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Tôles de rive </w:t>
            </w:r>
          </w:p>
        </w:tc>
        <w:tc>
          <w:tcPr>
            <w:tcW w:w="849" w:type="dxa"/>
            <w:tcBorders>
              <w:top w:val="nil"/>
              <w:left w:val="nil"/>
              <w:bottom w:val="single" w:sz="4" w:space="0" w:color="auto"/>
              <w:right w:val="single" w:sz="4" w:space="0" w:color="auto"/>
            </w:tcBorders>
            <w:shd w:val="clear" w:color="000000" w:fill="FFFFFF"/>
            <w:vAlign w:val="center"/>
            <w:hideMark/>
          </w:tcPr>
          <w:p w14:paraId="3ED5826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ml </w:t>
            </w:r>
          </w:p>
        </w:tc>
        <w:tc>
          <w:tcPr>
            <w:tcW w:w="1062" w:type="dxa"/>
            <w:tcBorders>
              <w:top w:val="nil"/>
              <w:left w:val="nil"/>
              <w:bottom w:val="single" w:sz="4" w:space="0" w:color="auto"/>
              <w:right w:val="single" w:sz="4" w:space="0" w:color="auto"/>
            </w:tcBorders>
            <w:shd w:val="clear" w:color="auto" w:fill="auto"/>
            <w:vAlign w:val="center"/>
            <w:hideMark/>
          </w:tcPr>
          <w:p w14:paraId="1FF9379D" w14:textId="77777777" w:rsidR="00195834" w:rsidRPr="00195834" w:rsidRDefault="00195834" w:rsidP="00195834">
            <w:pPr>
              <w:jc w:val="center"/>
              <w:rPr>
                <w:rFonts w:ascii="Arial Narrow" w:hAnsi="Arial Narrow" w:cs="Calibri"/>
                <w:color w:val="000000"/>
                <w:lang w:val="fr-CM" w:eastAsia="fr-CM"/>
              </w:rPr>
            </w:pPr>
            <w:r w:rsidRPr="00195834">
              <w:rPr>
                <w:rFonts w:ascii="Arial Narrow" w:hAnsi="Arial Narrow" w:cs="Calibri"/>
                <w:color w:val="000000"/>
                <w:lang w:val="fr-CM" w:eastAsia="fr-CM"/>
              </w:rPr>
              <w:t xml:space="preserve">   47,20      </w:t>
            </w:r>
          </w:p>
        </w:tc>
        <w:tc>
          <w:tcPr>
            <w:tcW w:w="1187" w:type="dxa"/>
            <w:tcBorders>
              <w:top w:val="nil"/>
              <w:left w:val="nil"/>
              <w:bottom w:val="single" w:sz="4" w:space="0" w:color="auto"/>
              <w:right w:val="single" w:sz="4" w:space="0" w:color="auto"/>
            </w:tcBorders>
            <w:shd w:val="clear" w:color="auto" w:fill="auto"/>
            <w:vAlign w:val="center"/>
            <w:hideMark/>
          </w:tcPr>
          <w:p w14:paraId="36D7355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926F48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A3764FF"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428FFED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292FE4C8"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500 </w:t>
            </w:r>
          </w:p>
        </w:tc>
        <w:tc>
          <w:tcPr>
            <w:tcW w:w="849" w:type="dxa"/>
            <w:tcBorders>
              <w:top w:val="nil"/>
              <w:left w:val="nil"/>
              <w:bottom w:val="single" w:sz="4" w:space="0" w:color="auto"/>
              <w:right w:val="single" w:sz="4" w:space="0" w:color="auto"/>
            </w:tcBorders>
            <w:shd w:val="clear" w:color="auto" w:fill="auto"/>
            <w:vAlign w:val="center"/>
            <w:hideMark/>
          </w:tcPr>
          <w:p w14:paraId="2D68975C"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208381EF"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701C7BAC"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FC16B2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77271076"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ABF8F"/>
            <w:vAlign w:val="center"/>
            <w:hideMark/>
          </w:tcPr>
          <w:p w14:paraId="0A2A513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FABF8F"/>
            <w:vAlign w:val="center"/>
            <w:hideMark/>
          </w:tcPr>
          <w:p w14:paraId="147AAF3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TOTAL GROS ŒUVRE </w:t>
            </w:r>
          </w:p>
        </w:tc>
        <w:tc>
          <w:tcPr>
            <w:tcW w:w="849" w:type="dxa"/>
            <w:tcBorders>
              <w:top w:val="nil"/>
              <w:left w:val="nil"/>
              <w:bottom w:val="single" w:sz="4" w:space="0" w:color="auto"/>
              <w:right w:val="single" w:sz="4" w:space="0" w:color="auto"/>
            </w:tcBorders>
            <w:shd w:val="clear" w:color="000000" w:fill="FABF8F"/>
            <w:vAlign w:val="center"/>
            <w:hideMark/>
          </w:tcPr>
          <w:p w14:paraId="41A134C3"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000000" w:fill="FABF8F"/>
            <w:vAlign w:val="center"/>
            <w:hideMark/>
          </w:tcPr>
          <w:p w14:paraId="6071FDDF"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000000" w:fill="FABF8F"/>
            <w:vAlign w:val="center"/>
            <w:hideMark/>
          </w:tcPr>
          <w:p w14:paraId="1025367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000000" w:fill="FABF8F"/>
            <w:vAlign w:val="center"/>
            <w:hideMark/>
          </w:tcPr>
          <w:p w14:paraId="7EA766FE"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6D8045B3"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4B083"/>
            <w:vAlign w:val="center"/>
            <w:hideMark/>
          </w:tcPr>
          <w:p w14:paraId="30AF782D"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F4B083"/>
            <w:vAlign w:val="center"/>
            <w:hideMark/>
          </w:tcPr>
          <w:p w14:paraId="56A2332F"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SECOND OEUVRE </w:t>
            </w:r>
          </w:p>
        </w:tc>
        <w:tc>
          <w:tcPr>
            <w:tcW w:w="849" w:type="dxa"/>
            <w:tcBorders>
              <w:top w:val="nil"/>
              <w:left w:val="nil"/>
              <w:bottom w:val="single" w:sz="4" w:space="0" w:color="auto"/>
              <w:right w:val="single" w:sz="4" w:space="0" w:color="auto"/>
            </w:tcBorders>
            <w:shd w:val="clear" w:color="auto" w:fill="auto"/>
            <w:vAlign w:val="center"/>
            <w:hideMark/>
          </w:tcPr>
          <w:p w14:paraId="27926DF0"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37905E3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387A34A6"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3429CA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4E019803"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6CFEC31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048FF659"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600 : Menuiserie Bois, alu et métallique. </w:t>
            </w:r>
          </w:p>
        </w:tc>
        <w:tc>
          <w:tcPr>
            <w:tcW w:w="849" w:type="dxa"/>
            <w:tcBorders>
              <w:top w:val="nil"/>
              <w:left w:val="nil"/>
              <w:bottom w:val="single" w:sz="4" w:space="0" w:color="auto"/>
              <w:right w:val="single" w:sz="4" w:space="0" w:color="auto"/>
            </w:tcBorders>
            <w:shd w:val="clear" w:color="auto" w:fill="auto"/>
            <w:vAlign w:val="center"/>
            <w:hideMark/>
          </w:tcPr>
          <w:p w14:paraId="21EA5A7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369D98E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56FF40DD"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968368E"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3B7236CC"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E318E4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601      </w:t>
            </w:r>
          </w:p>
        </w:tc>
        <w:tc>
          <w:tcPr>
            <w:tcW w:w="4557" w:type="dxa"/>
            <w:tcBorders>
              <w:top w:val="nil"/>
              <w:left w:val="nil"/>
              <w:bottom w:val="single" w:sz="4" w:space="0" w:color="auto"/>
              <w:right w:val="single" w:sz="4" w:space="0" w:color="auto"/>
            </w:tcBorders>
            <w:shd w:val="clear" w:color="000000" w:fill="FFFFFF"/>
            <w:vAlign w:val="center"/>
            <w:hideMark/>
          </w:tcPr>
          <w:p w14:paraId="3E2CBFF8"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Fet P du faux plafond en contreplaqué y compris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55CD561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416BED9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84,00      </w:t>
            </w:r>
          </w:p>
        </w:tc>
        <w:tc>
          <w:tcPr>
            <w:tcW w:w="1187" w:type="dxa"/>
            <w:tcBorders>
              <w:top w:val="nil"/>
              <w:left w:val="nil"/>
              <w:bottom w:val="single" w:sz="4" w:space="0" w:color="auto"/>
              <w:right w:val="single" w:sz="4" w:space="0" w:color="auto"/>
            </w:tcBorders>
            <w:shd w:val="clear" w:color="auto" w:fill="auto"/>
            <w:vAlign w:val="center"/>
            <w:hideMark/>
          </w:tcPr>
          <w:p w14:paraId="6486C02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08578A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BD0C881"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7ACF65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602      </w:t>
            </w:r>
          </w:p>
        </w:tc>
        <w:tc>
          <w:tcPr>
            <w:tcW w:w="4557" w:type="dxa"/>
            <w:tcBorders>
              <w:top w:val="nil"/>
              <w:left w:val="nil"/>
              <w:bottom w:val="single" w:sz="4" w:space="0" w:color="auto"/>
              <w:right w:val="single" w:sz="4" w:space="0" w:color="auto"/>
            </w:tcBorders>
            <w:shd w:val="clear" w:color="000000" w:fill="FFFFFF"/>
            <w:vAlign w:val="center"/>
            <w:hideMark/>
          </w:tcPr>
          <w:p w14:paraId="317262D5"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Portes coulissantes verticales métallique y compris toutes sujétions de fournitures et de pose  </w:t>
            </w:r>
          </w:p>
        </w:tc>
        <w:tc>
          <w:tcPr>
            <w:tcW w:w="849" w:type="dxa"/>
            <w:tcBorders>
              <w:top w:val="nil"/>
              <w:left w:val="nil"/>
              <w:bottom w:val="single" w:sz="4" w:space="0" w:color="auto"/>
              <w:right w:val="single" w:sz="4" w:space="0" w:color="auto"/>
            </w:tcBorders>
            <w:shd w:val="clear" w:color="000000" w:fill="FFFFFF"/>
            <w:vAlign w:val="center"/>
            <w:hideMark/>
          </w:tcPr>
          <w:p w14:paraId="0C46645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0383303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22,00      </w:t>
            </w:r>
          </w:p>
        </w:tc>
        <w:tc>
          <w:tcPr>
            <w:tcW w:w="1187" w:type="dxa"/>
            <w:tcBorders>
              <w:top w:val="nil"/>
              <w:left w:val="nil"/>
              <w:bottom w:val="single" w:sz="4" w:space="0" w:color="auto"/>
              <w:right w:val="single" w:sz="4" w:space="0" w:color="auto"/>
            </w:tcBorders>
            <w:shd w:val="clear" w:color="auto" w:fill="auto"/>
            <w:vAlign w:val="center"/>
            <w:hideMark/>
          </w:tcPr>
          <w:p w14:paraId="5ADDC86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95E257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95B5DE8"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3A9017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603      </w:t>
            </w:r>
          </w:p>
        </w:tc>
        <w:tc>
          <w:tcPr>
            <w:tcW w:w="4557" w:type="dxa"/>
            <w:tcBorders>
              <w:top w:val="nil"/>
              <w:left w:val="nil"/>
              <w:bottom w:val="single" w:sz="4" w:space="0" w:color="auto"/>
              <w:right w:val="single" w:sz="4" w:space="0" w:color="auto"/>
            </w:tcBorders>
            <w:shd w:val="clear" w:color="000000" w:fill="FFFFFF"/>
            <w:vAlign w:val="center"/>
            <w:hideMark/>
          </w:tcPr>
          <w:p w14:paraId="55AADF5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Portes pleine intérieure en bois de Dimension finies 90 x220 cm y compris toutes sujétions de fournitures et de pose  </w:t>
            </w:r>
          </w:p>
        </w:tc>
        <w:tc>
          <w:tcPr>
            <w:tcW w:w="849" w:type="dxa"/>
            <w:tcBorders>
              <w:top w:val="nil"/>
              <w:left w:val="nil"/>
              <w:bottom w:val="single" w:sz="4" w:space="0" w:color="auto"/>
              <w:right w:val="single" w:sz="4" w:space="0" w:color="auto"/>
            </w:tcBorders>
            <w:shd w:val="clear" w:color="000000" w:fill="FFFFFF"/>
            <w:vAlign w:val="center"/>
            <w:hideMark/>
          </w:tcPr>
          <w:p w14:paraId="1747F38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3E55C4A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7B6703C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A07D3F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BC28F10"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12E697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604      </w:t>
            </w:r>
          </w:p>
        </w:tc>
        <w:tc>
          <w:tcPr>
            <w:tcW w:w="4557" w:type="dxa"/>
            <w:tcBorders>
              <w:top w:val="nil"/>
              <w:left w:val="nil"/>
              <w:bottom w:val="single" w:sz="4" w:space="0" w:color="auto"/>
              <w:right w:val="single" w:sz="4" w:space="0" w:color="auto"/>
            </w:tcBorders>
            <w:shd w:val="clear" w:color="000000" w:fill="FFFFFF"/>
            <w:vAlign w:val="center"/>
            <w:hideMark/>
          </w:tcPr>
          <w:p w14:paraId="0C8FFDE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Porte iso plane 70x220 cm pour toilettes y compris toute sujétion de pose </w:t>
            </w:r>
          </w:p>
        </w:tc>
        <w:tc>
          <w:tcPr>
            <w:tcW w:w="849" w:type="dxa"/>
            <w:tcBorders>
              <w:top w:val="nil"/>
              <w:left w:val="nil"/>
              <w:bottom w:val="single" w:sz="4" w:space="0" w:color="auto"/>
              <w:right w:val="single" w:sz="4" w:space="0" w:color="auto"/>
            </w:tcBorders>
            <w:shd w:val="clear" w:color="000000" w:fill="FFFFFF"/>
            <w:vAlign w:val="center"/>
            <w:hideMark/>
          </w:tcPr>
          <w:p w14:paraId="0B0D39D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15702D7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0B8E0C7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3804AC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73179A0"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1F7249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605      </w:t>
            </w:r>
          </w:p>
        </w:tc>
        <w:tc>
          <w:tcPr>
            <w:tcW w:w="4557" w:type="dxa"/>
            <w:tcBorders>
              <w:top w:val="nil"/>
              <w:left w:val="nil"/>
              <w:bottom w:val="single" w:sz="4" w:space="0" w:color="auto"/>
              <w:right w:val="single" w:sz="4" w:space="0" w:color="auto"/>
            </w:tcBorders>
            <w:shd w:val="clear" w:color="000000" w:fill="FFFFFF"/>
            <w:vAlign w:val="center"/>
            <w:hideMark/>
          </w:tcPr>
          <w:p w14:paraId="01429AA8"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Rangement en bois sous paillasse  </w:t>
            </w:r>
          </w:p>
        </w:tc>
        <w:tc>
          <w:tcPr>
            <w:tcW w:w="849" w:type="dxa"/>
            <w:tcBorders>
              <w:top w:val="nil"/>
              <w:left w:val="nil"/>
              <w:bottom w:val="single" w:sz="4" w:space="0" w:color="auto"/>
              <w:right w:val="single" w:sz="4" w:space="0" w:color="auto"/>
            </w:tcBorders>
            <w:shd w:val="clear" w:color="000000" w:fill="FFFFFF"/>
            <w:vAlign w:val="center"/>
            <w:hideMark/>
          </w:tcPr>
          <w:p w14:paraId="7333D98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272DE1B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2639EF7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7A59AD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8393E36"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013DB5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606      </w:t>
            </w:r>
          </w:p>
        </w:tc>
        <w:tc>
          <w:tcPr>
            <w:tcW w:w="4557" w:type="dxa"/>
            <w:tcBorders>
              <w:top w:val="nil"/>
              <w:left w:val="nil"/>
              <w:bottom w:val="single" w:sz="4" w:space="0" w:color="auto"/>
              <w:right w:val="single" w:sz="4" w:space="0" w:color="auto"/>
            </w:tcBorders>
            <w:shd w:val="clear" w:color="000000" w:fill="FFFFFF"/>
            <w:vAlign w:val="center"/>
            <w:hideMark/>
          </w:tcPr>
          <w:p w14:paraId="24D1BDB8"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fenêtres en profilé aluminium coulissant de 1,50x1,20 m, 02 vantaux y/c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1D68090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3B2EE21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10A4DEC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0026DC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7301406"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71460D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607      </w:t>
            </w:r>
          </w:p>
        </w:tc>
        <w:tc>
          <w:tcPr>
            <w:tcW w:w="4557" w:type="dxa"/>
            <w:tcBorders>
              <w:top w:val="nil"/>
              <w:left w:val="nil"/>
              <w:bottom w:val="single" w:sz="4" w:space="0" w:color="auto"/>
              <w:right w:val="single" w:sz="4" w:space="0" w:color="auto"/>
            </w:tcBorders>
            <w:shd w:val="clear" w:color="000000" w:fill="FFFFFF"/>
            <w:vAlign w:val="center"/>
            <w:hideMark/>
          </w:tcPr>
          <w:p w14:paraId="13D37C3C"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fenêtres en profilé aluminium coulissant de 1,00x1,20 m, 02 vantaux y/c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3351CDC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644F5BA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537BD6C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0EB8A9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3FD087C"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A7D163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608      </w:t>
            </w:r>
          </w:p>
        </w:tc>
        <w:tc>
          <w:tcPr>
            <w:tcW w:w="4557" w:type="dxa"/>
            <w:tcBorders>
              <w:top w:val="nil"/>
              <w:left w:val="nil"/>
              <w:bottom w:val="single" w:sz="4" w:space="0" w:color="auto"/>
              <w:right w:val="single" w:sz="4" w:space="0" w:color="auto"/>
            </w:tcBorders>
            <w:shd w:val="clear" w:color="000000" w:fill="FFFFFF"/>
            <w:vAlign w:val="center"/>
            <w:hideMark/>
          </w:tcPr>
          <w:p w14:paraId="7BCA8635"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fenêtres en profilé aluminium coulissant de 0,70x0,80 m, 02 vantaux y/c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238BA8F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3FDE2CE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496D689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5525E6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3330791"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D3B602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609      </w:t>
            </w:r>
          </w:p>
        </w:tc>
        <w:tc>
          <w:tcPr>
            <w:tcW w:w="4557" w:type="dxa"/>
            <w:tcBorders>
              <w:top w:val="nil"/>
              <w:left w:val="nil"/>
              <w:bottom w:val="single" w:sz="4" w:space="0" w:color="auto"/>
              <w:right w:val="single" w:sz="4" w:space="0" w:color="auto"/>
            </w:tcBorders>
            <w:shd w:val="clear" w:color="000000" w:fill="FFFFFF"/>
            <w:vAlign w:val="center"/>
            <w:hideMark/>
          </w:tcPr>
          <w:p w14:paraId="49E5841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des impostes de portes de 60 cm de hauteur avec cadre métallique y/c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0509A68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5E471F2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6,00      </w:t>
            </w:r>
          </w:p>
        </w:tc>
        <w:tc>
          <w:tcPr>
            <w:tcW w:w="1187" w:type="dxa"/>
            <w:tcBorders>
              <w:top w:val="nil"/>
              <w:left w:val="nil"/>
              <w:bottom w:val="single" w:sz="4" w:space="0" w:color="auto"/>
              <w:right w:val="single" w:sz="4" w:space="0" w:color="auto"/>
            </w:tcBorders>
            <w:shd w:val="clear" w:color="auto" w:fill="auto"/>
            <w:vAlign w:val="center"/>
            <w:hideMark/>
          </w:tcPr>
          <w:p w14:paraId="6983E4C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3EC818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13BEF55"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7B61D7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610      </w:t>
            </w:r>
          </w:p>
        </w:tc>
        <w:tc>
          <w:tcPr>
            <w:tcW w:w="4557" w:type="dxa"/>
            <w:tcBorders>
              <w:top w:val="nil"/>
              <w:left w:val="nil"/>
              <w:bottom w:val="single" w:sz="4" w:space="0" w:color="auto"/>
              <w:right w:val="single" w:sz="4" w:space="0" w:color="auto"/>
            </w:tcBorders>
            <w:shd w:val="clear" w:color="000000" w:fill="FFFFFF"/>
            <w:vAlign w:val="center"/>
            <w:hideMark/>
          </w:tcPr>
          <w:p w14:paraId="2096401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Grille antivol en tube carré de 30 x 30 pour fenêtres y compris toutes sujétions de fixations </w:t>
            </w:r>
          </w:p>
        </w:tc>
        <w:tc>
          <w:tcPr>
            <w:tcW w:w="849" w:type="dxa"/>
            <w:tcBorders>
              <w:top w:val="nil"/>
              <w:left w:val="nil"/>
              <w:bottom w:val="single" w:sz="4" w:space="0" w:color="auto"/>
              <w:right w:val="single" w:sz="4" w:space="0" w:color="auto"/>
            </w:tcBorders>
            <w:shd w:val="clear" w:color="000000" w:fill="FFFFFF"/>
            <w:vAlign w:val="center"/>
            <w:hideMark/>
          </w:tcPr>
          <w:p w14:paraId="3F26948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461D639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7081D86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05753F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597D9B6" w14:textId="77777777" w:rsidTr="00195834">
        <w:trPr>
          <w:trHeight w:val="578"/>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359853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611      </w:t>
            </w:r>
          </w:p>
        </w:tc>
        <w:tc>
          <w:tcPr>
            <w:tcW w:w="4557" w:type="dxa"/>
            <w:tcBorders>
              <w:top w:val="nil"/>
              <w:left w:val="nil"/>
              <w:bottom w:val="single" w:sz="4" w:space="0" w:color="auto"/>
              <w:right w:val="single" w:sz="4" w:space="0" w:color="auto"/>
            </w:tcBorders>
            <w:shd w:val="clear" w:color="000000" w:fill="FFFFFF"/>
            <w:vAlign w:val="center"/>
            <w:hideMark/>
          </w:tcPr>
          <w:p w14:paraId="3C587A34"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Garde-corps et grille métalliques pour balcons </w:t>
            </w:r>
          </w:p>
        </w:tc>
        <w:tc>
          <w:tcPr>
            <w:tcW w:w="849" w:type="dxa"/>
            <w:tcBorders>
              <w:top w:val="nil"/>
              <w:left w:val="nil"/>
              <w:bottom w:val="single" w:sz="4" w:space="0" w:color="auto"/>
              <w:right w:val="single" w:sz="4" w:space="0" w:color="auto"/>
            </w:tcBorders>
            <w:shd w:val="clear" w:color="000000" w:fill="FFFFFF"/>
            <w:vAlign w:val="center"/>
            <w:hideMark/>
          </w:tcPr>
          <w:p w14:paraId="2954F3F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3B1FDA6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500A06B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BB18DC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833976C"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3D88089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26BE4ACB"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600 </w:t>
            </w:r>
          </w:p>
        </w:tc>
        <w:tc>
          <w:tcPr>
            <w:tcW w:w="849" w:type="dxa"/>
            <w:tcBorders>
              <w:top w:val="nil"/>
              <w:left w:val="nil"/>
              <w:bottom w:val="single" w:sz="4" w:space="0" w:color="auto"/>
              <w:right w:val="single" w:sz="4" w:space="0" w:color="auto"/>
            </w:tcBorders>
            <w:shd w:val="clear" w:color="auto" w:fill="auto"/>
            <w:vAlign w:val="center"/>
            <w:hideMark/>
          </w:tcPr>
          <w:p w14:paraId="6D48219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033D818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699E488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851E10D"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5F85CB0C"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6E44F30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662D64C8"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700 : Plomberie Sanitaire </w:t>
            </w:r>
          </w:p>
        </w:tc>
        <w:tc>
          <w:tcPr>
            <w:tcW w:w="849" w:type="dxa"/>
            <w:tcBorders>
              <w:top w:val="nil"/>
              <w:left w:val="nil"/>
              <w:bottom w:val="single" w:sz="4" w:space="0" w:color="auto"/>
              <w:right w:val="single" w:sz="4" w:space="0" w:color="auto"/>
            </w:tcBorders>
            <w:shd w:val="clear" w:color="auto" w:fill="auto"/>
            <w:vAlign w:val="center"/>
            <w:hideMark/>
          </w:tcPr>
          <w:p w14:paraId="768040D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31457A4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5171234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C623B3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7236097D"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ACB7C2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701      </w:t>
            </w:r>
          </w:p>
        </w:tc>
        <w:tc>
          <w:tcPr>
            <w:tcW w:w="4557" w:type="dxa"/>
            <w:tcBorders>
              <w:top w:val="nil"/>
              <w:left w:val="nil"/>
              <w:bottom w:val="single" w:sz="4" w:space="0" w:color="auto"/>
              <w:right w:val="single" w:sz="4" w:space="0" w:color="auto"/>
            </w:tcBorders>
            <w:shd w:val="clear" w:color="000000" w:fill="FFFFFF"/>
            <w:vAlign w:val="center"/>
            <w:hideMark/>
          </w:tcPr>
          <w:p w14:paraId="5B65BFA0"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Canalisation pour alimentation en eau </w:t>
            </w:r>
          </w:p>
        </w:tc>
        <w:tc>
          <w:tcPr>
            <w:tcW w:w="849" w:type="dxa"/>
            <w:tcBorders>
              <w:top w:val="nil"/>
              <w:left w:val="nil"/>
              <w:bottom w:val="single" w:sz="4" w:space="0" w:color="auto"/>
              <w:right w:val="single" w:sz="4" w:space="0" w:color="auto"/>
            </w:tcBorders>
            <w:shd w:val="clear" w:color="000000" w:fill="FFFFFF"/>
            <w:vAlign w:val="center"/>
            <w:hideMark/>
          </w:tcPr>
          <w:p w14:paraId="69753B7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5176EBA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5A3AE13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FE0129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A21DF4F"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E16EA1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702      </w:t>
            </w:r>
          </w:p>
        </w:tc>
        <w:tc>
          <w:tcPr>
            <w:tcW w:w="4557" w:type="dxa"/>
            <w:tcBorders>
              <w:top w:val="nil"/>
              <w:left w:val="nil"/>
              <w:bottom w:val="single" w:sz="4" w:space="0" w:color="auto"/>
              <w:right w:val="single" w:sz="4" w:space="0" w:color="auto"/>
            </w:tcBorders>
            <w:shd w:val="clear" w:color="000000" w:fill="FFFFFF"/>
            <w:vAlign w:val="center"/>
            <w:hideMark/>
          </w:tcPr>
          <w:p w14:paraId="701E1FC8"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Evacuation des eaux usées </w:t>
            </w:r>
          </w:p>
        </w:tc>
        <w:tc>
          <w:tcPr>
            <w:tcW w:w="849" w:type="dxa"/>
            <w:tcBorders>
              <w:top w:val="nil"/>
              <w:left w:val="nil"/>
              <w:bottom w:val="single" w:sz="4" w:space="0" w:color="auto"/>
              <w:right w:val="single" w:sz="4" w:space="0" w:color="auto"/>
            </w:tcBorders>
            <w:shd w:val="clear" w:color="000000" w:fill="FFFFFF"/>
            <w:vAlign w:val="center"/>
            <w:hideMark/>
          </w:tcPr>
          <w:p w14:paraId="4EB62FC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3E546D9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47FC1FF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E62AA0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21E162D"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0808A7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703      </w:t>
            </w:r>
          </w:p>
        </w:tc>
        <w:tc>
          <w:tcPr>
            <w:tcW w:w="4557" w:type="dxa"/>
            <w:tcBorders>
              <w:top w:val="nil"/>
              <w:left w:val="nil"/>
              <w:bottom w:val="single" w:sz="4" w:space="0" w:color="auto"/>
              <w:right w:val="single" w:sz="4" w:space="0" w:color="auto"/>
            </w:tcBorders>
            <w:shd w:val="clear" w:color="000000" w:fill="FFFFFF"/>
            <w:vAlign w:val="center"/>
            <w:hideMark/>
          </w:tcPr>
          <w:p w14:paraId="7E4D4DAC"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Regards de 50x50x60 couvert </w:t>
            </w:r>
          </w:p>
        </w:tc>
        <w:tc>
          <w:tcPr>
            <w:tcW w:w="849" w:type="dxa"/>
            <w:tcBorders>
              <w:top w:val="nil"/>
              <w:left w:val="nil"/>
              <w:bottom w:val="single" w:sz="4" w:space="0" w:color="auto"/>
              <w:right w:val="single" w:sz="4" w:space="0" w:color="auto"/>
            </w:tcBorders>
            <w:shd w:val="clear" w:color="000000" w:fill="FFFFFF"/>
            <w:vAlign w:val="center"/>
            <w:hideMark/>
          </w:tcPr>
          <w:p w14:paraId="76A9BA2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6856DE4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4,00      </w:t>
            </w:r>
          </w:p>
        </w:tc>
        <w:tc>
          <w:tcPr>
            <w:tcW w:w="1187" w:type="dxa"/>
            <w:tcBorders>
              <w:top w:val="nil"/>
              <w:left w:val="nil"/>
              <w:bottom w:val="single" w:sz="4" w:space="0" w:color="auto"/>
              <w:right w:val="single" w:sz="4" w:space="0" w:color="auto"/>
            </w:tcBorders>
            <w:shd w:val="clear" w:color="auto" w:fill="auto"/>
            <w:vAlign w:val="center"/>
            <w:hideMark/>
          </w:tcPr>
          <w:p w14:paraId="6799421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D8994C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38BDE56"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7457B8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lastRenderedPageBreak/>
              <w:t xml:space="preserve">            704      </w:t>
            </w:r>
          </w:p>
        </w:tc>
        <w:tc>
          <w:tcPr>
            <w:tcW w:w="4557" w:type="dxa"/>
            <w:tcBorders>
              <w:top w:val="nil"/>
              <w:left w:val="nil"/>
              <w:bottom w:val="single" w:sz="4" w:space="0" w:color="auto"/>
              <w:right w:val="single" w:sz="4" w:space="0" w:color="auto"/>
            </w:tcBorders>
            <w:shd w:val="clear" w:color="000000" w:fill="FFFFFF"/>
            <w:vAlign w:val="center"/>
            <w:hideMark/>
          </w:tcPr>
          <w:p w14:paraId="3FA02F26"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WC à chasse basse complet  </w:t>
            </w:r>
          </w:p>
        </w:tc>
        <w:tc>
          <w:tcPr>
            <w:tcW w:w="849" w:type="dxa"/>
            <w:tcBorders>
              <w:top w:val="nil"/>
              <w:left w:val="nil"/>
              <w:bottom w:val="single" w:sz="4" w:space="0" w:color="auto"/>
              <w:right w:val="single" w:sz="4" w:space="0" w:color="auto"/>
            </w:tcBorders>
            <w:shd w:val="clear" w:color="000000" w:fill="FFFFFF"/>
            <w:vAlign w:val="center"/>
            <w:hideMark/>
          </w:tcPr>
          <w:p w14:paraId="7F3DA7A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7B54E21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0272907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01C94F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F9735A4"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7DD7DD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705      </w:t>
            </w:r>
          </w:p>
        </w:tc>
        <w:tc>
          <w:tcPr>
            <w:tcW w:w="4557" w:type="dxa"/>
            <w:tcBorders>
              <w:top w:val="nil"/>
              <w:left w:val="nil"/>
              <w:bottom w:val="single" w:sz="4" w:space="0" w:color="auto"/>
              <w:right w:val="single" w:sz="4" w:space="0" w:color="auto"/>
            </w:tcBorders>
            <w:shd w:val="clear" w:color="000000" w:fill="FFFFFF"/>
            <w:vAlign w:val="center"/>
            <w:hideMark/>
          </w:tcPr>
          <w:p w14:paraId="5730E98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Lavabo piédestal complet </w:t>
            </w:r>
          </w:p>
        </w:tc>
        <w:tc>
          <w:tcPr>
            <w:tcW w:w="849" w:type="dxa"/>
            <w:tcBorders>
              <w:top w:val="nil"/>
              <w:left w:val="nil"/>
              <w:bottom w:val="single" w:sz="4" w:space="0" w:color="auto"/>
              <w:right w:val="single" w:sz="4" w:space="0" w:color="auto"/>
            </w:tcBorders>
            <w:shd w:val="clear" w:color="000000" w:fill="FFFFFF"/>
            <w:vAlign w:val="center"/>
            <w:hideMark/>
          </w:tcPr>
          <w:p w14:paraId="0A7B029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2C1FE11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5E0B98C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DF01D0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826E40A"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6F1BE2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706      </w:t>
            </w:r>
          </w:p>
        </w:tc>
        <w:tc>
          <w:tcPr>
            <w:tcW w:w="4557" w:type="dxa"/>
            <w:tcBorders>
              <w:top w:val="nil"/>
              <w:left w:val="nil"/>
              <w:bottom w:val="single" w:sz="4" w:space="0" w:color="auto"/>
              <w:right w:val="single" w:sz="4" w:space="0" w:color="auto"/>
            </w:tcBorders>
            <w:shd w:val="clear" w:color="000000" w:fill="FFFFFF"/>
            <w:vAlign w:val="center"/>
            <w:hideMark/>
          </w:tcPr>
          <w:p w14:paraId="6318B575"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porte savon </w:t>
            </w:r>
          </w:p>
        </w:tc>
        <w:tc>
          <w:tcPr>
            <w:tcW w:w="849" w:type="dxa"/>
            <w:tcBorders>
              <w:top w:val="nil"/>
              <w:left w:val="nil"/>
              <w:bottom w:val="single" w:sz="4" w:space="0" w:color="auto"/>
              <w:right w:val="single" w:sz="4" w:space="0" w:color="auto"/>
            </w:tcBorders>
            <w:shd w:val="clear" w:color="000000" w:fill="FFFFFF"/>
            <w:vAlign w:val="center"/>
            <w:hideMark/>
          </w:tcPr>
          <w:p w14:paraId="45F63AC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123A702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66EDBCB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96EBBC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FDAF3A7"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7071B3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708      </w:t>
            </w:r>
          </w:p>
        </w:tc>
        <w:tc>
          <w:tcPr>
            <w:tcW w:w="4557" w:type="dxa"/>
            <w:tcBorders>
              <w:top w:val="nil"/>
              <w:left w:val="nil"/>
              <w:bottom w:val="single" w:sz="4" w:space="0" w:color="auto"/>
              <w:right w:val="single" w:sz="4" w:space="0" w:color="auto"/>
            </w:tcBorders>
            <w:shd w:val="clear" w:color="000000" w:fill="FFFFFF"/>
            <w:vAlign w:val="center"/>
            <w:hideMark/>
          </w:tcPr>
          <w:p w14:paraId="76AAEC2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porte papier hygiénique  </w:t>
            </w:r>
          </w:p>
        </w:tc>
        <w:tc>
          <w:tcPr>
            <w:tcW w:w="849" w:type="dxa"/>
            <w:tcBorders>
              <w:top w:val="nil"/>
              <w:left w:val="nil"/>
              <w:bottom w:val="single" w:sz="4" w:space="0" w:color="auto"/>
              <w:right w:val="single" w:sz="4" w:space="0" w:color="auto"/>
            </w:tcBorders>
            <w:shd w:val="clear" w:color="000000" w:fill="FFFFFF"/>
            <w:vAlign w:val="center"/>
            <w:hideMark/>
          </w:tcPr>
          <w:p w14:paraId="1633A88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56D6359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72D1B75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2728EB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9692E5A"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DC2256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709      </w:t>
            </w:r>
          </w:p>
        </w:tc>
        <w:tc>
          <w:tcPr>
            <w:tcW w:w="4557" w:type="dxa"/>
            <w:tcBorders>
              <w:top w:val="nil"/>
              <w:left w:val="nil"/>
              <w:bottom w:val="single" w:sz="4" w:space="0" w:color="auto"/>
              <w:right w:val="single" w:sz="4" w:space="0" w:color="auto"/>
            </w:tcBorders>
            <w:shd w:val="clear" w:color="000000" w:fill="FFFFFF"/>
            <w:vAlign w:val="center"/>
            <w:hideMark/>
          </w:tcPr>
          <w:p w14:paraId="1C21FB86"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siphon de sol  </w:t>
            </w:r>
          </w:p>
        </w:tc>
        <w:tc>
          <w:tcPr>
            <w:tcW w:w="849" w:type="dxa"/>
            <w:tcBorders>
              <w:top w:val="nil"/>
              <w:left w:val="nil"/>
              <w:bottom w:val="single" w:sz="4" w:space="0" w:color="auto"/>
              <w:right w:val="single" w:sz="4" w:space="0" w:color="auto"/>
            </w:tcBorders>
            <w:shd w:val="clear" w:color="000000" w:fill="FFFFFF"/>
            <w:vAlign w:val="center"/>
            <w:hideMark/>
          </w:tcPr>
          <w:p w14:paraId="5EBAF72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45A88B3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6DF1234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6E34F6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FBA3262"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324250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710      </w:t>
            </w:r>
          </w:p>
        </w:tc>
        <w:tc>
          <w:tcPr>
            <w:tcW w:w="4557" w:type="dxa"/>
            <w:tcBorders>
              <w:top w:val="nil"/>
              <w:left w:val="nil"/>
              <w:bottom w:val="single" w:sz="4" w:space="0" w:color="auto"/>
              <w:right w:val="single" w:sz="4" w:space="0" w:color="auto"/>
            </w:tcBorders>
            <w:shd w:val="clear" w:color="000000" w:fill="FFFFFF"/>
            <w:vAlign w:val="center"/>
            <w:hideMark/>
          </w:tcPr>
          <w:p w14:paraId="1CADAB2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miroir de douche </w:t>
            </w:r>
          </w:p>
        </w:tc>
        <w:tc>
          <w:tcPr>
            <w:tcW w:w="849" w:type="dxa"/>
            <w:tcBorders>
              <w:top w:val="nil"/>
              <w:left w:val="nil"/>
              <w:bottom w:val="single" w:sz="4" w:space="0" w:color="auto"/>
              <w:right w:val="single" w:sz="4" w:space="0" w:color="auto"/>
            </w:tcBorders>
            <w:shd w:val="clear" w:color="000000" w:fill="FFFFFF"/>
            <w:vAlign w:val="center"/>
            <w:hideMark/>
          </w:tcPr>
          <w:p w14:paraId="4D8BCBB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07120B9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5A533B8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61E9EA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6EDE7E4"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52BA3C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711      </w:t>
            </w:r>
          </w:p>
        </w:tc>
        <w:tc>
          <w:tcPr>
            <w:tcW w:w="4557" w:type="dxa"/>
            <w:tcBorders>
              <w:top w:val="nil"/>
              <w:left w:val="nil"/>
              <w:bottom w:val="single" w:sz="4" w:space="0" w:color="auto"/>
              <w:right w:val="single" w:sz="4" w:space="0" w:color="auto"/>
            </w:tcBorders>
            <w:shd w:val="clear" w:color="000000" w:fill="FFFFFF"/>
            <w:vAlign w:val="center"/>
            <w:hideMark/>
          </w:tcPr>
          <w:p w14:paraId="363702C1"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Ensemble fosse septique et puisard </w:t>
            </w:r>
          </w:p>
        </w:tc>
        <w:tc>
          <w:tcPr>
            <w:tcW w:w="849" w:type="dxa"/>
            <w:tcBorders>
              <w:top w:val="nil"/>
              <w:left w:val="nil"/>
              <w:bottom w:val="single" w:sz="4" w:space="0" w:color="auto"/>
              <w:right w:val="single" w:sz="4" w:space="0" w:color="auto"/>
            </w:tcBorders>
            <w:shd w:val="clear" w:color="000000" w:fill="FFFFFF"/>
            <w:vAlign w:val="center"/>
            <w:hideMark/>
          </w:tcPr>
          <w:p w14:paraId="77716A7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Ens</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550D8A6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038470E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AEC510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CF1237A"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FE5E7F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712      </w:t>
            </w:r>
          </w:p>
        </w:tc>
        <w:tc>
          <w:tcPr>
            <w:tcW w:w="4557" w:type="dxa"/>
            <w:tcBorders>
              <w:top w:val="nil"/>
              <w:left w:val="nil"/>
              <w:bottom w:val="single" w:sz="4" w:space="0" w:color="auto"/>
              <w:right w:val="single" w:sz="4" w:space="0" w:color="auto"/>
            </w:tcBorders>
            <w:shd w:val="clear" w:color="000000" w:fill="FFFFFF"/>
            <w:vAlign w:val="center"/>
            <w:hideMark/>
          </w:tcPr>
          <w:p w14:paraId="0200321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Descente d'eau pluviale en PVC 100  y compris toute sujétions </w:t>
            </w:r>
          </w:p>
        </w:tc>
        <w:tc>
          <w:tcPr>
            <w:tcW w:w="849" w:type="dxa"/>
            <w:tcBorders>
              <w:top w:val="nil"/>
              <w:left w:val="nil"/>
              <w:bottom w:val="single" w:sz="4" w:space="0" w:color="auto"/>
              <w:right w:val="single" w:sz="4" w:space="0" w:color="auto"/>
            </w:tcBorders>
            <w:shd w:val="clear" w:color="000000" w:fill="FFFFFF"/>
            <w:vAlign w:val="center"/>
            <w:hideMark/>
          </w:tcPr>
          <w:p w14:paraId="5C8F5E6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ml </w:t>
            </w:r>
          </w:p>
        </w:tc>
        <w:tc>
          <w:tcPr>
            <w:tcW w:w="1062" w:type="dxa"/>
            <w:tcBorders>
              <w:top w:val="nil"/>
              <w:left w:val="nil"/>
              <w:bottom w:val="single" w:sz="4" w:space="0" w:color="auto"/>
              <w:right w:val="single" w:sz="4" w:space="0" w:color="auto"/>
            </w:tcBorders>
            <w:shd w:val="clear" w:color="000000" w:fill="FFFFFF"/>
            <w:vAlign w:val="center"/>
            <w:hideMark/>
          </w:tcPr>
          <w:p w14:paraId="03253D1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16,00      </w:t>
            </w:r>
          </w:p>
        </w:tc>
        <w:tc>
          <w:tcPr>
            <w:tcW w:w="1187" w:type="dxa"/>
            <w:tcBorders>
              <w:top w:val="nil"/>
              <w:left w:val="nil"/>
              <w:bottom w:val="single" w:sz="4" w:space="0" w:color="auto"/>
              <w:right w:val="single" w:sz="4" w:space="0" w:color="auto"/>
            </w:tcBorders>
            <w:shd w:val="clear" w:color="auto" w:fill="auto"/>
            <w:vAlign w:val="center"/>
            <w:hideMark/>
          </w:tcPr>
          <w:p w14:paraId="46A4364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4C3F74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8CC1601"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19EAAEE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5B449481"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700 </w:t>
            </w:r>
          </w:p>
        </w:tc>
        <w:tc>
          <w:tcPr>
            <w:tcW w:w="849" w:type="dxa"/>
            <w:tcBorders>
              <w:top w:val="nil"/>
              <w:left w:val="nil"/>
              <w:bottom w:val="single" w:sz="4" w:space="0" w:color="auto"/>
              <w:right w:val="single" w:sz="4" w:space="0" w:color="auto"/>
            </w:tcBorders>
            <w:shd w:val="clear" w:color="auto" w:fill="auto"/>
            <w:vAlign w:val="center"/>
            <w:hideMark/>
          </w:tcPr>
          <w:p w14:paraId="710208BB"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7615CF0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3DB49C0F"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4D3B4CE"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1294CC72"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2875160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2EDAF970"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800 : Electricité / Téléphone / TV </w:t>
            </w:r>
          </w:p>
        </w:tc>
        <w:tc>
          <w:tcPr>
            <w:tcW w:w="849" w:type="dxa"/>
            <w:tcBorders>
              <w:top w:val="nil"/>
              <w:left w:val="nil"/>
              <w:bottom w:val="single" w:sz="4" w:space="0" w:color="auto"/>
              <w:right w:val="single" w:sz="4" w:space="0" w:color="auto"/>
            </w:tcBorders>
            <w:shd w:val="clear" w:color="auto" w:fill="auto"/>
            <w:vAlign w:val="center"/>
            <w:hideMark/>
          </w:tcPr>
          <w:p w14:paraId="21A010E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14B6731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366A4A7E"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6B8976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7C39B275"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173E13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801      </w:t>
            </w:r>
          </w:p>
        </w:tc>
        <w:tc>
          <w:tcPr>
            <w:tcW w:w="4557" w:type="dxa"/>
            <w:tcBorders>
              <w:top w:val="nil"/>
              <w:left w:val="nil"/>
              <w:bottom w:val="single" w:sz="4" w:space="0" w:color="auto"/>
              <w:right w:val="single" w:sz="4" w:space="0" w:color="auto"/>
            </w:tcBorders>
            <w:shd w:val="clear" w:color="000000" w:fill="FFFFFF"/>
            <w:vAlign w:val="center"/>
            <w:hideMark/>
          </w:tcPr>
          <w:p w14:paraId="0593F6D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tableau de distribution avec armoires et coffrets </w:t>
            </w:r>
          </w:p>
        </w:tc>
        <w:tc>
          <w:tcPr>
            <w:tcW w:w="849" w:type="dxa"/>
            <w:tcBorders>
              <w:top w:val="nil"/>
              <w:left w:val="nil"/>
              <w:bottom w:val="single" w:sz="4" w:space="0" w:color="auto"/>
              <w:right w:val="single" w:sz="4" w:space="0" w:color="auto"/>
            </w:tcBorders>
            <w:shd w:val="clear" w:color="000000" w:fill="FFFFFF"/>
            <w:vAlign w:val="center"/>
            <w:hideMark/>
          </w:tcPr>
          <w:p w14:paraId="1871535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4E9659FD"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790719A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06FCDD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9598032" w14:textId="77777777" w:rsidTr="00195834">
        <w:trPr>
          <w:trHeight w:val="99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C80398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802      </w:t>
            </w:r>
          </w:p>
        </w:tc>
        <w:tc>
          <w:tcPr>
            <w:tcW w:w="4557" w:type="dxa"/>
            <w:tcBorders>
              <w:top w:val="nil"/>
              <w:left w:val="nil"/>
              <w:bottom w:val="single" w:sz="4" w:space="0" w:color="auto"/>
              <w:right w:val="single" w:sz="4" w:space="0" w:color="auto"/>
            </w:tcBorders>
            <w:shd w:val="clear" w:color="000000" w:fill="FFFFFF"/>
            <w:vAlign w:val="center"/>
            <w:hideMark/>
          </w:tcPr>
          <w:p w14:paraId="6E2BAFC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câbles (y compris fourreautage en gaine annelée), piquet de terre, fusible, coupe circuit, téléphone, TV et toutes sujétions de mise à la terre </w:t>
            </w:r>
          </w:p>
        </w:tc>
        <w:tc>
          <w:tcPr>
            <w:tcW w:w="849" w:type="dxa"/>
            <w:tcBorders>
              <w:top w:val="nil"/>
              <w:left w:val="nil"/>
              <w:bottom w:val="single" w:sz="4" w:space="0" w:color="auto"/>
              <w:right w:val="single" w:sz="4" w:space="0" w:color="auto"/>
            </w:tcBorders>
            <w:shd w:val="clear" w:color="000000" w:fill="FFFFFF"/>
            <w:vAlign w:val="center"/>
            <w:hideMark/>
          </w:tcPr>
          <w:p w14:paraId="1D0461C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4C27F785"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344F763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7761D9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BFFF11D"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997D84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803      </w:t>
            </w:r>
          </w:p>
        </w:tc>
        <w:tc>
          <w:tcPr>
            <w:tcW w:w="4557" w:type="dxa"/>
            <w:tcBorders>
              <w:top w:val="nil"/>
              <w:left w:val="nil"/>
              <w:bottom w:val="single" w:sz="4" w:space="0" w:color="auto"/>
              <w:right w:val="single" w:sz="4" w:space="0" w:color="auto"/>
            </w:tcBorders>
            <w:shd w:val="clear" w:color="000000" w:fill="FFFFFF"/>
            <w:vAlign w:val="center"/>
            <w:hideMark/>
          </w:tcPr>
          <w:p w14:paraId="1151EF85"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boîte de dérivation </w:t>
            </w:r>
          </w:p>
        </w:tc>
        <w:tc>
          <w:tcPr>
            <w:tcW w:w="849" w:type="dxa"/>
            <w:tcBorders>
              <w:top w:val="nil"/>
              <w:left w:val="nil"/>
              <w:bottom w:val="single" w:sz="4" w:space="0" w:color="auto"/>
              <w:right w:val="single" w:sz="4" w:space="0" w:color="auto"/>
            </w:tcBorders>
            <w:shd w:val="clear" w:color="000000" w:fill="FFFFFF"/>
            <w:vAlign w:val="center"/>
            <w:hideMark/>
          </w:tcPr>
          <w:p w14:paraId="0F5E8A3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38E97C6E"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70576BF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4D6B58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04DC847"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4D1A7E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804      </w:t>
            </w:r>
          </w:p>
        </w:tc>
        <w:tc>
          <w:tcPr>
            <w:tcW w:w="4557" w:type="dxa"/>
            <w:tcBorders>
              <w:top w:val="nil"/>
              <w:left w:val="nil"/>
              <w:bottom w:val="single" w:sz="4" w:space="0" w:color="auto"/>
              <w:right w:val="single" w:sz="4" w:space="0" w:color="auto"/>
            </w:tcBorders>
            <w:shd w:val="clear" w:color="000000" w:fill="FFFFFF"/>
            <w:vAlign w:val="center"/>
            <w:hideMark/>
          </w:tcPr>
          <w:p w14:paraId="3A23E00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réglette en tube fluorescent de 120 cm de Marque Philips ou similaire </w:t>
            </w:r>
          </w:p>
        </w:tc>
        <w:tc>
          <w:tcPr>
            <w:tcW w:w="849" w:type="dxa"/>
            <w:tcBorders>
              <w:top w:val="nil"/>
              <w:left w:val="nil"/>
              <w:bottom w:val="single" w:sz="4" w:space="0" w:color="auto"/>
              <w:right w:val="single" w:sz="4" w:space="0" w:color="auto"/>
            </w:tcBorders>
            <w:shd w:val="clear" w:color="000000" w:fill="FFFFFF"/>
            <w:vAlign w:val="center"/>
            <w:hideMark/>
          </w:tcPr>
          <w:p w14:paraId="0D56377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3F9AE902"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10,00      </w:t>
            </w:r>
          </w:p>
        </w:tc>
        <w:tc>
          <w:tcPr>
            <w:tcW w:w="1187" w:type="dxa"/>
            <w:tcBorders>
              <w:top w:val="nil"/>
              <w:left w:val="nil"/>
              <w:bottom w:val="single" w:sz="4" w:space="0" w:color="auto"/>
              <w:right w:val="single" w:sz="4" w:space="0" w:color="auto"/>
            </w:tcBorders>
            <w:shd w:val="clear" w:color="auto" w:fill="auto"/>
            <w:vAlign w:val="center"/>
            <w:hideMark/>
          </w:tcPr>
          <w:p w14:paraId="34E9D99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A4CD32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03274A2"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309135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805      </w:t>
            </w:r>
          </w:p>
        </w:tc>
        <w:tc>
          <w:tcPr>
            <w:tcW w:w="4557" w:type="dxa"/>
            <w:tcBorders>
              <w:top w:val="nil"/>
              <w:left w:val="nil"/>
              <w:bottom w:val="single" w:sz="4" w:space="0" w:color="auto"/>
              <w:right w:val="single" w:sz="4" w:space="0" w:color="auto"/>
            </w:tcBorders>
            <w:shd w:val="clear" w:color="000000" w:fill="FFFFFF"/>
            <w:vAlign w:val="center"/>
            <w:hideMark/>
          </w:tcPr>
          <w:p w14:paraId="0E382915"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réglette en tube fluorescent de 60 cm de Marque Philips ou similaire </w:t>
            </w:r>
          </w:p>
        </w:tc>
        <w:tc>
          <w:tcPr>
            <w:tcW w:w="849" w:type="dxa"/>
            <w:tcBorders>
              <w:top w:val="nil"/>
              <w:left w:val="nil"/>
              <w:bottom w:val="single" w:sz="4" w:space="0" w:color="auto"/>
              <w:right w:val="single" w:sz="4" w:space="0" w:color="auto"/>
            </w:tcBorders>
            <w:shd w:val="clear" w:color="000000" w:fill="FFFFFF"/>
            <w:vAlign w:val="center"/>
            <w:hideMark/>
          </w:tcPr>
          <w:p w14:paraId="1B8CC5C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028B2D4C"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3055683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78BFB3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87AA0E5"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AB12F0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806      </w:t>
            </w:r>
          </w:p>
        </w:tc>
        <w:tc>
          <w:tcPr>
            <w:tcW w:w="4557" w:type="dxa"/>
            <w:tcBorders>
              <w:top w:val="nil"/>
              <w:left w:val="nil"/>
              <w:bottom w:val="single" w:sz="4" w:space="0" w:color="auto"/>
              <w:right w:val="single" w:sz="4" w:space="0" w:color="auto"/>
            </w:tcBorders>
            <w:shd w:val="clear" w:color="000000" w:fill="FFFFFF"/>
            <w:vAlign w:val="center"/>
            <w:hideMark/>
          </w:tcPr>
          <w:p w14:paraId="1A66515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des hublots ronds étanches de 75W </w:t>
            </w:r>
          </w:p>
        </w:tc>
        <w:tc>
          <w:tcPr>
            <w:tcW w:w="849" w:type="dxa"/>
            <w:tcBorders>
              <w:top w:val="nil"/>
              <w:left w:val="nil"/>
              <w:bottom w:val="single" w:sz="4" w:space="0" w:color="auto"/>
              <w:right w:val="single" w:sz="4" w:space="0" w:color="auto"/>
            </w:tcBorders>
            <w:shd w:val="clear" w:color="000000" w:fill="FFFFFF"/>
            <w:vAlign w:val="center"/>
            <w:hideMark/>
          </w:tcPr>
          <w:p w14:paraId="624B9E7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0A0A5076"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48BD789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7C700E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28EB51B" w14:textId="77777777" w:rsidTr="00195834">
        <w:trPr>
          <w:trHeight w:val="529"/>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37B382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807      </w:t>
            </w:r>
          </w:p>
        </w:tc>
        <w:tc>
          <w:tcPr>
            <w:tcW w:w="4557" w:type="dxa"/>
            <w:tcBorders>
              <w:top w:val="nil"/>
              <w:left w:val="nil"/>
              <w:bottom w:val="single" w:sz="4" w:space="0" w:color="auto"/>
              <w:right w:val="single" w:sz="4" w:space="0" w:color="auto"/>
            </w:tcBorders>
            <w:shd w:val="clear" w:color="000000" w:fill="FFFFFF"/>
            <w:vAlign w:val="center"/>
            <w:hideMark/>
          </w:tcPr>
          <w:p w14:paraId="1925E42C"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des appliques sanitaires de sécurité +interrupteur de 75W  </w:t>
            </w:r>
          </w:p>
        </w:tc>
        <w:tc>
          <w:tcPr>
            <w:tcW w:w="849" w:type="dxa"/>
            <w:tcBorders>
              <w:top w:val="nil"/>
              <w:left w:val="nil"/>
              <w:bottom w:val="single" w:sz="4" w:space="0" w:color="auto"/>
              <w:right w:val="single" w:sz="4" w:space="0" w:color="auto"/>
            </w:tcBorders>
            <w:shd w:val="clear" w:color="000000" w:fill="FFFFFF"/>
            <w:vAlign w:val="center"/>
            <w:hideMark/>
          </w:tcPr>
          <w:p w14:paraId="5DAF21B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22ACFFA9"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61D8C73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4606EF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EE5051C"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7C6947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808      </w:t>
            </w:r>
          </w:p>
        </w:tc>
        <w:tc>
          <w:tcPr>
            <w:tcW w:w="4557" w:type="dxa"/>
            <w:tcBorders>
              <w:top w:val="nil"/>
              <w:left w:val="nil"/>
              <w:bottom w:val="single" w:sz="4" w:space="0" w:color="auto"/>
              <w:right w:val="single" w:sz="4" w:space="0" w:color="auto"/>
            </w:tcBorders>
            <w:shd w:val="clear" w:color="000000" w:fill="FFFFFF"/>
            <w:vAlign w:val="center"/>
            <w:hideMark/>
          </w:tcPr>
          <w:p w14:paraId="68397F6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prise de courant 2P+T/16A </w:t>
            </w:r>
          </w:p>
        </w:tc>
        <w:tc>
          <w:tcPr>
            <w:tcW w:w="849" w:type="dxa"/>
            <w:tcBorders>
              <w:top w:val="nil"/>
              <w:left w:val="nil"/>
              <w:bottom w:val="single" w:sz="4" w:space="0" w:color="auto"/>
              <w:right w:val="single" w:sz="4" w:space="0" w:color="auto"/>
            </w:tcBorders>
            <w:shd w:val="clear" w:color="000000" w:fill="FFFFFF"/>
            <w:vAlign w:val="center"/>
            <w:hideMark/>
          </w:tcPr>
          <w:p w14:paraId="00D96FC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30A20B92"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15,00      </w:t>
            </w:r>
          </w:p>
        </w:tc>
        <w:tc>
          <w:tcPr>
            <w:tcW w:w="1187" w:type="dxa"/>
            <w:tcBorders>
              <w:top w:val="nil"/>
              <w:left w:val="nil"/>
              <w:bottom w:val="single" w:sz="4" w:space="0" w:color="auto"/>
              <w:right w:val="single" w:sz="4" w:space="0" w:color="auto"/>
            </w:tcBorders>
            <w:shd w:val="clear" w:color="auto" w:fill="auto"/>
            <w:vAlign w:val="center"/>
            <w:hideMark/>
          </w:tcPr>
          <w:p w14:paraId="53A2B78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468ADE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AFC6D1A"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301DCD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809      </w:t>
            </w:r>
          </w:p>
        </w:tc>
        <w:tc>
          <w:tcPr>
            <w:tcW w:w="4557" w:type="dxa"/>
            <w:tcBorders>
              <w:top w:val="nil"/>
              <w:left w:val="nil"/>
              <w:bottom w:val="single" w:sz="4" w:space="0" w:color="auto"/>
              <w:right w:val="single" w:sz="4" w:space="0" w:color="auto"/>
            </w:tcBorders>
            <w:shd w:val="clear" w:color="000000" w:fill="FFFFFF"/>
            <w:vAlign w:val="center"/>
            <w:hideMark/>
          </w:tcPr>
          <w:p w14:paraId="4982CE05"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des prises de téléphone  </w:t>
            </w:r>
          </w:p>
        </w:tc>
        <w:tc>
          <w:tcPr>
            <w:tcW w:w="849" w:type="dxa"/>
            <w:tcBorders>
              <w:top w:val="nil"/>
              <w:left w:val="nil"/>
              <w:bottom w:val="single" w:sz="4" w:space="0" w:color="auto"/>
              <w:right w:val="single" w:sz="4" w:space="0" w:color="auto"/>
            </w:tcBorders>
            <w:shd w:val="clear" w:color="000000" w:fill="FFFFFF"/>
            <w:vAlign w:val="center"/>
            <w:hideMark/>
          </w:tcPr>
          <w:p w14:paraId="3A26777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70C14440"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4164446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EA13F0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2D42DA1"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0F24BB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810      </w:t>
            </w:r>
          </w:p>
        </w:tc>
        <w:tc>
          <w:tcPr>
            <w:tcW w:w="4557" w:type="dxa"/>
            <w:tcBorders>
              <w:top w:val="nil"/>
              <w:left w:val="nil"/>
              <w:bottom w:val="single" w:sz="4" w:space="0" w:color="auto"/>
              <w:right w:val="single" w:sz="4" w:space="0" w:color="auto"/>
            </w:tcBorders>
            <w:shd w:val="clear" w:color="000000" w:fill="FFFFFF"/>
            <w:vAlign w:val="center"/>
            <w:hideMark/>
          </w:tcPr>
          <w:p w14:paraId="7A4ECFE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d’interrupteurs simples allumages  </w:t>
            </w:r>
          </w:p>
        </w:tc>
        <w:tc>
          <w:tcPr>
            <w:tcW w:w="849" w:type="dxa"/>
            <w:tcBorders>
              <w:top w:val="nil"/>
              <w:left w:val="nil"/>
              <w:bottom w:val="single" w:sz="4" w:space="0" w:color="auto"/>
              <w:right w:val="single" w:sz="4" w:space="0" w:color="auto"/>
            </w:tcBorders>
            <w:shd w:val="clear" w:color="000000" w:fill="FFFFFF"/>
            <w:vAlign w:val="center"/>
            <w:hideMark/>
          </w:tcPr>
          <w:p w14:paraId="3C8B458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45F85B09"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63C94B2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C55CE3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1BBE1E0"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0E74EA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811      </w:t>
            </w:r>
          </w:p>
        </w:tc>
        <w:tc>
          <w:tcPr>
            <w:tcW w:w="4557" w:type="dxa"/>
            <w:tcBorders>
              <w:top w:val="nil"/>
              <w:left w:val="nil"/>
              <w:bottom w:val="single" w:sz="4" w:space="0" w:color="auto"/>
              <w:right w:val="single" w:sz="4" w:space="0" w:color="auto"/>
            </w:tcBorders>
            <w:shd w:val="clear" w:color="000000" w:fill="FFFFFF"/>
            <w:vAlign w:val="center"/>
            <w:hideMark/>
          </w:tcPr>
          <w:p w14:paraId="24C25735"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d’interrupteurs doubles allumages  </w:t>
            </w:r>
          </w:p>
        </w:tc>
        <w:tc>
          <w:tcPr>
            <w:tcW w:w="849" w:type="dxa"/>
            <w:tcBorders>
              <w:top w:val="nil"/>
              <w:left w:val="nil"/>
              <w:bottom w:val="single" w:sz="4" w:space="0" w:color="auto"/>
              <w:right w:val="single" w:sz="4" w:space="0" w:color="auto"/>
            </w:tcBorders>
            <w:shd w:val="clear" w:color="000000" w:fill="FFFFFF"/>
            <w:vAlign w:val="center"/>
            <w:hideMark/>
          </w:tcPr>
          <w:p w14:paraId="4E98589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458C0FAB"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5,00      </w:t>
            </w:r>
          </w:p>
        </w:tc>
        <w:tc>
          <w:tcPr>
            <w:tcW w:w="1187" w:type="dxa"/>
            <w:tcBorders>
              <w:top w:val="nil"/>
              <w:left w:val="nil"/>
              <w:bottom w:val="single" w:sz="4" w:space="0" w:color="auto"/>
              <w:right w:val="single" w:sz="4" w:space="0" w:color="auto"/>
            </w:tcBorders>
            <w:shd w:val="clear" w:color="auto" w:fill="auto"/>
            <w:vAlign w:val="center"/>
            <w:hideMark/>
          </w:tcPr>
          <w:p w14:paraId="2941F96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309959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508C9C6"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FD50E1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812      </w:t>
            </w:r>
          </w:p>
        </w:tc>
        <w:tc>
          <w:tcPr>
            <w:tcW w:w="4557" w:type="dxa"/>
            <w:tcBorders>
              <w:top w:val="nil"/>
              <w:left w:val="nil"/>
              <w:bottom w:val="single" w:sz="4" w:space="0" w:color="auto"/>
              <w:right w:val="single" w:sz="4" w:space="0" w:color="auto"/>
            </w:tcBorders>
            <w:shd w:val="clear" w:color="000000" w:fill="FFFFFF"/>
            <w:vAlign w:val="center"/>
            <w:hideMark/>
          </w:tcPr>
          <w:p w14:paraId="4B8964C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prise de climatiseur avec canalisation  </w:t>
            </w:r>
          </w:p>
        </w:tc>
        <w:tc>
          <w:tcPr>
            <w:tcW w:w="849" w:type="dxa"/>
            <w:tcBorders>
              <w:top w:val="nil"/>
              <w:left w:val="nil"/>
              <w:bottom w:val="single" w:sz="4" w:space="0" w:color="auto"/>
              <w:right w:val="single" w:sz="4" w:space="0" w:color="auto"/>
            </w:tcBorders>
            <w:shd w:val="clear" w:color="000000" w:fill="FFFFFF"/>
            <w:vAlign w:val="center"/>
            <w:hideMark/>
          </w:tcPr>
          <w:p w14:paraId="70EC763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3A801E35"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6013A56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CBD4B9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00E3363"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D31918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813      </w:t>
            </w:r>
          </w:p>
        </w:tc>
        <w:tc>
          <w:tcPr>
            <w:tcW w:w="4557" w:type="dxa"/>
            <w:tcBorders>
              <w:top w:val="nil"/>
              <w:left w:val="nil"/>
              <w:bottom w:val="single" w:sz="4" w:space="0" w:color="auto"/>
              <w:right w:val="single" w:sz="4" w:space="0" w:color="auto"/>
            </w:tcBorders>
            <w:shd w:val="clear" w:color="000000" w:fill="FFFFFF"/>
            <w:vAlign w:val="center"/>
            <w:hideMark/>
          </w:tcPr>
          <w:p w14:paraId="61A82D99"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w:t>
            </w:r>
            <w:proofErr w:type="spellStart"/>
            <w:r w:rsidRPr="00195834">
              <w:rPr>
                <w:rFonts w:ascii="Arial Narrow" w:hAnsi="Arial Narrow" w:cs="Calibri"/>
                <w:color w:val="000000"/>
                <w:sz w:val="22"/>
                <w:szCs w:val="22"/>
                <w:lang w:val="fr-CM" w:eastAsia="fr-CM"/>
              </w:rPr>
              <w:t>dismatique</w:t>
            </w:r>
            <w:proofErr w:type="spellEnd"/>
            <w:r w:rsidRPr="00195834">
              <w:rPr>
                <w:rFonts w:ascii="Arial Narrow" w:hAnsi="Arial Narrow" w:cs="Calibri"/>
                <w:color w:val="000000"/>
                <w:sz w:val="22"/>
                <w:szCs w:val="22"/>
                <w:lang w:val="fr-CM" w:eastAsia="fr-CM"/>
              </w:rPr>
              <w:t xml:space="preserve"> avec canalisation  </w:t>
            </w:r>
          </w:p>
        </w:tc>
        <w:tc>
          <w:tcPr>
            <w:tcW w:w="849" w:type="dxa"/>
            <w:tcBorders>
              <w:top w:val="nil"/>
              <w:left w:val="nil"/>
              <w:bottom w:val="single" w:sz="4" w:space="0" w:color="auto"/>
              <w:right w:val="single" w:sz="4" w:space="0" w:color="auto"/>
            </w:tcBorders>
            <w:shd w:val="clear" w:color="000000" w:fill="FFFFFF"/>
            <w:vAlign w:val="center"/>
            <w:hideMark/>
          </w:tcPr>
          <w:p w14:paraId="0BEA2CB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31C20BB3"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7C4793B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0FB9EF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7C19EBD"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BD625A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814      </w:t>
            </w:r>
          </w:p>
        </w:tc>
        <w:tc>
          <w:tcPr>
            <w:tcW w:w="4557" w:type="dxa"/>
            <w:tcBorders>
              <w:top w:val="nil"/>
              <w:left w:val="nil"/>
              <w:bottom w:val="single" w:sz="4" w:space="0" w:color="auto"/>
              <w:right w:val="single" w:sz="4" w:space="0" w:color="auto"/>
            </w:tcBorders>
            <w:shd w:val="clear" w:color="000000" w:fill="FFFFFF"/>
            <w:vAlign w:val="center"/>
            <w:hideMark/>
          </w:tcPr>
          <w:p w14:paraId="516F0C1F"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des extincteurs à eau pulvérisés de 09 Litres </w:t>
            </w:r>
          </w:p>
        </w:tc>
        <w:tc>
          <w:tcPr>
            <w:tcW w:w="849" w:type="dxa"/>
            <w:tcBorders>
              <w:top w:val="nil"/>
              <w:left w:val="nil"/>
              <w:bottom w:val="single" w:sz="4" w:space="0" w:color="auto"/>
              <w:right w:val="single" w:sz="4" w:space="0" w:color="auto"/>
            </w:tcBorders>
            <w:shd w:val="clear" w:color="000000" w:fill="FFFFFF"/>
            <w:vAlign w:val="center"/>
            <w:hideMark/>
          </w:tcPr>
          <w:p w14:paraId="2C30F1A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6CB37F30"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5,00      </w:t>
            </w:r>
          </w:p>
        </w:tc>
        <w:tc>
          <w:tcPr>
            <w:tcW w:w="1187" w:type="dxa"/>
            <w:tcBorders>
              <w:top w:val="nil"/>
              <w:left w:val="nil"/>
              <w:bottom w:val="single" w:sz="4" w:space="0" w:color="auto"/>
              <w:right w:val="single" w:sz="4" w:space="0" w:color="auto"/>
            </w:tcBorders>
            <w:shd w:val="clear" w:color="auto" w:fill="auto"/>
            <w:vAlign w:val="center"/>
            <w:hideMark/>
          </w:tcPr>
          <w:p w14:paraId="3D23476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D76204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DBF8439"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29F362B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791E1CAE"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800 </w:t>
            </w:r>
          </w:p>
        </w:tc>
        <w:tc>
          <w:tcPr>
            <w:tcW w:w="849" w:type="dxa"/>
            <w:tcBorders>
              <w:top w:val="nil"/>
              <w:left w:val="nil"/>
              <w:bottom w:val="single" w:sz="4" w:space="0" w:color="auto"/>
              <w:right w:val="single" w:sz="4" w:space="0" w:color="auto"/>
            </w:tcBorders>
            <w:shd w:val="clear" w:color="auto" w:fill="auto"/>
            <w:vAlign w:val="center"/>
            <w:hideMark/>
          </w:tcPr>
          <w:p w14:paraId="133F2D2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79B336CF"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6B4A8BA6"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5DC413D"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78E54B85"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074047F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4816811D"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900 : Peinture </w:t>
            </w:r>
          </w:p>
        </w:tc>
        <w:tc>
          <w:tcPr>
            <w:tcW w:w="849" w:type="dxa"/>
            <w:tcBorders>
              <w:top w:val="nil"/>
              <w:left w:val="nil"/>
              <w:bottom w:val="single" w:sz="4" w:space="0" w:color="auto"/>
              <w:right w:val="single" w:sz="4" w:space="0" w:color="auto"/>
            </w:tcBorders>
            <w:shd w:val="clear" w:color="auto" w:fill="auto"/>
            <w:vAlign w:val="center"/>
            <w:hideMark/>
          </w:tcPr>
          <w:p w14:paraId="226404F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721F198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2E230073"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FD4FC7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6022500F"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F8F30A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901      </w:t>
            </w:r>
          </w:p>
        </w:tc>
        <w:tc>
          <w:tcPr>
            <w:tcW w:w="4557" w:type="dxa"/>
            <w:tcBorders>
              <w:top w:val="nil"/>
              <w:left w:val="nil"/>
              <w:bottom w:val="single" w:sz="4" w:space="0" w:color="auto"/>
              <w:right w:val="single" w:sz="4" w:space="0" w:color="auto"/>
            </w:tcBorders>
            <w:shd w:val="clear" w:color="000000" w:fill="FFFFFF"/>
            <w:vAlign w:val="center"/>
            <w:hideMark/>
          </w:tcPr>
          <w:p w14:paraId="034AD3A3"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application Peinture extérieure type </w:t>
            </w:r>
            <w:proofErr w:type="spellStart"/>
            <w:r w:rsidRPr="00195834">
              <w:rPr>
                <w:rFonts w:ascii="Arial Narrow" w:hAnsi="Arial Narrow" w:cs="Calibri"/>
                <w:color w:val="000000"/>
                <w:sz w:val="22"/>
                <w:szCs w:val="22"/>
                <w:lang w:val="fr-CM" w:eastAsia="fr-CM"/>
              </w:rPr>
              <w:t>Pantex</w:t>
            </w:r>
            <w:proofErr w:type="spellEnd"/>
            <w:r w:rsidRPr="00195834">
              <w:rPr>
                <w:rFonts w:ascii="Arial Narrow" w:hAnsi="Arial Narrow" w:cs="Calibri"/>
                <w:color w:val="000000"/>
                <w:sz w:val="22"/>
                <w:szCs w:val="22"/>
                <w:lang w:val="fr-CM" w:eastAsia="fr-CM"/>
              </w:rPr>
              <w:t xml:space="preserve"> 1300 (ou équivalent) sur murs, poteaux, (Couleurs au choix du Maître d'ouvrage) </w:t>
            </w:r>
          </w:p>
        </w:tc>
        <w:tc>
          <w:tcPr>
            <w:tcW w:w="849" w:type="dxa"/>
            <w:tcBorders>
              <w:top w:val="nil"/>
              <w:left w:val="nil"/>
              <w:bottom w:val="single" w:sz="4" w:space="0" w:color="auto"/>
              <w:right w:val="single" w:sz="4" w:space="0" w:color="auto"/>
            </w:tcBorders>
            <w:shd w:val="clear" w:color="000000" w:fill="FFFFFF"/>
            <w:vAlign w:val="center"/>
            <w:hideMark/>
          </w:tcPr>
          <w:p w14:paraId="68A5BA9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38F3999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67,84      </w:t>
            </w:r>
          </w:p>
        </w:tc>
        <w:tc>
          <w:tcPr>
            <w:tcW w:w="1187" w:type="dxa"/>
            <w:tcBorders>
              <w:top w:val="nil"/>
              <w:left w:val="nil"/>
              <w:bottom w:val="single" w:sz="4" w:space="0" w:color="auto"/>
              <w:right w:val="single" w:sz="4" w:space="0" w:color="auto"/>
            </w:tcBorders>
            <w:shd w:val="clear" w:color="auto" w:fill="auto"/>
            <w:vAlign w:val="center"/>
            <w:hideMark/>
          </w:tcPr>
          <w:p w14:paraId="7458B7F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A970EE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4FF622D" w14:textId="77777777" w:rsidTr="00195834">
        <w:trPr>
          <w:trHeight w:val="99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F66417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902      </w:t>
            </w:r>
          </w:p>
        </w:tc>
        <w:tc>
          <w:tcPr>
            <w:tcW w:w="4557" w:type="dxa"/>
            <w:tcBorders>
              <w:top w:val="nil"/>
              <w:left w:val="nil"/>
              <w:bottom w:val="single" w:sz="4" w:space="0" w:color="auto"/>
              <w:right w:val="single" w:sz="4" w:space="0" w:color="auto"/>
            </w:tcBorders>
            <w:shd w:val="clear" w:color="000000" w:fill="FFFFFF"/>
            <w:vAlign w:val="center"/>
            <w:hideMark/>
          </w:tcPr>
          <w:p w14:paraId="30EB43C9"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application Peinture intérieure type </w:t>
            </w:r>
            <w:proofErr w:type="spellStart"/>
            <w:r w:rsidRPr="00195834">
              <w:rPr>
                <w:rFonts w:ascii="Arial Narrow" w:hAnsi="Arial Narrow" w:cs="Calibri"/>
                <w:color w:val="000000"/>
                <w:sz w:val="22"/>
                <w:szCs w:val="22"/>
                <w:lang w:val="fr-CM" w:eastAsia="fr-CM"/>
              </w:rPr>
              <w:t>Pantex</w:t>
            </w:r>
            <w:proofErr w:type="spellEnd"/>
            <w:r w:rsidRPr="00195834">
              <w:rPr>
                <w:rFonts w:ascii="Arial Narrow" w:hAnsi="Arial Narrow" w:cs="Calibri"/>
                <w:color w:val="000000"/>
                <w:sz w:val="22"/>
                <w:szCs w:val="22"/>
                <w:lang w:val="fr-CM" w:eastAsia="fr-CM"/>
              </w:rPr>
              <w:t xml:space="preserve"> 800 (ou équivalent) sur murs, sous plafond en contreplaqué (Couleurs au choix du Maître d'ouvrage) ure acrylique y compris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4C9434A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6CB50B8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266,24      </w:t>
            </w:r>
          </w:p>
        </w:tc>
        <w:tc>
          <w:tcPr>
            <w:tcW w:w="1187" w:type="dxa"/>
            <w:tcBorders>
              <w:top w:val="nil"/>
              <w:left w:val="nil"/>
              <w:bottom w:val="single" w:sz="4" w:space="0" w:color="auto"/>
              <w:right w:val="single" w:sz="4" w:space="0" w:color="auto"/>
            </w:tcBorders>
            <w:shd w:val="clear" w:color="auto" w:fill="auto"/>
            <w:vAlign w:val="center"/>
            <w:hideMark/>
          </w:tcPr>
          <w:p w14:paraId="7888864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894F17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B3AE24F"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466484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903      </w:t>
            </w:r>
          </w:p>
        </w:tc>
        <w:tc>
          <w:tcPr>
            <w:tcW w:w="4557" w:type="dxa"/>
            <w:tcBorders>
              <w:top w:val="nil"/>
              <w:left w:val="nil"/>
              <w:bottom w:val="single" w:sz="4" w:space="0" w:color="auto"/>
              <w:right w:val="single" w:sz="4" w:space="0" w:color="auto"/>
            </w:tcBorders>
            <w:shd w:val="clear" w:color="000000" w:fill="FFFFFF"/>
            <w:vAlign w:val="center"/>
            <w:hideMark/>
          </w:tcPr>
          <w:p w14:paraId="62F0271B"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application vernis et Peinture sur menuiseries bois et métalliques (grilles fenêtres)  </w:t>
            </w:r>
          </w:p>
        </w:tc>
        <w:tc>
          <w:tcPr>
            <w:tcW w:w="849" w:type="dxa"/>
            <w:tcBorders>
              <w:top w:val="nil"/>
              <w:left w:val="nil"/>
              <w:bottom w:val="single" w:sz="4" w:space="0" w:color="auto"/>
              <w:right w:val="single" w:sz="4" w:space="0" w:color="auto"/>
            </w:tcBorders>
            <w:shd w:val="clear" w:color="000000" w:fill="FFFFFF"/>
            <w:vAlign w:val="center"/>
            <w:hideMark/>
          </w:tcPr>
          <w:p w14:paraId="32192A0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0A6EF62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5DE5662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48C739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AD7681C"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7D08DFF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5884FCD1"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900 </w:t>
            </w:r>
          </w:p>
        </w:tc>
        <w:tc>
          <w:tcPr>
            <w:tcW w:w="849" w:type="dxa"/>
            <w:tcBorders>
              <w:top w:val="nil"/>
              <w:left w:val="nil"/>
              <w:bottom w:val="single" w:sz="4" w:space="0" w:color="auto"/>
              <w:right w:val="single" w:sz="4" w:space="0" w:color="auto"/>
            </w:tcBorders>
            <w:shd w:val="clear" w:color="auto" w:fill="auto"/>
            <w:vAlign w:val="center"/>
            <w:hideMark/>
          </w:tcPr>
          <w:p w14:paraId="00E3C1F6"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3C949A4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2BEFCAE6"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947997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1C52C782"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74C1DA0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4BD53E6A"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1000 : Revêtement </w:t>
            </w:r>
          </w:p>
        </w:tc>
        <w:tc>
          <w:tcPr>
            <w:tcW w:w="849" w:type="dxa"/>
            <w:tcBorders>
              <w:top w:val="nil"/>
              <w:left w:val="nil"/>
              <w:bottom w:val="single" w:sz="4" w:space="0" w:color="auto"/>
              <w:right w:val="single" w:sz="4" w:space="0" w:color="auto"/>
            </w:tcBorders>
            <w:shd w:val="clear" w:color="auto" w:fill="auto"/>
            <w:vAlign w:val="center"/>
            <w:hideMark/>
          </w:tcPr>
          <w:p w14:paraId="4EC851A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75F0879E"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278FBB73"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016F8C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6C05079A" w14:textId="77777777" w:rsidTr="00195834">
        <w:trPr>
          <w:trHeight w:val="99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EBC783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lastRenderedPageBreak/>
              <w:t xml:space="preserve">         1 001      </w:t>
            </w:r>
          </w:p>
        </w:tc>
        <w:tc>
          <w:tcPr>
            <w:tcW w:w="4557" w:type="dxa"/>
            <w:tcBorders>
              <w:top w:val="nil"/>
              <w:left w:val="nil"/>
              <w:bottom w:val="single" w:sz="4" w:space="0" w:color="auto"/>
              <w:right w:val="single" w:sz="4" w:space="0" w:color="auto"/>
            </w:tcBorders>
            <w:shd w:val="clear" w:color="000000" w:fill="FFFFFF"/>
            <w:vAlign w:val="center"/>
            <w:hideMark/>
          </w:tcPr>
          <w:p w14:paraId="0F5C42A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Carreaux grès cérame (30/30) ou similaire pour sols de boutiques, bureaux, salle d'attente, espace d'ablution, magasin, vérandas et plinthes y/c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6175B96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7C55F80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87,95      </w:t>
            </w:r>
          </w:p>
        </w:tc>
        <w:tc>
          <w:tcPr>
            <w:tcW w:w="1187" w:type="dxa"/>
            <w:tcBorders>
              <w:top w:val="nil"/>
              <w:left w:val="nil"/>
              <w:bottom w:val="single" w:sz="4" w:space="0" w:color="auto"/>
              <w:right w:val="single" w:sz="4" w:space="0" w:color="auto"/>
            </w:tcBorders>
            <w:shd w:val="clear" w:color="auto" w:fill="auto"/>
            <w:vAlign w:val="center"/>
            <w:hideMark/>
          </w:tcPr>
          <w:p w14:paraId="091A434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F93969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BAD309D"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8019C9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1 002      </w:t>
            </w:r>
          </w:p>
        </w:tc>
        <w:tc>
          <w:tcPr>
            <w:tcW w:w="4557" w:type="dxa"/>
            <w:tcBorders>
              <w:top w:val="nil"/>
              <w:left w:val="nil"/>
              <w:bottom w:val="single" w:sz="4" w:space="0" w:color="auto"/>
              <w:right w:val="single" w:sz="4" w:space="0" w:color="auto"/>
            </w:tcBorders>
            <w:shd w:val="clear" w:color="000000" w:fill="FFFFFF"/>
            <w:vAlign w:val="center"/>
            <w:hideMark/>
          </w:tcPr>
          <w:p w14:paraId="10E18AF4"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Carreaux grès cérame 20 x 20 antidérapant pour sol de toilettes et paillasses </w:t>
            </w:r>
          </w:p>
        </w:tc>
        <w:tc>
          <w:tcPr>
            <w:tcW w:w="849" w:type="dxa"/>
            <w:tcBorders>
              <w:top w:val="nil"/>
              <w:left w:val="nil"/>
              <w:bottom w:val="single" w:sz="4" w:space="0" w:color="auto"/>
              <w:right w:val="single" w:sz="4" w:space="0" w:color="auto"/>
            </w:tcBorders>
            <w:shd w:val="clear" w:color="000000" w:fill="FFFFFF"/>
            <w:vAlign w:val="center"/>
            <w:hideMark/>
          </w:tcPr>
          <w:p w14:paraId="379C5F4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0500CA5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0A5F3C6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29C27B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9A45B9D"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E2EBE4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1 003      </w:t>
            </w:r>
          </w:p>
        </w:tc>
        <w:tc>
          <w:tcPr>
            <w:tcW w:w="4557" w:type="dxa"/>
            <w:tcBorders>
              <w:top w:val="nil"/>
              <w:left w:val="nil"/>
              <w:bottom w:val="single" w:sz="4" w:space="0" w:color="auto"/>
              <w:right w:val="single" w:sz="4" w:space="0" w:color="auto"/>
            </w:tcBorders>
            <w:shd w:val="clear" w:color="000000" w:fill="FFFFFF"/>
            <w:vAlign w:val="center"/>
            <w:hideMark/>
          </w:tcPr>
          <w:p w14:paraId="62472A1F"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Faïence (15/30) pour murs de toilette y/c toutes sujétions de pose  </w:t>
            </w:r>
          </w:p>
        </w:tc>
        <w:tc>
          <w:tcPr>
            <w:tcW w:w="849" w:type="dxa"/>
            <w:tcBorders>
              <w:top w:val="nil"/>
              <w:left w:val="nil"/>
              <w:bottom w:val="single" w:sz="4" w:space="0" w:color="auto"/>
              <w:right w:val="single" w:sz="4" w:space="0" w:color="auto"/>
            </w:tcBorders>
            <w:shd w:val="clear" w:color="000000" w:fill="FFFFFF"/>
            <w:vAlign w:val="center"/>
            <w:hideMark/>
          </w:tcPr>
          <w:p w14:paraId="5F27D03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156C79F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7D90EA3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B759A1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4850E0B"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215B5CE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490876C4"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1000 </w:t>
            </w:r>
          </w:p>
        </w:tc>
        <w:tc>
          <w:tcPr>
            <w:tcW w:w="849" w:type="dxa"/>
            <w:tcBorders>
              <w:top w:val="nil"/>
              <w:left w:val="nil"/>
              <w:bottom w:val="single" w:sz="4" w:space="0" w:color="auto"/>
              <w:right w:val="single" w:sz="4" w:space="0" w:color="auto"/>
            </w:tcBorders>
            <w:shd w:val="clear" w:color="000000" w:fill="FFFFFF"/>
            <w:vAlign w:val="center"/>
            <w:hideMark/>
          </w:tcPr>
          <w:p w14:paraId="64C11D6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5F9227AC"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0508EC3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25AE80D"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4E03BD6B"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4B083"/>
            <w:vAlign w:val="center"/>
            <w:hideMark/>
          </w:tcPr>
          <w:p w14:paraId="6F78953C"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F4B083"/>
            <w:vAlign w:val="center"/>
            <w:hideMark/>
          </w:tcPr>
          <w:p w14:paraId="0002057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TOTAL SECOND ŒUVRE </w:t>
            </w:r>
          </w:p>
        </w:tc>
        <w:tc>
          <w:tcPr>
            <w:tcW w:w="849" w:type="dxa"/>
            <w:tcBorders>
              <w:top w:val="nil"/>
              <w:left w:val="nil"/>
              <w:bottom w:val="single" w:sz="4" w:space="0" w:color="auto"/>
              <w:right w:val="single" w:sz="4" w:space="0" w:color="auto"/>
            </w:tcBorders>
            <w:shd w:val="clear" w:color="000000" w:fill="F4B083"/>
            <w:vAlign w:val="center"/>
            <w:hideMark/>
          </w:tcPr>
          <w:p w14:paraId="6897E0E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062" w:type="dxa"/>
            <w:tcBorders>
              <w:top w:val="nil"/>
              <w:left w:val="nil"/>
              <w:bottom w:val="single" w:sz="4" w:space="0" w:color="auto"/>
              <w:right w:val="single" w:sz="4" w:space="0" w:color="auto"/>
            </w:tcBorders>
            <w:shd w:val="clear" w:color="000000" w:fill="F4B083"/>
            <w:vAlign w:val="center"/>
            <w:hideMark/>
          </w:tcPr>
          <w:p w14:paraId="259C96E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000000" w:fill="F4B083"/>
            <w:vAlign w:val="center"/>
            <w:hideMark/>
          </w:tcPr>
          <w:p w14:paraId="0355E31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000000" w:fill="F4B083"/>
            <w:vAlign w:val="center"/>
            <w:hideMark/>
          </w:tcPr>
          <w:p w14:paraId="10F6255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74CFDDE7" w14:textId="77777777" w:rsidTr="00195834">
        <w:trPr>
          <w:trHeight w:val="300"/>
        </w:trPr>
        <w:tc>
          <w:tcPr>
            <w:tcW w:w="8784" w:type="dxa"/>
            <w:gridSpan w:val="5"/>
            <w:tcBorders>
              <w:top w:val="single" w:sz="4" w:space="0" w:color="auto"/>
              <w:left w:val="single" w:sz="4" w:space="0" w:color="auto"/>
              <w:bottom w:val="single" w:sz="4" w:space="0" w:color="auto"/>
              <w:right w:val="single" w:sz="4" w:space="0" w:color="000000"/>
            </w:tcBorders>
            <w:shd w:val="clear" w:color="000000" w:fill="9BBB59"/>
            <w:vAlign w:val="center"/>
            <w:hideMark/>
          </w:tcPr>
          <w:p w14:paraId="008695E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TOTAL HT BOUTIQUE  </w:t>
            </w:r>
          </w:p>
        </w:tc>
        <w:tc>
          <w:tcPr>
            <w:tcW w:w="1843" w:type="dxa"/>
            <w:tcBorders>
              <w:top w:val="nil"/>
              <w:left w:val="nil"/>
              <w:bottom w:val="single" w:sz="4" w:space="0" w:color="auto"/>
              <w:right w:val="single" w:sz="4" w:space="0" w:color="auto"/>
            </w:tcBorders>
            <w:shd w:val="clear" w:color="000000" w:fill="9BBB59"/>
            <w:vAlign w:val="center"/>
            <w:hideMark/>
          </w:tcPr>
          <w:p w14:paraId="46318533"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194CCEC2" w14:textId="77777777" w:rsidTr="00195834">
        <w:trPr>
          <w:trHeight w:val="330"/>
        </w:trPr>
        <w:tc>
          <w:tcPr>
            <w:tcW w:w="1062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580CD3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GARE ROUTIERE </w:t>
            </w:r>
          </w:p>
        </w:tc>
      </w:tr>
      <w:tr w:rsidR="00195834" w:rsidRPr="00195834" w14:paraId="05FEFE34"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4B083"/>
            <w:vAlign w:val="center"/>
            <w:hideMark/>
          </w:tcPr>
          <w:p w14:paraId="32A4A8E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F4B083"/>
            <w:vAlign w:val="center"/>
            <w:hideMark/>
          </w:tcPr>
          <w:p w14:paraId="71F0FAF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GROS ŒUVRE </w:t>
            </w:r>
          </w:p>
        </w:tc>
        <w:tc>
          <w:tcPr>
            <w:tcW w:w="849" w:type="dxa"/>
            <w:tcBorders>
              <w:top w:val="nil"/>
              <w:left w:val="nil"/>
              <w:bottom w:val="single" w:sz="4" w:space="0" w:color="auto"/>
              <w:right w:val="single" w:sz="4" w:space="0" w:color="auto"/>
            </w:tcBorders>
            <w:shd w:val="clear" w:color="auto" w:fill="auto"/>
            <w:vAlign w:val="center"/>
            <w:hideMark/>
          </w:tcPr>
          <w:p w14:paraId="44D7B28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21E91A9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06AE177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FC7907D"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0747FB41"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26ACED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FFFFFF"/>
            <w:vAlign w:val="center"/>
            <w:hideMark/>
          </w:tcPr>
          <w:p w14:paraId="768E89B6"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200 Terrassements complémentaires </w:t>
            </w:r>
          </w:p>
        </w:tc>
        <w:tc>
          <w:tcPr>
            <w:tcW w:w="849" w:type="dxa"/>
            <w:tcBorders>
              <w:top w:val="nil"/>
              <w:left w:val="nil"/>
              <w:bottom w:val="single" w:sz="4" w:space="0" w:color="auto"/>
              <w:right w:val="single" w:sz="4" w:space="0" w:color="auto"/>
            </w:tcBorders>
            <w:shd w:val="clear" w:color="auto" w:fill="auto"/>
            <w:vAlign w:val="center"/>
            <w:hideMark/>
          </w:tcPr>
          <w:p w14:paraId="5546095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7AE25DE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593918F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E7FC8D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5D70EC1A"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F7EB3D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201      </w:t>
            </w:r>
          </w:p>
        </w:tc>
        <w:tc>
          <w:tcPr>
            <w:tcW w:w="4557" w:type="dxa"/>
            <w:tcBorders>
              <w:top w:val="nil"/>
              <w:left w:val="nil"/>
              <w:bottom w:val="single" w:sz="4" w:space="0" w:color="auto"/>
              <w:right w:val="single" w:sz="4" w:space="0" w:color="auto"/>
            </w:tcBorders>
            <w:shd w:val="clear" w:color="auto" w:fill="auto"/>
            <w:vAlign w:val="center"/>
            <w:hideMark/>
          </w:tcPr>
          <w:p w14:paraId="6AC741E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Fouilles en puits pour semelles </w:t>
            </w:r>
          </w:p>
        </w:tc>
        <w:tc>
          <w:tcPr>
            <w:tcW w:w="849" w:type="dxa"/>
            <w:tcBorders>
              <w:top w:val="nil"/>
              <w:left w:val="nil"/>
              <w:bottom w:val="single" w:sz="4" w:space="0" w:color="auto"/>
              <w:right w:val="single" w:sz="4" w:space="0" w:color="auto"/>
            </w:tcBorders>
            <w:shd w:val="clear" w:color="000000" w:fill="FFFFFF"/>
            <w:vAlign w:val="center"/>
            <w:hideMark/>
          </w:tcPr>
          <w:p w14:paraId="79376D3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5E65C965"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9,36      </w:t>
            </w:r>
          </w:p>
        </w:tc>
        <w:tc>
          <w:tcPr>
            <w:tcW w:w="1187" w:type="dxa"/>
            <w:tcBorders>
              <w:top w:val="nil"/>
              <w:left w:val="nil"/>
              <w:bottom w:val="single" w:sz="4" w:space="0" w:color="auto"/>
              <w:right w:val="single" w:sz="4" w:space="0" w:color="auto"/>
            </w:tcBorders>
            <w:shd w:val="clear" w:color="auto" w:fill="auto"/>
            <w:vAlign w:val="center"/>
            <w:hideMark/>
          </w:tcPr>
          <w:p w14:paraId="01EC0F9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81FF7C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D686D07"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01E806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202      </w:t>
            </w:r>
          </w:p>
        </w:tc>
        <w:tc>
          <w:tcPr>
            <w:tcW w:w="4557" w:type="dxa"/>
            <w:tcBorders>
              <w:top w:val="nil"/>
              <w:left w:val="nil"/>
              <w:bottom w:val="single" w:sz="4" w:space="0" w:color="auto"/>
              <w:right w:val="single" w:sz="4" w:space="0" w:color="auto"/>
            </w:tcBorders>
            <w:shd w:val="clear" w:color="000000" w:fill="FFFFFF"/>
            <w:vAlign w:val="center"/>
            <w:hideMark/>
          </w:tcPr>
          <w:p w14:paraId="3D2FE866"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Fouilles en rigole </w:t>
            </w:r>
          </w:p>
        </w:tc>
        <w:tc>
          <w:tcPr>
            <w:tcW w:w="849" w:type="dxa"/>
            <w:tcBorders>
              <w:top w:val="nil"/>
              <w:left w:val="nil"/>
              <w:bottom w:val="single" w:sz="4" w:space="0" w:color="auto"/>
              <w:right w:val="single" w:sz="4" w:space="0" w:color="auto"/>
            </w:tcBorders>
            <w:shd w:val="clear" w:color="000000" w:fill="FFFFFF"/>
            <w:vAlign w:val="center"/>
            <w:hideMark/>
          </w:tcPr>
          <w:p w14:paraId="71F35EC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2086F9D1"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44,09      </w:t>
            </w:r>
          </w:p>
        </w:tc>
        <w:tc>
          <w:tcPr>
            <w:tcW w:w="1187" w:type="dxa"/>
            <w:tcBorders>
              <w:top w:val="nil"/>
              <w:left w:val="nil"/>
              <w:bottom w:val="single" w:sz="4" w:space="0" w:color="auto"/>
              <w:right w:val="single" w:sz="4" w:space="0" w:color="auto"/>
            </w:tcBorders>
            <w:shd w:val="clear" w:color="auto" w:fill="auto"/>
            <w:vAlign w:val="center"/>
            <w:hideMark/>
          </w:tcPr>
          <w:p w14:paraId="752A896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BE5793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0221A0E"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A2B7FF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203      </w:t>
            </w:r>
          </w:p>
        </w:tc>
        <w:tc>
          <w:tcPr>
            <w:tcW w:w="4557" w:type="dxa"/>
            <w:tcBorders>
              <w:top w:val="nil"/>
              <w:left w:val="nil"/>
              <w:bottom w:val="single" w:sz="4" w:space="0" w:color="auto"/>
              <w:right w:val="single" w:sz="4" w:space="0" w:color="auto"/>
            </w:tcBorders>
            <w:shd w:val="clear" w:color="auto" w:fill="auto"/>
            <w:vAlign w:val="center"/>
            <w:hideMark/>
          </w:tcPr>
          <w:p w14:paraId="11D9A33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Remblai sous dallage et autour des ouvrages en fondation  </w:t>
            </w:r>
          </w:p>
        </w:tc>
        <w:tc>
          <w:tcPr>
            <w:tcW w:w="849" w:type="dxa"/>
            <w:tcBorders>
              <w:top w:val="nil"/>
              <w:left w:val="nil"/>
              <w:bottom w:val="single" w:sz="4" w:space="0" w:color="auto"/>
              <w:right w:val="single" w:sz="4" w:space="0" w:color="auto"/>
            </w:tcBorders>
            <w:shd w:val="clear" w:color="000000" w:fill="FFFFFF"/>
            <w:vAlign w:val="center"/>
            <w:hideMark/>
          </w:tcPr>
          <w:p w14:paraId="655839F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04B3CA24"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16,03      </w:t>
            </w:r>
          </w:p>
        </w:tc>
        <w:tc>
          <w:tcPr>
            <w:tcW w:w="1187" w:type="dxa"/>
            <w:tcBorders>
              <w:top w:val="nil"/>
              <w:left w:val="nil"/>
              <w:bottom w:val="single" w:sz="4" w:space="0" w:color="auto"/>
              <w:right w:val="single" w:sz="4" w:space="0" w:color="auto"/>
            </w:tcBorders>
            <w:shd w:val="clear" w:color="auto" w:fill="auto"/>
            <w:vAlign w:val="center"/>
            <w:hideMark/>
          </w:tcPr>
          <w:p w14:paraId="005E76A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2FAF1F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6FA0D62"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74E543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204      </w:t>
            </w:r>
          </w:p>
        </w:tc>
        <w:tc>
          <w:tcPr>
            <w:tcW w:w="4557" w:type="dxa"/>
            <w:tcBorders>
              <w:top w:val="nil"/>
              <w:left w:val="nil"/>
              <w:bottom w:val="single" w:sz="4" w:space="0" w:color="auto"/>
              <w:right w:val="single" w:sz="4" w:space="0" w:color="auto"/>
            </w:tcBorders>
            <w:shd w:val="clear" w:color="000000" w:fill="FFFFFF"/>
            <w:vAlign w:val="center"/>
            <w:hideMark/>
          </w:tcPr>
          <w:p w14:paraId="0301A69D"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Film polyane sur tapis de sable de 5 cm  </w:t>
            </w:r>
          </w:p>
        </w:tc>
        <w:tc>
          <w:tcPr>
            <w:tcW w:w="849" w:type="dxa"/>
            <w:tcBorders>
              <w:top w:val="nil"/>
              <w:left w:val="nil"/>
              <w:bottom w:val="single" w:sz="4" w:space="0" w:color="auto"/>
              <w:right w:val="single" w:sz="4" w:space="0" w:color="auto"/>
            </w:tcBorders>
            <w:shd w:val="clear" w:color="000000" w:fill="FFFFFF"/>
            <w:vAlign w:val="center"/>
            <w:hideMark/>
          </w:tcPr>
          <w:p w14:paraId="7161865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456B7F04"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150,80      </w:t>
            </w:r>
          </w:p>
        </w:tc>
        <w:tc>
          <w:tcPr>
            <w:tcW w:w="1187" w:type="dxa"/>
            <w:tcBorders>
              <w:top w:val="nil"/>
              <w:left w:val="nil"/>
              <w:bottom w:val="single" w:sz="4" w:space="0" w:color="auto"/>
              <w:right w:val="single" w:sz="4" w:space="0" w:color="auto"/>
            </w:tcBorders>
            <w:shd w:val="clear" w:color="auto" w:fill="auto"/>
            <w:vAlign w:val="center"/>
            <w:hideMark/>
          </w:tcPr>
          <w:p w14:paraId="47F48AE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B81A09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FBFD709"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41E0243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4EDB4ED7"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Sous Total Lot 200 </w:t>
            </w:r>
          </w:p>
        </w:tc>
        <w:tc>
          <w:tcPr>
            <w:tcW w:w="849" w:type="dxa"/>
            <w:tcBorders>
              <w:top w:val="nil"/>
              <w:left w:val="nil"/>
              <w:bottom w:val="single" w:sz="4" w:space="0" w:color="auto"/>
              <w:right w:val="single" w:sz="4" w:space="0" w:color="auto"/>
            </w:tcBorders>
            <w:shd w:val="clear" w:color="auto" w:fill="auto"/>
            <w:vAlign w:val="center"/>
            <w:hideMark/>
          </w:tcPr>
          <w:p w14:paraId="4E6C72A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31778E1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5292FA3F"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B97205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61005870"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1DA947D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0234E4B6"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300 : Fondations </w:t>
            </w:r>
          </w:p>
        </w:tc>
        <w:tc>
          <w:tcPr>
            <w:tcW w:w="849" w:type="dxa"/>
            <w:tcBorders>
              <w:top w:val="nil"/>
              <w:left w:val="nil"/>
              <w:bottom w:val="single" w:sz="4" w:space="0" w:color="auto"/>
              <w:right w:val="single" w:sz="4" w:space="0" w:color="auto"/>
            </w:tcBorders>
            <w:shd w:val="clear" w:color="auto" w:fill="auto"/>
            <w:vAlign w:val="center"/>
            <w:hideMark/>
          </w:tcPr>
          <w:p w14:paraId="4236CE0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4B8B511E"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3AB3C39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D625916"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58D9AA44" w14:textId="77777777" w:rsidTr="00195834">
        <w:trPr>
          <w:trHeight w:val="6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54DAA6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301      </w:t>
            </w:r>
          </w:p>
        </w:tc>
        <w:tc>
          <w:tcPr>
            <w:tcW w:w="4557" w:type="dxa"/>
            <w:tcBorders>
              <w:top w:val="nil"/>
              <w:left w:val="nil"/>
              <w:bottom w:val="single" w:sz="4" w:space="0" w:color="auto"/>
              <w:right w:val="single" w:sz="4" w:space="0" w:color="auto"/>
            </w:tcBorders>
            <w:shd w:val="clear" w:color="auto" w:fill="auto"/>
            <w:vAlign w:val="center"/>
            <w:hideMark/>
          </w:tcPr>
          <w:p w14:paraId="6F8F634C"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de propreté dosé à 150 kg/m3   5 cm d'épaisseur y compris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6AE13CB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5DE2234C"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64,44      </w:t>
            </w:r>
          </w:p>
        </w:tc>
        <w:tc>
          <w:tcPr>
            <w:tcW w:w="1187" w:type="dxa"/>
            <w:tcBorders>
              <w:top w:val="nil"/>
              <w:left w:val="nil"/>
              <w:bottom w:val="single" w:sz="4" w:space="0" w:color="auto"/>
              <w:right w:val="single" w:sz="4" w:space="0" w:color="auto"/>
            </w:tcBorders>
            <w:shd w:val="clear" w:color="auto" w:fill="auto"/>
            <w:vAlign w:val="center"/>
            <w:hideMark/>
          </w:tcPr>
          <w:p w14:paraId="4771021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569D9E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1DE575B"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165DEC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302      </w:t>
            </w:r>
          </w:p>
        </w:tc>
        <w:tc>
          <w:tcPr>
            <w:tcW w:w="4557" w:type="dxa"/>
            <w:tcBorders>
              <w:top w:val="nil"/>
              <w:left w:val="nil"/>
              <w:bottom w:val="single" w:sz="4" w:space="0" w:color="auto"/>
              <w:right w:val="single" w:sz="4" w:space="0" w:color="auto"/>
            </w:tcBorders>
            <w:shd w:val="clear" w:color="auto" w:fill="auto"/>
            <w:vAlign w:val="center"/>
            <w:hideMark/>
          </w:tcPr>
          <w:p w14:paraId="2C1F42B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semelles de section </w:t>
            </w:r>
          </w:p>
        </w:tc>
        <w:tc>
          <w:tcPr>
            <w:tcW w:w="849" w:type="dxa"/>
            <w:tcBorders>
              <w:top w:val="nil"/>
              <w:left w:val="nil"/>
              <w:bottom w:val="single" w:sz="4" w:space="0" w:color="auto"/>
              <w:right w:val="single" w:sz="4" w:space="0" w:color="auto"/>
            </w:tcBorders>
            <w:shd w:val="clear" w:color="000000" w:fill="FFFFFF"/>
            <w:vAlign w:val="center"/>
            <w:hideMark/>
          </w:tcPr>
          <w:p w14:paraId="4650487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10F7F397"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1,87      </w:t>
            </w:r>
          </w:p>
        </w:tc>
        <w:tc>
          <w:tcPr>
            <w:tcW w:w="1187" w:type="dxa"/>
            <w:tcBorders>
              <w:top w:val="nil"/>
              <w:left w:val="nil"/>
              <w:bottom w:val="single" w:sz="4" w:space="0" w:color="auto"/>
              <w:right w:val="single" w:sz="4" w:space="0" w:color="auto"/>
            </w:tcBorders>
            <w:shd w:val="clear" w:color="auto" w:fill="auto"/>
            <w:vAlign w:val="center"/>
            <w:hideMark/>
          </w:tcPr>
          <w:p w14:paraId="1348A7D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55BE7F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428C2AB"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9C9FE2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303      </w:t>
            </w:r>
          </w:p>
        </w:tc>
        <w:tc>
          <w:tcPr>
            <w:tcW w:w="4557" w:type="dxa"/>
            <w:tcBorders>
              <w:top w:val="nil"/>
              <w:left w:val="nil"/>
              <w:bottom w:val="single" w:sz="4" w:space="0" w:color="auto"/>
              <w:right w:val="single" w:sz="4" w:space="0" w:color="auto"/>
            </w:tcBorders>
            <w:shd w:val="clear" w:color="auto" w:fill="auto"/>
            <w:vAlign w:val="center"/>
            <w:hideMark/>
          </w:tcPr>
          <w:p w14:paraId="7526D0B6"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amorces des poteaux </w:t>
            </w:r>
          </w:p>
        </w:tc>
        <w:tc>
          <w:tcPr>
            <w:tcW w:w="849" w:type="dxa"/>
            <w:tcBorders>
              <w:top w:val="nil"/>
              <w:left w:val="nil"/>
              <w:bottom w:val="single" w:sz="4" w:space="0" w:color="auto"/>
              <w:right w:val="single" w:sz="4" w:space="0" w:color="auto"/>
            </w:tcBorders>
            <w:shd w:val="clear" w:color="000000" w:fill="FFFFFF"/>
            <w:vAlign w:val="center"/>
            <w:hideMark/>
          </w:tcPr>
          <w:p w14:paraId="6D21D41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45D19D6A"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1,04      </w:t>
            </w:r>
          </w:p>
        </w:tc>
        <w:tc>
          <w:tcPr>
            <w:tcW w:w="1187" w:type="dxa"/>
            <w:tcBorders>
              <w:top w:val="nil"/>
              <w:left w:val="nil"/>
              <w:bottom w:val="single" w:sz="4" w:space="0" w:color="auto"/>
              <w:right w:val="single" w:sz="4" w:space="0" w:color="auto"/>
            </w:tcBorders>
            <w:shd w:val="clear" w:color="auto" w:fill="auto"/>
            <w:vAlign w:val="center"/>
            <w:hideMark/>
          </w:tcPr>
          <w:p w14:paraId="1590D47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0345EE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0158144"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AC0E75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304      </w:t>
            </w:r>
          </w:p>
        </w:tc>
        <w:tc>
          <w:tcPr>
            <w:tcW w:w="4557" w:type="dxa"/>
            <w:tcBorders>
              <w:top w:val="nil"/>
              <w:left w:val="nil"/>
              <w:bottom w:val="single" w:sz="4" w:space="0" w:color="auto"/>
              <w:right w:val="single" w:sz="4" w:space="0" w:color="auto"/>
            </w:tcBorders>
            <w:shd w:val="clear" w:color="auto" w:fill="auto"/>
            <w:vAlign w:val="center"/>
            <w:hideMark/>
          </w:tcPr>
          <w:p w14:paraId="65790BC4"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longrines   </w:t>
            </w:r>
          </w:p>
        </w:tc>
        <w:tc>
          <w:tcPr>
            <w:tcW w:w="849" w:type="dxa"/>
            <w:tcBorders>
              <w:top w:val="nil"/>
              <w:left w:val="nil"/>
              <w:bottom w:val="single" w:sz="4" w:space="0" w:color="auto"/>
              <w:right w:val="single" w:sz="4" w:space="0" w:color="auto"/>
            </w:tcBorders>
            <w:shd w:val="clear" w:color="000000" w:fill="FFFFFF"/>
            <w:vAlign w:val="center"/>
            <w:hideMark/>
          </w:tcPr>
          <w:p w14:paraId="6FC5396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7C378D56"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5,51      </w:t>
            </w:r>
          </w:p>
        </w:tc>
        <w:tc>
          <w:tcPr>
            <w:tcW w:w="1187" w:type="dxa"/>
            <w:tcBorders>
              <w:top w:val="nil"/>
              <w:left w:val="nil"/>
              <w:bottom w:val="single" w:sz="4" w:space="0" w:color="auto"/>
              <w:right w:val="single" w:sz="4" w:space="0" w:color="auto"/>
            </w:tcBorders>
            <w:shd w:val="clear" w:color="auto" w:fill="auto"/>
            <w:vAlign w:val="center"/>
            <w:hideMark/>
          </w:tcPr>
          <w:p w14:paraId="7A361E8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93E8F8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9942223"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40CE94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305      </w:t>
            </w:r>
          </w:p>
        </w:tc>
        <w:tc>
          <w:tcPr>
            <w:tcW w:w="4557" w:type="dxa"/>
            <w:tcBorders>
              <w:top w:val="nil"/>
              <w:left w:val="nil"/>
              <w:bottom w:val="single" w:sz="4" w:space="0" w:color="auto"/>
              <w:right w:val="single" w:sz="4" w:space="0" w:color="auto"/>
            </w:tcBorders>
            <w:shd w:val="clear" w:color="auto" w:fill="auto"/>
            <w:vAlign w:val="center"/>
            <w:hideMark/>
          </w:tcPr>
          <w:p w14:paraId="4E5DAE31"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Mur de soubassement en Agglomérés de 20 x 20 x 40 bourrés  </w:t>
            </w:r>
          </w:p>
        </w:tc>
        <w:tc>
          <w:tcPr>
            <w:tcW w:w="849" w:type="dxa"/>
            <w:tcBorders>
              <w:top w:val="nil"/>
              <w:left w:val="nil"/>
              <w:bottom w:val="single" w:sz="4" w:space="0" w:color="auto"/>
              <w:right w:val="single" w:sz="4" w:space="0" w:color="auto"/>
            </w:tcBorders>
            <w:shd w:val="clear" w:color="000000" w:fill="FFFFFF"/>
            <w:vAlign w:val="center"/>
            <w:hideMark/>
          </w:tcPr>
          <w:p w14:paraId="7AF07B7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76BE8DFA"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73,48      </w:t>
            </w:r>
          </w:p>
        </w:tc>
        <w:tc>
          <w:tcPr>
            <w:tcW w:w="1187" w:type="dxa"/>
            <w:tcBorders>
              <w:top w:val="nil"/>
              <w:left w:val="nil"/>
              <w:bottom w:val="single" w:sz="4" w:space="0" w:color="auto"/>
              <w:right w:val="single" w:sz="4" w:space="0" w:color="auto"/>
            </w:tcBorders>
            <w:shd w:val="clear" w:color="auto" w:fill="auto"/>
            <w:vAlign w:val="center"/>
            <w:hideMark/>
          </w:tcPr>
          <w:p w14:paraId="07599DB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405477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E5EE959"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2EE542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306      </w:t>
            </w:r>
          </w:p>
        </w:tc>
        <w:tc>
          <w:tcPr>
            <w:tcW w:w="4557" w:type="dxa"/>
            <w:tcBorders>
              <w:top w:val="nil"/>
              <w:left w:val="nil"/>
              <w:bottom w:val="single" w:sz="4" w:space="0" w:color="auto"/>
              <w:right w:val="single" w:sz="4" w:space="0" w:color="auto"/>
            </w:tcBorders>
            <w:shd w:val="clear" w:color="auto" w:fill="auto"/>
            <w:vAlign w:val="center"/>
            <w:hideMark/>
          </w:tcPr>
          <w:p w14:paraId="7C1E77C3"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Dallage en béton légèrement armé dosé à 300 kg/m3 (ép. 08 cm)  </w:t>
            </w:r>
          </w:p>
        </w:tc>
        <w:tc>
          <w:tcPr>
            <w:tcW w:w="849" w:type="dxa"/>
            <w:tcBorders>
              <w:top w:val="nil"/>
              <w:left w:val="nil"/>
              <w:bottom w:val="single" w:sz="4" w:space="0" w:color="auto"/>
              <w:right w:val="single" w:sz="4" w:space="0" w:color="auto"/>
            </w:tcBorders>
            <w:shd w:val="clear" w:color="000000" w:fill="FFFFFF"/>
            <w:vAlign w:val="center"/>
            <w:hideMark/>
          </w:tcPr>
          <w:p w14:paraId="37E564C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7657361F"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116,00      </w:t>
            </w:r>
          </w:p>
        </w:tc>
        <w:tc>
          <w:tcPr>
            <w:tcW w:w="1187" w:type="dxa"/>
            <w:tcBorders>
              <w:top w:val="nil"/>
              <w:left w:val="nil"/>
              <w:bottom w:val="single" w:sz="4" w:space="0" w:color="auto"/>
              <w:right w:val="single" w:sz="4" w:space="0" w:color="auto"/>
            </w:tcBorders>
            <w:shd w:val="clear" w:color="auto" w:fill="auto"/>
            <w:vAlign w:val="center"/>
            <w:hideMark/>
          </w:tcPr>
          <w:p w14:paraId="0AC446B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6D8987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D0411D2"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7A2AD16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57B1111F"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300 </w:t>
            </w:r>
          </w:p>
        </w:tc>
        <w:tc>
          <w:tcPr>
            <w:tcW w:w="849" w:type="dxa"/>
            <w:tcBorders>
              <w:top w:val="nil"/>
              <w:left w:val="nil"/>
              <w:bottom w:val="single" w:sz="4" w:space="0" w:color="auto"/>
              <w:right w:val="single" w:sz="4" w:space="0" w:color="auto"/>
            </w:tcBorders>
            <w:shd w:val="clear" w:color="auto" w:fill="auto"/>
            <w:vAlign w:val="center"/>
            <w:hideMark/>
          </w:tcPr>
          <w:p w14:paraId="3EEAB9E3"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4DEA1B5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2926FB2C"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77E8D6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1CC4333B"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102C77D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14FF1335"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400 : Maçonnerie – Elévation </w:t>
            </w:r>
          </w:p>
        </w:tc>
        <w:tc>
          <w:tcPr>
            <w:tcW w:w="849" w:type="dxa"/>
            <w:tcBorders>
              <w:top w:val="nil"/>
              <w:left w:val="nil"/>
              <w:bottom w:val="single" w:sz="4" w:space="0" w:color="auto"/>
              <w:right w:val="single" w:sz="4" w:space="0" w:color="auto"/>
            </w:tcBorders>
            <w:shd w:val="clear" w:color="auto" w:fill="auto"/>
            <w:vAlign w:val="center"/>
            <w:hideMark/>
          </w:tcPr>
          <w:p w14:paraId="18909B6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7EA61B93"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457CC4D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E9888C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69A5A548"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DEE185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401      </w:t>
            </w:r>
          </w:p>
        </w:tc>
        <w:tc>
          <w:tcPr>
            <w:tcW w:w="4557" w:type="dxa"/>
            <w:tcBorders>
              <w:top w:val="nil"/>
              <w:left w:val="nil"/>
              <w:bottom w:val="single" w:sz="4" w:space="0" w:color="auto"/>
              <w:right w:val="single" w:sz="4" w:space="0" w:color="auto"/>
            </w:tcBorders>
            <w:shd w:val="clear" w:color="000000" w:fill="FFFFFF"/>
            <w:vAlign w:val="center"/>
            <w:hideMark/>
          </w:tcPr>
          <w:p w14:paraId="22291E3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poteaux en élévation </w:t>
            </w:r>
          </w:p>
        </w:tc>
        <w:tc>
          <w:tcPr>
            <w:tcW w:w="849" w:type="dxa"/>
            <w:tcBorders>
              <w:top w:val="nil"/>
              <w:left w:val="nil"/>
              <w:bottom w:val="single" w:sz="4" w:space="0" w:color="auto"/>
              <w:right w:val="single" w:sz="4" w:space="0" w:color="auto"/>
            </w:tcBorders>
            <w:shd w:val="clear" w:color="000000" w:fill="FFFFFF"/>
            <w:vAlign w:val="center"/>
            <w:hideMark/>
          </w:tcPr>
          <w:p w14:paraId="1E78346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047F8E98"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1,87      </w:t>
            </w:r>
          </w:p>
        </w:tc>
        <w:tc>
          <w:tcPr>
            <w:tcW w:w="1187" w:type="dxa"/>
            <w:tcBorders>
              <w:top w:val="nil"/>
              <w:left w:val="nil"/>
              <w:bottom w:val="single" w:sz="4" w:space="0" w:color="auto"/>
              <w:right w:val="single" w:sz="4" w:space="0" w:color="auto"/>
            </w:tcBorders>
            <w:shd w:val="clear" w:color="auto" w:fill="auto"/>
            <w:vAlign w:val="center"/>
            <w:hideMark/>
          </w:tcPr>
          <w:p w14:paraId="2C8E06A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FA21FA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37F23E2"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2C2A3E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402      </w:t>
            </w:r>
          </w:p>
        </w:tc>
        <w:tc>
          <w:tcPr>
            <w:tcW w:w="4557" w:type="dxa"/>
            <w:tcBorders>
              <w:top w:val="nil"/>
              <w:left w:val="nil"/>
              <w:bottom w:val="single" w:sz="4" w:space="0" w:color="auto"/>
              <w:right w:val="single" w:sz="4" w:space="0" w:color="auto"/>
            </w:tcBorders>
            <w:shd w:val="clear" w:color="000000" w:fill="FFFFFF"/>
            <w:vAlign w:val="center"/>
            <w:hideMark/>
          </w:tcPr>
          <w:p w14:paraId="5016D29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linteaux de section 20 x 15 et éléments de décoration </w:t>
            </w:r>
          </w:p>
        </w:tc>
        <w:tc>
          <w:tcPr>
            <w:tcW w:w="849" w:type="dxa"/>
            <w:tcBorders>
              <w:top w:val="nil"/>
              <w:left w:val="nil"/>
              <w:bottom w:val="single" w:sz="4" w:space="0" w:color="auto"/>
              <w:right w:val="single" w:sz="4" w:space="0" w:color="auto"/>
            </w:tcBorders>
            <w:shd w:val="clear" w:color="000000" w:fill="FFFFFF"/>
            <w:vAlign w:val="center"/>
            <w:hideMark/>
          </w:tcPr>
          <w:p w14:paraId="16991C5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0AE0B4EF"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0,77      </w:t>
            </w:r>
          </w:p>
        </w:tc>
        <w:tc>
          <w:tcPr>
            <w:tcW w:w="1187" w:type="dxa"/>
            <w:tcBorders>
              <w:top w:val="nil"/>
              <w:left w:val="nil"/>
              <w:bottom w:val="single" w:sz="4" w:space="0" w:color="auto"/>
              <w:right w:val="single" w:sz="4" w:space="0" w:color="auto"/>
            </w:tcBorders>
            <w:shd w:val="clear" w:color="auto" w:fill="auto"/>
            <w:vAlign w:val="center"/>
            <w:hideMark/>
          </w:tcPr>
          <w:p w14:paraId="6989F64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CBB2B7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402B70C"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F90830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403      </w:t>
            </w:r>
          </w:p>
        </w:tc>
        <w:tc>
          <w:tcPr>
            <w:tcW w:w="4557" w:type="dxa"/>
            <w:tcBorders>
              <w:top w:val="nil"/>
              <w:left w:val="nil"/>
              <w:bottom w:val="single" w:sz="4" w:space="0" w:color="auto"/>
              <w:right w:val="single" w:sz="4" w:space="0" w:color="auto"/>
            </w:tcBorders>
            <w:shd w:val="clear" w:color="000000" w:fill="FFFFFF"/>
            <w:vAlign w:val="center"/>
            <w:hideMark/>
          </w:tcPr>
          <w:p w14:paraId="05FF4291"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chainage </w:t>
            </w:r>
          </w:p>
        </w:tc>
        <w:tc>
          <w:tcPr>
            <w:tcW w:w="849" w:type="dxa"/>
            <w:tcBorders>
              <w:top w:val="nil"/>
              <w:left w:val="nil"/>
              <w:bottom w:val="single" w:sz="4" w:space="0" w:color="auto"/>
              <w:right w:val="single" w:sz="4" w:space="0" w:color="auto"/>
            </w:tcBorders>
            <w:shd w:val="clear" w:color="000000" w:fill="FFFFFF"/>
            <w:vAlign w:val="center"/>
            <w:hideMark/>
          </w:tcPr>
          <w:p w14:paraId="2CA96FC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7B32A4A5"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5,51      </w:t>
            </w:r>
          </w:p>
        </w:tc>
        <w:tc>
          <w:tcPr>
            <w:tcW w:w="1187" w:type="dxa"/>
            <w:tcBorders>
              <w:top w:val="nil"/>
              <w:left w:val="nil"/>
              <w:bottom w:val="single" w:sz="4" w:space="0" w:color="auto"/>
              <w:right w:val="single" w:sz="4" w:space="0" w:color="auto"/>
            </w:tcBorders>
            <w:shd w:val="clear" w:color="auto" w:fill="auto"/>
            <w:vAlign w:val="center"/>
            <w:hideMark/>
          </w:tcPr>
          <w:p w14:paraId="60E34F5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B67B11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13E725B"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735177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404      </w:t>
            </w:r>
          </w:p>
        </w:tc>
        <w:tc>
          <w:tcPr>
            <w:tcW w:w="4557" w:type="dxa"/>
            <w:tcBorders>
              <w:top w:val="nil"/>
              <w:left w:val="nil"/>
              <w:bottom w:val="single" w:sz="4" w:space="0" w:color="auto"/>
              <w:right w:val="single" w:sz="4" w:space="0" w:color="auto"/>
            </w:tcBorders>
            <w:shd w:val="clear" w:color="000000" w:fill="FFFFFF"/>
            <w:vAlign w:val="center"/>
            <w:hideMark/>
          </w:tcPr>
          <w:p w14:paraId="6AD1C40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Murs en agglomérés de 15x20x40 cm </w:t>
            </w:r>
          </w:p>
        </w:tc>
        <w:tc>
          <w:tcPr>
            <w:tcW w:w="849" w:type="dxa"/>
            <w:tcBorders>
              <w:top w:val="nil"/>
              <w:left w:val="nil"/>
              <w:bottom w:val="single" w:sz="4" w:space="0" w:color="auto"/>
              <w:right w:val="single" w:sz="4" w:space="0" w:color="auto"/>
            </w:tcBorders>
            <w:shd w:val="clear" w:color="000000" w:fill="FFFFFF"/>
            <w:vAlign w:val="center"/>
            <w:hideMark/>
          </w:tcPr>
          <w:p w14:paraId="0C597F2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606EFF4F"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254,24      </w:t>
            </w:r>
          </w:p>
        </w:tc>
        <w:tc>
          <w:tcPr>
            <w:tcW w:w="1187" w:type="dxa"/>
            <w:tcBorders>
              <w:top w:val="nil"/>
              <w:left w:val="nil"/>
              <w:bottom w:val="single" w:sz="4" w:space="0" w:color="auto"/>
              <w:right w:val="single" w:sz="4" w:space="0" w:color="auto"/>
            </w:tcBorders>
            <w:shd w:val="clear" w:color="auto" w:fill="auto"/>
            <w:vAlign w:val="center"/>
            <w:hideMark/>
          </w:tcPr>
          <w:p w14:paraId="1D45703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BEF954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102C94D"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3B5AAF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405      </w:t>
            </w:r>
          </w:p>
        </w:tc>
        <w:tc>
          <w:tcPr>
            <w:tcW w:w="4557" w:type="dxa"/>
            <w:tcBorders>
              <w:top w:val="nil"/>
              <w:left w:val="nil"/>
              <w:bottom w:val="single" w:sz="4" w:space="0" w:color="auto"/>
              <w:right w:val="single" w:sz="4" w:space="0" w:color="auto"/>
            </w:tcBorders>
            <w:shd w:val="clear" w:color="000000" w:fill="FFFFFF"/>
            <w:vAlign w:val="center"/>
            <w:hideMark/>
          </w:tcPr>
          <w:p w14:paraId="7B6C3EAF"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Murs en agglomérés de 10x20x40 cm </w:t>
            </w:r>
          </w:p>
        </w:tc>
        <w:tc>
          <w:tcPr>
            <w:tcW w:w="849" w:type="dxa"/>
            <w:tcBorders>
              <w:top w:val="nil"/>
              <w:left w:val="nil"/>
              <w:bottom w:val="single" w:sz="4" w:space="0" w:color="auto"/>
              <w:right w:val="single" w:sz="4" w:space="0" w:color="auto"/>
            </w:tcBorders>
            <w:shd w:val="clear" w:color="000000" w:fill="FFFFFF"/>
            <w:vAlign w:val="center"/>
            <w:hideMark/>
          </w:tcPr>
          <w:p w14:paraId="02ADC86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5FED983E"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39,68      </w:t>
            </w:r>
          </w:p>
        </w:tc>
        <w:tc>
          <w:tcPr>
            <w:tcW w:w="1187" w:type="dxa"/>
            <w:tcBorders>
              <w:top w:val="nil"/>
              <w:left w:val="nil"/>
              <w:bottom w:val="single" w:sz="4" w:space="0" w:color="auto"/>
              <w:right w:val="single" w:sz="4" w:space="0" w:color="auto"/>
            </w:tcBorders>
            <w:shd w:val="clear" w:color="auto" w:fill="auto"/>
            <w:vAlign w:val="center"/>
            <w:hideMark/>
          </w:tcPr>
          <w:p w14:paraId="38F65C4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E3F649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B8B6D9E"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2F15DA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406      </w:t>
            </w:r>
          </w:p>
        </w:tc>
        <w:tc>
          <w:tcPr>
            <w:tcW w:w="4557" w:type="dxa"/>
            <w:tcBorders>
              <w:top w:val="nil"/>
              <w:left w:val="nil"/>
              <w:bottom w:val="single" w:sz="4" w:space="0" w:color="auto"/>
              <w:right w:val="single" w:sz="4" w:space="0" w:color="auto"/>
            </w:tcBorders>
            <w:shd w:val="clear" w:color="000000" w:fill="FFFFFF"/>
            <w:vAlign w:val="center"/>
            <w:hideMark/>
          </w:tcPr>
          <w:p w14:paraId="20A2788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Paillasse pour hangar et boucherie en béton armé : les montants sont en agglos de 15x20x40 bourrés </w:t>
            </w:r>
          </w:p>
        </w:tc>
        <w:tc>
          <w:tcPr>
            <w:tcW w:w="849" w:type="dxa"/>
            <w:tcBorders>
              <w:top w:val="nil"/>
              <w:left w:val="nil"/>
              <w:bottom w:val="single" w:sz="4" w:space="0" w:color="auto"/>
              <w:right w:val="single" w:sz="4" w:space="0" w:color="auto"/>
            </w:tcBorders>
            <w:shd w:val="clear" w:color="000000" w:fill="FFFFFF"/>
            <w:vAlign w:val="center"/>
            <w:hideMark/>
          </w:tcPr>
          <w:p w14:paraId="13F5C67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56CC1973"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6EF9368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9ADCC8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F92007C"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EF930C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407      </w:t>
            </w:r>
          </w:p>
        </w:tc>
        <w:tc>
          <w:tcPr>
            <w:tcW w:w="4557" w:type="dxa"/>
            <w:tcBorders>
              <w:top w:val="nil"/>
              <w:left w:val="nil"/>
              <w:bottom w:val="single" w:sz="4" w:space="0" w:color="auto"/>
              <w:right w:val="single" w:sz="4" w:space="0" w:color="auto"/>
            </w:tcBorders>
            <w:shd w:val="clear" w:color="000000" w:fill="FFFFFF"/>
            <w:vAlign w:val="center"/>
            <w:hideMark/>
          </w:tcPr>
          <w:p w14:paraId="78D1D93F"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Murs supports des paillasses en agglomérés de 15 x 20 x 40 bourrés (h=1 ml) </w:t>
            </w:r>
          </w:p>
        </w:tc>
        <w:tc>
          <w:tcPr>
            <w:tcW w:w="849" w:type="dxa"/>
            <w:tcBorders>
              <w:top w:val="nil"/>
              <w:left w:val="nil"/>
              <w:bottom w:val="single" w:sz="4" w:space="0" w:color="auto"/>
              <w:right w:val="single" w:sz="4" w:space="0" w:color="auto"/>
            </w:tcBorders>
            <w:shd w:val="clear" w:color="000000" w:fill="FFFFFF"/>
            <w:vAlign w:val="center"/>
            <w:hideMark/>
          </w:tcPr>
          <w:p w14:paraId="25884F9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7962C1C0"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5CAFD7C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0F62FB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D9B88AB"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F296FE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408      </w:t>
            </w:r>
          </w:p>
        </w:tc>
        <w:tc>
          <w:tcPr>
            <w:tcW w:w="4557" w:type="dxa"/>
            <w:tcBorders>
              <w:top w:val="nil"/>
              <w:left w:val="nil"/>
              <w:bottom w:val="single" w:sz="4" w:space="0" w:color="auto"/>
              <w:right w:val="single" w:sz="4" w:space="0" w:color="auto"/>
            </w:tcBorders>
            <w:shd w:val="clear" w:color="000000" w:fill="FFFFFF"/>
            <w:vAlign w:val="center"/>
            <w:hideMark/>
          </w:tcPr>
          <w:p w14:paraId="73B80A53"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Enduit au mortier de ciment pour murs dosé  à 400 kg/m3  </w:t>
            </w:r>
          </w:p>
        </w:tc>
        <w:tc>
          <w:tcPr>
            <w:tcW w:w="849" w:type="dxa"/>
            <w:tcBorders>
              <w:top w:val="nil"/>
              <w:left w:val="nil"/>
              <w:bottom w:val="single" w:sz="4" w:space="0" w:color="auto"/>
              <w:right w:val="single" w:sz="4" w:space="0" w:color="auto"/>
            </w:tcBorders>
            <w:shd w:val="clear" w:color="000000" w:fill="FFFFFF"/>
            <w:vAlign w:val="center"/>
            <w:hideMark/>
          </w:tcPr>
          <w:p w14:paraId="7670FE9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67E320F2"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587,84      </w:t>
            </w:r>
          </w:p>
        </w:tc>
        <w:tc>
          <w:tcPr>
            <w:tcW w:w="1187" w:type="dxa"/>
            <w:tcBorders>
              <w:top w:val="nil"/>
              <w:left w:val="nil"/>
              <w:bottom w:val="single" w:sz="4" w:space="0" w:color="auto"/>
              <w:right w:val="single" w:sz="4" w:space="0" w:color="auto"/>
            </w:tcBorders>
            <w:shd w:val="clear" w:color="auto" w:fill="auto"/>
            <w:vAlign w:val="center"/>
            <w:hideMark/>
          </w:tcPr>
          <w:p w14:paraId="0F73D22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951439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EC2D6C1"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02D6EF8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lastRenderedPageBreak/>
              <w:t> </w:t>
            </w:r>
          </w:p>
        </w:tc>
        <w:tc>
          <w:tcPr>
            <w:tcW w:w="4557" w:type="dxa"/>
            <w:tcBorders>
              <w:top w:val="nil"/>
              <w:left w:val="nil"/>
              <w:bottom w:val="single" w:sz="4" w:space="0" w:color="auto"/>
              <w:right w:val="single" w:sz="4" w:space="0" w:color="auto"/>
            </w:tcBorders>
            <w:shd w:val="clear" w:color="000000" w:fill="9BC2E6"/>
            <w:vAlign w:val="center"/>
            <w:hideMark/>
          </w:tcPr>
          <w:p w14:paraId="0AAFB4A2"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400 </w:t>
            </w:r>
          </w:p>
        </w:tc>
        <w:tc>
          <w:tcPr>
            <w:tcW w:w="849" w:type="dxa"/>
            <w:tcBorders>
              <w:top w:val="nil"/>
              <w:left w:val="nil"/>
              <w:bottom w:val="single" w:sz="4" w:space="0" w:color="auto"/>
              <w:right w:val="single" w:sz="4" w:space="0" w:color="auto"/>
            </w:tcBorders>
            <w:shd w:val="clear" w:color="auto" w:fill="auto"/>
            <w:vAlign w:val="center"/>
            <w:hideMark/>
          </w:tcPr>
          <w:p w14:paraId="11B1733D"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5F9EA11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639724A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865A6F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2C19E92C"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03B5641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60CE5046"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500 Couverture et bois pour charpente </w:t>
            </w:r>
          </w:p>
        </w:tc>
        <w:tc>
          <w:tcPr>
            <w:tcW w:w="849" w:type="dxa"/>
            <w:tcBorders>
              <w:top w:val="nil"/>
              <w:left w:val="nil"/>
              <w:bottom w:val="single" w:sz="4" w:space="0" w:color="auto"/>
              <w:right w:val="single" w:sz="4" w:space="0" w:color="auto"/>
            </w:tcBorders>
            <w:shd w:val="clear" w:color="auto" w:fill="auto"/>
            <w:vAlign w:val="center"/>
            <w:hideMark/>
          </w:tcPr>
          <w:p w14:paraId="65EA7FE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703A493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0716A91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B613AD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4F07FC3F"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9130BE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501      </w:t>
            </w:r>
          </w:p>
        </w:tc>
        <w:tc>
          <w:tcPr>
            <w:tcW w:w="4557" w:type="dxa"/>
            <w:tcBorders>
              <w:top w:val="nil"/>
              <w:left w:val="nil"/>
              <w:bottom w:val="single" w:sz="4" w:space="0" w:color="auto"/>
              <w:right w:val="single" w:sz="4" w:space="0" w:color="auto"/>
            </w:tcBorders>
            <w:shd w:val="clear" w:color="000000" w:fill="FFFFFF"/>
            <w:vAlign w:val="center"/>
            <w:hideMark/>
          </w:tcPr>
          <w:p w14:paraId="6ABBC134"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Tôles bacs prélaquées 5/10ème y compris toutes sujétions de fixation </w:t>
            </w:r>
          </w:p>
        </w:tc>
        <w:tc>
          <w:tcPr>
            <w:tcW w:w="849" w:type="dxa"/>
            <w:tcBorders>
              <w:top w:val="nil"/>
              <w:left w:val="nil"/>
              <w:bottom w:val="single" w:sz="4" w:space="0" w:color="auto"/>
              <w:right w:val="single" w:sz="4" w:space="0" w:color="auto"/>
            </w:tcBorders>
            <w:shd w:val="clear" w:color="000000" w:fill="FFFFFF"/>
            <w:vAlign w:val="center"/>
            <w:hideMark/>
          </w:tcPr>
          <w:p w14:paraId="3FEFDB8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6FC4C81D"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182,52      </w:t>
            </w:r>
          </w:p>
        </w:tc>
        <w:tc>
          <w:tcPr>
            <w:tcW w:w="1187" w:type="dxa"/>
            <w:tcBorders>
              <w:top w:val="nil"/>
              <w:left w:val="nil"/>
              <w:bottom w:val="single" w:sz="4" w:space="0" w:color="auto"/>
              <w:right w:val="single" w:sz="4" w:space="0" w:color="auto"/>
            </w:tcBorders>
            <w:shd w:val="clear" w:color="auto" w:fill="auto"/>
            <w:vAlign w:val="center"/>
            <w:hideMark/>
          </w:tcPr>
          <w:p w14:paraId="6B3E021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4E2E21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8D1033E"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064D4B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502      </w:t>
            </w:r>
          </w:p>
        </w:tc>
        <w:tc>
          <w:tcPr>
            <w:tcW w:w="4557" w:type="dxa"/>
            <w:tcBorders>
              <w:top w:val="nil"/>
              <w:left w:val="nil"/>
              <w:bottom w:val="single" w:sz="4" w:space="0" w:color="auto"/>
              <w:right w:val="single" w:sz="4" w:space="0" w:color="auto"/>
            </w:tcBorders>
            <w:shd w:val="clear" w:color="000000" w:fill="FFFFFF"/>
            <w:vAlign w:val="center"/>
            <w:hideMark/>
          </w:tcPr>
          <w:p w14:paraId="3740D2BC"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Bastings de 12*3 + pannes de 5*8 + planches de rive . </w:t>
            </w:r>
          </w:p>
        </w:tc>
        <w:tc>
          <w:tcPr>
            <w:tcW w:w="849" w:type="dxa"/>
            <w:tcBorders>
              <w:top w:val="nil"/>
              <w:left w:val="nil"/>
              <w:bottom w:val="single" w:sz="4" w:space="0" w:color="auto"/>
              <w:right w:val="single" w:sz="4" w:space="0" w:color="auto"/>
            </w:tcBorders>
            <w:shd w:val="clear" w:color="000000" w:fill="FFFFFF"/>
            <w:vAlign w:val="center"/>
            <w:hideMark/>
          </w:tcPr>
          <w:p w14:paraId="4CE14BD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Ens</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7A285624"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787DA2C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6D9B3B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CD54E51"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5765A7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503      </w:t>
            </w:r>
          </w:p>
        </w:tc>
        <w:tc>
          <w:tcPr>
            <w:tcW w:w="4557" w:type="dxa"/>
            <w:tcBorders>
              <w:top w:val="nil"/>
              <w:left w:val="nil"/>
              <w:bottom w:val="single" w:sz="4" w:space="0" w:color="auto"/>
              <w:right w:val="single" w:sz="4" w:space="0" w:color="auto"/>
            </w:tcBorders>
            <w:shd w:val="clear" w:color="000000" w:fill="FFFFFF"/>
            <w:vAlign w:val="center"/>
            <w:hideMark/>
          </w:tcPr>
          <w:p w14:paraId="18791AC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Tôles lisses  </w:t>
            </w:r>
          </w:p>
        </w:tc>
        <w:tc>
          <w:tcPr>
            <w:tcW w:w="849" w:type="dxa"/>
            <w:tcBorders>
              <w:top w:val="nil"/>
              <w:left w:val="nil"/>
              <w:bottom w:val="single" w:sz="4" w:space="0" w:color="auto"/>
              <w:right w:val="single" w:sz="4" w:space="0" w:color="auto"/>
            </w:tcBorders>
            <w:shd w:val="clear" w:color="000000" w:fill="FFFFFF"/>
            <w:vAlign w:val="center"/>
            <w:hideMark/>
          </w:tcPr>
          <w:p w14:paraId="79057A8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623A1090"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50,16      </w:t>
            </w:r>
          </w:p>
        </w:tc>
        <w:tc>
          <w:tcPr>
            <w:tcW w:w="1187" w:type="dxa"/>
            <w:tcBorders>
              <w:top w:val="nil"/>
              <w:left w:val="nil"/>
              <w:bottom w:val="single" w:sz="4" w:space="0" w:color="auto"/>
              <w:right w:val="single" w:sz="4" w:space="0" w:color="auto"/>
            </w:tcBorders>
            <w:shd w:val="clear" w:color="auto" w:fill="auto"/>
            <w:vAlign w:val="center"/>
            <w:hideMark/>
          </w:tcPr>
          <w:p w14:paraId="689A52D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3688C2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DDC204C"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E2A625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504      </w:t>
            </w:r>
          </w:p>
        </w:tc>
        <w:tc>
          <w:tcPr>
            <w:tcW w:w="4557" w:type="dxa"/>
            <w:tcBorders>
              <w:top w:val="nil"/>
              <w:left w:val="nil"/>
              <w:bottom w:val="single" w:sz="4" w:space="0" w:color="auto"/>
              <w:right w:val="single" w:sz="4" w:space="0" w:color="auto"/>
            </w:tcBorders>
            <w:shd w:val="clear" w:color="000000" w:fill="FFFFFF"/>
            <w:vAlign w:val="center"/>
            <w:hideMark/>
          </w:tcPr>
          <w:p w14:paraId="3B0AEF6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Gouttière métallique </w:t>
            </w:r>
          </w:p>
        </w:tc>
        <w:tc>
          <w:tcPr>
            <w:tcW w:w="849" w:type="dxa"/>
            <w:tcBorders>
              <w:top w:val="nil"/>
              <w:left w:val="nil"/>
              <w:bottom w:val="single" w:sz="4" w:space="0" w:color="auto"/>
              <w:right w:val="single" w:sz="4" w:space="0" w:color="auto"/>
            </w:tcBorders>
            <w:shd w:val="clear" w:color="000000" w:fill="FFFFFF"/>
            <w:vAlign w:val="center"/>
            <w:hideMark/>
          </w:tcPr>
          <w:p w14:paraId="2D8E455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ml </w:t>
            </w:r>
          </w:p>
        </w:tc>
        <w:tc>
          <w:tcPr>
            <w:tcW w:w="1062" w:type="dxa"/>
            <w:tcBorders>
              <w:top w:val="nil"/>
              <w:left w:val="nil"/>
              <w:bottom w:val="single" w:sz="4" w:space="0" w:color="auto"/>
              <w:right w:val="single" w:sz="4" w:space="0" w:color="auto"/>
            </w:tcBorders>
            <w:shd w:val="clear" w:color="000000" w:fill="FFFFFF"/>
            <w:vAlign w:val="center"/>
            <w:hideMark/>
          </w:tcPr>
          <w:p w14:paraId="4607D48E"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50,70      </w:t>
            </w:r>
          </w:p>
        </w:tc>
        <w:tc>
          <w:tcPr>
            <w:tcW w:w="1187" w:type="dxa"/>
            <w:tcBorders>
              <w:top w:val="nil"/>
              <w:left w:val="nil"/>
              <w:bottom w:val="single" w:sz="4" w:space="0" w:color="auto"/>
              <w:right w:val="single" w:sz="4" w:space="0" w:color="auto"/>
            </w:tcBorders>
            <w:shd w:val="clear" w:color="auto" w:fill="auto"/>
            <w:vAlign w:val="center"/>
            <w:hideMark/>
          </w:tcPr>
          <w:p w14:paraId="3572284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77FD35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AC672D4"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0D0068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505      </w:t>
            </w:r>
          </w:p>
        </w:tc>
        <w:tc>
          <w:tcPr>
            <w:tcW w:w="4557" w:type="dxa"/>
            <w:tcBorders>
              <w:top w:val="nil"/>
              <w:left w:val="nil"/>
              <w:bottom w:val="single" w:sz="4" w:space="0" w:color="auto"/>
              <w:right w:val="single" w:sz="4" w:space="0" w:color="auto"/>
            </w:tcBorders>
            <w:shd w:val="clear" w:color="000000" w:fill="FFFFFF"/>
            <w:vAlign w:val="center"/>
            <w:hideMark/>
          </w:tcPr>
          <w:p w14:paraId="47968FA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Tôles faitières en alu </w:t>
            </w:r>
          </w:p>
        </w:tc>
        <w:tc>
          <w:tcPr>
            <w:tcW w:w="849" w:type="dxa"/>
            <w:tcBorders>
              <w:top w:val="nil"/>
              <w:left w:val="nil"/>
              <w:bottom w:val="single" w:sz="4" w:space="0" w:color="auto"/>
              <w:right w:val="single" w:sz="4" w:space="0" w:color="auto"/>
            </w:tcBorders>
            <w:shd w:val="clear" w:color="000000" w:fill="FFFFFF"/>
            <w:vAlign w:val="center"/>
            <w:hideMark/>
          </w:tcPr>
          <w:p w14:paraId="7611DF1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ml </w:t>
            </w:r>
          </w:p>
        </w:tc>
        <w:tc>
          <w:tcPr>
            <w:tcW w:w="1062" w:type="dxa"/>
            <w:tcBorders>
              <w:top w:val="nil"/>
              <w:left w:val="nil"/>
              <w:bottom w:val="single" w:sz="4" w:space="0" w:color="auto"/>
              <w:right w:val="single" w:sz="4" w:space="0" w:color="auto"/>
            </w:tcBorders>
            <w:shd w:val="clear" w:color="auto" w:fill="auto"/>
            <w:vAlign w:val="center"/>
            <w:hideMark/>
          </w:tcPr>
          <w:p w14:paraId="26A98B52" w14:textId="77777777" w:rsidR="00195834" w:rsidRPr="00195834" w:rsidRDefault="00195834" w:rsidP="00195834">
            <w:pPr>
              <w:jc w:val="center"/>
              <w:rPr>
                <w:rFonts w:ascii="Arial Narrow" w:hAnsi="Arial Narrow" w:cs="Calibri"/>
                <w:lang w:val="fr-CM" w:eastAsia="fr-CM"/>
              </w:rPr>
            </w:pPr>
            <w:r w:rsidRPr="00195834">
              <w:rPr>
                <w:rFonts w:ascii="Arial Narrow" w:hAnsi="Arial Narrow" w:cs="Calibri"/>
                <w:lang w:val="fr-CM" w:eastAsia="fr-CM"/>
              </w:rPr>
              <w:t xml:space="preserve">   25,35      </w:t>
            </w:r>
          </w:p>
        </w:tc>
        <w:tc>
          <w:tcPr>
            <w:tcW w:w="1187" w:type="dxa"/>
            <w:tcBorders>
              <w:top w:val="nil"/>
              <w:left w:val="nil"/>
              <w:bottom w:val="single" w:sz="4" w:space="0" w:color="auto"/>
              <w:right w:val="single" w:sz="4" w:space="0" w:color="auto"/>
            </w:tcBorders>
            <w:shd w:val="clear" w:color="auto" w:fill="auto"/>
            <w:vAlign w:val="center"/>
            <w:hideMark/>
          </w:tcPr>
          <w:p w14:paraId="5152815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539859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FECAECA"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A3016B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506      </w:t>
            </w:r>
          </w:p>
        </w:tc>
        <w:tc>
          <w:tcPr>
            <w:tcW w:w="4557" w:type="dxa"/>
            <w:tcBorders>
              <w:top w:val="nil"/>
              <w:left w:val="nil"/>
              <w:bottom w:val="single" w:sz="4" w:space="0" w:color="auto"/>
              <w:right w:val="single" w:sz="4" w:space="0" w:color="auto"/>
            </w:tcBorders>
            <w:shd w:val="clear" w:color="000000" w:fill="FFFFFF"/>
            <w:vAlign w:val="center"/>
            <w:hideMark/>
          </w:tcPr>
          <w:p w14:paraId="01E4534F"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Tôles de rive </w:t>
            </w:r>
          </w:p>
        </w:tc>
        <w:tc>
          <w:tcPr>
            <w:tcW w:w="849" w:type="dxa"/>
            <w:tcBorders>
              <w:top w:val="nil"/>
              <w:left w:val="nil"/>
              <w:bottom w:val="single" w:sz="4" w:space="0" w:color="auto"/>
              <w:right w:val="single" w:sz="4" w:space="0" w:color="auto"/>
            </w:tcBorders>
            <w:shd w:val="clear" w:color="000000" w:fill="FFFFFF"/>
            <w:vAlign w:val="center"/>
            <w:hideMark/>
          </w:tcPr>
          <w:p w14:paraId="2F5CB59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ml </w:t>
            </w:r>
          </w:p>
        </w:tc>
        <w:tc>
          <w:tcPr>
            <w:tcW w:w="1062" w:type="dxa"/>
            <w:tcBorders>
              <w:top w:val="nil"/>
              <w:left w:val="nil"/>
              <w:bottom w:val="single" w:sz="4" w:space="0" w:color="auto"/>
              <w:right w:val="single" w:sz="4" w:space="0" w:color="auto"/>
            </w:tcBorders>
            <w:shd w:val="clear" w:color="auto" w:fill="auto"/>
            <w:vAlign w:val="center"/>
            <w:hideMark/>
          </w:tcPr>
          <w:p w14:paraId="12AF7565" w14:textId="77777777" w:rsidR="00195834" w:rsidRPr="00195834" w:rsidRDefault="00195834" w:rsidP="00195834">
            <w:pPr>
              <w:jc w:val="center"/>
              <w:rPr>
                <w:rFonts w:ascii="Arial Narrow" w:hAnsi="Arial Narrow" w:cs="Calibri"/>
                <w:lang w:val="fr-CM" w:eastAsia="fr-CM"/>
              </w:rPr>
            </w:pPr>
            <w:r w:rsidRPr="00195834">
              <w:rPr>
                <w:rFonts w:ascii="Arial Narrow" w:hAnsi="Arial Narrow" w:cs="Calibri"/>
                <w:lang w:val="fr-CM" w:eastAsia="fr-CM"/>
              </w:rPr>
              <w:t xml:space="preserve">   62,70      </w:t>
            </w:r>
          </w:p>
        </w:tc>
        <w:tc>
          <w:tcPr>
            <w:tcW w:w="1187" w:type="dxa"/>
            <w:tcBorders>
              <w:top w:val="nil"/>
              <w:left w:val="nil"/>
              <w:bottom w:val="single" w:sz="4" w:space="0" w:color="auto"/>
              <w:right w:val="single" w:sz="4" w:space="0" w:color="auto"/>
            </w:tcBorders>
            <w:shd w:val="clear" w:color="auto" w:fill="auto"/>
            <w:vAlign w:val="center"/>
            <w:hideMark/>
          </w:tcPr>
          <w:p w14:paraId="703760C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787CDB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B040360"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45FA612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316D48D1"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500 </w:t>
            </w:r>
          </w:p>
        </w:tc>
        <w:tc>
          <w:tcPr>
            <w:tcW w:w="849" w:type="dxa"/>
            <w:tcBorders>
              <w:top w:val="nil"/>
              <w:left w:val="nil"/>
              <w:bottom w:val="single" w:sz="4" w:space="0" w:color="auto"/>
              <w:right w:val="single" w:sz="4" w:space="0" w:color="auto"/>
            </w:tcBorders>
            <w:shd w:val="clear" w:color="auto" w:fill="auto"/>
            <w:vAlign w:val="center"/>
            <w:hideMark/>
          </w:tcPr>
          <w:p w14:paraId="488F503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3D063DF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338394E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9F444E6"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73C78CC4"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ABF8F"/>
            <w:vAlign w:val="center"/>
            <w:hideMark/>
          </w:tcPr>
          <w:p w14:paraId="340228D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FABF8F"/>
            <w:vAlign w:val="center"/>
            <w:hideMark/>
          </w:tcPr>
          <w:p w14:paraId="51E62F2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TOTAL GROS ŒUVRE </w:t>
            </w:r>
          </w:p>
        </w:tc>
        <w:tc>
          <w:tcPr>
            <w:tcW w:w="849" w:type="dxa"/>
            <w:tcBorders>
              <w:top w:val="nil"/>
              <w:left w:val="nil"/>
              <w:bottom w:val="single" w:sz="4" w:space="0" w:color="auto"/>
              <w:right w:val="single" w:sz="4" w:space="0" w:color="auto"/>
            </w:tcBorders>
            <w:shd w:val="clear" w:color="000000" w:fill="FABF8F"/>
            <w:vAlign w:val="center"/>
            <w:hideMark/>
          </w:tcPr>
          <w:p w14:paraId="06AAC91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000000" w:fill="FABF8F"/>
            <w:vAlign w:val="center"/>
            <w:hideMark/>
          </w:tcPr>
          <w:p w14:paraId="60F1A23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000000" w:fill="FABF8F"/>
            <w:vAlign w:val="center"/>
            <w:hideMark/>
          </w:tcPr>
          <w:p w14:paraId="30E8110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000000" w:fill="FABF8F"/>
            <w:vAlign w:val="center"/>
            <w:hideMark/>
          </w:tcPr>
          <w:p w14:paraId="51E25AF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2011F048"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4B083"/>
            <w:vAlign w:val="center"/>
            <w:hideMark/>
          </w:tcPr>
          <w:p w14:paraId="4970246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F4B083"/>
            <w:vAlign w:val="center"/>
            <w:hideMark/>
          </w:tcPr>
          <w:p w14:paraId="6E315E2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SECOND OEUVRE </w:t>
            </w:r>
          </w:p>
        </w:tc>
        <w:tc>
          <w:tcPr>
            <w:tcW w:w="849" w:type="dxa"/>
            <w:tcBorders>
              <w:top w:val="nil"/>
              <w:left w:val="nil"/>
              <w:bottom w:val="single" w:sz="4" w:space="0" w:color="auto"/>
              <w:right w:val="single" w:sz="4" w:space="0" w:color="auto"/>
            </w:tcBorders>
            <w:shd w:val="clear" w:color="auto" w:fill="auto"/>
            <w:vAlign w:val="center"/>
            <w:hideMark/>
          </w:tcPr>
          <w:p w14:paraId="76F5FD18"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55FB768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2AFF202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880CBA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1C8AB3C0"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6B3BC47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6EEDAA14"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600 : Menuiserie Bois, alu et métallique. </w:t>
            </w:r>
          </w:p>
        </w:tc>
        <w:tc>
          <w:tcPr>
            <w:tcW w:w="849" w:type="dxa"/>
            <w:tcBorders>
              <w:top w:val="nil"/>
              <w:left w:val="nil"/>
              <w:bottom w:val="single" w:sz="4" w:space="0" w:color="auto"/>
              <w:right w:val="single" w:sz="4" w:space="0" w:color="auto"/>
            </w:tcBorders>
            <w:shd w:val="clear" w:color="auto" w:fill="auto"/>
            <w:vAlign w:val="center"/>
            <w:hideMark/>
          </w:tcPr>
          <w:p w14:paraId="2EA2A3C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30729D8E"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38131F43"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0A31C8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7E781143"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01E898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601      </w:t>
            </w:r>
          </w:p>
        </w:tc>
        <w:tc>
          <w:tcPr>
            <w:tcW w:w="4557" w:type="dxa"/>
            <w:tcBorders>
              <w:top w:val="nil"/>
              <w:left w:val="nil"/>
              <w:bottom w:val="single" w:sz="4" w:space="0" w:color="auto"/>
              <w:right w:val="single" w:sz="4" w:space="0" w:color="auto"/>
            </w:tcBorders>
            <w:shd w:val="clear" w:color="000000" w:fill="FFFFFF"/>
            <w:vAlign w:val="center"/>
            <w:hideMark/>
          </w:tcPr>
          <w:p w14:paraId="7E8E72B4"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Fet P du faux plafond en contreplaqué y compris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39D356D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7BB7E5F3"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116,00      </w:t>
            </w:r>
          </w:p>
        </w:tc>
        <w:tc>
          <w:tcPr>
            <w:tcW w:w="1187" w:type="dxa"/>
            <w:tcBorders>
              <w:top w:val="nil"/>
              <w:left w:val="nil"/>
              <w:bottom w:val="single" w:sz="4" w:space="0" w:color="auto"/>
              <w:right w:val="single" w:sz="4" w:space="0" w:color="auto"/>
            </w:tcBorders>
            <w:shd w:val="clear" w:color="auto" w:fill="auto"/>
            <w:vAlign w:val="center"/>
            <w:hideMark/>
          </w:tcPr>
          <w:p w14:paraId="58FD85A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0FE14F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95A1C4B"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F3B31F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602      </w:t>
            </w:r>
          </w:p>
        </w:tc>
        <w:tc>
          <w:tcPr>
            <w:tcW w:w="4557" w:type="dxa"/>
            <w:tcBorders>
              <w:top w:val="nil"/>
              <w:left w:val="nil"/>
              <w:bottom w:val="single" w:sz="4" w:space="0" w:color="auto"/>
              <w:right w:val="single" w:sz="4" w:space="0" w:color="auto"/>
            </w:tcBorders>
            <w:shd w:val="clear" w:color="000000" w:fill="FFFFFF"/>
            <w:vAlign w:val="center"/>
            <w:hideMark/>
          </w:tcPr>
          <w:p w14:paraId="7CF9EACF"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Portes coulissantes verticales métallique y compris toutes sujétions de fournitures et de pose  </w:t>
            </w:r>
          </w:p>
        </w:tc>
        <w:tc>
          <w:tcPr>
            <w:tcW w:w="849" w:type="dxa"/>
            <w:tcBorders>
              <w:top w:val="nil"/>
              <w:left w:val="nil"/>
              <w:bottom w:val="single" w:sz="4" w:space="0" w:color="auto"/>
              <w:right w:val="single" w:sz="4" w:space="0" w:color="auto"/>
            </w:tcBorders>
            <w:shd w:val="clear" w:color="000000" w:fill="FFFFFF"/>
            <w:vAlign w:val="center"/>
            <w:hideMark/>
          </w:tcPr>
          <w:p w14:paraId="1AB20BF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3B822434"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0AB3A31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883F4F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1B5BA97"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0FC64A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603      </w:t>
            </w:r>
          </w:p>
        </w:tc>
        <w:tc>
          <w:tcPr>
            <w:tcW w:w="4557" w:type="dxa"/>
            <w:tcBorders>
              <w:top w:val="nil"/>
              <w:left w:val="nil"/>
              <w:bottom w:val="single" w:sz="4" w:space="0" w:color="auto"/>
              <w:right w:val="single" w:sz="4" w:space="0" w:color="auto"/>
            </w:tcBorders>
            <w:shd w:val="clear" w:color="000000" w:fill="FFFFFF"/>
            <w:vAlign w:val="center"/>
            <w:hideMark/>
          </w:tcPr>
          <w:p w14:paraId="2DAE3AB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Portes pleine intérieure en bois de Dimension finies 90 x220 cm y compris toutes sujétions de fournitures et de pose  </w:t>
            </w:r>
          </w:p>
        </w:tc>
        <w:tc>
          <w:tcPr>
            <w:tcW w:w="849" w:type="dxa"/>
            <w:tcBorders>
              <w:top w:val="nil"/>
              <w:left w:val="nil"/>
              <w:bottom w:val="single" w:sz="4" w:space="0" w:color="auto"/>
              <w:right w:val="single" w:sz="4" w:space="0" w:color="auto"/>
            </w:tcBorders>
            <w:shd w:val="clear" w:color="000000" w:fill="FFFFFF"/>
            <w:vAlign w:val="center"/>
            <w:hideMark/>
          </w:tcPr>
          <w:p w14:paraId="100FC62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483215DE"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15,84      </w:t>
            </w:r>
          </w:p>
        </w:tc>
        <w:tc>
          <w:tcPr>
            <w:tcW w:w="1187" w:type="dxa"/>
            <w:tcBorders>
              <w:top w:val="nil"/>
              <w:left w:val="nil"/>
              <w:bottom w:val="single" w:sz="4" w:space="0" w:color="auto"/>
              <w:right w:val="single" w:sz="4" w:space="0" w:color="auto"/>
            </w:tcBorders>
            <w:shd w:val="clear" w:color="auto" w:fill="auto"/>
            <w:vAlign w:val="center"/>
            <w:hideMark/>
          </w:tcPr>
          <w:p w14:paraId="447DD2F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A134E7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8328FAF"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3C415C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604      </w:t>
            </w:r>
          </w:p>
        </w:tc>
        <w:tc>
          <w:tcPr>
            <w:tcW w:w="4557" w:type="dxa"/>
            <w:tcBorders>
              <w:top w:val="nil"/>
              <w:left w:val="nil"/>
              <w:bottom w:val="single" w:sz="4" w:space="0" w:color="auto"/>
              <w:right w:val="single" w:sz="4" w:space="0" w:color="auto"/>
            </w:tcBorders>
            <w:shd w:val="clear" w:color="000000" w:fill="FFFFFF"/>
            <w:vAlign w:val="center"/>
            <w:hideMark/>
          </w:tcPr>
          <w:p w14:paraId="4483AAB0"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Porte iso plane 70x220 cm pour toilettes y compris toute sujétion de pose </w:t>
            </w:r>
          </w:p>
        </w:tc>
        <w:tc>
          <w:tcPr>
            <w:tcW w:w="849" w:type="dxa"/>
            <w:tcBorders>
              <w:top w:val="nil"/>
              <w:left w:val="nil"/>
              <w:bottom w:val="single" w:sz="4" w:space="0" w:color="auto"/>
              <w:right w:val="single" w:sz="4" w:space="0" w:color="auto"/>
            </w:tcBorders>
            <w:shd w:val="clear" w:color="000000" w:fill="FFFFFF"/>
            <w:vAlign w:val="center"/>
            <w:hideMark/>
          </w:tcPr>
          <w:p w14:paraId="0A37FB7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20B7537C"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6,16      </w:t>
            </w:r>
          </w:p>
        </w:tc>
        <w:tc>
          <w:tcPr>
            <w:tcW w:w="1187" w:type="dxa"/>
            <w:tcBorders>
              <w:top w:val="nil"/>
              <w:left w:val="nil"/>
              <w:bottom w:val="single" w:sz="4" w:space="0" w:color="auto"/>
              <w:right w:val="single" w:sz="4" w:space="0" w:color="auto"/>
            </w:tcBorders>
            <w:shd w:val="clear" w:color="auto" w:fill="auto"/>
            <w:vAlign w:val="center"/>
            <w:hideMark/>
          </w:tcPr>
          <w:p w14:paraId="340A7F8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1CC5DA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F0E1E37"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6BF249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605      </w:t>
            </w:r>
          </w:p>
        </w:tc>
        <w:tc>
          <w:tcPr>
            <w:tcW w:w="4557" w:type="dxa"/>
            <w:tcBorders>
              <w:top w:val="nil"/>
              <w:left w:val="nil"/>
              <w:bottom w:val="single" w:sz="4" w:space="0" w:color="auto"/>
              <w:right w:val="single" w:sz="4" w:space="0" w:color="auto"/>
            </w:tcBorders>
            <w:shd w:val="clear" w:color="000000" w:fill="FFFFFF"/>
            <w:vAlign w:val="center"/>
            <w:hideMark/>
          </w:tcPr>
          <w:p w14:paraId="1DEC4E10"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Rangement en bois sous paillasse  </w:t>
            </w:r>
          </w:p>
        </w:tc>
        <w:tc>
          <w:tcPr>
            <w:tcW w:w="849" w:type="dxa"/>
            <w:tcBorders>
              <w:top w:val="nil"/>
              <w:left w:val="nil"/>
              <w:bottom w:val="single" w:sz="4" w:space="0" w:color="auto"/>
              <w:right w:val="single" w:sz="4" w:space="0" w:color="auto"/>
            </w:tcBorders>
            <w:shd w:val="clear" w:color="000000" w:fill="FFFFFF"/>
            <w:vAlign w:val="center"/>
            <w:hideMark/>
          </w:tcPr>
          <w:p w14:paraId="0D7B8A1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576E4D41"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3D96A4D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73E60A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35F7714"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BA9E50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606      </w:t>
            </w:r>
          </w:p>
        </w:tc>
        <w:tc>
          <w:tcPr>
            <w:tcW w:w="4557" w:type="dxa"/>
            <w:tcBorders>
              <w:top w:val="nil"/>
              <w:left w:val="nil"/>
              <w:bottom w:val="single" w:sz="4" w:space="0" w:color="auto"/>
              <w:right w:val="single" w:sz="4" w:space="0" w:color="auto"/>
            </w:tcBorders>
            <w:shd w:val="clear" w:color="000000" w:fill="FFFFFF"/>
            <w:vAlign w:val="center"/>
            <w:hideMark/>
          </w:tcPr>
          <w:p w14:paraId="2FC3BDC5"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fenêtres en profilé aluminium coulissant de 1,50x1,20 m, 02 vantaux y/c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0353F6F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47358D96"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3,60      </w:t>
            </w:r>
          </w:p>
        </w:tc>
        <w:tc>
          <w:tcPr>
            <w:tcW w:w="1187" w:type="dxa"/>
            <w:tcBorders>
              <w:top w:val="nil"/>
              <w:left w:val="nil"/>
              <w:bottom w:val="single" w:sz="4" w:space="0" w:color="auto"/>
              <w:right w:val="single" w:sz="4" w:space="0" w:color="auto"/>
            </w:tcBorders>
            <w:shd w:val="clear" w:color="auto" w:fill="auto"/>
            <w:vAlign w:val="center"/>
            <w:hideMark/>
          </w:tcPr>
          <w:p w14:paraId="6C858E0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AA5BD6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6E6ED3E"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067F44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607      </w:t>
            </w:r>
          </w:p>
        </w:tc>
        <w:tc>
          <w:tcPr>
            <w:tcW w:w="4557" w:type="dxa"/>
            <w:tcBorders>
              <w:top w:val="nil"/>
              <w:left w:val="nil"/>
              <w:bottom w:val="single" w:sz="4" w:space="0" w:color="auto"/>
              <w:right w:val="single" w:sz="4" w:space="0" w:color="auto"/>
            </w:tcBorders>
            <w:shd w:val="clear" w:color="000000" w:fill="FFFFFF"/>
            <w:vAlign w:val="center"/>
            <w:hideMark/>
          </w:tcPr>
          <w:p w14:paraId="4F127871"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fenêtres en profilé aluminium coulissant de 1,00x1,20 m, 02 vantaux y/c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12A3798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247A91F4"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6,00      </w:t>
            </w:r>
          </w:p>
        </w:tc>
        <w:tc>
          <w:tcPr>
            <w:tcW w:w="1187" w:type="dxa"/>
            <w:tcBorders>
              <w:top w:val="nil"/>
              <w:left w:val="nil"/>
              <w:bottom w:val="single" w:sz="4" w:space="0" w:color="auto"/>
              <w:right w:val="single" w:sz="4" w:space="0" w:color="auto"/>
            </w:tcBorders>
            <w:shd w:val="clear" w:color="auto" w:fill="auto"/>
            <w:vAlign w:val="center"/>
            <w:hideMark/>
          </w:tcPr>
          <w:p w14:paraId="0D3E09E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00F52C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DCE91F7"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428144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608      </w:t>
            </w:r>
          </w:p>
        </w:tc>
        <w:tc>
          <w:tcPr>
            <w:tcW w:w="4557" w:type="dxa"/>
            <w:tcBorders>
              <w:top w:val="nil"/>
              <w:left w:val="nil"/>
              <w:bottom w:val="single" w:sz="4" w:space="0" w:color="auto"/>
              <w:right w:val="single" w:sz="4" w:space="0" w:color="auto"/>
            </w:tcBorders>
            <w:shd w:val="clear" w:color="000000" w:fill="FFFFFF"/>
            <w:vAlign w:val="center"/>
            <w:hideMark/>
          </w:tcPr>
          <w:p w14:paraId="709FB153"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fenêtres en profilé aluminium coulissant de 0,70x0,80 m, 02 vantaux y/c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3962B7D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1B326761"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1,12      </w:t>
            </w:r>
          </w:p>
        </w:tc>
        <w:tc>
          <w:tcPr>
            <w:tcW w:w="1187" w:type="dxa"/>
            <w:tcBorders>
              <w:top w:val="nil"/>
              <w:left w:val="nil"/>
              <w:bottom w:val="single" w:sz="4" w:space="0" w:color="auto"/>
              <w:right w:val="single" w:sz="4" w:space="0" w:color="auto"/>
            </w:tcBorders>
            <w:shd w:val="clear" w:color="auto" w:fill="auto"/>
            <w:vAlign w:val="center"/>
            <w:hideMark/>
          </w:tcPr>
          <w:p w14:paraId="77B4AC4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942414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87B06B1"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8C2766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609      </w:t>
            </w:r>
          </w:p>
        </w:tc>
        <w:tc>
          <w:tcPr>
            <w:tcW w:w="4557" w:type="dxa"/>
            <w:tcBorders>
              <w:top w:val="nil"/>
              <w:left w:val="nil"/>
              <w:bottom w:val="single" w:sz="4" w:space="0" w:color="auto"/>
              <w:right w:val="single" w:sz="4" w:space="0" w:color="auto"/>
            </w:tcBorders>
            <w:shd w:val="clear" w:color="000000" w:fill="FFFFFF"/>
            <w:vAlign w:val="center"/>
            <w:hideMark/>
          </w:tcPr>
          <w:p w14:paraId="07459781"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des impostes de portes de 60 cm de hauteur avec cadre métallique y/c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13D1DEE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7561B9E8"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4125DFA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501287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10E0474"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2BCB8D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610      </w:t>
            </w:r>
          </w:p>
        </w:tc>
        <w:tc>
          <w:tcPr>
            <w:tcW w:w="4557" w:type="dxa"/>
            <w:tcBorders>
              <w:top w:val="nil"/>
              <w:left w:val="nil"/>
              <w:bottom w:val="single" w:sz="4" w:space="0" w:color="auto"/>
              <w:right w:val="single" w:sz="4" w:space="0" w:color="auto"/>
            </w:tcBorders>
            <w:shd w:val="clear" w:color="000000" w:fill="FFFFFF"/>
            <w:vAlign w:val="center"/>
            <w:hideMark/>
          </w:tcPr>
          <w:p w14:paraId="3D0C431C"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Grille antivol en tube carré de 30 x 30 pour fenêtres y compris toutes sujétions de fixations </w:t>
            </w:r>
          </w:p>
        </w:tc>
        <w:tc>
          <w:tcPr>
            <w:tcW w:w="849" w:type="dxa"/>
            <w:tcBorders>
              <w:top w:val="nil"/>
              <w:left w:val="nil"/>
              <w:bottom w:val="single" w:sz="4" w:space="0" w:color="auto"/>
              <w:right w:val="single" w:sz="4" w:space="0" w:color="auto"/>
            </w:tcBorders>
            <w:shd w:val="clear" w:color="000000" w:fill="FFFFFF"/>
            <w:vAlign w:val="center"/>
            <w:hideMark/>
          </w:tcPr>
          <w:p w14:paraId="1A7760B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70C51FC5"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10,72      </w:t>
            </w:r>
          </w:p>
        </w:tc>
        <w:tc>
          <w:tcPr>
            <w:tcW w:w="1187" w:type="dxa"/>
            <w:tcBorders>
              <w:top w:val="nil"/>
              <w:left w:val="nil"/>
              <w:bottom w:val="single" w:sz="4" w:space="0" w:color="auto"/>
              <w:right w:val="single" w:sz="4" w:space="0" w:color="auto"/>
            </w:tcBorders>
            <w:shd w:val="clear" w:color="auto" w:fill="auto"/>
            <w:vAlign w:val="center"/>
            <w:hideMark/>
          </w:tcPr>
          <w:p w14:paraId="5560AE9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917CC8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B09DEDB"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1CD8C9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611      </w:t>
            </w:r>
          </w:p>
        </w:tc>
        <w:tc>
          <w:tcPr>
            <w:tcW w:w="4557" w:type="dxa"/>
            <w:tcBorders>
              <w:top w:val="nil"/>
              <w:left w:val="nil"/>
              <w:bottom w:val="single" w:sz="4" w:space="0" w:color="auto"/>
              <w:right w:val="single" w:sz="4" w:space="0" w:color="auto"/>
            </w:tcBorders>
            <w:shd w:val="clear" w:color="000000" w:fill="FFFFFF"/>
            <w:vAlign w:val="center"/>
            <w:hideMark/>
          </w:tcPr>
          <w:p w14:paraId="35983EE6"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Garde-corps et grille métalliques pour balcons </w:t>
            </w:r>
          </w:p>
        </w:tc>
        <w:tc>
          <w:tcPr>
            <w:tcW w:w="849" w:type="dxa"/>
            <w:tcBorders>
              <w:top w:val="nil"/>
              <w:left w:val="nil"/>
              <w:bottom w:val="single" w:sz="4" w:space="0" w:color="auto"/>
              <w:right w:val="single" w:sz="4" w:space="0" w:color="auto"/>
            </w:tcBorders>
            <w:shd w:val="clear" w:color="000000" w:fill="FFFFFF"/>
            <w:vAlign w:val="center"/>
            <w:hideMark/>
          </w:tcPr>
          <w:p w14:paraId="2CB1CB8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3BDAE3CC"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5761E17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112D88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10E7E1E"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34B73E4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74DD88B4"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600 </w:t>
            </w:r>
          </w:p>
        </w:tc>
        <w:tc>
          <w:tcPr>
            <w:tcW w:w="849" w:type="dxa"/>
            <w:tcBorders>
              <w:top w:val="nil"/>
              <w:left w:val="nil"/>
              <w:bottom w:val="single" w:sz="4" w:space="0" w:color="auto"/>
              <w:right w:val="single" w:sz="4" w:space="0" w:color="auto"/>
            </w:tcBorders>
            <w:shd w:val="clear" w:color="auto" w:fill="auto"/>
            <w:vAlign w:val="center"/>
            <w:hideMark/>
          </w:tcPr>
          <w:p w14:paraId="71D249D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2B679F0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414D05B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2E046F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499D434F"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14091453"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3B5D7C4F"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700 : Plomberie Sanitaire </w:t>
            </w:r>
          </w:p>
        </w:tc>
        <w:tc>
          <w:tcPr>
            <w:tcW w:w="849" w:type="dxa"/>
            <w:tcBorders>
              <w:top w:val="nil"/>
              <w:left w:val="nil"/>
              <w:bottom w:val="single" w:sz="4" w:space="0" w:color="auto"/>
              <w:right w:val="single" w:sz="4" w:space="0" w:color="auto"/>
            </w:tcBorders>
            <w:shd w:val="clear" w:color="auto" w:fill="auto"/>
            <w:vAlign w:val="center"/>
            <w:hideMark/>
          </w:tcPr>
          <w:p w14:paraId="0C76B978"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41B5F11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7BEF81B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E4FE1FC"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65308337"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12C017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701      </w:t>
            </w:r>
          </w:p>
        </w:tc>
        <w:tc>
          <w:tcPr>
            <w:tcW w:w="4557" w:type="dxa"/>
            <w:tcBorders>
              <w:top w:val="nil"/>
              <w:left w:val="nil"/>
              <w:bottom w:val="single" w:sz="4" w:space="0" w:color="auto"/>
              <w:right w:val="single" w:sz="4" w:space="0" w:color="auto"/>
            </w:tcBorders>
            <w:shd w:val="clear" w:color="000000" w:fill="FFFFFF"/>
            <w:vAlign w:val="center"/>
            <w:hideMark/>
          </w:tcPr>
          <w:p w14:paraId="00413549"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Canalisation pour alimentation en eau </w:t>
            </w:r>
          </w:p>
        </w:tc>
        <w:tc>
          <w:tcPr>
            <w:tcW w:w="849" w:type="dxa"/>
            <w:tcBorders>
              <w:top w:val="nil"/>
              <w:left w:val="nil"/>
              <w:bottom w:val="single" w:sz="4" w:space="0" w:color="auto"/>
              <w:right w:val="single" w:sz="4" w:space="0" w:color="auto"/>
            </w:tcBorders>
            <w:shd w:val="clear" w:color="000000" w:fill="FFFFFF"/>
            <w:vAlign w:val="center"/>
            <w:hideMark/>
          </w:tcPr>
          <w:p w14:paraId="60A5D91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5585D0DF"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09AAE5D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C41038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3AE0309"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126D1E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702      </w:t>
            </w:r>
          </w:p>
        </w:tc>
        <w:tc>
          <w:tcPr>
            <w:tcW w:w="4557" w:type="dxa"/>
            <w:tcBorders>
              <w:top w:val="nil"/>
              <w:left w:val="nil"/>
              <w:bottom w:val="single" w:sz="4" w:space="0" w:color="auto"/>
              <w:right w:val="single" w:sz="4" w:space="0" w:color="auto"/>
            </w:tcBorders>
            <w:shd w:val="clear" w:color="000000" w:fill="FFFFFF"/>
            <w:vAlign w:val="center"/>
            <w:hideMark/>
          </w:tcPr>
          <w:p w14:paraId="194EC370"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Evacuation des eaux usées </w:t>
            </w:r>
          </w:p>
        </w:tc>
        <w:tc>
          <w:tcPr>
            <w:tcW w:w="849" w:type="dxa"/>
            <w:tcBorders>
              <w:top w:val="nil"/>
              <w:left w:val="nil"/>
              <w:bottom w:val="single" w:sz="4" w:space="0" w:color="auto"/>
              <w:right w:val="single" w:sz="4" w:space="0" w:color="auto"/>
            </w:tcBorders>
            <w:shd w:val="clear" w:color="000000" w:fill="FFFFFF"/>
            <w:vAlign w:val="center"/>
            <w:hideMark/>
          </w:tcPr>
          <w:p w14:paraId="7DAC6E9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5B1B5498"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42893ED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63C55A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583C3B1"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5B772A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703      </w:t>
            </w:r>
          </w:p>
        </w:tc>
        <w:tc>
          <w:tcPr>
            <w:tcW w:w="4557" w:type="dxa"/>
            <w:tcBorders>
              <w:top w:val="nil"/>
              <w:left w:val="nil"/>
              <w:bottom w:val="single" w:sz="4" w:space="0" w:color="auto"/>
              <w:right w:val="single" w:sz="4" w:space="0" w:color="auto"/>
            </w:tcBorders>
            <w:shd w:val="clear" w:color="000000" w:fill="FFFFFF"/>
            <w:vAlign w:val="center"/>
            <w:hideMark/>
          </w:tcPr>
          <w:p w14:paraId="19B5FFE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Regards de 50x50x60 couvert </w:t>
            </w:r>
          </w:p>
        </w:tc>
        <w:tc>
          <w:tcPr>
            <w:tcW w:w="849" w:type="dxa"/>
            <w:tcBorders>
              <w:top w:val="nil"/>
              <w:left w:val="nil"/>
              <w:bottom w:val="single" w:sz="4" w:space="0" w:color="auto"/>
              <w:right w:val="single" w:sz="4" w:space="0" w:color="auto"/>
            </w:tcBorders>
            <w:shd w:val="clear" w:color="000000" w:fill="FFFFFF"/>
            <w:vAlign w:val="center"/>
            <w:hideMark/>
          </w:tcPr>
          <w:p w14:paraId="76262FC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3203EBB7"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4,00      </w:t>
            </w:r>
          </w:p>
        </w:tc>
        <w:tc>
          <w:tcPr>
            <w:tcW w:w="1187" w:type="dxa"/>
            <w:tcBorders>
              <w:top w:val="nil"/>
              <w:left w:val="nil"/>
              <w:bottom w:val="single" w:sz="4" w:space="0" w:color="auto"/>
              <w:right w:val="single" w:sz="4" w:space="0" w:color="auto"/>
            </w:tcBorders>
            <w:shd w:val="clear" w:color="auto" w:fill="auto"/>
            <w:vAlign w:val="center"/>
            <w:hideMark/>
          </w:tcPr>
          <w:p w14:paraId="5B76A03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0ED954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7EE2D8B"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AF7387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704      </w:t>
            </w:r>
          </w:p>
        </w:tc>
        <w:tc>
          <w:tcPr>
            <w:tcW w:w="4557" w:type="dxa"/>
            <w:tcBorders>
              <w:top w:val="nil"/>
              <w:left w:val="nil"/>
              <w:bottom w:val="single" w:sz="4" w:space="0" w:color="auto"/>
              <w:right w:val="single" w:sz="4" w:space="0" w:color="auto"/>
            </w:tcBorders>
            <w:shd w:val="clear" w:color="000000" w:fill="FFFFFF"/>
            <w:vAlign w:val="center"/>
            <w:hideMark/>
          </w:tcPr>
          <w:p w14:paraId="493EEF6C"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WC à chasse basse complet  </w:t>
            </w:r>
          </w:p>
        </w:tc>
        <w:tc>
          <w:tcPr>
            <w:tcW w:w="849" w:type="dxa"/>
            <w:tcBorders>
              <w:top w:val="nil"/>
              <w:left w:val="nil"/>
              <w:bottom w:val="single" w:sz="4" w:space="0" w:color="auto"/>
              <w:right w:val="single" w:sz="4" w:space="0" w:color="auto"/>
            </w:tcBorders>
            <w:shd w:val="clear" w:color="000000" w:fill="FFFFFF"/>
            <w:vAlign w:val="center"/>
            <w:hideMark/>
          </w:tcPr>
          <w:p w14:paraId="0E73DE2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0E1F12F5"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4,00      </w:t>
            </w:r>
          </w:p>
        </w:tc>
        <w:tc>
          <w:tcPr>
            <w:tcW w:w="1187" w:type="dxa"/>
            <w:tcBorders>
              <w:top w:val="nil"/>
              <w:left w:val="nil"/>
              <w:bottom w:val="single" w:sz="4" w:space="0" w:color="auto"/>
              <w:right w:val="single" w:sz="4" w:space="0" w:color="auto"/>
            </w:tcBorders>
            <w:shd w:val="clear" w:color="auto" w:fill="auto"/>
            <w:vAlign w:val="center"/>
            <w:hideMark/>
          </w:tcPr>
          <w:p w14:paraId="5926F3B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66125A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13FBFFB"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755F7F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705      </w:t>
            </w:r>
          </w:p>
        </w:tc>
        <w:tc>
          <w:tcPr>
            <w:tcW w:w="4557" w:type="dxa"/>
            <w:tcBorders>
              <w:top w:val="nil"/>
              <w:left w:val="nil"/>
              <w:bottom w:val="single" w:sz="4" w:space="0" w:color="auto"/>
              <w:right w:val="single" w:sz="4" w:space="0" w:color="auto"/>
            </w:tcBorders>
            <w:shd w:val="clear" w:color="000000" w:fill="FFFFFF"/>
            <w:vAlign w:val="center"/>
            <w:hideMark/>
          </w:tcPr>
          <w:p w14:paraId="2816FA6D"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Lave mains complet </w:t>
            </w:r>
          </w:p>
        </w:tc>
        <w:tc>
          <w:tcPr>
            <w:tcW w:w="849" w:type="dxa"/>
            <w:tcBorders>
              <w:top w:val="nil"/>
              <w:left w:val="nil"/>
              <w:bottom w:val="single" w:sz="4" w:space="0" w:color="auto"/>
              <w:right w:val="single" w:sz="4" w:space="0" w:color="auto"/>
            </w:tcBorders>
            <w:shd w:val="clear" w:color="000000" w:fill="FFFFFF"/>
            <w:vAlign w:val="center"/>
            <w:hideMark/>
          </w:tcPr>
          <w:p w14:paraId="149201D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405C56B7"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2,00      </w:t>
            </w:r>
          </w:p>
        </w:tc>
        <w:tc>
          <w:tcPr>
            <w:tcW w:w="1187" w:type="dxa"/>
            <w:tcBorders>
              <w:top w:val="nil"/>
              <w:left w:val="nil"/>
              <w:bottom w:val="single" w:sz="4" w:space="0" w:color="auto"/>
              <w:right w:val="single" w:sz="4" w:space="0" w:color="auto"/>
            </w:tcBorders>
            <w:shd w:val="clear" w:color="auto" w:fill="auto"/>
            <w:vAlign w:val="center"/>
            <w:hideMark/>
          </w:tcPr>
          <w:p w14:paraId="31776F4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DF453C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C0EDDDD"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5B4D83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706      </w:t>
            </w:r>
          </w:p>
        </w:tc>
        <w:tc>
          <w:tcPr>
            <w:tcW w:w="4557" w:type="dxa"/>
            <w:tcBorders>
              <w:top w:val="nil"/>
              <w:left w:val="nil"/>
              <w:bottom w:val="single" w:sz="4" w:space="0" w:color="auto"/>
              <w:right w:val="single" w:sz="4" w:space="0" w:color="auto"/>
            </w:tcBorders>
            <w:shd w:val="clear" w:color="000000" w:fill="FFFFFF"/>
            <w:vAlign w:val="center"/>
            <w:hideMark/>
          </w:tcPr>
          <w:p w14:paraId="35D7ECF5"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porte savon </w:t>
            </w:r>
          </w:p>
        </w:tc>
        <w:tc>
          <w:tcPr>
            <w:tcW w:w="849" w:type="dxa"/>
            <w:tcBorders>
              <w:top w:val="nil"/>
              <w:left w:val="nil"/>
              <w:bottom w:val="single" w:sz="4" w:space="0" w:color="auto"/>
              <w:right w:val="single" w:sz="4" w:space="0" w:color="auto"/>
            </w:tcBorders>
            <w:shd w:val="clear" w:color="000000" w:fill="FFFFFF"/>
            <w:vAlign w:val="center"/>
            <w:hideMark/>
          </w:tcPr>
          <w:p w14:paraId="37AA3C5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18DA6898"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2,00      </w:t>
            </w:r>
          </w:p>
        </w:tc>
        <w:tc>
          <w:tcPr>
            <w:tcW w:w="1187" w:type="dxa"/>
            <w:tcBorders>
              <w:top w:val="nil"/>
              <w:left w:val="nil"/>
              <w:bottom w:val="single" w:sz="4" w:space="0" w:color="auto"/>
              <w:right w:val="single" w:sz="4" w:space="0" w:color="auto"/>
            </w:tcBorders>
            <w:shd w:val="clear" w:color="auto" w:fill="auto"/>
            <w:vAlign w:val="center"/>
            <w:hideMark/>
          </w:tcPr>
          <w:p w14:paraId="0DEB5A8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8FC8F3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80BFEAA"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162398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707      </w:t>
            </w:r>
          </w:p>
        </w:tc>
        <w:tc>
          <w:tcPr>
            <w:tcW w:w="4557" w:type="dxa"/>
            <w:tcBorders>
              <w:top w:val="nil"/>
              <w:left w:val="nil"/>
              <w:bottom w:val="single" w:sz="4" w:space="0" w:color="auto"/>
              <w:right w:val="single" w:sz="4" w:space="0" w:color="auto"/>
            </w:tcBorders>
            <w:shd w:val="clear" w:color="000000" w:fill="FFFFFF"/>
            <w:vAlign w:val="center"/>
            <w:hideMark/>
          </w:tcPr>
          <w:p w14:paraId="4046E75C"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porte papier hygiénique  </w:t>
            </w:r>
          </w:p>
        </w:tc>
        <w:tc>
          <w:tcPr>
            <w:tcW w:w="849" w:type="dxa"/>
            <w:tcBorders>
              <w:top w:val="nil"/>
              <w:left w:val="nil"/>
              <w:bottom w:val="single" w:sz="4" w:space="0" w:color="auto"/>
              <w:right w:val="single" w:sz="4" w:space="0" w:color="auto"/>
            </w:tcBorders>
            <w:shd w:val="clear" w:color="000000" w:fill="FFFFFF"/>
            <w:vAlign w:val="center"/>
            <w:hideMark/>
          </w:tcPr>
          <w:p w14:paraId="7B26880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103DDCC0"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4,00      </w:t>
            </w:r>
          </w:p>
        </w:tc>
        <w:tc>
          <w:tcPr>
            <w:tcW w:w="1187" w:type="dxa"/>
            <w:tcBorders>
              <w:top w:val="nil"/>
              <w:left w:val="nil"/>
              <w:bottom w:val="single" w:sz="4" w:space="0" w:color="auto"/>
              <w:right w:val="single" w:sz="4" w:space="0" w:color="auto"/>
            </w:tcBorders>
            <w:shd w:val="clear" w:color="auto" w:fill="auto"/>
            <w:vAlign w:val="center"/>
            <w:hideMark/>
          </w:tcPr>
          <w:p w14:paraId="304A61A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09039F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E4102BF"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F357BF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lastRenderedPageBreak/>
              <w:t xml:space="preserve">            708      </w:t>
            </w:r>
          </w:p>
        </w:tc>
        <w:tc>
          <w:tcPr>
            <w:tcW w:w="4557" w:type="dxa"/>
            <w:tcBorders>
              <w:top w:val="nil"/>
              <w:left w:val="nil"/>
              <w:bottom w:val="single" w:sz="4" w:space="0" w:color="auto"/>
              <w:right w:val="single" w:sz="4" w:space="0" w:color="auto"/>
            </w:tcBorders>
            <w:shd w:val="clear" w:color="000000" w:fill="FFFFFF"/>
            <w:vAlign w:val="center"/>
            <w:hideMark/>
          </w:tcPr>
          <w:p w14:paraId="71E2E756"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siphon de sol  </w:t>
            </w:r>
          </w:p>
        </w:tc>
        <w:tc>
          <w:tcPr>
            <w:tcW w:w="849" w:type="dxa"/>
            <w:tcBorders>
              <w:top w:val="nil"/>
              <w:left w:val="nil"/>
              <w:bottom w:val="single" w:sz="4" w:space="0" w:color="auto"/>
              <w:right w:val="single" w:sz="4" w:space="0" w:color="auto"/>
            </w:tcBorders>
            <w:shd w:val="clear" w:color="000000" w:fill="FFFFFF"/>
            <w:vAlign w:val="center"/>
            <w:hideMark/>
          </w:tcPr>
          <w:p w14:paraId="28D1B84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1096E372"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6,00      </w:t>
            </w:r>
          </w:p>
        </w:tc>
        <w:tc>
          <w:tcPr>
            <w:tcW w:w="1187" w:type="dxa"/>
            <w:tcBorders>
              <w:top w:val="nil"/>
              <w:left w:val="nil"/>
              <w:bottom w:val="single" w:sz="4" w:space="0" w:color="auto"/>
              <w:right w:val="single" w:sz="4" w:space="0" w:color="auto"/>
            </w:tcBorders>
            <w:shd w:val="clear" w:color="auto" w:fill="auto"/>
            <w:vAlign w:val="center"/>
            <w:hideMark/>
          </w:tcPr>
          <w:p w14:paraId="07A03E9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98F01B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1E695E7"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F13479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709      </w:t>
            </w:r>
          </w:p>
        </w:tc>
        <w:tc>
          <w:tcPr>
            <w:tcW w:w="4557" w:type="dxa"/>
            <w:tcBorders>
              <w:top w:val="nil"/>
              <w:left w:val="nil"/>
              <w:bottom w:val="single" w:sz="4" w:space="0" w:color="auto"/>
              <w:right w:val="single" w:sz="4" w:space="0" w:color="auto"/>
            </w:tcBorders>
            <w:shd w:val="clear" w:color="000000" w:fill="FFFFFF"/>
            <w:vAlign w:val="center"/>
            <w:hideMark/>
          </w:tcPr>
          <w:p w14:paraId="31AEE6A4"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miroir de douche </w:t>
            </w:r>
          </w:p>
        </w:tc>
        <w:tc>
          <w:tcPr>
            <w:tcW w:w="849" w:type="dxa"/>
            <w:tcBorders>
              <w:top w:val="nil"/>
              <w:left w:val="nil"/>
              <w:bottom w:val="single" w:sz="4" w:space="0" w:color="auto"/>
              <w:right w:val="single" w:sz="4" w:space="0" w:color="auto"/>
            </w:tcBorders>
            <w:shd w:val="clear" w:color="000000" w:fill="FFFFFF"/>
            <w:vAlign w:val="center"/>
            <w:hideMark/>
          </w:tcPr>
          <w:p w14:paraId="1DD2F98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41BC2CC7"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2,00      </w:t>
            </w:r>
          </w:p>
        </w:tc>
        <w:tc>
          <w:tcPr>
            <w:tcW w:w="1187" w:type="dxa"/>
            <w:tcBorders>
              <w:top w:val="nil"/>
              <w:left w:val="nil"/>
              <w:bottom w:val="single" w:sz="4" w:space="0" w:color="auto"/>
              <w:right w:val="single" w:sz="4" w:space="0" w:color="auto"/>
            </w:tcBorders>
            <w:shd w:val="clear" w:color="auto" w:fill="auto"/>
            <w:vAlign w:val="center"/>
            <w:hideMark/>
          </w:tcPr>
          <w:p w14:paraId="6B0E9B9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A74E79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20450D8"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611A24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710      </w:t>
            </w:r>
          </w:p>
        </w:tc>
        <w:tc>
          <w:tcPr>
            <w:tcW w:w="4557" w:type="dxa"/>
            <w:tcBorders>
              <w:top w:val="nil"/>
              <w:left w:val="nil"/>
              <w:bottom w:val="single" w:sz="4" w:space="0" w:color="auto"/>
              <w:right w:val="single" w:sz="4" w:space="0" w:color="auto"/>
            </w:tcBorders>
            <w:shd w:val="clear" w:color="000000" w:fill="FFFFFF"/>
            <w:vAlign w:val="center"/>
            <w:hideMark/>
          </w:tcPr>
          <w:p w14:paraId="4D8B2BB9"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Ensemble fosse septique et puisard </w:t>
            </w:r>
          </w:p>
        </w:tc>
        <w:tc>
          <w:tcPr>
            <w:tcW w:w="849" w:type="dxa"/>
            <w:tcBorders>
              <w:top w:val="nil"/>
              <w:left w:val="nil"/>
              <w:bottom w:val="single" w:sz="4" w:space="0" w:color="auto"/>
              <w:right w:val="single" w:sz="4" w:space="0" w:color="auto"/>
            </w:tcBorders>
            <w:shd w:val="clear" w:color="000000" w:fill="FFFFFF"/>
            <w:vAlign w:val="center"/>
            <w:hideMark/>
          </w:tcPr>
          <w:p w14:paraId="6F193F4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Ens</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369E9124"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7C32EB0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86EE99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D39D290"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A9E6C7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711      </w:t>
            </w:r>
          </w:p>
        </w:tc>
        <w:tc>
          <w:tcPr>
            <w:tcW w:w="4557" w:type="dxa"/>
            <w:tcBorders>
              <w:top w:val="nil"/>
              <w:left w:val="nil"/>
              <w:bottom w:val="single" w:sz="4" w:space="0" w:color="auto"/>
              <w:right w:val="single" w:sz="4" w:space="0" w:color="auto"/>
            </w:tcBorders>
            <w:shd w:val="clear" w:color="000000" w:fill="FFFFFF"/>
            <w:vAlign w:val="center"/>
            <w:hideMark/>
          </w:tcPr>
          <w:p w14:paraId="0AB531E9"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Descente d'eau pluviale en PVC 100  y compris toute sujétions </w:t>
            </w:r>
          </w:p>
        </w:tc>
        <w:tc>
          <w:tcPr>
            <w:tcW w:w="849" w:type="dxa"/>
            <w:tcBorders>
              <w:top w:val="nil"/>
              <w:left w:val="nil"/>
              <w:bottom w:val="single" w:sz="4" w:space="0" w:color="auto"/>
              <w:right w:val="single" w:sz="4" w:space="0" w:color="auto"/>
            </w:tcBorders>
            <w:shd w:val="clear" w:color="000000" w:fill="FFFFFF"/>
            <w:vAlign w:val="center"/>
            <w:hideMark/>
          </w:tcPr>
          <w:p w14:paraId="64486F1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ml </w:t>
            </w:r>
          </w:p>
        </w:tc>
        <w:tc>
          <w:tcPr>
            <w:tcW w:w="1062" w:type="dxa"/>
            <w:tcBorders>
              <w:top w:val="nil"/>
              <w:left w:val="nil"/>
              <w:bottom w:val="single" w:sz="4" w:space="0" w:color="auto"/>
              <w:right w:val="single" w:sz="4" w:space="0" w:color="auto"/>
            </w:tcBorders>
            <w:shd w:val="clear" w:color="000000" w:fill="FFFFFF"/>
            <w:vAlign w:val="center"/>
            <w:hideMark/>
          </w:tcPr>
          <w:p w14:paraId="49DAAF14"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16,00      </w:t>
            </w:r>
          </w:p>
        </w:tc>
        <w:tc>
          <w:tcPr>
            <w:tcW w:w="1187" w:type="dxa"/>
            <w:tcBorders>
              <w:top w:val="nil"/>
              <w:left w:val="nil"/>
              <w:bottom w:val="single" w:sz="4" w:space="0" w:color="auto"/>
              <w:right w:val="single" w:sz="4" w:space="0" w:color="auto"/>
            </w:tcBorders>
            <w:shd w:val="clear" w:color="auto" w:fill="auto"/>
            <w:vAlign w:val="center"/>
            <w:hideMark/>
          </w:tcPr>
          <w:p w14:paraId="657B776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CA125F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6A0C1A5"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0E4FBEC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24557676"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700 </w:t>
            </w:r>
          </w:p>
        </w:tc>
        <w:tc>
          <w:tcPr>
            <w:tcW w:w="849" w:type="dxa"/>
            <w:tcBorders>
              <w:top w:val="nil"/>
              <w:left w:val="nil"/>
              <w:bottom w:val="single" w:sz="4" w:space="0" w:color="auto"/>
              <w:right w:val="single" w:sz="4" w:space="0" w:color="auto"/>
            </w:tcBorders>
            <w:shd w:val="clear" w:color="auto" w:fill="auto"/>
            <w:vAlign w:val="center"/>
            <w:hideMark/>
          </w:tcPr>
          <w:p w14:paraId="7DAE54DF"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23FADE3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6A2B600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D0F14E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66C0B100"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4031C2D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500C7B29"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800 : Electricité / Téléphone / TV </w:t>
            </w:r>
          </w:p>
        </w:tc>
        <w:tc>
          <w:tcPr>
            <w:tcW w:w="849" w:type="dxa"/>
            <w:tcBorders>
              <w:top w:val="nil"/>
              <w:left w:val="nil"/>
              <w:bottom w:val="single" w:sz="4" w:space="0" w:color="auto"/>
              <w:right w:val="single" w:sz="4" w:space="0" w:color="auto"/>
            </w:tcBorders>
            <w:shd w:val="clear" w:color="auto" w:fill="auto"/>
            <w:vAlign w:val="center"/>
            <w:hideMark/>
          </w:tcPr>
          <w:p w14:paraId="09DDB18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18F1706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0170D9E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1647A9D"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49D0EE56"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9533BB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801      </w:t>
            </w:r>
          </w:p>
        </w:tc>
        <w:tc>
          <w:tcPr>
            <w:tcW w:w="4557" w:type="dxa"/>
            <w:tcBorders>
              <w:top w:val="nil"/>
              <w:left w:val="nil"/>
              <w:bottom w:val="single" w:sz="4" w:space="0" w:color="auto"/>
              <w:right w:val="single" w:sz="4" w:space="0" w:color="auto"/>
            </w:tcBorders>
            <w:shd w:val="clear" w:color="000000" w:fill="FFFFFF"/>
            <w:vAlign w:val="center"/>
            <w:hideMark/>
          </w:tcPr>
          <w:p w14:paraId="5927D3B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tableau de distribution avec armoires et coffrets </w:t>
            </w:r>
          </w:p>
        </w:tc>
        <w:tc>
          <w:tcPr>
            <w:tcW w:w="849" w:type="dxa"/>
            <w:tcBorders>
              <w:top w:val="nil"/>
              <w:left w:val="nil"/>
              <w:bottom w:val="single" w:sz="4" w:space="0" w:color="auto"/>
              <w:right w:val="single" w:sz="4" w:space="0" w:color="auto"/>
            </w:tcBorders>
            <w:shd w:val="clear" w:color="000000" w:fill="FFFFFF"/>
            <w:vAlign w:val="center"/>
            <w:hideMark/>
          </w:tcPr>
          <w:p w14:paraId="67F12E2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2A855E5F"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59823D2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471B8F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39CB497" w14:textId="77777777" w:rsidTr="00195834">
        <w:trPr>
          <w:trHeight w:val="99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F542B9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802      </w:t>
            </w:r>
          </w:p>
        </w:tc>
        <w:tc>
          <w:tcPr>
            <w:tcW w:w="4557" w:type="dxa"/>
            <w:tcBorders>
              <w:top w:val="nil"/>
              <w:left w:val="nil"/>
              <w:bottom w:val="single" w:sz="4" w:space="0" w:color="auto"/>
              <w:right w:val="single" w:sz="4" w:space="0" w:color="auto"/>
            </w:tcBorders>
            <w:shd w:val="clear" w:color="000000" w:fill="FFFFFF"/>
            <w:vAlign w:val="center"/>
            <w:hideMark/>
          </w:tcPr>
          <w:p w14:paraId="0B190B3D"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câbles (y compris fourreautage en gaine annelée), piquet de terre, fusible, coupe circuit, téléphone, TV et toutes sujétions de mise à la terre </w:t>
            </w:r>
          </w:p>
        </w:tc>
        <w:tc>
          <w:tcPr>
            <w:tcW w:w="849" w:type="dxa"/>
            <w:tcBorders>
              <w:top w:val="nil"/>
              <w:left w:val="nil"/>
              <w:bottom w:val="single" w:sz="4" w:space="0" w:color="auto"/>
              <w:right w:val="single" w:sz="4" w:space="0" w:color="auto"/>
            </w:tcBorders>
            <w:shd w:val="clear" w:color="000000" w:fill="FFFFFF"/>
            <w:vAlign w:val="center"/>
            <w:hideMark/>
          </w:tcPr>
          <w:p w14:paraId="5AD0CC7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17400E7A"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0F7828B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FBF293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BCE8ED5"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DC8D2A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803      </w:t>
            </w:r>
          </w:p>
        </w:tc>
        <w:tc>
          <w:tcPr>
            <w:tcW w:w="4557" w:type="dxa"/>
            <w:tcBorders>
              <w:top w:val="nil"/>
              <w:left w:val="nil"/>
              <w:bottom w:val="single" w:sz="4" w:space="0" w:color="auto"/>
              <w:right w:val="single" w:sz="4" w:space="0" w:color="auto"/>
            </w:tcBorders>
            <w:shd w:val="clear" w:color="000000" w:fill="FFFFFF"/>
            <w:vAlign w:val="center"/>
            <w:hideMark/>
          </w:tcPr>
          <w:p w14:paraId="3C455928"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boîte de dérivation </w:t>
            </w:r>
          </w:p>
        </w:tc>
        <w:tc>
          <w:tcPr>
            <w:tcW w:w="849" w:type="dxa"/>
            <w:tcBorders>
              <w:top w:val="nil"/>
              <w:left w:val="nil"/>
              <w:bottom w:val="single" w:sz="4" w:space="0" w:color="auto"/>
              <w:right w:val="single" w:sz="4" w:space="0" w:color="auto"/>
            </w:tcBorders>
            <w:shd w:val="clear" w:color="000000" w:fill="FFFFFF"/>
            <w:vAlign w:val="center"/>
            <w:hideMark/>
          </w:tcPr>
          <w:p w14:paraId="4B7A383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2ACC346F"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7704499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A88C3D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B645570"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E4A7F5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804      </w:t>
            </w:r>
          </w:p>
        </w:tc>
        <w:tc>
          <w:tcPr>
            <w:tcW w:w="4557" w:type="dxa"/>
            <w:tcBorders>
              <w:top w:val="nil"/>
              <w:left w:val="nil"/>
              <w:bottom w:val="single" w:sz="4" w:space="0" w:color="auto"/>
              <w:right w:val="single" w:sz="4" w:space="0" w:color="auto"/>
            </w:tcBorders>
            <w:shd w:val="clear" w:color="000000" w:fill="FFFFFF"/>
            <w:vAlign w:val="center"/>
            <w:hideMark/>
          </w:tcPr>
          <w:p w14:paraId="3B03C6C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réglette en tube fluorescent de 120 cm de Marque Philips ou similaire </w:t>
            </w:r>
          </w:p>
        </w:tc>
        <w:tc>
          <w:tcPr>
            <w:tcW w:w="849" w:type="dxa"/>
            <w:tcBorders>
              <w:top w:val="nil"/>
              <w:left w:val="nil"/>
              <w:bottom w:val="single" w:sz="4" w:space="0" w:color="auto"/>
              <w:right w:val="single" w:sz="4" w:space="0" w:color="auto"/>
            </w:tcBorders>
            <w:shd w:val="clear" w:color="000000" w:fill="FFFFFF"/>
            <w:vAlign w:val="center"/>
            <w:hideMark/>
          </w:tcPr>
          <w:p w14:paraId="1AECC31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08050F31"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12,00      </w:t>
            </w:r>
          </w:p>
        </w:tc>
        <w:tc>
          <w:tcPr>
            <w:tcW w:w="1187" w:type="dxa"/>
            <w:tcBorders>
              <w:top w:val="nil"/>
              <w:left w:val="nil"/>
              <w:bottom w:val="single" w:sz="4" w:space="0" w:color="auto"/>
              <w:right w:val="single" w:sz="4" w:space="0" w:color="auto"/>
            </w:tcBorders>
            <w:shd w:val="clear" w:color="auto" w:fill="auto"/>
            <w:vAlign w:val="center"/>
            <w:hideMark/>
          </w:tcPr>
          <w:p w14:paraId="4524895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5B6A85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CCD89F4"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32E890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805      </w:t>
            </w:r>
          </w:p>
        </w:tc>
        <w:tc>
          <w:tcPr>
            <w:tcW w:w="4557" w:type="dxa"/>
            <w:tcBorders>
              <w:top w:val="nil"/>
              <w:left w:val="nil"/>
              <w:bottom w:val="single" w:sz="4" w:space="0" w:color="auto"/>
              <w:right w:val="single" w:sz="4" w:space="0" w:color="auto"/>
            </w:tcBorders>
            <w:shd w:val="clear" w:color="000000" w:fill="FFFFFF"/>
            <w:vAlign w:val="center"/>
            <w:hideMark/>
          </w:tcPr>
          <w:p w14:paraId="2B4A7A4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réglette en tube fluorescent de 60 cm de Marque Philips ou similaire </w:t>
            </w:r>
          </w:p>
        </w:tc>
        <w:tc>
          <w:tcPr>
            <w:tcW w:w="849" w:type="dxa"/>
            <w:tcBorders>
              <w:top w:val="nil"/>
              <w:left w:val="nil"/>
              <w:bottom w:val="single" w:sz="4" w:space="0" w:color="auto"/>
              <w:right w:val="single" w:sz="4" w:space="0" w:color="auto"/>
            </w:tcBorders>
            <w:shd w:val="clear" w:color="000000" w:fill="FFFFFF"/>
            <w:vAlign w:val="center"/>
            <w:hideMark/>
          </w:tcPr>
          <w:p w14:paraId="6341AEE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69DF3B0A"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33E8E32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85EED9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46B6915"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432362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806      </w:t>
            </w:r>
          </w:p>
        </w:tc>
        <w:tc>
          <w:tcPr>
            <w:tcW w:w="4557" w:type="dxa"/>
            <w:tcBorders>
              <w:top w:val="nil"/>
              <w:left w:val="nil"/>
              <w:bottom w:val="single" w:sz="4" w:space="0" w:color="auto"/>
              <w:right w:val="single" w:sz="4" w:space="0" w:color="auto"/>
            </w:tcBorders>
            <w:shd w:val="clear" w:color="000000" w:fill="FFFFFF"/>
            <w:vAlign w:val="center"/>
            <w:hideMark/>
          </w:tcPr>
          <w:p w14:paraId="055427D9"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des hublots ronds étanches de 75W </w:t>
            </w:r>
          </w:p>
        </w:tc>
        <w:tc>
          <w:tcPr>
            <w:tcW w:w="849" w:type="dxa"/>
            <w:tcBorders>
              <w:top w:val="nil"/>
              <w:left w:val="nil"/>
              <w:bottom w:val="single" w:sz="4" w:space="0" w:color="auto"/>
              <w:right w:val="single" w:sz="4" w:space="0" w:color="auto"/>
            </w:tcBorders>
            <w:shd w:val="clear" w:color="000000" w:fill="FFFFFF"/>
            <w:vAlign w:val="center"/>
            <w:hideMark/>
          </w:tcPr>
          <w:p w14:paraId="088973B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1C29230D"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6,00      </w:t>
            </w:r>
          </w:p>
        </w:tc>
        <w:tc>
          <w:tcPr>
            <w:tcW w:w="1187" w:type="dxa"/>
            <w:tcBorders>
              <w:top w:val="nil"/>
              <w:left w:val="nil"/>
              <w:bottom w:val="single" w:sz="4" w:space="0" w:color="auto"/>
              <w:right w:val="single" w:sz="4" w:space="0" w:color="auto"/>
            </w:tcBorders>
            <w:shd w:val="clear" w:color="auto" w:fill="auto"/>
            <w:vAlign w:val="center"/>
            <w:hideMark/>
          </w:tcPr>
          <w:p w14:paraId="71326EF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6D7808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94F8211"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7AB058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807      </w:t>
            </w:r>
          </w:p>
        </w:tc>
        <w:tc>
          <w:tcPr>
            <w:tcW w:w="4557" w:type="dxa"/>
            <w:tcBorders>
              <w:top w:val="nil"/>
              <w:left w:val="nil"/>
              <w:bottom w:val="single" w:sz="4" w:space="0" w:color="auto"/>
              <w:right w:val="single" w:sz="4" w:space="0" w:color="auto"/>
            </w:tcBorders>
            <w:shd w:val="clear" w:color="000000" w:fill="FFFFFF"/>
            <w:vAlign w:val="center"/>
            <w:hideMark/>
          </w:tcPr>
          <w:p w14:paraId="66FFB6AD"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des appliques sanitaires de sécurité +interrupteur de 75W  </w:t>
            </w:r>
          </w:p>
        </w:tc>
        <w:tc>
          <w:tcPr>
            <w:tcW w:w="849" w:type="dxa"/>
            <w:tcBorders>
              <w:top w:val="nil"/>
              <w:left w:val="nil"/>
              <w:bottom w:val="single" w:sz="4" w:space="0" w:color="auto"/>
              <w:right w:val="single" w:sz="4" w:space="0" w:color="auto"/>
            </w:tcBorders>
            <w:shd w:val="clear" w:color="000000" w:fill="FFFFFF"/>
            <w:vAlign w:val="center"/>
            <w:hideMark/>
          </w:tcPr>
          <w:p w14:paraId="7B0FF23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2DCD4E34"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2,00      </w:t>
            </w:r>
          </w:p>
        </w:tc>
        <w:tc>
          <w:tcPr>
            <w:tcW w:w="1187" w:type="dxa"/>
            <w:tcBorders>
              <w:top w:val="nil"/>
              <w:left w:val="nil"/>
              <w:bottom w:val="single" w:sz="4" w:space="0" w:color="auto"/>
              <w:right w:val="single" w:sz="4" w:space="0" w:color="auto"/>
            </w:tcBorders>
            <w:shd w:val="clear" w:color="auto" w:fill="auto"/>
            <w:vAlign w:val="center"/>
            <w:hideMark/>
          </w:tcPr>
          <w:p w14:paraId="383DE95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A2DC79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7587BB0"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A3D8A3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808      </w:t>
            </w:r>
          </w:p>
        </w:tc>
        <w:tc>
          <w:tcPr>
            <w:tcW w:w="4557" w:type="dxa"/>
            <w:tcBorders>
              <w:top w:val="nil"/>
              <w:left w:val="nil"/>
              <w:bottom w:val="single" w:sz="4" w:space="0" w:color="auto"/>
              <w:right w:val="single" w:sz="4" w:space="0" w:color="auto"/>
            </w:tcBorders>
            <w:shd w:val="clear" w:color="000000" w:fill="FFFFFF"/>
            <w:vAlign w:val="center"/>
            <w:hideMark/>
          </w:tcPr>
          <w:p w14:paraId="35EC10C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prise de courant 2P+T/16A </w:t>
            </w:r>
          </w:p>
        </w:tc>
        <w:tc>
          <w:tcPr>
            <w:tcW w:w="849" w:type="dxa"/>
            <w:tcBorders>
              <w:top w:val="nil"/>
              <w:left w:val="nil"/>
              <w:bottom w:val="single" w:sz="4" w:space="0" w:color="auto"/>
              <w:right w:val="single" w:sz="4" w:space="0" w:color="auto"/>
            </w:tcBorders>
            <w:shd w:val="clear" w:color="000000" w:fill="FFFFFF"/>
            <w:vAlign w:val="center"/>
            <w:hideMark/>
          </w:tcPr>
          <w:p w14:paraId="3C4BC5D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41F150AC"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20,00      </w:t>
            </w:r>
          </w:p>
        </w:tc>
        <w:tc>
          <w:tcPr>
            <w:tcW w:w="1187" w:type="dxa"/>
            <w:tcBorders>
              <w:top w:val="nil"/>
              <w:left w:val="nil"/>
              <w:bottom w:val="single" w:sz="4" w:space="0" w:color="auto"/>
              <w:right w:val="single" w:sz="4" w:space="0" w:color="auto"/>
            </w:tcBorders>
            <w:shd w:val="clear" w:color="auto" w:fill="auto"/>
            <w:vAlign w:val="center"/>
            <w:hideMark/>
          </w:tcPr>
          <w:p w14:paraId="61B0BD9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465FAE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1DF1559"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88DF91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809      </w:t>
            </w:r>
          </w:p>
        </w:tc>
        <w:tc>
          <w:tcPr>
            <w:tcW w:w="4557" w:type="dxa"/>
            <w:tcBorders>
              <w:top w:val="nil"/>
              <w:left w:val="nil"/>
              <w:bottom w:val="single" w:sz="4" w:space="0" w:color="auto"/>
              <w:right w:val="single" w:sz="4" w:space="0" w:color="auto"/>
            </w:tcBorders>
            <w:shd w:val="clear" w:color="000000" w:fill="FFFFFF"/>
            <w:vAlign w:val="center"/>
            <w:hideMark/>
          </w:tcPr>
          <w:p w14:paraId="099A8FC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des prises de téléphone  </w:t>
            </w:r>
          </w:p>
        </w:tc>
        <w:tc>
          <w:tcPr>
            <w:tcW w:w="849" w:type="dxa"/>
            <w:tcBorders>
              <w:top w:val="nil"/>
              <w:left w:val="nil"/>
              <w:bottom w:val="single" w:sz="4" w:space="0" w:color="auto"/>
              <w:right w:val="single" w:sz="4" w:space="0" w:color="auto"/>
            </w:tcBorders>
            <w:shd w:val="clear" w:color="000000" w:fill="FFFFFF"/>
            <w:vAlign w:val="center"/>
            <w:hideMark/>
          </w:tcPr>
          <w:p w14:paraId="098A684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1DCF8BB1"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6,00      </w:t>
            </w:r>
          </w:p>
        </w:tc>
        <w:tc>
          <w:tcPr>
            <w:tcW w:w="1187" w:type="dxa"/>
            <w:tcBorders>
              <w:top w:val="nil"/>
              <w:left w:val="nil"/>
              <w:bottom w:val="single" w:sz="4" w:space="0" w:color="auto"/>
              <w:right w:val="single" w:sz="4" w:space="0" w:color="auto"/>
            </w:tcBorders>
            <w:shd w:val="clear" w:color="auto" w:fill="auto"/>
            <w:vAlign w:val="center"/>
            <w:hideMark/>
          </w:tcPr>
          <w:p w14:paraId="3E2ED09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50592D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879B507"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642EFF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810      </w:t>
            </w:r>
          </w:p>
        </w:tc>
        <w:tc>
          <w:tcPr>
            <w:tcW w:w="4557" w:type="dxa"/>
            <w:tcBorders>
              <w:top w:val="nil"/>
              <w:left w:val="nil"/>
              <w:bottom w:val="single" w:sz="4" w:space="0" w:color="auto"/>
              <w:right w:val="single" w:sz="4" w:space="0" w:color="auto"/>
            </w:tcBorders>
            <w:shd w:val="clear" w:color="000000" w:fill="FFFFFF"/>
            <w:vAlign w:val="center"/>
            <w:hideMark/>
          </w:tcPr>
          <w:p w14:paraId="10FCC18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d’interrupteurs simples allumages  </w:t>
            </w:r>
          </w:p>
        </w:tc>
        <w:tc>
          <w:tcPr>
            <w:tcW w:w="849" w:type="dxa"/>
            <w:tcBorders>
              <w:top w:val="nil"/>
              <w:left w:val="nil"/>
              <w:bottom w:val="single" w:sz="4" w:space="0" w:color="auto"/>
              <w:right w:val="single" w:sz="4" w:space="0" w:color="auto"/>
            </w:tcBorders>
            <w:shd w:val="clear" w:color="000000" w:fill="FFFFFF"/>
            <w:vAlign w:val="center"/>
            <w:hideMark/>
          </w:tcPr>
          <w:p w14:paraId="4B98457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2BAE74CC"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6,00      </w:t>
            </w:r>
          </w:p>
        </w:tc>
        <w:tc>
          <w:tcPr>
            <w:tcW w:w="1187" w:type="dxa"/>
            <w:tcBorders>
              <w:top w:val="nil"/>
              <w:left w:val="nil"/>
              <w:bottom w:val="single" w:sz="4" w:space="0" w:color="auto"/>
              <w:right w:val="single" w:sz="4" w:space="0" w:color="auto"/>
            </w:tcBorders>
            <w:shd w:val="clear" w:color="auto" w:fill="auto"/>
            <w:vAlign w:val="center"/>
            <w:hideMark/>
          </w:tcPr>
          <w:p w14:paraId="5EC38C4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EE9554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4B2C32E"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022896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811      </w:t>
            </w:r>
          </w:p>
        </w:tc>
        <w:tc>
          <w:tcPr>
            <w:tcW w:w="4557" w:type="dxa"/>
            <w:tcBorders>
              <w:top w:val="nil"/>
              <w:left w:val="nil"/>
              <w:bottom w:val="single" w:sz="4" w:space="0" w:color="auto"/>
              <w:right w:val="single" w:sz="4" w:space="0" w:color="auto"/>
            </w:tcBorders>
            <w:shd w:val="clear" w:color="000000" w:fill="FFFFFF"/>
            <w:vAlign w:val="center"/>
            <w:hideMark/>
          </w:tcPr>
          <w:p w14:paraId="27FE6001"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d’interrupteurs doubles allumages  </w:t>
            </w:r>
          </w:p>
        </w:tc>
        <w:tc>
          <w:tcPr>
            <w:tcW w:w="849" w:type="dxa"/>
            <w:tcBorders>
              <w:top w:val="nil"/>
              <w:left w:val="nil"/>
              <w:bottom w:val="single" w:sz="4" w:space="0" w:color="auto"/>
              <w:right w:val="single" w:sz="4" w:space="0" w:color="auto"/>
            </w:tcBorders>
            <w:shd w:val="clear" w:color="000000" w:fill="FFFFFF"/>
            <w:vAlign w:val="center"/>
            <w:hideMark/>
          </w:tcPr>
          <w:p w14:paraId="64B5DE8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3027BF69"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10,00      </w:t>
            </w:r>
          </w:p>
        </w:tc>
        <w:tc>
          <w:tcPr>
            <w:tcW w:w="1187" w:type="dxa"/>
            <w:tcBorders>
              <w:top w:val="nil"/>
              <w:left w:val="nil"/>
              <w:bottom w:val="single" w:sz="4" w:space="0" w:color="auto"/>
              <w:right w:val="single" w:sz="4" w:space="0" w:color="auto"/>
            </w:tcBorders>
            <w:shd w:val="clear" w:color="auto" w:fill="auto"/>
            <w:vAlign w:val="center"/>
            <w:hideMark/>
          </w:tcPr>
          <w:p w14:paraId="7FE6E01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730582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E06D9F3"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8F6B4F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812      </w:t>
            </w:r>
          </w:p>
        </w:tc>
        <w:tc>
          <w:tcPr>
            <w:tcW w:w="4557" w:type="dxa"/>
            <w:tcBorders>
              <w:top w:val="nil"/>
              <w:left w:val="nil"/>
              <w:bottom w:val="single" w:sz="4" w:space="0" w:color="auto"/>
              <w:right w:val="single" w:sz="4" w:space="0" w:color="auto"/>
            </w:tcBorders>
            <w:shd w:val="clear" w:color="000000" w:fill="FFFFFF"/>
            <w:vAlign w:val="center"/>
            <w:hideMark/>
          </w:tcPr>
          <w:p w14:paraId="7B887DD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prise de climatiseur avec canalisation  </w:t>
            </w:r>
          </w:p>
        </w:tc>
        <w:tc>
          <w:tcPr>
            <w:tcW w:w="849" w:type="dxa"/>
            <w:tcBorders>
              <w:top w:val="nil"/>
              <w:left w:val="nil"/>
              <w:bottom w:val="single" w:sz="4" w:space="0" w:color="auto"/>
              <w:right w:val="single" w:sz="4" w:space="0" w:color="auto"/>
            </w:tcBorders>
            <w:shd w:val="clear" w:color="000000" w:fill="FFFFFF"/>
            <w:vAlign w:val="center"/>
            <w:hideMark/>
          </w:tcPr>
          <w:p w14:paraId="3E51218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497F683E"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37CF019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B7BF8D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99F4388"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7E42AC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813      </w:t>
            </w:r>
          </w:p>
        </w:tc>
        <w:tc>
          <w:tcPr>
            <w:tcW w:w="4557" w:type="dxa"/>
            <w:tcBorders>
              <w:top w:val="nil"/>
              <w:left w:val="nil"/>
              <w:bottom w:val="single" w:sz="4" w:space="0" w:color="auto"/>
              <w:right w:val="single" w:sz="4" w:space="0" w:color="auto"/>
            </w:tcBorders>
            <w:shd w:val="clear" w:color="000000" w:fill="FFFFFF"/>
            <w:vAlign w:val="center"/>
            <w:hideMark/>
          </w:tcPr>
          <w:p w14:paraId="374AC720"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w:t>
            </w:r>
            <w:proofErr w:type="spellStart"/>
            <w:r w:rsidRPr="00195834">
              <w:rPr>
                <w:rFonts w:ascii="Arial Narrow" w:hAnsi="Arial Narrow" w:cs="Calibri"/>
                <w:color w:val="000000"/>
                <w:sz w:val="22"/>
                <w:szCs w:val="22"/>
                <w:lang w:val="fr-CM" w:eastAsia="fr-CM"/>
              </w:rPr>
              <w:t>dismatique</w:t>
            </w:r>
            <w:proofErr w:type="spellEnd"/>
            <w:r w:rsidRPr="00195834">
              <w:rPr>
                <w:rFonts w:ascii="Arial Narrow" w:hAnsi="Arial Narrow" w:cs="Calibri"/>
                <w:color w:val="000000"/>
                <w:sz w:val="22"/>
                <w:szCs w:val="22"/>
                <w:lang w:val="fr-CM" w:eastAsia="fr-CM"/>
              </w:rPr>
              <w:t xml:space="preserve"> avec canalisation  </w:t>
            </w:r>
          </w:p>
        </w:tc>
        <w:tc>
          <w:tcPr>
            <w:tcW w:w="849" w:type="dxa"/>
            <w:tcBorders>
              <w:top w:val="nil"/>
              <w:left w:val="nil"/>
              <w:bottom w:val="single" w:sz="4" w:space="0" w:color="auto"/>
              <w:right w:val="single" w:sz="4" w:space="0" w:color="auto"/>
            </w:tcBorders>
            <w:shd w:val="clear" w:color="000000" w:fill="FFFFFF"/>
            <w:vAlign w:val="center"/>
            <w:hideMark/>
          </w:tcPr>
          <w:p w14:paraId="4AC5E97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259B82EE"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59FABD7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343C31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2CA6B52"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DEEA8E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814      </w:t>
            </w:r>
          </w:p>
        </w:tc>
        <w:tc>
          <w:tcPr>
            <w:tcW w:w="4557" w:type="dxa"/>
            <w:tcBorders>
              <w:top w:val="nil"/>
              <w:left w:val="nil"/>
              <w:bottom w:val="single" w:sz="4" w:space="0" w:color="auto"/>
              <w:right w:val="single" w:sz="4" w:space="0" w:color="auto"/>
            </w:tcBorders>
            <w:shd w:val="clear" w:color="000000" w:fill="FFFFFF"/>
            <w:vAlign w:val="center"/>
            <w:hideMark/>
          </w:tcPr>
          <w:p w14:paraId="57D17C81"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des extincteurs à eau pulvérisés de 09 Litres </w:t>
            </w:r>
          </w:p>
        </w:tc>
        <w:tc>
          <w:tcPr>
            <w:tcW w:w="849" w:type="dxa"/>
            <w:tcBorders>
              <w:top w:val="nil"/>
              <w:left w:val="nil"/>
              <w:bottom w:val="single" w:sz="4" w:space="0" w:color="auto"/>
              <w:right w:val="single" w:sz="4" w:space="0" w:color="auto"/>
            </w:tcBorders>
            <w:shd w:val="clear" w:color="000000" w:fill="FFFFFF"/>
            <w:vAlign w:val="center"/>
            <w:hideMark/>
          </w:tcPr>
          <w:p w14:paraId="1AA2469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5E7BE880"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6,00      </w:t>
            </w:r>
          </w:p>
        </w:tc>
        <w:tc>
          <w:tcPr>
            <w:tcW w:w="1187" w:type="dxa"/>
            <w:tcBorders>
              <w:top w:val="nil"/>
              <w:left w:val="nil"/>
              <w:bottom w:val="single" w:sz="4" w:space="0" w:color="auto"/>
              <w:right w:val="single" w:sz="4" w:space="0" w:color="auto"/>
            </w:tcBorders>
            <w:shd w:val="clear" w:color="auto" w:fill="auto"/>
            <w:vAlign w:val="center"/>
            <w:hideMark/>
          </w:tcPr>
          <w:p w14:paraId="52934CD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7F6D15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FD87D65"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3A840BE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76CA1C1F"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800 </w:t>
            </w:r>
          </w:p>
        </w:tc>
        <w:tc>
          <w:tcPr>
            <w:tcW w:w="849" w:type="dxa"/>
            <w:tcBorders>
              <w:top w:val="nil"/>
              <w:left w:val="nil"/>
              <w:bottom w:val="single" w:sz="4" w:space="0" w:color="auto"/>
              <w:right w:val="single" w:sz="4" w:space="0" w:color="auto"/>
            </w:tcBorders>
            <w:shd w:val="clear" w:color="auto" w:fill="auto"/>
            <w:vAlign w:val="center"/>
            <w:hideMark/>
          </w:tcPr>
          <w:p w14:paraId="42A5C4B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6C78E9F6"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75B46CC3"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5BD725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67DAD41E"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5F4F8D5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09ED3F8F"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900 : Peinture </w:t>
            </w:r>
          </w:p>
        </w:tc>
        <w:tc>
          <w:tcPr>
            <w:tcW w:w="849" w:type="dxa"/>
            <w:tcBorders>
              <w:top w:val="nil"/>
              <w:left w:val="nil"/>
              <w:bottom w:val="single" w:sz="4" w:space="0" w:color="auto"/>
              <w:right w:val="single" w:sz="4" w:space="0" w:color="auto"/>
            </w:tcBorders>
            <w:shd w:val="clear" w:color="auto" w:fill="auto"/>
            <w:vAlign w:val="center"/>
            <w:hideMark/>
          </w:tcPr>
          <w:p w14:paraId="6DAC105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7CFBA6B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5D37442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C3E29E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4904B1D3"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108622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901      </w:t>
            </w:r>
          </w:p>
        </w:tc>
        <w:tc>
          <w:tcPr>
            <w:tcW w:w="4557" w:type="dxa"/>
            <w:tcBorders>
              <w:top w:val="nil"/>
              <w:left w:val="nil"/>
              <w:bottom w:val="single" w:sz="4" w:space="0" w:color="auto"/>
              <w:right w:val="single" w:sz="4" w:space="0" w:color="auto"/>
            </w:tcBorders>
            <w:shd w:val="clear" w:color="000000" w:fill="FFFFFF"/>
            <w:vAlign w:val="center"/>
            <w:hideMark/>
          </w:tcPr>
          <w:p w14:paraId="49A98705"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application Peinture extérieure type </w:t>
            </w:r>
            <w:proofErr w:type="spellStart"/>
            <w:r w:rsidRPr="00195834">
              <w:rPr>
                <w:rFonts w:ascii="Arial Narrow" w:hAnsi="Arial Narrow" w:cs="Calibri"/>
                <w:color w:val="000000"/>
                <w:sz w:val="22"/>
                <w:szCs w:val="22"/>
                <w:lang w:val="fr-CM" w:eastAsia="fr-CM"/>
              </w:rPr>
              <w:t>Pantex</w:t>
            </w:r>
            <w:proofErr w:type="spellEnd"/>
            <w:r w:rsidRPr="00195834">
              <w:rPr>
                <w:rFonts w:ascii="Arial Narrow" w:hAnsi="Arial Narrow" w:cs="Calibri"/>
                <w:color w:val="000000"/>
                <w:sz w:val="22"/>
                <w:szCs w:val="22"/>
                <w:lang w:val="fr-CM" w:eastAsia="fr-CM"/>
              </w:rPr>
              <w:t xml:space="preserve"> 1300 (ou équivalent) sur murs, poteaux, (Couleurs au choix du Maître d'ouvrage) </w:t>
            </w:r>
          </w:p>
        </w:tc>
        <w:tc>
          <w:tcPr>
            <w:tcW w:w="849" w:type="dxa"/>
            <w:tcBorders>
              <w:top w:val="nil"/>
              <w:left w:val="nil"/>
              <w:bottom w:val="single" w:sz="4" w:space="0" w:color="auto"/>
              <w:right w:val="single" w:sz="4" w:space="0" w:color="auto"/>
            </w:tcBorders>
            <w:shd w:val="clear" w:color="000000" w:fill="FFFFFF"/>
            <w:vAlign w:val="center"/>
            <w:hideMark/>
          </w:tcPr>
          <w:p w14:paraId="07ADAE6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2D0841E4"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185,28      </w:t>
            </w:r>
          </w:p>
        </w:tc>
        <w:tc>
          <w:tcPr>
            <w:tcW w:w="1187" w:type="dxa"/>
            <w:tcBorders>
              <w:top w:val="nil"/>
              <w:left w:val="nil"/>
              <w:bottom w:val="single" w:sz="4" w:space="0" w:color="auto"/>
              <w:right w:val="single" w:sz="4" w:space="0" w:color="auto"/>
            </w:tcBorders>
            <w:shd w:val="clear" w:color="auto" w:fill="auto"/>
            <w:vAlign w:val="center"/>
            <w:hideMark/>
          </w:tcPr>
          <w:p w14:paraId="30D4A29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86D6D3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EB46D2D" w14:textId="77777777" w:rsidTr="00195834">
        <w:trPr>
          <w:trHeight w:val="99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426BE5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902      </w:t>
            </w:r>
          </w:p>
        </w:tc>
        <w:tc>
          <w:tcPr>
            <w:tcW w:w="4557" w:type="dxa"/>
            <w:tcBorders>
              <w:top w:val="nil"/>
              <w:left w:val="nil"/>
              <w:bottom w:val="single" w:sz="4" w:space="0" w:color="auto"/>
              <w:right w:val="single" w:sz="4" w:space="0" w:color="auto"/>
            </w:tcBorders>
            <w:shd w:val="clear" w:color="000000" w:fill="FFFFFF"/>
            <w:vAlign w:val="center"/>
            <w:hideMark/>
          </w:tcPr>
          <w:p w14:paraId="6D6230BB"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application Peinture intérieure type </w:t>
            </w:r>
            <w:proofErr w:type="spellStart"/>
            <w:r w:rsidRPr="00195834">
              <w:rPr>
                <w:rFonts w:ascii="Arial Narrow" w:hAnsi="Arial Narrow" w:cs="Calibri"/>
                <w:color w:val="000000"/>
                <w:sz w:val="22"/>
                <w:szCs w:val="22"/>
                <w:lang w:val="fr-CM" w:eastAsia="fr-CM"/>
              </w:rPr>
              <w:t>Pantex</w:t>
            </w:r>
            <w:proofErr w:type="spellEnd"/>
            <w:r w:rsidRPr="00195834">
              <w:rPr>
                <w:rFonts w:ascii="Arial Narrow" w:hAnsi="Arial Narrow" w:cs="Calibri"/>
                <w:color w:val="000000"/>
                <w:sz w:val="22"/>
                <w:szCs w:val="22"/>
                <w:lang w:val="fr-CM" w:eastAsia="fr-CM"/>
              </w:rPr>
              <w:t xml:space="preserve"> 800 (ou équivalent) sur murs, sous plafond en contreplaqué (Couleurs au choix du Maître d'ouvrage) ure acrylique y compris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6AF4573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3AC1C3F3"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402,56      </w:t>
            </w:r>
          </w:p>
        </w:tc>
        <w:tc>
          <w:tcPr>
            <w:tcW w:w="1187" w:type="dxa"/>
            <w:tcBorders>
              <w:top w:val="nil"/>
              <w:left w:val="nil"/>
              <w:bottom w:val="single" w:sz="4" w:space="0" w:color="auto"/>
              <w:right w:val="single" w:sz="4" w:space="0" w:color="auto"/>
            </w:tcBorders>
            <w:shd w:val="clear" w:color="auto" w:fill="auto"/>
            <w:vAlign w:val="center"/>
            <w:hideMark/>
          </w:tcPr>
          <w:p w14:paraId="3687105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68A323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46C1E06"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ACD161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903      </w:t>
            </w:r>
          </w:p>
        </w:tc>
        <w:tc>
          <w:tcPr>
            <w:tcW w:w="4557" w:type="dxa"/>
            <w:tcBorders>
              <w:top w:val="nil"/>
              <w:left w:val="nil"/>
              <w:bottom w:val="single" w:sz="4" w:space="0" w:color="auto"/>
              <w:right w:val="single" w:sz="4" w:space="0" w:color="auto"/>
            </w:tcBorders>
            <w:shd w:val="clear" w:color="000000" w:fill="FFFFFF"/>
            <w:vAlign w:val="center"/>
            <w:hideMark/>
          </w:tcPr>
          <w:p w14:paraId="08D43EE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application vernis et Peinture sur menuiseries bois et métalliques (grilles fenêtres)  </w:t>
            </w:r>
          </w:p>
        </w:tc>
        <w:tc>
          <w:tcPr>
            <w:tcW w:w="849" w:type="dxa"/>
            <w:tcBorders>
              <w:top w:val="nil"/>
              <w:left w:val="nil"/>
              <w:bottom w:val="single" w:sz="4" w:space="0" w:color="auto"/>
              <w:right w:val="single" w:sz="4" w:space="0" w:color="auto"/>
            </w:tcBorders>
            <w:shd w:val="clear" w:color="000000" w:fill="FFFFFF"/>
            <w:vAlign w:val="center"/>
            <w:hideMark/>
          </w:tcPr>
          <w:p w14:paraId="517EDF2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0B434824"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43,44      </w:t>
            </w:r>
          </w:p>
        </w:tc>
        <w:tc>
          <w:tcPr>
            <w:tcW w:w="1187" w:type="dxa"/>
            <w:tcBorders>
              <w:top w:val="nil"/>
              <w:left w:val="nil"/>
              <w:bottom w:val="single" w:sz="4" w:space="0" w:color="auto"/>
              <w:right w:val="single" w:sz="4" w:space="0" w:color="auto"/>
            </w:tcBorders>
            <w:shd w:val="clear" w:color="auto" w:fill="auto"/>
            <w:vAlign w:val="center"/>
            <w:hideMark/>
          </w:tcPr>
          <w:p w14:paraId="2F333B4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B77224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8FF007A"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42C8802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20EA40CD"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900 </w:t>
            </w:r>
          </w:p>
        </w:tc>
        <w:tc>
          <w:tcPr>
            <w:tcW w:w="849" w:type="dxa"/>
            <w:tcBorders>
              <w:top w:val="nil"/>
              <w:left w:val="nil"/>
              <w:bottom w:val="single" w:sz="4" w:space="0" w:color="auto"/>
              <w:right w:val="single" w:sz="4" w:space="0" w:color="auto"/>
            </w:tcBorders>
            <w:shd w:val="clear" w:color="auto" w:fill="auto"/>
            <w:vAlign w:val="center"/>
            <w:hideMark/>
          </w:tcPr>
          <w:p w14:paraId="55C4B504"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76612B4C"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08C7027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5B5580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2B7C30AE"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59C20C6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0463B613"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1000 : Revêtement </w:t>
            </w:r>
          </w:p>
        </w:tc>
        <w:tc>
          <w:tcPr>
            <w:tcW w:w="849" w:type="dxa"/>
            <w:tcBorders>
              <w:top w:val="nil"/>
              <w:left w:val="nil"/>
              <w:bottom w:val="single" w:sz="4" w:space="0" w:color="auto"/>
              <w:right w:val="single" w:sz="4" w:space="0" w:color="auto"/>
            </w:tcBorders>
            <w:shd w:val="clear" w:color="auto" w:fill="auto"/>
            <w:vAlign w:val="center"/>
            <w:hideMark/>
          </w:tcPr>
          <w:p w14:paraId="004CAFC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1900139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32FCB82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431F47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1EAA802E" w14:textId="77777777" w:rsidTr="00195834">
        <w:trPr>
          <w:trHeight w:val="99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664469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1 001      </w:t>
            </w:r>
          </w:p>
        </w:tc>
        <w:tc>
          <w:tcPr>
            <w:tcW w:w="4557" w:type="dxa"/>
            <w:tcBorders>
              <w:top w:val="nil"/>
              <w:left w:val="nil"/>
              <w:bottom w:val="single" w:sz="4" w:space="0" w:color="auto"/>
              <w:right w:val="single" w:sz="4" w:space="0" w:color="auto"/>
            </w:tcBorders>
            <w:shd w:val="clear" w:color="000000" w:fill="FFFFFF"/>
            <w:vAlign w:val="center"/>
            <w:hideMark/>
          </w:tcPr>
          <w:p w14:paraId="5FF43431"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Carreaux grès cérame (30/30) ou similaire pour sols de boutiques, bureaux, salle d'attente, espace d'ablution, magasin, vérandas et plinthes y/c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36831DE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5F1E3806"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107,99      </w:t>
            </w:r>
          </w:p>
        </w:tc>
        <w:tc>
          <w:tcPr>
            <w:tcW w:w="1187" w:type="dxa"/>
            <w:tcBorders>
              <w:top w:val="nil"/>
              <w:left w:val="nil"/>
              <w:bottom w:val="single" w:sz="4" w:space="0" w:color="auto"/>
              <w:right w:val="single" w:sz="4" w:space="0" w:color="auto"/>
            </w:tcBorders>
            <w:shd w:val="clear" w:color="auto" w:fill="auto"/>
            <w:vAlign w:val="center"/>
            <w:hideMark/>
          </w:tcPr>
          <w:p w14:paraId="25581E9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09B3E1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4EA50F4"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E042D8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lastRenderedPageBreak/>
              <w:t xml:space="preserve">         1 002      </w:t>
            </w:r>
          </w:p>
        </w:tc>
        <w:tc>
          <w:tcPr>
            <w:tcW w:w="4557" w:type="dxa"/>
            <w:tcBorders>
              <w:top w:val="nil"/>
              <w:left w:val="nil"/>
              <w:bottom w:val="single" w:sz="4" w:space="0" w:color="auto"/>
              <w:right w:val="single" w:sz="4" w:space="0" w:color="auto"/>
            </w:tcBorders>
            <w:shd w:val="clear" w:color="000000" w:fill="FFFFFF"/>
            <w:vAlign w:val="center"/>
            <w:hideMark/>
          </w:tcPr>
          <w:p w14:paraId="5153F640"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Carreaux grès cérame 20 x 20 antidérapant pour sol de toilettes et paillasses </w:t>
            </w:r>
          </w:p>
        </w:tc>
        <w:tc>
          <w:tcPr>
            <w:tcW w:w="849" w:type="dxa"/>
            <w:tcBorders>
              <w:top w:val="nil"/>
              <w:left w:val="nil"/>
              <w:bottom w:val="single" w:sz="4" w:space="0" w:color="auto"/>
              <w:right w:val="single" w:sz="4" w:space="0" w:color="auto"/>
            </w:tcBorders>
            <w:shd w:val="clear" w:color="000000" w:fill="FFFFFF"/>
            <w:vAlign w:val="center"/>
            <w:hideMark/>
          </w:tcPr>
          <w:p w14:paraId="1D1ADD6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2AAC7E54"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9,70      </w:t>
            </w:r>
          </w:p>
        </w:tc>
        <w:tc>
          <w:tcPr>
            <w:tcW w:w="1187" w:type="dxa"/>
            <w:tcBorders>
              <w:top w:val="nil"/>
              <w:left w:val="nil"/>
              <w:bottom w:val="single" w:sz="4" w:space="0" w:color="auto"/>
              <w:right w:val="single" w:sz="4" w:space="0" w:color="auto"/>
            </w:tcBorders>
            <w:shd w:val="clear" w:color="auto" w:fill="auto"/>
            <w:vAlign w:val="center"/>
            <w:hideMark/>
          </w:tcPr>
          <w:p w14:paraId="3677220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36215C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6157245"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C307C6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1 003      </w:t>
            </w:r>
          </w:p>
        </w:tc>
        <w:tc>
          <w:tcPr>
            <w:tcW w:w="4557" w:type="dxa"/>
            <w:tcBorders>
              <w:top w:val="nil"/>
              <w:left w:val="nil"/>
              <w:bottom w:val="single" w:sz="4" w:space="0" w:color="auto"/>
              <w:right w:val="single" w:sz="4" w:space="0" w:color="auto"/>
            </w:tcBorders>
            <w:shd w:val="clear" w:color="000000" w:fill="FFFFFF"/>
            <w:vAlign w:val="center"/>
            <w:hideMark/>
          </w:tcPr>
          <w:p w14:paraId="0B224EFF"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Faïence (15/30) pour murs de toilette y/c toutes sujétions de pose  </w:t>
            </w:r>
          </w:p>
        </w:tc>
        <w:tc>
          <w:tcPr>
            <w:tcW w:w="849" w:type="dxa"/>
            <w:tcBorders>
              <w:top w:val="nil"/>
              <w:left w:val="nil"/>
              <w:bottom w:val="single" w:sz="4" w:space="0" w:color="auto"/>
              <w:right w:val="single" w:sz="4" w:space="0" w:color="auto"/>
            </w:tcBorders>
            <w:shd w:val="clear" w:color="000000" w:fill="FFFFFF"/>
            <w:vAlign w:val="center"/>
            <w:hideMark/>
          </w:tcPr>
          <w:p w14:paraId="3E3D479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4FF0DD46"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68,52      </w:t>
            </w:r>
          </w:p>
        </w:tc>
        <w:tc>
          <w:tcPr>
            <w:tcW w:w="1187" w:type="dxa"/>
            <w:tcBorders>
              <w:top w:val="nil"/>
              <w:left w:val="nil"/>
              <w:bottom w:val="single" w:sz="4" w:space="0" w:color="auto"/>
              <w:right w:val="single" w:sz="4" w:space="0" w:color="auto"/>
            </w:tcBorders>
            <w:shd w:val="clear" w:color="auto" w:fill="auto"/>
            <w:vAlign w:val="center"/>
            <w:hideMark/>
          </w:tcPr>
          <w:p w14:paraId="6665A9B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52C787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E0C9462"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2FCDBE7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0311EAAD"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1000 </w:t>
            </w:r>
          </w:p>
        </w:tc>
        <w:tc>
          <w:tcPr>
            <w:tcW w:w="849" w:type="dxa"/>
            <w:tcBorders>
              <w:top w:val="nil"/>
              <w:left w:val="nil"/>
              <w:bottom w:val="single" w:sz="4" w:space="0" w:color="auto"/>
              <w:right w:val="single" w:sz="4" w:space="0" w:color="auto"/>
            </w:tcBorders>
            <w:shd w:val="clear" w:color="000000" w:fill="FFFFFF"/>
            <w:vAlign w:val="center"/>
            <w:hideMark/>
          </w:tcPr>
          <w:p w14:paraId="6164AED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6E94263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448B71C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499097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2D27445B"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4B083"/>
            <w:vAlign w:val="center"/>
            <w:hideMark/>
          </w:tcPr>
          <w:p w14:paraId="73A56D5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F4B083"/>
            <w:vAlign w:val="center"/>
            <w:hideMark/>
          </w:tcPr>
          <w:p w14:paraId="2C6142B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TOTAL SECOND ŒUVRE </w:t>
            </w:r>
          </w:p>
        </w:tc>
        <w:tc>
          <w:tcPr>
            <w:tcW w:w="849" w:type="dxa"/>
            <w:tcBorders>
              <w:top w:val="nil"/>
              <w:left w:val="nil"/>
              <w:bottom w:val="single" w:sz="4" w:space="0" w:color="auto"/>
              <w:right w:val="single" w:sz="4" w:space="0" w:color="auto"/>
            </w:tcBorders>
            <w:shd w:val="clear" w:color="000000" w:fill="F4B083"/>
            <w:vAlign w:val="center"/>
            <w:hideMark/>
          </w:tcPr>
          <w:p w14:paraId="2A48DCF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062" w:type="dxa"/>
            <w:tcBorders>
              <w:top w:val="nil"/>
              <w:left w:val="nil"/>
              <w:bottom w:val="single" w:sz="4" w:space="0" w:color="auto"/>
              <w:right w:val="single" w:sz="4" w:space="0" w:color="auto"/>
            </w:tcBorders>
            <w:shd w:val="clear" w:color="000000" w:fill="F4B083"/>
            <w:vAlign w:val="center"/>
            <w:hideMark/>
          </w:tcPr>
          <w:p w14:paraId="4851C6F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000000" w:fill="F4B083"/>
            <w:vAlign w:val="center"/>
            <w:hideMark/>
          </w:tcPr>
          <w:p w14:paraId="044A1C3E"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000000" w:fill="F4B083"/>
            <w:vAlign w:val="center"/>
            <w:hideMark/>
          </w:tcPr>
          <w:p w14:paraId="2A2A2056"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6C9A1218" w14:textId="77777777" w:rsidTr="00195834">
        <w:trPr>
          <w:trHeight w:val="330"/>
        </w:trPr>
        <w:tc>
          <w:tcPr>
            <w:tcW w:w="8784" w:type="dxa"/>
            <w:gridSpan w:val="5"/>
            <w:tcBorders>
              <w:top w:val="single" w:sz="4" w:space="0" w:color="auto"/>
              <w:left w:val="single" w:sz="4" w:space="0" w:color="auto"/>
              <w:bottom w:val="single" w:sz="4" w:space="0" w:color="auto"/>
              <w:right w:val="single" w:sz="4" w:space="0" w:color="000000"/>
            </w:tcBorders>
            <w:shd w:val="clear" w:color="000000" w:fill="9BBB59"/>
            <w:vAlign w:val="center"/>
            <w:hideMark/>
          </w:tcPr>
          <w:p w14:paraId="56762AF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TOTAL HT GARE ROUTIERE </w:t>
            </w:r>
          </w:p>
        </w:tc>
        <w:tc>
          <w:tcPr>
            <w:tcW w:w="1843" w:type="dxa"/>
            <w:tcBorders>
              <w:top w:val="nil"/>
              <w:left w:val="nil"/>
              <w:bottom w:val="single" w:sz="4" w:space="0" w:color="auto"/>
              <w:right w:val="single" w:sz="4" w:space="0" w:color="auto"/>
            </w:tcBorders>
            <w:shd w:val="clear" w:color="000000" w:fill="9BBB59"/>
            <w:vAlign w:val="center"/>
            <w:hideMark/>
          </w:tcPr>
          <w:p w14:paraId="0E5BA37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589C4E65" w14:textId="77777777" w:rsidTr="00195834">
        <w:trPr>
          <w:trHeight w:val="330"/>
        </w:trPr>
        <w:tc>
          <w:tcPr>
            <w:tcW w:w="1062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DB5201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HANGAR  </w:t>
            </w:r>
          </w:p>
        </w:tc>
      </w:tr>
      <w:tr w:rsidR="00195834" w:rsidRPr="00195834" w14:paraId="7F5FFF62"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4B083"/>
            <w:vAlign w:val="center"/>
            <w:hideMark/>
          </w:tcPr>
          <w:p w14:paraId="7F785C4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F4B083"/>
            <w:vAlign w:val="center"/>
            <w:hideMark/>
          </w:tcPr>
          <w:p w14:paraId="4778AC4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GROS ŒUVRE </w:t>
            </w:r>
          </w:p>
        </w:tc>
        <w:tc>
          <w:tcPr>
            <w:tcW w:w="849" w:type="dxa"/>
            <w:tcBorders>
              <w:top w:val="nil"/>
              <w:left w:val="nil"/>
              <w:bottom w:val="single" w:sz="4" w:space="0" w:color="auto"/>
              <w:right w:val="single" w:sz="4" w:space="0" w:color="auto"/>
            </w:tcBorders>
            <w:shd w:val="clear" w:color="auto" w:fill="auto"/>
            <w:vAlign w:val="center"/>
            <w:hideMark/>
          </w:tcPr>
          <w:p w14:paraId="7B75877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66D9D29D"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4D71C5D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0BFF67E"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48CB4F33"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0D55AF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FFFFFF"/>
            <w:vAlign w:val="center"/>
            <w:hideMark/>
          </w:tcPr>
          <w:p w14:paraId="340FCC6A"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200 Terrassements complémentaires </w:t>
            </w:r>
          </w:p>
        </w:tc>
        <w:tc>
          <w:tcPr>
            <w:tcW w:w="849" w:type="dxa"/>
            <w:tcBorders>
              <w:top w:val="nil"/>
              <w:left w:val="nil"/>
              <w:bottom w:val="single" w:sz="4" w:space="0" w:color="auto"/>
              <w:right w:val="single" w:sz="4" w:space="0" w:color="auto"/>
            </w:tcBorders>
            <w:shd w:val="clear" w:color="auto" w:fill="auto"/>
            <w:vAlign w:val="center"/>
            <w:hideMark/>
          </w:tcPr>
          <w:p w14:paraId="5D21BCB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7250EFB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26097E1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537628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636E8D16"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AAA2AE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201      </w:t>
            </w:r>
          </w:p>
        </w:tc>
        <w:tc>
          <w:tcPr>
            <w:tcW w:w="4557" w:type="dxa"/>
            <w:tcBorders>
              <w:top w:val="nil"/>
              <w:left w:val="nil"/>
              <w:bottom w:val="single" w:sz="4" w:space="0" w:color="auto"/>
              <w:right w:val="single" w:sz="4" w:space="0" w:color="auto"/>
            </w:tcBorders>
            <w:shd w:val="clear" w:color="auto" w:fill="auto"/>
            <w:vAlign w:val="center"/>
            <w:hideMark/>
          </w:tcPr>
          <w:p w14:paraId="2D3D7FF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Fouilles en puits pour semelles </w:t>
            </w:r>
          </w:p>
        </w:tc>
        <w:tc>
          <w:tcPr>
            <w:tcW w:w="849" w:type="dxa"/>
            <w:tcBorders>
              <w:top w:val="nil"/>
              <w:left w:val="nil"/>
              <w:bottom w:val="single" w:sz="4" w:space="0" w:color="auto"/>
              <w:right w:val="single" w:sz="4" w:space="0" w:color="auto"/>
            </w:tcBorders>
            <w:shd w:val="clear" w:color="000000" w:fill="FFFFFF"/>
            <w:vAlign w:val="center"/>
            <w:hideMark/>
          </w:tcPr>
          <w:p w14:paraId="2B62231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6EE8B0FF"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9,72      </w:t>
            </w:r>
          </w:p>
        </w:tc>
        <w:tc>
          <w:tcPr>
            <w:tcW w:w="1187" w:type="dxa"/>
            <w:tcBorders>
              <w:top w:val="nil"/>
              <w:left w:val="nil"/>
              <w:bottom w:val="single" w:sz="4" w:space="0" w:color="auto"/>
              <w:right w:val="single" w:sz="4" w:space="0" w:color="auto"/>
            </w:tcBorders>
            <w:shd w:val="clear" w:color="auto" w:fill="auto"/>
            <w:vAlign w:val="center"/>
            <w:hideMark/>
          </w:tcPr>
          <w:p w14:paraId="6FDB14B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2B6372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298A539"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3276E7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202      </w:t>
            </w:r>
          </w:p>
        </w:tc>
        <w:tc>
          <w:tcPr>
            <w:tcW w:w="4557" w:type="dxa"/>
            <w:tcBorders>
              <w:top w:val="nil"/>
              <w:left w:val="nil"/>
              <w:bottom w:val="single" w:sz="4" w:space="0" w:color="auto"/>
              <w:right w:val="single" w:sz="4" w:space="0" w:color="auto"/>
            </w:tcBorders>
            <w:shd w:val="clear" w:color="000000" w:fill="FFFFFF"/>
            <w:vAlign w:val="center"/>
            <w:hideMark/>
          </w:tcPr>
          <w:p w14:paraId="3AC6A806"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Fouilles en rigole </w:t>
            </w:r>
          </w:p>
        </w:tc>
        <w:tc>
          <w:tcPr>
            <w:tcW w:w="849" w:type="dxa"/>
            <w:tcBorders>
              <w:top w:val="nil"/>
              <w:left w:val="nil"/>
              <w:bottom w:val="single" w:sz="4" w:space="0" w:color="auto"/>
              <w:right w:val="single" w:sz="4" w:space="0" w:color="auto"/>
            </w:tcBorders>
            <w:shd w:val="clear" w:color="000000" w:fill="FFFFFF"/>
            <w:vAlign w:val="center"/>
            <w:hideMark/>
          </w:tcPr>
          <w:p w14:paraId="7228B64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1EE4F824"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30,43      </w:t>
            </w:r>
          </w:p>
        </w:tc>
        <w:tc>
          <w:tcPr>
            <w:tcW w:w="1187" w:type="dxa"/>
            <w:tcBorders>
              <w:top w:val="nil"/>
              <w:left w:val="nil"/>
              <w:bottom w:val="single" w:sz="4" w:space="0" w:color="auto"/>
              <w:right w:val="single" w:sz="4" w:space="0" w:color="auto"/>
            </w:tcBorders>
            <w:shd w:val="clear" w:color="auto" w:fill="auto"/>
            <w:vAlign w:val="center"/>
            <w:hideMark/>
          </w:tcPr>
          <w:p w14:paraId="511041C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7B8AB8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3E515CB"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5072D1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203      </w:t>
            </w:r>
          </w:p>
        </w:tc>
        <w:tc>
          <w:tcPr>
            <w:tcW w:w="4557" w:type="dxa"/>
            <w:tcBorders>
              <w:top w:val="nil"/>
              <w:left w:val="nil"/>
              <w:bottom w:val="single" w:sz="4" w:space="0" w:color="auto"/>
              <w:right w:val="single" w:sz="4" w:space="0" w:color="auto"/>
            </w:tcBorders>
            <w:shd w:val="clear" w:color="auto" w:fill="auto"/>
            <w:vAlign w:val="center"/>
            <w:hideMark/>
          </w:tcPr>
          <w:p w14:paraId="6F59735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Remblai sous dallage et autour des ouvrages en fondation  </w:t>
            </w:r>
          </w:p>
        </w:tc>
        <w:tc>
          <w:tcPr>
            <w:tcW w:w="849" w:type="dxa"/>
            <w:tcBorders>
              <w:top w:val="nil"/>
              <w:left w:val="nil"/>
              <w:bottom w:val="single" w:sz="4" w:space="0" w:color="auto"/>
              <w:right w:val="single" w:sz="4" w:space="0" w:color="auto"/>
            </w:tcBorders>
            <w:shd w:val="clear" w:color="000000" w:fill="FFFFFF"/>
            <w:vAlign w:val="center"/>
            <w:hideMark/>
          </w:tcPr>
          <w:p w14:paraId="55ABCDD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3B049223"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12,05      </w:t>
            </w:r>
          </w:p>
        </w:tc>
        <w:tc>
          <w:tcPr>
            <w:tcW w:w="1187" w:type="dxa"/>
            <w:tcBorders>
              <w:top w:val="nil"/>
              <w:left w:val="nil"/>
              <w:bottom w:val="single" w:sz="4" w:space="0" w:color="auto"/>
              <w:right w:val="single" w:sz="4" w:space="0" w:color="auto"/>
            </w:tcBorders>
            <w:shd w:val="clear" w:color="auto" w:fill="auto"/>
            <w:vAlign w:val="center"/>
            <w:hideMark/>
          </w:tcPr>
          <w:p w14:paraId="39672B2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5F0046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2583E8F"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681DFB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204      </w:t>
            </w:r>
          </w:p>
        </w:tc>
        <w:tc>
          <w:tcPr>
            <w:tcW w:w="4557" w:type="dxa"/>
            <w:tcBorders>
              <w:top w:val="nil"/>
              <w:left w:val="nil"/>
              <w:bottom w:val="single" w:sz="4" w:space="0" w:color="auto"/>
              <w:right w:val="single" w:sz="4" w:space="0" w:color="auto"/>
            </w:tcBorders>
            <w:shd w:val="clear" w:color="000000" w:fill="FFFFFF"/>
            <w:vAlign w:val="center"/>
            <w:hideMark/>
          </w:tcPr>
          <w:p w14:paraId="5F6F660F"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Film polyane sur tapis de sable de 5 cm  </w:t>
            </w:r>
          </w:p>
        </w:tc>
        <w:tc>
          <w:tcPr>
            <w:tcW w:w="849" w:type="dxa"/>
            <w:tcBorders>
              <w:top w:val="nil"/>
              <w:left w:val="nil"/>
              <w:bottom w:val="single" w:sz="4" w:space="0" w:color="auto"/>
              <w:right w:val="single" w:sz="4" w:space="0" w:color="auto"/>
            </w:tcBorders>
            <w:shd w:val="clear" w:color="000000" w:fill="FFFFFF"/>
            <w:vAlign w:val="center"/>
            <w:hideMark/>
          </w:tcPr>
          <w:p w14:paraId="4FAB48B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791119DF"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102,70      </w:t>
            </w:r>
          </w:p>
        </w:tc>
        <w:tc>
          <w:tcPr>
            <w:tcW w:w="1187" w:type="dxa"/>
            <w:tcBorders>
              <w:top w:val="nil"/>
              <w:left w:val="nil"/>
              <w:bottom w:val="single" w:sz="4" w:space="0" w:color="auto"/>
              <w:right w:val="single" w:sz="4" w:space="0" w:color="auto"/>
            </w:tcBorders>
            <w:shd w:val="clear" w:color="auto" w:fill="auto"/>
            <w:vAlign w:val="center"/>
            <w:hideMark/>
          </w:tcPr>
          <w:p w14:paraId="201A833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4288A8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10E4421"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5E64A6A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565B1390"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Sous Total Lot 200 </w:t>
            </w:r>
          </w:p>
        </w:tc>
        <w:tc>
          <w:tcPr>
            <w:tcW w:w="849" w:type="dxa"/>
            <w:tcBorders>
              <w:top w:val="nil"/>
              <w:left w:val="nil"/>
              <w:bottom w:val="single" w:sz="4" w:space="0" w:color="auto"/>
              <w:right w:val="single" w:sz="4" w:space="0" w:color="auto"/>
            </w:tcBorders>
            <w:shd w:val="clear" w:color="auto" w:fill="auto"/>
            <w:vAlign w:val="center"/>
            <w:hideMark/>
          </w:tcPr>
          <w:p w14:paraId="7F0A578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4ACD86B3"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49B5702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09C239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24213176"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6B586B8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3A21BCBC"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300 : Fondations </w:t>
            </w:r>
          </w:p>
        </w:tc>
        <w:tc>
          <w:tcPr>
            <w:tcW w:w="849" w:type="dxa"/>
            <w:tcBorders>
              <w:top w:val="nil"/>
              <w:left w:val="nil"/>
              <w:bottom w:val="single" w:sz="4" w:space="0" w:color="auto"/>
              <w:right w:val="single" w:sz="4" w:space="0" w:color="auto"/>
            </w:tcBorders>
            <w:shd w:val="clear" w:color="auto" w:fill="auto"/>
            <w:vAlign w:val="center"/>
            <w:hideMark/>
          </w:tcPr>
          <w:p w14:paraId="3B52560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60BB53A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0D8563AC"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14D78D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74B45FA5" w14:textId="77777777" w:rsidTr="00195834">
        <w:trPr>
          <w:trHeight w:val="6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8734A8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301      </w:t>
            </w:r>
          </w:p>
        </w:tc>
        <w:tc>
          <w:tcPr>
            <w:tcW w:w="4557" w:type="dxa"/>
            <w:tcBorders>
              <w:top w:val="nil"/>
              <w:left w:val="nil"/>
              <w:bottom w:val="single" w:sz="4" w:space="0" w:color="auto"/>
              <w:right w:val="single" w:sz="4" w:space="0" w:color="auto"/>
            </w:tcBorders>
            <w:shd w:val="clear" w:color="auto" w:fill="auto"/>
            <w:vAlign w:val="center"/>
            <w:hideMark/>
          </w:tcPr>
          <w:p w14:paraId="69FF85B1"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de propreté dosé à 150 kg/m3   5 cm d'épaisseur y compris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0AB8D74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7027A1EC"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47,76      </w:t>
            </w:r>
          </w:p>
        </w:tc>
        <w:tc>
          <w:tcPr>
            <w:tcW w:w="1187" w:type="dxa"/>
            <w:tcBorders>
              <w:top w:val="nil"/>
              <w:left w:val="nil"/>
              <w:bottom w:val="single" w:sz="4" w:space="0" w:color="auto"/>
              <w:right w:val="single" w:sz="4" w:space="0" w:color="auto"/>
            </w:tcBorders>
            <w:shd w:val="clear" w:color="auto" w:fill="auto"/>
            <w:vAlign w:val="center"/>
            <w:hideMark/>
          </w:tcPr>
          <w:p w14:paraId="3B7BC07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59448A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6F1D68B"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6C63E7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302      </w:t>
            </w:r>
          </w:p>
        </w:tc>
        <w:tc>
          <w:tcPr>
            <w:tcW w:w="4557" w:type="dxa"/>
            <w:tcBorders>
              <w:top w:val="nil"/>
              <w:left w:val="nil"/>
              <w:bottom w:val="single" w:sz="4" w:space="0" w:color="auto"/>
              <w:right w:val="single" w:sz="4" w:space="0" w:color="auto"/>
            </w:tcBorders>
            <w:shd w:val="clear" w:color="auto" w:fill="auto"/>
            <w:vAlign w:val="center"/>
            <w:hideMark/>
          </w:tcPr>
          <w:p w14:paraId="3E5843DC"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semelles de section </w:t>
            </w:r>
          </w:p>
        </w:tc>
        <w:tc>
          <w:tcPr>
            <w:tcW w:w="849" w:type="dxa"/>
            <w:tcBorders>
              <w:top w:val="nil"/>
              <w:left w:val="nil"/>
              <w:bottom w:val="single" w:sz="4" w:space="0" w:color="auto"/>
              <w:right w:val="single" w:sz="4" w:space="0" w:color="auto"/>
            </w:tcBorders>
            <w:shd w:val="clear" w:color="000000" w:fill="FFFFFF"/>
            <w:vAlign w:val="center"/>
            <w:hideMark/>
          </w:tcPr>
          <w:p w14:paraId="5B3031D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62F462DD"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1,94      </w:t>
            </w:r>
          </w:p>
        </w:tc>
        <w:tc>
          <w:tcPr>
            <w:tcW w:w="1187" w:type="dxa"/>
            <w:tcBorders>
              <w:top w:val="nil"/>
              <w:left w:val="nil"/>
              <w:bottom w:val="single" w:sz="4" w:space="0" w:color="auto"/>
              <w:right w:val="single" w:sz="4" w:space="0" w:color="auto"/>
            </w:tcBorders>
            <w:shd w:val="clear" w:color="auto" w:fill="auto"/>
            <w:vAlign w:val="center"/>
            <w:hideMark/>
          </w:tcPr>
          <w:p w14:paraId="548191C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9C147F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F870034"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6C0853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303      </w:t>
            </w:r>
          </w:p>
        </w:tc>
        <w:tc>
          <w:tcPr>
            <w:tcW w:w="4557" w:type="dxa"/>
            <w:tcBorders>
              <w:top w:val="nil"/>
              <w:left w:val="nil"/>
              <w:bottom w:val="single" w:sz="4" w:space="0" w:color="auto"/>
              <w:right w:val="single" w:sz="4" w:space="0" w:color="auto"/>
            </w:tcBorders>
            <w:shd w:val="clear" w:color="auto" w:fill="auto"/>
            <w:vAlign w:val="center"/>
            <w:hideMark/>
          </w:tcPr>
          <w:p w14:paraId="72C345F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amorces des poteaux </w:t>
            </w:r>
          </w:p>
        </w:tc>
        <w:tc>
          <w:tcPr>
            <w:tcW w:w="849" w:type="dxa"/>
            <w:tcBorders>
              <w:top w:val="nil"/>
              <w:left w:val="nil"/>
              <w:bottom w:val="single" w:sz="4" w:space="0" w:color="auto"/>
              <w:right w:val="single" w:sz="4" w:space="0" w:color="auto"/>
            </w:tcBorders>
            <w:shd w:val="clear" w:color="000000" w:fill="FFFFFF"/>
            <w:vAlign w:val="center"/>
            <w:hideMark/>
          </w:tcPr>
          <w:p w14:paraId="48606E1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366C8CAD"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1,08      </w:t>
            </w:r>
          </w:p>
        </w:tc>
        <w:tc>
          <w:tcPr>
            <w:tcW w:w="1187" w:type="dxa"/>
            <w:tcBorders>
              <w:top w:val="nil"/>
              <w:left w:val="nil"/>
              <w:bottom w:val="single" w:sz="4" w:space="0" w:color="auto"/>
              <w:right w:val="single" w:sz="4" w:space="0" w:color="auto"/>
            </w:tcBorders>
            <w:shd w:val="clear" w:color="auto" w:fill="auto"/>
            <w:vAlign w:val="center"/>
            <w:hideMark/>
          </w:tcPr>
          <w:p w14:paraId="7D5D894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868977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DFF2C72"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91F942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304      </w:t>
            </w:r>
          </w:p>
        </w:tc>
        <w:tc>
          <w:tcPr>
            <w:tcW w:w="4557" w:type="dxa"/>
            <w:tcBorders>
              <w:top w:val="nil"/>
              <w:left w:val="nil"/>
              <w:bottom w:val="single" w:sz="4" w:space="0" w:color="auto"/>
              <w:right w:val="single" w:sz="4" w:space="0" w:color="auto"/>
            </w:tcBorders>
            <w:shd w:val="clear" w:color="auto" w:fill="auto"/>
            <w:vAlign w:val="center"/>
            <w:hideMark/>
          </w:tcPr>
          <w:p w14:paraId="7B84282F"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longrines   </w:t>
            </w:r>
          </w:p>
        </w:tc>
        <w:tc>
          <w:tcPr>
            <w:tcW w:w="849" w:type="dxa"/>
            <w:tcBorders>
              <w:top w:val="nil"/>
              <w:left w:val="nil"/>
              <w:bottom w:val="single" w:sz="4" w:space="0" w:color="auto"/>
              <w:right w:val="single" w:sz="4" w:space="0" w:color="auto"/>
            </w:tcBorders>
            <w:shd w:val="clear" w:color="000000" w:fill="FFFFFF"/>
            <w:vAlign w:val="center"/>
            <w:hideMark/>
          </w:tcPr>
          <w:p w14:paraId="180688D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4DBD4E71"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3,80      </w:t>
            </w:r>
          </w:p>
        </w:tc>
        <w:tc>
          <w:tcPr>
            <w:tcW w:w="1187" w:type="dxa"/>
            <w:tcBorders>
              <w:top w:val="nil"/>
              <w:left w:val="nil"/>
              <w:bottom w:val="single" w:sz="4" w:space="0" w:color="auto"/>
              <w:right w:val="single" w:sz="4" w:space="0" w:color="auto"/>
            </w:tcBorders>
            <w:shd w:val="clear" w:color="auto" w:fill="auto"/>
            <w:vAlign w:val="center"/>
            <w:hideMark/>
          </w:tcPr>
          <w:p w14:paraId="72771BD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E7307C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C47B770"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158FD9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305      </w:t>
            </w:r>
          </w:p>
        </w:tc>
        <w:tc>
          <w:tcPr>
            <w:tcW w:w="4557" w:type="dxa"/>
            <w:tcBorders>
              <w:top w:val="nil"/>
              <w:left w:val="nil"/>
              <w:bottom w:val="single" w:sz="4" w:space="0" w:color="auto"/>
              <w:right w:val="single" w:sz="4" w:space="0" w:color="auto"/>
            </w:tcBorders>
            <w:shd w:val="clear" w:color="auto" w:fill="auto"/>
            <w:vAlign w:val="center"/>
            <w:hideMark/>
          </w:tcPr>
          <w:p w14:paraId="0E062E9B"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Mur de soubassement en Agglomérés de 20 x 20 x 40 bourrés  </w:t>
            </w:r>
          </w:p>
        </w:tc>
        <w:tc>
          <w:tcPr>
            <w:tcW w:w="849" w:type="dxa"/>
            <w:tcBorders>
              <w:top w:val="nil"/>
              <w:left w:val="nil"/>
              <w:bottom w:val="single" w:sz="4" w:space="0" w:color="auto"/>
              <w:right w:val="single" w:sz="4" w:space="0" w:color="auto"/>
            </w:tcBorders>
            <w:shd w:val="clear" w:color="000000" w:fill="FFFFFF"/>
            <w:vAlign w:val="center"/>
            <w:hideMark/>
          </w:tcPr>
          <w:p w14:paraId="1E36972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2F505D8C"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50,72      </w:t>
            </w:r>
          </w:p>
        </w:tc>
        <w:tc>
          <w:tcPr>
            <w:tcW w:w="1187" w:type="dxa"/>
            <w:tcBorders>
              <w:top w:val="nil"/>
              <w:left w:val="nil"/>
              <w:bottom w:val="single" w:sz="4" w:space="0" w:color="auto"/>
              <w:right w:val="single" w:sz="4" w:space="0" w:color="auto"/>
            </w:tcBorders>
            <w:shd w:val="clear" w:color="auto" w:fill="auto"/>
            <w:vAlign w:val="center"/>
            <w:hideMark/>
          </w:tcPr>
          <w:p w14:paraId="3921A32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A7D844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AC8EBC9"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65506E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306      </w:t>
            </w:r>
          </w:p>
        </w:tc>
        <w:tc>
          <w:tcPr>
            <w:tcW w:w="4557" w:type="dxa"/>
            <w:tcBorders>
              <w:top w:val="nil"/>
              <w:left w:val="nil"/>
              <w:bottom w:val="single" w:sz="4" w:space="0" w:color="auto"/>
              <w:right w:val="single" w:sz="4" w:space="0" w:color="auto"/>
            </w:tcBorders>
            <w:shd w:val="clear" w:color="auto" w:fill="auto"/>
            <w:vAlign w:val="center"/>
            <w:hideMark/>
          </w:tcPr>
          <w:p w14:paraId="06F67CC6"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Dallage en béton légèrement armé dosé à 300 kg/m3 (ép. 08 cm)  </w:t>
            </w:r>
          </w:p>
        </w:tc>
        <w:tc>
          <w:tcPr>
            <w:tcW w:w="849" w:type="dxa"/>
            <w:tcBorders>
              <w:top w:val="nil"/>
              <w:left w:val="nil"/>
              <w:bottom w:val="single" w:sz="4" w:space="0" w:color="auto"/>
              <w:right w:val="single" w:sz="4" w:space="0" w:color="auto"/>
            </w:tcBorders>
            <w:shd w:val="clear" w:color="000000" w:fill="FFFFFF"/>
            <w:vAlign w:val="center"/>
            <w:hideMark/>
          </w:tcPr>
          <w:p w14:paraId="391D7BE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3B26AA01"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79,00      </w:t>
            </w:r>
          </w:p>
        </w:tc>
        <w:tc>
          <w:tcPr>
            <w:tcW w:w="1187" w:type="dxa"/>
            <w:tcBorders>
              <w:top w:val="nil"/>
              <w:left w:val="nil"/>
              <w:bottom w:val="single" w:sz="4" w:space="0" w:color="auto"/>
              <w:right w:val="single" w:sz="4" w:space="0" w:color="auto"/>
            </w:tcBorders>
            <w:shd w:val="clear" w:color="auto" w:fill="auto"/>
            <w:vAlign w:val="center"/>
            <w:hideMark/>
          </w:tcPr>
          <w:p w14:paraId="5554A97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BF6813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C574A8E"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790A43B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19D42763"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300 </w:t>
            </w:r>
          </w:p>
        </w:tc>
        <w:tc>
          <w:tcPr>
            <w:tcW w:w="849" w:type="dxa"/>
            <w:tcBorders>
              <w:top w:val="nil"/>
              <w:left w:val="nil"/>
              <w:bottom w:val="single" w:sz="4" w:space="0" w:color="auto"/>
              <w:right w:val="single" w:sz="4" w:space="0" w:color="auto"/>
            </w:tcBorders>
            <w:shd w:val="clear" w:color="auto" w:fill="auto"/>
            <w:vAlign w:val="center"/>
            <w:hideMark/>
          </w:tcPr>
          <w:p w14:paraId="7AF7B01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0B2B6C3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1BE3A8F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7D4DE0D"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1EC44E5C"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0BD3D50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58A0EE52"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400 : Maçonnerie – Elévation </w:t>
            </w:r>
          </w:p>
        </w:tc>
        <w:tc>
          <w:tcPr>
            <w:tcW w:w="849" w:type="dxa"/>
            <w:tcBorders>
              <w:top w:val="nil"/>
              <w:left w:val="nil"/>
              <w:bottom w:val="single" w:sz="4" w:space="0" w:color="auto"/>
              <w:right w:val="single" w:sz="4" w:space="0" w:color="auto"/>
            </w:tcBorders>
            <w:shd w:val="clear" w:color="auto" w:fill="auto"/>
            <w:vAlign w:val="center"/>
            <w:hideMark/>
          </w:tcPr>
          <w:p w14:paraId="30E3AC2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294F873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6B03344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4F965D3"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204C3BCE"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BFED8E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401      </w:t>
            </w:r>
          </w:p>
        </w:tc>
        <w:tc>
          <w:tcPr>
            <w:tcW w:w="4557" w:type="dxa"/>
            <w:tcBorders>
              <w:top w:val="nil"/>
              <w:left w:val="nil"/>
              <w:bottom w:val="single" w:sz="4" w:space="0" w:color="auto"/>
              <w:right w:val="single" w:sz="4" w:space="0" w:color="auto"/>
            </w:tcBorders>
            <w:shd w:val="clear" w:color="000000" w:fill="FFFFFF"/>
            <w:vAlign w:val="center"/>
            <w:hideMark/>
          </w:tcPr>
          <w:p w14:paraId="2AD388E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poteaux en élévation </w:t>
            </w:r>
          </w:p>
        </w:tc>
        <w:tc>
          <w:tcPr>
            <w:tcW w:w="849" w:type="dxa"/>
            <w:tcBorders>
              <w:top w:val="nil"/>
              <w:left w:val="nil"/>
              <w:bottom w:val="single" w:sz="4" w:space="0" w:color="auto"/>
              <w:right w:val="single" w:sz="4" w:space="0" w:color="auto"/>
            </w:tcBorders>
            <w:shd w:val="clear" w:color="000000" w:fill="FFFFFF"/>
            <w:vAlign w:val="center"/>
            <w:hideMark/>
          </w:tcPr>
          <w:p w14:paraId="103708D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2A5BDA0E"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1,94      </w:t>
            </w:r>
          </w:p>
        </w:tc>
        <w:tc>
          <w:tcPr>
            <w:tcW w:w="1187" w:type="dxa"/>
            <w:tcBorders>
              <w:top w:val="nil"/>
              <w:left w:val="nil"/>
              <w:bottom w:val="single" w:sz="4" w:space="0" w:color="auto"/>
              <w:right w:val="single" w:sz="4" w:space="0" w:color="auto"/>
            </w:tcBorders>
            <w:shd w:val="clear" w:color="auto" w:fill="auto"/>
            <w:vAlign w:val="center"/>
            <w:hideMark/>
          </w:tcPr>
          <w:p w14:paraId="20C927C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007A4D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C17D85A"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79F03F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402      </w:t>
            </w:r>
          </w:p>
        </w:tc>
        <w:tc>
          <w:tcPr>
            <w:tcW w:w="4557" w:type="dxa"/>
            <w:tcBorders>
              <w:top w:val="nil"/>
              <w:left w:val="nil"/>
              <w:bottom w:val="single" w:sz="4" w:space="0" w:color="auto"/>
              <w:right w:val="single" w:sz="4" w:space="0" w:color="auto"/>
            </w:tcBorders>
            <w:shd w:val="clear" w:color="000000" w:fill="FFFFFF"/>
            <w:vAlign w:val="center"/>
            <w:hideMark/>
          </w:tcPr>
          <w:p w14:paraId="1A66C736"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linteaux de section 20 x 15 et éléments de décoration </w:t>
            </w:r>
          </w:p>
        </w:tc>
        <w:tc>
          <w:tcPr>
            <w:tcW w:w="849" w:type="dxa"/>
            <w:tcBorders>
              <w:top w:val="nil"/>
              <w:left w:val="nil"/>
              <w:bottom w:val="single" w:sz="4" w:space="0" w:color="auto"/>
              <w:right w:val="single" w:sz="4" w:space="0" w:color="auto"/>
            </w:tcBorders>
            <w:shd w:val="clear" w:color="000000" w:fill="FFFFFF"/>
            <w:vAlign w:val="center"/>
            <w:hideMark/>
          </w:tcPr>
          <w:p w14:paraId="73F51ED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1DADB943"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2CA9030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AE4F1A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4E482E9"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9D3ED8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403      </w:t>
            </w:r>
          </w:p>
        </w:tc>
        <w:tc>
          <w:tcPr>
            <w:tcW w:w="4557" w:type="dxa"/>
            <w:tcBorders>
              <w:top w:val="nil"/>
              <w:left w:val="nil"/>
              <w:bottom w:val="single" w:sz="4" w:space="0" w:color="auto"/>
              <w:right w:val="single" w:sz="4" w:space="0" w:color="auto"/>
            </w:tcBorders>
            <w:shd w:val="clear" w:color="000000" w:fill="FFFFFF"/>
            <w:vAlign w:val="center"/>
            <w:hideMark/>
          </w:tcPr>
          <w:p w14:paraId="024D39FB"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chainage </w:t>
            </w:r>
          </w:p>
        </w:tc>
        <w:tc>
          <w:tcPr>
            <w:tcW w:w="849" w:type="dxa"/>
            <w:tcBorders>
              <w:top w:val="nil"/>
              <w:left w:val="nil"/>
              <w:bottom w:val="single" w:sz="4" w:space="0" w:color="auto"/>
              <w:right w:val="single" w:sz="4" w:space="0" w:color="auto"/>
            </w:tcBorders>
            <w:shd w:val="clear" w:color="000000" w:fill="FFFFFF"/>
            <w:vAlign w:val="center"/>
            <w:hideMark/>
          </w:tcPr>
          <w:p w14:paraId="67B5FA0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4B466A1D"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3,80      </w:t>
            </w:r>
          </w:p>
        </w:tc>
        <w:tc>
          <w:tcPr>
            <w:tcW w:w="1187" w:type="dxa"/>
            <w:tcBorders>
              <w:top w:val="nil"/>
              <w:left w:val="nil"/>
              <w:bottom w:val="single" w:sz="4" w:space="0" w:color="auto"/>
              <w:right w:val="single" w:sz="4" w:space="0" w:color="auto"/>
            </w:tcBorders>
            <w:shd w:val="clear" w:color="auto" w:fill="auto"/>
            <w:vAlign w:val="center"/>
            <w:hideMark/>
          </w:tcPr>
          <w:p w14:paraId="6761BD8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BB048C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16CB0EC"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D7EFA3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404      </w:t>
            </w:r>
          </w:p>
        </w:tc>
        <w:tc>
          <w:tcPr>
            <w:tcW w:w="4557" w:type="dxa"/>
            <w:tcBorders>
              <w:top w:val="nil"/>
              <w:left w:val="nil"/>
              <w:bottom w:val="single" w:sz="4" w:space="0" w:color="auto"/>
              <w:right w:val="single" w:sz="4" w:space="0" w:color="auto"/>
            </w:tcBorders>
            <w:shd w:val="clear" w:color="000000" w:fill="FFFFFF"/>
            <w:vAlign w:val="center"/>
            <w:hideMark/>
          </w:tcPr>
          <w:p w14:paraId="3B51D41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Murs en agglomérés de 15x20x40 cm </w:t>
            </w:r>
          </w:p>
        </w:tc>
        <w:tc>
          <w:tcPr>
            <w:tcW w:w="849" w:type="dxa"/>
            <w:tcBorders>
              <w:top w:val="nil"/>
              <w:left w:val="nil"/>
              <w:bottom w:val="single" w:sz="4" w:space="0" w:color="auto"/>
              <w:right w:val="single" w:sz="4" w:space="0" w:color="auto"/>
            </w:tcBorders>
            <w:shd w:val="clear" w:color="000000" w:fill="FFFFFF"/>
            <w:vAlign w:val="center"/>
            <w:hideMark/>
          </w:tcPr>
          <w:p w14:paraId="4D42548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04B21857"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126,08      </w:t>
            </w:r>
          </w:p>
        </w:tc>
        <w:tc>
          <w:tcPr>
            <w:tcW w:w="1187" w:type="dxa"/>
            <w:tcBorders>
              <w:top w:val="nil"/>
              <w:left w:val="nil"/>
              <w:bottom w:val="single" w:sz="4" w:space="0" w:color="auto"/>
              <w:right w:val="single" w:sz="4" w:space="0" w:color="auto"/>
            </w:tcBorders>
            <w:shd w:val="clear" w:color="auto" w:fill="auto"/>
            <w:vAlign w:val="center"/>
            <w:hideMark/>
          </w:tcPr>
          <w:p w14:paraId="3F5C6BC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7A0085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0964D21"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1CC13D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405      </w:t>
            </w:r>
          </w:p>
        </w:tc>
        <w:tc>
          <w:tcPr>
            <w:tcW w:w="4557" w:type="dxa"/>
            <w:tcBorders>
              <w:top w:val="nil"/>
              <w:left w:val="nil"/>
              <w:bottom w:val="single" w:sz="4" w:space="0" w:color="auto"/>
              <w:right w:val="single" w:sz="4" w:space="0" w:color="auto"/>
            </w:tcBorders>
            <w:shd w:val="clear" w:color="000000" w:fill="FFFFFF"/>
            <w:vAlign w:val="center"/>
            <w:hideMark/>
          </w:tcPr>
          <w:p w14:paraId="7D230615"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Murs en agglomérés de 10x20x40 cm </w:t>
            </w:r>
          </w:p>
        </w:tc>
        <w:tc>
          <w:tcPr>
            <w:tcW w:w="849" w:type="dxa"/>
            <w:tcBorders>
              <w:top w:val="nil"/>
              <w:left w:val="nil"/>
              <w:bottom w:val="single" w:sz="4" w:space="0" w:color="auto"/>
              <w:right w:val="single" w:sz="4" w:space="0" w:color="auto"/>
            </w:tcBorders>
            <w:shd w:val="clear" w:color="000000" w:fill="FFFFFF"/>
            <w:vAlign w:val="center"/>
            <w:hideMark/>
          </w:tcPr>
          <w:p w14:paraId="43AD5D0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6CD7744B"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76,80      </w:t>
            </w:r>
          </w:p>
        </w:tc>
        <w:tc>
          <w:tcPr>
            <w:tcW w:w="1187" w:type="dxa"/>
            <w:tcBorders>
              <w:top w:val="nil"/>
              <w:left w:val="nil"/>
              <w:bottom w:val="single" w:sz="4" w:space="0" w:color="auto"/>
              <w:right w:val="single" w:sz="4" w:space="0" w:color="auto"/>
            </w:tcBorders>
            <w:shd w:val="clear" w:color="auto" w:fill="auto"/>
            <w:vAlign w:val="center"/>
            <w:hideMark/>
          </w:tcPr>
          <w:p w14:paraId="2095406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8D4A3A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1BF93B2"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119A53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406      </w:t>
            </w:r>
          </w:p>
        </w:tc>
        <w:tc>
          <w:tcPr>
            <w:tcW w:w="4557" w:type="dxa"/>
            <w:tcBorders>
              <w:top w:val="nil"/>
              <w:left w:val="nil"/>
              <w:bottom w:val="single" w:sz="4" w:space="0" w:color="auto"/>
              <w:right w:val="single" w:sz="4" w:space="0" w:color="auto"/>
            </w:tcBorders>
            <w:shd w:val="clear" w:color="000000" w:fill="FFFFFF"/>
            <w:vAlign w:val="center"/>
            <w:hideMark/>
          </w:tcPr>
          <w:p w14:paraId="1FE3C144"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Paillasse pour hangar et boucherie en béton armé : les montants sont en agglos de 15x20x40 bourrés </w:t>
            </w:r>
          </w:p>
        </w:tc>
        <w:tc>
          <w:tcPr>
            <w:tcW w:w="849" w:type="dxa"/>
            <w:tcBorders>
              <w:top w:val="nil"/>
              <w:left w:val="nil"/>
              <w:bottom w:val="single" w:sz="4" w:space="0" w:color="auto"/>
              <w:right w:val="single" w:sz="4" w:space="0" w:color="auto"/>
            </w:tcBorders>
            <w:shd w:val="clear" w:color="000000" w:fill="FFFFFF"/>
            <w:vAlign w:val="center"/>
            <w:hideMark/>
          </w:tcPr>
          <w:p w14:paraId="7F7A0D7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08637E2D"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1,50      </w:t>
            </w:r>
          </w:p>
        </w:tc>
        <w:tc>
          <w:tcPr>
            <w:tcW w:w="1187" w:type="dxa"/>
            <w:tcBorders>
              <w:top w:val="nil"/>
              <w:left w:val="nil"/>
              <w:bottom w:val="single" w:sz="4" w:space="0" w:color="auto"/>
              <w:right w:val="single" w:sz="4" w:space="0" w:color="auto"/>
            </w:tcBorders>
            <w:shd w:val="clear" w:color="auto" w:fill="auto"/>
            <w:vAlign w:val="center"/>
            <w:hideMark/>
          </w:tcPr>
          <w:p w14:paraId="6BEC463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24E527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CB12524"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D92116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407      </w:t>
            </w:r>
          </w:p>
        </w:tc>
        <w:tc>
          <w:tcPr>
            <w:tcW w:w="4557" w:type="dxa"/>
            <w:tcBorders>
              <w:top w:val="nil"/>
              <w:left w:val="nil"/>
              <w:bottom w:val="single" w:sz="4" w:space="0" w:color="auto"/>
              <w:right w:val="single" w:sz="4" w:space="0" w:color="auto"/>
            </w:tcBorders>
            <w:shd w:val="clear" w:color="000000" w:fill="FFFFFF"/>
            <w:vAlign w:val="center"/>
            <w:hideMark/>
          </w:tcPr>
          <w:p w14:paraId="47B221BD"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Murs supports des paillasses en agglomérés de 15 x 20 x 40 bourrés (h=1 ml) </w:t>
            </w:r>
          </w:p>
        </w:tc>
        <w:tc>
          <w:tcPr>
            <w:tcW w:w="849" w:type="dxa"/>
            <w:tcBorders>
              <w:top w:val="nil"/>
              <w:left w:val="nil"/>
              <w:bottom w:val="single" w:sz="4" w:space="0" w:color="auto"/>
              <w:right w:val="single" w:sz="4" w:space="0" w:color="auto"/>
            </w:tcBorders>
            <w:shd w:val="clear" w:color="000000" w:fill="FFFFFF"/>
            <w:vAlign w:val="center"/>
            <w:hideMark/>
          </w:tcPr>
          <w:p w14:paraId="17C5258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013D8C08"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20,00      </w:t>
            </w:r>
          </w:p>
        </w:tc>
        <w:tc>
          <w:tcPr>
            <w:tcW w:w="1187" w:type="dxa"/>
            <w:tcBorders>
              <w:top w:val="nil"/>
              <w:left w:val="nil"/>
              <w:bottom w:val="single" w:sz="4" w:space="0" w:color="auto"/>
              <w:right w:val="single" w:sz="4" w:space="0" w:color="auto"/>
            </w:tcBorders>
            <w:shd w:val="clear" w:color="auto" w:fill="auto"/>
            <w:vAlign w:val="center"/>
            <w:hideMark/>
          </w:tcPr>
          <w:p w14:paraId="3131B62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B26705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3F30CA7"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2EAC29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408      </w:t>
            </w:r>
          </w:p>
        </w:tc>
        <w:tc>
          <w:tcPr>
            <w:tcW w:w="4557" w:type="dxa"/>
            <w:tcBorders>
              <w:top w:val="nil"/>
              <w:left w:val="nil"/>
              <w:bottom w:val="single" w:sz="4" w:space="0" w:color="auto"/>
              <w:right w:val="single" w:sz="4" w:space="0" w:color="auto"/>
            </w:tcBorders>
            <w:shd w:val="clear" w:color="000000" w:fill="FFFFFF"/>
            <w:vAlign w:val="center"/>
            <w:hideMark/>
          </w:tcPr>
          <w:p w14:paraId="63375BD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Enduit au mortier de ciment pour murs dosé  à 400 kg/m3  </w:t>
            </w:r>
          </w:p>
        </w:tc>
        <w:tc>
          <w:tcPr>
            <w:tcW w:w="849" w:type="dxa"/>
            <w:tcBorders>
              <w:top w:val="nil"/>
              <w:left w:val="nil"/>
              <w:bottom w:val="single" w:sz="4" w:space="0" w:color="auto"/>
              <w:right w:val="single" w:sz="4" w:space="0" w:color="auto"/>
            </w:tcBorders>
            <w:shd w:val="clear" w:color="000000" w:fill="FFFFFF"/>
            <w:vAlign w:val="center"/>
            <w:hideMark/>
          </w:tcPr>
          <w:p w14:paraId="5DCB2A2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561D45AE"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405,76      </w:t>
            </w:r>
          </w:p>
        </w:tc>
        <w:tc>
          <w:tcPr>
            <w:tcW w:w="1187" w:type="dxa"/>
            <w:tcBorders>
              <w:top w:val="nil"/>
              <w:left w:val="nil"/>
              <w:bottom w:val="single" w:sz="4" w:space="0" w:color="auto"/>
              <w:right w:val="single" w:sz="4" w:space="0" w:color="auto"/>
            </w:tcBorders>
            <w:shd w:val="clear" w:color="auto" w:fill="auto"/>
            <w:vAlign w:val="center"/>
            <w:hideMark/>
          </w:tcPr>
          <w:p w14:paraId="3C06F56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202794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8A9BD99"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7E3952A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7825F29D"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400 </w:t>
            </w:r>
          </w:p>
        </w:tc>
        <w:tc>
          <w:tcPr>
            <w:tcW w:w="849" w:type="dxa"/>
            <w:tcBorders>
              <w:top w:val="nil"/>
              <w:left w:val="nil"/>
              <w:bottom w:val="single" w:sz="4" w:space="0" w:color="auto"/>
              <w:right w:val="single" w:sz="4" w:space="0" w:color="auto"/>
            </w:tcBorders>
            <w:shd w:val="clear" w:color="auto" w:fill="auto"/>
            <w:vAlign w:val="center"/>
            <w:hideMark/>
          </w:tcPr>
          <w:p w14:paraId="62D978B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4BF975F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3C2FBBB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E40D7F6"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4D6604E6"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52DB907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4C42F98E"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500 Couverture et bois pour charpente </w:t>
            </w:r>
          </w:p>
        </w:tc>
        <w:tc>
          <w:tcPr>
            <w:tcW w:w="849" w:type="dxa"/>
            <w:tcBorders>
              <w:top w:val="nil"/>
              <w:left w:val="nil"/>
              <w:bottom w:val="single" w:sz="4" w:space="0" w:color="auto"/>
              <w:right w:val="single" w:sz="4" w:space="0" w:color="auto"/>
            </w:tcBorders>
            <w:shd w:val="clear" w:color="auto" w:fill="auto"/>
            <w:vAlign w:val="center"/>
            <w:hideMark/>
          </w:tcPr>
          <w:p w14:paraId="406C96E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20E4E47F"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081E9CCE"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97234F3"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47EB4002"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DD6D55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lastRenderedPageBreak/>
              <w:t xml:space="preserve">            501      </w:t>
            </w:r>
          </w:p>
        </w:tc>
        <w:tc>
          <w:tcPr>
            <w:tcW w:w="4557" w:type="dxa"/>
            <w:tcBorders>
              <w:top w:val="nil"/>
              <w:left w:val="nil"/>
              <w:bottom w:val="single" w:sz="4" w:space="0" w:color="auto"/>
              <w:right w:val="single" w:sz="4" w:space="0" w:color="auto"/>
            </w:tcBorders>
            <w:shd w:val="clear" w:color="000000" w:fill="FFFFFF"/>
            <w:vAlign w:val="center"/>
            <w:hideMark/>
          </w:tcPr>
          <w:p w14:paraId="15C3C9D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Tôles bacs prélaquées 5/10ème y compris toutes sujétions de fixation </w:t>
            </w:r>
          </w:p>
        </w:tc>
        <w:tc>
          <w:tcPr>
            <w:tcW w:w="849" w:type="dxa"/>
            <w:tcBorders>
              <w:top w:val="nil"/>
              <w:left w:val="nil"/>
              <w:bottom w:val="single" w:sz="4" w:space="0" w:color="auto"/>
              <w:right w:val="single" w:sz="4" w:space="0" w:color="auto"/>
            </w:tcBorders>
            <w:shd w:val="clear" w:color="000000" w:fill="FFFFFF"/>
            <w:vAlign w:val="center"/>
            <w:hideMark/>
          </w:tcPr>
          <w:p w14:paraId="132234E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2253B9C4"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133,10      </w:t>
            </w:r>
          </w:p>
        </w:tc>
        <w:tc>
          <w:tcPr>
            <w:tcW w:w="1187" w:type="dxa"/>
            <w:tcBorders>
              <w:top w:val="nil"/>
              <w:left w:val="nil"/>
              <w:bottom w:val="single" w:sz="4" w:space="0" w:color="auto"/>
              <w:right w:val="single" w:sz="4" w:space="0" w:color="auto"/>
            </w:tcBorders>
            <w:shd w:val="clear" w:color="auto" w:fill="auto"/>
            <w:vAlign w:val="center"/>
            <w:hideMark/>
          </w:tcPr>
          <w:p w14:paraId="010A4AC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2E28A9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AABCAC7"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70375D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502      </w:t>
            </w:r>
          </w:p>
        </w:tc>
        <w:tc>
          <w:tcPr>
            <w:tcW w:w="4557" w:type="dxa"/>
            <w:tcBorders>
              <w:top w:val="nil"/>
              <w:left w:val="nil"/>
              <w:bottom w:val="single" w:sz="4" w:space="0" w:color="auto"/>
              <w:right w:val="single" w:sz="4" w:space="0" w:color="auto"/>
            </w:tcBorders>
            <w:shd w:val="clear" w:color="000000" w:fill="FFFFFF"/>
            <w:vAlign w:val="center"/>
            <w:hideMark/>
          </w:tcPr>
          <w:p w14:paraId="4ACB7910"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Bastings de 12*3 + pannes de 5*8 + planches de rive . </w:t>
            </w:r>
          </w:p>
        </w:tc>
        <w:tc>
          <w:tcPr>
            <w:tcW w:w="849" w:type="dxa"/>
            <w:tcBorders>
              <w:top w:val="nil"/>
              <w:left w:val="nil"/>
              <w:bottom w:val="single" w:sz="4" w:space="0" w:color="auto"/>
              <w:right w:val="single" w:sz="4" w:space="0" w:color="auto"/>
            </w:tcBorders>
            <w:shd w:val="clear" w:color="000000" w:fill="FFFFFF"/>
            <w:vAlign w:val="center"/>
            <w:hideMark/>
          </w:tcPr>
          <w:p w14:paraId="7AF0461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Ens</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6EBE7E34"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1CFC8F9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01D9A0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CD059AE"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B8EF6E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503      </w:t>
            </w:r>
          </w:p>
        </w:tc>
        <w:tc>
          <w:tcPr>
            <w:tcW w:w="4557" w:type="dxa"/>
            <w:tcBorders>
              <w:top w:val="nil"/>
              <w:left w:val="nil"/>
              <w:bottom w:val="single" w:sz="4" w:space="0" w:color="auto"/>
              <w:right w:val="single" w:sz="4" w:space="0" w:color="auto"/>
            </w:tcBorders>
            <w:shd w:val="clear" w:color="000000" w:fill="FFFFFF"/>
            <w:vAlign w:val="center"/>
            <w:hideMark/>
          </w:tcPr>
          <w:p w14:paraId="56A2E81D"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Tôles lisses  </w:t>
            </w:r>
          </w:p>
        </w:tc>
        <w:tc>
          <w:tcPr>
            <w:tcW w:w="849" w:type="dxa"/>
            <w:tcBorders>
              <w:top w:val="nil"/>
              <w:left w:val="nil"/>
              <w:bottom w:val="single" w:sz="4" w:space="0" w:color="auto"/>
              <w:right w:val="single" w:sz="4" w:space="0" w:color="auto"/>
            </w:tcBorders>
            <w:shd w:val="clear" w:color="000000" w:fill="FFFFFF"/>
            <w:vAlign w:val="center"/>
            <w:hideMark/>
          </w:tcPr>
          <w:p w14:paraId="42AF857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629FF368"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45,28      </w:t>
            </w:r>
          </w:p>
        </w:tc>
        <w:tc>
          <w:tcPr>
            <w:tcW w:w="1187" w:type="dxa"/>
            <w:tcBorders>
              <w:top w:val="nil"/>
              <w:left w:val="nil"/>
              <w:bottom w:val="single" w:sz="4" w:space="0" w:color="auto"/>
              <w:right w:val="single" w:sz="4" w:space="0" w:color="auto"/>
            </w:tcBorders>
            <w:shd w:val="clear" w:color="auto" w:fill="auto"/>
            <w:vAlign w:val="center"/>
            <w:hideMark/>
          </w:tcPr>
          <w:p w14:paraId="2D49BA1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073FD7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A81F012"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00D6E0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504      </w:t>
            </w:r>
          </w:p>
        </w:tc>
        <w:tc>
          <w:tcPr>
            <w:tcW w:w="4557" w:type="dxa"/>
            <w:tcBorders>
              <w:top w:val="nil"/>
              <w:left w:val="nil"/>
              <w:bottom w:val="single" w:sz="4" w:space="0" w:color="auto"/>
              <w:right w:val="single" w:sz="4" w:space="0" w:color="auto"/>
            </w:tcBorders>
            <w:shd w:val="clear" w:color="000000" w:fill="FFFFFF"/>
            <w:vAlign w:val="center"/>
            <w:hideMark/>
          </w:tcPr>
          <w:p w14:paraId="7E431E04"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Gouttière métallique </w:t>
            </w:r>
          </w:p>
        </w:tc>
        <w:tc>
          <w:tcPr>
            <w:tcW w:w="849" w:type="dxa"/>
            <w:tcBorders>
              <w:top w:val="nil"/>
              <w:left w:val="nil"/>
              <w:bottom w:val="single" w:sz="4" w:space="0" w:color="auto"/>
              <w:right w:val="single" w:sz="4" w:space="0" w:color="auto"/>
            </w:tcBorders>
            <w:shd w:val="clear" w:color="000000" w:fill="FFFFFF"/>
            <w:vAlign w:val="center"/>
            <w:hideMark/>
          </w:tcPr>
          <w:p w14:paraId="6FE37BF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ml </w:t>
            </w:r>
          </w:p>
        </w:tc>
        <w:tc>
          <w:tcPr>
            <w:tcW w:w="1062" w:type="dxa"/>
            <w:tcBorders>
              <w:top w:val="nil"/>
              <w:left w:val="nil"/>
              <w:bottom w:val="single" w:sz="4" w:space="0" w:color="auto"/>
              <w:right w:val="single" w:sz="4" w:space="0" w:color="auto"/>
            </w:tcBorders>
            <w:shd w:val="clear" w:color="000000" w:fill="FFFFFF"/>
            <w:vAlign w:val="center"/>
            <w:hideMark/>
          </w:tcPr>
          <w:p w14:paraId="05184832"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47,20      </w:t>
            </w:r>
          </w:p>
        </w:tc>
        <w:tc>
          <w:tcPr>
            <w:tcW w:w="1187" w:type="dxa"/>
            <w:tcBorders>
              <w:top w:val="nil"/>
              <w:left w:val="nil"/>
              <w:bottom w:val="single" w:sz="4" w:space="0" w:color="auto"/>
              <w:right w:val="single" w:sz="4" w:space="0" w:color="auto"/>
            </w:tcBorders>
            <w:shd w:val="clear" w:color="auto" w:fill="auto"/>
            <w:vAlign w:val="center"/>
            <w:hideMark/>
          </w:tcPr>
          <w:p w14:paraId="0F964AF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3C6539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484EC93"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5E3B41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505      </w:t>
            </w:r>
          </w:p>
        </w:tc>
        <w:tc>
          <w:tcPr>
            <w:tcW w:w="4557" w:type="dxa"/>
            <w:tcBorders>
              <w:top w:val="nil"/>
              <w:left w:val="nil"/>
              <w:bottom w:val="single" w:sz="4" w:space="0" w:color="auto"/>
              <w:right w:val="single" w:sz="4" w:space="0" w:color="auto"/>
            </w:tcBorders>
            <w:shd w:val="clear" w:color="000000" w:fill="FFFFFF"/>
            <w:vAlign w:val="center"/>
            <w:hideMark/>
          </w:tcPr>
          <w:p w14:paraId="2B7F9544"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Tôles faitières en alu </w:t>
            </w:r>
          </w:p>
        </w:tc>
        <w:tc>
          <w:tcPr>
            <w:tcW w:w="849" w:type="dxa"/>
            <w:tcBorders>
              <w:top w:val="nil"/>
              <w:left w:val="nil"/>
              <w:bottom w:val="single" w:sz="4" w:space="0" w:color="auto"/>
              <w:right w:val="single" w:sz="4" w:space="0" w:color="auto"/>
            </w:tcBorders>
            <w:shd w:val="clear" w:color="000000" w:fill="FFFFFF"/>
            <w:vAlign w:val="center"/>
            <w:hideMark/>
          </w:tcPr>
          <w:p w14:paraId="588E282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ml </w:t>
            </w:r>
          </w:p>
        </w:tc>
        <w:tc>
          <w:tcPr>
            <w:tcW w:w="1062" w:type="dxa"/>
            <w:tcBorders>
              <w:top w:val="nil"/>
              <w:left w:val="nil"/>
              <w:bottom w:val="single" w:sz="4" w:space="0" w:color="auto"/>
              <w:right w:val="single" w:sz="4" w:space="0" w:color="auto"/>
            </w:tcBorders>
            <w:shd w:val="clear" w:color="auto" w:fill="auto"/>
            <w:vAlign w:val="center"/>
            <w:hideMark/>
          </w:tcPr>
          <w:p w14:paraId="60A7EAFC" w14:textId="77777777" w:rsidR="00195834" w:rsidRPr="00195834" w:rsidRDefault="00195834" w:rsidP="00195834">
            <w:pPr>
              <w:jc w:val="center"/>
              <w:rPr>
                <w:rFonts w:ascii="Arial Narrow" w:hAnsi="Arial Narrow" w:cs="Calibri"/>
                <w:lang w:val="fr-CM" w:eastAsia="fr-CM"/>
              </w:rPr>
            </w:pPr>
            <w:r w:rsidRPr="00195834">
              <w:rPr>
                <w:rFonts w:ascii="Arial Narrow" w:hAnsi="Arial Narrow" w:cs="Calibri"/>
                <w:lang w:val="fr-CM" w:eastAsia="fr-CM"/>
              </w:rPr>
              <w:t xml:space="preserve">   23,60      </w:t>
            </w:r>
          </w:p>
        </w:tc>
        <w:tc>
          <w:tcPr>
            <w:tcW w:w="1187" w:type="dxa"/>
            <w:tcBorders>
              <w:top w:val="nil"/>
              <w:left w:val="nil"/>
              <w:bottom w:val="single" w:sz="4" w:space="0" w:color="auto"/>
              <w:right w:val="single" w:sz="4" w:space="0" w:color="auto"/>
            </w:tcBorders>
            <w:shd w:val="clear" w:color="auto" w:fill="auto"/>
            <w:vAlign w:val="center"/>
            <w:hideMark/>
          </w:tcPr>
          <w:p w14:paraId="24EEBEE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61F943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266B479"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A74960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506      </w:t>
            </w:r>
          </w:p>
        </w:tc>
        <w:tc>
          <w:tcPr>
            <w:tcW w:w="4557" w:type="dxa"/>
            <w:tcBorders>
              <w:top w:val="nil"/>
              <w:left w:val="nil"/>
              <w:bottom w:val="single" w:sz="4" w:space="0" w:color="auto"/>
              <w:right w:val="single" w:sz="4" w:space="0" w:color="auto"/>
            </w:tcBorders>
            <w:shd w:val="clear" w:color="000000" w:fill="FFFFFF"/>
            <w:vAlign w:val="center"/>
            <w:hideMark/>
          </w:tcPr>
          <w:p w14:paraId="15AD319D"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Tôles de rive </w:t>
            </w:r>
          </w:p>
        </w:tc>
        <w:tc>
          <w:tcPr>
            <w:tcW w:w="849" w:type="dxa"/>
            <w:tcBorders>
              <w:top w:val="nil"/>
              <w:left w:val="nil"/>
              <w:bottom w:val="single" w:sz="4" w:space="0" w:color="auto"/>
              <w:right w:val="single" w:sz="4" w:space="0" w:color="auto"/>
            </w:tcBorders>
            <w:shd w:val="clear" w:color="000000" w:fill="FFFFFF"/>
            <w:vAlign w:val="center"/>
            <w:hideMark/>
          </w:tcPr>
          <w:p w14:paraId="3055130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ml </w:t>
            </w:r>
          </w:p>
        </w:tc>
        <w:tc>
          <w:tcPr>
            <w:tcW w:w="1062" w:type="dxa"/>
            <w:tcBorders>
              <w:top w:val="nil"/>
              <w:left w:val="nil"/>
              <w:bottom w:val="single" w:sz="4" w:space="0" w:color="auto"/>
              <w:right w:val="single" w:sz="4" w:space="0" w:color="auto"/>
            </w:tcBorders>
            <w:shd w:val="clear" w:color="auto" w:fill="auto"/>
            <w:vAlign w:val="center"/>
            <w:hideMark/>
          </w:tcPr>
          <w:p w14:paraId="4AC8AA58" w14:textId="77777777" w:rsidR="00195834" w:rsidRPr="00195834" w:rsidRDefault="00195834" w:rsidP="00195834">
            <w:pPr>
              <w:jc w:val="center"/>
              <w:rPr>
                <w:rFonts w:ascii="Arial Narrow" w:hAnsi="Arial Narrow" w:cs="Calibri"/>
                <w:lang w:val="fr-CM" w:eastAsia="fr-CM"/>
              </w:rPr>
            </w:pPr>
            <w:r w:rsidRPr="00195834">
              <w:rPr>
                <w:rFonts w:ascii="Arial Narrow" w:hAnsi="Arial Narrow" w:cs="Calibri"/>
                <w:lang w:val="fr-CM" w:eastAsia="fr-CM"/>
              </w:rPr>
              <w:t xml:space="preserve">   56,60      </w:t>
            </w:r>
          </w:p>
        </w:tc>
        <w:tc>
          <w:tcPr>
            <w:tcW w:w="1187" w:type="dxa"/>
            <w:tcBorders>
              <w:top w:val="nil"/>
              <w:left w:val="nil"/>
              <w:bottom w:val="single" w:sz="4" w:space="0" w:color="auto"/>
              <w:right w:val="single" w:sz="4" w:space="0" w:color="auto"/>
            </w:tcBorders>
            <w:shd w:val="clear" w:color="auto" w:fill="auto"/>
            <w:vAlign w:val="center"/>
            <w:hideMark/>
          </w:tcPr>
          <w:p w14:paraId="0F3BDCE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695F86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668884C"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79265CD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4FC5CBD3"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500 </w:t>
            </w:r>
          </w:p>
        </w:tc>
        <w:tc>
          <w:tcPr>
            <w:tcW w:w="849" w:type="dxa"/>
            <w:tcBorders>
              <w:top w:val="nil"/>
              <w:left w:val="nil"/>
              <w:bottom w:val="single" w:sz="4" w:space="0" w:color="auto"/>
              <w:right w:val="single" w:sz="4" w:space="0" w:color="auto"/>
            </w:tcBorders>
            <w:shd w:val="clear" w:color="auto" w:fill="auto"/>
            <w:vAlign w:val="center"/>
            <w:hideMark/>
          </w:tcPr>
          <w:p w14:paraId="72293E6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334B228C"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647932E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8A25376"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6C0A24C6"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ABF8F"/>
            <w:vAlign w:val="center"/>
            <w:hideMark/>
          </w:tcPr>
          <w:p w14:paraId="1341887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FABF8F"/>
            <w:vAlign w:val="center"/>
            <w:hideMark/>
          </w:tcPr>
          <w:p w14:paraId="541C907F"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TOTAL GROS ŒUVRE </w:t>
            </w:r>
          </w:p>
        </w:tc>
        <w:tc>
          <w:tcPr>
            <w:tcW w:w="849" w:type="dxa"/>
            <w:tcBorders>
              <w:top w:val="nil"/>
              <w:left w:val="nil"/>
              <w:bottom w:val="single" w:sz="4" w:space="0" w:color="auto"/>
              <w:right w:val="single" w:sz="4" w:space="0" w:color="auto"/>
            </w:tcBorders>
            <w:shd w:val="clear" w:color="000000" w:fill="FABF8F"/>
            <w:vAlign w:val="center"/>
            <w:hideMark/>
          </w:tcPr>
          <w:p w14:paraId="66E0477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000000" w:fill="FABF8F"/>
            <w:vAlign w:val="center"/>
            <w:hideMark/>
          </w:tcPr>
          <w:p w14:paraId="4523106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000000" w:fill="FABF8F"/>
            <w:vAlign w:val="center"/>
            <w:hideMark/>
          </w:tcPr>
          <w:p w14:paraId="6D3812C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000000" w:fill="FABF8F"/>
            <w:vAlign w:val="center"/>
            <w:hideMark/>
          </w:tcPr>
          <w:p w14:paraId="1B356FAE"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5926B7AE"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4B083"/>
            <w:vAlign w:val="center"/>
            <w:hideMark/>
          </w:tcPr>
          <w:p w14:paraId="5C31B37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F4B083"/>
            <w:vAlign w:val="center"/>
            <w:hideMark/>
          </w:tcPr>
          <w:p w14:paraId="79BEE00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SECOND OEUVRE </w:t>
            </w:r>
          </w:p>
        </w:tc>
        <w:tc>
          <w:tcPr>
            <w:tcW w:w="849" w:type="dxa"/>
            <w:tcBorders>
              <w:top w:val="nil"/>
              <w:left w:val="nil"/>
              <w:bottom w:val="single" w:sz="4" w:space="0" w:color="auto"/>
              <w:right w:val="single" w:sz="4" w:space="0" w:color="auto"/>
            </w:tcBorders>
            <w:shd w:val="clear" w:color="auto" w:fill="auto"/>
            <w:vAlign w:val="center"/>
            <w:hideMark/>
          </w:tcPr>
          <w:p w14:paraId="2AA559C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24726DEE"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54F00B3E"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7EC23D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57E5DCB3"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3D61753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5EDB75A2"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600 : Menuiserie Bois, alu et métallique. </w:t>
            </w:r>
          </w:p>
        </w:tc>
        <w:tc>
          <w:tcPr>
            <w:tcW w:w="849" w:type="dxa"/>
            <w:tcBorders>
              <w:top w:val="nil"/>
              <w:left w:val="nil"/>
              <w:bottom w:val="single" w:sz="4" w:space="0" w:color="auto"/>
              <w:right w:val="single" w:sz="4" w:space="0" w:color="auto"/>
            </w:tcBorders>
            <w:shd w:val="clear" w:color="auto" w:fill="auto"/>
            <w:vAlign w:val="center"/>
            <w:hideMark/>
          </w:tcPr>
          <w:p w14:paraId="243CA4D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458C8F8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3C6B8D4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516D49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218F1C43"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8509BF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601      </w:t>
            </w:r>
          </w:p>
        </w:tc>
        <w:tc>
          <w:tcPr>
            <w:tcW w:w="4557" w:type="dxa"/>
            <w:tcBorders>
              <w:top w:val="nil"/>
              <w:left w:val="nil"/>
              <w:bottom w:val="single" w:sz="4" w:space="0" w:color="auto"/>
              <w:right w:val="single" w:sz="4" w:space="0" w:color="auto"/>
            </w:tcBorders>
            <w:shd w:val="clear" w:color="000000" w:fill="FFFFFF"/>
            <w:vAlign w:val="center"/>
            <w:hideMark/>
          </w:tcPr>
          <w:p w14:paraId="377B2905"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Fet P du faux plafond en contreplaqué y compris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0AE16EB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05608041"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79,00      </w:t>
            </w:r>
          </w:p>
        </w:tc>
        <w:tc>
          <w:tcPr>
            <w:tcW w:w="1187" w:type="dxa"/>
            <w:tcBorders>
              <w:top w:val="nil"/>
              <w:left w:val="nil"/>
              <w:bottom w:val="single" w:sz="4" w:space="0" w:color="auto"/>
              <w:right w:val="single" w:sz="4" w:space="0" w:color="auto"/>
            </w:tcBorders>
            <w:shd w:val="clear" w:color="auto" w:fill="auto"/>
            <w:vAlign w:val="center"/>
            <w:hideMark/>
          </w:tcPr>
          <w:p w14:paraId="6224EC1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D8139B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304310D"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A3BEB7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602      </w:t>
            </w:r>
          </w:p>
        </w:tc>
        <w:tc>
          <w:tcPr>
            <w:tcW w:w="4557" w:type="dxa"/>
            <w:tcBorders>
              <w:top w:val="nil"/>
              <w:left w:val="nil"/>
              <w:bottom w:val="single" w:sz="4" w:space="0" w:color="auto"/>
              <w:right w:val="single" w:sz="4" w:space="0" w:color="auto"/>
            </w:tcBorders>
            <w:shd w:val="clear" w:color="000000" w:fill="FFFFFF"/>
            <w:vAlign w:val="center"/>
            <w:hideMark/>
          </w:tcPr>
          <w:p w14:paraId="37C505C1"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Portes coulissantes verticales métallique y compris toutes sujétions de fournitures et de pose  </w:t>
            </w:r>
          </w:p>
        </w:tc>
        <w:tc>
          <w:tcPr>
            <w:tcW w:w="849" w:type="dxa"/>
            <w:tcBorders>
              <w:top w:val="nil"/>
              <w:left w:val="nil"/>
              <w:bottom w:val="single" w:sz="4" w:space="0" w:color="auto"/>
              <w:right w:val="single" w:sz="4" w:space="0" w:color="auto"/>
            </w:tcBorders>
            <w:shd w:val="clear" w:color="000000" w:fill="FFFFFF"/>
            <w:vAlign w:val="center"/>
            <w:hideMark/>
          </w:tcPr>
          <w:p w14:paraId="1C7A889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23D5F925"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62C3CB7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C60A77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9C337C4"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2DAB6D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603      </w:t>
            </w:r>
          </w:p>
        </w:tc>
        <w:tc>
          <w:tcPr>
            <w:tcW w:w="4557" w:type="dxa"/>
            <w:tcBorders>
              <w:top w:val="nil"/>
              <w:left w:val="nil"/>
              <w:bottom w:val="single" w:sz="4" w:space="0" w:color="auto"/>
              <w:right w:val="single" w:sz="4" w:space="0" w:color="auto"/>
            </w:tcBorders>
            <w:shd w:val="clear" w:color="000000" w:fill="FFFFFF"/>
            <w:vAlign w:val="center"/>
            <w:hideMark/>
          </w:tcPr>
          <w:p w14:paraId="1BA5E89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Portes pleine intérieure en bois de Dimension finies 90 x220 cm y compris toutes sujétions de fournitures et de pose  </w:t>
            </w:r>
          </w:p>
        </w:tc>
        <w:tc>
          <w:tcPr>
            <w:tcW w:w="849" w:type="dxa"/>
            <w:tcBorders>
              <w:top w:val="nil"/>
              <w:left w:val="nil"/>
              <w:bottom w:val="single" w:sz="4" w:space="0" w:color="auto"/>
              <w:right w:val="single" w:sz="4" w:space="0" w:color="auto"/>
            </w:tcBorders>
            <w:shd w:val="clear" w:color="000000" w:fill="FFFFFF"/>
            <w:vAlign w:val="center"/>
            <w:hideMark/>
          </w:tcPr>
          <w:p w14:paraId="46D7E9E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6436257A"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0C48A73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A44BAE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82C6E7A"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13F19B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604      </w:t>
            </w:r>
          </w:p>
        </w:tc>
        <w:tc>
          <w:tcPr>
            <w:tcW w:w="4557" w:type="dxa"/>
            <w:tcBorders>
              <w:top w:val="nil"/>
              <w:left w:val="nil"/>
              <w:bottom w:val="single" w:sz="4" w:space="0" w:color="auto"/>
              <w:right w:val="single" w:sz="4" w:space="0" w:color="auto"/>
            </w:tcBorders>
            <w:shd w:val="clear" w:color="000000" w:fill="FFFFFF"/>
            <w:vAlign w:val="center"/>
            <w:hideMark/>
          </w:tcPr>
          <w:p w14:paraId="1CCB6910"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Porte iso plane 70x220 cm pour toilettes y compris toute sujétion de pose </w:t>
            </w:r>
          </w:p>
        </w:tc>
        <w:tc>
          <w:tcPr>
            <w:tcW w:w="849" w:type="dxa"/>
            <w:tcBorders>
              <w:top w:val="nil"/>
              <w:left w:val="nil"/>
              <w:bottom w:val="single" w:sz="4" w:space="0" w:color="auto"/>
              <w:right w:val="single" w:sz="4" w:space="0" w:color="auto"/>
            </w:tcBorders>
            <w:shd w:val="clear" w:color="000000" w:fill="FFFFFF"/>
            <w:vAlign w:val="center"/>
            <w:hideMark/>
          </w:tcPr>
          <w:p w14:paraId="428A58F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5083C084"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697D580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8A7CB3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BC2C712"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B97023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605      </w:t>
            </w:r>
          </w:p>
        </w:tc>
        <w:tc>
          <w:tcPr>
            <w:tcW w:w="4557" w:type="dxa"/>
            <w:tcBorders>
              <w:top w:val="nil"/>
              <w:left w:val="nil"/>
              <w:bottom w:val="single" w:sz="4" w:space="0" w:color="auto"/>
              <w:right w:val="single" w:sz="4" w:space="0" w:color="auto"/>
            </w:tcBorders>
            <w:shd w:val="clear" w:color="000000" w:fill="FFFFFF"/>
            <w:vAlign w:val="center"/>
            <w:hideMark/>
          </w:tcPr>
          <w:p w14:paraId="7B3C7475"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Rangement en bois sous paillasse  </w:t>
            </w:r>
          </w:p>
        </w:tc>
        <w:tc>
          <w:tcPr>
            <w:tcW w:w="849" w:type="dxa"/>
            <w:tcBorders>
              <w:top w:val="nil"/>
              <w:left w:val="nil"/>
              <w:bottom w:val="single" w:sz="4" w:space="0" w:color="auto"/>
              <w:right w:val="single" w:sz="4" w:space="0" w:color="auto"/>
            </w:tcBorders>
            <w:shd w:val="clear" w:color="000000" w:fill="FFFFFF"/>
            <w:vAlign w:val="center"/>
            <w:hideMark/>
          </w:tcPr>
          <w:p w14:paraId="594C981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6A73F0FD"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30,00      </w:t>
            </w:r>
          </w:p>
        </w:tc>
        <w:tc>
          <w:tcPr>
            <w:tcW w:w="1187" w:type="dxa"/>
            <w:tcBorders>
              <w:top w:val="nil"/>
              <w:left w:val="nil"/>
              <w:bottom w:val="single" w:sz="4" w:space="0" w:color="auto"/>
              <w:right w:val="single" w:sz="4" w:space="0" w:color="auto"/>
            </w:tcBorders>
            <w:shd w:val="clear" w:color="auto" w:fill="auto"/>
            <w:vAlign w:val="center"/>
            <w:hideMark/>
          </w:tcPr>
          <w:p w14:paraId="7CF1080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5CEDB6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A7C7B30"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A5BC52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606      </w:t>
            </w:r>
          </w:p>
        </w:tc>
        <w:tc>
          <w:tcPr>
            <w:tcW w:w="4557" w:type="dxa"/>
            <w:tcBorders>
              <w:top w:val="nil"/>
              <w:left w:val="nil"/>
              <w:bottom w:val="single" w:sz="4" w:space="0" w:color="auto"/>
              <w:right w:val="single" w:sz="4" w:space="0" w:color="auto"/>
            </w:tcBorders>
            <w:shd w:val="clear" w:color="000000" w:fill="FFFFFF"/>
            <w:vAlign w:val="center"/>
            <w:hideMark/>
          </w:tcPr>
          <w:p w14:paraId="5DA7F556"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fenêtres en profilé aluminium coulissant de 1,50x1,20 m, 02 vantaux y/c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0F7BC19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19BF173A"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52EABD3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26A138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16C0D15"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48EA30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607      </w:t>
            </w:r>
          </w:p>
        </w:tc>
        <w:tc>
          <w:tcPr>
            <w:tcW w:w="4557" w:type="dxa"/>
            <w:tcBorders>
              <w:top w:val="nil"/>
              <w:left w:val="nil"/>
              <w:bottom w:val="single" w:sz="4" w:space="0" w:color="auto"/>
              <w:right w:val="single" w:sz="4" w:space="0" w:color="auto"/>
            </w:tcBorders>
            <w:shd w:val="clear" w:color="000000" w:fill="FFFFFF"/>
            <w:vAlign w:val="center"/>
            <w:hideMark/>
          </w:tcPr>
          <w:p w14:paraId="4F11EF8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fenêtres en profilé aluminium coulissant de 1,00x1,20 m, 02 vantaux y/c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7E1FFF8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2C9A3821"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3368276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DBD477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2C9F82B"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93E987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608      </w:t>
            </w:r>
          </w:p>
        </w:tc>
        <w:tc>
          <w:tcPr>
            <w:tcW w:w="4557" w:type="dxa"/>
            <w:tcBorders>
              <w:top w:val="nil"/>
              <w:left w:val="nil"/>
              <w:bottom w:val="single" w:sz="4" w:space="0" w:color="auto"/>
              <w:right w:val="single" w:sz="4" w:space="0" w:color="auto"/>
            </w:tcBorders>
            <w:shd w:val="clear" w:color="000000" w:fill="FFFFFF"/>
            <w:vAlign w:val="center"/>
            <w:hideMark/>
          </w:tcPr>
          <w:p w14:paraId="016C3C7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fenêtres en profilé aluminium coulissant de 0,70x0,80 m, 02 vantaux y/c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30595BC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6F22CF5C"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257A019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49C7F3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854BF50"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942352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609      </w:t>
            </w:r>
          </w:p>
        </w:tc>
        <w:tc>
          <w:tcPr>
            <w:tcW w:w="4557" w:type="dxa"/>
            <w:tcBorders>
              <w:top w:val="nil"/>
              <w:left w:val="nil"/>
              <w:bottom w:val="single" w:sz="4" w:space="0" w:color="auto"/>
              <w:right w:val="single" w:sz="4" w:space="0" w:color="auto"/>
            </w:tcBorders>
            <w:shd w:val="clear" w:color="000000" w:fill="FFFFFF"/>
            <w:vAlign w:val="center"/>
            <w:hideMark/>
          </w:tcPr>
          <w:p w14:paraId="2BFE077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des impostes de portes de 60 cm de hauteur avec cadre métallique y/c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4B71221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4E35BF98"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7F0411F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A332D1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2E14E3E"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63C4D9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610      </w:t>
            </w:r>
          </w:p>
        </w:tc>
        <w:tc>
          <w:tcPr>
            <w:tcW w:w="4557" w:type="dxa"/>
            <w:tcBorders>
              <w:top w:val="nil"/>
              <w:left w:val="nil"/>
              <w:bottom w:val="single" w:sz="4" w:space="0" w:color="auto"/>
              <w:right w:val="single" w:sz="4" w:space="0" w:color="auto"/>
            </w:tcBorders>
            <w:shd w:val="clear" w:color="000000" w:fill="FFFFFF"/>
            <w:vAlign w:val="center"/>
            <w:hideMark/>
          </w:tcPr>
          <w:p w14:paraId="327A22B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Grille antivol en tube carré de 30 x 30 pour fenêtres y compris toutes sujétions de fixations </w:t>
            </w:r>
          </w:p>
        </w:tc>
        <w:tc>
          <w:tcPr>
            <w:tcW w:w="849" w:type="dxa"/>
            <w:tcBorders>
              <w:top w:val="nil"/>
              <w:left w:val="nil"/>
              <w:bottom w:val="single" w:sz="4" w:space="0" w:color="auto"/>
              <w:right w:val="single" w:sz="4" w:space="0" w:color="auto"/>
            </w:tcBorders>
            <w:shd w:val="clear" w:color="000000" w:fill="FFFFFF"/>
            <w:vAlign w:val="center"/>
            <w:hideMark/>
          </w:tcPr>
          <w:p w14:paraId="1293173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2FEF0E39"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010167B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DF59EF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E4408BE"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88368F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611      </w:t>
            </w:r>
          </w:p>
        </w:tc>
        <w:tc>
          <w:tcPr>
            <w:tcW w:w="4557" w:type="dxa"/>
            <w:tcBorders>
              <w:top w:val="nil"/>
              <w:left w:val="nil"/>
              <w:bottom w:val="single" w:sz="4" w:space="0" w:color="auto"/>
              <w:right w:val="single" w:sz="4" w:space="0" w:color="auto"/>
            </w:tcBorders>
            <w:shd w:val="clear" w:color="000000" w:fill="FFFFFF"/>
            <w:vAlign w:val="center"/>
            <w:hideMark/>
          </w:tcPr>
          <w:p w14:paraId="445DC190"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Garde-corps et grille métalliques pour balcons </w:t>
            </w:r>
          </w:p>
        </w:tc>
        <w:tc>
          <w:tcPr>
            <w:tcW w:w="849" w:type="dxa"/>
            <w:tcBorders>
              <w:top w:val="nil"/>
              <w:left w:val="nil"/>
              <w:bottom w:val="single" w:sz="4" w:space="0" w:color="auto"/>
              <w:right w:val="single" w:sz="4" w:space="0" w:color="auto"/>
            </w:tcBorders>
            <w:shd w:val="clear" w:color="000000" w:fill="FFFFFF"/>
            <w:vAlign w:val="center"/>
            <w:hideMark/>
          </w:tcPr>
          <w:p w14:paraId="5BD78D4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7752A537"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38992E6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797311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AC4C7F6"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0310276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1DC3A396"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600 </w:t>
            </w:r>
          </w:p>
        </w:tc>
        <w:tc>
          <w:tcPr>
            <w:tcW w:w="849" w:type="dxa"/>
            <w:tcBorders>
              <w:top w:val="nil"/>
              <w:left w:val="nil"/>
              <w:bottom w:val="single" w:sz="4" w:space="0" w:color="auto"/>
              <w:right w:val="single" w:sz="4" w:space="0" w:color="auto"/>
            </w:tcBorders>
            <w:shd w:val="clear" w:color="auto" w:fill="auto"/>
            <w:vAlign w:val="center"/>
            <w:hideMark/>
          </w:tcPr>
          <w:p w14:paraId="756761D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1A20AC3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727B048E"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46AA83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2D551F3B"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2A37EAD5"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3E38A547"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700 : Plomberie Sanitaire </w:t>
            </w:r>
          </w:p>
        </w:tc>
        <w:tc>
          <w:tcPr>
            <w:tcW w:w="849" w:type="dxa"/>
            <w:tcBorders>
              <w:top w:val="nil"/>
              <w:left w:val="nil"/>
              <w:bottom w:val="single" w:sz="4" w:space="0" w:color="auto"/>
              <w:right w:val="single" w:sz="4" w:space="0" w:color="auto"/>
            </w:tcBorders>
            <w:shd w:val="clear" w:color="auto" w:fill="auto"/>
            <w:vAlign w:val="center"/>
            <w:hideMark/>
          </w:tcPr>
          <w:p w14:paraId="1E295B9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33ABEF6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660AF3D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D396143"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2C91882E"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59BF6B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701      </w:t>
            </w:r>
          </w:p>
        </w:tc>
        <w:tc>
          <w:tcPr>
            <w:tcW w:w="4557" w:type="dxa"/>
            <w:tcBorders>
              <w:top w:val="nil"/>
              <w:left w:val="nil"/>
              <w:bottom w:val="single" w:sz="4" w:space="0" w:color="auto"/>
              <w:right w:val="single" w:sz="4" w:space="0" w:color="auto"/>
            </w:tcBorders>
            <w:shd w:val="clear" w:color="000000" w:fill="FFFFFF"/>
            <w:vAlign w:val="center"/>
            <w:hideMark/>
          </w:tcPr>
          <w:p w14:paraId="3B55CED6"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Canalisation pour alimentation en eau </w:t>
            </w:r>
          </w:p>
        </w:tc>
        <w:tc>
          <w:tcPr>
            <w:tcW w:w="849" w:type="dxa"/>
            <w:tcBorders>
              <w:top w:val="nil"/>
              <w:left w:val="nil"/>
              <w:bottom w:val="single" w:sz="4" w:space="0" w:color="auto"/>
              <w:right w:val="single" w:sz="4" w:space="0" w:color="auto"/>
            </w:tcBorders>
            <w:shd w:val="clear" w:color="000000" w:fill="FFFFFF"/>
            <w:vAlign w:val="center"/>
            <w:hideMark/>
          </w:tcPr>
          <w:p w14:paraId="65ECAC3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439807A9"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3A6AA90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8E321B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5E6C578"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6221B9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702      </w:t>
            </w:r>
          </w:p>
        </w:tc>
        <w:tc>
          <w:tcPr>
            <w:tcW w:w="4557" w:type="dxa"/>
            <w:tcBorders>
              <w:top w:val="nil"/>
              <w:left w:val="nil"/>
              <w:bottom w:val="single" w:sz="4" w:space="0" w:color="auto"/>
              <w:right w:val="single" w:sz="4" w:space="0" w:color="auto"/>
            </w:tcBorders>
            <w:shd w:val="clear" w:color="000000" w:fill="FFFFFF"/>
            <w:vAlign w:val="center"/>
            <w:hideMark/>
          </w:tcPr>
          <w:p w14:paraId="458A13C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Evacuation des eaux usées </w:t>
            </w:r>
          </w:p>
        </w:tc>
        <w:tc>
          <w:tcPr>
            <w:tcW w:w="849" w:type="dxa"/>
            <w:tcBorders>
              <w:top w:val="nil"/>
              <w:left w:val="nil"/>
              <w:bottom w:val="single" w:sz="4" w:space="0" w:color="auto"/>
              <w:right w:val="single" w:sz="4" w:space="0" w:color="auto"/>
            </w:tcBorders>
            <w:shd w:val="clear" w:color="000000" w:fill="FFFFFF"/>
            <w:vAlign w:val="center"/>
            <w:hideMark/>
          </w:tcPr>
          <w:p w14:paraId="5D25868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03A766C1"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481DAEF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5CD093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EE4DFB4"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1323B3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703      </w:t>
            </w:r>
          </w:p>
        </w:tc>
        <w:tc>
          <w:tcPr>
            <w:tcW w:w="4557" w:type="dxa"/>
            <w:tcBorders>
              <w:top w:val="nil"/>
              <w:left w:val="nil"/>
              <w:bottom w:val="single" w:sz="4" w:space="0" w:color="auto"/>
              <w:right w:val="single" w:sz="4" w:space="0" w:color="auto"/>
            </w:tcBorders>
            <w:shd w:val="clear" w:color="000000" w:fill="FFFFFF"/>
            <w:vAlign w:val="center"/>
            <w:hideMark/>
          </w:tcPr>
          <w:p w14:paraId="0F15EC9F"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Regards de 50x50x60 couvert </w:t>
            </w:r>
          </w:p>
        </w:tc>
        <w:tc>
          <w:tcPr>
            <w:tcW w:w="849" w:type="dxa"/>
            <w:tcBorders>
              <w:top w:val="nil"/>
              <w:left w:val="nil"/>
              <w:bottom w:val="single" w:sz="4" w:space="0" w:color="auto"/>
              <w:right w:val="single" w:sz="4" w:space="0" w:color="auto"/>
            </w:tcBorders>
            <w:shd w:val="clear" w:color="000000" w:fill="FFFFFF"/>
            <w:vAlign w:val="center"/>
            <w:hideMark/>
          </w:tcPr>
          <w:p w14:paraId="5723421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7EAC2EC5"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4,00      </w:t>
            </w:r>
          </w:p>
        </w:tc>
        <w:tc>
          <w:tcPr>
            <w:tcW w:w="1187" w:type="dxa"/>
            <w:tcBorders>
              <w:top w:val="nil"/>
              <w:left w:val="nil"/>
              <w:bottom w:val="single" w:sz="4" w:space="0" w:color="auto"/>
              <w:right w:val="single" w:sz="4" w:space="0" w:color="auto"/>
            </w:tcBorders>
            <w:shd w:val="clear" w:color="auto" w:fill="auto"/>
            <w:vAlign w:val="center"/>
            <w:hideMark/>
          </w:tcPr>
          <w:p w14:paraId="2E8B2C6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C3380E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C125DF0"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D66E8A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704      </w:t>
            </w:r>
          </w:p>
        </w:tc>
        <w:tc>
          <w:tcPr>
            <w:tcW w:w="4557" w:type="dxa"/>
            <w:tcBorders>
              <w:top w:val="nil"/>
              <w:left w:val="nil"/>
              <w:bottom w:val="single" w:sz="4" w:space="0" w:color="auto"/>
              <w:right w:val="single" w:sz="4" w:space="0" w:color="auto"/>
            </w:tcBorders>
            <w:shd w:val="clear" w:color="000000" w:fill="FFFFFF"/>
            <w:vAlign w:val="center"/>
            <w:hideMark/>
          </w:tcPr>
          <w:p w14:paraId="2FF8874B"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WC à chasse basse complet  </w:t>
            </w:r>
          </w:p>
        </w:tc>
        <w:tc>
          <w:tcPr>
            <w:tcW w:w="849" w:type="dxa"/>
            <w:tcBorders>
              <w:top w:val="nil"/>
              <w:left w:val="nil"/>
              <w:bottom w:val="single" w:sz="4" w:space="0" w:color="auto"/>
              <w:right w:val="single" w:sz="4" w:space="0" w:color="auto"/>
            </w:tcBorders>
            <w:shd w:val="clear" w:color="000000" w:fill="FFFFFF"/>
            <w:vAlign w:val="center"/>
            <w:hideMark/>
          </w:tcPr>
          <w:p w14:paraId="6C6B114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628394A2"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6CE9E6C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447A85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FA0CE55"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7AA807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705      </w:t>
            </w:r>
          </w:p>
        </w:tc>
        <w:tc>
          <w:tcPr>
            <w:tcW w:w="4557" w:type="dxa"/>
            <w:tcBorders>
              <w:top w:val="nil"/>
              <w:left w:val="nil"/>
              <w:bottom w:val="single" w:sz="4" w:space="0" w:color="auto"/>
              <w:right w:val="single" w:sz="4" w:space="0" w:color="auto"/>
            </w:tcBorders>
            <w:shd w:val="clear" w:color="000000" w:fill="FFFFFF"/>
            <w:vAlign w:val="center"/>
            <w:hideMark/>
          </w:tcPr>
          <w:p w14:paraId="430F9C51"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Lave mains complet </w:t>
            </w:r>
          </w:p>
        </w:tc>
        <w:tc>
          <w:tcPr>
            <w:tcW w:w="849" w:type="dxa"/>
            <w:tcBorders>
              <w:top w:val="nil"/>
              <w:left w:val="nil"/>
              <w:bottom w:val="single" w:sz="4" w:space="0" w:color="auto"/>
              <w:right w:val="single" w:sz="4" w:space="0" w:color="auto"/>
            </w:tcBorders>
            <w:shd w:val="clear" w:color="000000" w:fill="FFFFFF"/>
            <w:vAlign w:val="center"/>
            <w:hideMark/>
          </w:tcPr>
          <w:p w14:paraId="48EC9AA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37F5E098"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6EB5FE9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6F4926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73D123D"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718821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706      </w:t>
            </w:r>
          </w:p>
        </w:tc>
        <w:tc>
          <w:tcPr>
            <w:tcW w:w="4557" w:type="dxa"/>
            <w:tcBorders>
              <w:top w:val="nil"/>
              <w:left w:val="nil"/>
              <w:bottom w:val="single" w:sz="4" w:space="0" w:color="auto"/>
              <w:right w:val="single" w:sz="4" w:space="0" w:color="auto"/>
            </w:tcBorders>
            <w:shd w:val="clear" w:color="000000" w:fill="FFFFFF"/>
            <w:vAlign w:val="center"/>
            <w:hideMark/>
          </w:tcPr>
          <w:p w14:paraId="6242DBA8"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porte savon </w:t>
            </w:r>
          </w:p>
        </w:tc>
        <w:tc>
          <w:tcPr>
            <w:tcW w:w="849" w:type="dxa"/>
            <w:tcBorders>
              <w:top w:val="nil"/>
              <w:left w:val="nil"/>
              <w:bottom w:val="single" w:sz="4" w:space="0" w:color="auto"/>
              <w:right w:val="single" w:sz="4" w:space="0" w:color="auto"/>
            </w:tcBorders>
            <w:shd w:val="clear" w:color="000000" w:fill="FFFFFF"/>
            <w:vAlign w:val="center"/>
            <w:hideMark/>
          </w:tcPr>
          <w:p w14:paraId="39F1A42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063464FC"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2312DD1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5B837B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C87650E"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CF1639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707      </w:t>
            </w:r>
          </w:p>
        </w:tc>
        <w:tc>
          <w:tcPr>
            <w:tcW w:w="4557" w:type="dxa"/>
            <w:tcBorders>
              <w:top w:val="nil"/>
              <w:left w:val="nil"/>
              <w:bottom w:val="single" w:sz="4" w:space="0" w:color="auto"/>
              <w:right w:val="single" w:sz="4" w:space="0" w:color="auto"/>
            </w:tcBorders>
            <w:shd w:val="clear" w:color="000000" w:fill="FFFFFF"/>
            <w:vAlign w:val="center"/>
            <w:hideMark/>
          </w:tcPr>
          <w:p w14:paraId="0386388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porte papier hygiénique  </w:t>
            </w:r>
          </w:p>
        </w:tc>
        <w:tc>
          <w:tcPr>
            <w:tcW w:w="849" w:type="dxa"/>
            <w:tcBorders>
              <w:top w:val="nil"/>
              <w:left w:val="nil"/>
              <w:bottom w:val="single" w:sz="4" w:space="0" w:color="auto"/>
              <w:right w:val="single" w:sz="4" w:space="0" w:color="auto"/>
            </w:tcBorders>
            <w:shd w:val="clear" w:color="000000" w:fill="FFFFFF"/>
            <w:vAlign w:val="center"/>
            <w:hideMark/>
          </w:tcPr>
          <w:p w14:paraId="4F334E0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7E44A10D"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29E3795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6B3D88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11E1CF7"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13C76A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708      </w:t>
            </w:r>
          </w:p>
        </w:tc>
        <w:tc>
          <w:tcPr>
            <w:tcW w:w="4557" w:type="dxa"/>
            <w:tcBorders>
              <w:top w:val="nil"/>
              <w:left w:val="nil"/>
              <w:bottom w:val="single" w:sz="4" w:space="0" w:color="auto"/>
              <w:right w:val="single" w:sz="4" w:space="0" w:color="auto"/>
            </w:tcBorders>
            <w:shd w:val="clear" w:color="000000" w:fill="FFFFFF"/>
            <w:vAlign w:val="center"/>
            <w:hideMark/>
          </w:tcPr>
          <w:p w14:paraId="47A15AE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siphon de sol  </w:t>
            </w:r>
          </w:p>
        </w:tc>
        <w:tc>
          <w:tcPr>
            <w:tcW w:w="849" w:type="dxa"/>
            <w:tcBorders>
              <w:top w:val="nil"/>
              <w:left w:val="nil"/>
              <w:bottom w:val="single" w:sz="4" w:space="0" w:color="auto"/>
              <w:right w:val="single" w:sz="4" w:space="0" w:color="auto"/>
            </w:tcBorders>
            <w:shd w:val="clear" w:color="000000" w:fill="FFFFFF"/>
            <w:vAlign w:val="center"/>
            <w:hideMark/>
          </w:tcPr>
          <w:p w14:paraId="1428650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6CB75CC1"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516E5B5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1B1E80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1C5A807"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B4A2F2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709      </w:t>
            </w:r>
          </w:p>
        </w:tc>
        <w:tc>
          <w:tcPr>
            <w:tcW w:w="4557" w:type="dxa"/>
            <w:tcBorders>
              <w:top w:val="nil"/>
              <w:left w:val="nil"/>
              <w:bottom w:val="single" w:sz="4" w:space="0" w:color="auto"/>
              <w:right w:val="single" w:sz="4" w:space="0" w:color="auto"/>
            </w:tcBorders>
            <w:shd w:val="clear" w:color="000000" w:fill="FFFFFF"/>
            <w:vAlign w:val="center"/>
            <w:hideMark/>
          </w:tcPr>
          <w:p w14:paraId="5800F6DD"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miroir de douche </w:t>
            </w:r>
          </w:p>
        </w:tc>
        <w:tc>
          <w:tcPr>
            <w:tcW w:w="849" w:type="dxa"/>
            <w:tcBorders>
              <w:top w:val="nil"/>
              <w:left w:val="nil"/>
              <w:bottom w:val="single" w:sz="4" w:space="0" w:color="auto"/>
              <w:right w:val="single" w:sz="4" w:space="0" w:color="auto"/>
            </w:tcBorders>
            <w:shd w:val="clear" w:color="000000" w:fill="FFFFFF"/>
            <w:vAlign w:val="center"/>
            <w:hideMark/>
          </w:tcPr>
          <w:p w14:paraId="380B5F7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275B2B22"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6F92805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252139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3856DB5"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6CBBBC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lastRenderedPageBreak/>
              <w:t xml:space="preserve">            710      </w:t>
            </w:r>
          </w:p>
        </w:tc>
        <w:tc>
          <w:tcPr>
            <w:tcW w:w="4557" w:type="dxa"/>
            <w:tcBorders>
              <w:top w:val="nil"/>
              <w:left w:val="nil"/>
              <w:bottom w:val="single" w:sz="4" w:space="0" w:color="auto"/>
              <w:right w:val="single" w:sz="4" w:space="0" w:color="auto"/>
            </w:tcBorders>
            <w:shd w:val="clear" w:color="000000" w:fill="FFFFFF"/>
            <w:vAlign w:val="center"/>
            <w:hideMark/>
          </w:tcPr>
          <w:p w14:paraId="20F0AE93"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Ensemble fosse septique et puisard </w:t>
            </w:r>
          </w:p>
        </w:tc>
        <w:tc>
          <w:tcPr>
            <w:tcW w:w="849" w:type="dxa"/>
            <w:tcBorders>
              <w:top w:val="nil"/>
              <w:left w:val="nil"/>
              <w:bottom w:val="single" w:sz="4" w:space="0" w:color="auto"/>
              <w:right w:val="single" w:sz="4" w:space="0" w:color="auto"/>
            </w:tcBorders>
            <w:shd w:val="clear" w:color="000000" w:fill="FFFFFF"/>
            <w:vAlign w:val="center"/>
            <w:hideMark/>
          </w:tcPr>
          <w:p w14:paraId="4C65F4A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Ens</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7E6672F1"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3B54791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2B5623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28A912D"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0CEAC8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711      </w:t>
            </w:r>
          </w:p>
        </w:tc>
        <w:tc>
          <w:tcPr>
            <w:tcW w:w="4557" w:type="dxa"/>
            <w:tcBorders>
              <w:top w:val="nil"/>
              <w:left w:val="nil"/>
              <w:bottom w:val="single" w:sz="4" w:space="0" w:color="auto"/>
              <w:right w:val="single" w:sz="4" w:space="0" w:color="auto"/>
            </w:tcBorders>
            <w:shd w:val="clear" w:color="000000" w:fill="FFFFFF"/>
            <w:vAlign w:val="center"/>
            <w:hideMark/>
          </w:tcPr>
          <w:p w14:paraId="73BD363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Descente d'eau pluviale en PVC 100  y compris toute sujétions </w:t>
            </w:r>
          </w:p>
        </w:tc>
        <w:tc>
          <w:tcPr>
            <w:tcW w:w="849" w:type="dxa"/>
            <w:tcBorders>
              <w:top w:val="nil"/>
              <w:left w:val="nil"/>
              <w:bottom w:val="single" w:sz="4" w:space="0" w:color="auto"/>
              <w:right w:val="single" w:sz="4" w:space="0" w:color="auto"/>
            </w:tcBorders>
            <w:shd w:val="clear" w:color="000000" w:fill="FFFFFF"/>
            <w:vAlign w:val="center"/>
            <w:hideMark/>
          </w:tcPr>
          <w:p w14:paraId="3CD5DC4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ml </w:t>
            </w:r>
          </w:p>
        </w:tc>
        <w:tc>
          <w:tcPr>
            <w:tcW w:w="1062" w:type="dxa"/>
            <w:tcBorders>
              <w:top w:val="nil"/>
              <w:left w:val="nil"/>
              <w:bottom w:val="single" w:sz="4" w:space="0" w:color="auto"/>
              <w:right w:val="single" w:sz="4" w:space="0" w:color="auto"/>
            </w:tcBorders>
            <w:shd w:val="clear" w:color="000000" w:fill="FFFFFF"/>
            <w:vAlign w:val="center"/>
            <w:hideMark/>
          </w:tcPr>
          <w:p w14:paraId="736FA89D"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16,00      </w:t>
            </w:r>
          </w:p>
        </w:tc>
        <w:tc>
          <w:tcPr>
            <w:tcW w:w="1187" w:type="dxa"/>
            <w:tcBorders>
              <w:top w:val="nil"/>
              <w:left w:val="nil"/>
              <w:bottom w:val="single" w:sz="4" w:space="0" w:color="auto"/>
              <w:right w:val="single" w:sz="4" w:space="0" w:color="auto"/>
            </w:tcBorders>
            <w:shd w:val="clear" w:color="auto" w:fill="auto"/>
            <w:vAlign w:val="center"/>
            <w:hideMark/>
          </w:tcPr>
          <w:p w14:paraId="1DA48AA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C6890D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C3D900F"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78F0673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39B41965"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700 </w:t>
            </w:r>
          </w:p>
        </w:tc>
        <w:tc>
          <w:tcPr>
            <w:tcW w:w="849" w:type="dxa"/>
            <w:tcBorders>
              <w:top w:val="nil"/>
              <w:left w:val="nil"/>
              <w:bottom w:val="single" w:sz="4" w:space="0" w:color="auto"/>
              <w:right w:val="single" w:sz="4" w:space="0" w:color="auto"/>
            </w:tcBorders>
            <w:shd w:val="clear" w:color="auto" w:fill="auto"/>
            <w:vAlign w:val="center"/>
            <w:hideMark/>
          </w:tcPr>
          <w:p w14:paraId="4D3F19EC"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08D2519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07910C6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295E9F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68524748"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50CC556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49F64FD3"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800 : Electricité / Téléphone / TV </w:t>
            </w:r>
          </w:p>
        </w:tc>
        <w:tc>
          <w:tcPr>
            <w:tcW w:w="849" w:type="dxa"/>
            <w:tcBorders>
              <w:top w:val="nil"/>
              <w:left w:val="nil"/>
              <w:bottom w:val="single" w:sz="4" w:space="0" w:color="auto"/>
              <w:right w:val="single" w:sz="4" w:space="0" w:color="auto"/>
            </w:tcBorders>
            <w:shd w:val="clear" w:color="auto" w:fill="auto"/>
            <w:vAlign w:val="center"/>
            <w:hideMark/>
          </w:tcPr>
          <w:p w14:paraId="09613CF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726C144F"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3754195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05C847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260A84F4"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78579A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801      </w:t>
            </w:r>
          </w:p>
        </w:tc>
        <w:tc>
          <w:tcPr>
            <w:tcW w:w="4557" w:type="dxa"/>
            <w:tcBorders>
              <w:top w:val="nil"/>
              <w:left w:val="nil"/>
              <w:bottom w:val="single" w:sz="4" w:space="0" w:color="auto"/>
              <w:right w:val="single" w:sz="4" w:space="0" w:color="auto"/>
            </w:tcBorders>
            <w:shd w:val="clear" w:color="000000" w:fill="FFFFFF"/>
            <w:vAlign w:val="center"/>
            <w:hideMark/>
          </w:tcPr>
          <w:p w14:paraId="16982BF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tableau de distribution avec armoires et coffrets </w:t>
            </w:r>
          </w:p>
        </w:tc>
        <w:tc>
          <w:tcPr>
            <w:tcW w:w="849" w:type="dxa"/>
            <w:tcBorders>
              <w:top w:val="nil"/>
              <w:left w:val="nil"/>
              <w:bottom w:val="single" w:sz="4" w:space="0" w:color="auto"/>
              <w:right w:val="single" w:sz="4" w:space="0" w:color="auto"/>
            </w:tcBorders>
            <w:shd w:val="clear" w:color="000000" w:fill="FFFFFF"/>
            <w:vAlign w:val="center"/>
            <w:hideMark/>
          </w:tcPr>
          <w:p w14:paraId="66DAB29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6F011B5F"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1883FC4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A7217D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4B626D6" w14:textId="77777777" w:rsidTr="00195834">
        <w:trPr>
          <w:trHeight w:val="99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C9B4E4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802      </w:t>
            </w:r>
          </w:p>
        </w:tc>
        <w:tc>
          <w:tcPr>
            <w:tcW w:w="4557" w:type="dxa"/>
            <w:tcBorders>
              <w:top w:val="nil"/>
              <w:left w:val="nil"/>
              <w:bottom w:val="single" w:sz="4" w:space="0" w:color="auto"/>
              <w:right w:val="single" w:sz="4" w:space="0" w:color="auto"/>
            </w:tcBorders>
            <w:shd w:val="clear" w:color="000000" w:fill="FFFFFF"/>
            <w:vAlign w:val="center"/>
            <w:hideMark/>
          </w:tcPr>
          <w:p w14:paraId="6D17824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câbles (y compris fourreautage en gaine annelée), piquet de terre, fusible, coupe circuit, téléphone, TV et toutes sujétions de mise à la terre </w:t>
            </w:r>
          </w:p>
        </w:tc>
        <w:tc>
          <w:tcPr>
            <w:tcW w:w="849" w:type="dxa"/>
            <w:tcBorders>
              <w:top w:val="nil"/>
              <w:left w:val="nil"/>
              <w:bottom w:val="single" w:sz="4" w:space="0" w:color="auto"/>
              <w:right w:val="single" w:sz="4" w:space="0" w:color="auto"/>
            </w:tcBorders>
            <w:shd w:val="clear" w:color="000000" w:fill="FFFFFF"/>
            <w:vAlign w:val="center"/>
            <w:hideMark/>
          </w:tcPr>
          <w:p w14:paraId="39EE323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02094006"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37E9EA1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3C5576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595A738"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AFCD09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803      </w:t>
            </w:r>
          </w:p>
        </w:tc>
        <w:tc>
          <w:tcPr>
            <w:tcW w:w="4557" w:type="dxa"/>
            <w:tcBorders>
              <w:top w:val="nil"/>
              <w:left w:val="nil"/>
              <w:bottom w:val="single" w:sz="4" w:space="0" w:color="auto"/>
              <w:right w:val="single" w:sz="4" w:space="0" w:color="auto"/>
            </w:tcBorders>
            <w:shd w:val="clear" w:color="000000" w:fill="FFFFFF"/>
            <w:vAlign w:val="center"/>
            <w:hideMark/>
          </w:tcPr>
          <w:p w14:paraId="0FDAD31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boîte de dérivation </w:t>
            </w:r>
          </w:p>
        </w:tc>
        <w:tc>
          <w:tcPr>
            <w:tcW w:w="849" w:type="dxa"/>
            <w:tcBorders>
              <w:top w:val="nil"/>
              <w:left w:val="nil"/>
              <w:bottom w:val="single" w:sz="4" w:space="0" w:color="auto"/>
              <w:right w:val="single" w:sz="4" w:space="0" w:color="auto"/>
            </w:tcBorders>
            <w:shd w:val="clear" w:color="000000" w:fill="FFFFFF"/>
            <w:vAlign w:val="center"/>
            <w:hideMark/>
          </w:tcPr>
          <w:p w14:paraId="58E1404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546C71C2"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5F550A9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C856C3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634AB0C"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93CC10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804      </w:t>
            </w:r>
          </w:p>
        </w:tc>
        <w:tc>
          <w:tcPr>
            <w:tcW w:w="4557" w:type="dxa"/>
            <w:tcBorders>
              <w:top w:val="nil"/>
              <w:left w:val="nil"/>
              <w:bottom w:val="single" w:sz="4" w:space="0" w:color="auto"/>
              <w:right w:val="single" w:sz="4" w:space="0" w:color="auto"/>
            </w:tcBorders>
            <w:shd w:val="clear" w:color="000000" w:fill="FFFFFF"/>
            <w:vAlign w:val="center"/>
            <w:hideMark/>
          </w:tcPr>
          <w:p w14:paraId="0AC5C711"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réglette en tube fluorescent de 120 cm de Marque Philips ou similaire </w:t>
            </w:r>
          </w:p>
        </w:tc>
        <w:tc>
          <w:tcPr>
            <w:tcW w:w="849" w:type="dxa"/>
            <w:tcBorders>
              <w:top w:val="nil"/>
              <w:left w:val="nil"/>
              <w:bottom w:val="single" w:sz="4" w:space="0" w:color="auto"/>
              <w:right w:val="single" w:sz="4" w:space="0" w:color="auto"/>
            </w:tcBorders>
            <w:shd w:val="clear" w:color="000000" w:fill="FFFFFF"/>
            <w:vAlign w:val="center"/>
            <w:hideMark/>
          </w:tcPr>
          <w:p w14:paraId="6072A06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287F94D6"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30,00      </w:t>
            </w:r>
          </w:p>
        </w:tc>
        <w:tc>
          <w:tcPr>
            <w:tcW w:w="1187" w:type="dxa"/>
            <w:tcBorders>
              <w:top w:val="nil"/>
              <w:left w:val="nil"/>
              <w:bottom w:val="single" w:sz="4" w:space="0" w:color="auto"/>
              <w:right w:val="single" w:sz="4" w:space="0" w:color="auto"/>
            </w:tcBorders>
            <w:shd w:val="clear" w:color="auto" w:fill="auto"/>
            <w:vAlign w:val="center"/>
            <w:hideMark/>
          </w:tcPr>
          <w:p w14:paraId="417DA94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CD443A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36647DD"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D92C07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805      </w:t>
            </w:r>
          </w:p>
        </w:tc>
        <w:tc>
          <w:tcPr>
            <w:tcW w:w="4557" w:type="dxa"/>
            <w:tcBorders>
              <w:top w:val="nil"/>
              <w:left w:val="nil"/>
              <w:bottom w:val="single" w:sz="4" w:space="0" w:color="auto"/>
              <w:right w:val="single" w:sz="4" w:space="0" w:color="auto"/>
            </w:tcBorders>
            <w:shd w:val="clear" w:color="000000" w:fill="FFFFFF"/>
            <w:vAlign w:val="center"/>
            <w:hideMark/>
          </w:tcPr>
          <w:p w14:paraId="31EEEF59"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réglette en tube fluorescent de 60 cm de Marque Philips ou similaire </w:t>
            </w:r>
          </w:p>
        </w:tc>
        <w:tc>
          <w:tcPr>
            <w:tcW w:w="849" w:type="dxa"/>
            <w:tcBorders>
              <w:top w:val="nil"/>
              <w:left w:val="nil"/>
              <w:bottom w:val="single" w:sz="4" w:space="0" w:color="auto"/>
              <w:right w:val="single" w:sz="4" w:space="0" w:color="auto"/>
            </w:tcBorders>
            <w:shd w:val="clear" w:color="000000" w:fill="FFFFFF"/>
            <w:vAlign w:val="center"/>
            <w:hideMark/>
          </w:tcPr>
          <w:p w14:paraId="3660F9E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415F10B1"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77103BF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4D9D25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09BEF2E"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5DFCC5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806      </w:t>
            </w:r>
          </w:p>
        </w:tc>
        <w:tc>
          <w:tcPr>
            <w:tcW w:w="4557" w:type="dxa"/>
            <w:tcBorders>
              <w:top w:val="nil"/>
              <w:left w:val="nil"/>
              <w:bottom w:val="single" w:sz="4" w:space="0" w:color="auto"/>
              <w:right w:val="single" w:sz="4" w:space="0" w:color="auto"/>
            </w:tcBorders>
            <w:shd w:val="clear" w:color="000000" w:fill="FFFFFF"/>
            <w:vAlign w:val="center"/>
            <w:hideMark/>
          </w:tcPr>
          <w:p w14:paraId="65AF048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des hublots ronds étanches de 75W </w:t>
            </w:r>
          </w:p>
        </w:tc>
        <w:tc>
          <w:tcPr>
            <w:tcW w:w="849" w:type="dxa"/>
            <w:tcBorders>
              <w:top w:val="nil"/>
              <w:left w:val="nil"/>
              <w:bottom w:val="single" w:sz="4" w:space="0" w:color="auto"/>
              <w:right w:val="single" w:sz="4" w:space="0" w:color="auto"/>
            </w:tcBorders>
            <w:shd w:val="clear" w:color="000000" w:fill="FFFFFF"/>
            <w:vAlign w:val="center"/>
            <w:hideMark/>
          </w:tcPr>
          <w:p w14:paraId="064E014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799467F2"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4D64969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6F2EDD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D4976DD"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933A4E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807      </w:t>
            </w:r>
          </w:p>
        </w:tc>
        <w:tc>
          <w:tcPr>
            <w:tcW w:w="4557" w:type="dxa"/>
            <w:tcBorders>
              <w:top w:val="nil"/>
              <w:left w:val="nil"/>
              <w:bottom w:val="single" w:sz="4" w:space="0" w:color="auto"/>
              <w:right w:val="single" w:sz="4" w:space="0" w:color="auto"/>
            </w:tcBorders>
            <w:shd w:val="clear" w:color="000000" w:fill="FFFFFF"/>
            <w:vAlign w:val="center"/>
            <w:hideMark/>
          </w:tcPr>
          <w:p w14:paraId="1D493E88"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des appliques sanitaires de sécurité +interrupteur de 75W  </w:t>
            </w:r>
          </w:p>
        </w:tc>
        <w:tc>
          <w:tcPr>
            <w:tcW w:w="849" w:type="dxa"/>
            <w:tcBorders>
              <w:top w:val="nil"/>
              <w:left w:val="nil"/>
              <w:bottom w:val="single" w:sz="4" w:space="0" w:color="auto"/>
              <w:right w:val="single" w:sz="4" w:space="0" w:color="auto"/>
            </w:tcBorders>
            <w:shd w:val="clear" w:color="000000" w:fill="FFFFFF"/>
            <w:vAlign w:val="center"/>
            <w:hideMark/>
          </w:tcPr>
          <w:p w14:paraId="1DF0A56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34050FAB"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4136EB0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2E2AE6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574F7F9"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661E73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808      </w:t>
            </w:r>
          </w:p>
        </w:tc>
        <w:tc>
          <w:tcPr>
            <w:tcW w:w="4557" w:type="dxa"/>
            <w:tcBorders>
              <w:top w:val="nil"/>
              <w:left w:val="nil"/>
              <w:bottom w:val="single" w:sz="4" w:space="0" w:color="auto"/>
              <w:right w:val="single" w:sz="4" w:space="0" w:color="auto"/>
            </w:tcBorders>
            <w:shd w:val="clear" w:color="000000" w:fill="FFFFFF"/>
            <w:vAlign w:val="center"/>
            <w:hideMark/>
          </w:tcPr>
          <w:p w14:paraId="74EFBDE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prise de courant 2P+T/16A </w:t>
            </w:r>
          </w:p>
        </w:tc>
        <w:tc>
          <w:tcPr>
            <w:tcW w:w="849" w:type="dxa"/>
            <w:tcBorders>
              <w:top w:val="nil"/>
              <w:left w:val="nil"/>
              <w:bottom w:val="single" w:sz="4" w:space="0" w:color="auto"/>
              <w:right w:val="single" w:sz="4" w:space="0" w:color="auto"/>
            </w:tcBorders>
            <w:shd w:val="clear" w:color="000000" w:fill="FFFFFF"/>
            <w:vAlign w:val="center"/>
            <w:hideMark/>
          </w:tcPr>
          <w:p w14:paraId="2C547AF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3FFD427F"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20,00      </w:t>
            </w:r>
          </w:p>
        </w:tc>
        <w:tc>
          <w:tcPr>
            <w:tcW w:w="1187" w:type="dxa"/>
            <w:tcBorders>
              <w:top w:val="nil"/>
              <w:left w:val="nil"/>
              <w:bottom w:val="single" w:sz="4" w:space="0" w:color="auto"/>
              <w:right w:val="single" w:sz="4" w:space="0" w:color="auto"/>
            </w:tcBorders>
            <w:shd w:val="clear" w:color="auto" w:fill="auto"/>
            <w:vAlign w:val="center"/>
            <w:hideMark/>
          </w:tcPr>
          <w:p w14:paraId="71ECDEE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72FF27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C2C0136"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359EF4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809      </w:t>
            </w:r>
          </w:p>
        </w:tc>
        <w:tc>
          <w:tcPr>
            <w:tcW w:w="4557" w:type="dxa"/>
            <w:tcBorders>
              <w:top w:val="nil"/>
              <w:left w:val="nil"/>
              <w:bottom w:val="single" w:sz="4" w:space="0" w:color="auto"/>
              <w:right w:val="single" w:sz="4" w:space="0" w:color="auto"/>
            </w:tcBorders>
            <w:shd w:val="clear" w:color="000000" w:fill="FFFFFF"/>
            <w:vAlign w:val="center"/>
            <w:hideMark/>
          </w:tcPr>
          <w:p w14:paraId="4C3CB515"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des prises de téléphone  </w:t>
            </w:r>
          </w:p>
        </w:tc>
        <w:tc>
          <w:tcPr>
            <w:tcW w:w="849" w:type="dxa"/>
            <w:tcBorders>
              <w:top w:val="nil"/>
              <w:left w:val="nil"/>
              <w:bottom w:val="single" w:sz="4" w:space="0" w:color="auto"/>
              <w:right w:val="single" w:sz="4" w:space="0" w:color="auto"/>
            </w:tcBorders>
            <w:shd w:val="clear" w:color="000000" w:fill="FFFFFF"/>
            <w:vAlign w:val="center"/>
            <w:hideMark/>
          </w:tcPr>
          <w:p w14:paraId="4FFBB50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065BC10E"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0909F9D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EC1CEE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5233328"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F37476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810      </w:t>
            </w:r>
          </w:p>
        </w:tc>
        <w:tc>
          <w:tcPr>
            <w:tcW w:w="4557" w:type="dxa"/>
            <w:tcBorders>
              <w:top w:val="nil"/>
              <w:left w:val="nil"/>
              <w:bottom w:val="single" w:sz="4" w:space="0" w:color="auto"/>
              <w:right w:val="single" w:sz="4" w:space="0" w:color="auto"/>
            </w:tcBorders>
            <w:shd w:val="clear" w:color="000000" w:fill="FFFFFF"/>
            <w:vAlign w:val="center"/>
            <w:hideMark/>
          </w:tcPr>
          <w:p w14:paraId="16BB7C56"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d’interrupteurs simples allumages  </w:t>
            </w:r>
          </w:p>
        </w:tc>
        <w:tc>
          <w:tcPr>
            <w:tcW w:w="849" w:type="dxa"/>
            <w:tcBorders>
              <w:top w:val="nil"/>
              <w:left w:val="nil"/>
              <w:bottom w:val="single" w:sz="4" w:space="0" w:color="auto"/>
              <w:right w:val="single" w:sz="4" w:space="0" w:color="auto"/>
            </w:tcBorders>
            <w:shd w:val="clear" w:color="000000" w:fill="FFFFFF"/>
            <w:vAlign w:val="center"/>
            <w:hideMark/>
          </w:tcPr>
          <w:p w14:paraId="319DA60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07F6B8D4"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30,00      </w:t>
            </w:r>
          </w:p>
        </w:tc>
        <w:tc>
          <w:tcPr>
            <w:tcW w:w="1187" w:type="dxa"/>
            <w:tcBorders>
              <w:top w:val="nil"/>
              <w:left w:val="nil"/>
              <w:bottom w:val="single" w:sz="4" w:space="0" w:color="auto"/>
              <w:right w:val="single" w:sz="4" w:space="0" w:color="auto"/>
            </w:tcBorders>
            <w:shd w:val="clear" w:color="auto" w:fill="auto"/>
            <w:vAlign w:val="center"/>
            <w:hideMark/>
          </w:tcPr>
          <w:p w14:paraId="1F1D5A8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426F21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E3079E7"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26E393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811      </w:t>
            </w:r>
          </w:p>
        </w:tc>
        <w:tc>
          <w:tcPr>
            <w:tcW w:w="4557" w:type="dxa"/>
            <w:tcBorders>
              <w:top w:val="nil"/>
              <w:left w:val="nil"/>
              <w:bottom w:val="single" w:sz="4" w:space="0" w:color="auto"/>
              <w:right w:val="single" w:sz="4" w:space="0" w:color="auto"/>
            </w:tcBorders>
            <w:shd w:val="clear" w:color="000000" w:fill="FFFFFF"/>
            <w:vAlign w:val="center"/>
            <w:hideMark/>
          </w:tcPr>
          <w:p w14:paraId="6996730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d’interrupteurs doubles allumages  </w:t>
            </w:r>
          </w:p>
        </w:tc>
        <w:tc>
          <w:tcPr>
            <w:tcW w:w="849" w:type="dxa"/>
            <w:tcBorders>
              <w:top w:val="nil"/>
              <w:left w:val="nil"/>
              <w:bottom w:val="single" w:sz="4" w:space="0" w:color="auto"/>
              <w:right w:val="single" w:sz="4" w:space="0" w:color="auto"/>
            </w:tcBorders>
            <w:shd w:val="clear" w:color="000000" w:fill="FFFFFF"/>
            <w:vAlign w:val="center"/>
            <w:hideMark/>
          </w:tcPr>
          <w:p w14:paraId="4BC7071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2D68D940"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2A632D7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9D2FC9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6A7FA2A"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4C17F5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812      </w:t>
            </w:r>
          </w:p>
        </w:tc>
        <w:tc>
          <w:tcPr>
            <w:tcW w:w="4557" w:type="dxa"/>
            <w:tcBorders>
              <w:top w:val="nil"/>
              <w:left w:val="nil"/>
              <w:bottom w:val="single" w:sz="4" w:space="0" w:color="auto"/>
              <w:right w:val="single" w:sz="4" w:space="0" w:color="auto"/>
            </w:tcBorders>
            <w:shd w:val="clear" w:color="000000" w:fill="FFFFFF"/>
            <w:vAlign w:val="center"/>
            <w:hideMark/>
          </w:tcPr>
          <w:p w14:paraId="1E3F002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prise de climatiseur avec canalisation  </w:t>
            </w:r>
          </w:p>
        </w:tc>
        <w:tc>
          <w:tcPr>
            <w:tcW w:w="849" w:type="dxa"/>
            <w:tcBorders>
              <w:top w:val="nil"/>
              <w:left w:val="nil"/>
              <w:bottom w:val="single" w:sz="4" w:space="0" w:color="auto"/>
              <w:right w:val="single" w:sz="4" w:space="0" w:color="auto"/>
            </w:tcBorders>
            <w:shd w:val="clear" w:color="000000" w:fill="FFFFFF"/>
            <w:vAlign w:val="center"/>
            <w:hideMark/>
          </w:tcPr>
          <w:p w14:paraId="71F59FF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77060790"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3D5D1AD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7DCA4B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A1A7874"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534F68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813      </w:t>
            </w:r>
          </w:p>
        </w:tc>
        <w:tc>
          <w:tcPr>
            <w:tcW w:w="4557" w:type="dxa"/>
            <w:tcBorders>
              <w:top w:val="nil"/>
              <w:left w:val="nil"/>
              <w:bottom w:val="single" w:sz="4" w:space="0" w:color="auto"/>
              <w:right w:val="single" w:sz="4" w:space="0" w:color="auto"/>
            </w:tcBorders>
            <w:shd w:val="clear" w:color="000000" w:fill="FFFFFF"/>
            <w:vAlign w:val="center"/>
            <w:hideMark/>
          </w:tcPr>
          <w:p w14:paraId="2BE14CC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w:t>
            </w:r>
            <w:proofErr w:type="spellStart"/>
            <w:r w:rsidRPr="00195834">
              <w:rPr>
                <w:rFonts w:ascii="Arial Narrow" w:hAnsi="Arial Narrow" w:cs="Calibri"/>
                <w:color w:val="000000"/>
                <w:sz w:val="22"/>
                <w:szCs w:val="22"/>
                <w:lang w:val="fr-CM" w:eastAsia="fr-CM"/>
              </w:rPr>
              <w:t>dismatique</w:t>
            </w:r>
            <w:proofErr w:type="spellEnd"/>
            <w:r w:rsidRPr="00195834">
              <w:rPr>
                <w:rFonts w:ascii="Arial Narrow" w:hAnsi="Arial Narrow" w:cs="Calibri"/>
                <w:color w:val="000000"/>
                <w:sz w:val="22"/>
                <w:szCs w:val="22"/>
                <w:lang w:val="fr-CM" w:eastAsia="fr-CM"/>
              </w:rPr>
              <w:t xml:space="preserve"> avec canalisation  </w:t>
            </w:r>
          </w:p>
        </w:tc>
        <w:tc>
          <w:tcPr>
            <w:tcW w:w="849" w:type="dxa"/>
            <w:tcBorders>
              <w:top w:val="nil"/>
              <w:left w:val="nil"/>
              <w:bottom w:val="single" w:sz="4" w:space="0" w:color="auto"/>
              <w:right w:val="single" w:sz="4" w:space="0" w:color="auto"/>
            </w:tcBorders>
            <w:shd w:val="clear" w:color="000000" w:fill="FFFFFF"/>
            <w:vAlign w:val="center"/>
            <w:hideMark/>
          </w:tcPr>
          <w:p w14:paraId="7D4BB56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5C7A1577"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52965E2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DA6FBE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1D30700"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48BC22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814      </w:t>
            </w:r>
          </w:p>
        </w:tc>
        <w:tc>
          <w:tcPr>
            <w:tcW w:w="4557" w:type="dxa"/>
            <w:tcBorders>
              <w:top w:val="nil"/>
              <w:left w:val="nil"/>
              <w:bottom w:val="single" w:sz="4" w:space="0" w:color="auto"/>
              <w:right w:val="single" w:sz="4" w:space="0" w:color="auto"/>
            </w:tcBorders>
            <w:shd w:val="clear" w:color="000000" w:fill="FFFFFF"/>
            <w:vAlign w:val="center"/>
            <w:hideMark/>
          </w:tcPr>
          <w:p w14:paraId="20A3F4A3"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des extincteurs à eau pulvérisés de 09 Litres </w:t>
            </w:r>
          </w:p>
        </w:tc>
        <w:tc>
          <w:tcPr>
            <w:tcW w:w="849" w:type="dxa"/>
            <w:tcBorders>
              <w:top w:val="nil"/>
              <w:left w:val="nil"/>
              <w:bottom w:val="single" w:sz="4" w:space="0" w:color="auto"/>
              <w:right w:val="single" w:sz="4" w:space="0" w:color="auto"/>
            </w:tcBorders>
            <w:shd w:val="clear" w:color="000000" w:fill="FFFFFF"/>
            <w:vAlign w:val="center"/>
            <w:hideMark/>
          </w:tcPr>
          <w:p w14:paraId="4CECD9F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3572E73F"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141E21C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30354A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2E649DB"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67C0424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55BC3965"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800 </w:t>
            </w:r>
          </w:p>
        </w:tc>
        <w:tc>
          <w:tcPr>
            <w:tcW w:w="849" w:type="dxa"/>
            <w:tcBorders>
              <w:top w:val="nil"/>
              <w:left w:val="nil"/>
              <w:bottom w:val="single" w:sz="4" w:space="0" w:color="auto"/>
              <w:right w:val="single" w:sz="4" w:space="0" w:color="auto"/>
            </w:tcBorders>
            <w:shd w:val="clear" w:color="auto" w:fill="auto"/>
            <w:vAlign w:val="center"/>
            <w:hideMark/>
          </w:tcPr>
          <w:p w14:paraId="30F2C51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6C7FBE5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7BB54E1D"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582B853"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2FF6747D"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47AC1A3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3076B102"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900 : Peinture </w:t>
            </w:r>
          </w:p>
        </w:tc>
        <w:tc>
          <w:tcPr>
            <w:tcW w:w="849" w:type="dxa"/>
            <w:tcBorders>
              <w:top w:val="nil"/>
              <w:left w:val="nil"/>
              <w:bottom w:val="single" w:sz="4" w:space="0" w:color="auto"/>
              <w:right w:val="single" w:sz="4" w:space="0" w:color="auto"/>
            </w:tcBorders>
            <w:shd w:val="clear" w:color="auto" w:fill="auto"/>
            <w:vAlign w:val="center"/>
            <w:hideMark/>
          </w:tcPr>
          <w:p w14:paraId="54716B5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1E2F2193"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1127D6C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0664F2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41D8C969"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CDFAE8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901      </w:t>
            </w:r>
          </w:p>
        </w:tc>
        <w:tc>
          <w:tcPr>
            <w:tcW w:w="4557" w:type="dxa"/>
            <w:tcBorders>
              <w:top w:val="nil"/>
              <w:left w:val="nil"/>
              <w:bottom w:val="single" w:sz="4" w:space="0" w:color="auto"/>
              <w:right w:val="single" w:sz="4" w:space="0" w:color="auto"/>
            </w:tcBorders>
            <w:shd w:val="clear" w:color="000000" w:fill="FFFFFF"/>
            <w:vAlign w:val="center"/>
            <w:hideMark/>
          </w:tcPr>
          <w:p w14:paraId="4C37906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application Peinture extérieure type </w:t>
            </w:r>
            <w:proofErr w:type="spellStart"/>
            <w:r w:rsidRPr="00195834">
              <w:rPr>
                <w:rFonts w:ascii="Arial Narrow" w:hAnsi="Arial Narrow" w:cs="Calibri"/>
                <w:color w:val="000000"/>
                <w:sz w:val="22"/>
                <w:szCs w:val="22"/>
                <w:lang w:val="fr-CM" w:eastAsia="fr-CM"/>
              </w:rPr>
              <w:t>Pantex</w:t>
            </w:r>
            <w:proofErr w:type="spellEnd"/>
            <w:r w:rsidRPr="00195834">
              <w:rPr>
                <w:rFonts w:ascii="Arial Narrow" w:hAnsi="Arial Narrow" w:cs="Calibri"/>
                <w:color w:val="000000"/>
                <w:sz w:val="22"/>
                <w:szCs w:val="22"/>
                <w:lang w:val="fr-CM" w:eastAsia="fr-CM"/>
              </w:rPr>
              <w:t xml:space="preserve"> 1300 (ou équivalent) sur murs, poteaux, (Couleurs au choix du Maître d'ouvrage) </w:t>
            </w:r>
          </w:p>
        </w:tc>
        <w:tc>
          <w:tcPr>
            <w:tcW w:w="849" w:type="dxa"/>
            <w:tcBorders>
              <w:top w:val="nil"/>
              <w:left w:val="nil"/>
              <w:bottom w:val="single" w:sz="4" w:space="0" w:color="auto"/>
              <w:right w:val="single" w:sz="4" w:space="0" w:color="auto"/>
            </w:tcBorders>
            <w:shd w:val="clear" w:color="000000" w:fill="FFFFFF"/>
            <w:vAlign w:val="center"/>
            <w:hideMark/>
          </w:tcPr>
          <w:p w14:paraId="0AAC19C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07650CDC"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181,12      </w:t>
            </w:r>
          </w:p>
        </w:tc>
        <w:tc>
          <w:tcPr>
            <w:tcW w:w="1187" w:type="dxa"/>
            <w:tcBorders>
              <w:top w:val="nil"/>
              <w:left w:val="nil"/>
              <w:bottom w:val="single" w:sz="4" w:space="0" w:color="auto"/>
              <w:right w:val="single" w:sz="4" w:space="0" w:color="auto"/>
            </w:tcBorders>
            <w:shd w:val="clear" w:color="auto" w:fill="auto"/>
            <w:vAlign w:val="center"/>
            <w:hideMark/>
          </w:tcPr>
          <w:p w14:paraId="4AAAFE2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CE615A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94C4302" w14:textId="77777777" w:rsidTr="00195834">
        <w:trPr>
          <w:trHeight w:val="99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4B387A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902      </w:t>
            </w:r>
          </w:p>
        </w:tc>
        <w:tc>
          <w:tcPr>
            <w:tcW w:w="4557" w:type="dxa"/>
            <w:tcBorders>
              <w:top w:val="nil"/>
              <w:left w:val="nil"/>
              <w:bottom w:val="single" w:sz="4" w:space="0" w:color="auto"/>
              <w:right w:val="single" w:sz="4" w:space="0" w:color="auto"/>
            </w:tcBorders>
            <w:shd w:val="clear" w:color="000000" w:fill="FFFFFF"/>
            <w:vAlign w:val="center"/>
            <w:hideMark/>
          </w:tcPr>
          <w:p w14:paraId="6667E895"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application Peinture intérieure type </w:t>
            </w:r>
            <w:proofErr w:type="spellStart"/>
            <w:r w:rsidRPr="00195834">
              <w:rPr>
                <w:rFonts w:ascii="Arial Narrow" w:hAnsi="Arial Narrow" w:cs="Calibri"/>
                <w:color w:val="000000"/>
                <w:sz w:val="22"/>
                <w:szCs w:val="22"/>
                <w:lang w:val="fr-CM" w:eastAsia="fr-CM"/>
              </w:rPr>
              <w:t>Pantex</w:t>
            </w:r>
            <w:proofErr w:type="spellEnd"/>
            <w:r w:rsidRPr="00195834">
              <w:rPr>
                <w:rFonts w:ascii="Arial Narrow" w:hAnsi="Arial Narrow" w:cs="Calibri"/>
                <w:color w:val="000000"/>
                <w:sz w:val="22"/>
                <w:szCs w:val="22"/>
                <w:lang w:val="fr-CM" w:eastAsia="fr-CM"/>
              </w:rPr>
              <w:t xml:space="preserve"> 800 (ou équivalent) sur murs, sous plafond en contreplaqué (Couleurs au choix du Maître d'ouvrage) ure acrylique y compris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3B5290F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698F4E35"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224,64      </w:t>
            </w:r>
          </w:p>
        </w:tc>
        <w:tc>
          <w:tcPr>
            <w:tcW w:w="1187" w:type="dxa"/>
            <w:tcBorders>
              <w:top w:val="nil"/>
              <w:left w:val="nil"/>
              <w:bottom w:val="single" w:sz="4" w:space="0" w:color="auto"/>
              <w:right w:val="single" w:sz="4" w:space="0" w:color="auto"/>
            </w:tcBorders>
            <w:shd w:val="clear" w:color="auto" w:fill="auto"/>
            <w:vAlign w:val="center"/>
            <w:hideMark/>
          </w:tcPr>
          <w:p w14:paraId="39B82D3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9AC127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6128C4D"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DB361E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903      </w:t>
            </w:r>
          </w:p>
        </w:tc>
        <w:tc>
          <w:tcPr>
            <w:tcW w:w="4557" w:type="dxa"/>
            <w:tcBorders>
              <w:top w:val="nil"/>
              <w:left w:val="nil"/>
              <w:bottom w:val="single" w:sz="4" w:space="0" w:color="auto"/>
              <w:right w:val="single" w:sz="4" w:space="0" w:color="auto"/>
            </w:tcBorders>
            <w:shd w:val="clear" w:color="000000" w:fill="FFFFFF"/>
            <w:vAlign w:val="center"/>
            <w:hideMark/>
          </w:tcPr>
          <w:p w14:paraId="75C04511"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application vernis et Peinture sur menuiseries bois et métalliques (grilles fenêtres)  </w:t>
            </w:r>
          </w:p>
        </w:tc>
        <w:tc>
          <w:tcPr>
            <w:tcW w:w="849" w:type="dxa"/>
            <w:tcBorders>
              <w:top w:val="nil"/>
              <w:left w:val="nil"/>
              <w:bottom w:val="single" w:sz="4" w:space="0" w:color="auto"/>
              <w:right w:val="single" w:sz="4" w:space="0" w:color="auto"/>
            </w:tcBorders>
            <w:shd w:val="clear" w:color="000000" w:fill="FFFFFF"/>
            <w:vAlign w:val="center"/>
            <w:hideMark/>
          </w:tcPr>
          <w:p w14:paraId="6C268F1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1E4B5C9D"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30,00      </w:t>
            </w:r>
          </w:p>
        </w:tc>
        <w:tc>
          <w:tcPr>
            <w:tcW w:w="1187" w:type="dxa"/>
            <w:tcBorders>
              <w:top w:val="nil"/>
              <w:left w:val="nil"/>
              <w:bottom w:val="single" w:sz="4" w:space="0" w:color="auto"/>
              <w:right w:val="single" w:sz="4" w:space="0" w:color="auto"/>
            </w:tcBorders>
            <w:shd w:val="clear" w:color="auto" w:fill="auto"/>
            <w:vAlign w:val="center"/>
            <w:hideMark/>
          </w:tcPr>
          <w:p w14:paraId="4C2CB9F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AE81FA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DFAD666"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709D48F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5D049075"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900 </w:t>
            </w:r>
          </w:p>
        </w:tc>
        <w:tc>
          <w:tcPr>
            <w:tcW w:w="849" w:type="dxa"/>
            <w:tcBorders>
              <w:top w:val="nil"/>
              <w:left w:val="nil"/>
              <w:bottom w:val="single" w:sz="4" w:space="0" w:color="auto"/>
              <w:right w:val="single" w:sz="4" w:space="0" w:color="auto"/>
            </w:tcBorders>
            <w:shd w:val="clear" w:color="auto" w:fill="auto"/>
            <w:vAlign w:val="center"/>
            <w:hideMark/>
          </w:tcPr>
          <w:p w14:paraId="1326ADD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4DE83366"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6008BA8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9E8AB2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163818D9"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1B00021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6A5CE9B8"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1000 : Revêtement </w:t>
            </w:r>
          </w:p>
        </w:tc>
        <w:tc>
          <w:tcPr>
            <w:tcW w:w="849" w:type="dxa"/>
            <w:tcBorders>
              <w:top w:val="nil"/>
              <w:left w:val="nil"/>
              <w:bottom w:val="single" w:sz="4" w:space="0" w:color="auto"/>
              <w:right w:val="single" w:sz="4" w:space="0" w:color="auto"/>
            </w:tcBorders>
            <w:shd w:val="clear" w:color="auto" w:fill="auto"/>
            <w:vAlign w:val="center"/>
            <w:hideMark/>
          </w:tcPr>
          <w:p w14:paraId="097F2EF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6F3A25AD"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24C45D8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C44CB4D"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3758F120" w14:textId="77777777" w:rsidTr="00195834">
        <w:trPr>
          <w:trHeight w:val="99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11E087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1 001      </w:t>
            </w:r>
          </w:p>
        </w:tc>
        <w:tc>
          <w:tcPr>
            <w:tcW w:w="4557" w:type="dxa"/>
            <w:tcBorders>
              <w:top w:val="nil"/>
              <w:left w:val="nil"/>
              <w:bottom w:val="single" w:sz="4" w:space="0" w:color="auto"/>
              <w:right w:val="single" w:sz="4" w:space="0" w:color="auto"/>
            </w:tcBorders>
            <w:shd w:val="clear" w:color="000000" w:fill="FFFFFF"/>
            <w:vAlign w:val="center"/>
            <w:hideMark/>
          </w:tcPr>
          <w:p w14:paraId="78366EB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Carreaux grès cérame (30/30) ou similaire pour sols de boutiques, bureaux, salle d'attente, espace d'ablution, magasin, vérandas et plinthes y/c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5B42BEB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2A9A920D"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06E1B8F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C81B71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5216968"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A272C5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1 002      </w:t>
            </w:r>
          </w:p>
        </w:tc>
        <w:tc>
          <w:tcPr>
            <w:tcW w:w="4557" w:type="dxa"/>
            <w:tcBorders>
              <w:top w:val="nil"/>
              <w:left w:val="nil"/>
              <w:bottom w:val="single" w:sz="4" w:space="0" w:color="auto"/>
              <w:right w:val="single" w:sz="4" w:space="0" w:color="auto"/>
            </w:tcBorders>
            <w:shd w:val="clear" w:color="000000" w:fill="FFFFFF"/>
            <w:vAlign w:val="center"/>
            <w:hideMark/>
          </w:tcPr>
          <w:p w14:paraId="7BDC1B81"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Carreaux grès cérame 20 x 20 antidérapant pour sol de toilettes et paillasses </w:t>
            </w:r>
          </w:p>
        </w:tc>
        <w:tc>
          <w:tcPr>
            <w:tcW w:w="849" w:type="dxa"/>
            <w:tcBorders>
              <w:top w:val="nil"/>
              <w:left w:val="nil"/>
              <w:bottom w:val="single" w:sz="4" w:space="0" w:color="auto"/>
              <w:right w:val="single" w:sz="4" w:space="0" w:color="auto"/>
            </w:tcBorders>
            <w:shd w:val="clear" w:color="000000" w:fill="FFFFFF"/>
            <w:vAlign w:val="center"/>
            <w:hideMark/>
          </w:tcPr>
          <w:p w14:paraId="46181C4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26017F60"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2280467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E1C0CB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DA83B8E"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DD57DD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lastRenderedPageBreak/>
              <w:t xml:space="preserve">         1 003      </w:t>
            </w:r>
          </w:p>
        </w:tc>
        <w:tc>
          <w:tcPr>
            <w:tcW w:w="4557" w:type="dxa"/>
            <w:tcBorders>
              <w:top w:val="nil"/>
              <w:left w:val="nil"/>
              <w:bottom w:val="single" w:sz="4" w:space="0" w:color="auto"/>
              <w:right w:val="single" w:sz="4" w:space="0" w:color="auto"/>
            </w:tcBorders>
            <w:shd w:val="clear" w:color="000000" w:fill="FFFFFF"/>
            <w:vAlign w:val="center"/>
            <w:hideMark/>
          </w:tcPr>
          <w:p w14:paraId="324990C0"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Faïence (15/30) pour murs de toilette y/c toutes sujétions de pose  </w:t>
            </w:r>
          </w:p>
        </w:tc>
        <w:tc>
          <w:tcPr>
            <w:tcW w:w="849" w:type="dxa"/>
            <w:tcBorders>
              <w:top w:val="nil"/>
              <w:left w:val="nil"/>
              <w:bottom w:val="single" w:sz="4" w:space="0" w:color="auto"/>
              <w:right w:val="single" w:sz="4" w:space="0" w:color="auto"/>
            </w:tcBorders>
            <w:shd w:val="clear" w:color="000000" w:fill="FFFFFF"/>
            <w:vAlign w:val="center"/>
            <w:hideMark/>
          </w:tcPr>
          <w:p w14:paraId="4B42E21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5FE8DCCE"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036BB11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5767D0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4CAE396"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A019CA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1 004      </w:t>
            </w:r>
          </w:p>
        </w:tc>
        <w:tc>
          <w:tcPr>
            <w:tcW w:w="4557" w:type="dxa"/>
            <w:tcBorders>
              <w:top w:val="nil"/>
              <w:left w:val="nil"/>
              <w:bottom w:val="single" w:sz="4" w:space="0" w:color="auto"/>
              <w:right w:val="single" w:sz="4" w:space="0" w:color="auto"/>
            </w:tcBorders>
            <w:shd w:val="clear" w:color="000000" w:fill="FFFFFF"/>
            <w:vAlign w:val="center"/>
            <w:hideMark/>
          </w:tcPr>
          <w:p w14:paraId="2AE30231"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Chape lissée sur dallage </w:t>
            </w:r>
          </w:p>
        </w:tc>
        <w:tc>
          <w:tcPr>
            <w:tcW w:w="849" w:type="dxa"/>
            <w:tcBorders>
              <w:top w:val="nil"/>
              <w:left w:val="nil"/>
              <w:bottom w:val="single" w:sz="4" w:space="0" w:color="auto"/>
              <w:right w:val="single" w:sz="4" w:space="0" w:color="auto"/>
            </w:tcBorders>
            <w:shd w:val="clear" w:color="000000" w:fill="FFFFFF"/>
            <w:vAlign w:val="center"/>
            <w:hideMark/>
          </w:tcPr>
          <w:p w14:paraId="61D7D7B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307B26A7"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79,00      </w:t>
            </w:r>
          </w:p>
        </w:tc>
        <w:tc>
          <w:tcPr>
            <w:tcW w:w="1187" w:type="dxa"/>
            <w:tcBorders>
              <w:top w:val="nil"/>
              <w:left w:val="nil"/>
              <w:bottom w:val="single" w:sz="4" w:space="0" w:color="auto"/>
              <w:right w:val="single" w:sz="4" w:space="0" w:color="auto"/>
            </w:tcBorders>
            <w:shd w:val="clear" w:color="auto" w:fill="auto"/>
            <w:vAlign w:val="center"/>
            <w:hideMark/>
          </w:tcPr>
          <w:p w14:paraId="7F869DB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A5D9FD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3612981"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1689C67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3E8F75F5"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1000 </w:t>
            </w:r>
          </w:p>
        </w:tc>
        <w:tc>
          <w:tcPr>
            <w:tcW w:w="849" w:type="dxa"/>
            <w:tcBorders>
              <w:top w:val="nil"/>
              <w:left w:val="nil"/>
              <w:bottom w:val="single" w:sz="4" w:space="0" w:color="auto"/>
              <w:right w:val="single" w:sz="4" w:space="0" w:color="auto"/>
            </w:tcBorders>
            <w:shd w:val="clear" w:color="000000" w:fill="FFFFFF"/>
            <w:vAlign w:val="center"/>
            <w:hideMark/>
          </w:tcPr>
          <w:p w14:paraId="20AD10B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2A673F1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55EBD31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30EA1C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15EF8617"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4B083"/>
            <w:vAlign w:val="center"/>
            <w:hideMark/>
          </w:tcPr>
          <w:p w14:paraId="71822E6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F4B083"/>
            <w:vAlign w:val="center"/>
            <w:hideMark/>
          </w:tcPr>
          <w:p w14:paraId="2A3A041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TOTAL SECOND ŒUVRE </w:t>
            </w:r>
          </w:p>
        </w:tc>
        <w:tc>
          <w:tcPr>
            <w:tcW w:w="849" w:type="dxa"/>
            <w:tcBorders>
              <w:top w:val="nil"/>
              <w:left w:val="nil"/>
              <w:bottom w:val="single" w:sz="4" w:space="0" w:color="auto"/>
              <w:right w:val="single" w:sz="4" w:space="0" w:color="auto"/>
            </w:tcBorders>
            <w:shd w:val="clear" w:color="000000" w:fill="F4B083"/>
            <w:vAlign w:val="center"/>
            <w:hideMark/>
          </w:tcPr>
          <w:p w14:paraId="0EBC0A3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062" w:type="dxa"/>
            <w:tcBorders>
              <w:top w:val="nil"/>
              <w:left w:val="nil"/>
              <w:bottom w:val="single" w:sz="4" w:space="0" w:color="auto"/>
              <w:right w:val="single" w:sz="4" w:space="0" w:color="auto"/>
            </w:tcBorders>
            <w:shd w:val="clear" w:color="000000" w:fill="F4B083"/>
            <w:vAlign w:val="center"/>
            <w:hideMark/>
          </w:tcPr>
          <w:p w14:paraId="5EE1100F"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000000" w:fill="F4B083"/>
            <w:vAlign w:val="center"/>
            <w:hideMark/>
          </w:tcPr>
          <w:p w14:paraId="7B320A1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000000" w:fill="F4B083"/>
            <w:vAlign w:val="center"/>
            <w:hideMark/>
          </w:tcPr>
          <w:p w14:paraId="49BA94E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4B25BF88" w14:textId="77777777" w:rsidTr="00195834">
        <w:trPr>
          <w:trHeight w:val="330"/>
        </w:trPr>
        <w:tc>
          <w:tcPr>
            <w:tcW w:w="8784" w:type="dxa"/>
            <w:gridSpan w:val="5"/>
            <w:tcBorders>
              <w:top w:val="single" w:sz="4" w:space="0" w:color="auto"/>
              <w:left w:val="single" w:sz="4" w:space="0" w:color="auto"/>
              <w:bottom w:val="single" w:sz="4" w:space="0" w:color="auto"/>
              <w:right w:val="single" w:sz="4" w:space="0" w:color="000000"/>
            </w:tcBorders>
            <w:shd w:val="clear" w:color="000000" w:fill="9BBB59"/>
            <w:vAlign w:val="center"/>
            <w:hideMark/>
          </w:tcPr>
          <w:p w14:paraId="20F7D2DC"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TOTAL HT HANGAR  </w:t>
            </w:r>
          </w:p>
        </w:tc>
        <w:tc>
          <w:tcPr>
            <w:tcW w:w="1843" w:type="dxa"/>
            <w:tcBorders>
              <w:top w:val="nil"/>
              <w:left w:val="nil"/>
              <w:bottom w:val="single" w:sz="4" w:space="0" w:color="auto"/>
              <w:right w:val="single" w:sz="4" w:space="0" w:color="auto"/>
            </w:tcBorders>
            <w:shd w:val="clear" w:color="000000" w:fill="9BBB59"/>
            <w:vAlign w:val="center"/>
            <w:hideMark/>
          </w:tcPr>
          <w:p w14:paraId="5E6105B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47D802CC" w14:textId="77777777" w:rsidTr="00195834">
        <w:trPr>
          <w:trHeight w:val="330"/>
        </w:trPr>
        <w:tc>
          <w:tcPr>
            <w:tcW w:w="1062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231B42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BOUCHERIE  </w:t>
            </w:r>
          </w:p>
        </w:tc>
      </w:tr>
      <w:tr w:rsidR="00195834" w:rsidRPr="00195834" w14:paraId="6E43CB5C"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4B083"/>
            <w:vAlign w:val="center"/>
            <w:hideMark/>
          </w:tcPr>
          <w:p w14:paraId="44F0176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F4B083"/>
            <w:vAlign w:val="center"/>
            <w:hideMark/>
          </w:tcPr>
          <w:p w14:paraId="49BF1D0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GROS ŒUVRE </w:t>
            </w:r>
          </w:p>
        </w:tc>
        <w:tc>
          <w:tcPr>
            <w:tcW w:w="849" w:type="dxa"/>
            <w:tcBorders>
              <w:top w:val="nil"/>
              <w:left w:val="nil"/>
              <w:bottom w:val="single" w:sz="4" w:space="0" w:color="auto"/>
              <w:right w:val="single" w:sz="4" w:space="0" w:color="auto"/>
            </w:tcBorders>
            <w:shd w:val="clear" w:color="auto" w:fill="auto"/>
            <w:vAlign w:val="center"/>
            <w:hideMark/>
          </w:tcPr>
          <w:p w14:paraId="43C9F92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3669067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762907BF"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F1B1D6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5BFE3F38"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9DD8B8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FFFFFF"/>
            <w:vAlign w:val="center"/>
            <w:hideMark/>
          </w:tcPr>
          <w:p w14:paraId="033F4EE8"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200 Terrassements complémentaires </w:t>
            </w:r>
          </w:p>
        </w:tc>
        <w:tc>
          <w:tcPr>
            <w:tcW w:w="849" w:type="dxa"/>
            <w:tcBorders>
              <w:top w:val="nil"/>
              <w:left w:val="nil"/>
              <w:bottom w:val="single" w:sz="4" w:space="0" w:color="auto"/>
              <w:right w:val="single" w:sz="4" w:space="0" w:color="auto"/>
            </w:tcBorders>
            <w:shd w:val="clear" w:color="auto" w:fill="auto"/>
            <w:vAlign w:val="center"/>
            <w:hideMark/>
          </w:tcPr>
          <w:p w14:paraId="2EC2D3F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034AF26C"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6D42C01F"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4D1498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523835FD"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3CC214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201      </w:t>
            </w:r>
          </w:p>
        </w:tc>
        <w:tc>
          <w:tcPr>
            <w:tcW w:w="4557" w:type="dxa"/>
            <w:tcBorders>
              <w:top w:val="nil"/>
              <w:left w:val="nil"/>
              <w:bottom w:val="single" w:sz="4" w:space="0" w:color="auto"/>
              <w:right w:val="single" w:sz="4" w:space="0" w:color="auto"/>
            </w:tcBorders>
            <w:shd w:val="clear" w:color="auto" w:fill="auto"/>
            <w:vAlign w:val="center"/>
            <w:hideMark/>
          </w:tcPr>
          <w:p w14:paraId="0924B99F"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Fouilles en puits pour semelles </w:t>
            </w:r>
          </w:p>
        </w:tc>
        <w:tc>
          <w:tcPr>
            <w:tcW w:w="849" w:type="dxa"/>
            <w:tcBorders>
              <w:top w:val="nil"/>
              <w:left w:val="nil"/>
              <w:bottom w:val="single" w:sz="4" w:space="0" w:color="auto"/>
              <w:right w:val="single" w:sz="4" w:space="0" w:color="auto"/>
            </w:tcBorders>
            <w:shd w:val="clear" w:color="000000" w:fill="FFFFFF"/>
            <w:vAlign w:val="center"/>
            <w:hideMark/>
          </w:tcPr>
          <w:p w14:paraId="60F1B7A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341FE9B9"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5,40      </w:t>
            </w:r>
          </w:p>
        </w:tc>
        <w:tc>
          <w:tcPr>
            <w:tcW w:w="1187" w:type="dxa"/>
            <w:tcBorders>
              <w:top w:val="nil"/>
              <w:left w:val="nil"/>
              <w:bottom w:val="single" w:sz="4" w:space="0" w:color="auto"/>
              <w:right w:val="single" w:sz="4" w:space="0" w:color="auto"/>
            </w:tcBorders>
            <w:shd w:val="clear" w:color="auto" w:fill="auto"/>
            <w:vAlign w:val="center"/>
            <w:hideMark/>
          </w:tcPr>
          <w:p w14:paraId="4756267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F0D746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73E1ED0"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17C142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202      </w:t>
            </w:r>
          </w:p>
        </w:tc>
        <w:tc>
          <w:tcPr>
            <w:tcW w:w="4557" w:type="dxa"/>
            <w:tcBorders>
              <w:top w:val="nil"/>
              <w:left w:val="nil"/>
              <w:bottom w:val="single" w:sz="4" w:space="0" w:color="auto"/>
              <w:right w:val="single" w:sz="4" w:space="0" w:color="auto"/>
            </w:tcBorders>
            <w:shd w:val="clear" w:color="000000" w:fill="FFFFFF"/>
            <w:vAlign w:val="center"/>
            <w:hideMark/>
          </w:tcPr>
          <w:p w14:paraId="201F30C8"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Fouilles en rigole </w:t>
            </w:r>
          </w:p>
        </w:tc>
        <w:tc>
          <w:tcPr>
            <w:tcW w:w="849" w:type="dxa"/>
            <w:tcBorders>
              <w:top w:val="nil"/>
              <w:left w:val="nil"/>
              <w:bottom w:val="single" w:sz="4" w:space="0" w:color="auto"/>
              <w:right w:val="single" w:sz="4" w:space="0" w:color="auto"/>
            </w:tcBorders>
            <w:shd w:val="clear" w:color="000000" w:fill="FFFFFF"/>
            <w:vAlign w:val="center"/>
            <w:hideMark/>
          </w:tcPr>
          <w:p w14:paraId="679F3D1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62F7DD1E"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19,30      </w:t>
            </w:r>
          </w:p>
        </w:tc>
        <w:tc>
          <w:tcPr>
            <w:tcW w:w="1187" w:type="dxa"/>
            <w:tcBorders>
              <w:top w:val="nil"/>
              <w:left w:val="nil"/>
              <w:bottom w:val="single" w:sz="4" w:space="0" w:color="auto"/>
              <w:right w:val="single" w:sz="4" w:space="0" w:color="auto"/>
            </w:tcBorders>
            <w:shd w:val="clear" w:color="auto" w:fill="auto"/>
            <w:vAlign w:val="center"/>
            <w:hideMark/>
          </w:tcPr>
          <w:p w14:paraId="59EABD7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D73317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D8A77C0"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530F75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203      </w:t>
            </w:r>
          </w:p>
        </w:tc>
        <w:tc>
          <w:tcPr>
            <w:tcW w:w="4557" w:type="dxa"/>
            <w:tcBorders>
              <w:top w:val="nil"/>
              <w:left w:val="nil"/>
              <w:bottom w:val="single" w:sz="4" w:space="0" w:color="auto"/>
              <w:right w:val="single" w:sz="4" w:space="0" w:color="auto"/>
            </w:tcBorders>
            <w:shd w:val="clear" w:color="auto" w:fill="auto"/>
            <w:vAlign w:val="center"/>
            <w:hideMark/>
          </w:tcPr>
          <w:p w14:paraId="528CAB8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Remblai sous dallage et autour des ouvrages en fondation  </w:t>
            </w:r>
          </w:p>
        </w:tc>
        <w:tc>
          <w:tcPr>
            <w:tcW w:w="849" w:type="dxa"/>
            <w:tcBorders>
              <w:top w:val="nil"/>
              <w:left w:val="nil"/>
              <w:bottom w:val="single" w:sz="4" w:space="0" w:color="auto"/>
              <w:right w:val="single" w:sz="4" w:space="0" w:color="auto"/>
            </w:tcBorders>
            <w:shd w:val="clear" w:color="000000" w:fill="FFFFFF"/>
            <w:vAlign w:val="center"/>
            <w:hideMark/>
          </w:tcPr>
          <w:p w14:paraId="799D305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1E551CDB"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7,41      </w:t>
            </w:r>
          </w:p>
        </w:tc>
        <w:tc>
          <w:tcPr>
            <w:tcW w:w="1187" w:type="dxa"/>
            <w:tcBorders>
              <w:top w:val="nil"/>
              <w:left w:val="nil"/>
              <w:bottom w:val="single" w:sz="4" w:space="0" w:color="auto"/>
              <w:right w:val="single" w:sz="4" w:space="0" w:color="auto"/>
            </w:tcBorders>
            <w:shd w:val="clear" w:color="auto" w:fill="auto"/>
            <w:vAlign w:val="center"/>
            <w:hideMark/>
          </w:tcPr>
          <w:p w14:paraId="4240B28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70DF55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F6A6158"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420FCD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204      </w:t>
            </w:r>
          </w:p>
        </w:tc>
        <w:tc>
          <w:tcPr>
            <w:tcW w:w="4557" w:type="dxa"/>
            <w:tcBorders>
              <w:top w:val="nil"/>
              <w:left w:val="nil"/>
              <w:bottom w:val="single" w:sz="4" w:space="0" w:color="auto"/>
              <w:right w:val="single" w:sz="4" w:space="0" w:color="auto"/>
            </w:tcBorders>
            <w:shd w:val="clear" w:color="000000" w:fill="FFFFFF"/>
            <w:vAlign w:val="center"/>
            <w:hideMark/>
          </w:tcPr>
          <w:p w14:paraId="4090496D"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Film polyane sur tapis de sable de 5 cm  </w:t>
            </w:r>
          </w:p>
        </w:tc>
        <w:tc>
          <w:tcPr>
            <w:tcW w:w="849" w:type="dxa"/>
            <w:tcBorders>
              <w:top w:val="nil"/>
              <w:left w:val="nil"/>
              <w:bottom w:val="single" w:sz="4" w:space="0" w:color="auto"/>
              <w:right w:val="single" w:sz="4" w:space="0" w:color="auto"/>
            </w:tcBorders>
            <w:shd w:val="clear" w:color="000000" w:fill="FFFFFF"/>
            <w:vAlign w:val="center"/>
            <w:hideMark/>
          </w:tcPr>
          <w:p w14:paraId="7A5DB07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7747A536"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61,10      </w:t>
            </w:r>
          </w:p>
        </w:tc>
        <w:tc>
          <w:tcPr>
            <w:tcW w:w="1187" w:type="dxa"/>
            <w:tcBorders>
              <w:top w:val="nil"/>
              <w:left w:val="nil"/>
              <w:bottom w:val="single" w:sz="4" w:space="0" w:color="auto"/>
              <w:right w:val="single" w:sz="4" w:space="0" w:color="auto"/>
            </w:tcBorders>
            <w:shd w:val="clear" w:color="auto" w:fill="auto"/>
            <w:vAlign w:val="center"/>
            <w:hideMark/>
          </w:tcPr>
          <w:p w14:paraId="1299FCA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87F86F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DA1629A"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7F2520B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4E660691"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Sous Total Lot 200 </w:t>
            </w:r>
          </w:p>
        </w:tc>
        <w:tc>
          <w:tcPr>
            <w:tcW w:w="849" w:type="dxa"/>
            <w:tcBorders>
              <w:top w:val="nil"/>
              <w:left w:val="nil"/>
              <w:bottom w:val="single" w:sz="4" w:space="0" w:color="auto"/>
              <w:right w:val="single" w:sz="4" w:space="0" w:color="auto"/>
            </w:tcBorders>
            <w:shd w:val="clear" w:color="auto" w:fill="auto"/>
            <w:vAlign w:val="center"/>
            <w:hideMark/>
          </w:tcPr>
          <w:p w14:paraId="3B16D81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766CEE6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4C01DB06"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E3C62A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7FDB2081"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6350A82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284FC3E6"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300 : Fondations </w:t>
            </w:r>
          </w:p>
        </w:tc>
        <w:tc>
          <w:tcPr>
            <w:tcW w:w="849" w:type="dxa"/>
            <w:tcBorders>
              <w:top w:val="nil"/>
              <w:left w:val="nil"/>
              <w:bottom w:val="single" w:sz="4" w:space="0" w:color="auto"/>
              <w:right w:val="single" w:sz="4" w:space="0" w:color="auto"/>
            </w:tcBorders>
            <w:shd w:val="clear" w:color="auto" w:fill="auto"/>
            <w:vAlign w:val="center"/>
            <w:hideMark/>
          </w:tcPr>
          <w:p w14:paraId="171B1F5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068DAC0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040CC86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971050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55F0ECC6" w14:textId="77777777" w:rsidTr="00195834">
        <w:trPr>
          <w:trHeight w:val="6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47AE6F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301      </w:t>
            </w:r>
          </w:p>
        </w:tc>
        <w:tc>
          <w:tcPr>
            <w:tcW w:w="4557" w:type="dxa"/>
            <w:tcBorders>
              <w:top w:val="nil"/>
              <w:left w:val="nil"/>
              <w:bottom w:val="single" w:sz="4" w:space="0" w:color="auto"/>
              <w:right w:val="single" w:sz="4" w:space="0" w:color="auto"/>
            </w:tcBorders>
            <w:shd w:val="clear" w:color="auto" w:fill="auto"/>
            <w:vAlign w:val="center"/>
            <w:hideMark/>
          </w:tcPr>
          <w:p w14:paraId="49FBF73C"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de propreté dosé à 150 kg/m3   5 cm d'épaisseur y compris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6248A0A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1747D0B5"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29,52      </w:t>
            </w:r>
          </w:p>
        </w:tc>
        <w:tc>
          <w:tcPr>
            <w:tcW w:w="1187" w:type="dxa"/>
            <w:tcBorders>
              <w:top w:val="nil"/>
              <w:left w:val="nil"/>
              <w:bottom w:val="single" w:sz="4" w:space="0" w:color="auto"/>
              <w:right w:val="single" w:sz="4" w:space="0" w:color="auto"/>
            </w:tcBorders>
            <w:shd w:val="clear" w:color="auto" w:fill="auto"/>
            <w:vAlign w:val="center"/>
            <w:hideMark/>
          </w:tcPr>
          <w:p w14:paraId="391E5F6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D3F06B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AE1F41C"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6B8496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302      </w:t>
            </w:r>
          </w:p>
        </w:tc>
        <w:tc>
          <w:tcPr>
            <w:tcW w:w="4557" w:type="dxa"/>
            <w:tcBorders>
              <w:top w:val="nil"/>
              <w:left w:val="nil"/>
              <w:bottom w:val="single" w:sz="4" w:space="0" w:color="auto"/>
              <w:right w:val="single" w:sz="4" w:space="0" w:color="auto"/>
            </w:tcBorders>
            <w:shd w:val="clear" w:color="auto" w:fill="auto"/>
            <w:vAlign w:val="center"/>
            <w:hideMark/>
          </w:tcPr>
          <w:p w14:paraId="36E5270C"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semelles de section </w:t>
            </w:r>
          </w:p>
        </w:tc>
        <w:tc>
          <w:tcPr>
            <w:tcW w:w="849" w:type="dxa"/>
            <w:tcBorders>
              <w:top w:val="nil"/>
              <w:left w:val="nil"/>
              <w:bottom w:val="single" w:sz="4" w:space="0" w:color="auto"/>
              <w:right w:val="single" w:sz="4" w:space="0" w:color="auto"/>
            </w:tcBorders>
            <w:shd w:val="clear" w:color="000000" w:fill="FFFFFF"/>
            <w:vAlign w:val="center"/>
            <w:hideMark/>
          </w:tcPr>
          <w:p w14:paraId="1017D26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7CEF6120"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1,08      </w:t>
            </w:r>
          </w:p>
        </w:tc>
        <w:tc>
          <w:tcPr>
            <w:tcW w:w="1187" w:type="dxa"/>
            <w:tcBorders>
              <w:top w:val="nil"/>
              <w:left w:val="nil"/>
              <w:bottom w:val="single" w:sz="4" w:space="0" w:color="auto"/>
              <w:right w:val="single" w:sz="4" w:space="0" w:color="auto"/>
            </w:tcBorders>
            <w:shd w:val="clear" w:color="auto" w:fill="auto"/>
            <w:vAlign w:val="center"/>
            <w:hideMark/>
          </w:tcPr>
          <w:p w14:paraId="066E132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7E22CE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9C36FCF"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95EAD9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303      </w:t>
            </w:r>
          </w:p>
        </w:tc>
        <w:tc>
          <w:tcPr>
            <w:tcW w:w="4557" w:type="dxa"/>
            <w:tcBorders>
              <w:top w:val="nil"/>
              <w:left w:val="nil"/>
              <w:bottom w:val="single" w:sz="4" w:space="0" w:color="auto"/>
              <w:right w:val="single" w:sz="4" w:space="0" w:color="auto"/>
            </w:tcBorders>
            <w:shd w:val="clear" w:color="auto" w:fill="auto"/>
            <w:vAlign w:val="center"/>
            <w:hideMark/>
          </w:tcPr>
          <w:p w14:paraId="203738E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amorces des poteaux </w:t>
            </w:r>
          </w:p>
        </w:tc>
        <w:tc>
          <w:tcPr>
            <w:tcW w:w="849" w:type="dxa"/>
            <w:tcBorders>
              <w:top w:val="nil"/>
              <w:left w:val="nil"/>
              <w:bottom w:val="single" w:sz="4" w:space="0" w:color="auto"/>
              <w:right w:val="single" w:sz="4" w:space="0" w:color="auto"/>
            </w:tcBorders>
            <w:shd w:val="clear" w:color="000000" w:fill="FFFFFF"/>
            <w:vAlign w:val="center"/>
            <w:hideMark/>
          </w:tcPr>
          <w:p w14:paraId="018EB9B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5B77FD2B"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0,60      </w:t>
            </w:r>
          </w:p>
        </w:tc>
        <w:tc>
          <w:tcPr>
            <w:tcW w:w="1187" w:type="dxa"/>
            <w:tcBorders>
              <w:top w:val="nil"/>
              <w:left w:val="nil"/>
              <w:bottom w:val="single" w:sz="4" w:space="0" w:color="auto"/>
              <w:right w:val="single" w:sz="4" w:space="0" w:color="auto"/>
            </w:tcBorders>
            <w:shd w:val="clear" w:color="auto" w:fill="auto"/>
            <w:vAlign w:val="center"/>
            <w:hideMark/>
          </w:tcPr>
          <w:p w14:paraId="25384A5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B88CA3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422D0AA"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9A5368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304      </w:t>
            </w:r>
          </w:p>
        </w:tc>
        <w:tc>
          <w:tcPr>
            <w:tcW w:w="4557" w:type="dxa"/>
            <w:tcBorders>
              <w:top w:val="nil"/>
              <w:left w:val="nil"/>
              <w:bottom w:val="single" w:sz="4" w:space="0" w:color="auto"/>
              <w:right w:val="single" w:sz="4" w:space="0" w:color="auto"/>
            </w:tcBorders>
            <w:shd w:val="clear" w:color="auto" w:fill="auto"/>
            <w:vAlign w:val="center"/>
            <w:hideMark/>
          </w:tcPr>
          <w:p w14:paraId="0229F38D"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longrines   </w:t>
            </w:r>
          </w:p>
        </w:tc>
        <w:tc>
          <w:tcPr>
            <w:tcW w:w="849" w:type="dxa"/>
            <w:tcBorders>
              <w:top w:val="nil"/>
              <w:left w:val="nil"/>
              <w:bottom w:val="single" w:sz="4" w:space="0" w:color="auto"/>
              <w:right w:val="single" w:sz="4" w:space="0" w:color="auto"/>
            </w:tcBorders>
            <w:shd w:val="clear" w:color="000000" w:fill="FFFFFF"/>
            <w:vAlign w:val="center"/>
            <w:hideMark/>
          </w:tcPr>
          <w:p w14:paraId="1E710A2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719FD1F6"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2,41      </w:t>
            </w:r>
          </w:p>
        </w:tc>
        <w:tc>
          <w:tcPr>
            <w:tcW w:w="1187" w:type="dxa"/>
            <w:tcBorders>
              <w:top w:val="nil"/>
              <w:left w:val="nil"/>
              <w:bottom w:val="single" w:sz="4" w:space="0" w:color="auto"/>
              <w:right w:val="single" w:sz="4" w:space="0" w:color="auto"/>
            </w:tcBorders>
            <w:shd w:val="clear" w:color="auto" w:fill="auto"/>
            <w:vAlign w:val="center"/>
            <w:hideMark/>
          </w:tcPr>
          <w:p w14:paraId="1B46C00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440C71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C661A88"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6ABE7A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305      </w:t>
            </w:r>
          </w:p>
        </w:tc>
        <w:tc>
          <w:tcPr>
            <w:tcW w:w="4557" w:type="dxa"/>
            <w:tcBorders>
              <w:top w:val="nil"/>
              <w:left w:val="nil"/>
              <w:bottom w:val="single" w:sz="4" w:space="0" w:color="auto"/>
              <w:right w:val="single" w:sz="4" w:space="0" w:color="auto"/>
            </w:tcBorders>
            <w:shd w:val="clear" w:color="auto" w:fill="auto"/>
            <w:vAlign w:val="center"/>
            <w:hideMark/>
          </w:tcPr>
          <w:p w14:paraId="0BE26F46"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Mur de soubassement en Agglomérés de 20 x 20 x 40 bourrés  </w:t>
            </w:r>
          </w:p>
        </w:tc>
        <w:tc>
          <w:tcPr>
            <w:tcW w:w="849" w:type="dxa"/>
            <w:tcBorders>
              <w:top w:val="nil"/>
              <w:left w:val="nil"/>
              <w:bottom w:val="single" w:sz="4" w:space="0" w:color="auto"/>
              <w:right w:val="single" w:sz="4" w:space="0" w:color="auto"/>
            </w:tcBorders>
            <w:shd w:val="clear" w:color="000000" w:fill="FFFFFF"/>
            <w:vAlign w:val="center"/>
            <w:hideMark/>
          </w:tcPr>
          <w:p w14:paraId="08D38B1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368C208A"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32,16      </w:t>
            </w:r>
          </w:p>
        </w:tc>
        <w:tc>
          <w:tcPr>
            <w:tcW w:w="1187" w:type="dxa"/>
            <w:tcBorders>
              <w:top w:val="nil"/>
              <w:left w:val="nil"/>
              <w:bottom w:val="single" w:sz="4" w:space="0" w:color="auto"/>
              <w:right w:val="single" w:sz="4" w:space="0" w:color="auto"/>
            </w:tcBorders>
            <w:shd w:val="clear" w:color="auto" w:fill="auto"/>
            <w:vAlign w:val="center"/>
            <w:hideMark/>
          </w:tcPr>
          <w:p w14:paraId="38C91B8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632229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AFF1A57"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41489C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306      </w:t>
            </w:r>
          </w:p>
        </w:tc>
        <w:tc>
          <w:tcPr>
            <w:tcW w:w="4557" w:type="dxa"/>
            <w:tcBorders>
              <w:top w:val="nil"/>
              <w:left w:val="nil"/>
              <w:bottom w:val="single" w:sz="4" w:space="0" w:color="auto"/>
              <w:right w:val="single" w:sz="4" w:space="0" w:color="auto"/>
            </w:tcBorders>
            <w:shd w:val="clear" w:color="auto" w:fill="auto"/>
            <w:vAlign w:val="center"/>
            <w:hideMark/>
          </w:tcPr>
          <w:p w14:paraId="72F778B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Dallage en béton légèrement armé dosé à 300 kg/m3 (ép. 08 cm)  </w:t>
            </w:r>
          </w:p>
        </w:tc>
        <w:tc>
          <w:tcPr>
            <w:tcW w:w="849" w:type="dxa"/>
            <w:tcBorders>
              <w:top w:val="nil"/>
              <w:left w:val="nil"/>
              <w:bottom w:val="single" w:sz="4" w:space="0" w:color="auto"/>
              <w:right w:val="single" w:sz="4" w:space="0" w:color="auto"/>
            </w:tcBorders>
            <w:shd w:val="clear" w:color="000000" w:fill="FFFFFF"/>
            <w:vAlign w:val="center"/>
            <w:hideMark/>
          </w:tcPr>
          <w:p w14:paraId="1ADF700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08DAA5ED"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47,00      </w:t>
            </w:r>
          </w:p>
        </w:tc>
        <w:tc>
          <w:tcPr>
            <w:tcW w:w="1187" w:type="dxa"/>
            <w:tcBorders>
              <w:top w:val="nil"/>
              <w:left w:val="nil"/>
              <w:bottom w:val="single" w:sz="4" w:space="0" w:color="auto"/>
              <w:right w:val="single" w:sz="4" w:space="0" w:color="auto"/>
            </w:tcBorders>
            <w:shd w:val="clear" w:color="auto" w:fill="auto"/>
            <w:vAlign w:val="center"/>
            <w:hideMark/>
          </w:tcPr>
          <w:p w14:paraId="471C2A9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E9AFD9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EB4FD4A"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67A253F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597B4AAC"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300 </w:t>
            </w:r>
          </w:p>
        </w:tc>
        <w:tc>
          <w:tcPr>
            <w:tcW w:w="849" w:type="dxa"/>
            <w:tcBorders>
              <w:top w:val="nil"/>
              <w:left w:val="nil"/>
              <w:bottom w:val="single" w:sz="4" w:space="0" w:color="auto"/>
              <w:right w:val="single" w:sz="4" w:space="0" w:color="auto"/>
            </w:tcBorders>
            <w:shd w:val="clear" w:color="auto" w:fill="auto"/>
            <w:vAlign w:val="center"/>
            <w:hideMark/>
          </w:tcPr>
          <w:p w14:paraId="69EC8791"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3219B2C6"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1EEC1B6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2E38D6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2A359AD1"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1065DB4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2E9ABD2A"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400 : Maçonnerie – Elévation </w:t>
            </w:r>
          </w:p>
        </w:tc>
        <w:tc>
          <w:tcPr>
            <w:tcW w:w="849" w:type="dxa"/>
            <w:tcBorders>
              <w:top w:val="nil"/>
              <w:left w:val="nil"/>
              <w:bottom w:val="single" w:sz="4" w:space="0" w:color="auto"/>
              <w:right w:val="single" w:sz="4" w:space="0" w:color="auto"/>
            </w:tcBorders>
            <w:shd w:val="clear" w:color="auto" w:fill="auto"/>
            <w:vAlign w:val="center"/>
            <w:hideMark/>
          </w:tcPr>
          <w:p w14:paraId="0157C3D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1F00987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74E6287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CABE9D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15B63098"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5811DF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401      </w:t>
            </w:r>
          </w:p>
        </w:tc>
        <w:tc>
          <w:tcPr>
            <w:tcW w:w="4557" w:type="dxa"/>
            <w:tcBorders>
              <w:top w:val="nil"/>
              <w:left w:val="nil"/>
              <w:bottom w:val="single" w:sz="4" w:space="0" w:color="auto"/>
              <w:right w:val="single" w:sz="4" w:space="0" w:color="auto"/>
            </w:tcBorders>
            <w:shd w:val="clear" w:color="000000" w:fill="FFFFFF"/>
            <w:vAlign w:val="center"/>
            <w:hideMark/>
          </w:tcPr>
          <w:p w14:paraId="2568597D"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poteaux en élévation </w:t>
            </w:r>
          </w:p>
        </w:tc>
        <w:tc>
          <w:tcPr>
            <w:tcW w:w="849" w:type="dxa"/>
            <w:tcBorders>
              <w:top w:val="nil"/>
              <w:left w:val="nil"/>
              <w:bottom w:val="single" w:sz="4" w:space="0" w:color="auto"/>
              <w:right w:val="single" w:sz="4" w:space="0" w:color="auto"/>
            </w:tcBorders>
            <w:shd w:val="clear" w:color="000000" w:fill="FFFFFF"/>
            <w:vAlign w:val="center"/>
            <w:hideMark/>
          </w:tcPr>
          <w:p w14:paraId="2F3DDD7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7364E109"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1,08      </w:t>
            </w:r>
          </w:p>
        </w:tc>
        <w:tc>
          <w:tcPr>
            <w:tcW w:w="1187" w:type="dxa"/>
            <w:tcBorders>
              <w:top w:val="nil"/>
              <w:left w:val="nil"/>
              <w:bottom w:val="single" w:sz="4" w:space="0" w:color="auto"/>
              <w:right w:val="single" w:sz="4" w:space="0" w:color="auto"/>
            </w:tcBorders>
            <w:shd w:val="clear" w:color="auto" w:fill="auto"/>
            <w:vAlign w:val="center"/>
            <w:hideMark/>
          </w:tcPr>
          <w:p w14:paraId="0019FDD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02B3C5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928BFA6"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973036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402      </w:t>
            </w:r>
          </w:p>
        </w:tc>
        <w:tc>
          <w:tcPr>
            <w:tcW w:w="4557" w:type="dxa"/>
            <w:tcBorders>
              <w:top w:val="nil"/>
              <w:left w:val="nil"/>
              <w:bottom w:val="single" w:sz="4" w:space="0" w:color="auto"/>
              <w:right w:val="single" w:sz="4" w:space="0" w:color="auto"/>
            </w:tcBorders>
            <w:shd w:val="clear" w:color="000000" w:fill="FFFFFF"/>
            <w:vAlign w:val="center"/>
            <w:hideMark/>
          </w:tcPr>
          <w:p w14:paraId="1C569CEF"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linteaux de section 20 x 15 et éléments de décoration </w:t>
            </w:r>
          </w:p>
        </w:tc>
        <w:tc>
          <w:tcPr>
            <w:tcW w:w="849" w:type="dxa"/>
            <w:tcBorders>
              <w:top w:val="nil"/>
              <w:left w:val="nil"/>
              <w:bottom w:val="single" w:sz="4" w:space="0" w:color="auto"/>
              <w:right w:val="single" w:sz="4" w:space="0" w:color="auto"/>
            </w:tcBorders>
            <w:shd w:val="clear" w:color="000000" w:fill="FFFFFF"/>
            <w:vAlign w:val="center"/>
            <w:hideMark/>
          </w:tcPr>
          <w:p w14:paraId="41CF34E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452E4BAD"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0,04      </w:t>
            </w:r>
          </w:p>
        </w:tc>
        <w:tc>
          <w:tcPr>
            <w:tcW w:w="1187" w:type="dxa"/>
            <w:tcBorders>
              <w:top w:val="nil"/>
              <w:left w:val="nil"/>
              <w:bottom w:val="single" w:sz="4" w:space="0" w:color="auto"/>
              <w:right w:val="single" w:sz="4" w:space="0" w:color="auto"/>
            </w:tcBorders>
            <w:shd w:val="clear" w:color="auto" w:fill="auto"/>
            <w:vAlign w:val="center"/>
            <w:hideMark/>
          </w:tcPr>
          <w:p w14:paraId="1C1A150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FA6481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3C65913"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B4D119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403      </w:t>
            </w:r>
          </w:p>
        </w:tc>
        <w:tc>
          <w:tcPr>
            <w:tcW w:w="4557" w:type="dxa"/>
            <w:tcBorders>
              <w:top w:val="nil"/>
              <w:left w:val="nil"/>
              <w:bottom w:val="single" w:sz="4" w:space="0" w:color="auto"/>
              <w:right w:val="single" w:sz="4" w:space="0" w:color="auto"/>
            </w:tcBorders>
            <w:shd w:val="clear" w:color="000000" w:fill="FFFFFF"/>
            <w:vAlign w:val="center"/>
            <w:hideMark/>
          </w:tcPr>
          <w:p w14:paraId="66A93A0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Béton armé dosé à 350 kg/m3 pour chainage </w:t>
            </w:r>
          </w:p>
        </w:tc>
        <w:tc>
          <w:tcPr>
            <w:tcW w:w="849" w:type="dxa"/>
            <w:tcBorders>
              <w:top w:val="nil"/>
              <w:left w:val="nil"/>
              <w:bottom w:val="single" w:sz="4" w:space="0" w:color="auto"/>
              <w:right w:val="single" w:sz="4" w:space="0" w:color="auto"/>
            </w:tcBorders>
            <w:shd w:val="clear" w:color="000000" w:fill="FFFFFF"/>
            <w:vAlign w:val="center"/>
            <w:hideMark/>
          </w:tcPr>
          <w:p w14:paraId="05240CC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530A7619"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2,41      </w:t>
            </w:r>
          </w:p>
        </w:tc>
        <w:tc>
          <w:tcPr>
            <w:tcW w:w="1187" w:type="dxa"/>
            <w:tcBorders>
              <w:top w:val="nil"/>
              <w:left w:val="nil"/>
              <w:bottom w:val="single" w:sz="4" w:space="0" w:color="auto"/>
              <w:right w:val="single" w:sz="4" w:space="0" w:color="auto"/>
            </w:tcBorders>
            <w:shd w:val="clear" w:color="auto" w:fill="auto"/>
            <w:vAlign w:val="center"/>
            <w:hideMark/>
          </w:tcPr>
          <w:p w14:paraId="53616E1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BC8DCA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897BE1D"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B53F64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404      </w:t>
            </w:r>
          </w:p>
        </w:tc>
        <w:tc>
          <w:tcPr>
            <w:tcW w:w="4557" w:type="dxa"/>
            <w:tcBorders>
              <w:top w:val="nil"/>
              <w:left w:val="nil"/>
              <w:bottom w:val="single" w:sz="4" w:space="0" w:color="auto"/>
              <w:right w:val="single" w:sz="4" w:space="0" w:color="auto"/>
            </w:tcBorders>
            <w:shd w:val="clear" w:color="000000" w:fill="FFFFFF"/>
            <w:vAlign w:val="center"/>
            <w:hideMark/>
          </w:tcPr>
          <w:p w14:paraId="4F1C13D4"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Murs en agglomérés de 15x20x40 cm </w:t>
            </w:r>
          </w:p>
        </w:tc>
        <w:tc>
          <w:tcPr>
            <w:tcW w:w="849" w:type="dxa"/>
            <w:tcBorders>
              <w:top w:val="nil"/>
              <w:left w:val="nil"/>
              <w:bottom w:val="single" w:sz="4" w:space="0" w:color="auto"/>
              <w:right w:val="single" w:sz="4" w:space="0" w:color="auto"/>
            </w:tcBorders>
            <w:shd w:val="clear" w:color="000000" w:fill="FFFFFF"/>
            <w:vAlign w:val="center"/>
            <w:hideMark/>
          </w:tcPr>
          <w:p w14:paraId="0331868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1E02D312"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103,04      </w:t>
            </w:r>
          </w:p>
        </w:tc>
        <w:tc>
          <w:tcPr>
            <w:tcW w:w="1187" w:type="dxa"/>
            <w:tcBorders>
              <w:top w:val="nil"/>
              <w:left w:val="nil"/>
              <w:bottom w:val="single" w:sz="4" w:space="0" w:color="auto"/>
              <w:right w:val="single" w:sz="4" w:space="0" w:color="auto"/>
            </w:tcBorders>
            <w:shd w:val="clear" w:color="auto" w:fill="auto"/>
            <w:vAlign w:val="center"/>
            <w:hideMark/>
          </w:tcPr>
          <w:p w14:paraId="6D680DD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BE7D9B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7F5B68E"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0650B5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405      </w:t>
            </w:r>
          </w:p>
        </w:tc>
        <w:tc>
          <w:tcPr>
            <w:tcW w:w="4557" w:type="dxa"/>
            <w:tcBorders>
              <w:top w:val="nil"/>
              <w:left w:val="nil"/>
              <w:bottom w:val="single" w:sz="4" w:space="0" w:color="auto"/>
              <w:right w:val="single" w:sz="4" w:space="0" w:color="auto"/>
            </w:tcBorders>
            <w:shd w:val="clear" w:color="000000" w:fill="FFFFFF"/>
            <w:vAlign w:val="center"/>
            <w:hideMark/>
          </w:tcPr>
          <w:p w14:paraId="0F70FA46"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Murs en agglomérés de 10x20x40 cm </w:t>
            </w:r>
          </w:p>
        </w:tc>
        <w:tc>
          <w:tcPr>
            <w:tcW w:w="849" w:type="dxa"/>
            <w:tcBorders>
              <w:top w:val="nil"/>
              <w:left w:val="nil"/>
              <w:bottom w:val="single" w:sz="4" w:space="0" w:color="auto"/>
              <w:right w:val="single" w:sz="4" w:space="0" w:color="auto"/>
            </w:tcBorders>
            <w:shd w:val="clear" w:color="000000" w:fill="FFFFFF"/>
            <w:vAlign w:val="center"/>
            <w:hideMark/>
          </w:tcPr>
          <w:p w14:paraId="7C3E17F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752A0B9C"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25,60      </w:t>
            </w:r>
          </w:p>
        </w:tc>
        <w:tc>
          <w:tcPr>
            <w:tcW w:w="1187" w:type="dxa"/>
            <w:tcBorders>
              <w:top w:val="nil"/>
              <w:left w:val="nil"/>
              <w:bottom w:val="single" w:sz="4" w:space="0" w:color="auto"/>
              <w:right w:val="single" w:sz="4" w:space="0" w:color="auto"/>
            </w:tcBorders>
            <w:shd w:val="clear" w:color="auto" w:fill="auto"/>
            <w:vAlign w:val="center"/>
            <w:hideMark/>
          </w:tcPr>
          <w:p w14:paraId="690C586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9A7730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BC6DEF6"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869309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406      </w:t>
            </w:r>
          </w:p>
        </w:tc>
        <w:tc>
          <w:tcPr>
            <w:tcW w:w="4557" w:type="dxa"/>
            <w:tcBorders>
              <w:top w:val="nil"/>
              <w:left w:val="nil"/>
              <w:bottom w:val="single" w:sz="4" w:space="0" w:color="auto"/>
              <w:right w:val="single" w:sz="4" w:space="0" w:color="auto"/>
            </w:tcBorders>
            <w:shd w:val="clear" w:color="000000" w:fill="FFFFFF"/>
            <w:vAlign w:val="center"/>
            <w:hideMark/>
          </w:tcPr>
          <w:p w14:paraId="3679E3E0"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Paillasse pour hangar et boucherie en béton armé : les montants sont en agglos de 15x20x40 bourrés </w:t>
            </w:r>
          </w:p>
        </w:tc>
        <w:tc>
          <w:tcPr>
            <w:tcW w:w="849" w:type="dxa"/>
            <w:tcBorders>
              <w:top w:val="nil"/>
              <w:left w:val="nil"/>
              <w:bottom w:val="single" w:sz="4" w:space="0" w:color="auto"/>
              <w:right w:val="single" w:sz="4" w:space="0" w:color="auto"/>
            </w:tcBorders>
            <w:shd w:val="clear" w:color="000000" w:fill="FFFFFF"/>
            <w:vAlign w:val="center"/>
            <w:hideMark/>
          </w:tcPr>
          <w:p w14:paraId="7D27EC1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000000" w:fill="FFFFFF"/>
            <w:vAlign w:val="center"/>
            <w:hideMark/>
          </w:tcPr>
          <w:p w14:paraId="7F999894"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0,75      </w:t>
            </w:r>
          </w:p>
        </w:tc>
        <w:tc>
          <w:tcPr>
            <w:tcW w:w="1187" w:type="dxa"/>
            <w:tcBorders>
              <w:top w:val="nil"/>
              <w:left w:val="nil"/>
              <w:bottom w:val="single" w:sz="4" w:space="0" w:color="auto"/>
              <w:right w:val="single" w:sz="4" w:space="0" w:color="auto"/>
            </w:tcBorders>
            <w:shd w:val="clear" w:color="auto" w:fill="auto"/>
            <w:vAlign w:val="center"/>
            <w:hideMark/>
          </w:tcPr>
          <w:p w14:paraId="427F5EC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B63B94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47696EF"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7644FD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407      </w:t>
            </w:r>
          </w:p>
        </w:tc>
        <w:tc>
          <w:tcPr>
            <w:tcW w:w="4557" w:type="dxa"/>
            <w:tcBorders>
              <w:top w:val="nil"/>
              <w:left w:val="nil"/>
              <w:bottom w:val="single" w:sz="4" w:space="0" w:color="auto"/>
              <w:right w:val="single" w:sz="4" w:space="0" w:color="auto"/>
            </w:tcBorders>
            <w:shd w:val="clear" w:color="000000" w:fill="FFFFFF"/>
            <w:vAlign w:val="center"/>
            <w:hideMark/>
          </w:tcPr>
          <w:p w14:paraId="2E58E2F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Murs supports des paillasses en agglomérés de 15 x 20 x 40 bourrés (h=1 ml) </w:t>
            </w:r>
          </w:p>
        </w:tc>
        <w:tc>
          <w:tcPr>
            <w:tcW w:w="849" w:type="dxa"/>
            <w:tcBorders>
              <w:top w:val="nil"/>
              <w:left w:val="nil"/>
              <w:bottom w:val="single" w:sz="4" w:space="0" w:color="auto"/>
              <w:right w:val="single" w:sz="4" w:space="0" w:color="auto"/>
            </w:tcBorders>
            <w:shd w:val="clear" w:color="000000" w:fill="FFFFFF"/>
            <w:vAlign w:val="center"/>
            <w:hideMark/>
          </w:tcPr>
          <w:p w14:paraId="23073BF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6793B18A"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10,00      </w:t>
            </w:r>
          </w:p>
        </w:tc>
        <w:tc>
          <w:tcPr>
            <w:tcW w:w="1187" w:type="dxa"/>
            <w:tcBorders>
              <w:top w:val="nil"/>
              <w:left w:val="nil"/>
              <w:bottom w:val="single" w:sz="4" w:space="0" w:color="auto"/>
              <w:right w:val="single" w:sz="4" w:space="0" w:color="auto"/>
            </w:tcBorders>
            <w:shd w:val="clear" w:color="auto" w:fill="auto"/>
            <w:vAlign w:val="center"/>
            <w:hideMark/>
          </w:tcPr>
          <w:p w14:paraId="280EFA4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1A4A5B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FD6EF04"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488F17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408      </w:t>
            </w:r>
          </w:p>
        </w:tc>
        <w:tc>
          <w:tcPr>
            <w:tcW w:w="4557" w:type="dxa"/>
            <w:tcBorders>
              <w:top w:val="nil"/>
              <w:left w:val="nil"/>
              <w:bottom w:val="single" w:sz="4" w:space="0" w:color="auto"/>
              <w:right w:val="single" w:sz="4" w:space="0" w:color="auto"/>
            </w:tcBorders>
            <w:shd w:val="clear" w:color="000000" w:fill="FFFFFF"/>
            <w:vAlign w:val="center"/>
            <w:hideMark/>
          </w:tcPr>
          <w:p w14:paraId="24A352BF"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Enduit au mortier de ciment pour murs dosé  à 400 kg/m3  </w:t>
            </w:r>
          </w:p>
        </w:tc>
        <w:tc>
          <w:tcPr>
            <w:tcW w:w="849" w:type="dxa"/>
            <w:tcBorders>
              <w:top w:val="nil"/>
              <w:left w:val="nil"/>
              <w:bottom w:val="single" w:sz="4" w:space="0" w:color="auto"/>
              <w:right w:val="single" w:sz="4" w:space="0" w:color="auto"/>
            </w:tcBorders>
            <w:shd w:val="clear" w:color="000000" w:fill="FFFFFF"/>
            <w:vAlign w:val="center"/>
            <w:hideMark/>
          </w:tcPr>
          <w:p w14:paraId="28AA22E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220AF17C"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257,28      </w:t>
            </w:r>
          </w:p>
        </w:tc>
        <w:tc>
          <w:tcPr>
            <w:tcW w:w="1187" w:type="dxa"/>
            <w:tcBorders>
              <w:top w:val="nil"/>
              <w:left w:val="nil"/>
              <w:bottom w:val="single" w:sz="4" w:space="0" w:color="auto"/>
              <w:right w:val="single" w:sz="4" w:space="0" w:color="auto"/>
            </w:tcBorders>
            <w:shd w:val="clear" w:color="auto" w:fill="auto"/>
            <w:vAlign w:val="center"/>
            <w:hideMark/>
          </w:tcPr>
          <w:p w14:paraId="18DEE08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958D45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02C9124"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139C250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68453656"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400 </w:t>
            </w:r>
          </w:p>
        </w:tc>
        <w:tc>
          <w:tcPr>
            <w:tcW w:w="849" w:type="dxa"/>
            <w:tcBorders>
              <w:top w:val="nil"/>
              <w:left w:val="nil"/>
              <w:bottom w:val="single" w:sz="4" w:space="0" w:color="auto"/>
              <w:right w:val="single" w:sz="4" w:space="0" w:color="auto"/>
            </w:tcBorders>
            <w:shd w:val="clear" w:color="auto" w:fill="auto"/>
            <w:vAlign w:val="center"/>
            <w:hideMark/>
          </w:tcPr>
          <w:p w14:paraId="4242754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0A9B190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7B1C571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94611F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19C9435B"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28C8EC7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3F238723"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500 Couverture et bois pour charpente </w:t>
            </w:r>
          </w:p>
        </w:tc>
        <w:tc>
          <w:tcPr>
            <w:tcW w:w="849" w:type="dxa"/>
            <w:tcBorders>
              <w:top w:val="nil"/>
              <w:left w:val="nil"/>
              <w:bottom w:val="single" w:sz="4" w:space="0" w:color="auto"/>
              <w:right w:val="single" w:sz="4" w:space="0" w:color="auto"/>
            </w:tcBorders>
            <w:shd w:val="clear" w:color="auto" w:fill="auto"/>
            <w:vAlign w:val="center"/>
            <w:hideMark/>
          </w:tcPr>
          <w:p w14:paraId="51042C9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2830A09C"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6C8E5A2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C24C5E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3E03FD30"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929A70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501      </w:t>
            </w:r>
          </w:p>
        </w:tc>
        <w:tc>
          <w:tcPr>
            <w:tcW w:w="4557" w:type="dxa"/>
            <w:tcBorders>
              <w:top w:val="nil"/>
              <w:left w:val="nil"/>
              <w:bottom w:val="single" w:sz="4" w:space="0" w:color="auto"/>
              <w:right w:val="single" w:sz="4" w:space="0" w:color="auto"/>
            </w:tcBorders>
            <w:shd w:val="clear" w:color="000000" w:fill="FFFFFF"/>
            <w:vAlign w:val="center"/>
            <w:hideMark/>
          </w:tcPr>
          <w:p w14:paraId="2DF91DB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Tôles bacs prélaquées 5/10ème y compris toutes sujétions de fixation </w:t>
            </w:r>
          </w:p>
        </w:tc>
        <w:tc>
          <w:tcPr>
            <w:tcW w:w="849" w:type="dxa"/>
            <w:tcBorders>
              <w:top w:val="nil"/>
              <w:left w:val="nil"/>
              <w:bottom w:val="single" w:sz="4" w:space="0" w:color="auto"/>
              <w:right w:val="single" w:sz="4" w:space="0" w:color="auto"/>
            </w:tcBorders>
            <w:shd w:val="clear" w:color="000000" w:fill="FFFFFF"/>
            <w:vAlign w:val="center"/>
            <w:hideMark/>
          </w:tcPr>
          <w:p w14:paraId="48F4F5F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788C65A2"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81,78      </w:t>
            </w:r>
          </w:p>
        </w:tc>
        <w:tc>
          <w:tcPr>
            <w:tcW w:w="1187" w:type="dxa"/>
            <w:tcBorders>
              <w:top w:val="nil"/>
              <w:left w:val="nil"/>
              <w:bottom w:val="single" w:sz="4" w:space="0" w:color="auto"/>
              <w:right w:val="single" w:sz="4" w:space="0" w:color="auto"/>
            </w:tcBorders>
            <w:shd w:val="clear" w:color="auto" w:fill="auto"/>
            <w:vAlign w:val="center"/>
            <w:hideMark/>
          </w:tcPr>
          <w:p w14:paraId="3D23E97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5BF7BF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4A402CE"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A14EC5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lastRenderedPageBreak/>
              <w:t xml:space="preserve">            502      </w:t>
            </w:r>
          </w:p>
        </w:tc>
        <w:tc>
          <w:tcPr>
            <w:tcW w:w="4557" w:type="dxa"/>
            <w:tcBorders>
              <w:top w:val="nil"/>
              <w:left w:val="nil"/>
              <w:bottom w:val="single" w:sz="4" w:space="0" w:color="auto"/>
              <w:right w:val="single" w:sz="4" w:space="0" w:color="auto"/>
            </w:tcBorders>
            <w:shd w:val="clear" w:color="000000" w:fill="FFFFFF"/>
            <w:vAlign w:val="center"/>
            <w:hideMark/>
          </w:tcPr>
          <w:p w14:paraId="4FBB672C"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Bastings de 12*3 + pannes de 5*8 + planches de rive . </w:t>
            </w:r>
          </w:p>
        </w:tc>
        <w:tc>
          <w:tcPr>
            <w:tcW w:w="849" w:type="dxa"/>
            <w:tcBorders>
              <w:top w:val="nil"/>
              <w:left w:val="nil"/>
              <w:bottom w:val="single" w:sz="4" w:space="0" w:color="auto"/>
              <w:right w:val="single" w:sz="4" w:space="0" w:color="auto"/>
            </w:tcBorders>
            <w:shd w:val="clear" w:color="000000" w:fill="FFFFFF"/>
            <w:vAlign w:val="center"/>
            <w:hideMark/>
          </w:tcPr>
          <w:p w14:paraId="6371EB3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Ens</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2459437F"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0F7F208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B108AA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BED6202"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30C866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503      </w:t>
            </w:r>
          </w:p>
        </w:tc>
        <w:tc>
          <w:tcPr>
            <w:tcW w:w="4557" w:type="dxa"/>
            <w:tcBorders>
              <w:top w:val="nil"/>
              <w:left w:val="nil"/>
              <w:bottom w:val="single" w:sz="4" w:space="0" w:color="auto"/>
              <w:right w:val="single" w:sz="4" w:space="0" w:color="auto"/>
            </w:tcBorders>
            <w:shd w:val="clear" w:color="000000" w:fill="FFFFFF"/>
            <w:vAlign w:val="center"/>
            <w:hideMark/>
          </w:tcPr>
          <w:p w14:paraId="128C2683"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Tôles lisses  </w:t>
            </w:r>
          </w:p>
        </w:tc>
        <w:tc>
          <w:tcPr>
            <w:tcW w:w="849" w:type="dxa"/>
            <w:tcBorders>
              <w:top w:val="nil"/>
              <w:left w:val="nil"/>
              <w:bottom w:val="single" w:sz="4" w:space="0" w:color="auto"/>
              <w:right w:val="single" w:sz="4" w:space="0" w:color="auto"/>
            </w:tcBorders>
            <w:shd w:val="clear" w:color="000000" w:fill="FFFFFF"/>
            <w:vAlign w:val="center"/>
            <w:hideMark/>
          </w:tcPr>
          <w:p w14:paraId="25AE18F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23001D50"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30,72      </w:t>
            </w:r>
          </w:p>
        </w:tc>
        <w:tc>
          <w:tcPr>
            <w:tcW w:w="1187" w:type="dxa"/>
            <w:tcBorders>
              <w:top w:val="nil"/>
              <w:left w:val="nil"/>
              <w:bottom w:val="single" w:sz="4" w:space="0" w:color="auto"/>
              <w:right w:val="single" w:sz="4" w:space="0" w:color="auto"/>
            </w:tcBorders>
            <w:shd w:val="clear" w:color="auto" w:fill="auto"/>
            <w:vAlign w:val="center"/>
            <w:hideMark/>
          </w:tcPr>
          <w:p w14:paraId="5671434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22EE3F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CB02291"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CD5E5A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504      </w:t>
            </w:r>
          </w:p>
        </w:tc>
        <w:tc>
          <w:tcPr>
            <w:tcW w:w="4557" w:type="dxa"/>
            <w:tcBorders>
              <w:top w:val="nil"/>
              <w:left w:val="nil"/>
              <w:bottom w:val="single" w:sz="4" w:space="0" w:color="auto"/>
              <w:right w:val="single" w:sz="4" w:space="0" w:color="auto"/>
            </w:tcBorders>
            <w:shd w:val="clear" w:color="000000" w:fill="FFFFFF"/>
            <w:vAlign w:val="center"/>
            <w:hideMark/>
          </w:tcPr>
          <w:p w14:paraId="04D82C7C"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Gouttière métallique </w:t>
            </w:r>
          </w:p>
        </w:tc>
        <w:tc>
          <w:tcPr>
            <w:tcW w:w="849" w:type="dxa"/>
            <w:tcBorders>
              <w:top w:val="nil"/>
              <w:left w:val="nil"/>
              <w:bottom w:val="single" w:sz="4" w:space="0" w:color="auto"/>
              <w:right w:val="single" w:sz="4" w:space="0" w:color="auto"/>
            </w:tcBorders>
            <w:shd w:val="clear" w:color="000000" w:fill="FFFFFF"/>
            <w:vAlign w:val="center"/>
            <w:hideMark/>
          </w:tcPr>
          <w:p w14:paraId="742F4B5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ml </w:t>
            </w:r>
          </w:p>
        </w:tc>
        <w:tc>
          <w:tcPr>
            <w:tcW w:w="1062" w:type="dxa"/>
            <w:tcBorders>
              <w:top w:val="nil"/>
              <w:left w:val="nil"/>
              <w:bottom w:val="single" w:sz="4" w:space="0" w:color="auto"/>
              <w:right w:val="single" w:sz="4" w:space="0" w:color="auto"/>
            </w:tcBorders>
            <w:shd w:val="clear" w:color="000000" w:fill="FFFFFF"/>
            <w:vAlign w:val="center"/>
            <w:hideMark/>
          </w:tcPr>
          <w:p w14:paraId="556A2E95"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29,00      </w:t>
            </w:r>
          </w:p>
        </w:tc>
        <w:tc>
          <w:tcPr>
            <w:tcW w:w="1187" w:type="dxa"/>
            <w:tcBorders>
              <w:top w:val="nil"/>
              <w:left w:val="nil"/>
              <w:bottom w:val="single" w:sz="4" w:space="0" w:color="auto"/>
              <w:right w:val="single" w:sz="4" w:space="0" w:color="auto"/>
            </w:tcBorders>
            <w:shd w:val="clear" w:color="auto" w:fill="auto"/>
            <w:vAlign w:val="center"/>
            <w:hideMark/>
          </w:tcPr>
          <w:p w14:paraId="6589EC3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737A48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03E2FF6"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C2AE5D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505      </w:t>
            </w:r>
          </w:p>
        </w:tc>
        <w:tc>
          <w:tcPr>
            <w:tcW w:w="4557" w:type="dxa"/>
            <w:tcBorders>
              <w:top w:val="nil"/>
              <w:left w:val="nil"/>
              <w:bottom w:val="single" w:sz="4" w:space="0" w:color="auto"/>
              <w:right w:val="single" w:sz="4" w:space="0" w:color="auto"/>
            </w:tcBorders>
            <w:shd w:val="clear" w:color="000000" w:fill="FFFFFF"/>
            <w:vAlign w:val="center"/>
            <w:hideMark/>
          </w:tcPr>
          <w:p w14:paraId="14BF9EA1"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Tôles faitières en alu </w:t>
            </w:r>
          </w:p>
        </w:tc>
        <w:tc>
          <w:tcPr>
            <w:tcW w:w="849" w:type="dxa"/>
            <w:tcBorders>
              <w:top w:val="nil"/>
              <w:left w:val="nil"/>
              <w:bottom w:val="single" w:sz="4" w:space="0" w:color="auto"/>
              <w:right w:val="single" w:sz="4" w:space="0" w:color="auto"/>
            </w:tcBorders>
            <w:shd w:val="clear" w:color="000000" w:fill="FFFFFF"/>
            <w:vAlign w:val="center"/>
            <w:hideMark/>
          </w:tcPr>
          <w:p w14:paraId="16354B5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ml </w:t>
            </w:r>
          </w:p>
        </w:tc>
        <w:tc>
          <w:tcPr>
            <w:tcW w:w="1062" w:type="dxa"/>
            <w:tcBorders>
              <w:top w:val="nil"/>
              <w:left w:val="nil"/>
              <w:bottom w:val="single" w:sz="4" w:space="0" w:color="auto"/>
              <w:right w:val="single" w:sz="4" w:space="0" w:color="auto"/>
            </w:tcBorders>
            <w:shd w:val="clear" w:color="auto" w:fill="auto"/>
            <w:vAlign w:val="center"/>
            <w:hideMark/>
          </w:tcPr>
          <w:p w14:paraId="15986C67" w14:textId="77777777" w:rsidR="00195834" w:rsidRPr="00195834" w:rsidRDefault="00195834" w:rsidP="00195834">
            <w:pPr>
              <w:jc w:val="center"/>
              <w:rPr>
                <w:rFonts w:ascii="Arial Narrow" w:hAnsi="Arial Narrow" w:cs="Calibri"/>
                <w:lang w:val="fr-CM" w:eastAsia="fr-CM"/>
              </w:rPr>
            </w:pPr>
            <w:r w:rsidRPr="00195834">
              <w:rPr>
                <w:rFonts w:ascii="Arial Narrow" w:hAnsi="Arial Narrow" w:cs="Calibri"/>
                <w:lang w:val="fr-CM" w:eastAsia="fr-CM"/>
              </w:rPr>
              <w:t xml:space="preserve">   14,50      </w:t>
            </w:r>
          </w:p>
        </w:tc>
        <w:tc>
          <w:tcPr>
            <w:tcW w:w="1187" w:type="dxa"/>
            <w:tcBorders>
              <w:top w:val="nil"/>
              <w:left w:val="nil"/>
              <w:bottom w:val="single" w:sz="4" w:space="0" w:color="auto"/>
              <w:right w:val="single" w:sz="4" w:space="0" w:color="auto"/>
            </w:tcBorders>
            <w:shd w:val="clear" w:color="auto" w:fill="auto"/>
            <w:vAlign w:val="center"/>
            <w:hideMark/>
          </w:tcPr>
          <w:p w14:paraId="1383617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23E047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5698A66"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CC2A4F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506      </w:t>
            </w:r>
          </w:p>
        </w:tc>
        <w:tc>
          <w:tcPr>
            <w:tcW w:w="4557" w:type="dxa"/>
            <w:tcBorders>
              <w:top w:val="nil"/>
              <w:left w:val="nil"/>
              <w:bottom w:val="single" w:sz="4" w:space="0" w:color="auto"/>
              <w:right w:val="single" w:sz="4" w:space="0" w:color="auto"/>
            </w:tcBorders>
            <w:shd w:val="clear" w:color="000000" w:fill="FFFFFF"/>
            <w:vAlign w:val="center"/>
            <w:hideMark/>
          </w:tcPr>
          <w:p w14:paraId="123F8534"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Tôles de rive </w:t>
            </w:r>
          </w:p>
        </w:tc>
        <w:tc>
          <w:tcPr>
            <w:tcW w:w="849" w:type="dxa"/>
            <w:tcBorders>
              <w:top w:val="nil"/>
              <w:left w:val="nil"/>
              <w:bottom w:val="single" w:sz="4" w:space="0" w:color="auto"/>
              <w:right w:val="single" w:sz="4" w:space="0" w:color="auto"/>
            </w:tcBorders>
            <w:shd w:val="clear" w:color="000000" w:fill="FFFFFF"/>
            <w:vAlign w:val="center"/>
            <w:hideMark/>
          </w:tcPr>
          <w:p w14:paraId="29E5DDD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ml </w:t>
            </w:r>
          </w:p>
        </w:tc>
        <w:tc>
          <w:tcPr>
            <w:tcW w:w="1062" w:type="dxa"/>
            <w:tcBorders>
              <w:top w:val="nil"/>
              <w:left w:val="nil"/>
              <w:bottom w:val="single" w:sz="4" w:space="0" w:color="auto"/>
              <w:right w:val="single" w:sz="4" w:space="0" w:color="auto"/>
            </w:tcBorders>
            <w:shd w:val="clear" w:color="auto" w:fill="auto"/>
            <w:vAlign w:val="center"/>
            <w:hideMark/>
          </w:tcPr>
          <w:p w14:paraId="727BE1DC" w14:textId="77777777" w:rsidR="00195834" w:rsidRPr="00195834" w:rsidRDefault="00195834" w:rsidP="00195834">
            <w:pPr>
              <w:jc w:val="center"/>
              <w:rPr>
                <w:rFonts w:ascii="Arial Narrow" w:hAnsi="Arial Narrow" w:cs="Calibri"/>
                <w:lang w:val="fr-CM" w:eastAsia="fr-CM"/>
              </w:rPr>
            </w:pPr>
            <w:r w:rsidRPr="00195834">
              <w:rPr>
                <w:rFonts w:ascii="Arial Narrow" w:hAnsi="Arial Narrow" w:cs="Calibri"/>
                <w:lang w:val="fr-CM" w:eastAsia="fr-CM"/>
              </w:rPr>
              <w:t xml:space="preserve">   38,40      </w:t>
            </w:r>
          </w:p>
        </w:tc>
        <w:tc>
          <w:tcPr>
            <w:tcW w:w="1187" w:type="dxa"/>
            <w:tcBorders>
              <w:top w:val="nil"/>
              <w:left w:val="nil"/>
              <w:bottom w:val="single" w:sz="4" w:space="0" w:color="auto"/>
              <w:right w:val="single" w:sz="4" w:space="0" w:color="auto"/>
            </w:tcBorders>
            <w:shd w:val="clear" w:color="auto" w:fill="auto"/>
            <w:vAlign w:val="center"/>
            <w:hideMark/>
          </w:tcPr>
          <w:p w14:paraId="1594989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0AE2FB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B63FC44"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2CEF3BC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70D4321A"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500 </w:t>
            </w:r>
          </w:p>
        </w:tc>
        <w:tc>
          <w:tcPr>
            <w:tcW w:w="849" w:type="dxa"/>
            <w:tcBorders>
              <w:top w:val="nil"/>
              <w:left w:val="nil"/>
              <w:bottom w:val="single" w:sz="4" w:space="0" w:color="auto"/>
              <w:right w:val="single" w:sz="4" w:space="0" w:color="auto"/>
            </w:tcBorders>
            <w:shd w:val="clear" w:color="auto" w:fill="auto"/>
            <w:vAlign w:val="center"/>
            <w:hideMark/>
          </w:tcPr>
          <w:p w14:paraId="17930B3B"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7F228C9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6B78FCA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B81BE0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3B100325"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ABF8F"/>
            <w:vAlign w:val="center"/>
            <w:hideMark/>
          </w:tcPr>
          <w:p w14:paraId="25D1A1DC"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FABF8F"/>
            <w:vAlign w:val="center"/>
            <w:hideMark/>
          </w:tcPr>
          <w:p w14:paraId="763B30A3"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TOTAL GROS ŒUVRE </w:t>
            </w:r>
          </w:p>
        </w:tc>
        <w:tc>
          <w:tcPr>
            <w:tcW w:w="849" w:type="dxa"/>
            <w:tcBorders>
              <w:top w:val="nil"/>
              <w:left w:val="nil"/>
              <w:bottom w:val="single" w:sz="4" w:space="0" w:color="auto"/>
              <w:right w:val="single" w:sz="4" w:space="0" w:color="auto"/>
            </w:tcBorders>
            <w:shd w:val="clear" w:color="000000" w:fill="FABF8F"/>
            <w:vAlign w:val="center"/>
            <w:hideMark/>
          </w:tcPr>
          <w:p w14:paraId="57C5D480"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000000" w:fill="FABF8F"/>
            <w:vAlign w:val="center"/>
            <w:hideMark/>
          </w:tcPr>
          <w:p w14:paraId="5B7612EE"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000000" w:fill="FABF8F"/>
            <w:vAlign w:val="center"/>
            <w:hideMark/>
          </w:tcPr>
          <w:p w14:paraId="5BC12BE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000000" w:fill="FABF8F"/>
            <w:vAlign w:val="center"/>
            <w:hideMark/>
          </w:tcPr>
          <w:p w14:paraId="1CBDDE9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795536CC"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4B083"/>
            <w:vAlign w:val="center"/>
            <w:hideMark/>
          </w:tcPr>
          <w:p w14:paraId="70556B3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F4B083"/>
            <w:vAlign w:val="center"/>
            <w:hideMark/>
          </w:tcPr>
          <w:p w14:paraId="17FE455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SECOND OEUVRE </w:t>
            </w:r>
          </w:p>
        </w:tc>
        <w:tc>
          <w:tcPr>
            <w:tcW w:w="849" w:type="dxa"/>
            <w:tcBorders>
              <w:top w:val="nil"/>
              <w:left w:val="nil"/>
              <w:bottom w:val="single" w:sz="4" w:space="0" w:color="auto"/>
              <w:right w:val="single" w:sz="4" w:space="0" w:color="auto"/>
            </w:tcBorders>
            <w:shd w:val="clear" w:color="auto" w:fill="auto"/>
            <w:vAlign w:val="center"/>
            <w:hideMark/>
          </w:tcPr>
          <w:p w14:paraId="10B5FA7D"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30573A8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1D6CC12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039ED6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7C81405E"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55241AB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6522640E"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600 : Menuiserie Bois, alu et métallique. </w:t>
            </w:r>
          </w:p>
        </w:tc>
        <w:tc>
          <w:tcPr>
            <w:tcW w:w="849" w:type="dxa"/>
            <w:tcBorders>
              <w:top w:val="nil"/>
              <w:left w:val="nil"/>
              <w:bottom w:val="single" w:sz="4" w:space="0" w:color="auto"/>
              <w:right w:val="single" w:sz="4" w:space="0" w:color="auto"/>
            </w:tcBorders>
            <w:shd w:val="clear" w:color="auto" w:fill="auto"/>
            <w:vAlign w:val="center"/>
            <w:hideMark/>
          </w:tcPr>
          <w:p w14:paraId="73654B0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0FFCDCA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72A9F60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D4FE14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76ADE296"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58F5A8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601      </w:t>
            </w:r>
          </w:p>
        </w:tc>
        <w:tc>
          <w:tcPr>
            <w:tcW w:w="4557" w:type="dxa"/>
            <w:tcBorders>
              <w:top w:val="nil"/>
              <w:left w:val="nil"/>
              <w:bottom w:val="single" w:sz="4" w:space="0" w:color="auto"/>
              <w:right w:val="single" w:sz="4" w:space="0" w:color="auto"/>
            </w:tcBorders>
            <w:shd w:val="clear" w:color="000000" w:fill="FFFFFF"/>
            <w:vAlign w:val="center"/>
            <w:hideMark/>
          </w:tcPr>
          <w:p w14:paraId="67918533"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Fet P du faux plafond en contreplaqué y compris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54AFD54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7896309A"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47,00      </w:t>
            </w:r>
          </w:p>
        </w:tc>
        <w:tc>
          <w:tcPr>
            <w:tcW w:w="1187" w:type="dxa"/>
            <w:tcBorders>
              <w:top w:val="nil"/>
              <w:left w:val="nil"/>
              <w:bottom w:val="single" w:sz="4" w:space="0" w:color="auto"/>
              <w:right w:val="single" w:sz="4" w:space="0" w:color="auto"/>
            </w:tcBorders>
            <w:shd w:val="clear" w:color="auto" w:fill="auto"/>
            <w:vAlign w:val="center"/>
            <w:hideMark/>
          </w:tcPr>
          <w:p w14:paraId="34D3710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EA4787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EBD4AAB"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7DA9CA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602      </w:t>
            </w:r>
          </w:p>
        </w:tc>
        <w:tc>
          <w:tcPr>
            <w:tcW w:w="4557" w:type="dxa"/>
            <w:tcBorders>
              <w:top w:val="nil"/>
              <w:left w:val="nil"/>
              <w:bottom w:val="single" w:sz="4" w:space="0" w:color="auto"/>
              <w:right w:val="single" w:sz="4" w:space="0" w:color="auto"/>
            </w:tcBorders>
            <w:shd w:val="clear" w:color="000000" w:fill="FFFFFF"/>
            <w:vAlign w:val="center"/>
            <w:hideMark/>
          </w:tcPr>
          <w:p w14:paraId="68B7F4B3"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Portes coulissantes verticales métallique y compris toutes sujétions de fournitures et de pose  </w:t>
            </w:r>
          </w:p>
        </w:tc>
        <w:tc>
          <w:tcPr>
            <w:tcW w:w="849" w:type="dxa"/>
            <w:tcBorders>
              <w:top w:val="nil"/>
              <w:left w:val="nil"/>
              <w:bottom w:val="single" w:sz="4" w:space="0" w:color="auto"/>
              <w:right w:val="single" w:sz="4" w:space="0" w:color="auto"/>
            </w:tcBorders>
            <w:shd w:val="clear" w:color="000000" w:fill="FFFFFF"/>
            <w:vAlign w:val="center"/>
            <w:hideMark/>
          </w:tcPr>
          <w:p w14:paraId="74336EE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7432D275"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5CC0CF6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BE1C13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E39AA57"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EE6624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603      </w:t>
            </w:r>
          </w:p>
        </w:tc>
        <w:tc>
          <w:tcPr>
            <w:tcW w:w="4557" w:type="dxa"/>
            <w:tcBorders>
              <w:top w:val="nil"/>
              <w:left w:val="nil"/>
              <w:bottom w:val="single" w:sz="4" w:space="0" w:color="auto"/>
              <w:right w:val="single" w:sz="4" w:space="0" w:color="auto"/>
            </w:tcBorders>
            <w:shd w:val="clear" w:color="000000" w:fill="FFFFFF"/>
            <w:vAlign w:val="center"/>
            <w:hideMark/>
          </w:tcPr>
          <w:p w14:paraId="7754332C"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Portes pleine intérieure en bois de Dimension finies 90 x220 cm y compris toutes sujétions de fournitures et de pose  </w:t>
            </w:r>
          </w:p>
        </w:tc>
        <w:tc>
          <w:tcPr>
            <w:tcW w:w="849" w:type="dxa"/>
            <w:tcBorders>
              <w:top w:val="nil"/>
              <w:left w:val="nil"/>
              <w:bottom w:val="single" w:sz="4" w:space="0" w:color="auto"/>
              <w:right w:val="single" w:sz="4" w:space="0" w:color="auto"/>
            </w:tcBorders>
            <w:shd w:val="clear" w:color="000000" w:fill="FFFFFF"/>
            <w:vAlign w:val="center"/>
            <w:hideMark/>
          </w:tcPr>
          <w:p w14:paraId="743C1DD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41518883"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1,98      </w:t>
            </w:r>
          </w:p>
        </w:tc>
        <w:tc>
          <w:tcPr>
            <w:tcW w:w="1187" w:type="dxa"/>
            <w:tcBorders>
              <w:top w:val="nil"/>
              <w:left w:val="nil"/>
              <w:bottom w:val="single" w:sz="4" w:space="0" w:color="auto"/>
              <w:right w:val="single" w:sz="4" w:space="0" w:color="auto"/>
            </w:tcBorders>
            <w:shd w:val="clear" w:color="auto" w:fill="auto"/>
            <w:vAlign w:val="center"/>
            <w:hideMark/>
          </w:tcPr>
          <w:p w14:paraId="6FEEE77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B32FDA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D50FAA2"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54887B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604      </w:t>
            </w:r>
          </w:p>
        </w:tc>
        <w:tc>
          <w:tcPr>
            <w:tcW w:w="4557" w:type="dxa"/>
            <w:tcBorders>
              <w:top w:val="nil"/>
              <w:left w:val="nil"/>
              <w:bottom w:val="single" w:sz="4" w:space="0" w:color="auto"/>
              <w:right w:val="single" w:sz="4" w:space="0" w:color="auto"/>
            </w:tcBorders>
            <w:shd w:val="clear" w:color="000000" w:fill="FFFFFF"/>
            <w:vAlign w:val="center"/>
            <w:hideMark/>
          </w:tcPr>
          <w:p w14:paraId="7A8AAB6D"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Porte iso plane 70x220 cm pour toilettes y compris toute sujétion de pose </w:t>
            </w:r>
          </w:p>
        </w:tc>
        <w:tc>
          <w:tcPr>
            <w:tcW w:w="849" w:type="dxa"/>
            <w:tcBorders>
              <w:top w:val="nil"/>
              <w:left w:val="nil"/>
              <w:bottom w:val="single" w:sz="4" w:space="0" w:color="auto"/>
              <w:right w:val="single" w:sz="4" w:space="0" w:color="auto"/>
            </w:tcBorders>
            <w:shd w:val="clear" w:color="000000" w:fill="FFFFFF"/>
            <w:vAlign w:val="center"/>
            <w:hideMark/>
          </w:tcPr>
          <w:p w14:paraId="34DF66D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797A0645"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594F8B0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B95CFC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4E6DFF9"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6ABDD9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605      </w:t>
            </w:r>
          </w:p>
        </w:tc>
        <w:tc>
          <w:tcPr>
            <w:tcW w:w="4557" w:type="dxa"/>
            <w:tcBorders>
              <w:top w:val="nil"/>
              <w:left w:val="nil"/>
              <w:bottom w:val="single" w:sz="4" w:space="0" w:color="auto"/>
              <w:right w:val="single" w:sz="4" w:space="0" w:color="auto"/>
            </w:tcBorders>
            <w:shd w:val="clear" w:color="000000" w:fill="FFFFFF"/>
            <w:vAlign w:val="center"/>
            <w:hideMark/>
          </w:tcPr>
          <w:p w14:paraId="4A5FA671"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Rangement en bois sous paillasse  </w:t>
            </w:r>
          </w:p>
        </w:tc>
        <w:tc>
          <w:tcPr>
            <w:tcW w:w="849" w:type="dxa"/>
            <w:tcBorders>
              <w:top w:val="nil"/>
              <w:left w:val="nil"/>
              <w:bottom w:val="single" w:sz="4" w:space="0" w:color="auto"/>
              <w:right w:val="single" w:sz="4" w:space="0" w:color="auto"/>
            </w:tcBorders>
            <w:shd w:val="clear" w:color="000000" w:fill="FFFFFF"/>
            <w:vAlign w:val="center"/>
            <w:hideMark/>
          </w:tcPr>
          <w:p w14:paraId="528121A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3EF5E7E1"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15,00      </w:t>
            </w:r>
          </w:p>
        </w:tc>
        <w:tc>
          <w:tcPr>
            <w:tcW w:w="1187" w:type="dxa"/>
            <w:tcBorders>
              <w:top w:val="nil"/>
              <w:left w:val="nil"/>
              <w:bottom w:val="single" w:sz="4" w:space="0" w:color="auto"/>
              <w:right w:val="single" w:sz="4" w:space="0" w:color="auto"/>
            </w:tcBorders>
            <w:shd w:val="clear" w:color="auto" w:fill="auto"/>
            <w:vAlign w:val="center"/>
            <w:hideMark/>
          </w:tcPr>
          <w:p w14:paraId="7ACD6A2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56DEB4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E91A2FE"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82B389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606      </w:t>
            </w:r>
          </w:p>
        </w:tc>
        <w:tc>
          <w:tcPr>
            <w:tcW w:w="4557" w:type="dxa"/>
            <w:tcBorders>
              <w:top w:val="nil"/>
              <w:left w:val="nil"/>
              <w:bottom w:val="single" w:sz="4" w:space="0" w:color="auto"/>
              <w:right w:val="single" w:sz="4" w:space="0" w:color="auto"/>
            </w:tcBorders>
            <w:shd w:val="clear" w:color="000000" w:fill="FFFFFF"/>
            <w:vAlign w:val="center"/>
            <w:hideMark/>
          </w:tcPr>
          <w:p w14:paraId="6D279AC0"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fenêtres en profilé aluminium coulissant de 1,50x1,20 m, 02 vantaux y/c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2368AF0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020FCCB5"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332CE67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C922B3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1079E11"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426D05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607      </w:t>
            </w:r>
          </w:p>
        </w:tc>
        <w:tc>
          <w:tcPr>
            <w:tcW w:w="4557" w:type="dxa"/>
            <w:tcBorders>
              <w:top w:val="nil"/>
              <w:left w:val="nil"/>
              <w:bottom w:val="single" w:sz="4" w:space="0" w:color="auto"/>
              <w:right w:val="single" w:sz="4" w:space="0" w:color="auto"/>
            </w:tcBorders>
            <w:shd w:val="clear" w:color="000000" w:fill="FFFFFF"/>
            <w:vAlign w:val="center"/>
            <w:hideMark/>
          </w:tcPr>
          <w:p w14:paraId="4012E94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fenêtres en profilé aluminium coulissant de 1,00x1,20 m, 02 vantaux y/c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308C1C9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0A309D01"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0603D6E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C59185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6ACC010"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7C47D18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608      </w:t>
            </w:r>
          </w:p>
        </w:tc>
        <w:tc>
          <w:tcPr>
            <w:tcW w:w="4557" w:type="dxa"/>
            <w:tcBorders>
              <w:top w:val="nil"/>
              <w:left w:val="nil"/>
              <w:bottom w:val="single" w:sz="4" w:space="0" w:color="auto"/>
              <w:right w:val="single" w:sz="4" w:space="0" w:color="auto"/>
            </w:tcBorders>
            <w:shd w:val="clear" w:color="000000" w:fill="FFFFFF"/>
            <w:vAlign w:val="center"/>
            <w:hideMark/>
          </w:tcPr>
          <w:p w14:paraId="6A3F3D8D"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 fenêtres en profilé aluminium coulissant de 0,70x0,80 m, 02 vantaux y/c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17294BE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265286AF"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4705BB4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1EE1BC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36B3673"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C51220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609      </w:t>
            </w:r>
          </w:p>
        </w:tc>
        <w:tc>
          <w:tcPr>
            <w:tcW w:w="4557" w:type="dxa"/>
            <w:tcBorders>
              <w:top w:val="nil"/>
              <w:left w:val="nil"/>
              <w:bottom w:val="single" w:sz="4" w:space="0" w:color="auto"/>
              <w:right w:val="single" w:sz="4" w:space="0" w:color="auto"/>
            </w:tcBorders>
            <w:shd w:val="clear" w:color="000000" w:fill="FFFFFF"/>
            <w:vAlign w:val="center"/>
            <w:hideMark/>
          </w:tcPr>
          <w:p w14:paraId="1F93DFFB"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des impostes de portes de 60 cm de hauteur avec cadre métallique y/c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07046DD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4FF57EEE"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18135D6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9F33CA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E7199A5"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314BAD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610      </w:t>
            </w:r>
          </w:p>
        </w:tc>
        <w:tc>
          <w:tcPr>
            <w:tcW w:w="4557" w:type="dxa"/>
            <w:tcBorders>
              <w:top w:val="nil"/>
              <w:left w:val="nil"/>
              <w:bottom w:val="single" w:sz="4" w:space="0" w:color="auto"/>
              <w:right w:val="single" w:sz="4" w:space="0" w:color="auto"/>
            </w:tcBorders>
            <w:shd w:val="clear" w:color="000000" w:fill="FFFFFF"/>
            <w:vAlign w:val="center"/>
            <w:hideMark/>
          </w:tcPr>
          <w:p w14:paraId="4D4F79A8"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Grille antivol en tube carré de 30 x 30 pour fenêtres y compris toutes sujétions de fixations </w:t>
            </w:r>
          </w:p>
        </w:tc>
        <w:tc>
          <w:tcPr>
            <w:tcW w:w="849" w:type="dxa"/>
            <w:tcBorders>
              <w:top w:val="nil"/>
              <w:left w:val="nil"/>
              <w:bottom w:val="single" w:sz="4" w:space="0" w:color="auto"/>
              <w:right w:val="single" w:sz="4" w:space="0" w:color="auto"/>
            </w:tcBorders>
            <w:shd w:val="clear" w:color="000000" w:fill="FFFFFF"/>
            <w:vAlign w:val="center"/>
            <w:hideMark/>
          </w:tcPr>
          <w:p w14:paraId="7CFAEF6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41C05828"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0B02C07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39F399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8CC902A"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7201A7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611      </w:t>
            </w:r>
          </w:p>
        </w:tc>
        <w:tc>
          <w:tcPr>
            <w:tcW w:w="4557" w:type="dxa"/>
            <w:tcBorders>
              <w:top w:val="nil"/>
              <w:left w:val="nil"/>
              <w:bottom w:val="single" w:sz="4" w:space="0" w:color="auto"/>
              <w:right w:val="single" w:sz="4" w:space="0" w:color="auto"/>
            </w:tcBorders>
            <w:shd w:val="clear" w:color="000000" w:fill="FFFFFF"/>
            <w:vAlign w:val="center"/>
            <w:hideMark/>
          </w:tcPr>
          <w:p w14:paraId="65A44B0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Garde-corps et grille métalliques pour balcons </w:t>
            </w:r>
          </w:p>
        </w:tc>
        <w:tc>
          <w:tcPr>
            <w:tcW w:w="849" w:type="dxa"/>
            <w:tcBorders>
              <w:top w:val="nil"/>
              <w:left w:val="nil"/>
              <w:bottom w:val="single" w:sz="4" w:space="0" w:color="auto"/>
              <w:right w:val="single" w:sz="4" w:space="0" w:color="auto"/>
            </w:tcBorders>
            <w:shd w:val="clear" w:color="000000" w:fill="FFFFFF"/>
            <w:vAlign w:val="center"/>
            <w:hideMark/>
          </w:tcPr>
          <w:p w14:paraId="6ADF38C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109270C8"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5CFD629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FBB8AE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FB64299"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3AC389C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7A896E0F"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600 </w:t>
            </w:r>
          </w:p>
        </w:tc>
        <w:tc>
          <w:tcPr>
            <w:tcW w:w="849" w:type="dxa"/>
            <w:tcBorders>
              <w:top w:val="nil"/>
              <w:left w:val="nil"/>
              <w:bottom w:val="single" w:sz="4" w:space="0" w:color="auto"/>
              <w:right w:val="single" w:sz="4" w:space="0" w:color="auto"/>
            </w:tcBorders>
            <w:shd w:val="clear" w:color="auto" w:fill="auto"/>
            <w:vAlign w:val="center"/>
            <w:hideMark/>
          </w:tcPr>
          <w:p w14:paraId="05501C54"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6D5B852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6B0F08D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AD2453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6B565096"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7E25A578"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0549EE26"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700 : Plomberie Sanitaire </w:t>
            </w:r>
          </w:p>
        </w:tc>
        <w:tc>
          <w:tcPr>
            <w:tcW w:w="849" w:type="dxa"/>
            <w:tcBorders>
              <w:top w:val="nil"/>
              <w:left w:val="nil"/>
              <w:bottom w:val="single" w:sz="4" w:space="0" w:color="auto"/>
              <w:right w:val="single" w:sz="4" w:space="0" w:color="auto"/>
            </w:tcBorders>
            <w:shd w:val="clear" w:color="auto" w:fill="auto"/>
            <w:vAlign w:val="center"/>
            <w:hideMark/>
          </w:tcPr>
          <w:p w14:paraId="0041DD88"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79DC66F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1766492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A10388D"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7F0DA5E6"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95E82C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701      </w:t>
            </w:r>
          </w:p>
        </w:tc>
        <w:tc>
          <w:tcPr>
            <w:tcW w:w="4557" w:type="dxa"/>
            <w:tcBorders>
              <w:top w:val="nil"/>
              <w:left w:val="nil"/>
              <w:bottom w:val="single" w:sz="4" w:space="0" w:color="auto"/>
              <w:right w:val="single" w:sz="4" w:space="0" w:color="auto"/>
            </w:tcBorders>
            <w:shd w:val="clear" w:color="000000" w:fill="FFFFFF"/>
            <w:vAlign w:val="center"/>
            <w:hideMark/>
          </w:tcPr>
          <w:p w14:paraId="69CAEE1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Canalisation pour alimentation en eau </w:t>
            </w:r>
          </w:p>
        </w:tc>
        <w:tc>
          <w:tcPr>
            <w:tcW w:w="849" w:type="dxa"/>
            <w:tcBorders>
              <w:top w:val="nil"/>
              <w:left w:val="nil"/>
              <w:bottom w:val="single" w:sz="4" w:space="0" w:color="auto"/>
              <w:right w:val="single" w:sz="4" w:space="0" w:color="auto"/>
            </w:tcBorders>
            <w:shd w:val="clear" w:color="000000" w:fill="FFFFFF"/>
            <w:vAlign w:val="center"/>
            <w:hideMark/>
          </w:tcPr>
          <w:p w14:paraId="291DE41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7AC43579"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54444B1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B02373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36AC197"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9A2761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702      </w:t>
            </w:r>
          </w:p>
        </w:tc>
        <w:tc>
          <w:tcPr>
            <w:tcW w:w="4557" w:type="dxa"/>
            <w:tcBorders>
              <w:top w:val="nil"/>
              <w:left w:val="nil"/>
              <w:bottom w:val="single" w:sz="4" w:space="0" w:color="auto"/>
              <w:right w:val="single" w:sz="4" w:space="0" w:color="auto"/>
            </w:tcBorders>
            <w:shd w:val="clear" w:color="000000" w:fill="FFFFFF"/>
            <w:vAlign w:val="center"/>
            <w:hideMark/>
          </w:tcPr>
          <w:p w14:paraId="78995533"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Evacuation des eaux usées </w:t>
            </w:r>
          </w:p>
        </w:tc>
        <w:tc>
          <w:tcPr>
            <w:tcW w:w="849" w:type="dxa"/>
            <w:tcBorders>
              <w:top w:val="nil"/>
              <w:left w:val="nil"/>
              <w:bottom w:val="single" w:sz="4" w:space="0" w:color="auto"/>
              <w:right w:val="single" w:sz="4" w:space="0" w:color="auto"/>
            </w:tcBorders>
            <w:shd w:val="clear" w:color="000000" w:fill="FFFFFF"/>
            <w:vAlign w:val="center"/>
            <w:hideMark/>
          </w:tcPr>
          <w:p w14:paraId="2D66879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516D055F"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5E73F2F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13CC55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28694C6"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1919FC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703      </w:t>
            </w:r>
          </w:p>
        </w:tc>
        <w:tc>
          <w:tcPr>
            <w:tcW w:w="4557" w:type="dxa"/>
            <w:tcBorders>
              <w:top w:val="nil"/>
              <w:left w:val="nil"/>
              <w:bottom w:val="single" w:sz="4" w:space="0" w:color="auto"/>
              <w:right w:val="single" w:sz="4" w:space="0" w:color="auto"/>
            </w:tcBorders>
            <w:shd w:val="clear" w:color="000000" w:fill="FFFFFF"/>
            <w:vAlign w:val="center"/>
            <w:hideMark/>
          </w:tcPr>
          <w:p w14:paraId="6AABCB5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Regards de 50x50x60 couvert </w:t>
            </w:r>
          </w:p>
        </w:tc>
        <w:tc>
          <w:tcPr>
            <w:tcW w:w="849" w:type="dxa"/>
            <w:tcBorders>
              <w:top w:val="nil"/>
              <w:left w:val="nil"/>
              <w:bottom w:val="single" w:sz="4" w:space="0" w:color="auto"/>
              <w:right w:val="single" w:sz="4" w:space="0" w:color="auto"/>
            </w:tcBorders>
            <w:shd w:val="clear" w:color="000000" w:fill="FFFFFF"/>
            <w:vAlign w:val="center"/>
            <w:hideMark/>
          </w:tcPr>
          <w:p w14:paraId="5BA5BDD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007017FB"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4,00      </w:t>
            </w:r>
          </w:p>
        </w:tc>
        <w:tc>
          <w:tcPr>
            <w:tcW w:w="1187" w:type="dxa"/>
            <w:tcBorders>
              <w:top w:val="nil"/>
              <w:left w:val="nil"/>
              <w:bottom w:val="single" w:sz="4" w:space="0" w:color="auto"/>
              <w:right w:val="single" w:sz="4" w:space="0" w:color="auto"/>
            </w:tcBorders>
            <w:shd w:val="clear" w:color="auto" w:fill="auto"/>
            <w:vAlign w:val="center"/>
            <w:hideMark/>
          </w:tcPr>
          <w:p w14:paraId="6754A0D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4AC56B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920D2F8"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0064CE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704      </w:t>
            </w:r>
          </w:p>
        </w:tc>
        <w:tc>
          <w:tcPr>
            <w:tcW w:w="4557" w:type="dxa"/>
            <w:tcBorders>
              <w:top w:val="nil"/>
              <w:left w:val="nil"/>
              <w:bottom w:val="single" w:sz="4" w:space="0" w:color="auto"/>
              <w:right w:val="single" w:sz="4" w:space="0" w:color="auto"/>
            </w:tcBorders>
            <w:shd w:val="clear" w:color="000000" w:fill="FFFFFF"/>
            <w:vAlign w:val="center"/>
            <w:hideMark/>
          </w:tcPr>
          <w:p w14:paraId="5CC196C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WC à chasse basse complet  </w:t>
            </w:r>
          </w:p>
        </w:tc>
        <w:tc>
          <w:tcPr>
            <w:tcW w:w="849" w:type="dxa"/>
            <w:tcBorders>
              <w:top w:val="nil"/>
              <w:left w:val="nil"/>
              <w:bottom w:val="single" w:sz="4" w:space="0" w:color="auto"/>
              <w:right w:val="single" w:sz="4" w:space="0" w:color="auto"/>
            </w:tcBorders>
            <w:shd w:val="clear" w:color="000000" w:fill="FFFFFF"/>
            <w:vAlign w:val="center"/>
            <w:hideMark/>
          </w:tcPr>
          <w:p w14:paraId="09C348F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23D2BCF7"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66A8210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B07E67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6178C88"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B4A645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705      </w:t>
            </w:r>
          </w:p>
        </w:tc>
        <w:tc>
          <w:tcPr>
            <w:tcW w:w="4557" w:type="dxa"/>
            <w:tcBorders>
              <w:top w:val="nil"/>
              <w:left w:val="nil"/>
              <w:bottom w:val="single" w:sz="4" w:space="0" w:color="auto"/>
              <w:right w:val="single" w:sz="4" w:space="0" w:color="auto"/>
            </w:tcBorders>
            <w:shd w:val="clear" w:color="000000" w:fill="FFFFFF"/>
            <w:vAlign w:val="center"/>
            <w:hideMark/>
          </w:tcPr>
          <w:p w14:paraId="4FF814D4"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Lave mains complet </w:t>
            </w:r>
          </w:p>
        </w:tc>
        <w:tc>
          <w:tcPr>
            <w:tcW w:w="849" w:type="dxa"/>
            <w:tcBorders>
              <w:top w:val="nil"/>
              <w:left w:val="nil"/>
              <w:bottom w:val="single" w:sz="4" w:space="0" w:color="auto"/>
              <w:right w:val="single" w:sz="4" w:space="0" w:color="auto"/>
            </w:tcBorders>
            <w:shd w:val="clear" w:color="000000" w:fill="FFFFFF"/>
            <w:vAlign w:val="center"/>
            <w:hideMark/>
          </w:tcPr>
          <w:p w14:paraId="7B43DDD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75A225E4"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6894A33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946A43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874E37D"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077051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706      </w:t>
            </w:r>
          </w:p>
        </w:tc>
        <w:tc>
          <w:tcPr>
            <w:tcW w:w="4557" w:type="dxa"/>
            <w:tcBorders>
              <w:top w:val="nil"/>
              <w:left w:val="nil"/>
              <w:bottom w:val="single" w:sz="4" w:space="0" w:color="auto"/>
              <w:right w:val="single" w:sz="4" w:space="0" w:color="auto"/>
            </w:tcBorders>
            <w:shd w:val="clear" w:color="000000" w:fill="FFFFFF"/>
            <w:vAlign w:val="center"/>
            <w:hideMark/>
          </w:tcPr>
          <w:p w14:paraId="110BFCDC"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porte savon </w:t>
            </w:r>
          </w:p>
        </w:tc>
        <w:tc>
          <w:tcPr>
            <w:tcW w:w="849" w:type="dxa"/>
            <w:tcBorders>
              <w:top w:val="nil"/>
              <w:left w:val="nil"/>
              <w:bottom w:val="single" w:sz="4" w:space="0" w:color="auto"/>
              <w:right w:val="single" w:sz="4" w:space="0" w:color="auto"/>
            </w:tcBorders>
            <w:shd w:val="clear" w:color="000000" w:fill="FFFFFF"/>
            <w:vAlign w:val="center"/>
            <w:hideMark/>
          </w:tcPr>
          <w:p w14:paraId="13F036C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017316C4"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373D0AD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BD57EF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039B5A9"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747DB6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707      </w:t>
            </w:r>
          </w:p>
        </w:tc>
        <w:tc>
          <w:tcPr>
            <w:tcW w:w="4557" w:type="dxa"/>
            <w:tcBorders>
              <w:top w:val="nil"/>
              <w:left w:val="nil"/>
              <w:bottom w:val="single" w:sz="4" w:space="0" w:color="auto"/>
              <w:right w:val="single" w:sz="4" w:space="0" w:color="auto"/>
            </w:tcBorders>
            <w:shd w:val="clear" w:color="000000" w:fill="FFFFFF"/>
            <w:vAlign w:val="center"/>
            <w:hideMark/>
          </w:tcPr>
          <w:p w14:paraId="6AB8993D"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porte papier hygiénique  </w:t>
            </w:r>
          </w:p>
        </w:tc>
        <w:tc>
          <w:tcPr>
            <w:tcW w:w="849" w:type="dxa"/>
            <w:tcBorders>
              <w:top w:val="nil"/>
              <w:left w:val="nil"/>
              <w:bottom w:val="single" w:sz="4" w:space="0" w:color="auto"/>
              <w:right w:val="single" w:sz="4" w:space="0" w:color="auto"/>
            </w:tcBorders>
            <w:shd w:val="clear" w:color="000000" w:fill="FFFFFF"/>
            <w:vAlign w:val="center"/>
            <w:hideMark/>
          </w:tcPr>
          <w:p w14:paraId="46DBBA6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768B34A5"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556F8A5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31BE55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D8D8D07"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0FAEEA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708      </w:t>
            </w:r>
          </w:p>
        </w:tc>
        <w:tc>
          <w:tcPr>
            <w:tcW w:w="4557" w:type="dxa"/>
            <w:tcBorders>
              <w:top w:val="nil"/>
              <w:left w:val="nil"/>
              <w:bottom w:val="single" w:sz="4" w:space="0" w:color="auto"/>
              <w:right w:val="single" w:sz="4" w:space="0" w:color="auto"/>
            </w:tcBorders>
            <w:shd w:val="clear" w:color="000000" w:fill="FFFFFF"/>
            <w:vAlign w:val="center"/>
            <w:hideMark/>
          </w:tcPr>
          <w:p w14:paraId="45A384B1"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siphon de sol  </w:t>
            </w:r>
          </w:p>
        </w:tc>
        <w:tc>
          <w:tcPr>
            <w:tcW w:w="849" w:type="dxa"/>
            <w:tcBorders>
              <w:top w:val="nil"/>
              <w:left w:val="nil"/>
              <w:bottom w:val="single" w:sz="4" w:space="0" w:color="auto"/>
              <w:right w:val="single" w:sz="4" w:space="0" w:color="auto"/>
            </w:tcBorders>
            <w:shd w:val="clear" w:color="000000" w:fill="FFFFFF"/>
            <w:vAlign w:val="center"/>
            <w:hideMark/>
          </w:tcPr>
          <w:p w14:paraId="2D26615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3470A3FD"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604FFDE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7CC23F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DD85374"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A6849F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709      </w:t>
            </w:r>
          </w:p>
        </w:tc>
        <w:tc>
          <w:tcPr>
            <w:tcW w:w="4557" w:type="dxa"/>
            <w:tcBorders>
              <w:top w:val="nil"/>
              <w:left w:val="nil"/>
              <w:bottom w:val="single" w:sz="4" w:space="0" w:color="auto"/>
              <w:right w:val="single" w:sz="4" w:space="0" w:color="auto"/>
            </w:tcBorders>
            <w:shd w:val="clear" w:color="000000" w:fill="FFFFFF"/>
            <w:vAlign w:val="center"/>
            <w:hideMark/>
          </w:tcPr>
          <w:p w14:paraId="3DE97AE4"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miroir de douche </w:t>
            </w:r>
          </w:p>
        </w:tc>
        <w:tc>
          <w:tcPr>
            <w:tcW w:w="849" w:type="dxa"/>
            <w:tcBorders>
              <w:top w:val="nil"/>
              <w:left w:val="nil"/>
              <w:bottom w:val="single" w:sz="4" w:space="0" w:color="auto"/>
              <w:right w:val="single" w:sz="4" w:space="0" w:color="auto"/>
            </w:tcBorders>
            <w:shd w:val="clear" w:color="000000" w:fill="FFFFFF"/>
            <w:vAlign w:val="center"/>
            <w:hideMark/>
          </w:tcPr>
          <w:p w14:paraId="411C5C9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7818C593"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6960857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6EE44F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343760A"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F066AE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710      </w:t>
            </w:r>
          </w:p>
        </w:tc>
        <w:tc>
          <w:tcPr>
            <w:tcW w:w="4557" w:type="dxa"/>
            <w:tcBorders>
              <w:top w:val="nil"/>
              <w:left w:val="nil"/>
              <w:bottom w:val="single" w:sz="4" w:space="0" w:color="auto"/>
              <w:right w:val="single" w:sz="4" w:space="0" w:color="auto"/>
            </w:tcBorders>
            <w:shd w:val="clear" w:color="000000" w:fill="FFFFFF"/>
            <w:vAlign w:val="center"/>
            <w:hideMark/>
          </w:tcPr>
          <w:p w14:paraId="5440BB39"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Ensemble fosse septique et puisard </w:t>
            </w:r>
          </w:p>
        </w:tc>
        <w:tc>
          <w:tcPr>
            <w:tcW w:w="849" w:type="dxa"/>
            <w:tcBorders>
              <w:top w:val="nil"/>
              <w:left w:val="nil"/>
              <w:bottom w:val="single" w:sz="4" w:space="0" w:color="auto"/>
              <w:right w:val="single" w:sz="4" w:space="0" w:color="auto"/>
            </w:tcBorders>
            <w:shd w:val="clear" w:color="000000" w:fill="FFFFFF"/>
            <w:vAlign w:val="center"/>
            <w:hideMark/>
          </w:tcPr>
          <w:p w14:paraId="525B4B3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Ens</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1361E1E4"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2D2397E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98876D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3EE8885"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E141B0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711      </w:t>
            </w:r>
          </w:p>
        </w:tc>
        <w:tc>
          <w:tcPr>
            <w:tcW w:w="4557" w:type="dxa"/>
            <w:tcBorders>
              <w:top w:val="nil"/>
              <w:left w:val="nil"/>
              <w:bottom w:val="single" w:sz="4" w:space="0" w:color="auto"/>
              <w:right w:val="single" w:sz="4" w:space="0" w:color="auto"/>
            </w:tcBorders>
            <w:shd w:val="clear" w:color="000000" w:fill="FFFFFF"/>
            <w:vAlign w:val="center"/>
            <w:hideMark/>
          </w:tcPr>
          <w:p w14:paraId="045C9FC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Descente d'eau pluviale en PVC 100  y compris toute sujétions </w:t>
            </w:r>
          </w:p>
        </w:tc>
        <w:tc>
          <w:tcPr>
            <w:tcW w:w="849" w:type="dxa"/>
            <w:tcBorders>
              <w:top w:val="nil"/>
              <w:left w:val="nil"/>
              <w:bottom w:val="single" w:sz="4" w:space="0" w:color="auto"/>
              <w:right w:val="single" w:sz="4" w:space="0" w:color="auto"/>
            </w:tcBorders>
            <w:shd w:val="clear" w:color="000000" w:fill="FFFFFF"/>
            <w:vAlign w:val="center"/>
            <w:hideMark/>
          </w:tcPr>
          <w:p w14:paraId="706A416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ml </w:t>
            </w:r>
          </w:p>
        </w:tc>
        <w:tc>
          <w:tcPr>
            <w:tcW w:w="1062" w:type="dxa"/>
            <w:tcBorders>
              <w:top w:val="nil"/>
              <w:left w:val="nil"/>
              <w:bottom w:val="single" w:sz="4" w:space="0" w:color="auto"/>
              <w:right w:val="single" w:sz="4" w:space="0" w:color="auto"/>
            </w:tcBorders>
            <w:shd w:val="clear" w:color="000000" w:fill="FFFFFF"/>
            <w:vAlign w:val="center"/>
            <w:hideMark/>
          </w:tcPr>
          <w:p w14:paraId="375CCBEA"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16,00      </w:t>
            </w:r>
          </w:p>
        </w:tc>
        <w:tc>
          <w:tcPr>
            <w:tcW w:w="1187" w:type="dxa"/>
            <w:tcBorders>
              <w:top w:val="nil"/>
              <w:left w:val="nil"/>
              <w:bottom w:val="single" w:sz="4" w:space="0" w:color="auto"/>
              <w:right w:val="single" w:sz="4" w:space="0" w:color="auto"/>
            </w:tcBorders>
            <w:shd w:val="clear" w:color="auto" w:fill="auto"/>
            <w:vAlign w:val="center"/>
            <w:hideMark/>
          </w:tcPr>
          <w:p w14:paraId="7E07974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442DB9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DF95F94"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40F8224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lastRenderedPageBreak/>
              <w:t> </w:t>
            </w:r>
          </w:p>
        </w:tc>
        <w:tc>
          <w:tcPr>
            <w:tcW w:w="4557" w:type="dxa"/>
            <w:tcBorders>
              <w:top w:val="nil"/>
              <w:left w:val="nil"/>
              <w:bottom w:val="single" w:sz="4" w:space="0" w:color="auto"/>
              <w:right w:val="single" w:sz="4" w:space="0" w:color="auto"/>
            </w:tcBorders>
            <w:shd w:val="clear" w:color="000000" w:fill="9BC2E6"/>
            <w:vAlign w:val="center"/>
            <w:hideMark/>
          </w:tcPr>
          <w:p w14:paraId="0A487822"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700 </w:t>
            </w:r>
          </w:p>
        </w:tc>
        <w:tc>
          <w:tcPr>
            <w:tcW w:w="849" w:type="dxa"/>
            <w:tcBorders>
              <w:top w:val="nil"/>
              <w:left w:val="nil"/>
              <w:bottom w:val="single" w:sz="4" w:space="0" w:color="auto"/>
              <w:right w:val="single" w:sz="4" w:space="0" w:color="auto"/>
            </w:tcBorders>
            <w:shd w:val="clear" w:color="auto" w:fill="auto"/>
            <w:vAlign w:val="center"/>
            <w:hideMark/>
          </w:tcPr>
          <w:p w14:paraId="19355E83"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2F7776DF"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1518141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7C7905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471FE77A"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02D481E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2D88BCFC"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800 : Electricité / Téléphone / TV </w:t>
            </w:r>
          </w:p>
        </w:tc>
        <w:tc>
          <w:tcPr>
            <w:tcW w:w="849" w:type="dxa"/>
            <w:tcBorders>
              <w:top w:val="nil"/>
              <w:left w:val="nil"/>
              <w:bottom w:val="single" w:sz="4" w:space="0" w:color="auto"/>
              <w:right w:val="single" w:sz="4" w:space="0" w:color="auto"/>
            </w:tcBorders>
            <w:shd w:val="clear" w:color="auto" w:fill="auto"/>
            <w:vAlign w:val="center"/>
            <w:hideMark/>
          </w:tcPr>
          <w:p w14:paraId="71C6D44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73C9C81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1F0EB5D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261A5BC"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71871358"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E00066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801      </w:t>
            </w:r>
          </w:p>
        </w:tc>
        <w:tc>
          <w:tcPr>
            <w:tcW w:w="4557" w:type="dxa"/>
            <w:tcBorders>
              <w:top w:val="nil"/>
              <w:left w:val="nil"/>
              <w:bottom w:val="single" w:sz="4" w:space="0" w:color="auto"/>
              <w:right w:val="single" w:sz="4" w:space="0" w:color="auto"/>
            </w:tcBorders>
            <w:shd w:val="clear" w:color="000000" w:fill="FFFFFF"/>
            <w:vAlign w:val="center"/>
            <w:hideMark/>
          </w:tcPr>
          <w:p w14:paraId="5202FB34"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tableau de distribution avec armoires et coffrets </w:t>
            </w:r>
          </w:p>
        </w:tc>
        <w:tc>
          <w:tcPr>
            <w:tcW w:w="849" w:type="dxa"/>
            <w:tcBorders>
              <w:top w:val="nil"/>
              <w:left w:val="nil"/>
              <w:bottom w:val="single" w:sz="4" w:space="0" w:color="auto"/>
              <w:right w:val="single" w:sz="4" w:space="0" w:color="auto"/>
            </w:tcBorders>
            <w:shd w:val="clear" w:color="000000" w:fill="FFFFFF"/>
            <w:vAlign w:val="center"/>
            <w:hideMark/>
          </w:tcPr>
          <w:p w14:paraId="576BECE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626C5326"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70BED4F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3FCBA6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32CDECC" w14:textId="77777777" w:rsidTr="00195834">
        <w:trPr>
          <w:trHeight w:val="99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5FE1DB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802      </w:t>
            </w:r>
          </w:p>
        </w:tc>
        <w:tc>
          <w:tcPr>
            <w:tcW w:w="4557" w:type="dxa"/>
            <w:tcBorders>
              <w:top w:val="nil"/>
              <w:left w:val="nil"/>
              <w:bottom w:val="single" w:sz="4" w:space="0" w:color="auto"/>
              <w:right w:val="single" w:sz="4" w:space="0" w:color="auto"/>
            </w:tcBorders>
            <w:shd w:val="clear" w:color="000000" w:fill="FFFFFF"/>
            <w:vAlign w:val="center"/>
            <w:hideMark/>
          </w:tcPr>
          <w:p w14:paraId="60C5D98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câbles (y compris fourreautage en gaine annelée), piquet de terre, fusible, coupe circuit, téléphone, TV et toutes sujétions de mise à la terre </w:t>
            </w:r>
          </w:p>
        </w:tc>
        <w:tc>
          <w:tcPr>
            <w:tcW w:w="849" w:type="dxa"/>
            <w:tcBorders>
              <w:top w:val="nil"/>
              <w:left w:val="nil"/>
              <w:bottom w:val="single" w:sz="4" w:space="0" w:color="auto"/>
              <w:right w:val="single" w:sz="4" w:space="0" w:color="auto"/>
            </w:tcBorders>
            <w:shd w:val="clear" w:color="000000" w:fill="FFFFFF"/>
            <w:vAlign w:val="center"/>
            <w:hideMark/>
          </w:tcPr>
          <w:p w14:paraId="2137F6A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7AFE24E1"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02D9BF2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686245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5CE9BA1"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B6C03B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803      </w:t>
            </w:r>
          </w:p>
        </w:tc>
        <w:tc>
          <w:tcPr>
            <w:tcW w:w="4557" w:type="dxa"/>
            <w:tcBorders>
              <w:top w:val="nil"/>
              <w:left w:val="nil"/>
              <w:bottom w:val="single" w:sz="4" w:space="0" w:color="auto"/>
              <w:right w:val="single" w:sz="4" w:space="0" w:color="auto"/>
            </w:tcBorders>
            <w:shd w:val="clear" w:color="000000" w:fill="FFFFFF"/>
            <w:vAlign w:val="center"/>
            <w:hideMark/>
          </w:tcPr>
          <w:p w14:paraId="39D74186"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boîte de dérivation </w:t>
            </w:r>
          </w:p>
        </w:tc>
        <w:tc>
          <w:tcPr>
            <w:tcW w:w="849" w:type="dxa"/>
            <w:tcBorders>
              <w:top w:val="nil"/>
              <w:left w:val="nil"/>
              <w:bottom w:val="single" w:sz="4" w:space="0" w:color="auto"/>
              <w:right w:val="single" w:sz="4" w:space="0" w:color="auto"/>
            </w:tcBorders>
            <w:shd w:val="clear" w:color="000000" w:fill="FFFFFF"/>
            <w:vAlign w:val="center"/>
            <w:hideMark/>
          </w:tcPr>
          <w:p w14:paraId="11F9747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000000" w:fill="FFFFFF"/>
            <w:vAlign w:val="center"/>
            <w:hideMark/>
          </w:tcPr>
          <w:p w14:paraId="29F4E6D3"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3347E2F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7DB5EB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B15B6DB"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2354BF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804      </w:t>
            </w:r>
          </w:p>
        </w:tc>
        <w:tc>
          <w:tcPr>
            <w:tcW w:w="4557" w:type="dxa"/>
            <w:tcBorders>
              <w:top w:val="nil"/>
              <w:left w:val="nil"/>
              <w:bottom w:val="single" w:sz="4" w:space="0" w:color="auto"/>
              <w:right w:val="single" w:sz="4" w:space="0" w:color="auto"/>
            </w:tcBorders>
            <w:shd w:val="clear" w:color="000000" w:fill="FFFFFF"/>
            <w:vAlign w:val="center"/>
            <w:hideMark/>
          </w:tcPr>
          <w:p w14:paraId="11AF88A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réglette en tube fluorescent de 120 cm de Marque Philips ou similaire </w:t>
            </w:r>
          </w:p>
        </w:tc>
        <w:tc>
          <w:tcPr>
            <w:tcW w:w="849" w:type="dxa"/>
            <w:tcBorders>
              <w:top w:val="nil"/>
              <w:left w:val="nil"/>
              <w:bottom w:val="single" w:sz="4" w:space="0" w:color="auto"/>
              <w:right w:val="single" w:sz="4" w:space="0" w:color="auto"/>
            </w:tcBorders>
            <w:shd w:val="clear" w:color="000000" w:fill="FFFFFF"/>
            <w:vAlign w:val="center"/>
            <w:hideMark/>
          </w:tcPr>
          <w:p w14:paraId="161A9E0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162C4157"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16,00      </w:t>
            </w:r>
          </w:p>
        </w:tc>
        <w:tc>
          <w:tcPr>
            <w:tcW w:w="1187" w:type="dxa"/>
            <w:tcBorders>
              <w:top w:val="nil"/>
              <w:left w:val="nil"/>
              <w:bottom w:val="single" w:sz="4" w:space="0" w:color="auto"/>
              <w:right w:val="single" w:sz="4" w:space="0" w:color="auto"/>
            </w:tcBorders>
            <w:shd w:val="clear" w:color="auto" w:fill="auto"/>
            <w:vAlign w:val="center"/>
            <w:hideMark/>
          </w:tcPr>
          <w:p w14:paraId="3AD36A3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B9DAD7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E0D8325"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B14C19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805      </w:t>
            </w:r>
          </w:p>
        </w:tc>
        <w:tc>
          <w:tcPr>
            <w:tcW w:w="4557" w:type="dxa"/>
            <w:tcBorders>
              <w:top w:val="nil"/>
              <w:left w:val="nil"/>
              <w:bottom w:val="single" w:sz="4" w:space="0" w:color="auto"/>
              <w:right w:val="single" w:sz="4" w:space="0" w:color="auto"/>
            </w:tcBorders>
            <w:shd w:val="clear" w:color="000000" w:fill="FFFFFF"/>
            <w:vAlign w:val="center"/>
            <w:hideMark/>
          </w:tcPr>
          <w:p w14:paraId="06542D2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réglette en tube fluorescent de 60 cm de Marque Philips ou similaire </w:t>
            </w:r>
          </w:p>
        </w:tc>
        <w:tc>
          <w:tcPr>
            <w:tcW w:w="849" w:type="dxa"/>
            <w:tcBorders>
              <w:top w:val="nil"/>
              <w:left w:val="nil"/>
              <w:bottom w:val="single" w:sz="4" w:space="0" w:color="auto"/>
              <w:right w:val="single" w:sz="4" w:space="0" w:color="auto"/>
            </w:tcBorders>
            <w:shd w:val="clear" w:color="000000" w:fill="FFFFFF"/>
            <w:vAlign w:val="center"/>
            <w:hideMark/>
          </w:tcPr>
          <w:p w14:paraId="6655F75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0AFE4582"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57BD469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34A222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64AB6BB5"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76CECC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806      </w:t>
            </w:r>
          </w:p>
        </w:tc>
        <w:tc>
          <w:tcPr>
            <w:tcW w:w="4557" w:type="dxa"/>
            <w:tcBorders>
              <w:top w:val="nil"/>
              <w:left w:val="nil"/>
              <w:bottom w:val="single" w:sz="4" w:space="0" w:color="auto"/>
              <w:right w:val="single" w:sz="4" w:space="0" w:color="auto"/>
            </w:tcBorders>
            <w:shd w:val="clear" w:color="000000" w:fill="FFFFFF"/>
            <w:vAlign w:val="center"/>
            <w:hideMark/>
          </w:tcPr>
          <w:p w14:paraId="78C42298"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des hublots ronds étanches de 75W </w:t>
            </w:r>
          </w:p>
        </w:tc>
        <w:tc>
          <w:tcPr>
            <w:tcW w:w="849" w:type="dxa"/>
            <w:tcBorders>
              <w:top w:val="nil"/>
              <w:left w:val="nil"/>
              <w:bottom w:val="single" w:sz="4" w:space="0" w:color="auto"/>
              <w:right w:val="single" w:sz="4" w:space="0" w:color="auto"/>
            </w:tcBorders>
            <w:shd w:val="clear" w:color="000000" w:fill="FFFFFF"/>
            <w:vAlign w:val="center"/>
            <w:hideMark/>
          </w:tcPr>
          <w:p w14:paraId="17702A0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45098F2F"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1AC6D7D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9531DC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E1AFC73"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F4FF2F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807      </w:t>
            </w:r>
          </w:p>
        </w:tc>
        <w:tc>
          <w:tcPr>
            <w:tcW w:w="4557" w:type="dxa"/>
            <w:tcBorders>
              <w:top w:val="nil"/>
              <w:left w:val="nil"/>
              <w:bottom w:val="single" w:sz="4" w:space="0" w:color="auto"/>
              <w:right w:val="single" w:sz="4" w:space="0" w:color="auto"/>
            </w:tcBorders>
            <w:shd w:val="clear" w:color="000000" w:fill="FFFFFF"/>
            <w:vAlign w:val="center"/>
            <w:hideMark/>
          </w:tcPr>
          <w:p w14:paraId="5928E35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des appliques sanitaires de sécurité +interrupteur de 75W  </w:t>
            </w:r>
          </w:p>
        </w:tc>
        <w:tc>
          <w:tcPr>
            <w:tcW w:w="849" w:type="dxa"/>
            <w:tcBorders>
              <w:top w:val="nil"/>
              <w:left w:val="nil"/>
              <w:bottom w:val="single" w:sz="4" w:space="0" w:color="auto"/>
              <w:right w:val="single" w:sz="4" w:space="0" w:color="auto"/>
            </w:tcBorders>
            <w:shd w:val="clear" w:color="000000" w:fill="FFFFFF"/>
            <w:vAlign w:val="center"/>
            <w:hideMark/>
          </w:tcPr>
          <w:p w14:paraId="10A76DB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02297DF2"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0CD16CA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94318C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8FA7F77"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C53BB1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808      </w:t>
            </w:r>
          </w:p>
        </w:tc>
        <w:tc>
          <w:tcPr>
            <w:tcW w:w="4557" w:type="dxa"/>
            <w:tcBorders>
              <w:top w:val="nil"/>
              <w:left w:val="nil"/>
              <w:bottom w:val="single" w:sz="4" w:space="0" w:color="auto"/>
              <w:right w:val="single" w:sz="4" w:space="0" w:color="auto"/>
            </w:tcBorders>
            <w:shd w:val="clear" w:color="000000" w:fill="FFFFFF"/>
            <w:vAlign w:val="center"/>
            <w:hideMark/>
          </w:tcPr>
          <w:p w14:paraId="633D502C"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prise de courant 2P+T/16A </w:t>
            </w:r>
          </w:p>
        </w:tc>
        <w:tc>
          <w:tcPr>
            <w:tcW w:w="849" w:type="dxa"/>
            <w:tcBorders>
              <w:top w:val="nil"/>
              <w:left w:val="nil"/>
              <w:bottom w:val="single" w:sz="4" w:space="0" w:color="auto"/>
              <w:right w:val="single" w:sz="4" w:space="0" w:color="auto"/>
            </w:tcBorders>
            <w:shd w:val="clear" w:color="000000" w:fill="FFFFFF"/>
            <w:vAlign w:val="center"/>
            <w:hideMark/>
          </w:tcPr>
          <w:p w14:paraId="42399AB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36F0A264"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13,00      </w:t>
            </w:r>
          </w:p>
        </w:tc>
        <w:tc>
          <w:tcPr>
            <w:tcW w:w="1187" w:type="dxa"/>
            <w:tcBorders>
              <w:top w:val="nil"/>
              <w:left w:val="nil"/>
              <w:bottom w:val="single" w:sz="4" w:space="0" w:color="auto"/>
              <w:right w:val="single" w:sz="4" w:space="0" w:color="auto"/>
            </w:tcBorders>
            <w:shd w:val="clear" w:color="auto" w:fill="auto"/>
            <w:vAlign w:val="center"/>
            <w:hideMark/>
          </w:tcPr>
          <w:p w14:paraId="4892963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A9AA00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45E852F"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CF8DE4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809      </w:t>
            </w:r>
          </w:p>
        </w:tc>
        <w:tc>
          <w:tcPr>
            <w:tcW w:w="4557" w:type="dxa"/>
            <w:tcBorders>
              <w:top w:val="nil"/>
              <w:left w:val="nil"/>
              <w:bottom w:val="single" w:sz="4" w:space="0" w:color="auto"/>
              <w:right w:val="single" w:sz="4" w:space="0" w:color="auto"/>
            </w:tcBorders>
            <w:shd w:val="clear" w:color="000000" w:fill="FFFFFF"/>
            <w:vAlign w:val="center"/>
            <w:hideMark/>
          </w:tcPr>
          <w:p w14:paraId="1274592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des prises de téléphone  </w:t>
            </w:r>
          </w:p>
        </w:tc>
        <w:tc>
          <w:tcPr>
            <w:tcW w:w="849" w:type="dxa"/>
            <w:tcBorders>
              <w:top w:val="nil"/>
              <w:left w:val="nil"/>
              <w:bottom w:val="single" w:sz="4" w:space="0" w:color="auto"/>
              <w:right w:val="single" w:sz="4" w:space="0" w:color="auto"/>
            </w:tcBorders>
            <w:shd w:val="clear" w:color="000000" w:fill="FFFFFF"/>
            <w:vAlign w:val="center"/>
            <w:hideMark/>
          </w:tcPr>
          <w:p w14:paraId="148C333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61947700"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17A62E8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D54416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79500AB"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928115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810      </w:t>
            </w:r>
          </w:p>
        </w:tc>
        <w:tc>
          <w:tcPr>
            <w:tcW w:w="4557" w:type="dxa"/>
            <w:tcBorders>
              <w:top w:val="nil"/>
              <w:left w:val="nil"/>
              <w:bottom w:val="single" w:sz="4" w:space="0" w:color="auto"/>
              <w:right w:val="single" w:sz="4" w:space="0" w:color="auto"/>
            </w:tcBorders>
            <w:shd w:val="clear" w:color="000000" w:fill="FFFFFF"/>
            <w:vAlign w:val="center"/>
            <w:hideMark/>
          </w:tcPr>
          <w:p w14:paraId="512E62C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d’interrupteurs simples allumages  </w:t>
            </w:r>
          </w:p>
        </w:tc>
        <w:tc>
          <w:tcPr>
            <w:tcW w:w="849" w:type="dxa"/>
            <w:tcBorders>
              <w:top w:val="nil"/>
              <w:left w:val="nil"/>
              <w:bottom w:val="single" w:sz="4" w:space="0" w:color="auto"/>
              <w:right w:val="single" w:sz="4" w:space="0" w:color="auto"/>
            </w:tcBorders>
            <w:shd w:val="clear" w:color="000000" w:fill="FFFFFF"/>
            <w:vAlign w:val="center"/>
            <w:hideMark/>
          </w:tcPr>
          <w:p w14:paraId="7B90C8F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7C7A3638"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14,00      </w:t>
            </w:r>
          </w:p>
        </w:tc>
        <w:tc>
          <w:tcPr>
            <w:tcW w:w="1187" w:type="dxa"/>
            <w:tcBorders>
              <w:top w:val="nil"/>
              <w:left w:val="nil"/>
              <w:bottom w:val="single" w:sz="4" w:space="0" w:color="auto"/>
              <w:right w:val="single" w:sz="4" w:space="0" w:color="auto"/>
            </w:tcBorders>
            <w:shd w:val="clear" w:color="auto" w:fill="auto"/>
            <w:vAlign w:val="center"/>
            <w:hideMark/>
          </w:tcPr>
          <w:p w14:paraId="777EECA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B4A2C5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088F21C"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A4776E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811      </w:t>
            </w:r>
          </w:p>
        </w:tc>
        <w:tc>
          <w:tcPr>
            <w:tcW w:w="4557" w:type="dxa"/>
            <w:tcBorders>
              <w:top w:val="nil"/>
              <w:left w:val="nil"/>
              <w:bottom w:val="single" w:sz="4" w:space="0" w:color="auto"/>
              <w:right w:val="single" w:sz="4" w:space="0" w:color="auto"/>
            </w:tcBorders>
            <w:shd w:val="clear" w:color="000000" w:fill="FFFFFF"/>
            <w:vAlign w:val="center"/>
            <w:hideMark/>
          </w:tcPr>
          <w:p w14:paraId="62A8C95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d’interrupteurs doubles allumages  </w:t>
            </w:r>
          </w:p>
        </w:tc>
        <w:tc>
          <w:tcPr>
            <w:tcW w:w="849" w:type="dxa"/>
            <w:tcBorders>
              <w:top w:val="nil"/>
              <w:left w:val="nil"/>
              <w:bottom w:val="single" w:sz="4" w:space="0" w:color="auto"/>
              <w:right w:val="single" w:sz="4" w:space="0" w:color="auto"/>
            </w:tcBorders>
            <w:shd w:val="clear" w:color="000000" w:fill="FFFFFF"/>
            <w:vAlign w:val="center"/>
            <w:hideMark/>
          </w:tcPr>
          <w:p w14:paraId="0040F78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5763F517"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30BE5C6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1EBDCF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67D33C9"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0BCD1B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812      </w:t>
            </w:r>
          </w:p>
        </w:tc>
        <w:tc>
          <w:tcPr>
            <w:tcW w:w="4557" w:type="dxa"/>
            <w:tcBorders>
              <w:top w:val="nil"/>
              <w:left w:val="nil"/>
              <w:bottom w:val="single" w:sz="4" w:space="0" w:color="auto"/>
              <w:right w:val="single" w:sz="4" w:space="0" w:color="auto"/>
            </w:tcBorders>
            <w:shd w:val="clear" w:color="000000" w:fill="FFFFFF"/>
            <w:vAlign w:val="center"/>
            <w:hideMark/>
          </w:tcPr>
          <w:p w14:paraId="26C7615B"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prise de climatiseur avec canalisation  </w:t>
            </w:r>
          </w:p>
        </w:tc>
        <w:tc>
          <w:tcPr>
            <w:tcW w:w="849" w:type="dxa"/>
            <w:tcBorders>
              <w:top w:val="nil"/>
              <w:left w:val="nil"/>
              <w:bottom w:val="single" w:sz="4" w:space="0" w:color="auto"/>
              <w:right w:val="single" w:sz="4" w:space="0" w:color="auto"/>
            </w:tcBorders>
            <w:shd w:val="clear" w:color="000000" w:fill="FFFFFF"/>
            <w:vAlign w:val="center"/>
            <w:hideMark/>
          </w:tcPr>
          <w:p w14:paraId="49EEB92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6641BF85"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035D2D8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28A96B1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EB42050"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C3859E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813      </w:t>
            </w:r>
          </w:p>
        </w:tc>
        <w:tc>
          <w:tcPr>
            <w:tcW w:w="4557" w:type="dxa"/>
            <w:tcBorders>
              <w:top w:val="nil"/>
              <w:left w:val="nil"/>
              <w:bottom w:val="single" w:sz="4" w:space="0" w:color="auto"/>
              <w:right w:val="single" w:sz="4" w:space="0" w:color="auto"/>
            </w:tcBorders>
            <w:shd w:val="clear" w:color="000000" w:fill="FFFFFF"/>
            <w:vAlign w:val="center"/>
            <w:hideMark/>
          </w:tcPr>
          <w:p w14:paraId="68DC8E29"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 </w:t>
            </w:r>
            <w:proofErr w:type="spellStart"/>
            <w:r w:rsidRPr="00195834">
              <w:rPr>
                <w:rFonts w:ascii="Arial Narrow" w:hAnsi="Arial Narrow" w:cs="Calibri"/>
                <w:color w:val="000000"/>
                <w:sz w:val="22"/>
                <w:szCs w:val="22"/>
                <w:lang w:val="fr-CM" w:eastAsia="fr-CM"/>
              </w:rPr>
              <w:t>dismatique</w:t>
            </w:r>
            <w:proofErr w:type="spellEnd"/>
            <w:r w:rsidRPr="00195834">
              <w:rPr>
                <w:rFonts w:ascii="Arial Narrow" w:hAnsi="Arial Narrow" w:cs="Calibri"/>
                <w:color w:val="000000"/>
                <w:sz w:val="22"/>
                <w:szCs w:val="22"/>
                <w:lang w:val="fr-CM" w:eastAsia="fr-CM"/>
              </w:rPr>
              <w:t xml:space="preserve"> avec canalisation  </w:t>
            </w:r>
          </w:p>
        </w:tc>
        <w:tc>
          <w:tcPr>
            <w:tcW w:w="849" w:type="dxa"/>
            <w:tcBorders>
              <w:top w:val="nil"/>
              <w:left w:val="nil"/>
              <w:bottom w:val="single" w:sz="4" w:space="0" w:color="auto"/>
              <w:right w:val="single" w:sz="4" w:space="0" w:color="auto"/>
            </w:tcBorders>
            <w:shd w:val="clear" w:color="000000" w:fill="FFFFFF"/>
            <w:vAlign w:val="center"/>
            <w:hideMark/>
          </w:tcPr>
          <w:p w14:paraId="7046A60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615CC418"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3EDBAD4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C9441F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FEE7349"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F4866A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814      </w:t>
            </w:r>
          </w:p>
        </w:tc>
        <w:tc>
          <w:tcPr>
            <w:tcW w:w="4557" w:type="dxa"/>
            <w:tcBorders>
              <w:top w:val="nil"/>
              <w:left w:val="nil"/>
              <w:bottom w:val="single" w:sz="4" w:space="0" w:color="auto"/>
              <w:right w:val="single" w:sz="4" w:space="0" w:color="auto"/>
            </w:tcBorders>
            <w:shd w:val="clear" w:color="000000" w:fill="FFFFFF"/>
            <w:vAlign w:val="center"/>
            <w:hideMark/>
          </w:tcPr>
          <w:p w14:paraId="279689A8"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Fourniture et pose des extincteurs à eau pulvérisés de 09 Litres </w:t>
            </w:r>
          </w:p>
        </w:tc>
        <w:tc>
          <w:tcPr>
            <w:tcW w:w="849" w:type="dxa"/>
            <w:tcBorders>
              <w:top w:val="nil"/>
              <w:left w:val="nil"/>
              <w:bottom w:val="single" w:sz="4" w:space="0" w:color="auto"/>
              <w:right w:val="single" w:sz="4" w:space="0" w:color="auto"/>
            </w:tcBorders>
            <w:shd w:val="clear" w:color="000000" w:fill="FFFFFF"/>
            <w:vAlign w:val="center"/>
            <w:hideMark/>
          </w:tcPr>
          <w:p w14:paraId="552BB0F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000000" w:fill="FFFFFF"/>
            <w:vAlign w:val="center"/>
            <w:hideMark/>
          </w:tcPr>
          <w:p w14:paraId="08310A1E"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5C5DC33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416F62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28A1EAF"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09C9A30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1780A993"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800 </w:t>
            </w:r>
          </w:p>
        </w:tc>
        <w:tc>
          <w:tcPr>
            <w:tcW w:w="849" w:type="dxa"/>
            <w:tcBorders>
              <w:top w:val="nil"/>
              <w:left w:val="nil"/>
              <w:bottom w:val="single" w:sz="4" w:space="0" w:color="auto"/>
              <w:right w:val="single" w:sz="4" w:space="0" w:color="auto"/>
            </w:tcBorders>
            <w:shd w:val="clear" w:color="auto" w:fill="auto"/>
            <w:vAlign w:val="center"/>
            <w:hideMark/>
          </w:tcPr>
          <w:p w14:paraId="3DF6384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29DAE24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4D2689E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A84C51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4C36AA52"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77C7E7C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4B14A792"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900 : Peinture </w:t>
            </w:r>
          </w:p>
        </w:tc>
        <w:tc>
          <w:tcPr>
            <w:tcW w:w="849" w:type="dxa"/>
            <w:tcBorders>
              <w:top w:val="nil"/>
              <w:left w:val="nil"/>
              <w:bottom w:val="single" w:sz="4" w:space="0" w:color="auto"/>
              <w:right w:val="single" w:sz="4" w:space="0" w:color="auto"/>
            </w:tcBorders>
            <w:shd w:val="clear" w:color="auto" w:fill="auto"/>
            <w:vAlign w:val="center"/>
            <w:hideMark/>
          </w:tcPr>
          <w:p w14:paraId="726D6ED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6B432AE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0AD14A9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A26592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35DECCB1"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830E95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901      </w:t>
            </w:r>
          </w:p>
        </w:tc>
        <w:tc>
          <w:tcPr>
            <w:tcW w:w="4557" w:type="dxa"/>
            <w:tcBorders>
              <w:top w:val="nil"/>
              <w:left w:val="nil"/>
              <w:bottom w:val="single" w:sz="4" w:space="0" w:color="auto"/>
              <w:right w:val="single" w:sz="4" w:space="0" w:color="auto"/>
            </w:tcBorders>
            <w:shd w:val="clear" w:color="000000" w:fill="FFFFFF"/>
            <w:vAlign w:val="center"/>
            <w:hideMark/>
          </w:tcPr>
          <w:p w14:paraId="3775DCB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application Peinture extérieure type </w:t>
            </w:r>
            <w:proofErr w:type="spellStart"/>
            <w:r w:rsidRPr="00195834">
              <w:rPr>
                <w:rFonts w:ascii="Arial Narrow" w:hAnsi="Arial Narrow" w:cs="Calibri"/>
                <w:color w:val="000000"/>
                <w:sz w:val="22"/>
                <w:szCs w:val="22"/>
                <w:lang w:val="fr-CM" w:eastAsia="fr-CM"/>
              </w:rPr>
              <w:t>Pantex</w:t>
            </w:r>
            <w:proofErr w:type="spellEnd"/>
            <w:r w:rsidRPr="00195834">
              <w:rPr>
                <w:rFonts w:ascii="Arial Narrow" w:hAnsi="Arial Narrow" w:cs="Calibri"/>
                <w:color w:val="000000"/>
                <w:sz w:val="22"/>
                <w:szCs w:val="22"/>
                <w:lang w:val="fr-CM" w:eastAsia="fr-CM"/>
              </w:rPr>
              <w:t xml:space="preserve"> 1300 (ou équivalent) sur murs, poteaux, (Couleurs au choix du Maître d'ouvrage) </w:t>
            </w:r>
          </w:p>
        </w:tc>
        <w:tc>
          <w:tcPr>
            <w:tcW w:w="849" w:type="dxa"/>
            <w:tcBorders>
              <w:top w:val="nil"/>
              <w:left w:val="nil"/>
              <w:bottom w:val="single" w:sz="4" w:space="0" w:color="auto"/>
              <w:right w:val="single" w:sz="4" w:space="0" w:color="auto"/>
            </w:tcBorders>
            <w:shd w:val="clear" w:color="000000" w:fill="FFFFFF"/>
            <w:vAlign w:val="center"/>
            <w:hideMark/>
          </w:tcPr>
          <w:p w14:paraId="3FA063D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072229E3"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122,88      </w:t>
            </w:r>
          </w:p>
        </w:tc>
        <w:tc>
          <w:tcPr>
            <w:tcW w:w="1187" w:type="dxa"/>
            <w:tcBorders>
              <w:top w:val="nil"/>
              <w:left w:val="nil"/>
              <w:bottom w:val="single" w:sz="4" w:space="0" w:color="auto"/>
              <w:right w:val="single" w:sz="4" w:space="0" w:color="auto"/>
            </w:tcBorders>
            <w:shd w:val="clear" w:color="auto" w:fill="auto"/>
            <w:vAlign w:val="center"/>
            <w:hideMark/>
          </w:tcPr>
          <w:p w14:paraId="44AD9E9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3A9D86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7D11A0CF" w14:textId="77777777" w:rsidTr="00195834">
        <w:trPr>
          <w:trHeight w:val="99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F5F78C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902      </w:t>
            </w:r>
          </w:p>
        </w:tc>
        <w:tc>
          <w:tcPr>
            <w:tcW w:w="4557" w:type="dxa"/>
            <w:tcBorders>
              <w:top w:val="nil"/>
              <w:left w:val="nil"/>
              <w:bottom w:val="single" w:sz="4" w:space="0" w:color="auto"/>
              <w:right w:val="single" w:sz="4" w:space="0" w:color="auto"/>
            </w:tcBorders>
            <w:shd w:val="clear" w:color="000000" w:fill="FFFFFF"/>
            <w:vAlign w:val="center"/>
            <w:hideMark/>
          </w:tcPr>
          <w:p w14:paraId="4CA8E892"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application Peinture intérieure type </w:t>
            </w:r>
            <w:proofErr w:type="spellStart"/>
            <w:r w:rsidRPr="00195834">
              <w:rPr>
                <w:rFonts w:ascii="Arial Narrow" w:hAnsi="Arial Narrow" w:cs="Calibri"/>
                <w:color w:val="000000"/>
                <w:sz w:val="22"/>
                <w:szCs w:val="22"/>
                <w:lang w:val="fr-CM" w:eastAsia="fr-CM"/>
              </w:rPr>
              <w:t>Pantex</w:t>
            </w:r>
            <w:proofErr w:type="spellEnd"/>
            <w:r w:rsidRPr="00195834">
              <w:rPr>
                <w:rFonts w:ascii="Arial Narrow" w:hAnsi="Arial Narrow" w:cs="Calibri"/>
                <w:color w:val="000000"/>
                <w:sz w:val="22"/>
                <w:szCs w:val="22"/>
                <w:lang w:val="fr-CM" w:eastAsia="fr-CM"/>
              </w:rPr>
              <w:t xml:space="preserve"> 800 (ou équivalent) sur murs, sous plafond en contreplaqué (Couleurs au choix du Maître d'ouvrage) ure acrylique y compris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06EEFC1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1948AF2E"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134,40      </w:t>
            </w:r>
          </w:p>
        </w:tc>
        <w:tc>
          <w:tcPr>
            <w:tcW w:w="1187" w:type="dxa"/>
            <w:tcBorders>
              <w:top w:val="nil"/>
              <w:left w:val="nil"/>
              <w:bottom w:val="single" w:sz="4" w:space="0" w:color="auto"/>
              <w:right w:val="single" w:sz="4" w:space="0" w:color="auto"/>
            </w:tcBorders>
            <w:shd w:val="clear" w:color="auto" w:fill="auto"/>
            <w:vAlign w:val="center"/>
            <w:hideMark/>
          </w:tcPr>
          <w:p w14:paraId="1475487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26A8F8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76DC5AB"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85312D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903      </w:t>
            </w:r>
          </w:p>
        </w:tc>
        <w:tc>
          <w:tcPr>
            <w:tcW w:w="4557" w:type="dxa"/>
            <w:tcBorders>
              <w:top w:val="nil"/>
              <w:left w:val="nil"/>
              <w:bottom w:val="single" w:sz="4" w:space="0" w:color="auto"/>
              <w:right w:val="single" w:sz="4" w:space="0" w:color="auto"/>
            </w:tcBorders>
            <w:shd w:val="clear" w:color="000000" w:fill="FFFFFF"/>
            <w:vAlign w:val="center"/>
            <w:hideMark/>
          </w:tcPr>
          <w:p w14:paraId="1605D23E"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application vernis et Peinture sur menuiseries bois et métalliques (grilles fenêtres)  </w:t>
            </w:r>
          </w:p>
        </w:tc>
        <w:tc>
          <w:tcPr>
            <w:tcW w:w="849" w:type="dxa"/>
            <w:tcBorders>
              <w:top w:val="nil"/>
              <w:left w:val="nil"/>
              <w:bottom w:val="single" w:sz="4" w:space="0" w:color="auto"/>
              <w:right w:val="single" w:sz="4" w:space="0" w:color="auto"/>
            </w:tcBorders>
            <w:shd w:val="clear" w:color="000000" w:fill="FFFFFF"/>
            <w:vAlign w:val="center"/>
            <w:hideMark/>
          </w:tcPr>
          <w:p w14:paraId="785F40B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79432637"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16,98      </w:t>
            </w:r>
          </w:p>
        </w:tc>
        <w:tc>
          <w:tcPr>
            <w:tcW w:w="1187" w:type="dxa"/>
            <w:tcBorders>
              <w:top w:val="nil"/>
              <w:left w:val="nil"/>
              <w:bottom w:val="single" w:sz="4" w:space="0" w:color="auto"/>
              <w:right w:val="single" w:sz="4" w:space="0" w:color="auto"/>
            </w:tcBorders>
            <w:shd w:val="clear" w:color="auto" w:fill="auto"/>
            <w:vAlign w:val="center"/>
            <w:hideMark/>
          </w:tcPr>
          <w:p w14:paraId="201DF58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8621FE1"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1F5CDDDA"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3944FD2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26B168D6"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900 </w:t>
            </w:r>
          </w:p>
        </w:tc>
        <w:tc>
          <w:tcPr>
            <w:tcW w:w="849" w:type="dxa"/>
            <w:tcBorders>
              <w:top w:val="nil"/>
              <w:left w:val="nil"/>
              <w:bottom w:val="single" w:sz="4" w:space="0" w:color="auto"/>
              <w:right w:val="single" w:sz="4" w:space="0" w:color="auto"/>
            </w:tcBorders>
            <w:shd w:val="clear" w:color="auto" w:fill="auto"/>
            <w:vAlign w:val="center"/>
            <w:hideMark/>
          </w:tcPr>
          <w:p w14:paraId="7F0FAA23"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16FEFD1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4F406FA3"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607ABF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0D7BC112"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CC2E5"/>
            <w:vAlign w:val="center"/>
            <w:hideMark/>
          </w:tcPr>
          <w:p w14:paraId="48B7B3CF"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CC2E5"/>
            <w:vAlign w:val="center"/>
            <w:hideMark/>
          </w:tcPr>
          <w:p w14:paraId="4A79EE35" w14:textId="77777777" w:rsidR="00195834" w:rsidRPr="00195834" w:rsidRDefault="00195834" w:rsidP="00195834">
            <w:pPr>
              <w:rPr>
                <w:rFonts w:ascii="Arial Narrow" w:hAnsi="Arial Narrow" w:cs="Calibri"/>
                <w:b/>
                <w:bCs/>
                <w:i/>
                <w:iCs/>
                <w:color w:val="000000"/>
                <w:sz w:val="22"/>
                <w:szCs w:val="22"/>
                <w:lang w:val="fr-CM" w:eastAsia="fr-CM"/>
              </w:rPr>
            </w:pPr>
            <w:r w:rsidRPr="00195834">
              <w:rPr>
                <w:rFonts w:ascii="Arial Narrow" w:hAnsi="Arial Narrow" w:cs="Calibri"/>
                <w:b/>
                <w:bCs/>
                <w:i/>
                <w:iCs/>
                <w:color w:val="000000"/>
                <w:sz w:val="22"/>
                <w:szCs w:val="22"/>
                <w:lang w:val="fr-CM" w:eastAsia="fr-CM"/>
              </w:rPr>
              <w:t xml:space="preserve"> Lot 1000 : Revêtement </w:t>
            </w:r>
          </w:p>
        </w:tc>
        <w:tc>
          <w:tcPr>
            <w:tcW w:w="849" w:type="dxa"/>
            <w:tcBorders>
              <w:top w:val="nil"/>
              <w:left w:val="nil"/>
              <w:bottom w:val="single" w:sz="4" w:space="0" w:color="auto"/>
              <w:right w:val="single" w:sz="4" w:space="0" w:color="auto"/>
            </w:tcBorders>
            <w:shd w:val="clear" w:color="auto" w:fill="auto"/>
            <w:vAlign w:val="center"/>
            <w:hideMark/>
          </w:tcPr>
          <w:p w14:paraId="42B4313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15D0A2D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0002AFE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222D616"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58EE94DC" w14:textId="77777777" w:rsidTr="00195834">
        <w:trPr>
          <w:trHeight w:val="99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FAA7DE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1 001      </w:t>
            </w:r>
          </w:p>
        </w:tc>
        <w:tc>
          <w:tcPr>
            <w:tcW w:w="4557" w:type="dxa"/>
            <w:tcBorders>
              <w:top w:val="nil"/>
              <w:left w:val="nil"/>
              <w:bottom w:val="single" w:sz="4" w:space="0" w:color="auto"/>
              <w:right w:val="single" w:sz="4" w:space="0" w:color="auto"/>
            </w:tcBorders>
            <w:shd w:val="clear" w:color="000000" w:fill="FFFFFF"/>
            <w:vAlign w:val="center"/>
            <w:hideMark/>
          </w:tcPr>
          <w:p w14:paraId="2AAC8DF6"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Carreaux grès cérame (30/30) ou similaire pour sols de boutiques, bureaux, salle d'attente, espace d'ablution, magasin, vérandas et plinthes y/c toutes sujétions  </w:t>
            </w:r>
          </w:p>
        </w:tc>
        <w:tc>
          <w:tcPr>
            <w:tcW w:w="849" w:type="dxa"/>
            <w:tcBorders>
              <w:top w:val="nil"/>
              <w:left w:val="nil"/>
              <w:bottom w:val="single" w:sz="4" w:space="0" w:color="auto"/>
              <w:right w:val="single" w:sz="4" w:space="0" w:color="auto"/>
            </w:tcBorders>
            <w:shd w:val="clear" w:color="000000" w:fill="FFFFFF"/>
            <w:vAlign w:val="center"/>
            <w:hideMark/>
          </w:tcPr>
          <w:p w14:paraId="38CEF30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764F2E02"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10,49      </w:t>
            </w:r>
          </w:p>
        </w:tc>
        <w:tc>
          <w:tcPr>
            <w:tcW w:w="1187" w:type="dxa"/>
            <w:tcBorders>
              <w:top w:val="nil"/>
              <w:left w:val="nil"/>
              <w:bottom w:val="single" w:sz="4" w:space="0" w:color="auto"/>
              <w:right w:val="single" w:sz="4" w:space="0" w:color="auto"/>
            </w:tcBorders>
            <w:shd w:val="clear" w:color="auto" w:fill="auto"/>
            <w:vAlign w:val="center"/>
            <w:hideMark/>
          </w:tcPr>
          <w:p w14:paraId="56A4FF5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2E43C6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64EA1DE"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3D19A6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1 002      </w:t>
            </w:r>
          </w:p>
        </w:tc>
        <w:tc>
          <w:tcPr>
            <w:tcW w:w="4557" w:type="dxa"/>
            <w:tcBorders>
              <w:top w:val="nil"/>
              <w:left w:val="nil"/>
              <w:bottom w:val="single" w:sz="4" w:space="0" w:color="auto"/>
              <w:right w:val="single" w:sz="4" w:space="0" w:color="auto"/>
            </w:tcBorders>
            <w:shd w:val="clear" w:color="000000" w:fill="FFFFFF"/>
            <w:vAlign w:val="center"/>
            <w:hideMark/>
          </w:tcPr>
          <w:p w14:paraId="2B1D637F"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Carreaux grès cérame 20 x 20 antidérapant pour sol de toilettes et paillasses </w:t>
            </w:r>
          </w:p>
        </w:tc>
        <w:tc>
          <w:tcPr>
            <w:tcW w:w="849" w:type="dxa"/>
            <w:tcBorders>
              <w:top w:val="nil"/>
              <w:left w:val="nil"/>
              <w:bottom w:val="single" w:sz="4" w:space="0" w:color="auto"/>
              <w:right w:val="single" w:sz="4" w:space="0" w:color="auto"/>
            </w:tcBorders>
            <w:shd w:val="clear" w:color="000000" w:fill="FFFFFF"/>
            <w:vAlign w:val="center"/>
            <w:hideMark/>
          </w:tcPr>
          <w:p w14:paraId="217EBF3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1679ECFC"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5E8530C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6AD02B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3799817"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1A484A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1 003      </w:t>
            </w:r>
          </w:p>
        </w:tc>
        <w:tc>
          <w:tcPr>
            <w:tcW w:w="4557" w:type="dxa"/>
            <w:tcBorders>
              <w:top w:val="nil"/>
              <w:left w:val="nil"/>
              <w:bottom w:val="single" w:sz="4" w:space="0" w:color="auto"/>
              <w:right w:val="single" w:sz="4" w:space="0" w:color="auto"/>
            </w:tcBorders>
            <w:shd w:val="clear" w:color="000000" w:fill="FFFFFF"/>
            <w:vAlign w:val="center"/>
            <w:hideMark/>
          </w:tcPr>
          <w:p w14:paraId="0F812388"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F et P Faïence (15/30) pour murs de toilette y/c toutes sujétions de pose  </w:t>
            </w:r>
          </w:p>
        </w:tc>
        <w:tc>
          <w:tcPr>
            <w:tcW w:w="849" w:type="dxa"/>
            <w:tcBorders>
              <w:top w:val="nil"/>
              <w:left w:val="nil"/>
              <w:bottom w:val="single" w:sz="4" w:space="0" w:color="auto"/>
              <w:right w:val="single" w:sz="4" w:space="0" w:color="auto"/>
            </w:tcBorders>
            <w:shd w:val="clear" w:color="000000" w:fill="FFFFFF"/>
            <w:vAlign w:val="center"/>
            <w:hideMark/>
          </w:tcPr>
          <w:p w14:paraId="683CC25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7DF95F32"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      </w:t>
            </w:r>
          </w:p>
        </w:tc>
        <w:tc>
          <w:tcPr>
            <w:tcW w:w="1187" w:type="dxa"/>
            <w:tcBorders>
              <w:top w:val="nil"/>
              <w:left w:val="nil"/>
              <w:bottom w:val="single" w:sz="4" w:space="0" w:color="auto"/>
              <w:right w:val="single" w:sz="4" w:space="0" w:color="auto"/>
            </w:tcBorders>
            <w:shd w:val="clear" w:color="auto" w:fill="auto"/>
            <w:vAlign w:val="center"/>
            <w:hideMark/>
          </w:tcPr>
          <w:p w14:paraId="62C5F33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F0FFD69"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349ABC52"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6ACC4FE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1 004      </w:t>
            </w:r>
          </w:p>
        </w:tc>
        <w:tc>
          <w:tcPr>
            <w:tcW w:w="4557" w:type="dxa"/>
            <w:tcBorders>
              <w:top w:val="nil"/>
              <w:left w:val="nil"/>
              <w:bottom w:val="single" w:sz="4" w:space="0" w:color="auto"/>
              <w:right w:val="single" w:sz="4" w:space="0" w:color="auto"/>
            </w:tcBorders>
            <w:shd w:val="clear" w:color="000000" w:fill="FFFFFF"/>
            <w:vAlign w:val="center"/>
            <w:hideMark/>
          </w:tcPr>
          <w:p w14:paraId="3B21DE1B"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Chape lissée sur dallage </w:t>
            </w:r>
          </w:p>
        </w:tc>
        <w:tc>
          <w:tcPr>
            <w:tcW w:w="849" w:type="dxa"/>
            <w:tcBorders>
              <w:top w:val="nil"/>
              <w:left w:val="nil"/>
              <w:bottom w:val="single" w:sz="4" w:space="0" w:color="auto"/>
              <w:right w:val="single" w:sz="4" w:space="0" w:color="auto"/>
            </w:tcBorders>
            <w:shd w:val="clear" w:color="000000" w:fill="FFFFFF"/>
            <w:vAlign w:val="center"/>
            <w:hideMark/>
          </w:tcPr>
          <w:p w14:paraId="1D528A74"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000000" w:fill="FFFFFF"/>
            <w:vAlign w:val="center"/>
            <w:hideMark/>
          </w:tcPr>
          <w:p w14:paraId="0296330D" w14:textId="77777777" w:rsidR="00195834" w:rsidRPr="00195834" w:rsidRDefault="00195834" w:rsidP="00195834">
            <w:pPr>
              <w:jc w:val="center"/>
              <w:rPr>
                <w:rFonts w:ascii="Arial Narrow" w:hAnsi="Arial Narrow" w:cs="Calibri"/>
                <w:sz w:val="22"/>
                <w:szCs w:val="22"/>
                <w:lang w:val="fr-CM" w:eastAsia="fr-CM"/>
              </w:rPr>
            </w:pPr>
            <w:r w:rsidRPr="00195834">
              <w:rPr>
                <w:rFonts w:ascii="Arial Narrow" w:hAnsi="Arial Narrow" w:cs="Calibri"/>
                <w:sz w:val="22"/>
                <w:szCs w:val="22"/>
                <w:lang w:val="fr-CM" w:eastAsia="fr-CM"/>
              </w:rPr>
              <w:t xml:space="preserve">       47,00      </w:t>
            </w:r>
          </w:p>
        </w:tc>
        <w:tc>
          <w:tcPr>
            <w:tcW w:w="1187" w:type="dxa"/>
            <w:tcBorders>
              <w:top w:val="nil"/>
              <w:left w:val="nil"/>
              <w:bottom w:val="single" w:sz="4" w:space="0" w:color="auto"/>
              <w:right w:val="single" w:sz="4" w:space="0" w:color="auto"/>
            </w:tcBorders>
            <w:shd w:val="clear" w:color="auto" w:fill="auto"/>
            <w:vAlign w:val="center"/>
            <w:hideMark/>
          </w:tcPr>
          <w:p w14:paraId="573121F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2F0A29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AB78EDD"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2F376F7B"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lastRenderedPageBreak/>
              <w:t> </w:t>
            </w:r>
          </w:p>
        </w:tc>
        <w:tc>
          <w:tcPr>
            <w:tcW w:w="4557" w:type="dxa"/>
            <w:tcBorders>
              <w:top w:val="nil"/>
              <w:left w:val="nil"/>
              <w:bottom w:val="single" w:sz="4" w:space="0" w:color="auto"/>
              <w:right w:val="single" w:sz="4" w:space="0" w:color="auto"/>
            </w:tcBorders>
            <w:shd w:val="clear" w:color="000000" w:fill="9BC2E6"/>
            <w:vAlign w:val="center"/>
            <w:hideMark/>
          </w:tcPr>
          <w:p w14:paraId="7CBC856A"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Lot 1000 </w:t>
            </w:r>
          </w:p>
        </w:tc>
        <w:tc>
          <w:tcPr>
            <w:tcW w:w="849" w:type="dxa"/>
            <w:tcBorders>
              <w:top w:val="nil"/>
              <w:left w:val="nil"/>
              <w:bottom w:val="single" w:sz="4" w:space="0" w:color="auto"/>
              <w:right w:val="single" w:sz="4" w:space="0" w:color="auto"/>
            </w:tcBorders>
            <w:shd w:val="clear" w:color="000000" w:fill="FFFFFF"/>
            <w:vAlign w:val="center"/>
            <w:hideMark/>
          </w:tcPr>
          <w:p w14:paraId="67573B8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1892916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49E16946"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7906D2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4E72D0A8"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4B083"/>
            <w:vAlign w:val="center"/>
            <w:hideMark/>
          </w:tcPr>
          <w:p w14:paraId="5EF0822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F4B083"/>
            <w:vAlign w:val="center"/>
            <w:hideMark/>
          </w:tcPr>
          <w:p w14:paraId="4BBD47FD"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TOTAL SECOND ŒUVRE </w:t>
            </w:r>
          </w:p>
        </w:tc>
        <w:tc>
          <w:tcPr>
            <w:tcW w:w="849" w:type="dxa"/>
            <w:tcBorders>
              <w:top w:val="nil"/>
              <w:left w:val="nil"/>
              <w:bottom w:val="single" w:sz="4" w:space="0" w:color="auto"/>
              <w:right w:val="single" w:sz="4" w:space="0" w:color="auto"/>
            </w:tcBorders>
            <w:shd w:val="clear" w:color="000000" w:fill="F4B083"/>
            <w:vAlign w:val="center"/>
            <w:hideMark/>
          </w:tcPr>
          <w:p w14:paraId="377F957E"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062" w:type="dxa"/>
            <w:tcBorders>
              <w:top w:val="nil"/>
              <w:left w:val="nil"/>
              <w:bottom w:val="single" w:sz="4" w:space="0" w:color="auto"/>
              <w:right w:val="single" w:sz="4" w:space="0" w:color="auto"/>
            </w:tcBorders>
            <w:shd w:val="clear" w:color="000000" w:fill="F4B083"/>
            <w:vAlign w:val="center"/>
            <w:hideMark/>
          </w:tcPr>
          <w:p w14:paraId="3496E1C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000000" w:fill="F4B083"/>
            <w:vAlign w:val="center"/>
            <w:hideMark/>
          </w:tcPr>
          <w:p w14:paraId="1B609BC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000000" w:fill="F4B083"/>
            <w:vAlign w:val="center"/>
            <w:hideMark/>
          </w:tcPr>
          <w:p w14:paraId="6445379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47F6EE3C" w14:textId="77777777" w:rsidTr="00195834">
        <w:trPr>
          <w:trHeight w:val="330"/>
        </w:trPr>
        <w:tc>
          <w:tcPr>
            <w:tcW w:w="8784" w:type="dxa"/>
            <w:gridSpan w:val="5"/>
            <w:tcBorders>
              <w:top w:val="single" w:sz="4" w:space="0" w:color="auto"/>
              <w:left w:val="single" w:sz="4" w:space="0" w:color="auto"/>
              <w:bottom w:val="single" w:sz="4" w:space="0" w:color="auto"/>
              <w:right w:val="single" w:sz="4" w:space="0" w:color="000000"/>
            </w:tcBorders>
            <w:shd w:val="clear" w:color="000000" w:fill="9BBB59"/>
            <w:vAlign w:val="center"/>
            <w:hideMark/>
          </w:tcPr>
          <w:p w14:paraId="25BBA256"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TOTAL HT BOUCHERIE  </w:t>
            </w:r>
          </w:p>
        </w:tc>
        <w:tc>
          <w:tcPr>
            <w:tcW w:w="1843" w:type="dxa"/>
            <w:tcBorders>
              <w:top w:val="nil"/>
              <w:left w:val="nil"/>
              <w:bottom w:val="single" w:sz="4" w:space="0" w:color="auto"/>
              <w:right w:val="single" w:sz="4" w:space="0" w:color="auto"/>
            </w:tcBorders>
            <w:shd w:val="clear" w:color="000000" w:fill="9BBB59"/>
            <w:vAlign w:val="center"/>
            <w:hideMark/>
          </w:tcPr>
          <w:p w14:paraId="2A4F86E6"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110D4FF5"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5B9BD5"/>
            <w:vAlign w:val="center"/>
            <w:hideMark/>
          </w:tcPr>
          <w:p w14:paraId="671E54FA"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5B9BD5"/>
            <w:vAlign w:val="center"/>
            <w:hideMark/>
          </w:tcPr>
          <w:p w14:paraId="11AEEB37"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LOT 1100 : TRAVAUX D'ASSAINISSEMENT POUR L’ENSEMBLE DU PROJET </w:t>
            </w:r>
          </w:p>
        </w:tc>
        <w:tc>
          <w:tcPr>
            <w:tcW w:w="849" w:type="dxa"/>
            <w:tcBorders>
              <w:top w:val="nil"/>
              <w:left w:val="nil"/>
              <w:bottom w:val="single" w:sz="4" w:space="0" w:color="auto"/>
              <w:right w:val="single" w:sz="4" w:space="0" w:color="auto"/>
            </w:tcBorders>
            <w:shd w:val="clear" w:color="auto" w:fill="auto"/>
            <w:vAlign w:val="center"/>
            <w:hideMark/>
          </w:tcPr>
          <w:p w14:paraId="7E82622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6AFBCBA7" w14:textId="77777777" w:rsidR="00195834" w:rsidRPr="00195834" w:rsidRDefault="00195834" w:rsidP="00195834">
            <w:pP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58C0B815"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462E58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54681965"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6C115B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1 101      </w:t>
            </w:r>
          </w:p>
        </w:tc>
        <w:tc>
          <w:tcPr>
            <w:tcW w:w="4557" w:type="dxa"/>
            <w:tcBorders>
              <w:top w:val="nil"/>
              <w:left w:val="nil"/>
              <w:bottom w:val="single" w:sz="4" w:space="0" w:color="auto"/>
              <w:right w:val="single" w:sz="4" w:space="0" w:color="auto"/>
            </w:tcBorders>
            <w:shd w:val="clear" w:color="000000" w:fill="FFFFFF"/>
            <w:vAlign w:val="center"/>
            <w:hideMark/>
          </w:tcPr>
          <w:p w14:paraId="7869D6CD" w14:textId="77777777" w:rsidR="00195834" w:rsidRPr="00195834" w:rsidRDefault="00195834" w:rsidP="00195834">
            <w:pPr>
              <w:jc w:val="both"/>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Caniveaux en agglomérés bourrés 12,5 x 20 x 40 autour des bâtiments </w:t>
            </w:r>
          </w:p>
        </w:tc>
        <w:tc>
          <w:tcPr>
            <w:tcW w:w="849" w:type="dxa"/>
            <w:tcBorders>
              <w:top w:val="nil"/>
              <w:left w:val="nil"/>
              <w:bottom w:val="single" w:sz="4" w:space="0" w:color="auto"/>
              <w:right w:val="single" w:sz="4" w:space="0" w:color="auto"/>
            </w:tcBorders>
            <w:shd w:val="clear" w:color="auto" w:fill="auto"/>
            <w:vAlign w:val="center"/>
            <w:hideMark/>
          </w:tcPr>
          <w:p w14:paraId="0F627CD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ml </w:t>
            </w:r>
          </w:p>
        </w:tc>
        <w:tc>
          <w:tcPr>
            <w:tcW w:w="1062" w:type="dxa"/>
            <w:tcBorders>
              <w:top w:val="nil"/>
              <w:left w:val="nil"/>
              <w:bottom w:val="single" w:sz="4" w:space="0" w:color="auto"/>
              <w:right w:val="single" w:sz="4" w:space="0" w:color="auto"/>
            </w:tcBorders>
            <w:shd w:val="clear" w:color="auto" w:fill="auto"/>
            <w:vAlign w:val="center"/>
            <w:hideMark/>
          </w:tcPr>
          <w:p w14:paraId="505B51FD" w14:textId="77777777" w:rsidR="00195834" w:rsidRPr="00195834" w:rsidRDefault="00195834" w:rsidP="00195834">
            <w:pPr>
              <w:jc w:val="center"/>
              <w:rPr>
                <w:rFonts w:ascii="Arial Narrow" w:hAnsi="Arial Narrow" w:cs="Calibri"/>
                <w:color w:val="000000"/>
                <w:lang w:val="fr-CM" w:eastAsia="fr-CM"/>
              </w:rPr>
            </w:pPr>
            <w:r w:rsidRPr="00195834">
              <w:rPr>
                <w:rFonts w:ascii="Arial Narrow" w:hAnsi="Arial Narrow" w:cs="Calibri"/>
                <w:color w:val="000000"/>
                <w:lang w:val="fr-CM" w:eastAsia="fr-CM"/>
              </w:rPr>
              <w:t xml:space="preserve"> 627,50      </w:t>
            </w:r>
          </w:p>
        </w:tc>
        <w:tc>
          <w:tcPr>
            <w:tcW w:w="1187" w:type="dxa"/>
            <w:tcBorders>
              <w:top w:val="nil"/>
              <w:left w:val="nil"/>
              <w:bottom w:val="single" w:sz="4" w:space="0" w:color="auto"/>
              <w:right w:val="single" w:sz="4" w:space="0" w:color="auto"/>
            </w:tcBorders>
            <w:shd w:val="clear" w:color="auto" w:fill="auto"/>
            <w:vAlign w:val="center"/>
            <w:hideMark/>
          </w:tcPr>
          <w:p w14:paraId="5A653E9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791FCF7E"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2EB966B0"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38A3250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1 102      </w:t>
            </w:r>
          </w:p>
        </w:tc>
        <w:tc>
          <w:tcPr>
            <w:tcW w:w="4557" w:type="dxa"/>
            <w:tcBorders>
              <w:top w:val="nil"/>
              <w:left w:val="nil"/>
              <w:bottom w:val="single" w:sz="4" w:space="0" w:color="auto"/>
              <w:right w:val="single" w:sz="4" w:space="0" w:color="auto"/>
            </w:tcBorders>
            <w:shd w:val="clear" w:color="000000" w:fill="FFFFFF"/>
            <w:vAlign w:val="center"/>
            <w:hideMark/>
          </w:tcPr>
          <w:p w14:paraId="65CFBE74" w14:textId="77777777" w:rsidR="00195834" w:rsidRPr="00195834" w:rsidRDefault="00195834" w:rsidP="00195834">
            <w:pPr>
              <w:jc w:val="both"/>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Dallettes</w:t>
            </w:r>
            <w:proofErr w:type="spellEnd"/>
            <w:r w:rsidRPr="00195834">
              <w:rPr>
                <w:rFonts w:ascii="Arial Narrow" w:hAnsi="Arial Narrow" w:cs="Calibri"/>
                <w:color w:val="000000"/>
                <w:sz w:val="22"/>
                <w:szCs w:val="22"/>
                <w:lang w:val="fr-CM" w:eastAsia="fr-CM"/>
              </w:rPr>
              <w:t xml:space="preserve"> en béton armé dosé à 350 kg/m3 de dimensions 40x40 cm d'épaisseur 10 cm </w:t>
            </w:r>
          </w:p>
        </w:tc>
        <w:tc>
          <w:tcPr>
            <w:tcW w:w="849" w:type="dxa"/>
            <w:tcBorders>
              <w:top w:val="nil"/>
              <w:left w:val="nil"/>
              <w:bottom w:val="single" w:sz="4" w:space="0" w:color="auto"/>
              <w:right w:val="single" w:sz="4" w:space="0" w:color="auto"/>
            </w:tcBorders>
            <w:shd w:val="clear" w:color="auto" w:fill="auto"/>
            <w:vAlign w:val="center"/>
            <w:hideMark/>
          </w:tcPr>
          <w:p w14:paraId="6DCA443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m3 </w:t>
            </w:r>
          </w:p>
        </w:tc>
        <w:tc>
          <w:tcPr>
            <w:tcW w:w="1062" w:type="dxa"/>
            <w:tcBorders>
              <w:top w:val="nil"/>
              <w:left w:val="nil"/>
              <w:bottom w:val="single" w:sz="4" w:space="0" w:color="auto"/>
              <w:right w:val="single" w:sz="4" w:space="0" w:color="auto"/>
            </w:tcBorders>
            <w:shd w:val="clear" w:color="auto" w:fill="auto"/>
            <w:vAlign w:val="center"/>
            <w:hideMark/>
          </w:tcPr>
          <w:p w14:paraId="03A847FB" w14:textId="77777777" w:rsidR="00195834" w:rsidRPr="00195834" w:rsidRDefault="00195834" w:rsidP="00195834">
            <w:pPr>
              <w:jc w:val="center"/>
              <w:rPr>
                <w:rFonts w:ascii="Arial Narrow" w:hAnsi="Arial Narrow" w:cs="Calibri"/>
                <w:color w:val="000000"/>
                <w:lang w:val="fr-CM" w:eastAsia="fr-CM"/>
              </w:rPr>
            </w:pPr>
            <w:r w:rsidRPr="00195834">
              <w:rPr>
                <w:rFonts w:ascii="Arial Narrow" w:hAnsi="Arial Narrow" w:cs="Calibri"/>
                <w:color w:val="000000"/>
                <w:lang w:val="fr-CM" w:eastAsia="fr-CM"/>
              </w:rPr>
              <w:t xml:space="preserve">   18,83      </w:t>
            </w:r>
          </w:p>
        </w:tc>
        <w:tc>
          <w:tcPr>
            <w:tcW w:w="1187" w:type="dxa"/>
            <w:tcBorders>
              <w:top w:val="nil"/>
              <w:left w:val="nil"/>
              <w:bottom w:val="single" w:sz="4" w:space="0" w:color="auto"/>
              <w:right w:val="single" w:sz="4" w:space="0" w:color="auto"/>
            </w:tcBorders>
            <w:shd w:val="clear" w:color="auto" w:fill="auto"/>
            <w:vAlign w:val="center"/>
            <w:hideMark/>
          </w:tcPr>
          <w:p w14:paraId="69DE12AA"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77F0397"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791F58E" w14:textId="77777777" w:rsidTr="00195834">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19A53592"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1 103      </w:t>
            </w:r>
          </w:p>
        </w:tc>
        <w:tc>
          <w:tcPr>
            <w:tcW w:w="4557" w:type="dxa"/>
            <w:tcBorders>
              <w:top w:val="nil"/>
              <w:left w:val="nil"/>
              <w:bottom w:val="single" w:sz="4" w:space="0" w:color="auto"/>
              <w:right w:val="single" w:sz="4" w:space="0" w:color="auto"/>
            </w:tcBorders>
            <w:shd w:val="clear" w:color="000000" w:fill="FFFFFF"/>
            <w:vAlign w:val="center"/>
            <w:hideMark/>
          </w:tcPr>
          <w:p w14:paraId="7204EE63" w14:textId="77777777" w:rsidR="00195834" w:rsidRPr="00195834" w:rsidRDefault="00195834" w:rsidP="00195834">
            <w:pPr>
              <w:jc w:val="both"/>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Dallage périphérique en béton autour des bâtiments, 8 cm d'épaisseur sur 60 cm de largeur </w:t>
            </w:r>
          </w:p>
        </w:tc>
        <w:tc>
          <w:tcPr>
            <w:tcW w:w="849" w:type="dxa"/>
            <w:tcBorders>
              <w:top w:val="nil"/>
              <w:left w:val="nil"/>
              <w:bottom w:val="single" w:sz="4" w:space="0" w:color="auto"/>
              <w:right w:val="single" w:sz="4" w:space="0" w:color="auto"/>
            </w:tcBorders>
            <w:shd w:val="clear" w:color="auto" w:fill="auto"/>
            <w:vAlign w:val="center"/>
            <w:hideMark/>
          </w:tcPr>
          <w:p w14:paraId="423A4FB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m² </w:t>
            </w:r>
          </w:p>
        </w:tc>
        <w:tc>
          <w:tcPr>
            <w:tcW w:w="1062" w:type="dxa"/>
            <w:tcBorders>
              <w:top w:val="nil"/>
              <w:left w:val="nil"/>
              <w:bottom w:val="single" w:sz="4" w:space="0" w:color="auto"/>
              <w:right w:val="single" w:sz="4" w:space="0" w:color="auto"/>
            </w:tcBorders>
            <w:shd w:val="clear" w:color="auto" w:fill="auto"/>
            <w:vAlign w:val="center"/>
            <w:hideMark/>
          </w:tcPr>
          <w:p w14:paraId="520FF95D" w14:textId="77777777" w:rsidR="00195834" w:rsidRPr="00195834" w:rsidRDefault="00195834" w:rsidP="00195834">
            <w:pPr>
              <w:jc w:val="center"/>
              <w:rPr>
                <w:rFonts w:ascii="Arial Narrow" w:hAnsi="Arial Narrow" w:cs="Calibri"/>
                <w:color w:val="000000"/>
                <w:lang w:val="fr-CM" w:eastAsia="fr-CM"/>
              </w:rPr>
            </w:pPr>
            <w:r w:rsidRPr="00195834">
              <w:rPr>
                <w:rFonts w:ascii="Arial Narrow" w:hAnsi="Arial Narrow" w:cs="Calibri"/>
                <w:color w:val="000000"/>
                <w:lang w:val="fr-CM" w:eastAsia="fr-CM"/>
              </w:rPr>
              <w:t xml:space="preserve"> 376,50      </w:t>
            </w:r>
          </w:p>
        </w:tc>
        <w:tc>
          <w:tcPr>
            <w:tcW w:w="1187" w:type="dxa"/>
            <w:tcBorders>
              <w:top w:val="nil"/>
              <w:left w:val="nil"/>
              <w:bottom w:val="single" w:sz="4" w:space="0" w:color="auto"/>
              <w:right w:val="single" w:sz="4" w:space="0" w:color="auto"/>
            </w:tcBorders>
            <w:shd w:val="clear" w:color="auto" w:fill="auto"/>
            <w:vAlign w:val="center"/>
            <w:hideMark/>
          </w:tcPr>
          <w:p w14:paraId="49DE4A3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FD2DDC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0A2269A8"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05860428"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1 104      </w:t>
            </w:r>
          </w:p>
        </w:tc>
        <w:tc>
          <w:tcPr>
            <w:tcW w:w="4557" w:type="dxa"/>
            <w:tcBorders>
              <w:top w:val="nil"/>
              <w:left w:val="nil"/>
              <w:bottom w:val="single" w:sz="4" w:space="0" w:color="auto"/>
              <w:right w:val="single" w:sz="4" w:space="0" w:color="auto"/>
            </w:tcBorders>
            <w:shd w:val="clear" w:color="000000" w:fill="FFFFFF"/>
            <w:vAlign w:val="center"/>
            <w:hideMark/>
          </w:tcPr>
          <w:p w14:paraId="015A3585" w14:textId="77777777" w:rsidR="00195834" w:rsidRPr="00195834" w:rsidRDefault="00195834" w:rsidP="00195834">
            <w:pPr>
              <w:jc w:val="both"/>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Plantation 50 arbres et haies florales dans l'emprise du projet </w:t>
            </w:r>
          </w:p>
        </w:tc>
        <w:tc>
          <w:tcPr>
            <w:tcW w:w="849" w:type="dxa"/>
            <w:tcBorders>
              <w:top w:val="nil"/>
              <w:left w:val="nil"/>
              <w:bottom w:val="single" w:sz="4" w:space="0" w:color="auto"/>
              <w:right w:val="single" w:sz="4" w:space="0" w:color="auto"/>
            </w:tcBorders>
            <w:shd w:val="clear" w:color="auto" w:fill="auto"/>
            <w:vAlign w:val="center"/>
            <w:hideMark/>
          </w:tcPr>
          <w:p w14:paraId="7CC3F1A0"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xml:space="preserve">  </w:t>
            </w:r>
            <w:proofErr w:type="spellStart"/>
            <w:r w:rsidRPr="00195834">
              <w:rPr>
                <w:rFonts w:ascii="Arial Narrow" w:hAnsi="Arial Narrow" w:cs="Calibri"/>
                <w:color w:val="000000"/>
                <w:sz w:val="22"/>
                <w:szCs w:val="22"/>
                <w:lang w:val="fr-CM" w:eastAsia="fr-CM"/>
              </w:rPr>
              <w:t>ff</w:t>
            </w:r>
            <w:proofErr w:type="spellEnd"/>
            <w:r w:rsidRPr="00195834">
              <w:rPr>
                <w:rFonts w:ascii="Arial Narrow" w:hAnsi="Arial Narrow" w:cs="Calibri"/>
                <w:color w:val="000000"/>
                <w:sz w:val="22"/>
                <w:szCs w:val="22"/>
                <w:lang w:val="fr-CM" w:eastAsia="fr-CM"/>
              </w:rPr>
              <w:t xml:space="preserve"> </w:t>
            </w:r>
          </w:p>
        </w:tc>
        <w:tc>
          <w:tcPr>
            <w:tcW w:w="1062" w:type="dxa"/>
            <w:tcBorders>
              <w:top w:val="nil"/>
              <w:left w:val="nil"/>
              <w:bottom w:val="single" w:sz="4" w:space="0" w:color="auto"/>
              <w:right w:val="single" w:sz="4" w:space="0" w:color="auto"/>
            </w:tcBorders>
            <w:shd w:val="clear" w:color="auto" w:fill="auto"/>
            <w:vAlign w:val="center"/>
            <w:hideMark/>
          </w:tcPr>
          <w:p w14:paraId="04197DD1" w14:textId="77777777" w:rsidR="00195834" w:rsidRPr="00195834" w:rsidRDefault="00195834" w:rsidP="00195834">
            <w:pPr>
              <w:jc w:val="center"/>
              <w:rPr>
                <w:rFonts w:ascii="Arial Narrow" w:hAnsi="Arial Narrow" w:cs="Calibri"/>
                <w:color w:val="000000"/>
                <w:lang w:val="fr-CM" w:eastAsia="fr-CM"/>
              </w:rPr>
            </w:pPr>
            <w:r w:rsidRPr="00195834">
              <w:rPr>
                <w:rFonts w:ascii="Arial Narrow" w:hAnsi="Arial Narrow" w:cs="Calibri"/>
                <w:color w:val="000000"/>
                <w:lang w:val="fr-CM" w:eastAsia="fr-CM"/>
              </w:rPr>
              <w:t xml:space="preserve">   20,00      </w:t>
            </w:r>
          </w:p>
        </w:tc>
        <w:tc>
          <w:tcPr>
            <w:tcW w:w="1187" w:type="dxa"/>
            <w:tcBorders>
              <w:top w:val="nil"/>
              <w:left w:val="nil"/>
              <w:bottom w:val="single" w:sz="4" w:space="0" w:color="auto"/>
              <w:right w:val="single" w:sz="4" w:space="0" w:color="auto"/>
            </w:tcBorders>
            <w:shd w:val="clear" w:color="auto" w:fill="auto"/>
            <w:vAlign w:val="center"/>
            <w:hideMark/>
          </w:tcPr>
          <w:p w14:paraId="60FC6F26"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F40F5CC"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r>
      <w:tr w:rsidR="00195834" w:rsidRPr="00195834" w14:paraId="4C362177" w14:textId="77777777" w:rsidTr="00195834">
        <w:trPr>
          <w:trHeight w:val="330"/>
        </w:trPr>
        <w:tc>
          <w:tcPr>
            <w:tcW w:w="1129" w:type="dxa"/>
            <w:tcBorders>
              <w:top w:val="nil"/>
              <w:left w:val="single" w:sz="4" w:space="0" w:color="auto"/>
              <w:bottom w:val="single" w:sz="4" w:space="0" w:color="auto"/>
              <w:right w:val="single" w:sz="4" w:space="0" w:color="auto"/>
            </w:tcBorders>
            <w:shd w:val="clear" w:color="000000" w:fill="9BC2E6"/>
            <w:vAlign w:val="center"/>
            <w:hideMark/>
          </w:tcPr>
          <w:p w14:paraId="653BFDA3"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000000" w:fill="9BC2E6"/>
            <w:vAlign w:val="center"/>
            <w:hideMark/>
          </w:tcPr>
          <w:p w14:paraId="497E4B7A"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Sous total 1100 </w:t>
            </w:r>
          </w:p>
        </w:tc>
        <w:tc>
          <w:tcPr>
            <w:tcW w:w="849" w:type="dxa"/>
            <w:tcBorders>
              <w:top w:val="nil"/>
              <w:left w:val="nil"/>
              <w:bottom w:val="single" w:sz="4" w:space="0" w:color="auto"/>
              <w:right w:val="single" w:sz="4" w:space="0" w:color="auto"/>
            </w:tcBorders>
            <w:shd w:val="clear" w:color="auto" w:fill="auto"/>
            <w:vAlign w:val="center"/>
            <w:hideMark/>
          </w:tcPr>
          <w:p w14:paraId="0D226B6E"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7C8001D8"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55D3C616"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863155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17B1398B"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3AEA5ED" w14:textId="77777777" w:rsidR="00195834" w:rsidRPr="00195834" w:rsidRDefault="00195834" w:rsidP="00195834">
            <w:pPr>
              <w:jc w:val="center"/>
              <w:rPr>
                <w:rFonts w:ascii="Arial Narrow" w:hAnsi="Arial Narrow" w:cs="Calibri"/>
                <w:color w:val="000000"/>
                <w:sz w:val="22"/>
                <w:szCs w:val="22"/>
                <w:lang w:val="fr-CM" w:eastAsia="fr-CM"/>
              </w:rPr>
            </w:pPr>
            <w:r w:rsidRPr="00195834">
              <w:rPr>
                <w:rFonts w:ascii="Arial Narrow" w:hAnsi="Arial Narrow" w:cs="Calibri"/>
                <w:color w:val="000000"/>
                <w:sz w:val="22"/>
                <w:szCs w:val="22"/>
                <w:lang w:val="fr-CM" w:eastAsia="fr-CM"/>
              </w:rPr>
              <w:t> </w:t>
            </w:r>
          </w:p>
        </w:tc>
        <w:tc>
          <w:tcPr>
            <w:tcW w:w="4557" w:type="dxa"/>
            <w:tcBorders>
              <w:top w:val="nil"/>
              <w:left w:val="nil"/>
              <w:bottom w:val="single" w:sz="4" w:space="0" w:color="auto"/>
              <w:right w:val="single" w:sz="4" w:space="0" w:color="auto"/>
            </w:tcBorders>
            <w:shd w:val="clear" w:color="auto" w:fill="auto"/>
            <w:vAlign w:val="center"/>
            <w:hideMark/>
          </w:tcPr>
          <w:p w14:paraId="6E204AD0"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849" w:type="dxa"/>
            <w:tcBorders>
              <w:top w:val="nil"/>
              <w:left w:val="nil"/>
              <w:bottom w:val="single" w:sz="4" w:space="0" w:color="auto"/>
              <w:right w:val="single" w:sz="4" w:space="0" w:color="auto"/>
            </w:tcBorders>
            <w:shd w:val="clear" w:color="auto" w:fill="auto"/>
            <w:vAlign w:val="center"/>
            <w:hideMark/>
          </w:tcPr>
          <w:p w14:paraId="67E305F8"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062" w:type="dxa"/>
            <w:tcBorders>
              <w:top w:val="nil"/>
              <w:left w:val="nil"/>
              <w:bottom w:val="single" w:sz="4" w:space="0" w:color="auto"/>
              <w:right w:val="single" w:sz="4" w:space="0" w:color="auto"/>
            </w:tcBorders>
            <w:shd w:val="clear" w:color="auto" w:fill="auto"/>
            <w:vAlign w:val="center"/>
            <w:hideMark/>
          </w:tcPr>
          <w:p w14:paraId="0B68F767"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54E7EB0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02F753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6AFAD33A" w14:textId="77777777" w:rsidTr="00195834">
        <w:trPr>
          <w:trHeight w:val="330"/>
        </w:trPr>
        <w:tc>
          <w:tcPr>
            <w:tcW w:w="1062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4F94C9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RECAPITULATIF </w:t>
            </w:r>
          </w:p>
        </w:tc>
      </w:tr>
      <w:tr w:rsidR="00195834" w:rsidRPr="00195834" w14:paraId="47B3ED9E" w14:textId="77777777" w:rsidTr="00195834">
        <w:trPr>
          <w:trHeight w:val="6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3864AA3"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N° </w:t>
            </w:r>
          </w:p>
        </w:tc>
        <w:tc>
          <w:tcPr>
            <w:tcW w:w="4557" w:type="dxa"/>
            <w:tcBorders>
              <w:top w:val="nil"/>
              <w:left w:val="nil"/>
              <w:bottom w:val="single" w:sz="4" w:space="0" w:color="auto"/>
              <w:right w:val="single" w:sz="4" w:space="0" w:color="auto"/>
            </w:tcBorders>
            <w:shd w:val="clear" w:color="auto" w:fill="auto"/>
            <w:vAlign w:val="center"/>
            <w:hideMark/>
          </w:tcPr>
          <w:p w14:paraId="41EA1EB7"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DESIGNATION </w:t>
            </w:r>
          </w:p>
        </w:tc>
        <w:tc>
          <w:tcPr>
            <w:tcW w:w="849" w:type="dxa"/>
            <w:tcBorders>
              <w:top w:val="nil"/>
              <w:left w:val="nil"/>
              <w:bottom w:val="single" w:sz="4" w:space="0" w:color="auto"/>
              <w:right w:val="single" w:sz="4" w:space="0" w:color="auto"/>
            </w:tcBorders>
            <w:shd w:val="clear" w:color="auto" w:fill="auto"/>
            <w:vAlign w:val="center"/>
            <w:hideMark/>
          </w:tcPr>
          <w:p w14:paraId="4DA9219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UNITES </w:t>
            </w:r>
          </w:p>
        </w:tc>
        <w:tc>
          <w:tcPr>
            <w:tcW w:w="1062" w:type="dxa"/>
            <w:tcBorders>
              <w:top w:val="nil"/>
              <w:left w:val="nil"/>
              <w:bottom w:val="single" w:sz="4" w:space="0" w:color="auto"/>
              <w:right w:val="single" w:sz="4" w:space="0" w:color="auto"/>
            </w:tcBorders>
            <w:shd w:val="clear" w:color="auto" w:fill="auto"/>
            <w:vAlign w:val="center"/>
            <w:hideMark/>
          </w:tcPr>
          <w:p w14:paraId="6C7B09F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QUANTITE </w:t>
            </w:r>
          </w:p>
        </w:tc>
        <w:tc>
          <w:tcPr>
            <w:tcW w:w="1187" w:type="dxa"/>
            <w:tcBorders>
              <w:top w:val="nil"/>
              <w:left w:val="nil"/>
              <w:bottom w:val="single" w:sz="4" w:space="0" w:color="auto"/>
              <w:right w:val="single" w:sz="4" w:space="0" w:color="auto"/>
            </w:tcBorders>
            <w:shd w:val="clear" w:color="auto" w:fill="auto"/>
            <w:vAlign w:val="center"/>
            <w:hideMark/>
          </w:tcPr>
          <w:p w14:paraId="4739BCE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MONTANT UNITAIRE </w:t>
            </w:r>
          </w:p>
        </w:tc>
        <w:tc>
          <w:tcPr>
            <w:tcW w:w="1843" w:type="dxa"/>
            <w:tcBorders>
              <w:top w:val="nil"/>
              <w:left w:val="nil"/>
              <w:bottom w:val="single" w:sz="4" w:space="0" w:color="auto"/>
              <w:right w:val="single" w:sz="4" w:space="0" w:color="auto"/>
            </w:tcBorders>
            <w:shd w:val="clear" w:color="auto" w:fill="auto"/>
            <w:vAlign w:val="center"/>
            <w:hideMark/>
          </w:tcPr>
          <w:p w14:paraId="0D105C5C"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MONTANT TOTAL </w:t>
            </w:r>
          </w:p>
        </w:tc>
      </w:tr>
      <w:tr w:rsidR="00195834" w:rsidRPr="00195834" w14:paraId="026CD06F"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CAFA91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1      </w:t>
            </w:r>
          </w:p>
        </w:tc>
        <w:tc>
          <w:tcPr>
            <w:tcW w:w="4557" w:type="dxa"/>
            <w:tcBorders>
              <w:top w:val="nil"/>
              <w:left w:val="nil"/>
              <w:bottom w:val="single" w:sz="4" w:space="0" w:color="auto"/>
              <w:right w:val="single" w:sz="4" w:space="0" w:color="auto"/>
            </w:tcBorders>
            <w:shd w:val="clear" w:color="auto" w:fill="auto"/>
            <w:vAlign w:val="center"/>
            <w:hideMark/>
          </w:tcPr>
          <w:p w14:paraId="59F64692"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TRAVAUX PRELIMINAIRES POUR L’ENSEMBLE DU PROJET  </w:t>
            </w:r>
          </w:p>
        </w:tc>
        <w:tc>
          <w:tcPr>
            <w:tcW w:w="849" w:type="dxa"/>
            <w:tcBorders>
              <w:top w:val="nil"/>
              <w:left w:val="nil"/>
              <w:bottom w:val="single" w:sz="4" w:space="0" w:color="auto"/>
              <w:right w:val="single" w:sz="4" w:space="0" w:color="auto"/>
            </w:tcBorders>
            <w:shd w:val="clear" w:color="auto" w:fill="auto"/>
            <w:vAlign w:val="center"/>
            <w:hideMark/>
          </w:tcPr>
          <w:p w14:paraId="57FE34DE"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auto" w:fill="auto"/>
            <w:vAlign w:val="center"/>
            <w:hideMark/>
          </w:tcPr>
          <w:p w14:paraId="4E3EFCB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6171F10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B38F06F"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3C9AF7D0"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384DA6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2      </w:t>
            </w:r>
          </w:p>
        </w:tc>
        <w:tc>
          <w:tcPr>
            <w:tcW w:w="4557" w:type="dxa"/>
            <w:tcBorders>
              <w:top w:val="nil"/>
              <w:left w:val="nil"/>
              <w:bottom w:val="single" w:sz="4" w:space="0" w:color="auto"/>
              <w:right w:val="single" w:sz="4" w:space="0" w:color="auto"/>
            </w:tcBorders>
            <w:shd w:val="clear" w:color="auto" w:fill="auto"/>
            <w:vAlign w:val="center"/>
            <w:hideMark/>
          </w:tcPr>
          <w:p w14:paraId="3ABBCECE"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BOUTIQUE </w:t>
            </w:r>
          </w:p>
        </w:tc>
        <w:tc>
          <w:tcPr>
            <w:tcW w:w="849" w:type="dxa"/>
            <w:tcBorders>
              <w:top w:val="nil"/>
              <w:left w:val="nil"/>
              <w:bottom w:val="single" w:sz="4" w:space="0" w:color="auto"/>
              <w:right w:val="single" w:sz="4" w:space="0" w:color="auto"/>
            </w:tcBorders>
            <w:shd w:val="clear" w:color="auto" w:fill="auto"/>
            <w:vAlign w:val="center"/>
            <w:hideMark/>
          </w:tcPr>
          <w:p w14:paraId="51F98B7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auto" w:fill="auto"/>
            <w:vAlign w:val="center"/>
            <w:hideMark/>
          </w:tcPr>
          <w:p w14:paraId="6D67BA1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12,00      </w:t>
            </w:r>
          </w:p>
        </w:tc>
        <w:tc>
          <w:tcPr>
            <w:tcW w:w="1187" w:type="dxa"/>
            <w:tcBorders>
              <w:top w:val="nil"/>
              <w:left w:val="nil"/>
              <w:bottom w:val="single" w:sz="4" w:space="0" w:color="auto"/>
              <w:right w:val="single" w:sz="4" w:space="0" w:color="auto"/>
            </w:tcBorders>
            <w:shd w:val="clear" w:color="auto" w:fill="auto"/>
            <w:vAlign w:val="center"/>
            <w:hideMark/>
          </w:tcPr>
          <w:p w14:paraId="3F5A826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0E49B46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7F04DC4E"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021ADF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3      </w:t>
            </w:r>
          </w:p>
        </w:tc>
        <w:tc>
          <w:tcPr>
            <w:tcW w:w="4557" w:type="dxa"/>
            <w:tcBorders>
              <w:top w:val="nil"/>
              <w:left w:val="nil"/>
              <w:bottom w:val="single" w:sz="4" w:space="0" w:color="auto"/>
              <w:right w:val="single" w:sz="4" w:space="0" w:color="auto"/>
            </w:tcBorders>
            <w:shd w:val="clear" w:color="auto" w:fill="auto"/>
            <w:vAlign w:val="center"/>
            <w:hideMark/>
          </w:tcPr>
          <w:p w14:paraId="471BE0E7"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GARE ROUTIERE </w:t>
            </w:r>
          </w:p>
        </w:tc>
        <w:tc>
          <w:tcPr>
            <w:tcW w:w="849" w:type="dxa"/>
            <w:tcBorders>
              <w:top w:val="nil"/>
              <w:left w:val="nil"/>
              <w:bottom w:val="single" w:sz="4" w:space="0" w:color="auto"/>
              <w:right w:val="single" w:sz="4" w:space="0" w:color="auto"/>
            </w:tcBorders>
            <w:shd w:val="clear" w:color="auto" w:fill="auto"/>
            <w:vAlign w:val="center"/>
            <w:hideMark/>
          </w:tcPr>
          <w:p w14:paraId="138FE7A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auto" w:fill="auto"/>
            <w:vAlign w:val="center"/>
            <w:hideMark/>
          </w:tcPr>
          <w:p w14:paraId="12B663BC"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7A1CDF03"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0A46D6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2F26D09D"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88493C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4      </w:t>
            </w:r>
          </w:p>
        </w:tc>
        <w:tc>
          <w:tcPr>
            <w:tcW w:w="4557" w:type="dxa"/>
            <w:tcBorders>
              <w:top w:val="nil"/>
              <w:left w:val="nil"/>
              <w:bottom w:val="single" w:sz="4" w:space="0" w:color="auto"/>
              <w:right w:val="single" w:sz="4" w:space="0" w:color="auto"/>
            </w:tcBorders>
            <w:shd w:val="clear" w:color="auto" w:fill="auto"/>
            <w:vAlign w:val="center"/>
            <w:hideMark/>
          </w:tcPr>
          <w:p w14:paraId="1125DB17"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HANGAR  </w:t>
            </w:r>
          </w:p>
        </w:tc>
        <w:tc>
          <w:tcPr>
            <w:tcW w:w="849" w:type="dxa"/>
            <w:tcBorders>
              <w:top w:val="nil"/>
              <w:left w:val="nil"/>
              <w:bottom w:val="single" w:sz="4" w:space="0" w:color="auto"/>
              <w:right w:val="single" w:sz="4" w:space="0" w:color="auto"/>
            </w:tcBorders>
            <w:shd w:val="clear" w:color="auto" w:fill="auto"/>
            <w:vAlign w:val="center"/>
            <w:hideMark/>
          </w:tcPr>
          <w:p w14:paraId="7452B1D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auto" w:fill="auto"/>
            <w:vAlign w:val="center"/>
            <w:hideMark/>
          </w:tcPr>
          <w:p w14:paraId="237D263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13303DA3"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CB9636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2D6130C4"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F1DF657"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5      </w:t>
            </w:r>
          </w:p>
        </w:tc>
        <w:tc>
          <w:tcPr>
            <w:tcW w:w="4557" w:type="dxa"/>
            <w:tcBorders>
              <w:top w:val="nil"/>
              <w:left w:val="nil"/>
              <w:bottom w:val="single" w:sz="4" w:space="0" w:color="auto"/>
              <w:right w:val="single" w:sz="4" w:space="0" w:color="auto"/>
            </w:tcBorders>
            <w:shd w:val="clear" w:color="auto" w:fill="auto"/>
            <w:vAlign w:val="center"/>
            <w:hideMark/>
          </w:tcPr>
          <w:p w14:paraId="3B80699B"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BOUCHERIE  </w:t>
            </w:r>
          </w:p>
        </w:tc>
        <w:tc>
          <w:tcPr>
            <w:tcW w:w="849" w:type="dxa"/>
            <w:tcBorders>
              <w:top w:val="nil"/>
              <w:left w:val="nil"/>
              <w:bottom w:val="single" w:sz="4" w:space="0" w:color="auto"/>
              <w:right w:val="single" w:sz="4" w:space="0" w:color="auto"/>
            </w:tcBorders>
            <w:shd w:val="clear" w:color="auto" w:fill="auto"/>
            <w:vAlign w:val="center"/>
            <w:hideMark/>
          </w:tcPr>
          <w:p w14:paraId="48603ED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auto" w:fill="auto"/>
            <w:vAlign w:val="center"/>
            <w:hideMark/>
          </w:tcPr>
          <w:p w14:paraId="2F57AEA6"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51D3E966"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49ADD8C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768815D8" w14:textId="77777777" w:rsidTr="00195834">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498A214"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6      </w:t>
            </w:r>
          </w:p>
        </w:tc>
        <w:tc>
          <w:tcPr>
            <w:tcW w:w="4557" w:type="dxa"/>
            <w:tcBorders>
              <w:top w:val="nil"/>
              <w:left w:val="nil"/>
              <w:bottom w:val="single" w:sz="4" w:space="0" w:color="auto"/>
              <w:right w:val="single" w:sz="4" w:space="0" w:color="auto"/>
            </w:tcBorders>
            <w:shd w:val="clear" w:color="auto" w:fill="auto"/>
            <w:vAlign w:val="center"/>
            <w:hideMark/>
          </w:tcPr>
          <w:p w14:paraId="6E8E88B1"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TRAVAUX D'ASSAINISSEMENT POUR L’ENSEMBLE DU PROJET </w:t>
            </w:r>
          </w:p>
        </w:tc>
        <w:tc>
          <w:tcPr>
            <w:tcW w:w="849" w:type="dxa"/>
            <w:tcBorders>
              <w:top w:val="nil"/>
              <w:left w:val="nil"/>
              <w:bottom w:val="single" w:sz="4" w:space="0" w:color="auto"/>
              <w:right w:val="single" w:sz="4" w:space="0" w:color="auto"/>
            </w:tcBorders>
            <w:shd w:val="clear" w:color="auto" w:fill="auto"/>
            <w:vAlign w:val="center"/>
            <w:hideMark/>
          </w:tcPr>
          <w:p w14:paraId="6D1EEDAD"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U </w:t>
            </w:r>
          </w:p>
        </w:tc>
        <w:tc>
          <w:tcPr>
            <w:tcW w:w="1062" w:type="dxa"/>
            <w:tcBorders>
              <w:top w:val="nil"/>
              <w:left w:val="nil"/>
              <w:bottom w:val="single" w:sz="4" w:space="0" w:color="auto"/>
              <w:right w:val="single" w:sz="4" w:space="0" w:color="auto"/>
            </w:tcBorders>
            <w:shd w:val="clear" w:color="auto" w:fill="auto"/>
            <w:vAlign w:val="center"/>
            <w:hideMark/>
          </w:tcPr>
          <w:p w14:paraId="5690FDF5"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1,00      </w:t>
            </w:r>
          </w:p>
        </w:tc>
        <w:tc>
          <w:tcPr>
            <w:tcW w:w="1187" w:type="dxa"/>
            <w:tcBorders>
              <w:top w:val="nil"/>
              <w:left w:val="nil"/>
              <w:bottom w:val="single" w:sz="4" w:space="0" w:color="auto"/>
              <w:right w:val="single" w:sz="4" w:space="0" w:color="auto"/>
            </w:tcBorders>
            <w:shd w:val="clear" w:color="auto" w:fill="auto"/>
            <w:vAlign w:val="center"/>
            <w:hideMark/>
          </w:tcPr>
          <w:p w14:paraId="136B807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E2B19C3"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6762B883" w14:textId="77777777" w:rsidTr="00195834">
        <w:trPr>
          <w:trHeight w:val="330"/>
        </w:trPr>
        <w:tc>
          <w:tcPr>
            <w:tcW w:w="1062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DBAEEA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r>
      <w:tr w:rsidR="00195834" w:rsidRPr="00195834" w14:paraId="03C75D0F" w14:textId="77777777" w:rsidTr="00195834">
        <w:trPr>
          <w:trHeight w:val="323"/>
        </w:trPr>
        <w:tc>
          <w:tcPr>
            <w:tcW w:w="653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14D61BD"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TOTAL GENERAL HT  </w:t>
            </w:r>
          </w:p>
        </w:tc>
        <w:tc>
          <w:tcPr>
            <w:tcW w:w="1062" w:type="dxa"/>
            <w:tcBorders>
              <w:top w:val="nil"/>
              <w:left w:val="nil"/>
              <w:bottom w:val="single" w:sz="4" w:space="0" w:color="auto"/>
              <w:right w:val="single" w:sz="4" w:space="0" w:color="auto"/>
            </w:tcBorders>
            <w:shd w:val="clear" w:color="auto" w:fill="auto"/>
            <w:vAlign w:val="center"/>
            <w:hideMark/>
          </w:tcPr>
          <w:p w14:paraId="20AB7BEF" w14:textId="77777777" w:rsidR="00195834" w:rsidRPr="00195834" w:rsidRDefault="00195834" w:rsidP="00195834">
            <w:pPr>
              <w:jc w:val="center"/>
              <w:rPr>
                <w:rFonts w:ascii="Calibri" w:hAnsi="Calibri" w:cs="Calibri"/>
                <w:color w:val="000000"/>
                <w:sz w:val="22"/>
                <w:szCs w:val="22"/>
                <w:lang w:val="fr-CM" w:eastAsia="fr-CM"/>
              </w:rPr>
            </w:pPr>
            <w:r w:rsidRPr="00195834">
              <w:rPr>
                <w:rFonts w:ascii="Calibri" w:hAnsi="Calibri" w:cs="Calibri"/>
                <w:color w:val="000000"/>
                <w:sz w:val="22"/>
                <w:szCs w:val="22"/>
                <w:lang w:val="fr-CM" w:eastAsia="fr-CM"/>
              </w:rPr>
              <w:t> </w:t>
            </w:r>
          </w:p>
        </w:tc>
        <w:tc>
          <w:tcPr>
            <w:tcW w:w="1187" w:type="dxa"/>
            <w:tcBorders>
              <w:top w:val="nil"/>
              <w:left w:val="nil"/>
              <w:bottom w:val="single" w:sz="4" w:space="0" w:color="auto"/>
              <w:right w:val="single" w:sz="4" w:space="0" w:color="auto"/>
            </w:tcBorders>
            <w:shd w:val="clear" w:color="auto" w:fill="auto"/>
            <w:vAlign w:val="center"/>
            <w:hideMark/>
          </w:tcPr>
          <w:p w14:paraId="6DBE455B" w14:textId="77777777" w:rsidR="00195834" w:rsidRPr="00195834" w:rsidRDefault="00195834" w:rsidP="00195834">
            <w:pPr>
              <w:jc w:val="center"/>
              <w:rPr>
                <w:rFonts w:ascii="Calibri" w:hAnsi="Calibri" w:cs="Calibri"/>
                <w:color w:val="000000"/>
                <w:sz w:val="22"/>
                <w:szCs w:val="22"/>
                <w:lang w:val="fr-CM" w:eastAsia="fr-CM"/>
              </w:rPr>
            </w:pPr>
            <w:r w:rsidRPr="00195834">
              <w:rPr>
                <w:rFonts w:ascii="Calibri" w:hAnsi="Calibri" w:cs="Calibri"/>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777A37A"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      </w:t>
            </w:r>
          </w:p>
        </w:tc>
      </w:tr>
      <w:tr w:rsidR="00195834" w:rsidRPr="00195834" w14:paraId="7A073318" w14:textId="77777777" w:rsidTr="00195834">
        <w:trPr>
          <w:trHeight w:val="323"/>
        </w:trPr>
        <w:tc>
          <w:tcPr>
            <w:tcW w:w="653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249C4D8"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TVA (19,25%) </w:t>
            </w:r>
          </w:p>
        </w:tc>
        <w:tc>
          <w:tcPr>
            <w:tcW w:w="1062" w:type="dxa"/>
            <w:tcBorders>
              <w:top w:val="nil"/>
              <w:left w:val="nil"/>
              <w:bottom w:val="single" w:sz="4" w:space="0" w:color="auto"/>
              <w:right w:val="single" w:sz="4" w:space="0" w:color="auto"/>
            </w:tcBorders>
            <w:shd w:val="clear" w:color="000000" w:fill="FFFFFF"/>
            <w:vAlign w:val="center"/>
            <w:hideMark/>
          </w:tcPr>
          <w:p w14:paraId="3311556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000000" w:fill="FFFFFF"/>
            <w:vAlign w:val="center"/>
            <w:hideMark/>
          </w:tcPr>
          <w:p w14:paraId="3B054BF2"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553F575B"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      </w:t>
            </w:r>
          </w:p>
        </w:tc>
      </w:tr>
      <w:tr w:rsidR="00195834" w:rsidRPr="00195834" w14:paraId="5DD4686F" w14:textId="77777777" w:rsidTr="00195834">
        <w:trPr>
          <w:trHeight w:val="323"/>
        </w:trPr>
        <w:tc>
          <w:tcPr>
            <w:tcW w:w="653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1401549"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IR (2,2 ou 5,5%) </w:t>
            </w:r>
          </w:p>
        </w:tc>
        <w:tc>
          <w:tcPr>
            <w:tcW w:w="1062" w:type="dxa"/>
            <w:tcBorders>
              <w:top w:val="nil"/>
              <w:left w:val="nil"/>
              <w:bottom w:val="single" w:sz="4" w:space="0" w:color="auto"/>
              <w:right w:val="single" w:sz="4" w:space="0" w:color="auto"/>
            </w:tcBorders>
            <w:shd w:val="clear" w:color="000000" w:fill="FFFFFF"/>
            <w:vAlign w:val="center"/>
            <w:hideMark/>
          </w:tcPr>
          <w:p w14:paraId="127D44D9"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000000" w:fill="FFFFFF"/>
            <w:vAlign w:val="center"/>
            <w:hideMark/>
          </w:tcPr>
          <w:p w14:paraId="6AC6FC91"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6ED433CE"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      </w:t>
            </w:r>
          </w:p>
        </w:tc>
      </w:tr>
      <w:tr w:rsidR="00195834" w:rsidRPr="00195834" w14:paraId="2E25D882" w14:textId="77777777" w:rsidTr="00195834">
        <w:trPr>
          <w:trHeight w:val="323"/>
        </w:trPr>
        <w:tc>
          <w:tcPr>
            <w:tcW w:w="653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8B75B3E"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TOTAL GENERAL TTC  </w:t>
            </w:r>
          </w:p>
        </w:tc>
        <w:tc>
          <w:tcPr>
            <w:tcW w:w="1062" w:type="dxa"/>
            <w:tcBorders>
              <w:top w:val="nil"/>
              <w:left w:val="nil"/>
              <w:bottom w:val="single" w:sz="4" w:space="0" w:color="auto"/>
              <w:right w:val="single" w:sz="4" w:space="0" w:color="auto"/>
            </w:tcBorders>
            <w:shd w:val="clear" w:color="000000" w:fill="FFFFFF"/>
            <w:vAlign w:val="center"/>
            <w:hideMark/>
          </w:tcPr>
          <w:p w14:paraId="6D34291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000000" w:fill="FFFFFF"/>
            <w:vAlign w:val="center"/>
            <w:hideMark/>
          </w:tcPr>
          <w:p w14:paraId="05197A2E"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3D70DEF3"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      </w:t>
            </w:r>
          </w:p>
        </w:tc>
      </w:tr>
      <w:tr w:rsidR="00195834" w:rsidRPr="00195834" w14:paraId="1375238D" w14:textId="77777777" w:rsidTr="00195834">
        <w:trPr>
          <w:trHeight w:val="323"/>
        </w:trPr>
        <w:tc>
          <w:tcPr>
            <w:tcW w:w="653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CEFD0F5" w14:textId="77777777" w:rsidR="00195834" w:rsidRPr="00195834" w:rsidRDefault="00195834" w:rsidP="00195834">
            <w:pP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NET A MANDATER </w:t>
            </w:r>
          </w:p>
        </w:tc>
        <w:tc>
          <w:tcPr>
            <w:tcW w:w="1062" w:type="dxa"/>
            <w:tcBorders>
              <w:top w:val="nil"/>
              <w:left w:val="nil"/>
              <w:bottom w:val="single" w:sz="4" w:space="0" w:color="auto"/>
              <w:right w:val="single" w:sz="4" w:space="0" w:color="auto"/>
            </w:tcBorders>
            <w:shd w:val="clear" w:color="000000" w:fill="FFFFFF"/>
            <w:vAlign w:val="center"/>
            <w:hideMark/>
          </w:tcPr>
          <w:p w14:paraId="1730502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187" w:type="dxa"/>
            <w:tcBorders>
              <w:top w:val="nil"/>
              <w:left w:val="nil"/>
              <w:bottom w:val="single" w:sz="4" w:space="0" w:color="auto"/>
              <w:right w:val="single" w:sz="4" w:space="0" w:color="auto"/>
            </w:tcBorders>
            <w:shd w:val="clear" w:color="000000" w:fill="FFFFFF"/>
            <w:vAlign w:val="center"/>
            <w:hideMark/>
          </w:tcPr>
          <w:p w14:paraId="337E9EB0"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w:t>
            </w:r>
          </w:p>
        </w:tc>
        <w:tc>
          <w:tcPr>
            <w:tcW w:w="1843" w:type="dxa"/>
            <w:tcBorders>
              <w:top w:val="nil"/>
              <w:left w:val="nil"/>
              <w:bottom w:val="single" w:sz="4" w:space="0" w:color="auto"/>
              <w:right w:val="single" w:sz="4" w:space="0" w:color="auto"/>
            </w:tcBorders>
            <w:shd w:val="clear" w:color="auto" w:fill="auto"/>
            <w:vAlign w:val="center"/>
            <w:hideMark/>
          </w:tcPr>
          <w:p w14:paraId="1B9A8F38" w14:textId="77777777" w:rsidR="00195834" w:rsidRPr="00195834" w:rsidRDefault="00195834" w:rsidP="00195834">
            <w:pPr>
              <w:jc w:val="center"/>
              <w:rPr>
                <w:rFonts w:ascii="Arial Narrow" w:hAnsi="Arial Narrow" w:cs="Calibri"/>
                <w:b/>
                <w:bCs/>
                <w:color w:val="000000"/>
                <w:sz w:val="22"/>
                <w:szCs w:val="22"/>
                <w:lang w:val="fr-CM" w:eastAsia="fr-CM"/>
              </w:rPr>
            </w:pPr>
            <w:r w:rsidRPr="00195834">
              <w:rPr>
                <w:rFonts w:ascii="Arial Narrow" w:hAnsi="Arial Narrow" w:cs="Calibri"/>
                <w:b/>
                <w:bCs/>
                <w:color w:val="000000"/>
                <w:sz w:val="22"/>
                <w:szCs w:val="22"/>
                <w:lang w:val="fr-CM" w:eastAsia="fr-CM"/>
              </w:rPr>
              <w:t xml:space="preserve">                           -      </w:t>
            </w:r>
          </w:p>
        </w:tc>
      </w:tr>
    </w:tbl>
    <w:p w14:paraId="6A88B269" w14:textId="77777777" w:rsidR="00C73585" w:rsidRDefault="00C73585" w:rsidP="00C73585">
      <w:pPr>
        <w:rPr>
          <w:rFonts w:ascii="Arial Narrow" w:hAnsi="Arial Narrow"/>
          <w:lang w:val="x-none"/>
        </w:rPr>
      </w:pPr>
    </w:p>
    <w:p w14:paraId="687E0B92" w14:textId="77777777" w:rsidR="00195834" w:rsidRPr="00E27D49" w:rsidRDefault="00195834" w:rsidP="00C73585">
      <w:pPr>
        <w:rPr>
          <w:rFonts w:ascii="Arial Narrow" w:hAnsi="Arial Narrow"/>
          <w:lang w:val="x-none"/>
        </w:rPr>
      </w:pPr>
    </w:p>
    <w:p w14:paraId="193160BB" w14:textId="77777777" w:rsidR="00E3033D" w:rsidRPr="00E27D49" w:rsidRDefault="00E3033D" w:rsidP="009E467B">
      <w:pPr>
        <w:pStyle w:val="Titre1"/>
        <w:numPr>
          <w:ilvl w:val="0"/>
          <w:numId w:val="0"/>
        </w:numPr>
        <w:ind w:left="432" w:right="-120" w:hanging="432"/>
        <w:rPr>
          <w:rFonts w:cs="Tahoma"/>
          <w:bCs/>
          <w:i/>
          <w:color w:val="000000"/>
          <w:sz w:val="32"/>
          <w:szCs w:val="24"/>
          <w:u w:val="single"/>
        </w:rPr>
      </w:pPr>
      <w:bookmarkStart w:id="769" w:name="_Toc61542429"/>
      <w:bookmarkEnd w:id="769"/>
    </w:p>
    <w:p w14:paraId="2BE097F1" w14:textId="77777777" w:rsidR="00E3033D" w:rsidRPr="00E27D49" w:rsidRDefault="00E3033D" w:rsidP="009E467B">
      <w:pPr>
        <w:pStyle w:val="Titre1"/>
        <w:numPr>
          <w:ilvl w:val="0"/>
          <w:numId w:val="0"/>
        </w:numPr>
        <w:ind w:left="-284" w:right="-120"/>
        <w:rPr>
          <w:rFonts w:cs="Tahoma"/>
          <w:bCs/>
          <w:i/>
          <w:color w:val="000000"/>
          <w:sz w:val="32"/>
          <w:szCs w:val="24"/>
          <w:u w:val="single"/>
        </w:rPr>
      </w:pPr>
    </w:p>
    <w:p w14:paraId="6231D323" w14:textId="77777777" w:rsidR="00F70B61" w:rsidRPr="00E27D49" w:rsidRDefault="00F70B61" w:rsidP="00F70B61">
      <w:pPr>
        <w:rPr>
          <w:rFonts w:ascii="Arial Narrow" w:hAnsi="Arial Narrow"/>
          <w:lang w:val="x-none"/>
        </w:rPr>
      </w:pPr>
    </w:p>
    <w:p w14:paraId="2C7DD6B5" w14:textId="77777777" w:rsidR="00F70B61" w:rsidRPr="00E27D49" w:rsidRDefault="00F70B61" w:rsidP="00F70B61">
      <w:pPr>
        <w:rPr>
          <w:rFonts w:ascii="Arial Narrow" w:hAnsi="Arial Narrow"/>
          <w:lang w:val="x-none"/>
        </w:rPr>
      </w:pPr>
    </w:p>
    <w:p w14:paraId="72A2B44B" w14:textId="77777777" w:rsidR="00F70B61" w:rsidRPr="00E27D49" w:rsidRDefault="00F70B61" w:rsidP="00F70B61">
      <w:pPr>
        <w:rPr>
          <w:rFonts w:ascii="Arial Narrow" w:hAnsi="Arial Narrow"/>
          <w:lang w:val="x-none"/>
        </w:rPr>
      </w:pPr>
    </w:p>
    <w:p w14:paraId="66EB9994" w14:textId="77777777" w:rsidR="00F70B61" w:rsidRPr="00E27D49" w:rsidRDefault="00F70B61" w:rsidP="00F70B61">
      <w:pPr>
        <w:rPr>
          <w:rFonts w:ascii="Arial Narrow" w:hAnsi="Arial Narrow"/>
          <w:lang w:val="x-none"/>
        </w:rPr>
      </w:pPr>
    </w:p>
    <w:p w14:paraId="776FB82D" w14:textId="77777777" w:rsidR="00F70B61" w:rsidRPr="00E27D49" w:rsidRDefault="00F70B61" w:rsidP="00F70B61">
      <w:pPr>
        <w:rPr>
          <w:rFonts w:ascii="Arial Narrow" w:hAnsi="Arial Narrow"/>
          <w:lang w:val="x-none"/>
        </w:rPr>
      </w:pPr>
    </w:p>
    <w:p w14:paraId="13F98864" w14:textId="77777777" w:rsidR="00F70B61" w:rsidRPr="00E27D49" w:rsidRDefault="00F70B61" w:rsidP="00F70B61">
      <w:pPr>
        <w:rPr>
          <w:rFonts w:ascii="Arial Narrow" w:hAnsi="Arial Narrow"/>
          <w:lang w:val="x-none"/>
        </w:rPr>
      </w:pPr>
    </w:p>
    <w:p w14:paraId="66F2297C" w14:textId="77777777" w:rsidR="00F70B61" w:rsidRPr="00E27D49" w:rsidRDefault="00F70B61" w:rsidP="00F70B61">
      <w:pPr>
        <w:rPr>
          <w:rFonts w:ascii="Arial Narrow" w:hAnsi="Arial Narrow"/>
          <w:lang w:val="x-none"/>
        </w:rPr>
      </w:pPr>
    </w:p>
    <w:p w14:paraId="732E6CFC" w14:textId="77777777" w:rsidR="00F70B61" w:rsidRDefault="00F70B61" w:rsidP="00F70B61">
      <w:pPr>
        <w:rPr>
          <w:rFonts w:ascii="Arial Narrow" w:hAnsi="Arial Narrow"/>
          <w:lang w:val="x-none"/>
        </w:rPr>
      </w:pPr>
    </w:p>
    <w:p w14:paraId="5717F1D0" w14:textId="77777777" w:rsidR="009D37CC" w:rsidRDefault="009D37CC" w:rsidP="00F70B61">
      <w:pPr>
        <w:rPr>
          <w:rFonts w:ascii="Arial Narrow" w:hAnsi="Arial Narrow"/>
          <w:lang w:val="x-none"/>
        </w:rPr>
      </w:pPr>
    </w:p>
    <w:p w14:paraId="4CA4928D" w14:textId="77777777" w:rsidR="009D37CC" w:rsidRDefault="009D37CC" w:rsidP="00F70B61">
      <w:pPr>
        <w:rPr>
          <w:rFonts w:ascii="Arial Narrow" w:hAnsi="Arial Narrow"/>
          <w:lang w:val="x-none"/>
        </w:rPr>
      </w:pPr>
    </w:p>
    <w:p w14:paraId="60970AD4" w14:textId="77777777" w:rsidR="009D37CC" w:rsidRDefault="009D37CC" w:rsidP="00F70B61">
      <w:pPr>
        <w:rPr>
          <w:rFonts w:ascii="Arial Narrow" w:hAnsi="Arial Narrow"/>
          <w:lang w:val="x-none"/>
        </w:rPr>
      </w:pPr>
    </w:p>
    <w:p w14:paraId="1D875E87" w14:textId="77777777" w:rsidR="009D37CC" w:rsidRPr="00E27D49" w:rsidRDefault="009D37CC" w:rsidP="00F70B61">
      <w:pPr>
        <w:rPr>
          <w:rFonts w:ascii="Arial Narrow" w:hAnsi="Arial Narrow"/>
          <w:lang w:val="x-none"/>
        </w:rPr>
      </w:pPr>
    </w:p>
    <w:p w14:paraId="6D423004" w14:textId="77777777" w:rsidR="00F70B61" w:rsidRPr="00E27D49" w:rsidRDefault="00F70B61" w:rsidP="00F70B61">
      <w:pPr>
        <w:rPr>
          <w:rFonts w:ascii="Arial Narrow" w:hAnsi="Arial Narrow"/>
          <w:lang w:val="x-none"/>
        </w:rPr>
      </w:pPr>
    </w:p>
    <w:p w14:paraId="1F38F487" w14:textId="77777777" w:rsidR="00F70B61" w:rsidRPr="00E27D49" w:rsidRDefault="00F70B61" w:rsidP="00F70B61">
      <w:pPr>
        <w:rPr>
          <w:rFonts w:ascii="Arial Narrow" w:hAnsi="Arial Narrow"/>
          <w:lang w:val="x-none"/>
        </w:rPr>
      </w:pPr>
    </w:p>
    <w:p w14:paraId="6709A83F" w14:textId="77777777" w:rsidR="00F70B61" w:rsidRPr="00E27D49" w:rsidRDefault="00F70B61" w:rsidP="00F70B61">
      <w:pPr>
        <w:rPr>
          <w:rFonts w:ascii="Arial Narrow" w:hAnsi="Arial Narrow"/>
          <w:lang w:val="x-none"/>
        </w:rPr>
      </w:pPr>
    </w:p>
    <w:p w14:paraId="7888647B" w14:textId="77777777" w:rsidR="00E3033D" w:rsidRPr="00E27D49" w:rsidRDefault="00E3033D" w:rsidP="009E467B">
      <w:pPr>
        <w:pStyle w:val="Titre1"/>
        <w:numPr>
          <w:ilvl w:val="0"/>
          <w:numId w:val="0"/>
        </w:numPr>
        <w:ind w:left="-284" w:right="-120"/>
        <w:rPr>
          <w:rFonts w:cs="Tahoma"/>
          <w:bCs/>
          <w:i/>
          <w:color w:val="000000"/>
          <w:sz w:val="32"/>
          <w:szCs w:val="24"/>
          <w:u w:val="single"/>
        </w:rPr>
      </w:pPr>
      <w:bookmarkStart w:id="770" w:name="_Toc61542431"/>
      <w:bookmarkEnd w:id="770"/>
    </w:p>
    <w:p w14:paraId="2383BC98" w14:textId="77777777" w:rsidR="00F70B61" w:rsidRPr="00E27D49" w:rsidRDefault="00F70B61" w:rsidP="00F70B61">
      <w:pPr>
        <w:rPr>
          <w:rFonts w:ascii="Arial Narrow" w:hAnsi="Arial Narrow"/>
          <w:lang w:val="x-none"/>
        </w:rPr>
      </w:pPr>
    </w:p>
    <w:p w14:paraId="0FE6DB14" w14:textId="77777777" w:rsidR="00F70B61" w:rsidRPr="00E27D49" w:rsidRDefault="00F70B61" w:rsidP="00F70B61">
      <w:pPr>
        <w:rPr>
          <w:rFonts w:ascii="Arial Narrow" w:hAnsi="Arial Narrow"/>
          <w:lang w:val="x-none"/>
        </w:rPr>
      </w:pPr>
    </w:p>
    <w:p w14:paraId="266F4929" w14:textId="77777777" w:rsidR="00F70B61" w:rsidRPr="00E27D49" w:rsidRDefault="00F70B61" w:rsidP="00F70B61">
      <w:pPr>
        <w:rPr>
          <w:rFonts w:ascii="Arial Narrow" w:hAnsi="Arial Narrow"/>
          <w:lang w:val="x-none"/>
        </w:rPr>
      </w:pPr>
    </w:p>
    <w:p w14:paraId="16567AE5" w14:textId="77777777" w:rsidR="00F70B61" w:rsidRPr="00E27D49" w:rsidRDefault="00F70B61" w:rsidP="00F70B61">
      <w:pPr>
        <w:rPr>
          <w:rFonts w:ascii="Arial Narrow" w:hAnsi="Arial Narrow"/>
          <w:lang w:val="x-none"/>
        </w:rPr>
      </w:pPr>
    </w:p>
    <w:p w14:paraId="0EB5643C" w14:textId="77777777" w:rsidR="00F70B61" w:rsidRPr="00E27D49" w:rsidRDefault="00F70B61" w:rsidP="00F70B61">
      <w:pPr>
        <w:rPr>
          <w:rFonts w:ascii="Arial Narrow" w:hAnsi="Arial Narrow"/>
          <w:lang w:val="x-none"/>
        </w:rPr>
      </w:pPr>
    </w:p>
    <w:p w14:paraId="5FD2F862" w14:textId="77777777" w:rsidR="007A4C63" w:rsidRPr="00E27D49" w:rsidRDefault="001C687F" w:rsidP="009E467B">
      <w:pPr>
        <w:pStyle w:val="Titre1"/>
        <w:numPr>
          <w:ilvl w:val="0"/>
          <w:numId w:val="0"/>
        </w:numPr>
        <w:ind w:left="-284" w:right="-120"/>
        <w:jc w:val="center"/>
        <w:rPr>
          <w:rFonts w:cs="Tahoma"/>
          <w:bCs/>
          <w:i/>
          <w:color w:val="000000"/>
          <w:sz w:val="32"/>
          <w:szCs w:val="24"/>
        </w:rPr>
        <w:sectPr w:rsidR="007A4C63" w:rsidRPr="00E27D49" w:rsidSect="00F077BD">
          <w:pgSz w:w="11906" w:h="16838"/>
          <w:pgMar w:top="1134" w:right="720" w:bottom="720" w:left="720" w:header="709" w:footer="709" w:gutter="0"/>
          <w:cols w:space="708"/>
          <w:docGrid w:linePitch="360"/>
        </w:sectPr>
      </w:pPr>
      <w:bookmarkStart w:id="771" w:name="_Toc61542432"/>
      <w:r w:rsidRPr="00E27D49">
        <w:rPr>
          <w:rFonts w:cs="Tahoma"/>
          <w:bCs/>
          <w:i/>
          <w:color w:val="000000"/>
          <w:sz w:val="32"/>
          <w:szCs w:val="24"/>
          <w:u w:val="single"/>
        </w:rPr>
        <w:t xml:space="preserve">PIÈCE </w:t>
      </w:r>
      <w:r w:rsidR="005D5009" w:rsidRPr="00E27D49">
        <w:rPr>
          <w:rFonts w:cs="Tahoma"/>
          <w:bCs/>
          <w:i/>
          <w:color w:val="000000"/>
          <w:sz w:val="32"/>
          <w:szCs w:val="24"/>
          <w:u w:val="single"/>
        </w:rPr>
        <w:t xml:space="preserve">N° </w:t>
      </w:r>
      <w:r w:rsidR="00D435DA" w:rsidRPr="00E27D49">
        <w:rPr>
          <w:rFonts w:cs="Tahoma"/>
          <w:bCs/>
          <w:i/>
          <w:color w:val="000000"/>
          <w:sz w:val="32"/>
          <w:szCs w:val="24"/>
          <w:u w:val="single"/>
        </w:rPr>
        <w:t>0</w:t>
      </w:r>
      <w:r w:rsidR="006E25AB" w:rsidRPr="00E27D49">
        <w:rPr>
          <w:rFonts w:cs="Tahoma"/>
          <w:bCs/>
          <w:i/>
          <w:color w:val="000000"/>
          <w:sz w:val="32"/>
          <w:szCs w:val="24"/>
          <w:u w:val="single"/>
        </w:rPr>
        <w:t>8</w:t>
      </w:r>
      <w:r w:rsidR="001F1E71" w:rsidRPr="00E27D49">
        <w:rPr>
          <w:rFonts w:cs="Tahoma"/>
          <w:bCs/>
          <w:i/>
          <w:color w:val="000000"/>
          <w:sz w:val="32"/>
          <w:szCs w:val="24"/>
        </w:rPr>
        <w:t xml:space="preserve">: </w:t>
      </w:r>
      <w:bookmarkEnd w:id="764"/>
      <w:bookmarkEnd w:id="765"/>
      <w:r w:rsidR="006E25AB" w:rsidRPr="00E27D49">
        <w:rPr>
          <w:rFonts w:cs="Tahoma"/>
          <w:bCs/>
          <w:i/>
          <w:color w:val="000000"/>
          <w:sz w:val="32"/>
          <w:szCs w:val="24"/>
        </w:rPr>
        <w:t>CADRE DU SOUS DÉTAIL DES PRIX UNITAIRES (SDPU)</w:t>
      </w:r>
      <w:bookmarkEnd w:id="766"/>
      <w:bookmarkEnd w:id="767"/>
      <w:bookmarkEnd w:id="771"/>
    </w:p>
    <w:tbl>
      <w:tblPr>
        <w:tblW w:w="10080" w:type="dxa"/>
        <w:jc w:val="center"/>
        <w:tblCellMar>
          <w:left w:w="70" w:type="dxa"/>
          <w:right w:w="70" w:type="dxa"/>
        </w:tblCellMar>
        <w:tblLook w:val="04A0" w:firstRow="1" w:lastRow="0" w:firstColumn="1" w:lastColumn="0" w:noHBand="0" w:noVBand="1"/>
      </w:tblPr>
      <w:tblGrid>
        <w:gridCol w:w="1724"/>
        <w:gridCol w:w="3434"/>
        <w:gridCol w:w="1114"/>
        <w:gridCol w:w="1257"/>
        <w:gridCol w:w="1148"/>
        <w:gridCol w:w="1403"/>
      </w:tblGrid>
      <w:tr w:rsidR="00EC14D2" w:rsidRPr="00E27D49" w14:paraId="135339A5" w14:textId="77777777" w:rsidTr="00DC22B1">
        <w:trPr>
          <w:trHeight w:val="452"/>
          <w:jc w:val="center"/>
        </w:trPr>
        <w:tc>
          <w:tcPr>
            <w:tcW w:w="10080"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3B8FB659" w14:textId="77777777" w:rsidR="00BF1416" w:rsidRPr="00E27D49" w:rsidRDefault="00BF1416" w:rsidP="00B72C6A">
            <w:pPr>
              <w:jc w:val="center"/>
              <w:rPr>
                <w:rFonts w:ascii="Arial Narrow" w:hAnsi="Arial Narrow"/>
                <w:b/>
                <w:bCs/>
                <w:color w:val="000000"/>
                <w:sz w:val="22"/>
                <w:szCs w:val="22"/>
              </w:rPr>
            </w:pPr>
            <w:r w:rsidRPr="00E27D49">
              <w:rPr>
                <w:rFonts w:ascii="Arial Narrow" w:hAnsi="Arial Narrow"/>
                <w:b/>
                <w:bCs/>
                <w:color w:val="000000"/>
                <w:sz w:val="22"/>
                <w:szCs w:val="22"/>
              </w:rPr>
              <w:lastRenderedPageBreak/>
              <w:t>SOUS-DETAIL DE PRIX</w:t>
            </w:r>
          </w:p>
        </w:tc>
      </w:tr>
      <w:tr w:rsidR="00EC14D2" w:rsidRPr="00E27D49" w14:paraId="42764AFA" w14:textId="77777777" w:rsidTr="00BF1416">
        <w:trPr>
          <w:trHeight w:val="570"/>
          <w:jc w:val="center"/>
        </w:trPr>
        <w:tc>
          <w:tcPr>
            <w:tcW w:w="1724" w:type="dxa"/>
            <w:tcBorders>
              <w:top w:val="nil"/>
              <w:left w:val="single" w:sz="8" w:space="0" w:color="auto"/>
              <w:bottom w:val="single" w:sz="4" w:space="0" w:color="auto"/>
              <w:right w:val="nil"/>
            </w:tcBorders>
            <w:shd w:val="clear" w:color="auto" w:fill="auto"/>
            <w:vAlign w:val="center"/>
            <w:hideMark/>
          </w:tcPr>
          <w:p w14:paraId="7AD72317" w14:textId="77777777" w:rsidR="00BF1416" w:rsidRPr="00E27D49" w:rsidRDefault="00BF1416" w:rsidP="00B72C6A">
            <w:pPr>
              <w:rPr>
                <w:rFonts w:ascii="Arial Narrow" w:hAnsi="Arial Narrow"/>
                <w:b/>
                <w:bCs/>
                <w:color w:val="000000"/>
                <w:sz w:val="22"/>
                <w:szCs w:val="22"/>
              </w:rPr>
            </w:pPr>
            <w:r w:rsidRPr="00E27D49">
              <w:rPr>
                <w:rFonts w:ascii="Arial Narrow" w:hAnsi="Arial Narrow"/>
                <w:b/>
                <w:bCs/>
                <w:color w:val="000000"/>
                <w:sz w:val="22"/>
                <w:szCs w:val="22"/>
              </w:rPr>
              <w:t xml:space="preserve">DESIGNATION : </w:t>
            </w:r>
          </w:p>
        </w:tc>
        <w:tc>
          <w:tcPr>
            <w:tcW w:w="8356" w:type="dxa"/>
            <w:gridSpan w:val="5"/>
            <w:tcBorders>
              <w:top w:val="single" w:sz="4" w:space="0" w:color="auto"/>
              <w:left w:val="nil"/>
              <w:bottom w:val="single" w:sz="4" w:space="0" w:color="auto"/>
              <w:right w:val="single" w:sz="8" w:space="0" w:color="000000"/>
            </w:tcBorders>
            <w:shd w:val="clear" w:color="auto" w:fill="auto"/>
            <w:vAlign w:val="center"/>
            <w:hideMark/>
          </w:tcPr>
          <w:p w14:paraId="2A6A1361" w14:textId="77777777" w:rsidR="00BF1416" w:rsidRPr="00E27D49" w:rsidRDefault="00BF1416" w:rsidP="00B72C6A">
            <w:pPr>
              <w:jc w:val="center"/>
              <w:rPr>
                <w:rFonts w:ascii="Arial Narrow" w:hAnsi="Arial Narrow"/>
                <w:b/>
                <w:bCs/>
                <w:color w:val="000000"/>
                <w:sz w:val="22"/>
                <w:szCs w:val="22"/>
              </w:rPr>
            </w:pPr>
          </w:p>
        </w:tc>
      </w:tr>
      <w:tr w:rsidR="00EC14D2" w:rsidRPr="00E27D49" w14:paraId="114247DE" w14:textId="77777777" w:rsidTr="00BF1416">
        <w:trPr>
          <w:trHeight w:val="855"/>
          <w:jc w:val="center"/>
        </w:trPr>
        <w:tc>
          <w:tcPr>
            <w:tcW w:w="1724" w:type="dxa"/>
            <w:tcBorders>
              <w:top w:val="nil"/>
              <w:left w:val="single" w:sz="8" w:space="0" w:color="auto"/>
              <w:bottom w:val="single" w:sz="4" w:space="0" w:color="auto"/>
              <w:right w:val="single" w:sz="4" w:space="0" w:color="auto"/>
            </w:tcBorders>
            <w:shd w:val="clear" w:color="auto" w:fill="auto"/>
            <w:vAlign w:val="center"/>
            <w:hideMark/>
          </w:tcPr>
          <w:p w14:paraId="4F273163" w14:textId="77777777" w:rsidR="00BF1416" w:rsidRPr="00E27D49" w:rsidRDefault="00BF1416" w:rsidP="00B72C6A">
            <w:pPr>
              <w:jc w:val="center"/>
              <w:rPr>
                <w:rFonts w:ascii="Arial Narrow" w:hAnsi="Arial Narrow"/>
                <w:b/>
                <w:bCs/>
                <w:color w:val="000000"/>
                <w:sz w:val="22"/>
                <w:szCs w:val="22"/>
              </w:rPr>
            </w:pPr>
            <w:r w:rsidRPr="00E27D49">
              <w:rPr>
                <w:rFonts w:ascii="Arial Narrow" w:hAnsi="Arial Narrow"/>
                <w:b/>
                <w:bCs/>
                <w:color w:val="000000"/>
                <w:sz w:val="22"/>
                <w:szCs w:val="22"/>
              </w:rPr>
              <w:t>N° PRIX</w:t>
            </w:r>
          </w:p>
        </w:tc>
        <w:tc>
          <w:tcPr>
            <w:tcW w:w="3434" w:type="dxa"/>
            <w:tcBorders>
              <w:top w:val="nil"/>
              <w:left w:val="nil"/>
              <w:bottom w:val="single" w:sz="4" w:space="0" w:color="auto"/>
              <w:right w:val="single" w:sz="4" w:space="0" w:color="auto"/>
            </w:tcBorders>
            <w:shd w:val="clear" w:color="auto" w:fill="auto"/>
            <w:vAlign w:val="center"/>
            <w:hideMark/>
          </w:tcPr>
          <w:p w14:paraId="2D9E7144" w14:textId="77777777" w:rsidR="00BF1416" w:rsidRPr="00E27D49" w:rsidRDefault="00BF1416" w:rsidP="00B72C6A">
            <w:pPr>
              <w:jc w:val="center"/>
              <w:rPr>
                <w:rFonts w:ascii="Arial Narrow" w:hAnsi="Arial Narrow"/>
                <w:b/>
                <w:bCs/>
                <w:color w:val="000000"/>
                <w:sz w:val="22"/>
                <w:szCs w:val="22"/>
              </w:rPr>
            </w:pPr>
            <w:r w:rsidRPr="00E27D49">
              <w:rPr>
                <w:rFonts w:ascii="Arial Narrow" w:hAnsi="Arial Narrow"/>
                <w:b/>
                <w:bCs/>
                <w:color w:val="000000"/>
                <w:sz w:val="22"/>
                <w:szCs w:val="22"/>
              </w:rPr>
              <w:t>Rendement journalier</w:t>
            </w:r>
          </w:p>
        </w:tc>
        <w:tc>
          <w:tcPr>
            <w:tcW w:w="1114" w:type="dxa"/>
            <w:tcBorders>
              <w:top w:val="nil"/>
              <w:left w:val="nil"/>
              <w:bottom w:val="single" w:sz="4" w:space="0" w:color="auto"/>
              <w:right w:val="single" w:sz="4" w:space="0" w:color="auto"/>
            </w:tcBorders>
            <w:shd w:val="clear" w:color="auto" w:fill="auto"/>
            <w:vAlign w:val="center"/>
            <w:hideMark/>
          </w:tcPr>
          <w:p w14:paraId="326C106D" w14:textId="77777777" w:rsidR="00BF1416" w:rsidRPr="00E27D49" w:rsidRDefault="00BF1416" w:rsidP="00B72C6A">
            <w:pPr>
              <w:jc w:val="center"/>
              <w:rPr>
                <w:rFonts w:ascii="Arial Narrow" w:hAnsi="Arial Narrow"/>
                <w:b/>
                <w:bCs/>
                <w:color w:val="000000"/>
                <w:sz w:val="22"/>
                <w:szCs w:val="22"/>
              </w:rPr>
            </w:pPr>
            <w:r w:rsidRPr="00E27D49">
              <w:rPr>
                <w:rFonts w:ascii="Arial Narrow" w:hAnsi="Arial Narrow"/>
                <w:b/>
                <w:bCs/>
                <w:color w:val="000000"/>
                <w:sz w:val="22"/>
                <w:szCs w:val="22"/>
              </w:rPr>
              <w:t> </w:t>
            </w:r>
          </w:p>
        </w:tc>
        <w:tc>
          <w:tcPr>
            <w:tcW w:w="1257" w:type="dxa"/>
            <w:tcBorders>
              <w:top w:val="nil"/>
              <w:left w:val="nil"/>
              <w:bottom w:val="single" w:sz="4" w:space="0" w:color="auto"/>
              <w:right w:val="single" w:sz="4" w:space="0" w:color="auto"/>
            </w:tcBorders>
            <w:shd w:val="clear" w:color="auto" w:fill="auto"/>
            <w:vAlign w:val="center"/>
            <w:hideMark/>
          </w:tcPr>
          <w:p w14:paraId="76BEED73" w14:textId="77777777" w:rsidR="00BF1416" w:rsidRPr="00E27D49" w:rsidRDefault="00BF1416" w:rsidP="00B72C6A">
            <w:pPr>
              <w:jc w:val="center"/>
              <w:rPr>
                <w:rFonts w:ascii="Arial Narrow" w:hAnsi="Arial Narrow"/>
                <w:b/>
                <w:bCs/>
                <w:color w:val="000000"/>
                <w:sz w:val="22"/>
                <w:szCs w:val="22"/>
              </w:rPr>
            </w:pPr>
            <w:r w:rsidRPr="00E27D49">
              <w:rPr>
                <w:rFonts w:ascii="Arial Narrow" w:hAnsi="Arial Narrow"/>
                <w:b/>
                <w:bCs/>
                <w:color w:val="000000"/>
                <w:sz w:val="22"/>
                <w:szCs w:val="22"/>
              </w:rPr>
              <w:t xml:space="preserve"> Quantité totale </w:t>
            </w:r>
          </w:p>
        </w:tc>
        <w:tc>
          <w:tcPr>
            <w:tcW w:w="1148" w:type="dxa"/>
            <w:tcBorders>
              <w:top w:val="nil"/>
              <w:left w:val="nil"/>
              <w:bottom w:val="single" w:sz="4" w:space="0" w:color="auto"/>
              <w:right w:val="single" w:sz="4" w:space="0" w:color="auto"/>
            </w:tcBorders>
            <w:shd w:val="clear" w:color="auto" w:fill="auto"/>
            <w:vAlign w:val="center"/>
            <w:hideMark/>
          </w:tcPr>
          <w:p w14:paraId="15A85C67" w14:textId="77777777" w:rsidR="00BF1416" w:rsidRPr="00E27D49" w:rsidRDefault="00BF1416" w:rsidP="00B72C6A">
            <w:pPr>
              <w:jc w:val="center"/>
              <w:rPr>
                <w:rFonts w:ascii="Arial Narrow" w:hAnsi="Arial Narrow"/>
                <w:b/>
                <w:bCs/>
                <w:color w:val="000000"/>
                <w:sz w:val="22"/>
                <w:szCs w:val="22"/>
              </w:rPr>
            </w:pPr>
            <w:r w:rsidRPr="00E27D49">
              <w:rPr>
                <w:rFonts w:ascii="Arial Narrow" w:hAnsi="Arial Narrow"/>
                <w:b/>
                <w:bCs/>
                <w:color w:val="000000"/>
                <w:sz w:val="22"/>
                <w:szCs w:val="22"/>
              </w:rPr>
              <w:t xml:space="preserve"> Unité </w:t>
            </w:r>
          </w:p>
        </w:tc>
        <w:tc>
          <w:tcPr>
            <w:tcW w:w="1403" w:type="dxa"/>
            <w:tcBorders>
              <w:top w:val="nil"/>
              <w:left w:val="nil"/>
              <w:bottom w:val="single" w:sz="4" w:space="0" w:color="auto"/>
              <w:right w:val="single" w:sz="8" w:space="0" w:color="auto"/>
            </w:tcBorders>
            <w:shd w:val="clear" w:color="auto" w:fill="auto"/>
            <w:vAlign w:val="center"/>
            <w:hideMark/>
          </w:tcPr>
          <w:p w14:paraId="76ED8633" w14:textId="77777777" w:rsidR="00BF1416" w:rsidRPr="00E27D49" w:rsidRDefault="00BF1416" w:rsidP="00B72C6A">
            <w:pPr>
              <w:jc w:val="center"/>
              <w:rPr>
                <w:rFonts w:ascii="Arial Narrow" w:hAnsi="Arial Narrow"/>
                <w:b/>
                <w:bCs/>
                <w:color w:val="000000"/>
                <w:sz w:val="22"/>
                <w:szCs w:val="22"/>
              </w:rPr>
            </w:pPr>
            <w:r w:rsidRPr="00E27D49">
              <w:rPr>
                <w:rFonts w:ascii="Arial Narrow" w:hAnsi="Arial Narrow"/>
                <w:b/>
                <w:bCs/>
                <w:color w:val="000000"/>
                <w:sz w:val="22"/>
                <w:szCs w:val="22"/>
              </w:rPr>
              <w:t xml:space="preserve"> Durée activité (jours) </w:t>
            </w:r>
          </w:p>
        </w:tc>
      </w:tr>
      <w:tr w:rsidR="00EC14D2" w:rsidRPr="00E27D49" w14:paraId="7EB13A33" w14:textId="77777777" w:rsidTr="00BF1416">
        <w:trPr>
          <w:trHeight w:val="300"/>
          <w:jc w:val="center"/>
        </w:trPr>
        <w:tc>
          <w:tcPr>
            <w:tcW w:w="1724" w:type="dxa"/>
            <w:tcBorders>
              <w:top w:val="nil"/>
              <w:left w:val="single" w:sz="8" w:space="0" w:color="auto"/>
              <w:bottom w:val="single" w:sz="4" w:space="0" w:color="auto"/>
              <w:right w:val="single" w:sz="4" w:space="0" w:color="auto"/>
            </w:tcBorders>
            <w:shd w:val="clear" w:color="auto" w:fill="auto"/>
            <w:vAlign w:val="center"/>
            <w:hideMark/>
          </w:tcPr>
          <w:p w14:paraId="36CBD482" w14:textId="77777777" w:rsidR="00BF1416" w:rsidRPr="00E27D49" w:rsidRDefault="00BF1416" w:rsidP="00B72C6A">
            <w:pPr>
              <w:jc w:val="center"/>
              <w:rPr>
                <w:rFonts w:ascii="Arial Narrow" w:hAnsi="Arial Narrow"/>
                <w:color w:val="000000"/>
                <w:sz w:val="22"/>
                <w:szCs w:val="22"/>
              </w:rPr>
            </w:pPr>
          </w:p>
        </w:tc>
        <w:tc>
          <w:tcPr>
            <w:tcW w:w="3434" w:type="dxa"/>
            <w:tcBorders>
              <w:top w:val="nil"/>
              <w:left w:val="nil"/>
              <w:bottom w:val="single" w:sz="4" w:space="0" w:color="auto"/>
              <w:right w:val="single" w:sz="4" w:space="0" w:color="auto"/>
            </w:tcBorders>
            <w:shd w:val="clear" w:color="auto" w:fill="auto"/>
            <w:vAlign w:val="center"/>
            <w:hideMark/>
          </w:tcPr>
          <w:p w14:paraId="44A4564B" w14:textId="77777777" w:rsidR="00BF1416" w:rsidRPr="00E27D49" w:rsidRDefault="00BF1416" w:rsidP="00B72C6A">
            <w:pPr>
              <w:jc w:val="center"/>
              <w:rPr>
                <w:rFonts w:ascii="Arial Narrow" w:hAnsi="Arial Narrow"/>
                <w:color w:val="000000"/>
                <w:sz w:val="22"/>
                <w:szCs w:val="22"/>
              </w:rPr>
            </w:pPr>
          </w:p>
        </w:tc>
        <w:tc>
          <w:tcPr>
            <w:tcW w:w="1114" w:type="dxa"/>
            <w:tcBorders>
              <w:top w:val="nil"/>
              <w:left w:val="nil"/>
              <w:bottom w:val="single" w:sz="4" w:space="0" w:color="auto"/>
              <w:right w:val="single" w:sz="4" w:space="0" w:color="auto"/>
            </w:tcBorders>
            <w:shd w:val="clear" w:color="auto" w:fill="auto"/>
            <w:vAlign w:val="center"/>
            <w:hideMark/>
          </w:tcPr>
          <w:p w14:paraId="6F8F57A1" w14:textId="77777777" w:rsidR="00BF1416" w:rsidRPr="00E27D49" w:rsidRDefault="00BF1416" w:rsidP="00B72C6A">
            <w:pPr>
              <w:jc w:val="center"/>
              <w:rPr>
                <w:rFonts w:ascii="Arial Narrow" w:hAnsi="Arial Narrow"/>
                <w:color w:val="000000"/>
                <w:sz w:val="22"/>
                <w:szCs w:val="22"/>
              </w:rPr>
            </w:pPr>
          </w:p>
        </w:tc>
        <w:tc>
          <w:tcPr>
            <w:tcW w:w="1257" w:type="dxa"/>
            <w:tcBorders>
              <w:top w:val="nil"/>
              <w:left w:val="nil"/>
              <w:bottom w:val="single" w:sz="4" w:space="0" w:color="auto"/>
              <w:right w:val="single" w:sz="4" w:space="0" w:color="auto"/>
            </w:tcBorders>
            <w:shd w:val="clear" w:color="auto" w:fill="auto"/>
            <w:vAlign w:val="center"/>
          </w:tcPr>
          <w:p w14:paraId="6921BA44" w14:textId="77777777" w:rsidR="00BF1416" w:rsidRPr="00E27D49" w:rsidRDefault="00BF1416" w:rsidP="00B72C6A">
            <w:pPr>
              <w:jc w:val="center"/>
              <w:rPr>
                <w:rFonts w:ascii="Arial Narrow" w:hAnsi="Arial Narrow"/>
                <w:color w:val="000000"/>
                <w:sz w:val="22"/>
                <w:szCs w:val="22"/>
              </w:rPr>
            </w:pPr>
          </w:p>
        </w:tc>
        <w:tc>
          <w:tcPr>
            <w:tcW w:w="1148" w:type="dxa"/>
            <w:tcBorders>
              <w:top w:val="nil"/>
              <w:left w:val="nil"/>
              <w:bottom w:val="single" w:sz="4" w:space="0" w:color="auto"/>
              <w:right w:val="single" w:sz="4" w:space="0" w:color="auto"/>
            </w:tcBorders>
            <w:shd w:val="clear" w:color="auto" w:fill="auto"/>
            <w:vAlign w:val="center"/>
          </w:tcPr>
          <w:p w14:paraId="4DF3A96E" w14:textId="77777777" w:rsidR="00BF1416" w:rsidRPr="00E27D49" w:rsidRDefault="00BF1416" w:rsidP="00B72C6A">
            <w:pPr>
              <w:jc w:val="center"/>
              <w:rPr>
                <w:rFonts w:ascii="Arial Narrow" w:hAnsi="Arial Narrow"/>
                <w:color w:val="000000"/>
                <w:sz w:val="22"/>
                <w:szCs w:val="22"/>
              </w:rPr>
            </w:pPr>
          </w:p>
        </w:tc>
        <w:tc>
          <w:tcPr>
            <w:tcW w:w="1403" w:type="dxa"/>
            <w:tcBorders>
              <w:top w:val="nil"/>
              <w:left w:val="nil"/>
              <w:bottom w:val="single" w:sz="4" w:space="0" w:color="auto"/>
              <w:right w:val="single" w:sz="8" w:space="0" w:color="auto"/>
            </w:tcBorders>
            <w:shd w:val="clear" w:color="auto" w:fill="auto"/>
            <w:vAlign w:val="center"/>
            <w:hideMark/>
          </w:tcPr>
          <w:p w14:paraId="17B7BBED" w14:textId="77777777" w:rsidR="00BF1416" w:rsidRPr="00E27D49" w:rsidRDefault="00BF1416" w:rsidP="00B72C6A">
            <w:pPr>
              <w:jc w:val="center"/>
              <w:rPr>
                <w:rFonts w:ascii="Arial Narrow" w:hAnsi="Arial Narrow"/>
                <w:color w:val="000000"/>
                <w:sz w:val="22"/>
                <w:szCs w:val="22"/>
              </w:rPr>
            </w:pPr>
          </w:p>
        </w:tc>
      </w:tr>
      <w:tr w:rsidR="00EC14D2" w:rsidRPr="00E27D49" w14:paraId="168B9CB1" w14:textId="77777777" w:rsidTr="00BF1416">
        <w:trPr>
          <w:trHeight w:val="600"/>
          <w:jc w:val="center"/>
        </w:trPr>
        <w:tc>
          <w:tcPr>
            <w:tcW w:w="1724" w:type="dxa"/>
            <w:vMerge w:val="restart"/>
            <w:tcBorders>
              <w:top w:val="nil"/>
              <w:left w:val="single" w:sz="8" w:space="0" w:color="auto"/>
              <w:right w:val="single" w:sz="4" w:space="0" w:color="auto"/>
            </w:tcBorders>
            <w:shd w:val="clear" w:color="auto" w:fill="auto"/>
            <w:textDirection w:val="btLr"/>
            <w:vAlign w:val="center"/>
            <w:hideMark/>
          </w:tcPr>
          <w:p w14:paraId="7012C530" w14:textId="77777777" w:rsidR="00BF1416" w:rsidRPr="00E27D49" w:rsidRDefault="00BF1416" w:rsidP="00BF1416">
            <w:pPr>
              <w:ind w:left="113" w:right="113"/>
              <w:jc w:val="center"/>
              <w:rPr>
                <w:rFonts w:ascii="Arial Narrow" w:hAnsi="Arial Narrow"/>
                <w:color w:val="000000"/>
                <w:sz w:val="22"/>
                <w:szCs w:val="22"/>
              </w:rPr>
            </w:pPr>
            <w:r w:rsidRPr="00E27D49">
              <w:rPr>
                <w:rFonts w:ascii="Arial Narrow" w:hAnsi="Arial Narrow"/>
                <w:color w:val="000000"/>
                <w:sz w:val="22"/>
                <w:szCs w:val="22"/>
              </w:rPr>
              <w:t> </w:t>
            </w:r>
            <w:r w:rsidRPr="00E27D49">
              <w:rPr>
                <w:rFonts w:ascii="Arial Narrow" w:hAnsi="Arial Narrow"/>
                <w:b/>
                <w:bCs/>
                <w:color w:val="000000"/>
                <w:sz w:val="22"/>
                <w:szCs w:val="22"/>
              </w:rPr>
              <w:t>MAIN D'ŒUVRE</w:t>
            </w:r>
          </w:p>
        </w:tc>
        <w:tc>
          <w:tcPr>
            <w:tcW w:w="3434" w:type="dxa"/>
            <w:tcBorders>
              <w:top w:val="nil"/>
              <w:left w:val="nil"/>
              <w:bottom w:val="single" w:sz="4" w:space="0" w:color="auto"/>
              <w:right w:val="single" w:sz="4" w:space="0" w:color="auto"/>
            </w:tcBorders>
            <w:shd w:val="clear" w:color="auto" w:fill="auto"/>
            <w:vAlign w:val="center"/>
            <w:hideMark/>
          </w:tcPr>
          <w:p w14:paraId="1B23BCA6"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CATEGORIE</w:t>
            </w:r>
          </w:p>
        </w:tc>
        <w:tc>
          <w:tcPr>
            <w:tcW w:w="1114" w:type="dxa"/>
            <w:tcBorders>
              <w:top w:val="nil"/>
              <w:left w:val="nil"/>
              <w:bottom w:val="single" w:sz="4" w:space="0" w:color="auto"/>
              <w:right w:val="single" w:sz="4" w:space="0" w:color="auto"/>
            </w:tcBorders>
            <w:shd w:val="clear" w:color="auto" w:fill="auto"/>
            <w:vAlign w:val="center"/>
            <w:hideMark/>
          </w:tcPr>
          <w:p w14:paraId="4508E9AC" w14:textId="77777777" w:rsidR="00BF1416" w:rsidRPr="00E27D49" w:rsidRDefault="00BF1416" w:rsidP="00BF1416">
            <w:pPr>
              <w:rPr>
                <w:rFonts w:ascii="Arial Narrow" w:hAnsi="Arial Narrow"/>
                <w:color w:val="000000"/>
                <w:sz w:val="22"/>
                <w:szCs w:val="22"/>
              </w:rPr>
            </w:pPr>
            <w:r w:rsidRPr="00E27D49">
              <w:rPr>
                <w:rFonts w:ascii="Arial Narrow" w:hAnsi="Arial Narrow"/>
                <w:color w:val="000000"/>
                <w:sz w:val="22"/>
                <w:szCs w:val="22"/>
              </w:rPr>
              <w:t> Nombre</w:t>
            </w:r>
          </w:p>
        </w:tc>
        <w:tc>
          <w:tcPr>
            <w:tcW w:w="1257" w:type="dxa"/>
            <w:tcBorders>
              <w:top w:val="nil"/>
              <w:left w:val="nil"/>
              <w:bottom w:val="single" w:sz="4" w:space="0" w:color="auto"/>
              <w:right w:val="single" w:sz="4" w:space="0" w:color="auto"/>
            </w:tcBorders>
            <w:shd w:val="clear" w:color="auto" w:fill="auto"/>
            <w:vAlign w:val="center"/>
            <w:hideMark/>
          </w:tcPr>
          <w:p w14:paraId="01F93C43" w14:textId="77777777" w:rsidR="00BF1416" w:rsidRPr="00E27D49" w:rsidRDefault="00BF1416" w:rsidP="00B72C6A">
            <w:pPr>
              <w:jc w:val="center"/>
              <w:rPr>
                <w:rFonts w:ascii="Arial Narrow" w:hAnsi="Arial Narrow"/>
                <w:color w:val="000000"/>
                <w:sz w:val="22"/>
                <w:szCs w:val="22"/>
              </w:rPr>
            </w:pPr>
            <w:r w:rsidRPr="00E27D49">
              <w:rPr>
                <w:rFonts w:ascii="Arial Narrow" w:hAnsi="Arial Narrow"/>
                <w:color w:val="000000"/>
                <w:sz w:val="22"/>
                <w:szCs w:val="22"/>
              </w:rPr>
              <w:t xml:space="preserve"> Salaire Journalier </w:t>
            </w:r>
          </w:p>
        </w:tc>
        <w:tc>
          <w:tcPr>
            <w:tcW w:w="1148" w:type="dxa"/>
            <w:tcBorders>
              <w:top w:val="nil"/>
              <w:left w:val="nil"/>
              <w:bottom w:val="single" w:sz="4" w:space="0" w:color="auto"/>
              <w:right w:val="single" w:sz="4" w:space="0" w:color="auto"/>
            </w:tcBorders>
            <w:shd w:val="clear" w:color="auto" w:fill="auto"/>
            <w:vAlign w:val="bottom"/>
            <w:hideMark/>
          </w:tcPr>
          <w:p w14:paraId="51898279" w14:textId="77777777" w:rsidR="00BF1416" w:rsidRPr="00E27D49" w:rsidRDefault="00BF1416" w:rsidP="00B72C6A">
            <w:pPr>
              <w:jc w:val="center"/>
              <w:rPr>
                <w:rFonts w:ascii="Arial Narrow" w:hAnsi="Arial Narrow"/>
                <w:color w:val="000000"/>
                <w:sz w:val="22"/>
                <w:szCs w:val="22"/>
              </w:rPr>
            </w:pPr>
            <w:r w:rsidRPr="00E27D49">
              <w:rPr>
                <w:rFonts w:ascii="Arial Narrow" w:hAnsi="Arial Narrow"/>
                <w:color w:val="000000"/>
                <w:sz w:val="22"/>
                <w:szCs w:val="22"/>
              </w:rPr>
              <w:t xml:space="preserve"> Jours facturés </w:t>
            </w:r>
          </w:p>
        </w:tc>
        <w:tc>
          <w:tcPr>
            <w:tcW w:w="1403" w:type="dxa"/>
            <w:tcBorders>
              <w:top w:val="nil"/>
              <w:left w:val="nil"/>
              <w:bottom w:val="single" w:sz="4" w:space="0" w:color="auto"/>
              <w:right w:val="single" w:sz="8" w:space="0" w:color="auto"/>
            </w:tcBorders>
            <w:shd w:val="clear" w:color="auto" w:fill="auto"/>
            <w:vAlign w:val="center"/>
            <w:hideMark/>
          </w:tcPr>
          <w:p w14:paraId="235F3547" w14:textId="77777777" w:rsidR="00BF1416" w:rsidRPr="00E27D49" w:rsidRDefault="00BF1416" w:rsidP="00B72C6A">
            <w:pPr>
              <w:jc w:val="center"/>
              <w:rPr>
                <w:rFonts w:ascii="Arial Narrow" w:hAnsi="Arial Narrow"/>
                <w:color w:val="000000"/>
                <w:sz w:val="22"/>
                <w:szCs w:val="22"/>
              </w:rPr>
            </w:pPr>
            <w:r w:rsidRPr="00E27D49">
              <w:rPr>
                <w:rFonts w:ascii="Arial Narrow" w:hAnsi="Arial Narrow"/>
                <w:color w:val="000000"/>
                <w:sz w:val="22"/>
                <w:szCs w:val="22"/>
              </w:rPr>
              <w:t xml:space="preserve"> Montant </w:t>
            </w:r>
          </w:p>
        </w:tc>
      </w:tr>
      <w:tr w:rsidR="00EC14D2" w:rsidRPr="00E27D49" w14:paraId="46CA20CF" w14:textId="77777777" w:rsidTr="00BF1416">
        <w:trPr>
          <w:trHeight w:val="300"/>
          <w:jc w:val="center"/>
        </w:trPr>
        <w:tc>
          <w:tcPr>
            <w:tcW w:w="1724" w:type="dxa"/>
            <w:vMerge/>
            <w:tcBorders>
              <w:left w:val="single" w:sz="8" w:space="0" w:color="auto"/>
              <w:right w:val="single" w:sz="4" w:space="0" w:color="auto"/>
            </w:tcBorders>
            <w:shd w:val="clear" w:color="auto" w:fill="auto"/>
            <w:vAlign w:val="center"/>
            <w:hideMark/>
          </w:tcPr>
          <w:p w14:paraId="0506F91D" w14:textId="77777777" w:rsidR="00BF1416" w:rsidRPr="00E27D49" w:rsidRDefault="00BF1416" w:rsidP="00B72C6A">
            <w:pPr>
              <w:jc w:val="center"/>
              <w:rPr>
                <w:rFonts w:ascii="Arial Narrow" w:hAnsi="Arial Narrow"/>
                <w:color w:val="000000"/>
                <w:sz w:val="22"/>
                <w:szCs w:val="22"/>
              </w:rPr>
            </w:pPr>
          </w:p>
        </w:tc>
        <w:tc>
          <w:tcPr>
            <w:tcW w:w="3434" w:type="dxa"/>
            <w:tcBorders>
              <w:top w:val="nil"/>
              <w:left w:val="nil"/>
              <w:bottom w:val="single" w:sz="4" w:space="0" w:color="auto"/>
              <w:right w:val="single" w:sz="4" w:space="0" w:color="auto"/>
            </w:tcBorders>
            <w:shd w:val="clear" w:color="auto" w:fill="auto"/>
            <w:vAlign w:val="center"/>
            <w:hideMark/>
          </w:tcPr>
          <w:p w14:paraId="778F7398"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 </w:t>
            </w:r>
          </w:p>
        </w:tc>
        <w:tc>
          <w:tcPr>
            <w:tcW w:w="1114" w:type="dxa"/>
            <w:tcBorders>
              <w:top w:val="nil"/>
              <w:left w:val="nil"/>
              <w:bottom w:val="single" w:sz="4" w:space="0" w:color="auto"/>
              <w:right w:val="single" w:sz="4" w:space="0" w:color="auto"/>
            </w:tcBorders>
            <w:shd w:val="clear" w:color="auto" w:fill="auto"/>
            <w:vAlign w:val="center"/>
            <w:hideMark/>
          </w:tcPr>
          <w:p w14:paraId="555298E9"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 </w:t>
            </w:r>
          </w:p>
        </w:tc>
        <w:tc>
          <w:tcPr>
            <w:tcW w:w="1257" w:type="dxa"/>
            <w:tcBorders>
              <w:top w:val="nil"/>
              <w:left w:val="nil"/>
              <w:bottom w:val="single" w:sz="4" w:space="0" w:color="auto"/>
              <w:right w:val="single" w:sz="4" w:space="0" w:color="auto"/>
            </w:tcBorders>
            <w:shd w:val="clear" w:color="auto" w:fill="auto"/>
            <w:vAlign w:val="center"/>
            <w:hideMark/>
          </w:tcPr>
          <w:p w14:paraId="5CC104E0" w14:textId="77777777" w:rsidR="00BF1416" w:rsidRPr="00E27D49" w:rsidRDefault="00BF1416" w:rsidP="00B72C6A">
            <w:pPr>
              <w:jc w:val="center"/>
              <w:rPr>
                <w:rFonts w:ascii="Arial Narrow" w:hAnsi="Arial Narrow"/>
                <w:color w:val="000000"/>
                <w:sz w:val="22"/>
                <w:szCs w:val="22"/>
              </w:rPr>
            </w:pPr>
            <w:r w:rsidRPr="00E27D49">
              <w:rPr>
                <w:rFonts w:ascii="Arial Narrow" w:hAnsi="Arial Narrow"/>
                <w:color w:val="000000"/>
                <w:sz w:val="22"/>
                <w:szCs w:val="22"/>
              </w:rPr>
              <w:t> </w:t>
            </w:r>
          </w:p>
        </w:tc>
        <w:tc>
          <w:tcPr>
            <w:tcW w:w="1148" w:type="dxa"/>
            <w:tcBorders>
              <w:top w:val="nil"/>
              <w:left w:val="nil"/>
              <w:bottom w:val="single" w:sz="4" w:space="0" w:color="auto"/>
              <w:right w:val="single" w:sz="4" w:space="0" w:color="auto"/>
            </w:tcBorders>
            <w:shd w:val="clear" w:color="auto" w:fill="auto"/>
            <w:vAlign w:val="bottom"/>
            <w:hideMark/>
          </w:tcPr>
          <w:p w14:paraId="73E4E43B" w14:textId="77777777" w:rsidR="00BF1416" w:rsidRPr="00E27D49" w:rsidRDefault="00BF1416" w:rsidP="00B72C6A">
            <w:pPr>
              <w:jc w:val="center"/>
              <w:rPr>
                <w:rFonts w:ascii="Arial Narrow" w:hAnsi="Arial Narrow"/>
                <w:color w:val="000000"/>
                <w:sz w:val="22"/>
                <w:szCs w:val="22"/>
              </w:rPr>
            </w:pPr>
            <w:r w:rsidRPr="00E27D49">
              <w:rPr>
                <w:rFonts w:ascii="Arial Narrow" w:hAnsi="Arial Narrow"/>
                <w:color w:val="000000"/>
                <w:sz w:val="22"/>
                <w:szCs w:val="22"/>
              </w:rPr>
              <w:t> </w:t>
            </w:r>
          </w:p>
        </w:tc>
        <w:tc>
          <w:tcPr>
            <w:tcW w:w="1403" w:type="dxa"/>
            <w:tcBorders>
              <w:top w:val="nil"/>
              <w:left w:val="nil"/>
              <w:bottom w:val="single" w:sz="4" w:space="0" w:color="auto"/>
              <w:right w:val="single" w:sz="8" w:space="0" w:color="auto"/>
            </w:tcBorders>
            <w:shd w:val="clear" w:color="auto" w:fill="auto"/>
            <w:vAlign w:val="center"/>
            <w:hideMark/>
          </w:tcPr>
          <w:p w14:paraId="2F14A9FD" w14:textId="77777777" w:rsidR="00BF1416" w:rsidRPr="00E27D49" w:rsidRDefault="00BF1416" w:rsidP="00B72C6A">
            <w:pPr>
              <w:jc w:val="center"/>
              <w:rPr>
                <w:rFonts w:ascii="Arial Narrow" w:hAnsi="Arial Narrow"/>
                <w:color w:val="000000"/>
                <w:sz w:val="22"/>
                <w:szCs w:val="22"/>
              </w:rPr>
            </w:pPr>
            <w:r w:rsidRPr="00E27D49">
              <w:rPr>
                <w:rFonts w:ascii="Arial Narrow" w:hAnsi="Arial Narrow"/>
                <w:color w:val="000000"/>
                <w:sz w:val="22"/>
                <w:szCs w:val="22"/>
              </w:rPr>
              <w:t> </w:t>
            </w:r>
          </w:p>
        </w:tc>
      </w:tr>
      <w:tr w:rsidR="00EC14D2" w:rsidRPr="00E27D49" w14:paraId="169B2B4F" w14:textId="77777777" w:rsidTr="00BF1416">
        <w:trPr>
          <w:trHeight w:val="345"/>
          <w:jc w:val="center"/>
        </w:trPr>
        <w:tc>
          <w:tcPr>
            <w:tcW w:w="1724" w:type="dxa"/>
            <w:vMerge/>
            <w:tcBorders>
              <w:left w:val="single" w:sz="8" w:space="0" w:color="auto"/>
              <w:right w:val="single" w:sz="4" w:space="0" w:color="auto"/>
            </w:tcBorders>
            <w:shd w:val="clear" w:color="auto" w:fill="auto"/>
            <w:textDirection w:val="btLr"/>
            <w:vAlign w:val="center"/>
            <w:hideMark/>
          </w:tcPr>
          <w:p w14:paraId="53596D21" w14:textId="77777777" w:rsidR="00BF1416" w:rsidRPr="00E27D49" w:rsidRDefault="00BF1416" w:rsidP="00B72C6A">
            <w:pPr>
              <w:jc w:val="center"/>
              <w:rPr>
                <w:rFonts w:ascii="Arial Narrow" w:hAnsi="Arial Narrow"/>
                <w:b/>
                <w:bCs/>
                <w:color w:val="000000"/>
                <w:sz w:val="22"/>
                <w:szCs w:val="22"/>
              </w:rPr>
            </w:pPr>
          </w:p>
        </w:tc>
        <w:tc>
          <w:tcPr>
            <w:tcW w:w="3434" w:type="dxa"/>
            <w:tcBorders>
              <w:top w:val="nil"/>
              <w:left w:val="nil"/>
              <w:bottom w:val="single" w:sz="4" w:space="0" w:color="auto"/>
              <w:right w:val="single" w:sz="4" w:space="0" w:color="auto"/>
            </w:tcBorders>
            <w:shd w:val="clear" w:color="auto" w:fill="auto"/>
            <w:vAlign w:val="center"/>
          </w:tcPr>
          <w:p w14:paraId="28BC7337" w14:textId="77777777" w:rsidR="00BF1416" w:rsidRPr="00E27D49" w:rsidRDefault="00BF1416" w:rsidP="00B72C6A">
            <w:pPr>
              <w:rPr>
                <w:rFonts w:ascii="Arial Narrow" w:hAnsi="Arial Narrow"/>
                <w:color w:val="000000"/>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609CD1DB" w14:textId="77777777" w:rsidR="00BF1416" w:rsidRPr="00E27D49" w:rsidRDefault="00BF1416" w:rsidP="00B72C6A">
            <w:pPr>
              <w:jc w:val="right"/>
              <w:rPr>
                <w:rFonts w:ascii="Arial Narrow" w:hAnsi="Arial Narrow"/>
                <w:color w:val="000000"/>
                <w:sz w:val="22"/>
                <w:szCs w:val="22"/>
              </w:rPr>
            </w:pPr>
          </w:p>
        </w:tc>
        <w:tc>
          <w:tcPr>
            <w:tcW w:w="1257" w:type="dxa"/>
            <w:tcBorders>
              <w:top w:val="nil"/>
              <w:left w:val="nil"/>
              <w:bottom w:val="single" w:sz="4" w:space="0" w:color="auto"/>
              <w:right w:val="single" w:sz="4" w:space="0" w:color="auto"/>
            </w:tcBorders>
            <w:shd w:val="clear" w:color="auto" w:fill="auto"/>
            <w:vAlign w:val="center"/>
          </w:tcPr>
          <w:p w14:paraId="7B2BA655" w14:textId="77777777" w:rsidR="00BF1416" w:rsidRPr="00E27D49" w:rsidRDefault="00BF1416" w:rsidP="00B72C6A">
            <w:pPr>
              <w:rPr>
                <w:rFonts w:ascii="Arial Narrow" w:hAnsi="Arial Narrow"/>
                <w:color w:val="000000"/>
                <w:sz w:val="22"/>
                <w:szCs w:val="22"/>
              </w:rPr>
            </w:pPr>
          </w:p>
        </w:tc>
        <w:tc>
          <w:tcPr>
            <w:tcW w:w="1148" w:type="dxa"/>
            <w:tcBorders>
              <w:top w:val="nil"/>
              <w:left w:val="nil"/>
              <w:bottom w:val="single" w:sz="4" w:space="0" w:color="auto"/>
              <w:right w:val="single" w:sz="4" w:space="0" w:color="auto"/>
            </w:tcBorders>
            <w:shd w:val="clear" w:color="auto" w:fill="auto"/>
            <w:vAlign w:val="bottom"/>
          </w:tcPr>
          <w:p w14:paraId="5498FAAC" w14:textId="77777777" w:rsidR="00BF1416" w:rsidRPr="00E27D49" w:rsidRDefault="00BF1416" w:rsidP="00B72C6A">
            <w:pPr>
              <w:jc w:val="center"/>
              <w:rPr>
                <w:rFonts w:ascii="Arial Narrow" w:hAnsi="Arial Narrow"/>
                <w:color w:val="000000"/>
                <w:sz w:val="22"/>
                <w:szCs w:val="22"/>
              </w:rPr>
            </w:pPr>
          </w:p>
        </w:tc>
        <w:tc>
          <w:tcPr>
            <w:tcW w:w="1403" w:type="dxa"/>
            <w:tcBorders>
              <w:top w:val="nil"/>
              <w:left w:val="nil"/>
              <w:bottom w:val="single" w:sz="4" w:space="0" w:color="auto"/>
              <w:right w:val="single" w:sz="8" w:space="0" w:color="auto"/>
            </w:tcBorders>
            <w:shd w:val="clear" w:color="auto" w:fill="auto"/>
            <w:vAlign w:val="center"/>
          </w:tcPr>
          <w:p w14:paraId="0BD572A0" w14:textId="77777777" w:rsidR="00BF1416" w:rsidRPr="00E27D49" w:rsidRDefault="00BF1416" w:rsidP="00B72C6A">
            <w:pPr>
              <w:rPr>
                <w:rFonts w:ascii="Arial Narrow" w:hAnsi="Arial Narrow"/>
                <w:color w:val="000000"/>
                <w:sz w:val="22"/>
                <w:szCs w:val="22"/>
              </w:rPr>
            </w:pPr>
          </w:p>
        </w:tc>
      </w:tr>
      <w:tr w:rsidR="00EC14D2" w:rsidRPr="00E27D49" w14:paraId="2A13461A" w14:textId="77777777" w:rsidTr="00BF1416">
        <w:trPr>
          <w:trHeight w:val="300"/>
          <w:jc w:val="center"/>
        </w:trPr>
        <w:tc>
          <w:tcPr>
            <w:tcW w:w="1724" w:type="dxa"/>
            <w:vMerge/>
            <w:tcBorders>
              <w:left w:val="single" w:sz="8" w:space="0" w:color="auto"/>
              <w:right w:val="single" w:sz="4" w:space="0" w:color="auto"/>
            </w:tcBorders>
            <w:vAlign w:val="center"/>
            <w:hideMark/>
          </w:tcPr>
          <w:p w14:paraId="59D93E9A" w14:textId="77777777" w:rsidR="00BF1416" w:rsidRPr="00E27D49" w:rsidRDefault="00BF1416" w:rsidP="00B72C6A">
            <w:pPr>
              <w:rPr>
                <w:rFonts w:ascii="Arial Narrow" w:hAnsi="Arial Narrow"/>
                <w:b/>
                <w:bCs/>
                <w:color w:val="000000"/>
                <w:sz w:val="22"/>
                <w:szCs w:val="22"/>
              </w:rPr>
            </w:pPr>
          </w:p>
        </w:tc>
        <w:tc>
          <w:tcPr>
            <w:tcW w:w="3434" w:type="dxa"/>
            <w:tcBorders>
              <w:top w:val="nil"/>
              <w:left w:val="nil"/>
              <w:bottom w:val="single" w:sz="4" w:space="0" w:color="auto"/>
              <w:right w:val="single" w:sz="4" w:space="0" w:color="auto"/>
            </w:tcBorders>
            <w:shd w:val="clear" w:color="auto" w:fill="auto"/>
            <w:vAlign w:val="center"/>
          </w:tcPr>
          <w:p w14:paraId="7E439007" w14:textId="77777777" w:rsidR="00BF1416" w:rsidRPr="00E27D49" w:rsidRDefault="00BF1416" w:rsidP="00B72C6A">
            <w:pPr>
              <w:rPr>
                <w:rFonts w:ascii="Arial Narrow" w:hAnsi="Arial Narrow"/>
                <w:color w:val="000000"/>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00F966F1" w14:textId="77777777" w:rsidR="00BF1416" w:rsidRPr="00E27D49" w:rsidRDefault="00BF1416" w:rsidP="00B72C6A">
            <w:pPr>
              <w:jc w:val="right"/>
              <w:rPr>
                <w:rFonts w:ascii="Arial Narrow" w:hAnsi="Arial Narrow"/>
                <w:color w:val="000000"/>
                <w:sz w:val="22"/>
                <w:szCs w:val="22"/>
              </w:rPr>
            </w:pPr>
          </w:p>
        </w:tc>
        <w:tc>
          <w:tcPr>
            <w:tcW w:w="1257" w:type="dxa"/>
            <w:tcBorders>
              <w:top w:val="nil"/>
              <w:left w:val="nil"/>
              <w:bottom w:val="single" w:sz="4" w:space="0" w:color="auto"/>
              <w:right w:val="single" w:sz="4" w:space="0" w:color="auto"/>
            </w:tcBorders>
            <w:shd w:val="clear" w:color="auto" w:fill="auto"/>
            <w:vAlign w:val="center"/>
          </w:tcPr>
          <w:p w14:paraId="7AEECB8B" w14:textId="77777777" w:rsidR="00BF1416" w:rsidRPr="00E27D49" w:rsidRDefault="00BF1416" w:rsidP="00B72C6A">
            <w:pPr>
              <w:rPr>
                <w:rFonts w:ascii="Arial Narrow" w:hAnsi="Arial Narrow"/>
                <w:color w:val="000000"/>
                <w:sz w:val="22"/>
                <w:szCs w:val="22"/>
              </w:rPr>
            </w:pPr>
          </w:p>
        </w:tc>
        <w:tc>
          <w:tcPr>
            <w:tcW w:w="1148" w:type="dxa"/>
            <w:tcBorders>
              <w:top w:val="nil"/>
              <w:left w:val="nil"/>
              <w:bottom w:val="single" w:sz="4" w:space="0" w:color="auto"/>
              <w:right w:val="single" w:sz="4" w:space="0" w:color="auto"/>
            </w:tcBorders>
            <w:shd w:val="clear" w:color="auto" w:fill="auto"/>
            <w:vAlign w:val="bottom"/>
          </w:tcPr>
          <w:p w14:paraId="360382D7" w14:textId="77777777" w:rsidR="00BF1416" w:rsidRPr="00E27D49" w:rsidRDefault="00BF1416" w:rsidP="00B72C6A">
            <w:pPr>
              <w:jc w:val="center"/>
              <w:rPr>
                <w:rFonts w:ascii="Arial Narrow" w:hAnsi="Arial Narrow"/>
                <w:color w:val="000000"/>
                <w:sz w:val="22"/>
                <w:szCs w:val="22"/>
              </w:rPr>
            </w:pPr>
          </w:p>
        </w:tc>
        <w:tc>
          <w:tcPr>
            <w:tcW w:w="1403" w:type="dxa"/>
            <w:tcBorders>
              <w:top w:val="nil"/>
              <w:left w:val="nil"/>
              <w:bottom w:val="single" w:sz="4" w:space="0" w:color="auto"/>
              <w:right w:val="single" w:sz="8" w:space="0" w:color="auto"/>
            </w:tcBorders>
            <w:shd w:val="clear" w:color="auto" w:fill="auto"/>
            <w:vAlign w:val="center"/>
          </w:tcPr>
          <w:p w14:paraId="3FBF5456" w14:textId="77777777" w:rsidR="00BF1416" w:rsidRPr="00E27D49" w:rsidRDefault="00BF1416" w:rsidP="00B72C6A">
            <w:pPr>
              <w:rPr>
                <w:rFonts w:ascii="Arial Narrow" w:hAnsi="Arial Narrow"/>
                <w:color w:val="000000"/>
                <w:sz w:val="22"/>
                <w:szCs w:val="22"/>
              </w:rPr>
            </w:pPr>
          </w:p>
        </w:tc>
      </w:tr>
      <w:tr w:rsidR="00EC14D2" w:rsidRPr="00E27D49" w14:paraId="4B3440FA" w14:textId="77777777" w:rsidTr="00BF1416">
        <w:trPr>
          <w:trHeight w:val="300"/>
          <w:jc w:val="center"/>
        </w:trPr>
        <w:tc>
          <w:tcPr>
            <w:tcW w:w="1724" w:type="dxa"/>
            <w:vMerge/>
            <w:tcBorders>
              <w:left w:val="single" w:sz="8" w:space="0" w:color="auto"/>
              <w:right w:val="single" w:sz="4" w:space="0" w:color="auto"/>
            </w:tcBorders>
            <w:vAlign w:val="center"/>
            <w:hideMark/>
          </w:tcPr>
          <w:p w14:paraId="40752BA3" w14:textId="77777777" w:rsidR="00BF1416" w:rsidRPr="00E27D49" w:rsidRDefault="00BF1416" w:rsidP="00B72C6A">
            <w:pPr>
              <w:rPr>
                <w:rFonts w:ascii="Arial Narrow" w:hAnsi="Arial Narrow"/>
                <w:b/>
                <w:bCs/>
                <w:color w:val="000000"/>
                <w:sz w:val="22"/>
                <w:szCs w:val="22"/>
              </w:rPr>
            </w:pPr>
          </w:p>
        </w:tc>
        <w:tc>
          <w:tcPr>
            <w:tcW w:w="3434" w:type="dxa"/>
            <w:tcBorders>
              <w:top w:val="nil"/>
              <w:left w:val="nil"/>
              <w:bottom w:val="single" w:sz="4" w:space="0" w:color="auto"/>
              <w:right w:val="single" w:sz="4" w:space="0" w:color="auto"/>
            </w:tcBorders>
            <w:shd w:val="clear" w:color="auto" w:fill="auto"/>
            <w:vAlign w:val="center"/>
          </w:tcPr>
          <w:p w14:paraId="6A17DE09" w14:textId="77777777" w:rsidR="00BF1416" w:rsidRPr="00E27D49" w:rsidRDefault="00BF1416" w:rsidP="00B72C6A">
            <w:pPr>
              <w:rPr>
                <w:rFonts w:ascii="Arial Narrow" w:hAnsi="Arial Narrow"/>
                <w:color w:val="000000"/>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30ADE699" w14:textId="77777777" w:rsidR="00BF1416" w:rsidRPr="00E27D49" w:rsidRDefault="00BF1416" w:rsidP="00B72C6A">
            <w:pPr>
              <w:jc w:val="right"/>
              <w:rPr>
                <w:rFonts w:ascii="Arial Narrow" w:hAnsi="Arial Narrow"/>
                <w:color w:val="000000"/>
                <w:sz w:val="22"/>
                <w:szCs w:val="22"/>
              </w:rPr>
            </w:pPr>
          </w:p>
        </w:tc>
        <w:tc>
          <w:tcPr>
            <w:tcW w:w="1257" w:type="dxa"/>
            <w:tcBorders>
              <w:top w:val="nil"/>
              <w:left w:val="nil"/>
              <w:bottom w:val="single" w:sz="4" w:space="0" w:color="auto"/>
              <w:right w:val="single" w:sz="4" w:space="0" w:color="auto"/>
            </w:tcBorders>
            <w:shd w:val="clear" w:color="auto" w:fill="auto"/>
            <w:vAlign w:val="center"/>
          </w:tcPr>
          <w:p w14:paraId="1A744191" w14:textId="77777777" w:rsidR="00BF1416" w:rsidRPr="00E27D49" w:rsidRDefault="00BF1416" w:rsidP="00B72C6A">
            <w:pPr>
              <w:rPr>
                <w:rFonts w:ascii="Arial Narrow" w:hAnsi="Arial Narrow"/>
                <w:color w:val="000000"/>
                <w:sz w:val="22"/>
                <w:szCs w:val="22"/>
              </w:rPr>
            </w:pPr>
          </w:p>
        </w:tc>
        <w:tc>
          <w:tcPr>
            <w:tcW w:w="1148" w:type="dxa"/>
            <w:tcBorders>
              <w:top w:val="nil"/>
              <w:left w:val="nil"/>
              <w:bottom w:val="single" w:sz="4" w:space="0" w:color="auto"/>
              <w:right w:val="single" w:sz="4" w:space="0" w:color="auto"/>
            </w:tcBorders>
            <w:shd w:val="clear" w:color="auto" w:fill="auto"/>
            <w:vAlign w:val="bottom"/>
          </w:tcPr>
          <w:p w14:paraId="7904242D" w14:textId="77777777" w:rsidR="00BF1416" w:rsidRPr="00E27D49" w:rsidRDefault="00BF1416" w:rsidP="00B72C6A">
            <w:pPr>
              <w:jc w:val="center"/>
              <w:rPr>
                <w:rFonts w:ascii="Arial Narrow" w:hAnsi="Arial Narrow"/>
                <w:color w:val="000000"/>
                <w:sz w:val="22"/>
                <w:szCs w:val="22"/>
              </w:rPr>
            </w:pPr>
          </w:p>
        </w:tc>
        <w:tc>
          <w:tcPr>
            <w:tcW w:w="1403" w:type="dxa"/>
            <w:tcBorders>
              <w:top w:val="nil"/>
              <w:left w:val="nil"/>
              <w:bottom w:val="single" w:sz="4" w:space="0" w:color="auto"/>
              <w:right w:val="single" w:sz="8" w:space="0" w:color="auto"/>
            </w:tcBorders>
            <w:shd w:val="clear" w:color="auto" w:fill="auto"/>
            <w:vAlign w:val="center"/>
          </w:tcPr>
          <w:p w14:paraId="2EECBDA5" w14:textId="77777777" w:rsidR="00BF1416" w:rsidRPr="00E27D49" w:rsidRDefault="00BF1416" w:rsidP="00B72C6A">
            <w:pPr>
              <w:rPr>
                <w:rFonts w:ascii="Arial Narrow" w:hAnsi="Arial Narrow"/>
                <w:color w:val="000000"/>
                <w:sz w:val="22"/>
                <w:szCs w:val="22"/>
              </w:rPr>
            </w:pPr>
          </w:p>
        </w:tc>
      </w:tr>
      <w:tr w:rsidR="00EC14D2" w:rsidRPr="00E27D49" w14:paraId="7B68B581" w14:textId="77777777" w:rsidTr="00BF1416">
        <w:trPr>
          <w:trHeight w:val="300"/>
          <w:jc w:val="center"/>
        </w:trPr>
        <w:tc>
          <w:tcPr>
            <w:tcW w:w="1724" w:type="dxa"/>
            <w:vMerge/>
            <w:tcBorders>
              <w:left w:val="single" w:sz="8" w:space="0" w:color="auto"/>
              <w:right w:val="single" w:sz="4" w:space="0" w:color="auto"/>
            </w:tcBorders>
            <w:vAlign w:val="center"/>
            <w:hideMark/>
          </w:tcPr>
          <w:p w14:paraId="2EAD8F16" w14:textId="77777777" w:rsidR="00BF1416" w:rsidRPr="00E27D49" w:rsidRDefault="00BF1416" w:rsidP="00B72C6A">
            <w:pPr>
              <w:rPr>
                <w:rFonts w:ascii="Arial Narrow" w:hAnsi="Arial Narrow"/>
                <w:b/>
                <w:bCs/>
                <w:color w:val="000000"/>
                <w:sz w:val="22"/>
                <w:szCs w:val="22"/>
              </w:rPr>
            </w:pPr>
          </w:p>
        </w:tc>
        <w:tc>
          <w:tcPr>
            <w:tcW w:w="3434" w:type="dxa"/>
            <w:tcBorders>
              <w:top w:val="nil"/>
              <w:left w:val="nil"/>
              <w:bottom w:val="single" w:sz="4" w:space="0" w:color="auto"/>
              <w:right w:val="single" w:sz="4" w:space="0" w:color="auto"/>
            </w:tcBorders>
            <w:shd w:val="clear" w:color="auto" w:fill="auto"/>
            <w:vAlign w:val="center"/>
          </w:tcPr>
          <w:p w14:paraId="535717C8" w14:textId="77777777" w:rsidR="00BF1416" w:rsidRPr="00E27D49" w:rsidRDefault="00BF1416" w:rsidP="00B72C6A">
            <w:pPr>
              <w:rPr>
                <w:rFonts w:ascii="Arial Narrow" w:hAnsi="Arial Narrow"/>
                <w:color w:val="000000"/>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4F3836DC" w14:textId="77777777" w:rsidR="00BF1416" w:rsidRPr="00E27D49" w:rsidRDefault="00BF1416" w:rsidP="00B72C6A">
            <w:pPr>
              <w:jc w:val="right"/>
              <w:rPr>
                <w:rFonts w:ascii="Arial Narrow" w:hAnsi="Arial Narrow"/>
                <w:color w:val="000000"/>
                <w:sz w:val="22"/>
                <w:szCs w:val="22"/>
              </w:rPr>
            </w:pPr>
          </w:p>
        </w:tc>
        <w:tc>
          <w:tcPr>
            <w:tcW w:w="1257" w:type="dxa"/>
            <w:tcBorders>
              <w:top w:val="nil"/>
              <w:left w:val="nil"/>
              <w:bottom w:val="single" w:sz="4" w:space="0" w:color="auto"/>
              <w:right w:val="single" w:sz="4" w:space="0" w:color="auto"/>
            </w:tcBorders>
            <w:shd w:val="clear" w:color="auto" w:fill="auto"/>
            <w:vAlign w:val="center"/>
          </w:tcPr>
          <w:p w14:paraId="3A9D82A5" w14:textId="77777777" w:rsidR="00BF1416" w:rsidRPr="00E27D49" w:rsidRDefault="00BF1416" w:rsidP="00B72C6A">
            <w:pPr>
              <w:rPr>
                <w:rFonts w:ascii="Arial Narrow" w:hAnsi="Arial Narrow"/>
                <w:color w:val="000000"/>
                <w:sz w:val="22"/>
                <w:szCs w:val="22"/>
              </w:rPr>
            </w:pPr>
          </w:p>
        </w:tc>
        <w:tc>
          <w:tcPr>
            <w:tcW w:w="1148" w:type="dxa"/>
            <w:tcBorders>
              <w:top w:val="nil"/>
              <w:left w:val="nil"/>
              <w:bottom w:val="single" w:sz="4" w:space="0" w:color="auto"/>
              <w:right w:val="single" w:sz="4" w:space="0" w:color="auto"/>
            </w:tcBorders>
            <w:shd w:val="clear" w:color="auto" w:fill="auto"/>
            <w:vAlign w:val="bottom"/>
          </w:tcPr>
          <w:p w14:paraId="47A9BCEC" w14:textId="77777777" w:rsidR="00BF1416" w:rsidRPr="00E27D49" w:rsidRDefault="00BF1416" w:rsidP="00B72C6A">
            <w:pPr>
              <w:jc w:val="center"/>
              <w:rPr>
                <w:rFonts w:ascii="Arial Narrow" w:hAnsi="Arial Narrow"/>
                <w:color w:val="000000"/>
                <w:sz w:val="22"/>
                <w:szCs w:val="22"/>
              </w:rPr>
            </w:pPr>
          </w:p>
        </w:tc>
        <w:tc>
          <w:tcPr>
            <w:tcW w:w="1403" w:type="dxa"/>
            <w:tcBorders>
              <w:top w:val="nil"/>
              <w:left w:val="nil"/>
              <w:bottom w:val="single" w:sz="4" w:space="0" w:color="auto"/>
              <w:right w:val="single" w:sz="8" w:space="0" w:color="auto"/>
            </w:tcBorders>
            <w:shd w:val="clear" w:color="auto" w:fill="auto"/>
            <w:vAlign w:val="center"/>
          </w:tcPr>
          <w:p w14:paraId="55C1806D" w14:textId="77777777" w:rsidR="00BF1416" w:rsidRPr="00E27D49" w:rsidRDefault="00BF1416" w:rsidP="00B72C6A">
            <w:pPr>
              <w:rPr>
                <w:rFonts w:ascii="Arial Narrow" w:hAnsi="Arial Narrow"/>
                <w:color w:val="000000"/>
                <w:sz w:val="22"/>
                <w:szCs w:val="22"/>
              </w:rPr>
            </w:pPr>
          </w:p>
        </w:tc>
      </w:tr>
      <w:tr w:rsidR="00EC14D2" w:rsidRPr="00E27D49" w14:paraId="7039ACBB" w14:textId="77777777" w:rsidTr="00BF1416">
        <w:trPr>
          <w:trHeight w:val="300"/>
          <w:jc w:val="center"/>
        </w:trPr>
        <w:tc>
          <w:tcPr>
            <w:tcW w:w="1724" w:type="dxa"/>
            <w:vMerge/>
            <w:tcBorders>
              <w:left w:val="single" w:sz="8" w:space="0" w:color="auto"/>
              <w:right w:val="single" w:sz="4" w:space="0" w:color="auto"/>
            </w:tcBorders>
            <w:vAlign w:val="center"/>
            <w:hideMark/>
          </w:tcPr>
          <w:p w14:paraId="7B0802E1" w14:textId="77777777" w:rsidR="00BF1416" w:rsidRPr="00E27D49" w:rsidRDefault="00BF1416" w:rsidP="00B72C6A">
            <w:pPr>
              <w:rPr>
                <w:rFonts w:ascii="Arial Narrow" w:hAnsi="Arial Narrow"/>
                <w:b/>
                <w:bCs/>
                <w:color w:val="000000"/>
                <w:sz w:val="22"/>
                <w:szCs w:val="22"/>
              </w:rPr>
            </w:pPr>
          </w:p>
        </w:tc>
        <w:tc>
          <w:tcPr>
            <w:tcW w:w="3434" w:type="dxa"/>
            <w:tcBorders>
              <w:top w:val="nil"/>
              <w:left w:val="nil"/>
              <w:bottom w:val="single" w:sz="4" w:space="0" w:color="auto"/>
              <w:right w:val="single" w:sz="4" w:space="0" w:color="auto"/>
            </w:tcBorders>
            <w:shd w:val="clear" w:color="auto" w:fill="auto"/>
            <w:vAlign w:val="center"/>
            <w:hideMark/>
          </w:tcPr>
          <w:p w14:paraId="7D637D07"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 </w:t>
            </w:r>
          </w:p>
        </w:tc>
        <w:tc>
          <w:tcPr>
            <w:tcW w:w="1114" w:type="dxa"/>
            <w:tcBorders>
              <w:top w:val="nil"/>
              <w:left w:val="nil"/>
              <w:bottom w:val="single" w:sz="4" w:space="0" w:color="auto"/>
              <w:right w:val="single" w:sz="4" w:space="0" w:color="auto"/>
            </w:tcBorders>
            <w:shd w:val="clear" w:color="auto" w:fill="auto"/>
            <w:vAlign w:val="center"/>
            <w:hideMark/>
          </w:tcPr>
          <w:p w14:paraId="6CC06928"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 </w:t>
            </w:r>
          </w:p>
        </w:tc>
        <w:tc>
          <w:tcPr>
            <w:tcW w:w="1257" w:type="dxa"/>
            <w:tcBorders>
              <w:top w:val="nil"/>
              <w:left w:val="nil"/>
              <w:bottom w:val="single" w:sz="4" w:space="0" w:color="auto"/>
              <w:right w:val="single" w:sz="4" w:space="0" w:color="auto"/>
            </w:tcBorders>
            <w:shd w:val="clear" w:color="auto" w:fill="auto"/>
            <w:vAlign w:val="center"/>
            <w:hideMark/>
          </w:tcPr>
          <w:p w14:paraId="2C8F07DD"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 </w:t>
            </w:r>
          </w:p>
        </w:tc>
        <w:tc>
          <w:tcPr>
            <w:tcW w:w="1148" w:type="dxa"/>
            <w:tcBorders>
              <w:top w:val="nil"/>
              <w:left w:val="nil"/>
              <w:bottom w:val="single" w:sz="4" w:space="0" w:color="auto"/>
              <w:right w:val="single" w:sz="4" w:space="0" w:color="auto"/>
            </w:tcBorders>
            <w:shd w:val="clear" w:color="auto" w:fill="auto"/>
            <w:vAlign w:val="bottom"/>
            <w:hideMark/>
          </w:tcPr>
          <w:p w14:paraId="062D6528" w14:textId="77777777" w:rsidR="00BF1416" w:rsidRPr="00E27D49" w:rsidRDefault="00BF1416" w:rsidP="00B72C6A">
            <w:pPr>
              <w:jc w:val="center"/>
              <w:rPr>
                <w:rFonts w:ascii="Arial Narrow" w:hAnsi="Arial Narrow"/>
                <w:color w:val="000000"/>
                <w:sz w:val="22"/>
                <w:szCs w:val="22"/>
              </w:rPr>
            </w:pPr>
            <w:r w:rsidRPr="00E27D49">
              <w:rPr>
                <w:rFonts w:ascii="Arial Narrow" w:hAnsi="Arial Narrow"/>
                <w:color w:val="000000"/>
                <w:sz w:val="22"/>
                <w:szCs w:val="22"/>
              </w:rPr>
              <w:t> </w:t>
            </w:r>
          </w:p>
        </w:tc>
        <w:tc>
          <w:tcPr>
            <w:tcW w:w="1403" w:type="dxa"/>
            <w:tcBorders>
              <w:top w:val="nil"/>
              <w:left w:val="nil"/>
              <w:bottom w:val="single" w:sz="4" w:space="0" w:color="auto"/>
              <w:right w:val="single" w:sz="8" w:space="0" w:color="auto"/>
            </w:tcBorders>
            <w:shd w:val="clear" w:color="auto" w:fill="auto"/>
            <w:vAlign w:val="center"/>
            <w:hideMark/>
          </w:tcPr>
          <w:p w14:paraId="168E6808"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 </w:t>
            </w:r>
          </w:p>
        </w:tc>
      </w:tr>
      <w:tr w:rsidR="00EC14D2" w:rsidRPr="00E27D49" w14:paraId="10057876" w14:textId="77777777" w:rsidTr="00BF1416">
        <w:trPr>
          <w:trHeight w:val="300"/>
          <w:jc w:val="center"/>
        </w:trPr>
        <w:tc>
          <w:tcPr>
            <w:tcW w:w="1724" w:type="dxa"/>
            <w:vMerge/>
            <w:tcBorders>
              <w:left w:val="single" w:sz="8" w:space="0" w:color="auto"/>
              <w:bottom w:val="single" w:sz="4" w:space="0" w:color="auto"/>
              <w:right w:val="single" w:sz="4" w:space="0" w:color="auto"/>
            </w:tcBorders>
            <w:vAlign w:val="center"/>
            <w:hideMark/>
          </w:tcPr>
          <w:p w14:paraId="6FA47A1E" w14:textId="77777777" w:rsidR="00BF1416" w:rsidRPr="00E27D49" w:rsidRDefault="00BF1416" w:rsidP="00B72C6A">
            <w:pPr>
              <w:rPr>
                <w:rFonts w:ascii="Arial Narrow" w:hAnsi="Arial Narrow"/>
                <w:b/>
                <w:bCs/>
                <w:color w:val="000000"/>
                <w:sz w:val="22"/>
                <w:szCs w:val="22"/>
              </w:rPr>
            </w:pPr>
          </w:p>
        </w:tc>
        <w:tc>
          <w:tcPr>
            <w:tcW w:w="6953" w:type="dxa"/>
            <w:gridSpan w:val="4"/>
            <w:tcBorders>
              <w:top w:val="single" w:sz="4" w:space="0" w:color="auto"/>
              <w:left w:val="nil"/>
              <w:bottom w:val="single" w:sz="4" w:space="0" w:color="auto"/>
              <w:right w:val="single" w:sz="4" w:space="0" w:color="auto"/>
            </w:tcBorders>
            <w:shd w:val="clear" w:color="auto" w:fill="auto"/>
            <w:vAlign w:val="center"/>
            <w:hideMark/>
          </w:tcPr>
          <w:p w14:paraId="13EDB83A" w14:textId="77777777" w:rsidR="00BF1416" w:rsidRPr="00E27D49" w:rsidRDefault="00BF1416" w:rsidP="00B72C6A">
            <w:pPr>
              <w:rPr>
                <w:rFonts w:ascii="Arial Narrow" w:hAnsi="Arial Narrow"/>
                <w:b/>
                <w:bCs/>
                <w:color w:val="000000"/>
                <w:sz w:val="22"/>
                <w:szCs w:val="22"/>
              </w:rPr>
            </w:pPr>
            <w:r w:rsidRPr="00E27D49">
              <w:rPr>
                <w:rFonts w:ascii="Arial Narrow" w:hAnsi="Arial Narrow"/>
                <w:b/>
                <w:bCs/>
                <w:color w:val="000000"/>
                <w:sz w:val="22"/>
                <w:szCs w:val="22"/>
              </w:rPr>
              <w:t>TOTAL A</w:t>
            </w:r>
          </w:p>
        </w:tc>
        <w:tc>
          <w:tcPr>
            <w:tcW w:w="1403" w:type="dxa"/>
            <w:tcBorders>
              <w:top w:val="nil"/>
              <w:left w:val="nil"/>
              <w:bottom w:val="single" w:sz="4" w:space="0" w:color="auto"/>
              <w:right w:val="single" w:sz="8" w:space="0" w:color="auto"/>
            </w:tcBorders>
            <w:shd w:val="clear" w:color="auto" w:fill="auto"/>
            <w:vAlign w:val="center"/>
            <w:hideMark/>
          </w:tcPr>
          <w:p w14:paraId="21C14F21" w14:textId="77777777" w:rsidR="00BF1416" w:rsidRPr="00E27D49" w:rsidRDefault="00BF1416" w:rsidP="00B72C6A">
            <w:pPr>
              <w:rPr>
                <w:rFonts w:ascii="Arial Narrow" w:hAnsi="Arial Narrow"/>
                <w:b/>
                <w:bCs/>
                <w:color w:val="000000"/>
                <w:sz w:val="22"/>
                <w:szCs w:val="22"/>
              </w:rPr>
            </w:pPr>
          </w:p>
        </w:tc>
      </w:tr>
      <w:tr w:rsidR="00EC14D2" w:rsidRPr="00E27D49" w14:paraId="4E529655" w14:textId="77777777" w:rsidTr="00BF1416">
        <w:trPr>
          <w:trHeight w:val="600"/>
          <w:jc w:val="center"/>
        </w:trPr>
        <w:tc>
          <w:tcPr>
            <w:tcW w:w="1724"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14:paraId="3CEB07AE" w14:textId="77777777" w:rsidR="00BF1416" w:rsidRPr="00E27D49" w:rsidRDefault="00BF1416" w:rsidP="00B72C6A">
            <w:pPr>
              <w:jc w:val="center"/>
              <w:rPr>
                <w:rFonts w:ascii="Arial Narrow" w:hAnsi="Arial Narrow"/>
                <w:b/>
                <w:bCs/>
                <w:color w:val="000000"/>
                <w:sz w:val="22"/>
                <w:szCs w:val="22"/>
              </w:rPr>
            </w:pPr>
            <w:r w:rsidRPr="00E27D49">
              <w:rPr>
                <w:rFonts w:ascii="Arial Narrow" w:hAnsi="Arial Narrow"/>
                <w:b/>
                <w:bCs/>
                <w:color w:val="000000"/>
                <w:sz w:val="22"/>
                <w:szCs w:val="22"/>
              </w:rPr>
              <w:t>MATERIEL ET ENGINS</w:t>
            </w:r>
          </w:p>
        </w:tc>
        <w:tc>
          <w:tcPr>
            <w:tcW w:w="3434" w:type="dxa"/>
            <w:tcBorders>
              <w:top w:val="nil"/>
              <w:left w:val="nil"/>
              <w:bottom w:val="single" w:sz="4" w:space="0" w:color="auto"/>
              <w:right w:val="single" w:sz="4" w:space="0" w:color="auto"/>
            </w:tcBorders>
            <w:shd w:val="clear" w:color="auto" w:fill="auto"/>
            <w:vAlign w:val="center"/>
            <w:hideMark/>
          </w:tcPr>
          <w:p w14:paraId="1F927C9F"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TYPE</w:t>
            </w:r>
          </w:p>
        </w:tc>
        <w:tc>
          <w:tcPr>
            <w:tcW w:w="1114" w:type="dxa"/>
            <w:tcBorders>
              <w:top w:val="nil"/>
              <w:left w:val="nil"/>
              <w:bottom w:val="single" w:sz="4" w:space="0" w:color="auto"/>
              <w:right w:val="single" w:sz="4" w:space="0" w:color="auto"/>
            </w:tcBorders>
            <w:shd w:val="clear" w:color="auto" w:fill="auto"/>
            <w:vAlign w:val="center"/>
            <w:hideMark/>
          </w:tcPr>
          <w:p w14:paraId="51C3B481"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 </w:t>
            </w:r>
          </w:p>
        </w:tc>
        <w:tc>
          <w:tcPr>
            <w:tcW w:w="1257" w:type="dxa"/>
            <w:tcBorders>
              <w:top w:val="nil"/>
              <w:left w:val="nil"/>
              <w:bottom w:val="single" w:sz="4" w:space="0" w:color="auto"/>
              <w:right w:val="single" w:sz="4" w:space="0" w:color="auto"/>
            </w:tcBorders>
            <w:shd w:val="clear" w:color="auto" w:fill="auto"/>
            <w:vAlign w:val="center"/>
            <w:hideMark/>
          </w:tcPr>
          <w:p w14:paraId="5BF0A369" w14:textId="77777777" w:rsidR="00BF1416" w:rsidRPr="00E27D49" w:rsidRDefault="00BF1416" w:rsidP="00BF1416">
            <w:pPr>
              <w:jc w:val="center"/>
              <w:rPr>
                <w:rFonts w:ascii="Arial Narrow" w:hAnsi="Arial Narrow"/>
                <w:color w:val="000000"/>
                <w:sz w:val="22"/>
                <w:szCs w:val="22"/>
              </w:rPr>
            </w:pPr>
            <w:r w:rsidRPr="00E27D49">
              <w:rPr>
                <w:rFonts w:ascii="Arial Narrow" w:hAnsi="Arial Narrow"/>
                <w:color w:val="000000"/>
                <w:sz w:val="22"/>
                <w:szCs w:val="22"/>
              </w:rPr>
              <w:t>Taux Journalier</w:t>
            </w:r>
          </w:p>
        </w:tc>
        <w:tc>
          <w:tcPr>
            <w:tcW w:w="1148" w:type="dxa"/>
            <w:tcBorders>
              <w:top w:val="nil"/>
              <w:left w:val="nil"/>
              <w:bottom w:val="single" w:sz="4" w:space="0" w:color="auto"/>
              <w:right w:val="single" w:sz="4" w:space="0" w:color="auto"/>
            </w:tcBorders>
            <w:shd w:val="clear" w:color="auto" w:fill="auto"/>
            <w:vAlign w:val="bottom"/>
            <w:hideMark/>
          </w:tcPr>
          <w:p w14:paraId="39B9D839" w14:textId="77777777" w:rsidR="00BF1416" w:rsidRPr="00E27D49" w:rsidRDefault="00BF1416" w:rsidP="00BF1416">
            <w:pPr>
              <w:jc w:val="center"/>
              <w:rPr>
                <w:rFonts w:ascii="Arial Narrow" w:hAnsi="Arial Narrow"/>
                <w:color w:val="000000"/>
                <w:sz w:val="22"/>
                <w:szCs w:val="22"/>
              </w:rPr>
            </w:pPr>
            <w:r w:rsidRPr="00E27D49">
              <w:rPr>
                <w:rFonts w:ascii="Arial Narrow" w:hAnsi="Arial Narrow"/>
                <w:color w:val="000000"/>
                <w:sz w:val="22"/>
                <w:szCs w:val="22"/>
              </w:rPr>
              <w:t>Jours facturés</w:t>
            </w:r>
          </w:p>
        </w:tc>
        <w:tc>
          <w:tcPr>
            <w:tcW w:w="1403" w:type="dxa"/>
            <w:tcBorders>
              <w:top w:val="nil"/>
              <w:left w:val="nil"/>
              <w:bottom w:val="single" w:sz="4" w:space="0" w:color="auto"/>
              <w:right w:val="single" w:sz="8" w:space="0" w:color="auto"/>
            </w:tcBorders>
            <w:shd w:val="clear" w:color="auto" w:fill="auto"/>
            <w:vAlign w:val="center"/>
            <w:hideMark/>
          </w:tcPr>
          <w:p w14:paraId="29A8DDD2" w14:textId="77777777" w:rsidR="00BF1416" w:rsidRPr="00E27D49" w:rsidRDefault="00BF1416" w:rsidP="00BF1416">
            <w:pPr>
              <w:jc w:val="center"/>
              <w:rPr>
                <w:rFonts w:ascii="Arial Narrow" w:hAnsi="Arial Narrow"/>
                <w:color w:val="000000"/>
                <w:sz w:val="22"/>
                <w:szCs w:val="22"/>
              </w:rPr>
            </w:pPr>
            <w:r w:rsidRPr="00E27D49">
              <w:rPr>
                <w:rFonts w:ascii="Arial Narrow" w:hAnsi="Arial Narrow"/>
                <w:color w:val="000000"/>
                <w:sz w:val="22"/>
                <w:szCs w:val="22"/>
              </w:rPr>
              <w:t>Montant</w:t>
            </w:r>
          </w:p>
        </w:tc>
      </w:tr>
      <w:tr w:rsidR="00EC14D2" w:rsidRPr="00E27D49" w14:paraId="487144ED" w14:textId="77777777" w:rsidTr="00BF1416">
        <w:trPr>
          <w:trHeight w:val="345"/>
          <w:jc w:val="center"/>
        </w:trPr>
        <w:tc>
          <w:tcPr>
            <w:tcW w:w="1724" w:type="dxa"/>
            <w:vMerge/>
            <w:tcBorders>
              <w:top w:val="nil"/>
              <w:left w:val="single" w:sz="8" w:space="0" w:color="auto"/>
              <w:bottom w:val="single" w:sz="4" w:space="0" w:color="auto"/>
              <w:right w:val="single" w:sz="4" w:space="0" w:color="auto"/>
            </w:tcBorders>
            <w:vAlign w:val="center"/>
            <w:hideMark/>
          </w:tcPr>
          <w:p w14:paraId="515E1AF0" w14:textId="77777777" w:rsidR="00BF1416" w:rsidRPr="00E27D49" w:rsidRDefault="00BF1416" w:rsidP="00B72C6A">
            <w:pPr>
              <w:rPr>
                <w:rFonts w:ascii="Arial Narrow" w:hAnsi="Arial Narrow"/>
                <w:b/>
                <w:bCs/>
                <w:color w:val="000000"/>
                <w:sz w:val="22"/>
                <w:szCs w:val="22"/>
              </w:rPr>
            </w:pPr>
          </w:p>
        </w:tc>
        <w:tc>
          <w:tcPr>
            <w:tcW w:w="3434" w:type="dxa"/>
            <w:tcBorders>
              <w:top w:val="nil"/>
              <w:left w:val="nil"/>
              <w:bottom w:val="single" w:sz="4" w:space="0" w:color="auto"/>
              <w:right w:val="single" w:sz="4" w:space="0" w:color="auto"/>
            </w:tcBorders>
            <w:shd w:val="clear" w:color="auto" w:fill="auto"/>
            <w:vAlign w:val="center"/>
          </w:tcPr>
          <w:p w14:paraId="223C3DC9" w14:textId="77777777" w:rsidR="00BF1416" w:rsidRPr="00E27D49" w:rsidRDefault="00BF1416" w:rsidP="00B72C6A">
            <w:pPr>
              <w:rPr>
                <w:rFonts w:ascii="Arial Narrow" w:hAnsi="Arial Narrow"/>
                <w:color w:val="000000"/>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7C1AFE44" w14:textId="77777777" w:rsidR="00BF1416" w:rsidRPr="00E27D49" w:rsidRDefault="00BF1416" w:rsidP="00B72C6A">
            <w:pPr>
              <w:jc w:val="right"/>
              <w:rPr>
                <w:rFonts w:ascii="Arial Narrow" w:hAnsi="Arial Narrow"/>
                <w:color w:val="000000"/>
                <w:sz w:val="22"/>
                <w:szCs w:val="22"/>
              </w:rPr>
            </w:pPr>
          </w:p>
        </w:tc>
        <w:tc>
          <w:tcPr>
            <w:tcW w:w="1257" w:type="dxa"/>
            <w:tcBorders>
              <w:top w:val="nil"/>
              <w:left w:val="nil"/>
              <w:bottom w:val="single" w:sz="4" w:space="0" w:color="auto"/>
              <w:right w:val="single" w:sz="4" w:space="0" w:color="auto"/>
            </w:tcBorders>
            <w:shd w:val="clear" w:color="auto" w:fill="auto"/>
            <w:vAlign w:val="center"/>
          </w:tcPr>
          <w:p w14:paraId="32996406" w14:textId="77777777" w:rsidR="00BF1416" w:rsidRPr="00E27D49" w:rsidRDefault="00BF1416" w:rsidP="00B72C6A">
            <w:pPr>
              <w:rPr>
                <w:rFonts w:ascii="Arial Narrow" w:hAnsi="Arial Narrow"/>
                <w:color w:val="000000"/>
                <w:sz w:val="22"/>
                <w:szCs w:val="22"/>
              </w:rPr>
            </w:pPr>
          </w:p>
        </w:tc>
        <w:tc>
          <w:tcPr>
            <w:tcW w:w="1148" w:type="dxa"/>
            <w:tcBorders>
              <w:top w:val="nil"/>
              <w:left w:val="nil"/>
              <w:bottom w:val="single" w:sz="4" w:space="0" w:color="auto"/>
              <w:right w:val="single" w:sz="4" w:space="0" w:color="auto"/>
            </w:tcBorders>
            <w:shd w:val="clear" w:color="auto" w:fill="auto"/>
            <w:vAlign w:val="bottom"/>
          </w:tcPr>
          <w:p w14:paraId="419F149E" w14:textId="77777777" w:rsidR="00BF1416" w:rsidRPr="00E27D49" w:rsidRDefault="00BF1416" w:rsidP="00B72C6A">
            <w:pPr>
              <w:jc w:val="center"/>
              <w:rPr>
                <w:rFonts w:ascii="Arial Narrow" w:hAnsi="Arial Narrow"/>
                <w:color w:val="000000"/>
                <w:sz w:val="22"/>
                <w:szCs w:val="22"/>
              </w:rPr>
            </w:pPr>
          </w:p>
        </w:tc>
        <w:tc>
          <w:tcPr>
            <w:tcW w:w="1403" w:type="dxa"/>
            <w:tcBorders>
              <w:top w:val="nil"/>
              <w:left w:val="nil"/>
              <w:bottom w:val="single" w:sz="4" w:space="0" w:color="auto"/>
              <w:right w:val="single" w:sz="8" w:space="0" w:color="auto"/>
            </w:tcBorders>
            <w:shd w:val="clear" w:color="auto" w:fill="auto"/>
            <w:vAlign w:val="center"/>
          </w:tcPr>
          <w:p w14:paraId="0EE6D475" w14:textId="77777777" w:rsidR="00BF1416" w:rsidRPr="00E27D49" w:rsidRDefault="00BF1416" w:rsidP="00B72C6A">
            <w:pPr>
              <w:rPr>
                <w:rFonts w:ascii="Arial Narrow" w:hAnsi="Arial Narrow"/>
                <w:color w:val="000000"/>
                <w:sz w:val="22"/>
                <w:szCs w:val="22"/>
              </w:rPr>
            </w:pPr>
          </w:p>
        </w:tc>
      </w:tr>
      <w:tr w:rsidR="00EC14D2" w:rsidRPr="00E27D49" w14:paraId="488376FF" w14:textId="77777777" w:rsidTr="00BF1416">
        <w:trPr>
          <w:trHeight w:val="345"/>
          <w:jc w:val="center"/>
        </w:trPr>
        <w:tc>
          <w:tcPr>
            <w:tcW w:w="1724" w:type="dxa"/>
            <w:vMerge/>
            <w:tcBorders>
              <w:top w:val="nil"/>
              <w:left w:val="single" w:sz="8" w:space="0" w:color="auto"/>
              <w:bottom w:val="single" w:sz="4" w:space="0" w:color="auto"/>
              <w:right w:val="single" w:sz="4" w:space="0" w:color="auto"/>
            </w:tcBorders>
            <w:vAlign w:val="center"/>
            <w:hideMark/>
          </w:tcPr>
          <w:p w14:paraId="3C6E0952" w14:textId="77777777" w:rsidR="00BF1416" w:rsidRPr="00E27D49" w:rsidRDefault="00BF1416" w:rsidP="00B72C6A">
            <w:pPr>
              <w:rPr>
                <w:rFonts w:ascii="Arial Narrow" w:hAnsi="Arial Narrow"/>
                <w:b/>
                <w:bCs/>
                <w:color w:val="000000"/>
                <w:sz w:val="22"/>
                <w:szCs w:val="22"/>
              </w:rPr>
            </w:pPr>
          </w:p>
        </w:tc>
        <w:tc>
          <w:tcPr>
            <w:tcW w:w="3434" w:type="dxa"/>
            <w:tcBorders>
              <w:top w:val="nil"/>
              <w:left w:val="nil"/>
              <w:bottom w:val="single" w:sz="4" w:space="0" w:color="auto"/>
              <w:right w:val="single" w:sz="4" w:space="0" w:color="auto"/>
            </w:tcBorders>
            <w:shd w:val="clear" w:color="auto" w:fill="auto"/>
            <w:vAlign w:val="center"/>
          </w:tcPr>
          <w:p w14:paraId="646864BB" w14:textId="77777777" w:rsidR="00BF1416" w:rsidRPr="00E27D49" w:rsidRDefault="00BF1416" w:rsidP="00B72C6A">
            <w:pPr>
              <w:rPr>
                <w:rFonts w:ascii="Arial Narrow" w:hAnsi="Arial Narrow"/>
                <w:color w:val="000000"/>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13ED40E3" w14:textId="77777777" w:rsidR="00BF1416" w:rsidRPr="00E27D49" w:rsidRDefault="00BF1416" w:rsidP="00B72C6A">
            <w:pPr>
              <w:jc w:val="right"/>
              <w:rPr>
                <w:rFonts w:ascii="Arial Narrow" w:hAnsi="Arial Narrow"/>
                <w:color w:val="000000"/>
                <w:sz w:val="22"/>
                <w:szCs w:val="22"/>
              </w:rPr>
            </w:pPr>
          </w:p>
        </w:tc>
        <w:tc>
          <w:tcPr>
            <w:tcW w:w="1257" w:type="dxa"/>
            <w:tcBorders>
              <w:top w:val="nil"/>
              <w:left w:val="nil"/>
              <w:bottom w:val="single" w:sz="4" w:space="0" w:color="auto"/>
              <w:right w:val="single" w:sz="4" w:space="0" w:color="auto"/>
            </w:tcBorders>
            <w:shd w:val="clear" w:color="auto" w:fill="auto"/>
            <w:vAlign w:val="center"/>
          </w:tcPr>
          <w:p w14:paraId="0FDF0DF9" w14:textId="77777777" w:rsidR="00BF1416" w:rsidRPr="00E27D49" w:rsidRDefault="00BF1416" w:rsidP="00B72C6A">
            <w:pPr>
              <w:rPr>
                <w:rFonts w:ascii="Arial Narrow" w:hAnsi="Arial Narrow"/>
                <w:color w:val="000000"/>
                <w:sz w:val="22"/>
                <w:szCs w:val="22"/>
              </w:rPr>
            </w:pPr>
          </w:p>
        </w:tc>
        <w:tc>
          <w:tcPr>
            <w:tcW w:w="1148" w:type="dxa"/>
            <w:tcBorders>
              <w:top w:val="nil"/>
              <w:left w:val="nil"/>
              <w:bottom w:val="single" w:sz="4" w:space="0" w:color="auto"/>
              <w:right w:val="single" w:sz="4" w:space="0" w:color="auto"/>
            </w:tcBorders>
            <w:shd w:val="clear" w:color="auto" w:fill="auto"/>
            <w:vAlign w:val="bottom"/>
          </w:tcPr>
          <w:p w14:paraId="7B27C433" w14:textId="77777777" w:rsidR="00BF1416" w:rsidRPr="00E27D49" w:rsidRDefault="00BF1416" w:rsidP="00B72C6A">
            <w:pPr>
              <w:jc w:val="center"/>
              <w:rPr>
                <w:rFonts w:ascii="Arial Narrow" w:hAnsi="Arial Narrow"/>
                <w:color w:val="000000"/>
                <w:sz w:val="22"/>
                <w:szCs w:val="22"/>
              </w:rPr>
            </w:pPr>
          </w:p>
        </w:tc>
        <w:tc>
          <w:tcPr>
            <w:tcW w:w="1403" w:type="dxa"/>
            <w:tcBorders>
              <w:top w:val="nil"/>
              <w:left w:val="nil"/>
              <w:bottom w:val="single" w:sz="4" w:space="0" w:color="auto"/>
              <w:right w:val="single" w:sz="8" w:space="0" w:color="auto"/>
            </w:tcBorders>
            <w:shd w:val="clear" w:color="auto" w:fill="auto"/>
            <w:vAlign w:val="center"/>
          </w:tcPr>
          <w:p w14:paraId="3F9EC1F4" w14:textId="77777777" w:rsidR="00BF1416" w:rsidRPr="00E27D49" w:rsidRDefault="00BF1416" w:rsidP="00B72C6A">
            <w:pPr>
              <w:rPr>
                <w:rFonts w:ascii="Arial Narrow" w:hAnsi="Arial Narrow"/>
                <w:color w:val="000000"/>
                <w:sz w:val="22"/>
                <w:szCs w:val="22"/>
              </w:rPr>
            </w:pPr>
          </w:p>
        </w:tc>
      </w:tr>
      <w:tr w:rsidR="00EC14D2" w:rsidRPr="00E27D49" w14:paraId="59317BC8" w14:textId="77777777" w:rsidTr="00BF1416">
        <w:trPr>
          <w:trHeight w:val="345"/>
          <w:jc w:val="center"/>
        </w:trPr>
        <w:tc>
          <w:tcPr>
            <w:tcW w:w="1724" w:type="dxa"/>
            <w:vMerge/>
            <w:tcBorders>
              <w:top w:val="nil"/>
              <w:left w:val="single" w:sz="8" w:space="0" w:color="auto"/>
              <w:bottom w:val="single" w:sz="4" w:space="0" w:color="auto"/>
              <w:right w:val="single" w:sz="4" w:space="0" w:color="auto"/>
            </w:tcBorders>
            <w:vAlign w:val="center"/>
            <w:hideMark/>
          </w:tcPr>
          <w:p w14:paraId="7678E7CE" w14:textId="77777777" w:rsidR="00BF1416" w:rsidRPr="00E27D49" w:rsidRDefault="00BF1416" w:rsidP="00B72C6A">
            <w:pPr>
              <w:rPr>
                <w:rFonts w:ascii="Arial Narrow" w:hAnsi="Arial Narrow"/>
                <w:b/>
                <w:bCs/>
                <w:color w:val="000000"/>
                <w:sz w:val="22"/>
                <w:szCs w:val="22"/>
              </w:rPr>
            </w:pPr>
          </w:p>
        </w:tc>
        <w:tc>
          <w:tcPr>
            <w:tcW w:w="3434" w:type="dxa"/>
            <w:tcBorders>
              <w:top w:val="nil"/>
              <w:left w:val="nil"/>
              <w:bottom w:val="single" w:sz="4" w:space="0" w:color="auto"/>
              <w:right w:val="single" w:sz="4" w:space="0" w:color="auto"/>
            </w:tcBorders>
            <w:shd w:val="clear" w:color="auto" w:fill="auto"/>
            <w:vAlign w:val="center"/>
          </w:tcPr>
          <w:p w14:paraId="1761BB81" w14:textId="77777777" w:rsidR="00BF1416" w:rsidRPr="00E27D49" w:rsidRDefault="00BF1416" w:rsidP="00B72C6A">
            <w:pPr>
              <w:rPr>
                <w:rFonts w:ascii="Arial Narrow" w:hAnsi="Arial Narrow"/>
                <w:color w:val="000000"/>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1B630C79" w14:textId="77777777" w:rsidR="00BF1416" w:rsidRPr="00E27D49" w:rsidRDefault="00BF1416" w:rsidP="00B72C6A">
            <w:pPr>
              <w:jc w:val="right"/>
              <w:rPr>
                <w:rFonts w:ascii="Arial Narrow" w:hAnsi="Arial Narrow"/>
                <w:color w:val="000000"/>
                <w:sz w:val="22"/>
                <w:szCs w:val="22"/>
              </w:rPr>
            </w:pPr>
          </w:p>
        </w:tc>
        <w:tc>
          <w:tcPr>
            <w:tcW w:w="1257" w:type="dxa"/>
            <w:tcBorders>
              <w:top w:val="nil"/>
              <w:left w:val="nil"/>
              <w:bottom w:val="single" w:sz="4" w:space="0" w:color="auto"/>
              <w:right w:val="single" w:sz="4" w:space="0" w:color="auto"/>
            </w:tcBorders>
            <w:shd w:val="clear" w:color="auto" w:fill="auto"/>
            <w:vAlign w:val="center"/>
          </w:tcPr>
          <w:p w14:paraId="41E231CF" w14:textId="77777777" w:rsidR="00BF1416" w:rsidRPr="00E27D49" w:rsidRDefault="00BF1416" w:rsidP="00B72C6A">
            <w:pPr>
              <w:rPr>
                <w:rFonts w:ascii="Arial Narrow" w:hAnsi="Arial Narrow"/>
                <w:color w:val="000000"/>
                <w:sz w:val="22"/>
                <w:szCs w:val="22"/>
              </w:rPr>
            </w:pPr>
          </w:p>
        </w:tc>
        <w:tc>
          <w:tcPr>
            <w:tcW w:w="1148" w:type="dxa"/>
            <w:tcBorders>
              <w:top w:val="nil"/>
              <w:left w:val="nil"/>
              <w:bottom w:val="single" w:sz="4" w:space="0" w:color="auto"/>
              <w:right w:val="single" w:sz="4" w:space="0" w:color="auto"/>
            </w:tcBorders>
            <w:shd w:val="clear" w:color="auto" w:fill="auto"/>
            <w:vAlign w:val="bottom"/>
          </w:tcPr>
          <w:p w14:paraId="1D9DA05A" w14:textId="77777777" w:rsidR="00BF1416" w:rsidRPr="00E27D49" w:rsidRDefault="00BF1416" w:rsidP="00B72C6A">
            <w:pPr>
              <w:jc w:val="center"/>
              <w:rPr>
                <w:rFonts w:ascii="Arial Narrow" w:hAnsi="Arial Narrow"/>
                <w:color w:val="000000"/>
                <w:sz w:val="22"/>
                <w:szCs w:val="22"/>
              </w:rPr>
            </w:pPr>
          </w:p>
        </w:tc>
        <w:tc>
          <w:tcPr>
            <w:tcW w:w="1403" w:type="dxa"/>
            <w:tcBorders>
              <w:top w:val="nil"/>
              <w:left w:val="nil"/>
              <w:bottom w:val="single" w:sz="4" w:space="0" w:color="auto"/>
              <w:right w:val="single" w:sz="8" w:space="0" w:color="auto"/>
            </w:tcBorders>
            <w:shd w:val="clear" w:color="auto" w:fill="auto"/>
            <w:vAlign w:val="center"/>
          </w:tcPr>
          <w:p w14:paraId="431D617B" w14:textId="77777777" w:rsidR="00BF1416" w:rsidRPr="00E27D49" w:rsidRDefault="00BF1416" w:rsidP="00B72C6A">
            <w:pPr>
              <w:rPr>
                <w:rFonts w:ascii="Arial Narrow" w:hAnsi="Arial Narrow"/>
                <w:color w:val="000000"/>
                <w:sz w:val="22"/>
                <w:szCs w:val="22"/>
              </w:rPr>
            </w:pPr>
          </w:p>
        </w:tc>
      </w:tr>
      <w:tr w:rsidR="00EC14D2" w:rsidRPr="00E27D49" w14:paraId="7C851548" w14:textId="77777777" w:rsidTr="00BF1416">
        <w:trPr>
          <w:trHeight w:val="345"/>
          <w:jc w:val="center"/>
        </w:trPr>
        <w:tc>
          <w:tcPr>
            <w:tcW w:w="1724" w:type="dxa"/>
            <w:vMerge/>
            <w:tcBorders>
              <w:top w:val="nil"/>
              <w:left w:val="single" w:sz="8" w:space="0" w:color="auto"/>
              <w:bottom w:val="single" w:sz="4" w:space="0" w:color="auto"/>
              <w:right w:val="single" w:sz="4" w:space="0" w:color="auto"/>
            </w:tcBorders>
            <w:vAlign w:val="center"/>
            <w:hideMark/>
          </w:tcPr>
          <w:p w14:paraId="5A66882A" w14:textId="77777777" w:rsidR="00BF1416" w:rsidRPr="00E27D49" w:rsidRDefault="00BF1416" w:rsidP="00B72C6A">
            <w:pPr>
              <w:rPr>
                <w:rFonts w:ascii="Arial Narrow" w:hAnsi="Arial Narrow"/>
                <w:b/>
                <w:bCs/>
                <w:color w:val="000000"/>
                <w:sz w:val="22"/>
                <w:szCs w:val="22"/>
              </w:rPr>
            </w:pPr>
          </w:p>
        </w:tc>
        <w:tc>
          <w:tcPr>
            <w:tcW w:w="3434" w:type="dxa"/>
            <w:tcBorders>
              <w:top w:val="nil"/>
              <w:left w:val="nil"/>
              <w:bottom w:val="single" w:sz="4" w:space="0" w:color="auto"/>
              <w:right w:val="single" w:sz="4" w:space="0" w:color="auto"/>
            </w:tcBorders>
            <w:shd w:val="clear" w:color="auto" w:fill="auto"/>
            <w:vAlign w:val="center"/>
            <w:hideMark/>
          </w:tcPr>
          <w:p w14:paraId="2A828B4D"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 </w:t>
            </w:r>
          </w:p>
        </w:tc>
        <w:tc>
          <w:tcPr>
            <w:tcW w:w="1114" w:type="dxa"/>
            <w:tcBorders>
              <w:top w:val="nil"/>
              <w:left w:val="nil"/>
              <w:bottom w:val="single" w:sz="4" w:space="0" w:color="auto"/>
              <w:right w:val="single" w:sz="4" w:space="0" w:color="auto"/>
            </w:tcBorders>
            <w:shd w:val="clear" w:color="auto" w:fill="auto"/>
            <w:vAlign w:val="center"/>
          </w:tcPr>
          <w:p w14:paraId="6D26CCDB" w14:textId="77777777" w:rsidR="00BF1416" w:rsidRPr="00E27D49" w:rsidRDefault="00BF1416" w:rsidP="00B72C6A">
            <w:pPr>
              <w:rPr>
                <w:rFonts w:ascii="Arial Narrow" w:hAnsi="Arial Narrow"/>
                <w:color w:val="000000"/>
                <w:sz w:val="22"/>
                <w:szCs w:val="22"/>
              </w:rPr>
            </w:pPr>
          </w:p>
        </w:tc>
        <w:tc>
          <w:tcPr>
            <w:tcW w:w="1257" w:type="dxa"/>
            <w:tcBorders>
              <w:top w:val="nil"/>
              <w:left w:val="nil"/>
              <w:bottom w:val="single" w:sz="4" w:space="0" w:color="auto"/>
              <w:right w:val="single" w:sz="4" w:space="0" w:color="auto"/>
            </w:tcBorders>
            <w:shd w:val="clear" w:color="auto" w:fill="auto"/>
            <w:vAlign w:val="center"/>
          </w:tcPr>
          <w:p w14:paraId="048DDD21" w14:textId="77777777" w:rsidR="00BF1416" w:rsidRPr="00E27D49" w:rsidRDefault="00BF1416" w:rsidP="00B72C6A">
            <w:pPr>
              <w:rPr>
                <w:rFonts w:ascii="Arial Narrow" w:hAnsi="Arial Narrow"/>
                <w:color w:val="000000"/>
                <w:sz w:val="22"/>
                <w:szCs w:val="22"/>
              </w:rPr>
            </w:pPr>
          </w:p>
        </w:tc>
        <w:tc>
          <w:tcPr>
            <w:tcW w:w="1148" w:type="dxa"/>
            <w:tcBorders>
              <w:top w:val="nil"/>
              <w:left w:val="nil"/>
              <w:bottom w:val="single" w:sz="4" w:space="0" w:color="auto"/>
              <w:right w:val="single" w:sz="4" w:space="0" w:color="auto"/>
            </w:tcBorders>
            <w:shd w:val="clear" w:color="auto" w:fill="auto"/>
            <w:vAlign w:val="bottom"/>
          </w:tcPr>
          <w:p w14:paraId="5169004C" w14:textId="77777777" w:rsidR="00BF1416" w:rsidRPr="00E27D49" w:rsidRDefault="00BF1416" w:rsidP="00B72C6A">
            <w:pPr>
              <w:jc w:val="center"/>
              <w:rPr>
                <w:rFonts w:ascii="Arial Narrow" w:hAnsi="Arial Narrow"/>
                <w:color w:val="000000"/>
                <w:sz w:val="22"/>
                <w:szCs w:val="22"/>
              </w:rPr>
            </w:pPr>
          </w:p>
        </w:tc>
        <w:tc>
          <w:tcPr>
            <w:tcW w:w="1403" w:type="dxa"/>
            <w:tcBorders>
              <w:top w:val="nil"/>
              <w:left w:val="nil"/>
              <w:bottom w:val="single" w:sz="4" w:space="0" w:color="auto"/>
              <w:right w:val="single" w:sz="8" w:space="0" w:color="auto"/>
            </w:tcBorders>
            <w:shd w:val="clear" w:color="auto" w:fill="auto"/>
            <w:vAlign w:val="center"/>
          </w:tcPr>
          <w:p w14:paraId="443D3E1F" w14:textId="77777777" w:rsidR="00BF1416" w:rsidRPr="00E27D49" w:rsidRDefault="00BF1416" w:rsidP="00B72C6A">
            <w:pPr>
              <w:rPr>
                <w:rFonts w:ascii="Arial Narrow" w:hAnsi="Arial Narrow"/>
                <w:color w:val="000000"/>
                <w:sz w:val="22"/>
                <w:szCs w:val="22"/>
              </w:rPr>
            </w:pPr>
          </w:p>
        </w:tc>
      </w:tr>
      <w:tr w:rsidR="00EC14D2" w:rsidRPr="00E27D49" w14:paraId="3A730BBF" w14:textId="77777777" w:rsidTr="00BF1416">
        <w:trPr>
          <w:trHeight w:val="345"/>
          <w:jc w:val="center"/>
        </w:trPr>
        <w:tc>
          <w:tcPr>
            <w:tcW w:w="1724" w:type="dxa"/>
            <w:vMerge/>
            <w:tcBorders>
              <w:top w:val="nil"/>
              <w:left w:val="single" w:sz="8" w:space="0" w:color="auto"/>
              <w:bottom w:val="single" w:sz="4" w:space="0" w:color="auto"/>
              <w:right w:val="single" w:sz="4" w:space="0" w:color="auto"/>
            </w:tcBorders>
            <w:vAlign w:val="center"/>
            <w:hideMark/>
          </w:tcPr>
          <w:p w14:paraId="188E6C2F" w14:textId="77777777" w:rsidR="00BF1416" w:rsidRPr="00E27D49" w:rsidRDefault="00BF1416" w:rsidP="00B72C6A">
            <w:pPr>
              <w:rPr>
                <w:rFonts w:ascii="Arial Narrow" w:hAnsi="Arial Narrow"/>
                <w:b/>
                <w:bCs/>
                <w:color w:val="000000"/>
                <w:sz w:val="22"/>
                <w:szCs w:val="22"/>
              </w:rPr>
            </w:pPr>
          </w:p>
        </w:tc>
        <w:tc>
          <w:tcPr>
            <w:tcW w:w="3434" w:type="dxa"/>
            <w:tcBorders>
              <w:top w:val="nil"/>
              <w:left w:val="nil"/>
              <w:bottom w:val="single" w:sz="4" w:space="0" w:color="auto"/>
              <w:right w:val="single" w:sz="4" w:space="0" w:color="auto"/>
            </w:tcBorders>
            <w:shd w:val="clear" w:color="auto" w:fill="auto"/>
            <w:vAlign w:val="center"/>
            <w:hideMark/>
          </w:tcPr>
          <w:p w14:paraId="2AD918D3"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 </w:t>
            </w:r>
          </w:p>
        </w:tc>
        <w:tc>
          <w:tcPr>
            <w:tcW w:w="1114" w:type="dxa"/>
            <w:tcBorders>
              <w:top w:val="nil"/>
              <w:left w:val="nil"/>
              <w:bottom w:val="single" w:sz="4" w:space="0" w:color="auto"/>
              <w:right w:val="single" w:sz="4" w:space="0" w:color="auto"/>
            </w:tcBorders>
            <w:shd w:val="clear" w:color="auto" w:fill="auto"/>
            <w:vAlign w:val="center"/>
            <w:hideMark/>
          </w:tcPr>
          <w:p w14:paraId="659A10A5"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 </w:t>
            </w:r>
          </w:p>
        </w:tc>
        <w:tc>
          <w:tcPr>
            <w:tcW w:w="1257" w:type="dxa"/>
            <w:tcBorders>
              <w:top w:val="nil"/>
              <w:left w:val="nil"/>
              <w:bottom w:val="single" w:sz="4" w:space="0" w:color="auto"/>
              <w:right w:val="single" w:sz="4" w:space="0" w:color="auto"/>
            </w:tcBorders>
            <w:shd w:val="clear" w:color="auto" w:fill="auto"/>
            <w:vAlign w:val="center"/>
            <w:hideMark/>
          </w:tcPr>
          <w:p w14:paraId="627D7A68"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 </w:t>
            </w:r>
          </w:p>
        </w:tc>
        <w:tc>
          <w:tcPr>
            <w:tcW w:w="1148" w:type="dxa"/>
            <w:tcBorders>
              <w:top w:val="nil"/>
              <w:left w:val="nil"/>
              <w:bottom w:val="single" w:sz="4" w:space="0" w:color="auto"/>
              <w:right w:val="single" w:sz="4" w:space="0" w:color="auto"/>
            </w:tcBorders>
            <w:shd w:val="clear" w:color="auto" w:fill="auto"/>
            <w:vAlign w:val="bottom"/>
            <w:hideMark/>
          </w:tcPr>
          <w:p w14:paraId="02CDDA47" w14:textId="77777777" w:rsidR="00BF1416" w:rsidRPr="00E27D49" w:rsidRDefault="00BF1416" w:rsidP="00B72C6A">
            <w:pPr>
              <w:jc w:val="center"/>
              <w:rPr>
                <w:rFonts w:ascii="Arial Narrow" w:hAnsi="Arial Narrow"/>
                <w:color w:val="000000"/>
                <w:sz w:val="22"/>
                <w:szCs w:val="22"/>
              </w:rPr>
            </w:pPr>
            <w:r w:rsidRPr="00E27D49">
              <w:rPr>
                <w:rFonts w:ascii="Arial Narrow" w:hAnsi="Arial Narrow"/>
                <w:color w:val="000000"/>
                <w:sz w:val="22"/>
                <w:szCs w:val="22"/>
              </w:rPr>
              <w:t> </w:t>
            </w:r>
          </w:p>
        </w:tc>
        <w:tc>
          <w:tcPr>
            <w:tcW w:w="1403" w:type="dxa"/>
            <w:tcBorders>
              <w:top w:val="nil"/>
              <w:left w:val="nil"/>
              <w:bottom w:val="single" w:sz="4" w:space="0" w:color="auto"/>
              <w:right w:val="single" w:sz="8" w:space="0" w:color="auto"/>
            </w:tcBorders>
            <w:shd w:val="clear" w:color="auto" w:fill="auto"/>
            <w:vAlign w:val="center"/>
            <w:hideMark/>
          </w:tcPr>
          <w:p w14:paraId="2E3B77E3"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 </w:t>
            </w:r>
          </w:p>
        </w:tc>
      </w:tr>
      <w:tr w:rsidR="00EC14D2" w:rsidRPr="00E27D49" w14:paraId="0D0641D8" w14:textId="77777777" w:rsidTr="00BF1416">
        <w:trPr>
          <w:trHeight w:val="300"/>
          <w:jc w:val="center"/>
        </w:trPr>
        <w:tc>
          <w:tcPr>
            <w:tcW w:w="1724" w:type="dxa"/>
            <w:vMerge/>
            <w:tcBorders>
              <w:top w:val="nil"/>
              <w:left w:val="single" w:sz="8" w:space="0" w:color="auto"/>
              <w:bottom w:val="single" w:sz="4" w:space="0" w:color="auto"/>
              <w:right w:val="single" w:sz="4" w:space="0" w:color="auto"/>
            </w:tcBorders>
            <w:vAlign w:val="center"/>
            <w:hideMark/>
          </w:tcPr>
          <w:p w14:paraId="6A96656B" w14:textId="77777777" w:rsidR="00BF1416" w:rsidRPr="00E27D49" w:rsidRDefault="00BF1416" w:rsidP="00B72C6A">
            <w:pPr>
              <w:rPr>
                <w:rFonts w:ascii="Arial Narrow" w:hAnsi="Arial Narrow"/>
                <w:b/>
                <w:bCs/>
                <w:color w:val="000000"/>
                <w:sz w:val="22"/>
                <w:szCs w:val="22"/>
              </w:rPr>
            </w:pPr>
          </w:p>
        </w:tc>
        <w:tc>
          <w:tcPr>
            <w:tcW w:w="6953" w:type="dxa"/>
            <w:gridSpan w:val="4"/>
            <w:tcBorders>
              <w:top w:val="single" w:sz="4" w:space="0" w:color="auto"/>
              <w:left w:val="nil"/>
              <w:bottom w:val="single" w:sz="4" w:space="0" w:color="auto"/>
              <w:right w:val="single" w:sz="4" w:space="0" w:color="auto"/>
            </w:tcBorders>
            <w:shd w:val="clear" w:color="auto" w:fill="auto"/>
            <w:vAlign w:val="center"/>
            <w:hideMark/>
          </w:tcPr>
          <w:p w14:paraId="26BD9B34" w14:textId="77777777" w:rsidR="00BF1416" w:rsidRPr="00E27D49" w:rsidRDefault="00BF1416" w:rsidP="00B72C6A">
            <w:pPr>
              <w:rPr>
                <w:rFonts w:ascii="Arial Narrow" w:hAnsi="Arial Narrow"/>
                <w:b/>
                <w:bCs/>
                <w:color w:val="000000"/>
                <w:sz w:val="22"/>
                <w:szCs w:val="22"/>
              </w:rPr>
            </w:pPr>
            <w:r w:rsidRPr="00E27D49">
              <w:rPr>
                <w:rFonts w:ascii="Arial Narrow" w:hAnsi="Arial Narrow"/>
                <w:b/>
                <w:bCs/>
                <w:color w:val="000000"/>
                <w:sz w:val="22"/>
                <w:szCs w:val="22"/>
              </w:rPr>
              <w:t>TOTAL B</w:t>
            </w:r>
          </w:p>
        </w:tc>
        <w:tc>
          <w:tcPr>
            <w:tcW w:w="1403" w:type="dxa"/>
            <w:tcBorders>
              <w:top w:val="nil"/>
              <w:left w:val="nil"/>
              <w:bottom w:val="single" w:sz="4" w:space="0" w:color="auto"/>
              <w:right w:val="single" w:sz="8" w:space="0" w:color="auto"/>
            </w:tcBorders>
            <w:shd w:val="clear" w:color="auto" w:fill="auto"/>
            <w:vAlign w:val="center"/>
          </w:tcPr>
          <w:p w14:paraId="52F7F1DB" w14:textId="77777777" w:rsidR="00BF1416" w:rsidRPr="00E27D49" w:rsidRDefault="00BF1416" w:rsidP="00B72C6A">
            <w:pPr>
              <w:rPr>
                <w:rFonts w:ascii="Arial Narrow" w:hAnsi="Arial Narrow"/>
                <w:b/>
                <w:bCs/>
                <w:color w:val="000000"/>
                <w:sz w:val="22"/>
                <w:szCs w:val="22"/>
              </w:rPr>
            </w:pPr>
          </w:p>
        </w:tc>
      </w:tr>
      <w:tr w:rsidR="00EC14D2" w:rsidRPr="00E27D49" w14:paraId="0660CF18" w14:textId="77777777" w:rsidTr="00BF1416">
        <w:trPr>
          <w:trHeight w:val="345"/>
          <w:jc w:val="center"/>
        </w:trPr>
        <w:tc>
          <w:tcPr>
            <w:tcW w:w="1724" w:type="dxa"/>
            <w:vMerge w:val="restart"/>
            <w:tcBorders>
              <w:top w:val="nil"/>
              <w:left w:val="single" w:sz="8" w:space="0" w:color="auto"/>
              <w:bottom w:val="single" w:sz="4" w:space="0" w:color="000000"/>
              <w:right w:val="single" w:sz="4" w:space="0" w:color="auto"/>
            </w:tcBorders>
            <w:shd w:val="clear" w:color="auto" w:fill="auto"/>
            <w:textDirection w:val="btLr"/>
            <w:vAlign w:val="center"/>
            <w:hideMark/>
          </w:tcPr>
          <w:p w14:paraId="4418A26E" w14:textId="77777777" w:rsidR="00BF1416" w:rsidRPr="00E27D49" w:rsidRDefault="00BF1416" w:rsidP="00B72C6A">
            <w:pPr>
              <w:jc w:val="center"/>
              <w:rPr>
                <w:rFonts w:ascii="Arial Narrow" w:hAnsi="Arial Narrow"/>
                <w:b/>
                <w:color w:val="000000"/>
                <w:sz w:val="22"/>
                <w:szCs w:val="22"/>
              </w:rPr>
            </w:pPr>
            <w:r w:rsidRPr="00E27D49">
              <w:rPr>
                <w:rFonts w:ascii="Arial Narrow" w:hAnsi="Arial Narrow"/>
                <w:b/>
                <w:color w:val="000000"/>
                <w:sz w:val="22"/>
                <w:szCs w:val="22"/>
              </w:rPr>
              <w:t>MATERIAUX ET DIVERS</w:t>
            </w:r>
          </w:p>
        </w:tc>
        <w:tc>
          <w:tcPr>
            <w:tcW w:w="3434" w:type="dxa"/>
            <w:tcBorders>
              <w:top w:val="nil"/>
              <w:left w:val="nil"/>
              <w:bottom w:val="single" w:sz="4" w:space="0" w:color="auto"/>
              <w:right w:val="single" w:sz="4" w:space="0" w:color="auto"/>
            </w:tcBorders>
            <w:shd w:val="clear" w:color="auto" w:fill="auto"/>
            <w:vAlign w:val="center"/>
          </w:tcPr>
          <w:p w14:paraId="001C4130" w14:textId="77777777" w:rsidR="00BF1416" w:rsidRPr="00E27D49" w:rsidRDefault="00BF1416" w:rsidP="00B72C6A">
            <w:pPr>
              <w:rPr>
                <w:rFonts w:ascii="Arial Narrow" w:hAnsi="Arial Narrow"/>
                <w:color w:val="000000"/>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56FD7F24" w14:textId="77777777" w:rsidR="00BF1416" w:rsidRPr="00E27D49" w:rsidRDefault="00BF1416" w:rsidP="00B72C6A">
            <w:pPr>
              <w:jc w:val="center"/>
              <w:rPr>
                <w:rFonts w:ascii="Arial Narrow" w:hAnsi="Arial Narrow"/>
                <w:color w:val="000000"/>
                <w:sz w:val="22"/>
                <w:szCs w:val="22"/>
              </w:rPr>
            </w:pPr>
          </w:p>
        </w:tc>
        <w:tc>
          <w:tcPr>
            <w:tcW w:w="1257" w:type="dxa"/>
            <w:tcBorders>
              <w:top w:val="nil"/>
              <w:left w:val="nil"/>
              <w:bottom w:val="single" w:sz="4" w:space="0" w:color="auto"/>
              <w:right w:val="single" w:sz="4" w:space="0" w:color="auto"/>
            </w:tcBorders>
            <w:shd w:val="clear" w:color="auto" w:fill="auto"/>
            <w:vAlign w:val="center"/>
          </w:tcPr>
          <w:p w14:paraId="56036477" w14:textId="77777777" w:rsidR="00BF1416" w:rsidRPr="00E27D49" w:rsidRDefault="00BF1416" w:rsidP="00B72C6A">
            <w:pPr>
              <w:jc w:val="center"/>
              <w:rPr>
                <w:rFonts w:ascii="Arial Narrow" w:hAnsi="Arial Narrow"/>
                <w:color w:val="000000"/>
                <w:sz w:val="22"/>
                <w:szCs w:val="22"/>
              </w:rPr>
            </w:pPr>
          </w:p>
        </w:tc>
        <w:tc>
          <w:tcPr>
            <w:tcW w:w="1148" w:type="dxa"/>
            <w:tcBorders>
              <w:top w:val="nil"/>
              <w:left w:val="nil"/>
              <w:bottom w:val="single" w:sz="4" w:space="0" w:color="auto"/>
              <w:right w:val="single" w:sz="4" w:space="0" w:color="auto"/>
            </w:tcBorders>
            <w:shd w:val="clear" w:color="auto" w:fill="auto"/>
            <w:vAlign w:val="center"/>
          </w:tcPr>
          <w:p w14:paraId="5B321008" w14:textId="77777777" w:rsidR="00BF1416" w:rsidRPr="00E27D49" w:rsidRDefault="00BF1416" w:rsidP="00B72C6A">
            <w:pPr>
              <w:jc w:val="center"/>
              <w:rPr>
                <w:rFonts w:ascii="Arial Narrow" w:hAnsi="Arial Narrow"/>
                <w:color w:val="000000"/>
                <w:sz w:val="22"/>
                <w:szCs w:val="22"/>
              </w:rPr>
            </w:pPr>
          </w:p>
        </w:tc>
        <w:tc>
          <w:tcPr>
            <w:tcW w:w="1403" w:type="dxa"/>
            <w:tcBorders>
              <w:top w:val="nil"/>
              <w:left w:val="nil"/>
              <w:bottom w:val="single" w:sz="4" w:space="0" w:color="auto"/>
              <w:right w:val="single" w:sz="8" w:space="0" w:color="auto"/>
            </w:tcBorders>
            <w:shd w:val="clear" w:color="auto" w:fill="auto"/>
            <w:vAlign w:val="center"/>
          </w:tcPr>
          <w:p w14:paraId="2A9DE4D7" w14:textId="77777777" w:rsidR="00BF1416" w:rsidRPr="00E27D49" w:rsidRDefault="00BF1416" w:rsidP="00B72C6A">
            <w:pPr>
              <w:rPr>
                <w:rFonts w:ascii="Arial Narrow" w:hAnsi="Arial Narrow"/>
                <w:color w:val="000000"/>
                <w:sz w:val="22"/>
                <w:szCs w:val="22"/>
              </w:rPr>
            </w:pPr>
          </w:p>
        </w:tc>
      </w:tr>
      <w:tr w:rsidR="00EC14D2" w:rsidRPr="00E27D49" w14:paraId="142BB2B7" w14:textId="77777777" w:rsidTr="00BF1416">
        <w:trPr>
          <w:trHeight w:val="345"/>
          <w:jc w:val="center"/>
        </w:trPr>
        <w:tc>
          <w:tcPr>
            <w:tcW w:w="1724" w:type="dxa"/>
            <w:vMerge/>
            <w:tcBorders>
              <w:top w:val="nil"/>
              <w:left w:val="single" w:sz="8" w:space="0" w:color="auto"/>
              <w:bottom w:val="single" w:sz="4" w:space="0" w:color="000000"/>
              <w:right w:val="single" w:sz="4" w:space="0" w:color="auto"/>
            </w:tcBorders>
            <w:vAlign w:val="center"/>
            <w:hideMark/>
          </w:tcPr>
          <w:p w14:paraId="4AF58E08" w14:textId="77777777" w:rsidR="00BF1416" w:rsidRPr="00E27D49" w:rsidRDefault="00BF1416" w:rsidP="00B72C6A">
            <w:pPr>
              <w:rPr>
                <w:rFonts w:ascii="Arial Narrow" w:hAnsi="Arial Narrow"/>
                <w:color w:val="000000"/>
                <w:sz w:val="22"/>
                <w:szCs w:val="22"/>
              </w:rPr>
            </w:pPr>
          </w:p>
        </w:tc>
        <w:tc>
          <w:tcPr>
            <w:tcW w:w="3434" w:type="dxa"/>
            <w:tcBorders>
              <w:top w:val="nil"/>
              <w:left w:val="nil"/>
              <w:bottom w:val="single" w:sz="4" w:space="0" w:color="auto"/>
              <w:right w:val="single" w:sz="4" w:space="0" w:color="auto"/>
            </w:tcBorders>
            <w:shd w:val="clear" w:color="auto" w:fill="auto"/>
            <w:vAlign w:val="center"/>
          </w:tcPr>
          <w:p w14:paraId="4956993B" w14:textId="77777777" w:rsidR="00BF1416" w:rsidRPr="00E27D49" w:rsidRDefault="00BF1416" w:rsidP="00B72C6A">
            <w:pPr>
              <w:rPr>
                <w:rFonts w:ascii="Arial Narrow" w:hAnsi="Arial Narrow"/>
                <w:color w:val="000000"/>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1A413B7C" w14:textId="77777777" w:rsidR="00BF1416" w:rsidRPr="00E27D49" w:rsidRDefault="00BF1416" w:rsidP="00B72C6A">
            <w:pPr>
              <w:rPr>
                <w:rFonts w:ascii="Arial Narrow" w:hAnsi="Arial Narrow"/>
                <w:color w:val="000000"/>
                <w:sz w:val="22"/>
                <w:szCs w:val="22"/>
              </w:rPr>
            </w:pPr>
          </w:p>
        </w:tc>
        <w:tc>
          <w:tcPr>
            <w:tcW w:w="1257" w:type="dxa"/>
            <w:tcBorders>
              <w:top w:val="nil"/>
              <w:left w:val="nil"/>
              <w:bottom w:val="single" w:sz="4" w:space="0" w:color="auto"/>
              <w:right w:val="single" w:sz="4" w:space="0" w:color="auto"/>
            </w:tcBorders>
            <w:shd w:val="clear" w:color="auto" w:fill="auto"/>
            <w:vAlign w:val="center"/>
          </w:tcPr>
          <w:p w14:paraId="5393CFB9" w14:textId="77777777" w:rsidR="00BF1416" w:rsidRPr="00E27D49" w:rsidRDefault="00BF1416" w:rsidP="00B72C6A">
            <w:pPr>
              <w:rPr>
                <w:rFonts w:ascii="Arial Narrow" w:hAnsi="Arial Narrow"/>
                <w:color w:val="000000"/>
                <w:sz w:val="22"/>
                <w:szCs w:val="22"/>
              </w:rPr>
            </w:pPr>
          </w:p>
        </w:tc>
        <w:tc>
          <w:tcPr>
            <w:tcW w:w="1148" w:type="dxa"/>
            <w:tcBorders>
              <w:top w:val="nil"/>
              <w:left w:val="nil"/>
              <w:bottom w:val="single" w:sz="4" w:space="0" w:color="auto"/>
              <w:right w:val="single" w:sz="4" w:space="0" w:color="auto"/>
            </w:tcBorders>
            <w:shd w:val="clear" w:color="auto" w:fill="auto"/>
            <w:vAlign w:val="center"/>
          </w:tcPr>
          <w:p w14:paraId="6894D794" w14:textId="77777777" w:rsidR="00BF1416" w:rsidRPr="00E27D49" w:rsidRDefault="00BF1416" w:rsidP="00B72C6A">
            <w:pPr>
              <w:jc w:val="center"/>
              <w:rPr>
                <w:rFonts w:ascii="Arial Narrow" w:hAnsi="Arial Narrow"/>
                <w:color w:val="000000"/>
                <w:sz w:val="22"/>
                <w:szCs w:val="22"/>
              </w:rPr>
            </w:pPr>
          </w:p>
        </w:tc>
        <w:tc>
          <w:tcPr>
            <w:tcW w:w="1403" w:type="dxa"/>
            <w:tcBorders>
              <w:top w:val="nil"/>
              <w:left w:val="nil"/>
              <w:bottom w:val="single" w:sz="4" w:space="0" w:color="auto"/>
              <w:right w:val="single" w:sz="8" w:space="0" w:color="auto"/>
            </w:tcBorders>
            <w:shd w:val="clear" w:color="auto" w:fill="auto"/>
            <w:vAlign w:val="center"/>
          </w:tcPr>
          <w:p w14:paraId="311F2DC5" w14:textId="77777777" w:rsidR="00BF1416" w:rsidRPr="00E27D49" w:rsidRDefault="00BF1416" w:rsidP="00B72C6A">
            <w:pPr>
              <w:rPr>
                <w:rFonts w:ascii="Arial Narrow" w:hAnsi="Arial Narrow"/>
                <w:color w:val="000000"/>
                <w:sz w:val="22"/>
                <w:szCs w:val="22"/>
              </w:rPr>
            </w:pPr>
          </w:p>
        </w:tc>
      </w:tr>
      <w:tr w:rsidR="00EC14D2" w:rsidRPr="00E27D49" w14:paraId="1967E727" w14:textId="77777777" w:rsidTr="00BF1416">
        <w:trPr>
          <w:trHeight w:val="345"/>
          <w:jc w:val="center"/>
        </w:trPr>
        <w:tc>
          <w:tcPr>
            <w:tcW w:w="1724" w:type="dxa"/>
            <w:vMerge/>
            <w:tcBorders>
              <w:top w:val="nil"/>
              <w:left w:val="single" w:sz="8" w:space="0" w:color="auto"/>
              <w:bottom w:val="single" w:sz="4" w:space="0" w:color="000000"/>
              <w:right w:val="single" w:sz="4" w:space="0" w:color="auto"/>
            </w:tcBorders>
            <w:vAlign w:val="center"/>
            <w:hideMark/>
          </w:tcPr>
          <w:p w14:paraId="6B73C948" w14:textId="77777777" w:rsidR="00BF1416" w:rsidRPr="00E27D49" w:rsidRDefault="00BF1416" w:rsidP="00B72C6A">
            <w:pPr>
              <w:rPr>
                <w:rFonts w:ascii="Arial Narrow" w:hAnsi="Arial Narrow"/>
                <w:color w:val="000000"/>
                <w:sz w:val="22"/>
                <w:szCs w:val="22"/>
              </w:rPr>
            </w:pPr>
          </w:p>
        </w:tc>
        <w:tc>
          <w:tcPr>
            <w:tcW w:w="3434" w:type="dxa"/>
            <w:tcBorders>
              <w:top w:val="nil"/>
              <w:left w:val="nil"/>
              <w:bottom w:val="single" w:sz="4" w:space="0" w:color="auto"/>
              <w:right w:val="single" w:sz="4" w:space="0" w:color="auto"/>
            </w:tcBorders>
            <w:shd w:val="clear" w:color="auto" w:fill="auto"/>
            <w:vAlign w:val="center"/>
          </w:tcPr>
          <w:p w14:paraId="53FDAED7" w14:textId="77777777" w:rsidR="00BF1416" w:rsidRPr="00E27D49" w:rsidRDefault="00BF1416" w:rsidP="00B72C6A">
            <w:pPr>
              <w:rPr>
                <w:rFonts w:ascii="Arial Narrow" w:hAnsi="Arial Narrow"/>
                <w:color w:val="000000"/>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4629464C" w14:textId="77777777" w:rsidR="00BF1416" w:rsidRPr="00E27D49" w:rsidRDefault="00BF1416" w:rsidP="00B72C6A">
            <w:pPr>
              <w:rPr>
                <w:rFonts w:ascii="Arial Narrow" w:hAnsi="Arial Narrow"/>
                <w:color w:val="000000"/>
                <w:sz w:val="22"/>
                <w:szCs w:val="22"/>
              </w:rPr>
            </w:pPr>
          </w:p>
        </w:tc>
        <w:tc>
          <w:tcPr>
            <w:tcW w:w="1257" w:type="dxa"/>
            <w:tcBorders>
              <w:top w:val="nil"/>
              <w:left w:val="nil"/>
              <w:bottom w:val="single" w:sz="4" w:space="0" w:color="auto"/>
              <w:right w:val="single" w:sz="4" w:space="0" w:color="auto"/>
            </w:tcBorders>
            <w:shd w:val="clear" w:color="auto" w:fill="auto"/>
            <w:vAlign w:val="center"/>
          </w:tcPr>
          <w:p w14:paraId="387AA36F" w14:textId="77777777" w:rsidR="00BF1416" w:rsidRPr="00E27D49" w:rsidRDefault="00BF1416" w:rsidP="00B72C6A">
            <w:pPr>
              <w:rPr>
                <w:rFonts w:ascii="Arial Narrow" w:hAnsi="Arial Narrow"/>
                <w:color w:val="000000"/>
                <w:sz w:val="22"/>
                <w:szCs w:val="22"/>
              </w:rPr>
            </w:pPr>
          </w:p>
        </w:tc>
        <w:tc>
          <w:tcPr>
            <w:tcW w:w="1148" w:type="dxa"/>
            <w:tcBorders>
              <w:top w:val="nil"/>
              <w:left w:val="nil"/>
              <w:bottom w:val="single" w:sz="4" w:space="0" w:color="auto"/>
              <w:right w:val="single" w:sz="4" w:space="0" w:color="auto"/>
            </w:tcBorders>
            <w:shd w:val="clear" w:color="auto" w:fill="auto"/>
            <w:vAlign w:val="bottom"/>
          </w:tcPr>
          <w:p w14:paraId="53DC9A49" w14:textId="77777777" w:rsidR="00BF1416" w:rsidRPr="00E27D49" w:rsidRDefault="00BF1416" w:rsidP="00B72C6A">
            <w:pPr>
              <w:jc w:val="center"/>
              <w:rPr>
                <w:rFonts w:ascii="Arial Narrow" w:hAnsi="Arial Narrow"/>
                <w:color w:val="000000"/>
                <w:sz w:val="22"/>
                <w:szCs w:val="22"/>
              </w:rPr>
            </w:pPr>
          </w:p>
        </w:tc>
        <w:tc>
          <w:tcPr>
            <w:tcW w:w="1403" w:type="dxa"/>
            <w:tcBorders>
              <w:top w:val="nil"/>
              <w:left w:val="nil"/>
              <w:bottom w:val="single" w:sz="4" w:space="0" w:color="auto"/>
              <w:right w:val="single" w:sz="8" w:space="0" w:color="auto"/>
            </w:tcBorders>
            <w:shd w:val="clear" w:color="auto" w:fill="auto"/>
            <w:vAlign w:val="center"/>
          </w:tcPr>
          <w:p w14:paraId="5117CEDD" w14:textId="77777777" w:rsidR="00BF1416" w:rsidRPr="00E27D49" w:rsidRDefault="00BF1416" w:rsidP="00B72C6A">
            <w:pPr>
              <w:rPr>
                <w:rFonts w:ascii="Arial Narrow" w:hAnsi="Arial Narrow"/>
                <w:color w:val="000000"/>
                <w:sz w:val="22"/>
                <w:szCs w:val="22"/>
              </w:rPr>
            </w:pPr>
          </w:p>
        </w:tc>
      </w:tr>
      <w:tr w:rsidR="00EC14D2" w:rsidRPr="00E27D49" w14:paraId="1683925A" w14:textId="77777777" w:rsidTr="00BF1416">
        <w:trPr>
          <w:trHeight w:val="345"/>
          <w:jc w:val="center"/>
        </w:trPr>
        <w:tc>
          <w:tcPr>
            <w:tcW w:w="1724" w:type="dxa"/>
            <w:vMerge/>
            <w:tcBorders>
              <w:top w:val="nil"/>
              <w:left w:val="single" w:sz="8" w:space="0" w:color="auto"/>
              <w:bottom w:val="single" w:sz="4" w:space="0" w:color="000000"/>
              <w:right w:val="single" w:sz="4" w:space="0" w:color="auto"/>
            </w:tcBorders>
            <w:vAlign w:val="center"/>
            <w:hideMark/>
          </w:tcPr>
          <w:p w14:paraId="421B881A" w14:textId="77777777" w:rsidR="00BF1416" w:rsidRPr="00E27D49" w:rsidRDefault="00BF1416" w:rsidP="00B72C6A">
            <w:pPr>
              <w:rPr>
                <w:rFonts w:ascii="Arial Narrow" w:hAnsi="Arial Narrow"/>
                <w:color w:val="000000"/>
                <w:sz w:val="22"/>
                <w:szCs w:val="22"/>
              </w:rPr>
            </w:pPr>
          </w:p>
        </w:tc>
        <w:tc>
          <w:tcPr>
            <w:tcW w:w="3434" w:type="dxa"/>
            <w:tcBorders>
              <w:top w:val="nil"/>
              <w:left w:val="nil"/>
              <w:bottom w:val="single" w:sz="4" w:space="0" w:color="auto"/>
              <w:right w:val="single" w:sz="4" w:space="0" w:color="auto"/>
            </w:tcBorders>
            <w:shd w:val="clear" w:color="auto" w:fill="auto"/>
            <w:vAlign w:val="center"/>
          </w:tcPr>
          <w:p w14:paraId="35412B7B" w14:textId="77777777" w:rsidR="00BF1416" w:rsidRPr="00E27D49" w:rsidRDefault="00BF1416" w:rsidP="00B72C6A">
            <w:pPr>
              <w:rPr>
                <w:rFonts w:ascii="Arial Narrow" w:hAnsi="Arial Narrow"/>
                <w:color w:val="000000"/>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202DE5F4" w14:textId="77777777" w:rsidR="00BF1416" w:rsidRPr="00E27D49" w:rsidRDefault="00BF1416" w:rsidP="00B72C6A">
            <w:pPr>
              <w:rPr>
                <w:rFonts w:ascii="Arial Narrow" w:hAnsi="Arial Narrow"/>
                <w:color w:val="000000"/>
                <w:sz w:val="22"/>
                <w:szCs w:val="22"/>
              </w:rPr>
            </w:pPr>
          </w:p>
        </w:tc>
        <w:tc>
          <w:tcPr>
            <w:tcW w:w="1257" w:type="dxa"/>
            <w:tcBorders>
              <w:top w:val="nil"/>
              <w:left w:val="nil"/>
              <w:bottom w:val="single" w:sz="4" w:space="0" w:color="auto"/>
              <w:right w:val="single" w:sz="4" w:space="0" w:color="auto"/>
            </w:tcBorders>
            <w:shd w:val="clear" w:color="auto" w:fill="auto"/>
            <w:vAlign w:val="center"/>
          </w:tcPr>
          <w:p w14:paraId="1BDB7412" w14:textId="77777777" w:rsidR="00BF1416" w:rsidRPr="00E27D49" w:rsidRDefault="00BF1416" w:rsidP="00B72C6A">
            <w:pPr>
              <w:rPr>
                <w:rFonts w:ascii="Arial Narrow" w:hAnsi="Arial Narrow"/>
                <w:color w:val="000000"/>
                <w:sz w:val="22"/>
                <w:szCs w:val="22"/>
              </w:rPr>
            </w:pPr>
          </w:p>
        </w:tc>
        <w:tc>
          <w:tcPr>
            <w:tcW w:w="1148" w:type="dxa"/>
            <w:tcBorders>
              <w:top w:val="nil"/>
              <w:left w:val="nil"/>
              <w:bottom w:val="single" w:sz="4" w:space="0" w:color="auto"/>
              <w:right w:val="single" w:sz="4" w:space="0" w:color="auto"/>
            </w:tcBorders>
            <w:shd w:val="clear" w:color="auto" w:fill="auto"/>
            <w:vAlign w:val="bottom"/>
          </w:tcPr>
          <w:p w14:paraId="4D009361" w14:textId="77777777" w:rsidR="00BF1416" w:rsidRPr="00E27D49" w:rsidRDefault="00BF1416" w:rsidP="00B72C6A">
            <w:pPr>
              <w:jc w:val="center"/>
              <w:rPr>
                <w:rFonts w:ascii="Arial Narrow" w:hAnsi="Arial Narrow"/>
                <w:color w:val="000000"/>
                <w:sz w:val="22"/>
                <w:szCs w:val="22"/>
              </w:rPr>
            </w:pPr>
          </w:p>
        </w:tc>
        <w:tc>
          <w:tcPr>
            <w:tcW w:w="1403" w:type="dxa"/>
            <w:tcBorders>
              <w:top w:val="nil"/>
              <w:left w:val="nil"/>
              <w:bottom w:val="single" w:sz="4" w:space="0" w:color="auto"/>
              <w:right w:val="single" w:sz="8" w:space="0" w:color="auto"/>
            </w:tcBorders>
            <w:shd w:val="clear" w:color="auto" w:fill="auto"/>
            <w:vAlign w:val="center"/>
          </w:tcPr>
          <w:p w14:paraId="2A22DCF6" w14:textId="77777777" w:rsidR="00BF1416" w:rsidRPr="00E27D49" w:rsidRDefault="00BF1416" w:rsidP="00B72C6A">
            <w:pPr>
              <w:rPr>
                <w:rFonts w:ascii="Arial Narrow" w:hAnsi="Arial Narrow"/>
                <w:color w:val="000000"/>
                <w:sz w:val="22"/>
                <w:szCs w:val="22"/>
              </w:rPr>
            </w:pPr>
          </w:p>
        </w:tc>
      </w:tr>
      <w:tr w:rsidR="00EC14D2" w:rsidRPr="00E27D49" w14:paraId="70D2F00D" w14:textId="77777777" w:rsidTr="00BF1416">
        <w:trPr>
          <w:trHeight w:val="345"/>
          <w:jc w:val="center"/>
        </w:trPr>
        <w:tc>
          <w:tcPr>
            <w:tcW w:w="1724" w:type="dxa"/>
            <w:vMerge/>
            <w:tcBorders>
              <w:top w:val="nil"/>
              <w:left w:val="single" w:sz="8" w:space="0" w:color="auto"/>
              <w:bottom w:val="single" w:sz="4" w:space="0" w:color="000000"/>
              <w:right w:val="single" w:sz="4" w:space="0" w:color="auto"/>
            </w:tcBorders>
            <w:vAlign w:val="center"/>
            <w:hideMark/>
          </w:tcPr>
          <w:p w14:paraId="50923706" w14:textId="77777777" w:rsidR="00BF1416" w:rsidRPr="00E27D49" w:rsidRDefault="00BF1416" w:rsidP="00B72C6A">
            <w:pPr>
              <w:rPr>
                <w:rFonts w:ascii="Arial Narrow" w:hAnsi="Arial Narrow"/>
                <w:color w:val="000000"/>
                <w:sz w:val="22"/>
                <w:szCs w:val="22"/>
              </w:rPr>
            </w:pPr>
          </w:p>
        </w:tc>
        <w:tc>
          <w:tcPr>
            <w:tcW w:w="3434" w:type="dxa"/>
            <w:tcBorders>
              <w:top w:val="nil"/>
              <w:left w:val="nil"/>
              <w:bottom w:val="single" w:sz="4" w:space="0" w:color="auto"/>
              <w:right w:val="single" w:sz="4" w:space="0" w:color="auto"/>
            </w:tcBorders>
            <w:shd w:val="clear" w:color="auto" w:fill="auto"/>
            <w:vAlign w:val="center"/>
          </w:tcPr>
          <w:p w14:paraId="1455C117" w14:textId="77777777" w:rsidR="00BF1416" w:rsidRPr="00E27D49" w:rsidRDefault="00BF1416" w:rsidP="00B72C6A">
            <w:pPr>
              <w:rPr>
                <w:rFonts w:ascii="Arial Narrow" w:hAnsi="Arial Narrow"/>
                <w:color w:val="000000"/>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38DD5603" w14:textId="77777777" w:rsidR="00BF1416" w:rsidRPr="00E27D49" w:rsidRDefault="00BF1416" w:rsidP="00B72C6A">
            <w:pPr>
              <w:jc w:val="center"/>
              <w:rPr>
                <w:rFonts w:ascii="Arial Narrow" w:hAnsi="Arial Narrow"/>
                <w:color w:val="000000"/>
                <w:sz w:val="22"/>
                <w:szCs w:val="22"/>
              </w:rPr>
            </w:pPr>
          </w:p>
        </w:tc>
        <w:tc>
          <w:tcPr>
            <w:tcW w:w="1257" w:type="dxa"/>
            <w:tcBorders>
              <w:top w:val="nil"/>
              <w:left w:val="nil"/>
              <w:bottom w:val="single" w:sz="4" w:space="0" w:color="auto"/>
              <w:right w:val="single" w:sz="4" w:space="0" w:color="auto"/>
            </w:tcBorders>
            <w:shd w:val="clear" w:color="auto" w:fill="auto"/>
            <w:vAlign w:val="center"/>
          </w:tcPr>
          <w:p w14:paraId="1E3995F2" w14:textId="77777777" w:rsidR="00BF1416" w:rsidRPr="00E27D49" w:rsidRDefault="00BF1416" w:rsidP="00B72C6A">
            <w:pPr>
              <w:rPr>
                <w:rFonts w:ascii="Arial Narrow" w:hAnsi="Arial Narrow"/>
                <w:color w:val="000000"/>
                <w:sz w:val="22"/>
                <w:szCs w:val="22"/>
              </w:rPr>
            </w:pPr>
          </w:p>
        </w:tc>
        <w:tc>
          <w:tcPr>
            <w:tcW w:w="1148" w:type="dxa"/>
            <w:tcBorders>
              <w:top w:val="nil"/>
              <w:left w:val="nil"/>
              <w:bottom w:val="single" w:sz="4" w:space="0" w:color="auto"/>
              <w:right w:val="single" w:sz="4" w:space="0" w:color="auto"/>
            </w:tcBorders>
            <w:shd w:val="clear" w:color="auto" w:fill="auto"/>
            <w:vAlign w:val="bottom"/>
          </w:tcPr>
          <w:p w14:paraId="223A2B20" w14:textId="77777777" w:rsidR="00BF1416" w:rsidRPr="00E27D49" w:rsidRDefault="00BF1416" w:rsidP="00B72C6A">
            <w:pPr>
              <w:jc w:val="center"/>
              <w:rPr>
                <w:rFonts w:ascii="Arial Narrow" w:hAnsi="Arial Narrow"/>
                <w:color w:val="000000"/>
                <w:sz w:val="22"/>
                <w:szCs w:val="22"/>
              </w:rPr>
            </w:pPr>
          </w:p>
        </w:tc>
        <w:tc>
          <w:tcPr>
            <w:tcW w:w="1403" w:type="dxa"/>
            <w:tcBorders>
              <w:top w:val="nil"/>
              <w:left w:val="nil"/>
              <w:bottom w:val="single" w:sz="4" w:space="0" w:color="auto"/>
              <w:right w:val="single" w:sz="8" w:space="0" w:color="auto"/>
            </w:tcBorders>
            <w:shd w:val="clear" w:color="auto" w:fill="auto"/>
            <w:vAlign w:val="center"/>
          </w:tcPr>
          <w:p w14:paraId="2C9525AC" w14:textId="77777777" w:rsidR="00BF1416" w:rsidRPr="00E27D49" w:rsidRDefault="00BF1416" w:rsidP="00B72C6A">
            <w:pPr>
              <w:rPr>
                <w:rFonts w:ascii="Arial Narrow" w:hAnsi="Arial Narrow"/>
                <w:color w:val="000000"/>
                <w:sz w:val="22"/>
                <w:szCs w:val="22"/>
              </w:rPr>
            </w:pPr>
          </w:p>
        </w:tc>
      </w:tr>
      <w:tr w:rsidR="00EC14D2" w:rsidRPr="00E27D49" w14:paraId="13B5D22C" w14:textId="77777777" w:rsidTr="00BF1416">
        <w:trPr>
          <w:trHeight w:val="345"/>
          <w:jc w:val="center"/>
        </w:trPr>
        <w:tc>
          <w:tcPr>
            <w:tcW w:w="1724" w:type="dxa"/>
            <w:vMerge/>
            <w:tcBorders>
              <w:top w:val="nil"/>
              <w:left w:val="single" w:sz="8" w:space="0" w:color="auto"/>
              <w:bottom w:val="single" w:sz="4" w:space="0" w:color="000000"/>
              <w:right w:val="single" w:sz="4" w:space="0" w:color="auto"/>
            </w:tcBorders>
            <w:vAlign w:val="center"/>
            <w:hideMark/>
          </w:tcPr>
          <w:p w14:paraId="6750283E" w14:textId="77777777" w:rsidR="00BF1416" w:rsidRPr="00E27D49" w:rsidRDefault="00BF1416" w:rsidP="00B72C6A">
            <w:pPr>
              <w:rPr>
                <w:rFonts w:ascii="Arial Narrow" w:hAnsi="Arial Narrow"/>
                <w:color w:val="000000"/>
                <w:sz w:val="22"/>
                <w:szCs w:val="22"/>
              </w:rPr>
            </w:pPr>
          </w:p>
        </w:tc>
        <w:tc>
          <w:tcPr>
            <w:tcW w:w="3434" w:type="dxa"/>
            <w:tcBorders>
              <w:top w:val="nil"/>
              <w:left w:val="nil"/>
              <w:bottom w:val="single" w:sz="4" w:space="0" w:color="auto"/>
              <w:right w:val="single" w:sz="4" w:space="0" w:color="auto"/>
            </w:tcBorders>
            <w:shd w:val="clear" w:color="auto" w:fill="auto"/>
            <w:vAlign w:val="center"/>
          </w:tcPr>
          <w:p w14:paraId="0924C6BE" w14:textId="77777777" w:rsidR="00BF1416" w:rsidRPr="00E27D49" w:rsidRDefault="00BF1416" w:rsidP="00B72C6A">
            <w:pPr>
              <w:rPr>
                <w:rFonts w:ascii="Arial Narrow" w:hAnsi="Arial Narrow"/>
                <w:color w:val="000000"/>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62E90FEF" w14:textId="77777777" w:rsidR="00BF1416" w:rsidRPr="00E27D49" w:rsidRDefault="00BF1416" w:rsidP="00B72C6A">
            <w:pPr>
              <w:jc w:val="center"/>
              <w:rPr>
                <w:rFonts w:ascii="Arial Narrow" w:hAnsi="Arial Narrow"/>
                <w:color w:val="000000"/>
                <w:sz w:val="22"/>
                <w:szCs w:val="22"/>
              </w:rPr>
            </w:pPr>
          </w:p>
        </w:tc>
        <w:tc>
          <w:tcPr>
            <w:tcW w:w="1257" w:type="dxa"/>
            <w:tcBorders>
              <w:top w:val="nil"/>
              <w:left w:val="nil"/>
              <w:bottom w:val="single" w:sz="4" w:space="0" w:color="auto"/>
              <w:right w:val="single" w:sz="4" w:space="0" w:color="auto"/>
            </w:tcBorders>
            <w:shd w:val="clear" w:color="auto" w:fill="auto"/>
            <w:vAlign w:val="center"/>
          </w:tcPr>
          <w:p w14:paraId="22152469" w14:textId="77777777" w:rsidR="00BF1416" w:rsidRPr="00E27D49" w:rsidRDefault="00BF1416" w:rsidP="00B72C6A">
            <w:pPr>
              <w:rPr>
                <w:rFonts w:ascii="Arial Narrow" w:hAnsi="Arial Narrow"/>
                <w:color w:val="000000"/>
                <w:sz w:val="22"/>
                <w:szCs w:val="22"/>
              </w:rPr>
            </w:pPr>
          </w:p>
        </w:tc>
        <w:tc>
          <w:tcPr>
            <w:tcW w:w="1148" w:type="dxa"/>
            <w:tcBorders>
              <w:top w:val="nil"/>
              <w:left w:val="nil"/>
              <w:bottom w:val="single" w:sz="4" w:space="0" w:color="auto"/>
              <w:right w:val="single" w:sz="4" w:space="0" w:color="auto"/>
            </w:tcBorders>
            <w:shd w:val="clear" w:color="auto" w:fill="auto"/>
            <w:vAlign w:val="bottom"/>
          </w:tcPr>
          <w:p w14:paraId="202288CB" w14:textId="77777777" w:rsidR="00BF1416" w:rsidRPr="00E27D49" w:rsidRDefault="00BF1416" w:rsidP="00B72C6A">
            <w:pPr>
              <w:jc w:val="center"/>
              <w:rPr>
                <w:rFonts w:ascii="Arial Narrow" w:hAnsi="Arial Narrow"/>
                <w:color w:val="000000"/>
                <w:sz w:val="22"/>
                <w:szCs w:val="22"/>
              </w:rPr>
            </w:pPr>
          </w:p>
        </w:tc>
        <w:tc>
          <w:tcPr>
            <w:tcW w:w="1403" w:type="dxa"/>
            <w:tcBorders>
              <w:top w:val="nil"/>
              <w:left w:val="nil"/>
              <w:bottom w:val="single" w:sz="4" w:space="0" w:color="auto"/>
              <w:right w:val="single" w:sz="8" w:space="0" w:color="auto"/>
            </w:tcBorders>
            <w:shd w:val="clear" w:color="auto" w:fill="auto"/>
            <w:vAlign w:val="center"/>
          </w:tcPr>
          <w:p w14:paraId="67E69382" w14:textId="77777777" w:rsidR="00BF1416" w:rsidRPr="00E27D49" w:rsidRDefault="00BF1416" w:rsidP="00B72C6A">
            <w:pPr>
              <w:rPr>
                <w:rFonts w:ascii="Arial Narrow" w:hAnsi="Arial Narrow"/>
                <w:color w:val="000000"/>
                <w:sz w:val="22"/>
                <w:szCs w:val="22"/>
              </w:rPr>
            </w:pPr>
          </w:p>
        </w:tc>
      </w:tr>
      <w:tr w:rsidR="00EC14D2" w:rsidRPr="00E27D49" w14:paraId="4D721E1E" w14:textId="77777777" w:rsidTr="00BF1416">
        <w:trPr>
          <w:trHeight w:val="300"/>
          <w:jc w:val="center"/>
        </w:trPr>
        <w:tc>
          <w:tcPr>
            <w:tcW w:w="1724" w:type="dxa"/>
            <w:vMerge/>
            <w:tcBorders>
              <w:top w:val="nil"/>
              <w:left w:val="single" w:sz="8" w:space="0" w:color="auto"/>
              <w:bottom w:val="single" w:sz="4" w:space="0" w:color="000000"/>
              <w:right w:val="single" w:sz="4" w:space="0" w:color="auto"/>
            </w:tcBorders>
            <w:vAlign w:val="center"/>
            <w:hideMark/>
          </w:tcPr>
          <w:p w14:paraId="414CA3B2" w14:textId="77777777" w:rsidR="00BF1416" w:rsidRPr="00E27D49" w:rsidRDefault="00BF1416" w:rsidP="00B72C6A">
            <w:pPr>
              <w:rPr>
                <w:rFonts w:ascii="Arial Narrow" w:hAnsi="Arial Narrow"/>
                <w:color w:val="000000"/>
                <w:sz w:val="22"/>
                <w:szCs w:val="22"/>
              </w:rPr>
            </w:pPr>
          </w:p>
        </w:tc>
        <w:tc>
          <w:tcPr>
            <w:tcW w:w="3434" w:type="dxa"/>
            <w:tcBorders>
              <w:top w:val="nil"/>
              <w:left w:val="nil"/>
              <w:bottom w:val="single" w:sz="4" w:space="0" w:color="auto"/>
              <w:right w:val="single" w:sz="4" w:space="0" w:color="auto"/>
            </w:tcBorders>
            <w:shd w:val="clear" w:color="auto" w:fill="auto"/>
            <w:vAlign w:val="center"/>
            <w:hideMark/>
          </w:tcPr>
          <w:p w14:paraId="3430C8F8"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 </w:t>
            </w:r>
          </w:p>
        </w:tc>
        <w:tc>
          <w:tcPr>
            <w:tcW w:w="1114" w:type="dxa"/>
            <w:tcBorders>
              <w:top w:val="nil"/>
              <w:left w:val="nil"/>
              <w:bottom w:val="single" w:sz="4" w:space="0" w:color="auto"/>
              <w:right w:val="single" w:sz="4" w:space="0" w:color="auto"/>
            </w:tcBorders>
            <w:shd w:val="clear" w:color="auto" w:fill="auto"/>
            <w:vAlign w:val="center"/>
            <w:hideMark/>
          </w:tcPr>
          <w:p w14:paraId="4E9A9BBF"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 </w:t>
            </w:r>
          </w:p>
        </w:tc>
        <w:tc>
          <w:tcPr>
            <w:tcW w:w="1257" w:type="dxa"/>
            <w:tcBorders>
              <w:top w:val="nil"/>
              <w:left w:val="nil"/>
              <w:bottom w:val="single" w:sz="4" w:space="0" w:color="auto"/>
              <w:right w:val="single" w:sz="4" w:space="0" w:color="auto"/>
            </w:tcBorders>
            <w:shd w:val="clear" w:color="auto" w:fill="auto"/>
            <w:vAlign w:val="center"/>
            <w:hideMark/>
          </w:tcPr>
          <w:p w14:paraId="1C55DD6F"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 </w:t>
            </w:r>
          </w:p>
        </w:tc>
        <w:tc>
          <w:tcPr>
            <w:tcW w:w="1148" w:type="dxa"/>
            <w:tcBorders>
              <w:top w:val="nil"/>
              <w:left w:val="nil"/>
              <w:bottom w:val="single" w:sz="4" w:space="0" w:color="auto"/>
              <w:right w:val="single" w:sz="4" w:space="0" w:color="auto"/>
            </w:tcBorders>
            <w:shd w:val="clear" w:color="auto" w:fill="auto"/>
            <w:vAlign w:val="bottom"/>
            <w:hideMark/>
          </w:tcPr>
          <w:p w14:paraId="251CA625" w14:textId="77777777" w:rsidR="00BF1416" w:rsidRPr="00E27D49" w:rsidRDefault="00BF1416" w:rsidP="00B72C6A">
            <w:pPr>
              <w:jc w:val="center"/>
              <w:rPr>
                <w:rFonts w:ascii="Arial Narrow" w:hAnsi="Arial Narrow"/>
                <w:color w:val="000000"/>
                <w:sz w:val="22"/>
                <w:szCs w:val="22"/>
              </w:rPr>
            </w:pPr>
            <w:r w:rsidRPr="00E27D49">
              <w:rPr>
                <w:rFonts w:ascii="Arial Narrow" w:hAnsi="Arial Narrow"/>
                <w:color w:val="000000"/>
                <w:sz w:val="22"/>
                <w:szCs w:val="22"/>
              </w:rPr>
              <w:t> </w:t>
            </w:r>
          </w:p>
        </w:tc>
        <w:tc>
          <w:tcPr>
            <w:tcW w:w="1403" w:type="dxa"/>
            <w:tcBorders>
              <w:top w:val="nil"/>
              <w:left w:val="nil"/>
              <w:bottom w:val="single" w:sz="4" w:space="0" w:color="auto"/>
              <w:right w:val="single" w:sz="8" w:space="0" w:color="auto"/>
            </w:tcBorders>
            <w:shd w:val="clear" w:color="auto" w:fill="auto"/>
            <w:vAlign w:val="center"/>
          </w:tcPr>
          <w:p w14:paraId="571EA378" w14:textId="77777777" w:rsidR="00BF1416" w:rsidRPr="00E27D49" w:rsidRDefault="00BF1416" w:rsidP="00B72C6A">
            <w:pPr>
              <w:rPr>
                <w:rFonts w:ascii="Arial Narrow" w:hAnsi="Arial Narrow"/>
                <w:color w:val="000000"/>
                <w:sz w:val="22"/>
                <w:szCs w:val="22"/>
              </w:rPr>
            </w:pPr>
          </w:p>
        </w:tc>
      </w:tr>
      <w:tr w:rsidR="00EC14D2" w:rsidRPr="00E27D49" w14:paraId="055B4742" w14:textId="77777777" w:rsidTr="00BF1416">
        <w:trPr>
          <w:trHeight w:val="300"/>
          <w:jc w:val="center"/>
        </w:trPr>
        <w:tc>
          <w:tcPr>
            <w:tcW w:w="1724" w:type="dxa"/>
            <w:vMerge/>
            <w:tcBorders>
              <w:top w:val="nil"/>
              <w:left w:val="single" w:sz="8" w:space="0" w:color="auto"/>
              <w:bottom w:val="single" w:sz="4" w:space="0" w:color="000000"/>
              <w:right w:val="single" w:sz="4" w:space="0" w:color="auto"/>
            </w:tcBorders>
            <w:vAlign w:val="center"/>
            <w:hideMark/>
          </w:tcPr>
          <w:p w14:paraId="2DFA317A" w14:textId="77777777" w:rsidR="00BF1416" w:rsidRPr="00E27D49" w:rsidRDefault="00BF1416" w:rsidP="00B72C6A">
            <w:pPr>
              <w:rPr>
                <w:rFonts w:ascii="Arial Narrow" w:hAnsi="Arial Narrow"/>
                <w:color w:val="000000"/>
                <w:sz w:val="22"/>
                <w:szCs w:val="22"/>
              </w:rPr>
            </w:pPr>
          </w:p>
        </w:tc>
        <w:tc>
          <w:tcPr>
            <w:tcW w:w="3434" w:type="dxa"/>
            <w:tcBorders>
              <w:top w:val="nil"/>
              <w:left w:val="nil"/>
              <w:bottom w:val="single" w:sz="4" w:space="0" w:color="auto"/>
              <w:right w:val="single" w:sz="4" w:space="0" w:color="auto"/>
            </w:tcBorders>
            <w:shd w:val="clear" w:color="auto" w:fill="auto"/>
            <w:vAlign w:val="center"/>
            <w:hideMark/>
          </w:tcPr>
          <w:p w14:paraId="7248E138"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 </w:t>
            </w:r>
          </w:p>
        </w:tc>
        <w:tc>
          <w:tcPr>
            <w:tcW w:w="1114" w:type="dxa"/>
            <w:tcBorders>
              <w:top w:val="nil"/>
              <w:left w:val="nil"/>
              <w:bottom w:val="single" w:sz="4" w:space="0" w:color="auto"/>
              <w:right w:val="single" w:sz="4" w:space="0" w:color="auto"/>
            </w:tcBorders>
            <w:shd w:val="clear" w:color="auto" w:fill="auto"/>
            <w:vAlign w:val="center"/>
            <w:hideMark/>
          </w:tcPr>
          <w:p w14:paraId="70F5219E"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 </w:t>
            </w:r>
          </w:p>
        </w:tc>
        <w:tc>
          <w:tcPr>
            <w:tcW w:w="1257" w:type="dxa"/>
            <w:tcBorders>
              <w:top w:val="nil"/>
              <w:left w:val="nil"/>
              <w:bottom w:val="single" w:sz="4" w:space="0" w:color="auto"/>
              <w:right w:val="single" w:sz="4" w:space="0" w:color="auto"/>
            </w:tcBorders>
            <w:shd w:val="clear" w:color="auto" w:fill="auto"/>
            <w:vAlign w:val="center"/>
            <w:hideMark/>
          </w:tcPr>
          <w:p w14:paraId="0717A968"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 </w:t>
            </w:r>
          </w:p>
        </w:tc>
        <w:tc>
          <w:tcPr>
            <w:tcW w:w="1148" w:type="dxa"/>
            <w:tcBorders>
              <w:top w:val="nil"/>
              <w:left w:val="nil"/>
              <w:bottom w:val="single" w:sz="4" w:space="0" w:color="auto"/>
              <w:right w:val="single" w:sz="4" w:space="0" w:color="auto"/>
            </w:tcBorders>
            <w:shd w:val="clear" w:color="auto" w:fill="auto"/>
            <w:vAlign w:val="bottom"/>
            <w:hideMark/>
          </w:tcPr>
          <w:p w14:paraId="31CAA9C3" w14:textId="77777777" w:rsidR="00BF1416" w:rsidRPr="00E27D49" w:rsidRDefault="00BF1416" w:rsidP="00B72C6A">
            <w:pPr>
              <w:jc w:val="center"/>
              <w:rPr>
                <w:rFonts w:ascii="Arial Narrow" w:hAnsi="Arial Narrow"/>
                <w:color w:val="000000"/>
                <w:sz w:val="22"/>
                <w:szCs w:val="22"/>
              </w:rPr>
            </w:pPr>
            <w:r w:rsidRPr="00E27D49">
              <w:rPr>
                <w:rFonts w:ascii="Arial Narrow" w:hAnsi="Arial Narrow"/>
                <w:color w:val="000000"/>
                <w:sz w:val="22"/>
                <w:szCs w:val="22"/>
              </w:rPr>
              <w:t> </w:t>
            </w:r>
          </w:p>
        </w:tc>
        <w:tc>
          <w:tcPr>
            <w:tcW w:w="1403" w:type="dxa"/>
            <w:tcBorders>
              <w:top w:val="nil"/>
              <w:left w:val="nil"/>
              <w:bottom w:val="single" w:sz="4" w:space="0" w:color="auto"/>
              <w:right w:val="single" w:sz="8" w:space="0" w:color="auto"/>
            </w:tcBorders>
            <w:shd w:val="clear" w:color="auto" w:fill="auto"/>
            <w:vAlign w:val="center"/>
          </w:tcPr>
          <w:p w14:paraId="46DF7368" w14:textId="77777777" w:rsidR="00BF1416" w:rsidRPr="00E27D49" w:rsidRDefault="00BF1416" w:rsidP="00B72C6A">
            <w:pPr>
              <w:rPr>
                <w:rFonts w:ascii="Arial Narrow" w:hAnsi="Arial Narrow"/>
                <w:color w:val="000000"/>
                <w:sz w:val="22"/>
                <w:szCs w:val="22"/>
              </w:rPr>
            </w:pPr>
          </w:p>
        </w:tc>
      </w:tr>
      <w:tr w:rsidR="00EC14D2" w:rsidRPr="00E27D49" w14:paraId="7DA0A36C" w14:textId="77777777" w:rsidTr="00BF1416">
        <w:trPr>
          <w:trHeight w:val="300"/>
          <w:jc w:val="center"/>
        </w:trPr>
        <w:tc>
          <w:tcPr>
            <w:tcW w:w="1724" w:type="dxa"/>
            <w:vMerge/>
            <w:tcBorders>
              <w:top w:val="nil"/>
              <w:left w:val="single" w:sz="8" w:space="0" w:color="auto"/>
              <w:bottom w:val="single" w:sz="4" w:space="0" w:color="000000"/>
              <w:right w:val="single" w:sz="4" w:space="0" w:color="auto"/>
            </w:tcBorders>
            <w:vAlign w:val="center"/>
            <w:hideMark/>
          </w:tcPr>
          <w:p w14:paraId="19C966BA" w14:textId="77777777" w:rsidR="00BF1416" w:rsidRPr="00E27D49" w:rsidRDefault="00BF1416" w:rsidP="00B72C6A">
            <w:pPr>
              <w:rPr>
                <w:rFonts w:ascii="Arial Narrow" w:hAnsi="Arial Narrow"/>
                <w:color w:val="000000"/>
                <w:sz w:val="22"/>
                <w:szCs w:val="22"/>
              </w:rPr>
            </w:pPr>
          </w:p>
        </w:tc>
        <w:tc>
          <w:tcPr>
            <w:tcW w:w="6953" w:type="dxa"/>
            <w:gridSpan w:val="4"/>
            <w:tcBorders>
              <w:top w:val="single" w:sz="4" w:space="0" w:color="auto"/>
              <w:left w:val="nil"/>
              <w:bottom w:val="single" w:sz="4" w:space="0" w:color="auto"/>
              <w:right w:val="single" w:sz="4" w:space="0" w:color="auto"/>
            </w:tcBorders>
            <w:shd w:val="clear" w:color="auto" w:fill="auto"/>
            <w:vAlign w:val="center"/>
            <w:hideMark/>
          </w:tcPr>
          <w:p w14:paraId="5E76A670" w14:textId="77777777" w:rsidR="00BF1416" w:rsidRPr="00E27D49" w:rsidRDefault="00BF1416" w:rsidP="00B72C6A">
            <w:pPr>
              <w:rPr>
                <w:rFonts w:ascii="Arial Narrow" w:hAnsi="Arial Narrow"/>
                <w:b/>
                <w:bCs/>
                <w:color w:val="000000"/>
                <w:sz w:val="22"/>
                <w:szCs w:val="22"/>
              </w:rPr>
            </w:pPr>
            <w:r w:rsidRPr="00E27D49">
              <w:rPr>
                <w:rFonts w:ascii="Arial Narrow" w:hAnsi="Arial Narrow"/>
                <w:b/>
                <w:bCs/>
                <w:color w:val="000000"/>
                <w:sz w:val="22"/>
                <w:szCs w:val="22"/>
              </w:rPr>
              <w:t>TOTAL C</w:t>
            </w:r>
          </w:p>
        </w:tc>
        <w:tc>
          <w:tcPr>
            <w:tcW w:w="1403" w:type="dxa"/>
            <w:tcBorders>
              <w:top w:val="nil"/>
              <w:left w:val="nil"/>
              <w:bottom w:val="single" w:sz="4" w:space="0" w:color="auto"/>
              <w:right w:val="single" w:sz="8" w:space="0" w:color="auto"/>
            </w:tcBorders>
            <w:shd w:val="clear" w:color="auto" w:fill="auto"/>
            <w:vAlign w:val="center"/>
          </w:tcPr>
          <w:p w14:paraId="08DC11B9" w14:textId="77777777" w:rsidR="00BF1416" w:rsidRPr="00E27D49" w:rsidRDefault="00BF1416" w:rsidP="00B72C6A">
            <w:pPr>
              <w:rPr>
                <w:rFonts w:ascii="Arial Narrow" w:hAnsi="Arial Narrow"/>
                <w:color w:val="000000"/>
                <w:sz w:val="22"/>
                <w:szCs w:val="22"/>
              </w:rPr>
            </w:pPr>
          </w:p>
        </w:tc>
      </w:tr>
      <w:tr w:rsidR="00EC14D2" w:rsidRPr="00230B37" w14:paraId="21548D8A" w14:textId="77777777" w:rsidTr="00BF1416">
        <w:trPr>
          <w:trHeight w:val="300"/>
          <w:jc w:val="center"/>
        </w:trPr>
        <w:tc>
          <w:tcPr>
            <w:tcW w:w="1724" w:type="dxa"/>
            <w:tcBorders>
              <w:top w:val="nil"/>
              <w:left w:val="single" w:sz="8" w:space="0" w:color="auto"/>
              <w:bottom w:val="single" w:sz="4" w:space="0" w:color="auto"/>
              <w:right w:val="single" w:sz="4" w:space="0" w:color="auto"/>
            </w:tcBorders>
            <w:shd w:val="clear" w:color="auto" w:fill="auto"/>
            <w:vAlign w:val="center"/>
            <w:hideMark/>
          </w:tcPr>
          <w:p w14:paraId="16AA4F70" w14:textId="77777777" w:rsidR="00BF1416" w:rsidRPr="00E27D49" w:rsidRDefault="00BF1416" w:rsidP="00B72C6A">
            <w:pPr>
              <w:jc w:val="center"/>
              <w:rPr>
                <w:rFonts w:ascii="Arial Narrow" w:hAnsi="Arial Narrow"/>
                <w:b/>
                <w:bCs/>
                <w:color w:val="000000"/>
                <w:sz w:val="22"/>
                <w:szCs w:val="22"/>
              </w:rPr>
            </w:pPr>
            <w:r w:rsidRPr="00E27D49">
              <w:rPr>
                <w:rFonts w:ascii="Arial Narrow" w:hAnsi="Arial Narrow"/>
                <w:b/>
                <w:bCs/>
                <w:color w:val="000000"/>
                <w:sz w:val="22"/>
                <w:szCs w:val="22"/>
              </w:rPr>
              <w:t>D</w:t>
            </w:r>
          </w:p>
        </w:tc>
        <w:tc>
          <w:tcPr>
            <w:tcW w:w="6953" w:type="dxa"/>
            <w:gridSpan w:val="4"/>
            <w:tcBorders>
              <w:top w:val="single" w:sz="4" w:space="0" w:color="auto"/>
              <w:left w:val="nil"/>
              <w:bottom w:val="single" w:sz="4" w:space="0" w:color="auto"/>
              <w:right w:val="single" w:sz="4" w:space="0" w:color="auto"/>
            </w:tcBorders>
            <w:shd w:val="clear" w:color="auto" w:fill="auto"/>
            <w:vAlign w:val="center"/>
            <w:hideMark/>
          </w:tcPr>
          <w:p w14:paraId="1EB63011" w14:textId="77777777" w:rsidR="00BF1416" w:rsidRPr="00E27D49" w:rsidRDefault="00BF1416" w:rsidP="00B72C6A">
            <w:pPr>
              <w:rPr>
                <w:rFonts w:ascii="Arial Narrow" w:hAnsi="Arial Narrow"/>
                <w:b/>
                <w:bCs/>
                <w:color w:val="000000"/>
                <w:sz w:val="18"/>
                <w:szCs w:val="18"/>
                <w:lang w:val="en-US"/>
              </w:rPr>
            </w:pPr>
            <w:r w:rsidRPr="00E27D49">
              <w:rPr>
                <w:rFonts w:ascii="Arial Narrow" w:hAnsi="Arial Narrow"/>
                <w:b/>
                <w:bCs/>
                <w:color w:val="000000"/>
                <w:sz w:val="18"/>
                <w:szCs w:val="18"/>
                <w:lang w:val="en-US"/>
              </w:rPr>
              <w:t>TOTAL COUTS DIRECTS A+B+C</w:t>
            </w:r>
          </w:p>
        </w:tc>
        <w:tc>
          <w:tcPr>
            <w:tcW w:w="1403" w:type="dxa"/>
            <w:tcBorders>
              <w:top w:val="nil"/>
              <w:left w:val="nil"/>
              <w:bottom w:val="single" w:sz="4" w:space="0" w:color="auto"/>
              <w:right w:val="single" w:sz="8" w:space="0" w:color="auto"/>
            </w:tcBorders>
            <w:shd w:val="clear" w:color="auto" w:fill="auto"/>
            <w:vAlign w:val="center"/>
          </w:tcPr>
          <w:p w14:paraId="4E5EAE61" w14:textId="77777777" w:rsidR="00BF1416" w:rsidRPr="00E27D49" w:rsidRDefault="00BF1416" w:rsidP="00B72C6A">
            <w:pPr>
              <w:rPr>
                <w:rFonts w:ascii="Arial Narrow" w:hAnsi="Arial Narrow"/>
                <w:b/>
                <w:bCs/>
                <w:color w:val="000000"/>
                <w:sz w:val="22"/>
                <w:szCs w:val="22"/>
                <w:lang w:val="en-US"/>
              </w:rPr>
            </w:pPr>
          </w:p>
        </w:tc>
      </w:tr>
      <w:tr w:rsidR="00EC14D2" w:rsidRPr="00E27D49" w14:paraId="47AFE1F7" w14:textId="77777777" w:rsidTr="00BF1416">
        <w:trPr>
          <w:trHeight w:val="300"/>
          <w:jc w:val="center"/>
        </w:trPr>
        <w:tc>
          <w:tcPr>
            <w:tcW w:w="1724" w:type="dxa"/>
            <w:tcBorders>
              <w:top w:val="nil"/>
              <w:left w:val="single" w:sz="8" w:space="0" w:color="auto"/>
              <w:bottom w:val="single" w:sz="4" w:space="0" w:color="auto"/>
              <w:right w:val="single" w:sz="4" w:space="0" w:color="auto"/>
            </w:tcBorders>
            <w:shd w:val="clear" w:color="auto" w:fill="auto"/>
            <w:vAlign w:val="center"/>
            <w:hideMark/>
          </w:tcPr>
          <w:p w14:paraId="43C6B9DB" w14:textId="77777777" w:rsidR="00BF1416" w:rsidRPr="00E27D49" w:rsidRDefault="00BF1416" w:rsidP="00B72C6A">
            <w:pPr>
              <w:jc w:val="center"/>
              <w:rPr>
                <w:rFonts w:ascii="Arial Narrow" w:hAnsi="Arial Narrow"/>
                <w:b/>
                <w:bCs/>
                <w:color w:val="000000"/>
                <w:sz w:val="22"/>
                <w:szCs w:val="22"/>
              </w:rPr>
            </w:pPr>
            <w:r w:rsidRPr="00E27D49">
              <w:rPr>
                <w:rFonts w:ascii="Arial Narrow" w:hAnsi="Arial Narrow"/>
                <w:b/>
                <w:bCs/>
                <w:color w:val="000000"/>
                <w:sz w:val="22"/>
                <w:szCs w:val="22"/>
              </w:rPr>
              <w:t>E</w:t>
            </w:r>
          </w:p>
        </w:tc>
        <w:tc>
          <w:tcPr>
            <w:tcW w:w="3434" w:type="dxa"/>
            <w:tcBorders>
              <w:top w:val="nil"/>
              <w:left w:val="nil"/>
              <w:bottom w:val="single" w:sz="4" w:space="0" w:color="auto"/>
              <w:right w:val="single" w:sz="4" w:space="0" w:color="auto"/>
            </w:tcBorders>
            <w:shd w:val="clear" w:color="auto" w:fill="auto"/>
            <w:vAlign w:val="center"/>
            <w:hideMark/>
          </w:tcPr>
          <w:p w14:paraId="39D4CE6A" w14:textId="77777777" w:rsidR="00BF1416" w:rsidRPr="00E27D49" w:rsidRDefault="00BF1416" w:rsidP="00B72C6A">
            <w:pPr>
              <w:rPr>
                <w:rFonts w:ascii="Arial Narrow" w:hAnsi="Arial Narrow"/>
                <w:b/>
                <w:color w:val="000000"/>
                <w:sz w:val="22"/>
                <w:szCs w:val="22"/>
              </w:rPr>
            </w:pPr>
            <w:r w:rsidRPr="00E27D49">
              <w:rPr>
                <w:rFonts w:ascii="Arial Narrow" w:hAnsi="Arial Narrow"/>
                <w:b/>
                <w:color w:val="000000"/>
                <w:sz w:val="22"/>
                <w:szCs w:val="22"/>
              </w:rPr>
              <w:t xml:space="preserve">Frais généraux de chantier </w:t>
            </w:r>
          </w:p>
        </w:tc>
        <w:tc>
          <w:tcPr>
            <w:tcW w:w="1114" w:type="dxa"/>
            <w:tcBorders>
              <w:top w:val="nil"/>
              <w:left w:val="nil"/>
              <w:bottom w:val="single" w:sz="4" w:space="0" w:color="auto"/>
              <w:right w:val="single" w:sz="4" w:space="0" w:color="auto"/>
            </w:tcBorders>
            <w:shd w:val="clear" w:color="auto" w:fill="auto"/>
            <w:vAlign w:val="center"/>
            <w:hideMark/>
          </w:tcPr>
          <w:p w14:paraId="33FF99C4"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 </w:t>
            </w:r>
          </w:p>
        </w:tc>
        <w:tc>
          <w:tcPr>
            <w:tcW w:w="1257" w:type="dxa"/>
            <w:tcBorders>
              <w:top w:val="nil"/>
              <w:left w:val="nil"/>
              <w:bottom w:val="single" w:sz="4" w:space="0" w:color="auto"/>
              <w:right w:val="single" w:sz="4" w:space="0" w:color="auto"/>
            </w:tcBorders>
            <w:shd w:val="clear" w:color="auto" w:fill="auto"/>
            <w:vAlign w:val="center"/>
            <w:hideMark/>
          </w:tcPr>
          <w:p w14:paraId="6FBAC533" w14:textId="77777777" w:rsidR="00BF1416" w:rsidRPr="00E27D49" w:rsidRDefault="00BF1416" w:rsidP="00B72C6A">
            <w:pPr>
              <w:jc w:val="right"/>
              <w:rPr>
                <w:rFonts w:ascii="Arial Narrow" w:hAnsi="Arial Narrow"/>
                <w:color w:val="000000"/>
                <w:sz w:val="22"/>
                <w:szCs w:val="22"/>
              </w:rPr>
            </w:pPr>
            <w:r w:rsidRPr="00E27D49">
              <w:rPr>
                <w:rFonts w:ascii="Arial Narrow" w:hAnsi="Arial Narrow"/>
                <w:color w:val="000000"/>
                <w:sz w:val="22"/>
                <w:szCs w:val="22"/>
              </w:rPr>
              <w:t>….%</w:t>
            </w:r>
          </w:p>
        </w:tc>
        <w:tc>
          <w:tcPr>
            <w:tcW w:w="1148" w:type="dxa"/>
            <w:tcBorders>
              <w:top w:val="nil"/>
              <w:left w:val="nil"/>
              <w:bottom w:val="single" w:sz="4" w:space="0" w:color="auto"/>
              <w:right w:val="single" w:sz="4" w:space="0" w:color="auto"/>
            </w:tcBorders>
            <w:shd w:val="clear" w:color="auto" w:fill="auto"/>
            <w:vAlign w:val="bottom"/>
            <w:hideMark/>
          </w:tcPr>
          <w:p w14:paraId="6B2C1CED" w14:textId="77777777" w:rsidR="00BF1416" w:rsidRPr="00E27D49" w:rsidRDefault="00BF1416" w:rsidP="00BF1416">
            <w:pPr>
              <w:jc w:val="center"/>
              <w:rPr>
                <w:rFonts w:ascii="Arial Narrow" w:hAnsi="Arial Narrow"/>
                <w:color w:val="000000"/>
                <w:sz w:val="22"/>
                <w:szCs w:val="22"/>
              </w:rPr>
            </w:pPr>
            <w:r w:rsidRPr="00E27D49">
              <w:rPr>
                <w:rFonts w:ascii="Arial Narrow" w:hAnsi="Arial Narrow"/>
                <w:color w:val="000000"/>
                <w:sz w:val="22"/>
                <w:szCs w:val="22"/>
              </w:rPr>
              <w:t xml:space="preserve"> …%*D </w:t>
            </w:r>
          </w:p>
        </w:tc>
        <w:tc>
          <w:tcPr>
            <w:tcW w:w="1403" w:type="dxa"/>
            <w:tcBorders>
              <w:top w:val="nil"/>
              <w:left w:val="nil"/>
              <w:bottom w:val="single" w:sz="4" w:space="0" w:color="auto"/>
              <w:right w:val="single" w:sz="8" w:space="0" w:color="auto"/>
            </w:tcBorders>
            <w:shd w:val="clear" w:color="auto" w:fill="auto"/>
            <w:vAlign w:val="center"/>
          </w:tcPr>
          <w:p w14:paraId="165EA36A" w14:textId="77777777" w:rsidR="00BF1416" w:rsidRPr="00E27D49" w:rsidRDefault="00BF1416" w:rsidP="00B72C6A">
            <w:pPr>
              <w:rPr>
                <w:rFonts w:ascii="Arial Narrow" w:hAnsi="Arial Narrow"/>
                <w:color w:val="000000"/>
                <w:sz w:val="22"/>
                <w:szCs w:val="22"/>
              </w:rPr>
            </w:pPr>
          </w:p>
        </w:tc>
      </w:tr>
      <w:tr w:rsidR="00EC14D2" w:rsidRPr="00E27D49" w14:paraId="5D094E70" w14:textId="77777777" w:rsidTr="00BF1416">
        <w:trPr>
          <w:trHeight w:val="300"/>
          <w:jc w:val="center"/>
        </w:trPr>
        <w:tc>
          <w:tcPr>
            <w:tcW w:w="1724" w:type="dxa"/>
            <w:tcBorders>
              <w:top w:val="nil"/>
              <w:left w:val="single" w:sz="8" w:space="0" w:color="auto"/>
              <w:bottom w:val="single" w:sz="4" w:space="0" w:color="auto"/>
              <w:right w:val="single" w:sz="4" w:space="0" w:color="auto"/>
            </w:tcBorders>
            <w:shd w:val="clear" w:color="auto" w:fill="auto"/>
            <w:vAlign w:val="center"/>
            <w:hideMark/>
          </w:tcPr>
          <w:p w14:paraId="417C8D02" w14:textId="77777777" w:rsidR="00BF1416" w:rsidRPr="00E27D49" w:rsidRDefault="00BF1416" w:rsidP="00B72C6A">
            <w:pPr>
              <w:jc w:val="center"/>
              <w:rPr>
                <w:rFonts w:ascii="Arial Narrow" w:hAnsi="Arial Narrow"/>
                <w:b/>
                <w:bCs/>
                <w:color w:val="000000"/>
                <w:sz w:val="22"/>
                <w:szCs w:val="22"/>
              </w:rPr>
            </w:pPr>
            <w:r w:rsidRPr="00E27D49">
              <w:rPr>
                <w:rFonts w:ascii="Arial Narrow" w:hAnsi="Arial Narrow"/>
                <w:b/>
                <w:bCs/>
                <w:color w:val="000000"/>
                <w:sz w:val="22"/>
                <w:szCs w:val="22"/>
              </w:rPr>
              <w:t>F</w:t>
            </w:r>
          </w:p>
        </w:tc>
        <w:tc>
          <w:tcPr>
            <w:tcW w:w="3434" w:type="dxa"/>
            <w:tcBorders>
              <w:top w:val="nil"/>
              <w:left w:val="nil"/>
              <w:bottom w:val="single" w:sz="4" w:space="0" w:color="auto"/>
              <w:right w:val="single" w:sz="4" w:space="0" w:color="auto"/>
            </w:tcBorders>
            <w:shd w:val="clear" w:color="auto" w:fill="auto"/>
            <w:vAlign w:val="center"/>
            <w:hideMark/>
          </w:tcPr>
          <w:p w14:paraId="623A5C1E" w14:textId="77777777" w:rsidR="00BF1416" w:rsidRPr="00E27D49" w:rsidRDefault="00BF1416" w:rsidP="00B72C6A">
            <w:pPr>
              <w:rPr>
                <w:rFonts w:ascii="Arial Narrow" w:hAnsi="Arial Narrow"/>
                <w:b/>
                <w:color w:val="000000"/>
                <w:sz w:val="22"/>
                <w:szCs w:val="22"/>
              </w:rPr>
            </w:pPr>
            <w:r w:rsidRPr="00E27D49">
              <w:rPr>
                <w:rFonts w:ascii="Arial Narrow" w:hAnsi="Arial Narrow"/>
                <w:b/>
                <w:color w:val="000000"/>
                <w:sz w:val="22"/>
                <w:szCs w:val="22"/>
              </w:rPr>
              <w:t xml:space="preserve">Frais généraux de siège </w:t>
            </w:r>
          </w:p>
        </w:tc>
        <w:tc>
          <w:tcPr>
            <w:tcW w:w="1114" w:type="dxa"/>
            <w:tcBorders>
              <w:top w:val="nil"/>
              <w:left w:val="nil"/>
              <w:bottom w:val="single" w:sz="4" w:space="0" w:color="auto"/>
              <w:right w:val="single" w:sz="4" w:space="0" w:color="auto"/>
            </w:tcBorders>
            <w:shd w:val="clear" w:color="auto" w:fill="auto"/>
            <w:vAlign w:val="center"/>
            <w:hideMark/>
          </w:tcPr>
          <w:p w14:paraId="73ECD54B"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 </w:t>
            </w:r>
          </w:p>
        </w:tc>
        <w:tc>
          <w:tcPr>
            <w:tcW w:w="1257" w:type="dxa"/>
            <w:tcBorders>
              <w:top w:val="nil"/>
              <w:left w:val="nil"/>
              <w:bottom w:val="single" w:sz="4" w:space="0" w:color="auto"/>
              <w:right w:val="single" w:sz="4" w:space="0" w:color="auto"/>
            </w:tcBorders>
            <w:shd w:val="clear" w:color="auto" w:fill="auto"/>
            <w:vAlign w:val="center"/>
            <w:hideMark/>
          </w:tcPr>
          <w:p w14:paraId="5FBF9BC0" w14:textId="77777777" w:rsidR="00BF1416" w:rsidRPr="00E27D49" w:rsidRDefault="00BF1416" w:rsidP="00B72C6A">
            <w:pPr>
              <w:jc w:val="right"/>
              <w:rPr>
                <w:rFonts w:ascii="Arial Narrow" w:hAnsi="Arial Narrow"/>
                <w:color w:val="000000"/>
                <w:sz w:val="22"/>
                <w:szCs w:val="22"/>
              </w:rPr>
            </w:pPr>
            <w:r w:rsidRPr="00E27D49">
              <w:rPr>
                <w:rFonts w:ascii="Arial Narrow" w:hAnsi="Arial Narrow"/>
                <w:color w:val="000000"/>
                <w:sz w:val="22"/>
                <w:szCs w:val="22"/>
              </w:rPr>
              <w:t>….%</w:t>
            </w:r>
          </w:p>
        </w:tc>
        <w:tc>
          <w:tcPr>
            <w:tcW w:w="1148" w:type="dxa"/>
            <w:tcBorders>
              <w:top w:val="nil"/>
              <w:left w:val="nil"/>
              <w:bottom w:val="single" w:sz="4" w:space="0" w:color="auto"/>
              <w:right w:val="single" w:sz="4" w:space="0" w:color="auto"/>
            </w:tcBorders>
            <w:shd w:val="clear" w:color="auto" w:fill="auto"/>
            <w:vAlign w:val="bottom"/>
            <w:hideMark/>
          </w:tcPr>
          <w:p w14:paraId="54C6F82E" w14:textId="77777777" w:rsidR="00BF1416" w:rsidRPr="00E27D49" w:rsidRDefault="00BF1416" w:rsidP="00B72C6A">
            <w:pPr>
              <w:jc w:val="center"/>
              <w:rPr>
                <w:rFonts w:ascii="Arial Narrow" w:hAnsi="Arial Narrow"/>
                <w:color w:val="000000"/>
                <w:sz w:val="22"/>
                <w:szCs w:val="22"/>
              </w:rPr>
            </w:pPr>
            <w:r w:rsidRPr="00E27D49">
              <w:rPr>
                <w:rFonts w:ascii="Arial Narrow" w:hAnsi="Arial Narrow"/>
                <w:color w:val="000000"/>
                <w:sz w:val="22"/>
                <w:szCs w:val="22"/>
              </w:rPr>
              <w:t xml:space="preserve">….%*D </w:t>
            </w:r>
          </w:p>
        </w:tc>
        <w:tc>
          <w:tcPr>
            <w:tcW w:w="1403" w:type="dxa"/>
            <w:tcBorders>
              <w:top w:val="nil"/>
              <w:left w:val="nil"/>
              <w:bottom w:val="single" w:sz="4" w:space="0" w:color="auto"/>
              <w:right w:val="single" w:sz="8" w:space="0" w:color="auto"/>
            </w:tcBorders>
            <w:shd w:val="clear" w:color="auto" w:fill="auto"/>
            <w:vAlign w:val="center"/>
          </w:tcPr>
          <w:p w14:paraId="702BD7F9" w14:textId="77777777" w:rsidR="00BF1416" w:rsidRPr="00E27D49" w:rsidRDefault="00BF1416" w:rsidP="00B72C6A">
            <w:pPr>
              <w:rPr>
                <w:rFonts w:ascii="Arial Narrow" w:hAnsi="Arial Narrow"/>
                <w:color w:val="000000"/>
                <w:sz w:val="22"/>
                <w:szCs w:val="22"/>
              </w:rPr>
            </w:pPr>
          </w:p>
        </w:tc>
      </w:tr>
      <w:tr w:rsidR="00EC14D2" w:rsidRPr="00E27D49" w14:paraId="6DF4895B" w14:textId="77777777" w:rsidTr="00BF1416">
        <w:trPr>
          <w:trHeight w:val="300"/>
          <w:jc w:val="center"/>
        </w:trPr>
        <w:tc>
          <w:tcPr>
            <w:tcW w:w="1724" w:type="dxa"/>
            <w:tcBorders>
              <w:top w:val="nil"/>
              <w:left w:val="single" w:sz="8" w:space="0" w:color="auto"/>
              <w:bottom w:val="single" w:sz="4" w:space="0" w:color="auto"/>
              <w:right w:val="single" w:sz="4" w:space="0" w:color="auto"/>
            </w:tcBorders>
            <w:shd w:val="clear" w:color="auto" w:fill="auto"/>
            <w:vAlign w:val="center"/>
            <w:hideMark/>
          </w:tcPr>
          <w:p w14:paraId="4912F694" w14:textId="77777777" w:rsidR="00BF1416" w:rsidRPr="00E27D49" w:rsidRDefault="00BF1416" w:rsidP="00B72C6A">
            <w:pPr>
              <w:jc w:val="center"/>
              <w:rPr>
                <w:rFonts w:ascii="Arial Narrow" w:hAnsi="Arial Narrow"/>
                <w:b/>
                <w:bCs/>
                <w:color w:val="000000"/>
                <w:sz w:val="22"/>
                <w:szCs w:val="22"/>
              </w:rPr>
            </w:pPr>
            <w:r w:rsidRPr="00E27D49">
              <w:rPr>
                <w:rFonts w:ascii="Arial Narrow" w:hAnsi="Arial Narrow"/>
                <w:b/>
                <w:bCs/>
                <w:color w:val="000000"/>
                <w:sz w:val="22"/>
                <w:szCs w:val="22"/>
              </w:rPr>
              <w:t>G</w:t>
            </w:r>
          </w:p>
        </w:tc>
        <w:tc>
          <w:tcPr>
            <w:tcW w:w="3434" w:type="dxa"/>
            <w:tcBorders>
              <w:top w:val="nil"/>
              <w:left w:val="nil"/>
              <w:bottom w:val="single" w:sz="4" w:space="0" w:color="auto"/>
              <w:right w:val="single" w:sz="4" w:space="0" w:color="auto"/>
            </w:tcBorders>
            <w:shd w:val="clear" w:color="auto" w:fill="auto"/>
            <w:vAlign w:val="center"/>
            <w:hideMark/>
          </w:tcPr>
          <w:p w14:paraId="778A6813" w14:textId="77777777" w:rsidR="00BF1416" w:rsidRPr="00E27D49" w:rsidRDefault="00BF1416" w:rsidP="00B72C6A">
            <w:pPr>
              <w:rPr>
                <w:rFonts w:ascii="Arial Narrow" w:hAnsi="Arial Narrow"/>
                <w:b/>
                <w:bCs/>
                <w:color w:val="000000"/>
                <w:sz w:val="18"/>
                <w:szCs w:val="18"/>
              </w:rPr>
            </w:pPr>
            <w:r w:rsidRPr="00E27D49">
              <w:rPr>
                <w:rFonts w:ascii="Arial Narrow" w:hAnsi="Arial Narrow"/>
                <w:b/>
                <w:bCs/>
                <w:color w:val="000000"/>
                <w:sz w:val="18"/>
                <w:szCs w:val="18"/>
              </w:rPr>
              <w:t>COUT DE REVIENT</w:t>
            </w:r>
          </w:p>
        </w:tc>
        <w:tc>
          <w:tcPr>
            <w:tcW w:w="1114" w:type="dxa"/>
            <w:tcBorders>
              <w:top w:val="nil"/>
              <w:left w:val="nil"/>
              <w:bottom w:val="single" w:sz="4" w:space="0" w:color="auto"/>
              <w:right w:val="single" w:sz="4" w:space="0" w:color="auto"/>
            </w:tcBorders>
            <w:shd w:val="clear" w:color="auto" w:fill="auto"/>
            <w:vAlign w:val="center"/>
            <w:hideMark/>
          </w:tcPr>
          <w:p w14:paraId="13C798B7" w14:textId="77777777" w:rsidR="00BF1416" w:rsidRPr="00E27D49" w:rsidRDefault="00BF1416" w:rsidP="00B72C6A">
            <w:pPr>
              <w:rPr>
                <w:rFonts w:ascii="Arial Narrow" w:hAnsi="Arial Narrow"/>
                <w:b/>
                <w:bCs/>
                <w:color w:val="000000"/>
                <w:sz w:val="18"/>
                <w:szCs w:val="18"/>
              </w:rPr>
            </w:pPr>
            <w:r w:rsidRPr="00E27D49">
              <w:rPr>
                <w:rFonts w:ascii="Arial Narrow" w:hAnsi="Arial Narrow"/>
                <w:b/>
                <w:bCs/>
                <w:color w:val="000000"/>
                <w:sz w:val="18"/>
                <w:szCs w:val="18"/>
              </w:rPr>
              <w:t> </w:t>
            </w:r>
          </w:p>
        </w:tc>
        <w:tc>
          <w:tcPr>
            <w:tcW w:w="1257" w:type="dxa"/>
            <w:tcBorders>
              <w:top w:val="nil"/>
              <w:left w:val="nil"/>
              <w:bottom w:val="single" w:sz="4" w:space="0" w:color="auto"/>
              <w:right w:val="single" w:sz="4" w:space="0" w:color="auto"/>
            </w:tcBorders>
            <w:shd w:val="clear" w:color="auto" w:fill="auto"/>
            <w:vAlign w:val="center"/>
            <w:hideMark/>
          </w:tcPr>
          <w:p w14:paraId="6B3A690A" w14:textId="77777777" w:rsidR="00BF1416" w:rsidRPr="00E27D49" w:rsidRDefault="00BF1416" w:rsidP="00B72C6A">
            <w:pPr>
              <w:rPr>
                <w:rFonts w:ascii="Arial Narrow" w:hAnsi="Arial Narrow"/>
                <w:bCs/>
                <w:color w:val="000000"/>
                <w:sz w:val="22"/>
                <w:szCs w:val="22"/>
              </w:rPr>
            </w:pPr>
            <w:r w:rsidRPr="00E27D49">
              <w:rPr>
                <w:rFonts w:ascii="Arial Narrow" w:hAnsi="Arial Narrow"/>
                <w:bCs/>
                <w:color w:val="000000"/>
                <w:sz w:val="22"/>
                <w:szCs w:val="22"/>
              </w:rPr>
              <w:t xml:space="preserve">              -     </w:t>
            </w:r>
          </w:p>
        </w:tc>
        <w:tc>
          <w:tcPr>
            <w:tcW w:w="1148" w:type="dxa"/>
            <w:tcBorders>
              <w:top w:val="nil"/>
              <w:left w:val="nil"/>
              <w:bottom w:val="single" w:sz="4" w:space="0" w:color="auto"/>
              <w:right w:val="single" w:sz="4" w:space="0" w:color="auto"/>
            </w:tcBorders>
            <w:shd w:val="clear" w:color="auto" w:fill="auto"/>
            <w:vAlign w:val="bottom"/>
            <w:hideMark/>
          </w:tcPr>
          <w:p w14:paraId="3ADC8631" w14:textId="77777777" w:rsidR="00BF1416" w:rsidRPr="00E27D49" w:rsidRDefault="00BF1416" w:rsidP="00B72C6A">
            <w:pPr>
              <w:jc w:val="center"/>
              <w:rPr>
                <w:rFonts w:ascii="Arial Narrow" w:hAnsi="Arial Narrow"/>
                <w:b/>
                <w:bCs/>
                <w:color w:val="000000"/>
                <w:sz w:val="22"/>
                <w:szCs w:val="22"/>
              </w:rPr>
            </w:pPr>
            <w:r w:rsidRPr="00E27D49">
              <w:rPr>
                <w:rFonts w:ascii="Arial Narrow" w:hAnsi="Arial Narrow"/>
                <w:b/>
                <w:bCs/>
                <w:color w:val="000000"/>
                <w:sz w:val="22"/>
                <w:szCs w:val="22"/>
              </w:rPr>
              <w:t xml:space="preserve"> D+E+F </w:t>
            </w:r>
          </w:p>
        </w:tc>
        <w:tc>
          <w:tcPr>
            <w:tcW w:w="1403" w:type="dxa"/>
            <w:tcBorders>
              <w:top w:val="nil"/>
              <w:left w:val="nil"/>
              <w:bottom w:val="single" w:sz="4" w:space="0" w:color="auto"/>
              <w:right w:val="single" w:sz="8" w:space="0" w:color="auto"/>
            </w:tcBorders>
            <w:shd w:val="clear" w:color="auto" w:fill="auto"/>
            <w:vAlign w:val="center"/>
          </w:tcPr>
          <w:p w14:paraId="3914CC75" w14:textId="77777777" w:rsidR="00BF1416" w:rsidRPr="00E27D49" w:rsidRDefault="00BF1416" w:rsidP="00B72C6A">
            <w:pPr>
              <w:rPr>
                <w:rFonts w:ascii="Arial Narrow" w:hAnsi="Arial Narrow"/>
                <w:b/>
                <w:bCs/>
                <w:color w:val="000000"/>
                <w:sz w:val="22"/>
                <w:szCs w:val="22"/>
              </w:rPr>
            </w:pPr>
          </w:p>
        </w:tc>
      </w:tr>
      <w:tr w:rsidR="00EC14D2" w:rsidRPr="00E27D49" w14:paraId="7862413A" w14:textId="77777777" w:rsidTr="00BF1416">
        <w:trPr>
          <w:trHeight w:val="300"/>
          <w:jc w:val="center"/>
        </w:trPr>
        <w:tc>
          <w:tcPr>
            <w:tcW w:w="1724" w:type="dxa"/>
            <w:tcBorders>
              <w:top w:val="nil"/>
              <w:left w:val="single" w:sz="8" w:space="0" w:color="auto"/>
              <w:bottom w:val="single" w:sz="4" w:space="0" w:color="auto"/>
              <w:right w:val="single" w:sz="4" w:space="0" w:color="auto"/>
            </w:tcBorders>
            <w:shd w:val="clear" w:color="auto" w:fill="auto"/>
            <w:vAlign w:val="center"/>
            <w:hideMark/>
          </w:tcPr>
          <w:p w14:paraId="594654A1" w14:textId="77777777" w:rsidR="00BF1416" w:rsidRPr="00E27D49" w:rsidRDefault="00BF1416" w:rsidP="00B72C6A">
            <w:pPr>
              <w:jc w:val="center"/>
              <w:rPr>
                <w:rFonts w:ascii="Arial Narrow" w:hAnsi="Arial Narrow"/>
                <w:b/>
                <w:color w:val="000000"/>
                <w:sz w:val="22"/>
                <w:szCs w:val="22"/>
              </w:rPr>
            </w:pPr>
            <w:r w:rsidRPr="00E27D49">
              <w:rPr>
                <w:rFonts w:ascii="Arial Narrow" w:hAnsi="Arial Narrow"/>
                <w:b/>
                <w:color w:val="000000"/>
                <w:sz w:val="22"/>
                <w:szCs w:val="22"/>
              </w:rPr>
              <w:t>H</w:t>
            </w:r>
          </w:p>
        </w:tc>
        <w:tc>
          <w:tcPr>
            <w:tcW w:w="3434" w:type="dxa"/>
            <w:tcBorders>
              <w:top w:val="nil"/>
              <w:left w:val="nil"/>
              <w:bottom w:val="single" w:sz="4" w:space="0" w:color="auto"/>
              <w:right w:val="single" w:sz="4" w:space="0" w:color="auto"/>
            </w:tcBorders>
            <w:shd w:val="clear" w:color="auto" w:fill="auto"/>
            <w:vAlign w:val="center"/>
            <w:hideMark/>
          </w:tcPr>
          <w:p w14:paraId="7A2985F7" w14:textId="77777777" w:rsidR="00BF1416" w:rsidRPr="00E27D49" w:rsidRDefault="00BF1416" w:rsidP="00B72C6A">
            <w:pPr>
              <w:rPr>
                <w:rFonts w:ascii="Arial Narrow" w:hAnsi="Arial Narrow"/>
                <w:b/>
                <w:color w:val="000000"/>
                <w:sz w:val="22"/>
                <w:szCs w:val="22"/>
              </w:rPr>
            </w:pPr>
            <w:r w:rsidRPr="00E27D49">
              <w:rPr>
                <w:rFonts w:ascii="Arial Narrow" w:hAnsi="Arial Narrow"/>
                <w:b/>
                <w:color w:val="000000"/>
                <w:sz w:val="22"/>
                <w:szCs w:val="22"/>
              </w:rPr>
              <w:t>Risques et Bénéfices</w:t>
            </w:r>
          </w:p>
        </w:tc>
        <w:tc>
          <w:tcPr>
            <w:tcW w:w="1114" w:type="dxa"/>
            <w:tcBorders>
              <w:top w:val="nil"/>
              <w:left w:val="nil"/>
              <w:bottom w:val="single" w:sz="4" w:space="0" w:color="auto"/>
              <w:right w:val="single" w:sz="4" w:space="0" w:color="auto"/>
            </w:tcBorders>
            <w:shd w:val="clear" w:color="auto" w:fill="auto"/>
            <w:vAlign w:val="center"/>
            <w:hideMark/>
          </w:tcPr>
          <w:p w14:paraId="26056100" w14:textId="77777777" w:rsidR="00BF1416" w:rsidRPr="00E27D49" w:rsidRDefault="00BF1416" w:rsidP="00B72C6A">
            <w:pPr>
              <w:rPr>
                <w:rFonts w:ascii="Arial Narrow" w:hAnsi="Arial Narrow"/>
                <w:color w:val="000000"/>
                <w:sz w:val="22"/>
                <w:szCs w:val="22"/>
              </w:rPr>
            </w:pPr>
            <w:r w:rsidRPr="00E27D49">
              <w:rPr>
                <w:rFonts w:ascii="Arial Narrow" w:hAnsi="Arial Narrow"/>
                <w:color w:val="000000"/>
                <w:sz w:val="22"/>
                <w:szCs w:val="22"/>
              </w:rPr>
              <w:t> </w:t>
            </w:r>
          </w:p>
        </w:tc>
        <w:tc>
          <w:tcPr>
            <w:tcW w:w="1257" w:type="dxa"/>
            <w:tcBorders>
              <w:top w:val="nil"/>
              <w:left w:val="nil"/>
              <w:bottom w:val="single" w:sz="4" w:space="0" w:color="auto"/>
              <w:right w:val="single" w:sz="4" w:space="0" w:color="auto"/>
            </w:tcBorders>
            <w:shd w:val="clear" w:color="auto" w:fill="auto"/>
            <w:vAlign w:val="center"/>
            <w:hideMark/>
          </w:tcPr>
          <w:p w14:paraId="3766F1AD" w14:textId="77777777" w:rsidR="00BF1416" w:rsidRPr="00E27D49" w:rsidRDefault="00BF1416" w:rsidP="00B72C6A">
            <w:pPr>
              <w:jc w:val="right"/>
              <w:rPr>
                <w:rFonts w:ascii="Arial Narrow" w:hAnsi="Arial Narrow"/>
                <w:color w:val="000000"/>
                <w:sz w:val="22"/>
                <w:szCs w:val="22"/>
              </w:rPr>
            </w:pPr>
            <w:r w:rsidRPr="00E27D49">
              <w:rPr>
                <w:rFonts w:ascii="Arial Narrow" w:hAnsi="Arial Narrow"/>
                <w:color w:val="000000"/>
                <w:sz w:val="22"/>
                <w:szCs w:val="22"/>
              </w:rPr>
              <w:t>….%</w:t>
            </w:r>
          </w:p>
        </w:tc>
        <w:tc>
          <w:tcPr>
            <w:tcW w:w="1148" w:type="dxa"/>
            <w:tcBorders>
              <w:top w:val="nil"/>
              <w:left w:val="nil"/>
              <w:bottom w:val="single" w:sz="4" w:space="0" w:color="auto"/>
              <w:right w:val="single" w:sz="4" w:space="0" w:color="auto"/>
            </w:tcBorders>
            <w:shd w:val="clear" w:color="auto" w:fill="auto"/>
            <w:vAlign w:val="bottom"/>
            <w:hideMark/>
          </w:tcPr>
          <w:p w14:paraId="035247ED" w14:textId="77777777" w:rsidR="00BF1416" w:rsidRPr="00E27D49" w:rsidRDefault="00BF1416" w:rsidP="00B72C6A">
            <w:pPr>
              <w:jc w:val="center"/>
              <w:rPr>
                <w:rFonts w:ascii="Arial Narrow" w:hAnsi="Arial Narrow"/>
                <w:color w:val="000000"/>
                <w:sz w:val="22"/>
                <w:szCs w:val="22"/>
              </w:rPr>
            </w:pPr>
            <w:r w:rsidRPr="00E27D49">
              <w:rPr>
                <w:rFonts w:ascii="Arial Narrow" w:hAnsi="Arial Narrow"/>
                <w:color w:val="000000"/>
                <w:sz w:val="22"/>
                <w:szCs w:val="22"/>
              </w:rPr>
              <w:t xml:space="preserve"> ….%*G </w:t>
            </w:r>
          </w:p>
        </w:tc>
        <w:tc>
          <w:tcPr>
            <w:tcW w:w="1403" w:type="dxa"/>
            <w:tcBorders>
              <w:top w:val="nil"/>
              <w:left w:val="nil"/>
              <w:bottom w:val="single" w:sz="4" w:space="0" w:color="auto"/>
              <w:right w:val="single" w:sz="8" w:space="0" w:color="auto"/>
            </w:tcBorders>
            <w:shd w:val="clear" w:color="auto" w:fill="auto"/>
            <w:vAlign w:val="center"/>
          </w:tcPr>
          <w:p w14:paraId="069E0CEB" w14:textId="77777777" w:rsidR="00BF1416" w:rsidRPr="00E27D49" w:rsidRDefault="00BF1416" w:rsidP="00B72C6A">
            <w:pPr>
              <w:rPr>
                <w:rFonts w:ascii="Arial Narrow" w:hAnsi="Arial Narrow"/>
                <w:color w:val="000000"/>
                <w:sz w:val="22"/>
                <w:szCs w:val="22"/>
              </w:rPr>
            </w:pPr>
          </w:p>
        </w:tc>
      </w:tr>
      <w:tr w:rsidR="00EC14D2" w:rsidRPr="00E27D49" w14:paraId="248F0656" w14:textId="77777777" w:rsidTr="00BF1416">
        <w:trPr>
          <w:trHeight w:val="300"/>
          <w:jc w:val="center"/>
        </w:trPr>
        <w:tc>
          <w:tcPr>
            <w:tcW w:w="1724" w:type="dxa"/>
            <w:tcBorders>
              <w:top w:val="nil"/>
              <w:left w:val="single" w:sz="8" w:space="0" w:color="auto"/>
              <w:bottom w:val="single" w:sz="4" w:space="0" w:color="auto"/>
              <w:right w:val="single" w:sz="4" w:space="0" w:color="auto"/>
            </w:tcBorders>
            <w:shd w:val="clear" w:color="auto" w:fill="auto"/>
            <w:vAlign w:val="center"/>
            <w:hideMark/>
          </w:tcPr>
          <w:p w14:paraId="6C6D4532" w14:textId="77777777" w:rsidR="00BF1416" w:rsidRPr="00E27D49" w:rsidRDefault="00BF1416" w:rsidP="00B72C6A">
            <w:pPr>
              <w:jc w:val="center"/>
              <w:rPr>
                <w:rFonts w:ascii="Arial Narrow" w:hAnsi="Arial Narrow"/>
                <w:b/>
                <w:bCs/>
                <w:color w:val="000000"/>
                <w:sz w:val="22"/>
                <w:szCs w:val="22"/>
              </w:rPr>
            </w:pPr>
            <w:r w:rsidRPr="00E27D49">
              <w:rPr>
                <w:rFonts w:ascii="Arial Narrow" w:hAnsi="Arial Narrow"/>
                <w:b/>
                <w:bCs/>
                <w:color w:val="000000"/>
                <w:sz w:val="22"/>
                <w:szCs w:val="22"/>
              </w:rPr>
              <w:t>P</w:t>
            </w:r>
          </w:p>
        </w:tc>
        <w:tc>
          <w:tcPr>
            <w:tcW w:w="3434" w:type="dxa"/>
            <w:tcBorders>
              <w:top w:val="nil"/>
              <w:left w:val="nil"/>
              <w:bottom w:val="single" w:sz="4" w:space="0" w:color="auto"/>
              <w:right w:val="single" w:sz="4" w:space="0" w:color="auto"/>
            </w:tcBorders>
            <w:shd w:val="clear" w:color="auto" w:fill="auto"/>
            <w:vAlign w:val="center"/>
            <w:hideMark/>
          </w:tcPr>
          <w:p w14:paraId="370478E4" w14:textId="77777777" w:rsidR="00BF1416" w:rsidRPr="00E27D49" w:rsidRDefault="00BF1416" w:rsidP="00B72C6A">
            <w:pPr>
              <w:rPr>
                <w:rFonts w:ascii="Arial Narrow" w:hAnsi="Arial Narrow"/>
                <w:b/>
                <w:bCs/>
                <w:color w:val="000000"/>
                <w:sz w:val="18"/>
                <w:szCs w:val="18"/>
              </w:rPr>
            </w:pPr>
            <w:r w:rsidRPr="00E27D49">
              <w:rPr>
                <w:rFonts w:ascii="Arial Narrow" w:hAnsi="Arial Narrow"/>
                <w:b/>
                <w:bCs/>
                <w:color w:val="000000"/>
                <w:sz w:val="18"/>
                <w:szCs w:val="18"/>
              </w:rPr>
              <w:t>PRIX DE VENTE HORS TAXES</w:t>
            </w:r>
          </w:p>
        </w:tc>
        <w:tc>
          <w:tcPr>
            <w:tcW w:w="1114" w:type="dxa"/>
            <w:tcBorders>
              <w:top w:val="nil"/>
              <w:left w:val="nil"/>
              <w:bottom w:val="single" w:sz="4" w:space="0" w:color="auto"/>
              <w:right w:val="single" w:sz="4" w:space="0" w:color="auto"/>
            </w:tcBorders>
            <w:shd w:val="clear" w:color="auto" w:fill="auto"/>
            <w:vAlign w:val="center"/>
            <w:hideMark/>
          </w:tcPr>
          <w:p w14:paraId="419E81B1" w14:textId="77777777" w:rsidR="00BF1416" w:rsidRPr="00E27D49" w:rsidRDefault="00BF1416" w:rsidP="00B72C6A">
            <w:pPr>
              <w:rPr>
                <w:rFonts w:ascii="Arial Narrow" w:hAnsi="Arial Narrow"/>
                <w:b/>
                <w:bCs/>
                <w:color w:val="000000"/>
                <w:sz w:val="18"/>
                <w:szCs w:val="18"/>
              </w:rPr>
            </w:pPr>
            <w:r w:rsidRPr="00E27D49">
              <w:rPr>
                <w:rFonts w:ascii="Arial Narrow" w:hAnsi="Arial Narrow"/>
                <w:b/>
                <w:bCs/>
                <w:color w:val="000000"/>
                <w:sz w:val="18"/>
                <w:szCs w:val="18"/>
              </w:rPr>
              <w:t> </w:t>
            </w:r>
          </w:p>
        </w:tc>
        <w:tc>
          <w:tcPr>
            <w:tcW w:w="1257" w:type="dxa"/>
            <w:tcBorders>
              <w:top w:val="nil"/>
              <w:left w:val="nil"/>
              <w:bottom w:val="single" w:sz="4" w:space="0" w:color="auto"/>
              <w:right w:val="single" w:sz="4" w:space="0" w:color="auto"/>
            </w:tcBorders>
            <w:shd w:val="clear" w:color="auto" w:fill="auto"/>
            <w:vAlign w:val="center"/>
            <w:hideMark/>
          </w:tcPr>
          <w:p w14:paraId="78E24C59" w14:textId="77777777" w:rsidR="00BF1416" w:rsidRPr="00E27D49" w:rsidRDefault="00BF1416" w:rsidP="00B72C6A">
            <w:pPr>
              <w:rPr>
                <w:rFonts w:ascii="Arial Narrow" w:hAnsi="Arial Narrow"/>
                <w:b/>
                <w:bCs/>
                <w:color w:val="000000"/>
                <w:sz w:val="22"/>
                <w:szCs w:val="22"/>
              </w:rPr>
            </w:pPr>
            <w:r w:rsidRPr="00E27D49">
              <w:rPr>
                <w:rFonts w:ascii="Arial Narrow" w:hAnsi="Arial Narrow"/>
                <w:b/>
                <w:bCs/>
                <w:color w:val="000000"/>
                <w:sz w:val="22"/>
                <w:szCs w:val="22"/>
              </w:rPr>
              <w:t> </w:t>
            </w:r>
          </w:p>
        </w:tc>
        <w:tc>
          <w:tcPr>
            <w:tcW w:w="1148" w:type="dxa"/>
            <w:tcBorders>
              <w:top w:val="nil"/>
              <w:left w:val="nil"/>
              <w:bottom w:val="single" w:sz="4" w:space="0" w:color="auto"/>
              <w:right w:val="single" w:sz="4" w:space="0" w:color="auto"/>
            </w:tcBorders>
            <w:shd w:val="clear" w:color="auto" w:fill="auto"/>
            <w:vAlign w:val="bottom"/>
            <w:hideMark/>
          </w:tcPr>
          <w:p w14:paraId="1C97E580" w14:textId="77777777" w:rsidR="00BF1416" w:rsidRPr="00E27D49" w:rsidRDefault="00BF1416" w:rsidP="00B72C6A">
            <w:pPr>
              <w:jc w:val="center"/>
              <w:rPr>
                <w:rFonts w:ascii="Arial Narrow" w:hAnsi="Arial Narrow"/>
                <w:b/>
                <w:bCs/>
                <w:color w:val="000000"/>
                <w:sz w:val="22"/>
                <w:szCs w:val="22"/>
              </w:rPr>
            </w:pPr>
            <w:r w:rsidRPr="00E27D49">
              <w:rPr>
                <w:rFonts w:ascii="Arial Narrow" w:hAnsi="Arial Narrow"/>
                <w:b/>
                <w:bCs/>
                <w:color w:val="000000"/>
                <w:sz w:val="22"/>
                <w:szCs w:val="22"/>
              </w:rPr>
              <w:t xml:space="preserve"> G+H </w:t>
            </w:r>
          </w:p>
        </w:tc>
        <w:tc>
          <w:tcPr>
            <w:tcW w:w="1403" w:type="dxa"/>
            <w:tcBorders>
              <w:top w:val="nil"/>
              <w:left w:val="nil"/>
              <w:bottom w:val="single" w:sz="4" w:space="0" w:color="auto"/>
              <w:right w:val="single" w:sz="8" w:space="0" w:color="auto"/>
            </w:tcBorders>
            <w:shd w:val="clear" w:color="auto" w:fill="auto"/>
            <w:vAlign w:val="center"/>
          </w:tcPr>
          <w:p w14:paraId="0A4C1A06" w14:textId="77777777" w:rsidR="00BF1416" w:rsidRPr="00E27D49" w:rsidRDefault="00BF1416" w:rsidP="00B72C6A">
            <w:pPr>
              <w:rPr>
                <w:rFonts w:ascii="Arial Narrow" w:hAnsi="Arial Narrow"/>
                <w:b/>
                <w:bCs/>
                <w:color w:val="000000"/>
                <w:sz w:val="22"/>
                <w:szCs w:val="22"/>
              </w:rPr>
            </w:pPr>
          </w:p>
        </w:tc>
      </w:tr>
      <w:tr w:rsidR="00BF1416" w:rsidRPr="00E27D49" w14:paraId="68EC04A5" w14:textId="77777777" w:rsidTr="00BF1416">
        <w:trPr>
          <w:trHeight w:val="315"/>
          <w:jc w:val="center"/>
        </w:trPr>
        <w:tc>
          <w:tcPr>
            <w:tcW w:w="1724" w:type="dxa"/>
            <w:tcBorders>
              <w:top w:val="nil"/>
              <w:left w:val="single" w:sz="8" w:space="0" w:color="auto"/>
              <w:bottom w:val="single" w:sz="8" w:space="0" w:color="auto"/>
              <w:right w:val="single" w:sz="4" w:space="0" w:color="auto"/>
            </w:tcBorders>
            <w:shd w:val="clear" w:color="auto" w:fill="auto"/>
            <w:vAlign w:val="center"/>
            <w:hideMark/>
          </w:tcPr>
          <w:p w14:paraId="1DF2E6E3" w14:textId="77777777" w:rsidR="00BF1416" w:rsidRPr="00E27D49" w:rsidRDefault="00BF1416" w:rsidP="00B72C6A">
            <w:pPr>
              <w:jc w:val="center"/>
              <w:rPr>
                <w:rFonts w:ascii="Arial Narrow" w:hAnsi="Arial Narrow"/>
                <w:b/>
                <w:bCs/>
                <w:color w:val="000000"/>
                <w:sz w:val="22"/>
                <w:szCs w:val="22"/>
              </w:rPr>
            </w:pPr>
            <w:r w:rsidRPr="00E27D49">
              <w:rPr>
                <w:rFonts w:ascii="Arial Narrow" w:hAnsi="Arial Narrow"/>
                <w:b/>
                <w:bCs/>
                <w:color w:val="000000"/>
                <w:sz w:val="22"/>
                <w:szCs w:val="22"/>
              </w:rPr>
              <w:t>V</w:t>
            </w:r>
          </w:p>
        </w:tc>
        <w:tc>
          <w:tcPr>
            <w:tcW w:w="3434" w:type="dxa"/>
            <w:tcBorders>
              <w:top w:val="nil"/>
              <w:left w:val="nil"/>
              <w:bottom w:val="single" w:sz="8" w:space="0" w:color="auto"/>
              <w:right w:val="single" w:sz="4" w:space="0" w:color="auto"/>
            </w:tcBorders>
            <w:shd w:val="clear" w:color="auto" w:fill="auto"/>
            <w:vAlign w:val="center"/>
            <w:hideMark/>
          </w:tcPr>
          <w:p w14:paraId="0A905D8C" w14:textId="77777777" w:rsidR="00BF1416" w:rsidRPr="00E27D49" w:rsidRDefault="00BF1416" w:rsidP="00B72C6A">
            <w:pPr>
              <w:rPr>
                <w:rFonts w:ascii="Arial Narrow" w:hAnsi="Arial Narrow"/>
                <w:b/>
                <w:bCs/>
                <w:color w:val="000000"/>
                <w:sz w:val="18"/>
                <w:szCs w:val="18"/>
              </w:rPr>
            </w:pPr>
            <w:r w:rsidRPr="00E27D49">
              <w:rPr>
                <w:rFonts w:ascii="Arial Narrow" w:hAnsi="Arial Narrow"/>
                <w:b/>
                <w:bCs/>
                <w:color w:val="000000"/>
                <w:sz w:val="18"/>
                <w:szCs w:val="18"/>
              </w:rPr>
              <w:t>PRIX VENTE UNITAIRE HORS TAXES</w:t>
            </w:r>
          </w:p>
        </w:tc>
        <w:tc>
          <w:tcPr>
            <w:tcW w:w="1114" w:type="dxa"/>
            <w:tcBorders>
              <w:top w:val="nil"/>
              <w:left w:val="nil"/>
              <w:bottom w:val="single" w:sz="8" w:space="0" w:color="auto"/>
              <w:right w:val="single" w:sz="4" w:space="0" w:color="auto"/>
            </w:tcBorders>
            <w:shd w:val="clear" w:color="auto" w:fill="auto"/>
            <w:vAlign w:val="center"/>
            <w:hideMark/>
          </w:tcPr>
          <w:p w14:paraId="5F61777C" w14:textId="77777777" w:rsidR="00BF1416" w:rsidRPr="00E27D49" w:rsidRDefault="00BF1416" w:rsidP="00B72C6A">
            <w:pPr>
              <w:rPr>
                <w:rFonts w:ascii="Arial Narrow" w:hAnsi="Arial Narrow"/>
                <w:b/>
                <w:bCs/>
                <w:color w:val="000000"/>
                <w:sz w:val="18"/>
                <w:szCs w:val="18"/>
              </w:rPr>
            </w:pPr>
            <w:r w:rsidRPr="00E27D49">
              <w:rPr>
                <w:rFonts w:ascii="Arial Narrow" w:hAnsi="Arial Narrow"/>
                <w:b/>
                <w:bCs/>
                <w:color w:val="000000"/>
                <w:sz w:val="18"/>
                <w:szCs w:val="18"/>
              </w:rPr>
              <w:t> </w:t>
            </w:r>
          </w:p>
        </w:tc>
        <w:tc>
          <w:tcPr>
            <w:tcW w:w="1257" w:type="dxa"/>
            <w:tcBorders>
              <w:top w:val="nil"/>
              <w:left w:val="nil"/>
              <w:bottom w:val="single" w:sz="8" w:space="0" w:color="auto"/>
              <w:right w:val="single" w:sz="4" w:space="0" w:color="auto"/>
            </w:tcBorders>
            <w:shd w:val="clear" w:color="auto" w:fill="auto"/>
            <w:vAlign w:val="center"/>
            <w:hideMark/>
          </w:tcPr>
          <w:p w14:paraId="3931AFA8" w14:textId="77777777" w:rsidR="00BF1416" w:rsidRPr="00E27D49" w:rsidRDefault="00BF1416" w:rsidP="00B72C6A">
            <w:pPr>
              <w:rPr>
                <w:rFonts w:ascii="Arial Narrow" w:hAnsi="Arial Narrow"/>
                <w:b/>
                <w:bCs/>
                <w:color w:val="000000"/>
                <w:sz w:val="22"/>
                <w:szCs w:val="22"/>
              </w:rPr>
            </w:pPr>
            <w:r w:rsidRPr="00E27D49">
              <w:rPr>
                <w:rFonts w:ascii="Arial Narrow" w:hAnsi="Arial Narrow"/>
                <w:b/>
                <w:bCs/>
                <w:color w:val="000000"/>
                <w:sz w:val="22"/>
                <w:szCs w:val="22"/>
              </w:rPr>
              <w:t> </w:t>
            </w:r>
          </w:p>
        </w:tc>
        <w:tc>
          <w:tcPr>
            <w:tcW w:w="1148" w:type="dxa"/>
            <w:tcBorders>
              <w:top w:val="nil"/>
              <w:left w:val="nil"/>
              <w:bottom w:val="single" w:sz="8" w:space="0" w:color="auto"/>
              <w:right w:val="single" w:sz="4" w:space="0" w:color="auto"/>
            </w:tcBorders>
            <w:shd w:val="clear" w:color="auto" w:fill="auto"/>
            <w:vAlign w:val="bottom"/>
            <w:hideMark/>
          </w:tcPr>
          <w:p w14:paraId="422C912E" w14:textId="77777777" w:rsidR="00BF1416" w:rsidRPr="00E27D49" w:rsidRDefault="00BF1416" w:rsidP="00B72C6A">
            <w:pPr>
              <w:jc w:val="center"/>
              <w:rPr>
                <w:rFonts w:ascii="Arial Narrow" w:hAnsi="Arial Narrow"/>
                <w:b/>
                <w:bCs/>
                <w:color w:val="000000"/>
                <w:sz w:val="22"/>
                <w:szCs w:val="22"/>
              </w:rPr>
            </w:pPr>
            <w:r w:rsidRPr="00E27D49">
              <w:rPr>
                <w:rFonts w:ascii="Arial Narrow" w:hAnsi="Arial Narrow"/>
                <w:b/>
                <w:bCs/>
                <w:color w:val="000000"/>
                <w:sz w:val="22"/>
                <w:szCs w:val="22"/>
              </w:rPr>
              <w:t xml:space="preserve"> P/Qté </w:t>
            </w:r>
          </w:p>
        </w:tc>
        <w:tc>
          <w:tcPr>
            <w:tcW w:w="1403" w:type="dxa"/>
            <w:tcBorders>
              <w:top w:val="nil"/>
              <w:left w:val="nil"/>
              <w:bottom w:val="single" w:sz="8" w:space="0" w:color="auto"/>
              <w:right w:val="single" w:sz="8" w:space="0" w:color="auto"/>
            </w:tcBorders>
            <w:shd w:val="clear" w:color="auto" w:fill="auto"/>
            <w:vAlign w:val="center"/>
          </w:tcPr>
          <w:p w14:paraId="42CA60AF" w14:textId="77777777" w:rsidR="00BF1416" w:rsidRPr="00E27D49" w:rsidRDefault="00BF1416" w:rsidP="00B72C6A">
            <w:pPr>
              <w:rPr>
                <w:rFonts w:ascii="Arial Narrow" w:hAnsi="Arial Narrow"/>
                <w:b/>
                <w:bCs/>
                <w:color w:val="000000"/>
                <w:sz w:val="22"/>
                <w:szCs w:val="22"/>
              </w:rPr>
            </w:pPr>
          </w:p>
        </w:tc>
      </w:tr>
    </w:tbl>
    <w:p w14:paraId="417B1D6F" w14:textId="77777777" w:rsidR="00471381" w:rsidRPr="00E27D49" w:rsidRDefault="00471381" w:rsidP="009E467B">
      <w:pPr>
        <w:pStyle w:val="Titre1"/>
        <w:numPr>
          <w:ilvl w:val="0"/>
          <w:numId w:val="0"/>
        </w:numPr>
        <w:ind w:left="-284" w:right="-120"/>
        <w:rPr>
          <w:rFonts w:cs="Tahoma"/>
          <w:b w:val="0"/>
          <w:bCs/>
          <w:color w:val="000000"/>
          <w:sz w:val="28"/>
          <w:szCs w:val="24"/>
        </w:rPr>
      </w:pPr>
      <w:bookmarkStart w:id="772" w:name="_Toc61542433"/>
      <w:bookmarkEnd w:id="772"/>
    </w:p>
    <w:p w14:paraId="2B250FF4" w14:textId="77777777" w:rsidR="00471381" w:rsidRPr="00E27D49" w:rsidRDefault="00471381" w:rsidP="00471381">
      <w:pPr>
        <w:rPr>
          <w:rFonts w:ascii="Arial Narrow" w:hAnsi="Arial Narrow"/>
          <w:color w:val="000000"/>
        </w:rPr>
      </w:pPr>
    </w:p>
    <w:p w14:paraId="47E1DB4E" w14:textId="77777777" w:rsidR="00471381" w:rsidRPr="00E27D49" w:rsidRDefault="00471381" w:rsidP="00471381">
      <w:pPr>
        <w:tabs>
          <w:tab w:val="left" w:pos="5790"/>
        </w:tabs>
        <w:rPr>
          <w:rFonts w:ascii="Arial Narrow" w:hAnsi="Arial Narrow"/>
          <w:color w:val="000000"/>
        </w:rPr>
        <w:sectPr w:rsidR="00471381" w:rsidRPr="00E27D49" w:rsidSect="00F077BD">
          <w:pgSz w:w="11906" w:h="16838"/>
          <w:pgMar w:top="1134" w:right="720" w:bottom="720" w:left="720" w:header="709" w:footer="709" w:gutter="0"/>
          <w:cols w:space="708"/>
          <w:docGrid w:linePitch="360"/>
        </w:sectPr>
      </w:pPr>
      <w:r w:rsidRPr="00E27D49">
        <w:rPr>
          <w:rFonts w:ascii="Arial Narrow" w:hAnsi="Arial Narrow"/>
          <w:color w:val="000000"/>
        </w:rPr>
        <w:tab/>
      </w:r>
    </w:p>
    <w:p w14:paraId="3EA72D1B" w14:textId="77777777" w:rsidR="005D5009" w:rsidRPr="00E27D49" w:rsidRDefault="005D5009" w:rsidP="005D5009">
      <w:pPr>
        <w:widowControl w:val="0"/>
        <w:autoSpaceDE w:val="0"/>
        <w:autoSpaceDN w:val="0"/>
        <w:adjustRightInd w:val="0"/>
        <w:ind w:left="2961" w:right="-20"/>
        <w:rPr>
          <w:rFonts w:ascii="Arial Narrow" w:hAnsi="Arial Narrow" w:cs="Arial"/>
          <w:b/>
          <w:bCs/>
          <w:color w:val="000000"/>
          <w:sz w:val="2"/>
          <w:szCs w:val="2"/>
        </w:rPr>
      </w:pPr>
    </w:p>
    <w:p w14:paraId="2E7A429F" w14:textId="77777777" w:rsidR="007A6A0B" w:rsidRPr="00E27D49" w:rsidRDefault="00611D80" w:rsidP="007671AA">
      <w:pPr>
        <w:tabs>
          <w:tab w:val="center" w:pos="1843"/>
          <w:tab w:val="center" w:pos="7938"/>
        </w:tabs>
        <w:rPr>
          <w:rFonts w:ascii="Arial Narrow" w:hAnsi="Arial Narrow" w:cs="Tahoma"/>
          <w:color w:val="000000"/>
        </w:rPr>
      </w:pPr>
      <w:r w:rsidRPr="00E27D49">
        <w:rPr>
          <w:rFonts w:ascii="Arial Narrow" w:hAnsi="Arial Narrow"/>
          <w:color w:val="000000"/>
        </w:rPr>
        <w:tab/>
      </w:r>
    </w:p>
    <w:p w14:paraId="235A9120" w14:textId="77777777" w:rsidR="00302119" w:rsidRPr="00E27D49" w:rsidRDefault="00302119" w:rsidP="009E467B">
      <w:pPr>
        <w:pStyle w:val="Titre1"/>
        <w:numPr>
          <w:ilvl w:val="0"/>
          <w:numId w:val="0"/>
        </w:numPr>
        <w:ind w:left="-284" w:right="-120"/>
        <w:rPr>
          <w:rFonts w:cs="Tahoma"/>
          <w:bCs/>
          <w:i/>
          <w:color w:val="000000"/>
          <w:sz w:val="32"/>
          <w:szCs w:val="24"/>
          <w:u w:val="single"/>
        </w:rPr>
      </w:pPr>
      <w:bookmarkStart w:id="773" w:name="_Toc61542434"/>
      <w:bookmarkStart w:id="774" w:name="_Toc61542447"/>
      <w:bookmarkStart w:id="775" w:name="_Toc481762606"/>
      <w:bookmarkStart w:id="776" w:name="_Toc481762761"/>
      <w:bookmarkStart w:id="777" w:name="_Toc486348666"/>
      <w:bookmarkStart w:id="778" w:name="_Toc486348695"/>
      <w:bookmarkEnd w:id="773"/>
      <w:bookmarkEnd w:id="774"/>
    </w:p>
    <w:p w14:paraId="647E376A" w14:textId="77777777" w:rsidR="009E467B" w:rsidRPr="00E27D49" w:rsidRDefault="009E467B" w:rsidP="009E467B">
      <w:pPr>
        <w:pStyle w:val="Titre1"/>
        <w:numPr>
          <w:ilvl w:val="0"/>
          <w:numId w:val="0"/>
        </w:numPr>
        <w:ind w:left="-284" w:right="-120"/>
        <w:jc w:val="center"/>
        <w:rPr>
          <w:rFonts w:cs="Tahoma"/>
          <w:bCs/>
          <w:i/>
          <w:color w:val="000000"/>
          <w:sz w:val="32"/>
          <w:szCs w:val="24"/>
          <w:u w:val="single"/>
        </w:rPr>
      </w:pPr>
      <w:bookmarkStart w:id="779" w:name="_Toc61542448"/>
    </w:p>
    <w:p w14:paraId="5920BF96" w14:textId="77777777" w:rsidR="009E467B" w:rsidRPr="00E27D49" w:rsidRDefault="009E467B" w:rsidP="009E467B">
      <w:pPr>
        <w:pStyle w:val="Titre1"/>
        <w:numPr>
          <w:ilvl w:val="0"/>
          <w:numId w:val="0"/>
        </w:numPr>
        <w:ind w:left="-284" w:right="-120"/>
        <w:jc w:val="center"/>
        <w:rPr>
          <w:rFonts w:cs="Tahoma"/>
          <w:bCs/>
          <w:i/>
          <w:color w:val="000000"/>
          <w:sz w:val="32"/>
          <w:szCs w:val="24"/>
          <w:u w:val="single"/>
        </w:rPr>
      </w:pPr>
    </w:p>
    <w:p w14:paraId="5862D4C7" w14:textId="77777777" w:rsidR="009E467B" w:rsidRPr="00E27D49" w:rsidRDefault="009E467B" w:rsidP="009E467B">
      <w:pPr>
        <w:pStyle w:val="Titre1"/>
        <w:numPr>
          <w:ilvl w:val="0"/>
          <w:numId w:val="0"/>
        </w:numPr>
        <w:ind w:left="-284" w:right="-120"/>
        <w:jc w:val="center"/>
        <w:rPr>
          <w:rFonts w:cs="Tahoma"/>
          <w:bCs/>
          <w:i/>
          <w:color w:val="000000"/>
          <w:sz w:val="32"/>
          <w:szCs w:val="24"/>
          <w:u w:val="single"/>
        </w:rPr>
      </w:pPr>
    </w:p>
    <w:p w14:paraId="6289B6B9" w14:textId="77777777" w:rsidR="009E467B" w:rsidRPr="00E27D49" w:rsidRDefault="009E467B" w:rsidP="009E467B">
      <w:pPr>
        <w:pStyle w:val="Titre1"/>
        <w:numPr>
          <w:ilvl w:val="0"/>
          <w:numId w:val="0"/>
        </w:numPr>
        <w:ind w:left="-284" w:right="-120"/>
        <w:jc w:val="center"/>
        <w:rPr>
          <w:rFonts w:cs="Tahoma"/>
          <w:bCs/>
          <w:i/>
          <w:color w:val="000000"/>
          <w:sz w:val="32"/>
          <w:szCs w:val="24"/>
          <w:u w:val="single"/>
        </w:rPr>
      </w:pPr>
    </w:p>
    <w:p w14:paraId="5833CEA4" w14:textId="77777777" w:rsidR="009E467B" w:rsidRPr="00E27D49" w:rsidRDefault="009E467B" w:rsidP="009E467B">
      <w:pPr>
        <w:pStyle w:val="Titre1"/>
        <w:numPr>
          <w:ilvl w:val="0"/>
          <w:numId w:val="0"/>
        </w:numPr>
        <w:ind w:left="-284" w:right="-120"/>
        <w:jc w:val="center"/>
        <w:rPr>
          <w:rFonts w:cs="Tahoma"/>
          <w:bCs/>
          <w:i/>
          <w:color w:val="000000"/>
          <w:sz w:val="32"/>
          <w:szCs w:val="24"/>
          <w:u w:val="single"/>
        </w:rPr>
      </w:pPr>
    </w:p>
    <w:p w14:paraId="568B57F2" w14:textId="77777777" w:rsidR="009E467B" w:rsidRPr="00E27D49" w:rsidRDefault="009E467B" w:rsidP="009E467B">
      <w:pPr>
        <w:pStyle w:val="Titre1"/>
        <w:numPr>
          <w:ilvl w:val="0"/>
          <w:numId w:val="0"/>
        </w:numPr>
        <w:ind w:left="-284" w:right="-120"/>
        <w:jc w:val="center"/>
        <w:rPr>
          <w:rFonts w:cs="Tahoma"/>
          <w:bCs/>
          <w:i/>
          <w:color w:val="000000"/>
          <w:sz w:val="32"/>
          <w:szCs w:val="24"/>
          <w:u w:val="single"/>
        </w:rPr>
      </w:pPr>
    </w:p>
    <w:p w14:paraId="3AB9CE1C" w14:textId="77777777" w:rsidR="009E467B" w:rsidRPr="00E27D49" w:rsidRDefault="009E467B" w:rsidP="009E467B">
      <w:pPr>
        <w:pStyle w:val="Titre1"/>
        <w:numPr>
          <w:ilvl w:val="0"/>
          <w:numId w:val="0"/>
        </w:numPr>
        <w:ind w:left="-284" w:right="-120"/>
        <w:jc w:val="center"/>
        <w:rPr>
          <w:rFonts w:cs="Tahoma"/>
          <w:bCs/>
          <w:i/>
          <w:color w:val="000000"/>
          <w:sz w:val="32"/>
          <w:szCs w:val="24"/>
          <w:u w:val="single"/>
        </w:rPr>
      </w:pPr>
    </w:p>
    <w:p w14:paraId="0524D0EE" w14:textId="77777777" w:rsidR="009E467B" w:rsidRPr="00E27D49" w:rsidRDefault="009E467B" w:rsidP="009E467B">
      <w:pPr>
        <w:pStyle w:val="Titre1"/>
        <w:numPr>
          <w:ilvl w:val="0"/>
          <w:numId w:val="0"/>
        </w:numPr>
        <w:ind w:left="-284" w:right="-120"/>
        <w:jc w:val="center"/>
        <w:rPr>
          <w:rFonts w:cs="Tahoma"/>
          <w:bCs/>
          <w:i/>
          <w:color w:val="000000"/>
          <w:sz w:val="32"/>
          <w:szCs w:val="24"/>
          <w:u w:val="single"/>
        </w:rPr>
      </w:pPr>
    </w:p>
    <w:p w14:paraId="706FFC3F" w14:textId="77777777" w:rsidR="009E467B" w:rsidRPr="00E27D49" w:rsidRDefault="009E467B" w:rsidP="009E467B">
      <w:pPr>
        <w:pStyle w:val="Titre1"/>
        <w:numPr>
          <w:ilvl w:val="0"/>
          <w:numId w:val="0"/>
        </w:numPr>
        <w:ind w:left="-284" w:right="-120"/>
        <w:jc w:val="center"/>
        <w:rPr>
          <w:rFonts w:cs="Tahoma"/>
          <w:bCs/>
          <w:i/>
          <w:color w:val="000000"/>
          <w:sz w:val="32"/>
          <w:szCs w:val="24"/>
          <w:u w:val="single"/>
        </w:rPr>
      </w:pPr>
    </w:p>
    <w:p w14:paraId="132CE929" w14:textId="77777777" w:rsidR="009E467B" w:rsidRPr="00E27D49" w:rsidRDefault="009E467B" w:rsidP="009E467B">
      <w:pPr>
        <w:pStyle w:val="Titre1"/>
        <w:numPr>
          <w:ilvl w:val="0"/>
          <w:numId w:val="0"/>
        </w:numPr>
        <w:ind w:left="-284" w:right="-120"/>
        <w:jc w:val="center"/>
        <w:rPr>
          <w:rFonts w:cs="Tahoma"/>
          <w:bCs/>
          <w:i/>
          <w:color w:val="000000"/>
          <w:sz w:val="32"/>
          <w:szCs w:val="24"/>
          <w:u w:val="single"/>
        </w:rPr>
      </w:pPr>
    </w:p>
    <w:p w14:paraId="3CF98F81" w14:textId="77777777" w:rsidR="009E467B" w:rsidRPr="00E27D49" w:rsidRDefault="009E467B" w:rsidP="009E467B">
      <w:pPr>
        <w:pStyle w:val="Titre1"/>
        <w:numPr>
          <w:ilvl w:val="0"/>
          <w:numId w:val="0"/>
        </w:numPr>
        <w:ind w:left="-284" w:right="-120"/>
        <w:jc w:val="center"/>
        <w:rPr>
          <w:rFonts w:cs="Tahoma"/>
          <w:bCs/>
          <w:i/>
          <w:color w:val="000000"/>
          <w:sz w:val="32"/>
          <w:szCs w:val="24"/>
          <w:u w:val="single"/>
        </w:rPr>
      </w:pPr>
    </w:p>
    <w:p w14:paraId="4D0317E3" w14:textId="77777777" w:rsidR="009E467B" w:rsidRPr="00E27D49" w:rsidRDefault="009E467B" w:rsidP="009E467B">
      <w:pPr>
        <w:pStyle w:val="Titre1"/>
        <w:numPr>
          <w:ilvl w:val="0"/>
          <w:numId w:val="0"/>
        </w:numPr>
        <w:ind w:left="-284" w:right="-120"/>
        <w:jc w:val="center"/>
        <w:rPr>
          <w:rFonts w:cs="Tahoma"/>
          <w:bCs/>
          <w:i/>
          <w:color w:val="000000"/>
          <w:sz w:val="32"/>
          <w:szCs w:val="24"/>
          <w:u w:val="single"/>
        </w:rPr>
      </w:pPr>
    </w:p>
    <w:p w14:paraId="0AB83902" w14:textId="77777777" w:rsidR="009E467B" w:rsidRPr="00E27D49" w:rsidRDefault="009E467B" w:rsidP="009E467B">
      <w:pPr>
        <w:pStyle w:val="Titre1"/>
        <w:numPr>
          <w:ilvl w:val="0"/>
          <w:numId w:val="0"/>
        </w:numPr>
        <w:ind w:left="-284" w:right="-120"/>
        <w:jc w:val="center"/>
        <w:rPr>
          <w:rFonts w:cs="Tahoma"/>
          <w:bCs/>
          <w:i/>
          <w:color w:val="000000"/>
          <w:sz w:val="32"/>
          <w:szCs w:val="24"/>
          <w:u w:val="single"/>
        </w:rPr>
      </w:pPr>
    </w:p>
    <w:p w14:paraId="586FB786" w14:textId="77777777" w:rsidR="009E467B" w:rsidRPr="00E27D49" w:rsidRDefault="009E467B" w:rsidP="009E467B">
      <w:pPr>
        <w:pStyle w:val="Titre1"/>
        <w:numPr>
          <w:ilvl w:val="0"/>
          <w:numId w:val="0"/>
        </w:numPr>
        <w:ind w:left="-284" w:right="-120"/>
        <w:jc w:val="center"/>
        <w:rPr>
          <w:rFonts w:cs="Tahoma"/>
          <w:bCs/>
          <w:i/>
          <w:color w:val="000000"/>
          <w:sz w:val="32"/>
          <w:szCs w:val="24"/>
          <w:u w:val="single"/>
        </w:rPr>
      </w:pPr>
    </w:p>
    <w:p w14:paraId="50E0798D" w14:textId="77777777" w:rsidR="009E467B" w:rsidRPr="00E27D49" w:rsidRDefault="009E467B" w:rsidP="009E467B">
      <w:pPr>
        <w:pStyle w:val="Titre1"/>
        <w:numPr>
          <w:ilvl w:val="0"/>
          <w:numId w:val="0"/>
        </w:numPr>
        <w:ind w:left="-284" w:right="-120"/>
        <w:jc w:val="center"/>
        <w:rPr>
          <w:rFonts w:cs="Tahoma"/>
          <w:bCs/>
          <w:i/>
          <w:color w:val="000000"/>
          <w:sz w:val="32"/>
          <w:szCs w:val="24"/>
          <w:u w:val="single"/>
        </w:rPr>
      </w:pPr>
    </w:p>
    <w:p w14:paraId="4EA40950" w14:textId="77777777" w:rsidR="009E467B" w:rsidRPr="00E27D49" w:rsidRDefault="009E467B" w:rsidP="009E467B">
      <w:pPr>
        <w:pStyle w:val="Titre1"/>
        <w:numPr>
          <w:ilvl w:val="0"/>
          <w:numId w:val="0"/>
        </w:numPr>
        <w:ind w:left="-284" w:right="-120"/>
        <w:jc w:val="center"/>
        <w:rPr>
          <w:rFonts w:cs="Tahoma"/>
          <w:bCs/>
          <w:i/>
          <w:color w:val="000000"/>
          <w:sz w:val="32"/>
          <w:szCs w:val="24"/>
          <w:u w:val="single"/>
        </w:rPr>
      </w:pPr>
    </w:p>
    <w:p w14:paraId="06061BE8" w14:textId="77777777" w:rsidR="007671AA" w:rsidRPr="00E27D49" w:rsidRDefault="001C687F" w:rsidP="009E467B">
      <w:pPr>
        <w:pStyle w:val="Titre1"/>
        <w:numPr>
          <w:ilvl w:val="0"/>
          <w:numId w:val="0"/>
        </w:numPr>
        <w:ind w:left="-284" w:right="-120"/>
        <w:jc w:val="center"/>
        <w:rPr>
          <w:rFonts w:cs="Tahoma"/>
          <w:bCs/>
          <w:i/>
          <w:color w:val="000000"/>
          <w:sz w:val="32"/>
          <w:szCs w:val="24"/>
          <w:u w:val="single"/>
          <w:lang w:val="fr-CM"/>
        </w:rPr>
        <w:sectPr w:rsidR="007671AA" w:rsidRPr="00E27D49" w:rsidSect="00F077BD">
          <w:pgSz w:w="11906" w:h="16838"/>
          <w:pgMar w:top="1134" w:right="720" w:bottom="720" w:left="720" w:header="709" w:footer="709" w:gutter="0"/>
          <w:cols w:space="708"/>
          <w:docGrid w:linePitch="360"/>
        </w:sectPr>
      </w:pPr>
      <w:r w:rsidRPr="00E27D49">
        <w:rPr>
          <w:rFonts w:cs="Tahoma"/>
          <w:bCs/>
          <w:i/>
          <w:color w:val="000000"/>
          <w:sz w:val="32"/>
          <w:szCs w:val="24"/>
          <w:u w:val="single"/>
        </w:rPr>
        <w:t xml:space="preserve">PIÈCE </w:t>
      </w:r>
      <w:r w:rsidR="007A6A0B" w:rsidRPr="00E27D49">
        <w:rPr>
          <w:rFonts w:cs="Tahoma"/>
          <w:bCs/>
          <w:i/>
          <w:color w:val="000000"/>
          <w:sz w:val="32"/>
          <w:szCs w:val="24"/>
          <w:u w:val="single"/>
        </w:rPr>
        <w:t xml:space="preserve">N° </w:t>
      </w:r>
      <w:r w:rsidR="006E25AB" w:rsidRPr="00E27D49">
        <w:rPr>
          <w:rFonts w:cs="Tahoma"/>
          <w:bCs/>
          <w:i/>
          <w:color w:val="000000"/>
          <w:sz w:val="32"/>
          <w:szCs w:val="24"/>
          <w:u w:val="single"/>
        </w:rPr>
        <w:t>09</w:t>
      </w:r>
      <w:r w:rsidR="007A6A0B" w:rsidRPr="00E27D49">
        <w:rPr>
          <w:rFonts w:cs="Tahoma"/>
          <w:bCs/>
          <w:i/>
          <w:color w:val="000000"/>
          <w:sz w:val="32"/>
          <w:szCs w:val="24"/>
        </w:rPr>
        <w:t xml:space="preserve"> : </w:t>
      </w:r>
      <w:bookmarkEnd w:id="775"/>
      <w:bookmarkEnd w:id="776"/>
      <w:r w:rsidR="006E25AB" w:rsidRPr="00E27D49">
        <w:rPr>
          <w:rFonts w:cs="Tahoma"/>
          <w:bCs/>
          <w:i/>
          <w:color w:val="000000"/>
          <w:sz w:val="32"/>
          <w:szCs w:val="24"/>
        </w:rPr>
        <w:t>MODÈLE DE MARCH</w:t>
      </w:r>
      <w:bookmarkEnd w:id="777"/>
      <w:bookmarkEnd w:id="778"/>
      <w:bookmarkEnd w:id="779"/>
      <w:r w:rsidR="00A82EE9" w:rsidRPr="00E27D49">
        <w:rPr>
          <w:rFonts w:cs="Tahoma"/>
          <w:bCs/>
          <w:i/>
          <w:color w:val="000000"/>
          <w:sz w:val="32"/>
          <w:szCs w:val="24"/>
          <w:lang w:val="fr-CM"/>
        </w:rPr>
        <w:t>E</w:t>
      </w:r>
    </w:p>
    <w:p w14:paraId="33693E97" w14:textId="77777777" w:rsidR="00040CEC" w:rsidRPr="00E27D49" w:rsidRDefault="00040CEC" w:rsidP="00432A1A">
      <w:pPr>
        <w:shd w:val="clear" w:color="auto" w:fill="FFFFFF"/>
        <w:tabs>
          <w:tab w:val="center" w:pos="1843"/>
          <w:tab w:val="center" w:pos="7938"/>
        </w:tabs>
        <w:rPr>
          <w:rFonts w:ascii="Arial Narrow" w:hAnsi="Arial Narrow"/>
          <w:color w:val="000000"/>
        </w:rPr>
      </w:pPr>
    </w:p>
    <w:p w14:paraId="6793003E" w14:textId="77777777" w:rsidR="007671AA" w:rsidRPr="00E27D49" w:rsidRDefault="00A969BA" w:rsidP="00432A1A">
      <w:pPr>
        <w:pStyle w:val="Paragraphedeliste"/>
        <w:shd w:val="clear" w:color="auto" w:fill="FFFFFF"/>
        <w:tabs>
          <w:tab w:val="center" w:pos="1843"/>
          <w:tab w:val="center" w:pos="7938"/>
        </w:tabs>
        <w:spacing w:before="400"/>
        <w:ind w:left="74"/>
        <w:jc w:val="center"/>
        <w:rPr>
          <w:rFonts w:ascii="Arial Narrow" w:hAnsi="Arial Narrow"/>
          <w:color w:val="000000"/>
          <w:sz w:val="26"/>
          <w:szCs w:val="26"/>
        </w:rPr>
      </w:pPr>
      <w:r w:rsidRPr="00E27D49">
        <w:rPr>
          <w:rFonts w:ascii="Arial Narrow" w:hAnsi="Arial Narrow" w:cs="Arial"/>
          <w:b/>
          <w:bCs/>
          <w:color w:val="000000"/>
          <w:sz w:val="26"/>
          <w:szCs w:val="26"/>
        </w:rPr>
        <w:t>MARCHE</w:t>
      </w:r>
      <w:r w:rsidR="007671AA" w:rsidRPr="00E27D49">
        <w:rPr>
          <w:rFonts w:ascii="Arial Narrow" w:hAnsi="Arial Narrow" w:cs="Arial"/>
          <w:b/>
          <w:bCs/>
          <w:color w:val="000000"/>
          <w:sz w:val="26"/>
          <w:szCs w:val="26"/>
        </w:rPr>
        <w:t xml:space="preserve"> N°______/M/</w:t>
      </w:r>
      <w:r w:rsidR="00F70B61" w:rsidRPr="00E27D49">
        <w:rPr>
          <w:rFonts w:ascii="Arial Narrow" w:hAnsi="Arial Narrow" w:cs="Arial"/>
          <w:b/>
          <w:bCs/>
          <w:color w:val="000000"/>
          <w:sz w:val="26"/>
          <w:szCs w:val="26"/>
        </w:rPr>
        <w:t>………………</w:t>
      </w:r>
      <w:r w:rsidR="005B229D" w:rsidRPr="00E27D49">
        <w:rPr>
          <w:rFonts w:ascii="Arial Narrow" w:hAnsi="Arial Narrow" w:cs="Arial"/>
          <w:b/>
          <w:bCs/>
          <w:color w:val="000000"/>
          <w:sz w:val="26"/>
          <w:szCs w:val="26"/>
        </w:rPr>
        <w:t>/</w:t>
      </w:r>
      <w:r w:rsidR="00BB5194" w:rsidRPr="00E27D49">
        <w:rPr>
          <w:rFonts w:ascii="Arial Narrow" w:hAnsi="Arial Narrow" w:cs="Arial"/>
          <w:b/>
          <w:bCs/>
          <w:color w:val="000000"/>
          <w:sz w:val="26"/>
          <w:szCs w:val="26"/>
        </w:rPr>
        <w:t>202</w:t>
      </w:r>
      <w:r w:rsidR="00AB75F0">
        <w:rPr>
          <w:rFonts w:ascii="Arial Narrow" w:hAnsi="Arial Narrow" w:cs="Arial"/>
          <w:b/>
          <w:bCs/>
          <w:color w:val="000000"/>
          <w:sz w:val="26"/>
          <w:szCs w:val="26"/>
        </w:rPr>
        <w:t>2</w:t>
      </w:r>
    </w:p>
    <w:p w14:paraId="0D7D3F1E" w14:textId="77777777" w:rsidR="007671AA" w:rsidRPr="00E27D49" w:rsidRDefault="007671AA" w:rsidP="00CA1938">
      <w:pPr>
        <w:widowControl w:val="0"/>
        <w:tabs>
          <w:tab w:val="left" w:pos="6480"/>
        </w:tabs>
        <w:autoSpaceDE w:val="0"/>
        <w:spacing w:before="100" w:line="360" w:lineRule="auto"/>
        <w:jc w:val="center"/>
        <w:rPr>
          <w:rFonts w:ascii="Arial Narrow" w:hAnsi="Arial Narrow"/>
          <w:color w:val="000000"/>
        </w:rPr>
      </w:pPr>
      <w:r w:rsidRPr="00E27D49">
        <w:rPr>
          <w:rFonts w:ascii="Arial Narrow" w:hAnsi="Arial Narrow" w:cs="Arial"/>
          <w:color w:val="000000"/>
          <w:sz w:val="22"/>
          <w:szCs w:val="22"/>
        </w:rPr>
        <w:t xml:space="preserve">Passée après Appel d’Offres National Ouvert </w:t>
      </w:r>
      <w:r w:rsidR="00D140D6" w:rsidRPr="00E27D49">
        <w:rPr>
          <w:rFonts w:ascii="Arial Narrow" w:hAnsi="Arial Narrow" w:cs="Arial"/>
          <w:color w:val="000000"/>
          <w:sz w:val="22"/>
          <w:szCs w:val="22"/>
        </w:rPr>
        <w:t>en procédure d’urgence N°01</w:t>
      </w:r>
      <w:r w:rsidRPr="00E27D49">
        <w:rPr>
          <w:rFonts w:ascii="Arial Narrow" w:hAnsi="Arial Narrow" w:cs="Arial"/>
          <w:color w:val="000000"/>
          <w:sz w:val="22"/>
          <w:szCs w:val="22"/>
        </w:rPr>
        <w:t>/AONO/</w:t>
      </w:r>
      <w:r w:rsidR="00F70B61" w:rsidRPr="00E27D49">
        <w:rPr>
          <w:rFonts w:ascii="Arial Narrow" w:hAnsi="Arial Narrow" w:cs="Arial"/>
          <w:color w:val="000000"/>
          <w:sz w:val="22"/>
          <w:szCs w:val="22"/>
        </w:rPr>
        <w:t>………………………</w:t>
      </w:r>
      <w:r w:rsidRPr="00E27D49">
        <w:rPr>
          <w:rFonts w:ascii="Arial Narrow" w:hAnsi="Arial Narrow" w:cs="Arial"/>
          <w:color w:val="000000"/>
          <w:sz w:val="22"/>
          <w:szCs w:val="22"/>
        </w:rPr>
        <w:t>/</w:t>
      </w:r>
      <w:r w:rsidR="00BB5194" w:rsidRPr="00E27D49">
        <w:rPr>
          <w:rFonts w:ascii="Arial Narrow" w:hAnsi="Arial Narrow" w:cs="Arial"/>
          <w:color w:val="000000"/>
          <w:sz w:val="22"/>
          <w:szCs w:val="22"/>
        </w:rPr>
        <w:t>202</w:t>
      </w:r>
      <w:r w:rsidR="00AB75F0">
        <w:rPr>
          <w:rFonts w:ascii="Arial Narrow" w:hAnsi="Arial Narrow" w:cs="Arial"/>
          <w:color w:val="000000"/>
          <w:sz w:val="22"/>
          <w:szCs w:val="22"/>
        </w:rPr>
        <w:t>2</w:t>
      </w:r>
      <w:r w:rsidRPr="00E27D49">
        <w:rPr>
          <w:rFonts w:ascii="Arial Narrow" w:hAnsi="Arial Narrow" w:cs="Arial"/>
          <w:color w:val="000000"/>
          <w:sz w:val="22"/>
          <w:szCs w:val="22"/>
        </w:rPr>
        <w:t xml:space="preserve"> DU _________</w:t>
      </w:r>
      <w:r w:rsidR="00D140D6" w:rsidRPr="00E27D49">
        <w:rPr>
          <w:rFonts w:ascii="Arial Narrow" w:hAnsi="Arial Narrow" w:cs="Arial"/>
          <w:color w:val="000000"/>
          <w:sz w:val="22"/>
          <w:szCs w:val="22"/>
        </w:rPr>
        <w:t>_____</w:t>
      </w:r>
    </w:p>
    <w:p w14:paraId="18EB074A" w14:textId="78DA4F5C" w:rsidR="00EB441F" w:rsidRPr="00E27D49" w:rsidRDefault="007671AA" w:rsidP="007671AA">
      <w:pPr>
        <w:widowControl w:val="0"/>
        <w:tabs>
          <w:tab w:val="left" w:pos="2760"/>
        </w:tabs>
        <w:autoSpaceDE w:val="0"/>
        <w:spacing w:before="400"/>
        <w:jc w:val="both"/>
        <w:rPr>
          <w:rFonts w:ascii="Arial Narrow" w:hAnsi="Arial Narrow"/>
          <w:b/>
          <w:color w:val="000000"/>
        </w:rPr>
      </w:pPr>
      <w:r w:rsidRPr="00E27D49">
        <w:rPr>
          <w:rFonts w:ascii="Arial Narrow" w:hAnsi="Arial Narrow" w:cs="Arial"/>
          <w:b/>
          <w:color w:val="000000"/>
          <w:sz w:val="22"/>
          <w:szCs w:val="22"/>
        </w:rPr>
        <w:t xml:space="preserve">Maître </w:t>
      </w:r>
      <w:r w:rsidR="00AB75F0" w:rsidRPr="00E27D49">
        <w:rPr>
          <w:rFonts w:ascii="Arial Narrow" w:hAnsi="Arial Narrow" w:cs="Arial"/>
          <w:b/>
          <w:color w:val="000000"/>
          <w:sz w:val="22"/>
          <w:szCs w:val="22"/>
        </w:rPr>
        <w:t>d’Ouvrage :</w:t>
      </w:r>
      <w:r w:rsidRPr="00E27D49">
        <w:rPr>
          <w:rFonts w:ascii="Arial Narrow" w:hAnsi="Arial Narrow" w:cs="Arial"/>
          <w:b/>
          <w:color w:val="000000"/>
          <w:sz w:val="22"/>
          <w:szCs w:val="22"/>
        </w:rPr>
        <w:t xml:space="preserve"> </w:t>
      </w:r>
      <w:r w:rsidRPr="00E27D49">
        <w:rPr>
          <w:rFonts w:ascii="Arial Narrow" w:hAnsi="Arial Narrow" w:cs="Arial"/>
          <w:b/>
          <w:iCs/>
          <w:color w:val="000000"/>
          <w:sz w:val="22"/>
          <w:szCs w:val="22"/>
        </w:rPr>
        <w:t>Maire de la Commune d</w:t>
      </w:r>
      <w:r w:rsidR="00AB75F0">
        <w:rPr>
          <w:rFonts w:ascii="Arial Narrow" w:hAnsi="Arial Narrow" w:cs="Arial"/>
          <w:b/>
          <w:iCs/>
          <w:color w:val="000000"/>
          <w:sz w:val="22"/>
          <w:szCs w:val="22"/>
        </w:rPr>
        <w:t>’</w:t>
      </w:r>
      <w:r w:rsidR="007113AF">
        <w:rPr>
          <w:rFonts w:ascii="Arial Narrow" w:hAnsi="Arial Narrow" w:cs="Arial"/>
          <w:b/>
          <w:iCs/>
          <w:color w:val="000000"/>
          <w:sz w:val="22"/>
          <w:szCs w:val="22"/>
        </w:rPr>
        <w:t>ATOK</w:t>
      </w:r>
    </w:p>
    <w:p w14:paraId="0B836DDD" w14:textId="77777777" w:rsidR="007671AA" w:rsidRPr="00E27D49" w:rsidRDefault="00AB75F0" w:rsidP="00CA1938">
      <w:pPr>
        <w:spacing w:before="300"/>
        <w:jc w:val="both"/>
        <w:outlineLvl w:val="0"/>
        <w:rPr>
          <w:rFonts w:ascii="Arial Narrow" w:hAnsi="Arial Narrow"/>
          <w:color w:val="000000"/>
          <w:spacing w:val="28"/>
          <w:sz w:val="22"/>
          <w:szCs w:val="22"/>
        </w:rPr>
      </w:pPr>
      <w:bookmarkStart w:id="780" w:name="_Toc481740699"/>
      <w:bookmarkStart w:id="781" w:name="_Toc481740831"/>
      <w:bookmarkStart w:id="782" w:name="_Toc481762602"/>
      <w:bookmarkStart w:id="783" w:name="_Toc481762757"/>
      <w:bookmarkStart w:id="784" w:name="_Toc482782631"/>
      <w:bookmarkStart w:id="785" w:name="_Toc486348667"/>
      <w:bookmarkStart w:id="786" w:name="_Toc486348696"/>
      <w:bookmarkStart w:id="787" w:name="_Toc486349040"/>
      <w:bookmarkStart w:id="788" w:name="_Toc487280470"/>
      <w:bookmarkStart w:id="789" w:name="_Toc487353976"/>
      <w:bookmarkStart w:id="790" w:name="_Toc61542449"/>
      <w:r w:rsidRPr="00E27D49">
        <w:rPr>
          <w:rFonts w:ascii="Arial Narrow" w:hAnsi="Arial Narrow" w:cs="Arial"/>
          <w:b/>
          <w:bCs/>
          <w:color w:val="000000"/>
          <w:sz w:val="22"/>
          <w:szCs w:val="22"/>
        </w:rPr>
        <w:t>TITULAIRE</w:t>
      </w:r>
      <w:r w:rsidRPr="00E27D49">
        <w:rPr>
          <w:rFonts w:ascii="Arial Narrow" w:hAnsi="Arial Narrow" w:cs="Arial"/>
          <w:color w:val="000000"/>
          <w:sz w:val="22"/>
          <w:szCs w:val="22"/>
        </w:rPr>
        <w:t xml:space="preserve"> :</w:t>
      </w:r>
      <w:r w:rsidR="007671AA" w:rsidRPr="00E27D49">
        <w:rPr>
          <w:rFonts w:ascii="Arial Narrow" w:hAnsi="Arial Narrow" w:cs="Arial"/>
          <w:color w:val="000000"/>
          <w:sz w:val="22"/>
          <w:szCs w:val="22"/>
        </w:rPr>
        <w:t xml:space="preserve"> </w:t>
      </w:r>
      <w:r w:rsidR="007671AA" w:rsidRPr="00E27D49">
        <w:rPr>
          <w:rFonts w:ascii="Arial Narrow" w:hAnsi="Arial Narrow"/>
          <w:b/>
          <w:color w:val="000000"/>
          <w:spacing w:val="28"/>
          <w:sz w:val="28"/>
          <w:szCs w:val="22"/>
        </w:rPr>
        <w:t>_________________</w:t>
      </w:r>
      <w:bookmarkEnd w:id="780"/>
      <w:bookmarkEnd w:id="781"/>
      <w:bookmarkEnd w:id="782"/>
      <w:bookmarkEnd w:id="783"/>
      <w:bookmarkEnd w:id="784"/>
      <w:bookmarkEnd w:id="785"/>
      <w:bookmarkEnd w:id="786"/>
      <w:bookmarkEnd w:id="787"/>
      <w:bookmarkEnd w:id="788"/>
      <w:bookmarkEnd w:id="789"/>
      <w:bookmarkEnd w:id="790"/>
    </w:p>
    <w:p w14:paraId="4C1A71CE" w14:textId="77777777" w:rsidR="007671AA" w:rsidRPr="00E27D49" w:rsidRDefault="007671AA" w:rsidP="00CA1938">
      <w:pPr>
        <w:spacing w:before="200" w:line="276" w:lineRule="auto"/>
        <w:ind w:left="284"/>
        <w:jc w:val="both"/>
        <w:outlineLvl w:val="0"/>
        <w:rPr>
          <w:rFonts w:ascii="Arial Narrow" w:hAnsi="Arial Narrow"/>
          <w:color w:val="000000"/>
          <w:sz w:val="22"/>
          <w:szCs w:val="22"/>
        </w:rPr>
      </w:pPr>
      <w:bookmarkStart w:id="791" w:name="_Toc481740700"/>
      <w:bookmarkStart w:id="792" w:name="_Toc481740832"/>
      <w:bookmarkStart w:id="793" w:name="_Toc481762603"/>
      <w:bookmarkStart w:id="794" w:name="_Toc481762758"/>
      <w:bookmarkStart w:id="795" w:name="_Toc482782632"/>
      <w:bookmarkStart w:id="796" w:name="_Toc486348668"/>
      <w:bookmarkStart w:id="797" w:name="_Toc486348697"/>
      <w:bookmarkStart w:id="798" w:name="_Toc486349041"/>
      <w:bookmarkStart w:id="799" w:name="_Toc487280471"/>
      <w:bookmarkStart w:id="800" w:name="_Toc487353977"/>
      <w:bookmarkStart w:id="801" w:name="_Toc61542450"/>
      <w:r w:rsidRPr="00E27D49">
        <w:rPr>
          <w:rFonts w:ascii="Arial Narrow" w:hAnsi="Arial Narrow"/>
          <w:color w:val="000000"/>
          <w:sz w:val="22"/>
          <w:szCs w:val="22"/>
        </w:rPr>
        <w:t xml:space="preserve">B.P: </w:t>
      </w:r>
      <w:r w:rsidRPr="00E27D49">
        <w:rPr>
          <w:rFonts w:ascii="Arial Narrow" w:hAnsi="Arial Narrow" w:cs="Tahoma"/>
          <w:color w:val="000000"/>
          <w:sz w:val="22"/>
          <w:szCs w:val="22"/>
        </w:rPr>
        <w:t xml:space="preserve">______________ tél. : _________________ / _____________, </w:t>
      </w:r>
      <w:r w:rsidRPr="00E27D49">
        <w:rPr>
          <w:rFonts w:ascii="Arial Narrow" w:hAnsi="Arial Narrow"/>
          <w:color w:val="000000"/>
          <w:sz w:val="22"/>
          <w:szCs w:val="22"/>
        </w:rPr>
        <w:t>Fax : _____________</w:t>
      </w:r>
      <w:bookmarkEnd w:id="791"/>
      <w:bookmarkEnd w:id="792"/>
      <w:bookmarkEnd w:id="793"/>
      <w:bookmarkEnd w:id="794"/>
      <w:bookmarkEnd w:id="795"/>
      <w:bookmarkEnd w:id="796"/>
      <w:bookmarkEnd w:id="797"/>
      <w:bookmarkEnd w:id="798"/>
      <w:bookmarkEnd w:id="799"/>
      <w:bookmarkEnd w:id="800"/>
      <w:bookmarkEnd w:id="801"/>
      <w:r w:rsidRPr="00E27D49">
        <w:rPr>
          <w:rFonts w:ascii="Arial Narrow" w:hAnsi="Arial Narrow"/>
          <w:color w:val="000000"/>
          <w:sz w:val="22"/>
          <w:szCs w:val="22"/>
        </w:rPr>
        <w:t xml:space="preserve"> </w:t>
      </w:r>
    </w:p>
    <w:p w14:paraId="2D8CC05B" w14:textId="77777777" w:rsidR="007671AA" w:rsidRPr="00E27D49" w:rsidRDefault="007671AA" w:rsidP="00CA1938">
      <w:pPr>
        <w:tabs>
          <w:tab w:val="left" w:pos="1276"/>
        </w:tabs>
        <w:spacing w:line="276" w:lineRule="auto"/>
        <w:ind w:left="284" w:hanging="284"/>
        <w:jc w:val="both"/>
        <w:rPr>
          <w:rFonts w:ascii="Arial Narrow" w:hAnsi="Arial Narrow"/>
          <w:color w:val="000000"/>
          <w:sz w:val="22"/>
          <w:szCs w:val="22"/>
        </w:rPr>
      </w:pPr>
      <w:r w:rsidRPr="00E27D49">
        <w:rPr>
          <w:rFonts w:ascii="Arial Narrow" w:hAnsi="Arial Narrow"/>
          <w:color w:val="000000"/>
          <w:sz w:val="22"/>
          <w:szCs w:val="22"/>
        </w:rPr>
        <w:t xml:space="preserve"> </w:t>
      </w:r>
      <w:r w:rsidRPr="00E27D49">
        <w:rPr>
          <w:rFonts w:ascii="Arial Narrow" w:hAnsi="Arial Narrow"/>
          <w:color w:val="000000"/>
          <w:sz w:val="22"/>
          <w:szCs w:val="22"/>
        </w:rPr>
        <w:tab/>
        <w:t xml:space="preserve">N° R.C: </w:t>
      </w:r>
      <w:r w:rsidRPr="00E27D49">
        <w:rPr>
          <w:rFonts w:ascii="Arial Narrow" w:hAnsi="Arial Narrow" w:cs="Tahoma"/>
          <w:color w:val="000000"/>
          <w:sz w:val="22"/>
          <w:szCs w:val="22"/>
        </w:rPr>
        <w:t>______________________________</w:t>
      </w:r>
    </w:p>
    <w:p w14:paraId="0BBC38B5" w14:textId="77777777" w:rsidR="007671AA" w:rsidRPr="00E27D49" w:rsidRDefault="007671AA" w:rsidP="00CA1938">
      <w:pPr>
        <w:tabs>
          <w:tab w:val="left" w:pos="1276"/>
        </w:tabs>
        <w:spacing w:line="276" w:lineRule="auto"/>
        <w:ind w:left="284" w:hanging="284"/>
        <w:jc w:val="both"/>
        <w:rPr>
          <w:rFonts w:ascii="Arial Narrow" w:hAnsi="Arial Narrow"/>
          <w:color w:val="000000"/>
          <w:sz w:val="22"/>
          <w:szCs w:val="22"/>
        </w:rPr>
      </w:pPr>
      <w:r w:rsidRPr="00E27D49">
        <w:rPr>
          <w:rFonts w:ascii="Arial Narrow" w:hAnsi="Arial Narrow"/>
          <w:color w:val="000000"/>
          <w:sz w:val="22"/>
          <w:szCs w:val="22"/>
        </w:rPr>
        <w:t xml:space="preserve"> </w:t>
      </w:r>
      <w:r w:rsidRPr="00E27D49">
        <w:rPr>
          <w:rFonts w:ascii="Arial Narrow" w:hAnsi="Arial Narrow"/>
          <w:color w:val="000000"/>
          <w:sz w:val="22"/>
          <w:szCs w:val="22"/>
        </w:rPr>
        <w:tab/>
        <w:t xml:space="preserve">N° Contribuable : </w:t>
      </w:r>
      <w:r w:rsidRPr="00E27D49">
        <w:rPr>
          <w:rFonts w:ascii="Arial Narrow" w:hAnsi="Arial Narrow" w:cs="Tahoma"/>
          <w:color w:val="000000"/>
          <w:sz w:val="22"/>
          <w:szCs w:val="22"/>
        </w:rPr>
        <w:t>_____________________</w:t>
      </w:r>
    </w:p>
    <w:p w14:paraId="4ED81C78" w14:textId="77777777" w:rsidR="00EB441F" w:rsidRPr="00E27D49" w:rsidRDefault="007671AA" w:rsidP="00CA1938">
      <w:pPr>
        <w:widowControl w:val="0"/>
        <w:tabs>
          <w:tab w:val="left" w:pos="2760"/>
        </w:tabs>
        <w:autoSpaceDE w:val="0"/>
        <w:spacing w:line="276" w:lineRule="auto"/>
        <w:ind w:left="284"/>
        <w:jc w:val="both"/>
        <w:rPr>
          <w:rFonts w:ascii="Arial Narrow" w:hAnsi="Arial Narrow"/>
          <w:b/>
          <w:color w:val="000000"/>
          <w:sz w:val="22"/>
          <w:szCs w:val="22"/>
        </w:rPr>
      </w:pPr>
      <w:r w:rsidRPr="00E27D49">
        <w:rPr>
          <w:rFonts w:ascii="Arial Narrow" w:hAnsi="Arial Narrow"/>
          <w:color w:val="000000"/>
          <w:sz w:val="22"/>
          <w:szCs w:val="22"/>
        </w:rPr>
        <w:t>N° Compte bancaire : ____________________ à la banque ________ agence de _________</w:t>
      </w:r>
    </w:p>
    <w:p w14:paraId="53C90195" w14:textId="3D026498" w:rsidR="007671AA" w:rsidRPr="00E27D49" w:rsidRDefault="00CA1938" w:rsidP="00CA1938">
      <w:pPr>
        <w:widowControl w:val="0"/>
        <w:autoSpaceDE w:val="0"/>
        <w:spacing w:before="200"/>
        <w:ind w:left="851" w:hanging="851"/>
        <w:jc w:val="both"/>
        <w:rPr>
          <w:rFonts w:ascii="Arial Narrow" w:hAnsi="Arial Narrow" w:cs="Arial"/>
          <w:b/>
          <w:bCs/>
          <w:color w:val="000000"/>
          <w:sz w:val="26"/>
          <w:szCs w:val="26"/>
        </w:rPr>
      </w:pPr>
      <w:r w:rsidRPr="00E27D49">
        <w:rPr>
          <w:rFonts w:ascii="Arial Narrow" w:hAnsi="Arial Narrow" w:cs="Arial"/>
          <w:b/>
          <w:bCs/>
          <w:color w:val="000000"/>
          <w:sz w:val="26"/>
          <w:szCs w:val="26"/>
        </w:rPr>
        <w:t xml:space="preserve">OBJET : </w:t>
      </w:r>
      <w:r w:rsidRPr="00E27D49">
        <w:rPr>
          <w:rFonts w:ascii="Arial Narrow" w:hAnsi="Arial Narrow" w:cs="Arial"/>
          <w:color w:val="000000"/>
          <w:sz w:val="26"/>
          <w:szCs w:val="26"/>
        </w:rPr>
        <w:t>T</w:t>
      </w:r>
      <w:r w:rsidR="007671AA" w:rsidRPr="00E27D49">
        <w:rPr>
          <w:rFonts w:ascii="Arial Narrow" w:hAnsi="Arial Narrow" w:cs="Arial"/>
          <w:color w:val="000000"/>
          <w:sz w:val="26"/>
          <w:szCs w:val="26"/>
        </w:rPr>
        <w:t xml:space="preserve">ravaux de </w:t>
      </w:r>
      <w:r w:rsidR="007113AF">
        <w:rPr>
          <w:rFonts w:ascii="Arial Narrow" w:hAnsi="Arial Narrow" w:cs="Arial"/>
          <w:color w:val="000000"/>
          <w:sz w:val="26"/>
          <w:szCs w:val="26"/>
        </w:rPr>
        <w:t>CONSTRUCTION D’UN COMPLEXE COMMERCIAL ET GARE ROUTIERE DANS LA COMMUNE D’ATOK</w:t>
      </w:r>
      <w:r w:rsidRPr="00E27D49">
        <w:rPr>
          <w:rFonts w:ascii="Arial Narrow" w:hAnsi="Arial Narrow" w:cs="Arial"/>
          <w:color w:val="000000"/>
          <w:sz w:val="26"/>
          <w:szCs w:val="26"/>
        </w:rPr>
        <w:t xml:space="preserve"> </w:t>
      </w:r>
    </w:p>
    <w:p w14:paraId="614E90BC" w14:textId="6BDE958F" w:rsidR="00EB441F" w:rsidRPr="00E27D49" w:rsidRDefault="00AB75F0" w:rsidP="00CA1938">
      <w:pPr>
        <w:widowControl w:val="0"/>
        <w:tabs>
          <w:tab w:val="left" w:pos="2760"/>
        </w:tabs>
        <w:autoSpaceDE w:val="0"/>
        <w:spacing w:before="240" w:line="480" w:lineRule="auto"/>
        <w:jc w:val="both"/>
        <w:rPr>
          <w:rFonts w:ascii="Arial Narrow" w:hAnsi="Arial Narrow" w:cs="Arial"/>
          <w:b/>
          <w:color w:val="000000"/>
        </w:rPr>
      </w:pPr>
      <w:r w:rsidRPr="00E27D49">
        <w:rPr>
          <w:rFonts w:ascii="Arial Narrow" w:hAnsi="Arial Narrow" w:cs="Arial"/>
          <w:b/>
          <w:bCs/>
          <w:color w:val="000000"/>
          <w:sz w:val="22"/>
          <w:szCs w:val="22"/>
        </w:rPr>
        <w:t>LIEU</w:t>
      </w:r>
      <w:r w:rsidRPr="00E27D49">
        <w:rPr>
          <w:rFonts w:ascii="Arial Narrow" w:hAnsi="Arial Narrow" w:cs="Arial"/>
          <w:color w:val="000000"/>
          <w:sz w:val="22"/>
          <w:szCs w:val="22"/>
        </w:rPr>
        <w:t xml:space="preserve"> :</w:t>
      </w:r>
      <w:r w:rsidR="007671AA" w:rsidRPr="00E27D49">
        <w:rPr>
          <w:rFonts w:ascii="Arial Narrow" w:hAnsi="Arial Narrow" w:cs="Arial"/>
          <w:color w:val="000000"/>
          <w:sz w:val="22"/>
          <w:szCs w:val="22"/>
        </w:rPr>
        <w:t xml:space="preserve"> </w:t>
      </w:r>
      <w:r w:rsidR="007113AF">
        <w:rPr>
          <w:rFonts w:ascii="Arial Narrow" w:hAnsi="Arial Narrow" w:cs="Arial"/>
          <w:color w:val="000000"/>
          <w:sz w:val="22"/>
          <w:szCs w:val="22"/>
        </w:rPr>
        <w:t>ATOK</w:t>
      </w:r>
      <w:r w:rsidR="00EC14D2" w:rsidRPr="00E27D49">
        <w:rPr>
          <w:rFonts w:ascii="Arial Narrow" w:hAnsi="Arial Narrow" w:cs="Arial"/>
          <w:color w:val="000000"/>
          <w:sz w:val="22"/>
          <w:szCs w:val="22"/>
        </w:rPr>
        <w:t xml:space="preserve"> – CENTRE VILLE</w:t>
      </w:r>
    </w:p>
    <w:p w14:paraId="1E1373CF" w14:textId="77777777" w:rsidR="00EB441F" w:rsidRPr="00E27D49" w:rsidRDefault="007671AA" w:rsidP="00CA1938">
      <w:pPr>
        <w:widowControl w:val="0"/>
        <w:tabs>
          <w:tab w:val="left" w:pos="2760"/>
        </w:tabs>
        <w:autoSpaceDE w:val="0"/>
        <w:spacing w:line="480" w:lineRule="auto"/>
        <w:jc w:val="both"/>
        <w:rPr>
          <w:rFonts w:ascii="Arial Narrow" w:hAnsi="Arial Narrow" w:cs="Arial"/>
          <w:color w:val="000000"/>
          <w:sz w:val="22"/>
          <w:szCs w:val="22"/>
        </w:rPr>
      </w:pPr>
      <w:r w:rsidRPr="00E27D49">
        <w:rPr>
          <w:rFonts w:ascii="Arial Narrow" w:hAnsi="Arial Narrow" w:cs="Arial"/>
          <w:b/>
          <w:bCs/>
          <w:color w:val="000000"/>
          <w:sz w:val="22"/>
          <w:szCs w:val="22"/>
        </w:rPr>
        <w:t xml:space="preserve">DELAI </w:t>
      </w:r>
      <w:r w:rsidR="00302119" w:rsidRPr="00E27D49">
        <w:rPr>
          <w:rFonts w:ascii="Arial Narrow" w:hAnsi="Arial Narrow" w:cs="Arial"/>
          <w:b/>
          <w:bCs/>
          <w:color w:val="000000"/>
          <w:sz w:val="22"/>
          <w:szCs w:val="22"/>
        </w:rPr>
        <w:t>D’EXECUTION</w:t>
      </w:r>
      <w:r w:rsidR="00302119" w:rsidRPr="00E27D49">
        <w:rPr>
          <w:rFonts w:ascii="Arial Narrow" w:hAnsi="Arial Narrow" w:cs="Arial"/>
          <w:color w:val="000000"/>
          <w:sz w:val="22"/>
          <w:szCs w:val="22"/>
        </w:rPr>
        <w:t xml:space="preserve"> :</w:t>
      </w:r>
      <w:r w:rsidRPr="00E27D49">
        <w:rPr>
          <w:rFonts w:ascii="Arial Narrow" w:hAnsi="Arial Narrow" w:cs="Arial"/>
          <w:color w:val="000000"/>
          <w:sz w:val="22"/>
          <w:szCs w:val="22"/>
        </w:rPr>
        <w:t xml:space="preserve"> </w:t>
      </w:r>
      <w:r w:rsidR="005B229D" w:rsidRPr="00E27D49">
        <w:rPr>
          <w:rFonts w:ascii="Arial Narrow" w:hAnsi="Arial Narrow" w:cs="Arial"/>
          <w:color w:val="000000"/>
          <w:sz w:val="22"/>
          <w:szCs w:val="22"/>
        </w:rPr>
        <w:t>Dix</w:t>
      </w:r>
      <w:r w:rsidR="00BE4C02" w:rsidRPr="00E27D49">
        <w:rPr>
          <w:rFonts w:ascii="Arial Narrow" w:hAnsi="Arial Narrow" w:cs="Arial"/>
          <w:color w:val="000000"/>
          <w:sz w:val="22"/>
          <w:szCs w:val="22"/>
        </w:rPr>
        <w:t xml:space="preserve"> (</w:t>
      </w:r>
      <w:r w:rsidR="005B229D" w:rsidRPr="00E27D49">
        <w:rPr>
          <w:rFonts w:ascii="Arial Narrow" w:hAnsi="Arial Narrow" w:cs="Arial"/>
          <w:color w:val="000000"/>
          <w:sz w:val="22"/>
          <w:szCs w:val="22"/>
        </w:rPr>
        <w:t>10</w:t>
      </w:r>
      <w:r w:rsidRPr="00E27D49">
        <w:rPr>
          <w:rFonts w:ascii="Arial Narrow" w:hAnsi="Arial Narrow" w:cs="Arial"/>
          <w:color w:val="000000"/>
          <w:sz w:val="22"/>
          <w:szCs w:val="22"/>
        </w:rPr>
        <w:t>) mois</w:t>
      </w:r>
    </w:p>
    <w:p w14:paraId="6B4E9B2C" w14:textId="77777777" w:rsidR="007671AA" w:rsidRPr="00E27D49" w:rsidRDefault="007671AA" w:rsidP="00CA1938">
      <w:pPr>
        <w:widowControl w:val="0"/>
        <w:tabs>
          <w:tab w:val="left" w:pos="2760"/>
        </w:tabs>
        <w:autoSpaceDE w:val="0"/>
        <w:spacing w:line="480" w:lineRule="auto"/>
        <w:jc w:val="both"/>
        <w:rPr>
          <w:rFonts w:ascii="Arial Narrow" w:hAnsi="Arial Narrow"/>
          <w:color w:val="000000"/>
        </w:rPr>
      </w:pPr>
      <w:r w:rsidRPr="00E27D49">
        <w:rPr>
          <w:rFonts w:ascii="Arial Narrow" w:hAnsi="Arial Narrow" w:cs="Arial"/>
          <w:b/>
          <w:bCs/>
          <w:color w:val="000000"/>
          <w:sz w:val="22"/>
          <w:szCs w:val="22"/>
        </w:rPr>
        <w:t>MONTANT EN FCFA</w:t>
      </w:r>
      <w:r w:rsidRPr="00E27D49">
        <w:rPr>
          <w:rFonts w:ascii="Arial Narrow" w:hAnsi="Arial Narrow" w:cs="Arial"/>
          <w:b/>
          <w:bCs/>
          <w:color w:val="000000"/>
          <w:sz w:val="22"/>
          <w:szCs w:val="22"/>
        </w:rPr>
        <w:tab/>
      </w:r>
      <w:r w:rsidRPr="00E27D49">
        <w:rPr>
          <w:rFonts w:ascii="Arial Narrow" w:hAnsi="Arial Narrow" w:cs="Arial"/>
          <w:color w:val="000000"/>
          <w:sz w:val="22"/>
          <w:szCs w:val="22"/>
        </w:rPr>
        <w:t>:</w:t>
      </w:r>
    </w:p>
    <w:tbl>
      <w:tblPr>
        <w:tblW w:w="8273" w:type="dxa"/>
        <w:jc w:val="center"/>
        <w:tblLayout w:type="fixed"/>
        <w:tblCellMar>
          <w:left w:w="10" w:type="dxa"/>
          <w:right w:w="10" w:type="dxa"/>
        </w:tblCellMar>
        <w:tblLook w:val="0000" w:firstRow="0" w:lastRow="0" w:firstColumn="0" w:lastColumn="0" w:noHBand="0" w:noVBand="0"/>
      </w:tblPr>
      <w:tblGrid>
        <w:gridCol w:w="4524"/>
        <w:gridCol w:w="3749"/>
      </w:tblGrid>
      <w:tr w:rsidR="00EC14D2" w:rsidRPr="00E27D49" w14:paraId="5475BC44" w14:textId="77777777" w:rsidTr="00611D80">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A3D20F" w14:textId="77777777" w:rsidR="007671AA" w:rsidRPr="00E27D49" w:rsidRDefault="007671AA" w:rsidP="0043605F">
            <w:pPr>
              <w:widowControl w:val="0"/>
              <w:autoSpaceDE w:val="0"/>
              <w:rPr>
                <w:rFonts w:ascii="Arial Narrow" w:hAnsi="Arial Narrow" w:cs="Arial"/>
                <w:color w:val="000000"/>
              </w:rPr>
            </w:pPr>
            <w:r w:rsidRPr="00E27D49">
              <w:rPr>
                <w:rFonts w:ascii="Arial Narrow" w:hAnsi="Arial Narrow" w:cs="Arial"/>
                <w:color w:val="000000"/>
                <w:sz w:val="22"/>
                <w:szCs w:val="22"/>
              </w:rPr>
              <w:t>TTC</w:t>
            </w:r>
          </w:p>
        </w:tc>
        <w:tc>
          <w:tcPr>
            <w:tcW w:w="3749" w:type="dxa"/>
            <w:tcBorders>
              <w:top w:val="single" w:sz="4" w:space="0" w:color="221F1F"/>
              <w:left w:val="single" w:sz="4" w:space="0" w:color="221F1F"/>
              <w:bottom w:val="single" w:sz="4" w:space="0" w:color="221F1F"/>
              <w:right w:val="single" w:sz="4" w:space="0" w:color="221F1F"/>
            </w:tcBorders>
            <w:vAlign w:val="center"/>
          </w:tcPr>
          <w:p w14:paraId="44BE52A7" w14:textId="77777777" w:rsidR="007671AA" w:rsidRPr="00E27D49" w:rsidRDefault="007671AA" w:rsidP="0043605F">
            <w:pPr>
              <w:widowControl w:val="0"/>
              <w:autoSpaceDE w:val="0"/>
              <w:jc w:val="right"/>
              <w:rPr>
                <w:rFonts w:ascii="Arial Narrow" w:hAnsi="Arial Narrow" w:cs="Arial"/>
                <w:color w:val="000000"/>
              </w:rPr>
            </w:pPr>
          </w:p>
        </w:tc>
      </w:tr>
      <w:tr w:rsidR="00EC14D2" w:rsidRPr="00E27D49" w14:paraId="187B6033" w14:textId="77777777" w:rsidTr="00611D80">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C45040" w14:textId="77777777" w:rsidR="007671AA" w:rsidRPr="00E27D49" w:rsidRDefault="007671AA" w:rsidP="0043605F">
            <w:pPr>
              <w:widowControl w:val="0"/>
              <w:autoSpaceDE w:val="0"/>
              <w:rPr>
                <w:rFonts w:ascii="Arial Narrow" w:hAnsi="Arial Narrow" w:cs="Arial"/>
                <w:color w:val="000000"/>
              </w:rPr>
            </w:pPr>
            <w:r w:rsidRPr="00E27D49">
              <w:rPr>
                <w:rFonts w:ascii="Arial Narrow" w:hAnsi="Arial Narrow" w:cs="Arial"/>
                <w:color w:val="000000"/>
                <w:sz w:val="22"/>
                <w:szCs w:val="22"/>
              </w:rPr>
              <w:t>HTVA</w:t>
            </w:r>
          </w:p>
        </w:tc>
        <w:tc>
          <w:tcPr>
            <w:tcW w:w="3749" w:type="dxa"/>
            <w:tcBorders>
              <w:top w:val="single" w:sz="4" w:space="0" w:color="221F1F"/>
              <w:left w:val="single" w:sz="4" w:space="0" w:color="221F1F"/>
              <w:bottom w:val="single" w:sz="4" w:space="0" w:color="221F1F"/>
              <w:right w:val="single" w:sz="4" w:space="0" w:color="221F1F"/>
            </w:tcBorders>
            <w:vAlign w:val="center"/>
          </w:tcPr>
          <w:p w14:paraId="5D476F08" w14:textId="77777777" w:rsidR="007671AA" w:rsidRPr="00E27D49" w:rsidRDefault="007671AA" w:rsidP="0043605F">
            <w:pPr>
              <w:jc w:val="right"/>
              <w:rPr>
                <w:rFonts w:ascii="Arial Narrow" w:hAnsi="Arial Narrow"/>
                <w:b/>
                <w:bCs/>
                <w:color w:val="000000"/>
              </w:rPr>
            </w:pPr>
          </w:p>
        </w:tc>
      </w:tr>
      <w:tr w:rsidR="00EC14D2" w:rsidRPr="00E27D49" w14:paraId="259A338D" w14:textId="77777777" w:rsidTr="00611D80">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263348" w14:textId="77777777" w:rsidR="007671AA" w:rsidRPr="00E27D49" w:rsidRDefault="007671AA" w:rsidP="0043605F">
            <w:pPr>
              <w:widowControl w:val="0"/>
              <w:autoSpaceDE w:val="0"/>
              <w:rPr>
                <w:rFonts w:ascii="Arial Narrow" w:hAnsi="Arial Narrow" w:cs="Arial"/>
                <w:color w:val="000000"/>
              </w:rPr>
            </w:pPr>
            <w:r w:rsidRPr="00E27D49">
              <w:rPr>
                <w:rFonts w:ascii="Arial Narrow" w:hAnsi="Arial Narrow" w:cs="Arial"/>
                <w:color w:val="000000"/>
                <w:sz w:val="22"/>
                <w:szCs w:val="22"/>
              </w:rPr>
              <w:t>T.V.A (19,25%)</w:t>
            </w:r>
          </w:p>
        </w:tc>
        <w:tc>
          <w:tcPr>
            <w:tcW w:w="3749" w:type="dxa"/>
            <w:tcBorders>
              <w:top w:val="single" w:sz="4" w:space="0" w:color="221F1F"/>
              <w:left w:val="single" w:sz="4" w:space="0" w:color="221F1F"/>
              <w:bottom w:val="single" w:sz="4" w:space="0" w:color="221F1F"/>
              <w:right w:val="single" w:sz="4" w:space="0" w:color="221F1F"/>
            </w:tcBorders>
            <w:vAlign w:val="center"/>
          </w:tcPr>
          <w:p w14:paraId="648A382E" w14:textId="77777777" w:rsidR="007671AA" w:rsidRPr="00E27D49" w:rsidRDefault="007671AA" w:rsidP="0043605F">
            <w:pPr>
              <w:jc w:val="right"/>
              <w:rPr>
                <w:rFonts w:ascii="Arial Narrow" w:hAnsi="Arial Narrow"/>
                <w:color w:val="000000"/>
              </w:rPr>
            </w:pPr>
          </w:p>
        </w:tc>
      </w:tr>
      <w:tr w:rsidR="00EC14D2" w:rsidRPr="00E27D49" w14:paraId="226212D4" w14:textId="77777777" w:rsidTr="00611D80">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B85ED9" w14:textId="77777777" w:rsidR="007671AA" w:rsidRPr="00E27D49" w:rsidRDefault="007671AA" w:rsidP="0043605F">
            <w:pPr>
              <w:widowControl w:val="0"/>
              <w:autoSpaceDE w:val="0"/>
              <w:rPr>
                <w:rFonts w:ascii="Arial Narrow" w:hAnsi="Arial Narrow" w:cs="Arial"/>
                <w:color w:val="000000"/>
              </w:rPr>
            </w:pPr>
            <w:r w:rsidRPr="00E27D49">
              <w:rPr>
                <w:rFonts w:ascii="Arial Narrow" w:hAnsi="Arial Narrow" w:cs="Arial"/>
                <w:color w:val="000000"/>
                <w:sz w:val="22"/>
                <w:szCs w:val="22"/>
              </w:rPr>
              <w:t>AIR (……..%)</w:t>
            </w:r>
          </w:p>
        </w:tc>
        <w:tc>
          <w:tcPr>
            <w:tcW w:w="3749" w:type="dxa"/>
            <w:tcBorders>
              <w:top w:val="single" w:sz="4" w:space="0" w:color="221F1F"/>
              <w:left w:val="single" w:sz="4" w:space="0" w:color="221F1F"/>
              <w:bottom w:val="single" w:sz="4" w:space="0" w:color="221F1F"/>
              <w:right w:val="single" w:sz="4" w:space="0" w:color="221F1F"/>
            </w:tcBorders>
            <w:vAlign w:val="center"/>
          </w:tcPr>
          <w:p w14:paraId="671B6E44" w14:textId="77777777" w:rsidR="007671AA" w:rsidRPr="00E27D49" w:rsidRDefault="007671AA" w:rsidP="0043605F">
            <w:pPr>
              <w:jc w:val="right"/>
              <w:rPr>
                <w:rFonts w:ascii="Arial Narrow" w:hAnsi="Arial Narrow"/>
                <w:color w:val="000000"/>
              </w:rPr>
            </w:pPr>
          </w:p>
        </w:tc>
      </w:tr>
      <w:tr w:rsidR="007671AA" w:rsidRPr="00E27D49" w14:paraId="2DD147CB" w14:textId="77777777" w:rsidTr="00611D80">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79069D" w14:textId="77777777" w:rsidR="007671AA" w:rsidRPr="00E27D49" w:rsidRDefault="007671AA" w:rsidP="0043605F">
            <w:pPr>
              <w:widowControl w:val="0"/>
              <w:autoSpaceDE w:val="0"/>
              <w:rPr>
                <w:rFonts w:ascii="Arial Narrow" w:hAnsi="Arial Narrow"/>
                <w:color w:val="000000"/>
              </w:rPr>
            </w:pPr>
            <w:r w:rsidRPr="00E27D49">
              <w:rPr>
                <w:rFonts w:ascii="Arial Narrow" w:hAnsi="Arial Narrow" w:cs="Arial"/>
                <w:color w:val="000000"/>
                <w:sz w:val="22"/>
                <w:szCs w:val="22"/>
              </w:rPr>
              <w:t>Net à mandater</w:t>
            </w:r>
          </w:p>
        </w:tc>
        <w:tc>
          <w:tcPr>
            <w:tcW w:w="3749" w:type="dxa"/>
            <w:tcBorders>
              <w:top w:val="single" w:sz="4" w:space="0" w:color="221F1F"/>
              <w:left w:val="single" w:sz="4" w:space="0" w:color="221F1F"/>
              <w:bottom w:val="single" w:sz="4" w:space="0" w:color="221F1F"/>
              <w:right w:val="single" w:sz="4" w:space="0" w:color="221F1F"/>
            </w:tcBorders>
            <w:vAlign w:val="center"/>
          </w:tcPr>
          <w:p w14:paraId="68FF8655" w14:textId="77777777" w:rsidR="007671AA" w:rsidRPr="00E27D49" w:rsidRDefault="007671AA" w:rsidP="0043605F">
            <w:pPr>
              <w:widowControl w:val="0"/>
              <w:autoSpaceDE w:val="0"/>
              <w:jc w:val="right"/>
              <w:rPr>
                <w:rFonts w:ascii="Arial Narrow" w:hAnsi="Arial Narrow" w:cs="Arial"/>
                <w:color w:val="000000"/>
              </w:rPr>
            </w:pPr>
          </w:p>
        </w:tc>
      </w:tr>
    </w:tbl>
    <w:p w14:paraId="50BBF336" w14:textId="77777777" w:rsidR="007671AA" w:rsidRPr="00E27D49" w:rsidRDefault="007671AA" w:rsidP="007671AA">
      <w:pPr>
        <w:widowControl w:val="0"/>
        <w:autoSpaceDE w:val="0"/>
        <w:jc w:val="both"/>
        <w:rPr>
          <w:rFonts w:ascii="Arial Narrow" w:hAnsi="Arial Narrow" w:cs="Arial"/>
          <w:color w:val="000000"/>
          <w:sz w:val="22"/>
          <w:szCs w:val="22"/>
        </w:rPr>
      </w:pPr>
    </w:p>
    <w:p w14:paraId="556E4EDC" w14:textId="4364C039" w:rsidR="00EB441F" w:rsidRPr="00E27D49" w:rsidRDefault="007671AA" w:rsidP="007671AA">
      <w:pPr>
        <w:widowControl w:val="0"/>
        <w:tabs>
          <w:tab w:val="left" w:pos="2760"/>
        </w:tabs>
        <w:autoSpaceDE w:val="0"/>
        <w:jc w:val="both"/>
        <w:rPr>
          <w:rFonts w:ascii="Arial Narrow" w:hAnsi="Arial Narrow"/>
          <w:color w:val="000000"/>
        </w:rPr>
      </w:pPr>
      <w:r w:rsidRPr="00E27D49">
        <w:rPr>
          <w:rFonts w:ascii="Arial Narrow" w:hAnsi="Arial Narrow" w:cs="Arial"/>
          <w:b/>
          <w:bCs/>
          <w:color w:val="000000"/>
          <w:sz w:val="22"/>
          <w:szCs w:val="22"/>
        </w:rPr>
        <w:t>FINANCEMENT</w:t>
      </w:r>
      <w:r w:rsidRPr="00E27D49">
        <w:rPr>
          <w:rFonts w:ascii="Arial Narrow" w:hAnsi="Arial Narrow" w:cs="Arial"/>
          <w:color w:val="000000"/>
          <w:sz w:val="22"/>
          <w:szCs w:val="22"/>
        </w:rPr>
        <w:t xml:space="preserve">: </w:t>
      </w:r>
      <w:r w:rsidRPr="00E27D49">
        <w:rPr>
          <w:rFonts w:ascii="Arial Narrow" w:hAnsi="Arial Narrow" w:cs="Arial"/>
          <w:i/>
          <w:iCs/>
          <w:color w:val="000000"/>
          <w:sz w:val="22"/>
          <w:szCs w:val="22"/>
        </w:rPr>
        <w:t>Budget FEICOM/Commune d</w:t>
      </w:r>
      <w:r w:rsidR="00AB75F0">
        <w:rPr>
          <w:rFonts w:ascii="Arial Narrow" w:hAnsi="Arial Narrow" w:cs="Arial"/>
          <w:i/>
          <w:iCs/>
          <w:color w:val="000000"/>
          <w:sz w:val="22"/>
          <w:szCs w:val="22"/>
        </w:rPr>
        <w:t>’</w:t>
      </w:r>
      <w:r w:rsidR="007113AF">
        <w:rPr>
          <w:rFonts w:ascii="Arial Narrow" w:hAnsi="Arial Narrow" w:cs="Arial"/>
          <w:i/>
          <w:iCs/>
          <w:color w:val="000000"/>
          <w:sz w:val="22"/>
          <w:szCs w:val="22"/>
        </w:rPr>
        <w:t>ATOK</w:t>
      </w:r>
      <w:r w:rsidR="00EC14D2" w:rsidRPr="00E27D49">
        <w:rPr>
          <w:rFonts w:ascii="Arial Narrow" w:hAnsi="Arial Narrow" w:cs="Arial"/>
          <w:i/>
          <w:iCs/>
          <w:color w:val="000000"/>
          <w:sz w:val="22"/>
          <w:szCs w:val="22"/>
        </w:rPr>
        <w:t xml:space="preserve">, Exercice </w:t>
      </w:r>
      <w:r w:rsidR="00BB5194" w:rsidRPr="00E27D49">
        <w:rPr>
          <w:rFonts w:ascii="Arial Narrow" w:hAnsi="Arial Narrow" w:cs="Arial"/>
          <w:i/>
          <w:iCs/>
          <w:color w:val="000000"/>
          <w:sz w:val="22"/>
          <w:szCs w:val="22"/>
        </w:rPr>
        <w:t>202</w:t>
      </w:r>
      <w:r w:rsidR="00AB75F0">
        <w:rPr>
          <w:rFonts w:ascii="Arial Narrow" w:hAnsi="Arial Narrow" w:cs="Arial"/>
          <w:i/>
          <w:iCs/>
          <w:color w:val="000000"/>
          <w:sz w:val="22"/>
          <w:szCs w:val="22"/>
        </w:rPr>
        <w:t>2</w:t>
      </w:r>
    </w:p>
    <w:p w14:paraId="03D42B83" w14:textId="77777777" w:rsidR="00EB441F" w:rsidRPr="00E27D49" w:rsidRDefault="007671AA" w:rsidP="00CA1938">
      <w:pPr>
        <w:widowControl w:val="0"/>
        <w:tabs>
          <w:tab w:val="left" w:pos="5860"/>
        </w:tabs>
        <w:autoSpaceDE w:val="0"/>
        <w:spacing w:before="300" w:line="480" w:lineRule="auto"/>
        <w:ind w:firstLine="5245"/>
        <w:jc w:val="both"/>
        <w:rPr>
          <w:rFonts w:ascii="Arial Narrow" w:hAnsi="Arial Narrow"/>
          <w:color w:val="000000"/>
        </w:rPr>
      </w:pPr>
      <w:r w:rsidRPr="00E27D49">
        <w:rPr>
          <w:rFonts w:ascii="Arial Narrow" w:hAnsi="Arial Narrow" w:cs="Arial"/>
          <w:color w:val="000000"/>
          <w:sz w:val="22"/>
          <w:szCs w:val="22"/>
        </w:rPr>
        <w:t>SOUSCRIT, LE ………………………………………</w:t>
      </w:r>
    </w:p>
    <w:p w14:paraId="7D95EF0B" w14:textId="77777777" w:rsidR="00EB441F" w:rsidRPr="00E27D49" w:rsidRDefault="007671AA" w:rsidP="00CA1938">
      <w:pPr>
        <w:widowControl w:val="0"/>
        <w:tabs>
          <w:tab w:val="left" w:pos="5860"/>
        </w:tabs>
        <w:autoSpaceDE w:val="0"/>
        <w:spacing w:line="480" w:lineRule="auto"/>
        <w:ind w:firstLine="5245"/>
        <w:jc w:val="both"/>
        <w:rPr>
          <w:rFonts w:ascii="Arial Narrow" w:hAnsi="Arial Narrow"/>
          <w:color w:val="000000"/>
        </w:rPr>
      </w:pPr>
      <w:r w:rsidRPr="00E27D49">
        <w:rPr>
          <w:rFonts w:ascii="Arial Narrow" w:hAnsi="Arial Narrow" w:cs="Arial"/>
          <w:color w:val="000000"/>
          <w:sz w:val="22"/>
          <w:szCs w:val="22"/>
        </w:rPr>
        <w:t>SIGNE, LE…………………………………………….</w:t>
      </w:r>
    </w:p>
    <w:p w14:paraId="7C006A82" w14:textId="77777777" w:rsidR="00EB441F" w:rsidRPr="00E27D49" w:rsidRDefault="007671AA" w:rsidP="00CA1938">
      <w:pPr>
        <w:widowControl w:val="0"/>
        <w:tabs>
          <w:tab w:val="left" w:pos="5860"/>
        </w:tabs>
        <w:autoSpaceDE w:val="0"/>
        <w:spacing w:line="480" w:lineRule="auto"/>
        <w:ind w:firstLine="5245"/>
        <w:jc w:val="both"/>
        <w:rPr>
          <w:rFonts w:ascii="Arial Narrow" w:hAnsi="Arial Narrow"/>
          <w:color w:val="000000"/>
        </w:rPr>
      </w:pPr>
      <w:r w:rsidRPr="00E27D49">
        <w:rPr>
          <w:rFonts w:ascii="Arial Narrow" w:hAnsi="Arial Narrow" w:cs="Arial"/>
          <w:color w:val="000000"/>
          <w:sz w:val="22"/>
          <w:szCs w:val="22"/>
        </w:rPr>
        <w:t>NOTIFIE, LE………………………………………..</w:t>
      </w:r>
    </w:p>
    <w:p w14:paraId="3703049F" w14:textId="77777777" w:rsidR="00EB441F" w:rsidRPr="00E27D49" w:rsidRDefault="007671AA" w:rsidP="00CA1938">
      <w:pPr>
        <w:widowControl w:val="0"/>
        <w:tabs>
          <w:tab w:val="left" w:pos="5860"/>
        </w:tabs>
        <w:autoSpaceDE w:val="0"/>
        <w:spacing w:line="480" w:lineRule="auto"/>
        <w:ind w:firstLine="5245"/>
        <w:jc w:val="both"/>
        <w:rPr>
          <w:rFonts w:ascii="Arial Narrow" w:hAnsi="Arial Narrow" w:cs="Arial"/>
          <w:color w:val="000000"/>
          <w:sz w:val="22"/>
          <w:szCs w:val="22"/>
        </w:rPr>
      </w:pPr>
      <w:r w:rsidRPr="00E27D49">
        <w:rPr>
          <w:rFonts w:ascii="Arial Narrow" w:hAnsi="Arial Narrow" w:cs="Arial"/>
          <w:color w:val="000000"/>
          <w:sz w:val="22"/>
          <w:szCs w:val="22"/>
        </w:rPr>
        <w:t>ENREGISTRE, LE………………………………….</w:t>
      </w:r>
    </w:p>
    <w:p w14:paraId="09D52A4C" w14:textId="77777777" w:rsidR="00040CEC" w:rsidRPr="00E27D49" w:rsidRDefault="00040CEC" w:rsidP="00CA1938">
      <w:pPr>
        <w:widowControl w:val="0"/>
        <w:tabs>
          <w:tab w:val="left" w:pos="5860"/>
        </w:tabs>
        <w:autoSpaceDE w:val="0"/>
        <w:spacing w:line="480" w:lineRule="auto"/>
        <w:ind w:firstLine="5245"/>
        <w:jc w:val="both"/>
        <w:rPr>
          <w:rFonts w:ascii="Arial Narrow" w:hAnsi="Arial Narrow" w:cs="Arial"/>
          <w:color w:val="000000"/>
          <w:sz w:val="22"/>
          <w:szCs w:val="22"/>
        </w:rPr>
      </w:pPr>
    </w:p>
    <w:p w14:paraId="51C4539D" w14:textId="77777777" w:rsidR="00EB441F" w:rsidRPr="00E27D49" w:rsidRDefault="007671AA" w:rsidP="007671AA">
      <w:pPr>
        <w:rPr>
          <w:rFonts w:ascii="Arial Narrow" w:hAnsi="Arial Narrow" w:cs="Tahoma"/>
          <w:bCs/>
          <w:color w:val="000000"/>
          <w:sz w:val="32"/>
          <w:szCs w:val="32"/>
        </w:rPr>
      </w:pPr>
      <w:r w:rsidRPr="00E27D49">
        <w:rPr>
          <w:rFonts w:ascii="Arial Narrow" w:hAnsi="Arial Narrow" w:cs="Tahoma"/>
          <w:bCs/>
          <w:color w:val="000000"/>
          <w:sz w:val="32"/>
          <w:szCs w:val="32"/>
        </w:rPr>
        <w:t>ENTRE</w:t>
      </w:r>
    </w:p>
    <w:p w14:paraId="73C89C1A" w14:textId="2AD07E13" w:rsidR="00CA1938" w:rsidRPr="00E27D49" w:rsidRDefault="00E32252" w:rsidP="00CA1938">
      <w:pPr>
        <w:pStyle w:val="Corpsdetexte2"/>
        <w:spacing w:before="400"/>
        <w:rPr>
          <w:rFonts w:ascii="Arial Narrow" w:hAnsi="Arial Narrow" w:cs="Tahoma"/>
          <w:bCs/>
          <w:color w:val="000000"/>
          <w:spacing w:val="-4"/>
          <w:sz w:val="28"/>
          <w:szCs w:val="24"/>
        </w:rPr>
      </w:pPr>
      <w:r w:rsidRPr="00E27D49">
        <w:rPr>
          <w:rFonts w:ascii="Arial Narrow" w:hAnsi="Arial Narrow" w:cs="Tahoma"/>
          <w:bCs/>
          <w:color w:val="000000"/>
          <w:spacing w:val="-4"/>
          <w:sz w:val="28"/>
          <w:szCs w:val="24"/>
        </w:rPr>
        <w:t>L</w:t>
      </w:r>
      <w:r w:rsidR="00D3739A" w:rsidRPr="00E27D49">
        <w:rPr>
          <w:rFonts w:ascii="Arial Narrow" w:hAnsi="Arial Narrow" w:cs="Tahoma"/>
          <w:bCs/>
          <w:color w:val="000000"/>
          <w:spacing w:val="-4"/>
          <w:sz w:val="28"/>
          <w:szCs w:val="24"/>
          <w:lang w:val="fr-CM"/>
        </w:rPr>
        <w:t xml:space="preserve">a Commune </w:t>
      </w:r>
      <w:r w:rsidR="00AB75F0">
        <w:rPr>
          <w:rFonts w:ascii="Arial Narrow" w:hAnsi="Arial Narrow" w:cs="Tahoma"/>
          <w:bCs/>
          <w:color w:val="000000"/>
          <w:spacing w:val="-4"/>
          <w:sz w:val="28"/>
          <w:szCs w:val="24"/>
          <w:lang w:val="fr-CM"/>
        </w:rPr>
        <w:t>d’</w:t>
      </w:r>
      <w:r w:rsidR="007113AF">
        <w:rPr>
          <w:rFonts w:ascii="Arial Narrow" w:hAnsi="Arial Narrow" w:cs="Tahoma"/>
          <w:bCs/>
          <w:color w:val="000000"/>
          <w:spacing w:val="-4"/>
          <w:sz w:val="28"/>
          <w:szCs w:val="24"/>
          <w:lang w:val="fr-CM"/>
        </w:rPr>
        <w:t>ATOK</w:t>
      </w:r>
      <w:r w:rsidRPr="00E27D49">
        <w:rPr>
          <w:rFonts w:ascii="Arial Narrow" w:hAnsi="Arial Narrow" w:cs="Tahoma"/>
          <w:bCs/>
          <w:color w:val="000000"/>
          <w:spacing w:val="-4"/>
          <w:sz w:val="28"/>
          <w:szCs w:val="24"/>
        </w:rPr>
        <w:t xml:space="preserve"> représentée</w:t>
      </w:r>
      <w:r w:rsidR="007671AA" w:rsidRPr="00E27D49">
        <w:rPr>
          <w:rFonts w:ascii="Arial Narrow" w:hAnsi="Arial Narrow" w:cs="Tahoma"/>
          <w:bCs/>
          <w:color w:val="000000"/>
          <w:spacing w:val="-4"/>
          <w:sz w:val="28"/>
          <w:szCs w:val="24"/>
        </w:rPr>
        <w:t xml:space="preserve"> par </w:t>
      </w:r>
      <w:r w:rsidR="00D3739A" w:rsidRPr="00E27D49">
        <w:rPr>
          <w:rFonts w:ascii="Arial Narrow" w:hAnsi="Arial Narrow" w:cs="Tahoma"/>
          <w:bCs/>
          <w:color w:val="000000"/>
          <w:spacing w:val="-4"/>
          <w:sz w:val="28"/>
          <w:szCs w:val="24"/>
          <w:lang w:val="fr-CM"/>
        </w:rPr>
        <w:t>son</w:t>
      </w:r>
      <w:r w:rsidR="007671AA" w:rsidRPr="00E27D49">
        <w:rPr>
          <w:rFonts w:ascii="Arial Narrow" w:hAnsi="Arial Narrow" w:cs="Tahoma"/>
          <w:bCs/>
          <w:color w:val="000000"/>
          <w:spacing w:val="-4"/>
          <w:sz w:val="28"/>
          <w:szCs w:val="24"/>
        </w:rPr>
        <w:t xml:space="preserve"> </w:t>
      </w:r>
      <w:r w:rsidR="00D3739A" w:rsidRPr="00E27D49">
        <w:rPr>
          <w:rFonts w:ascii="Arial Narrow" w:hAnsi="Arial Narrow" w:cs="Tahoma"/>
          <w:b/>
          <w:bCs/>
          <w:color w:val="000000"/>
          <w:spacing w:val="-4"/>
          <w:sz w:val="28"/>
          <w:szCs w:val="24"/>
          <w:lang w:val="fr-CM"/>
        </w:rPr>
        <w:t>Maire</w:t>
      </w:r>
      <w:r w:rsidR="007671AA" w:rsidRPr="00E27D49">
        <w:rPr>
          <w:rFonts w:ascii="Arial Narrow" w:hAnsi="Arial Narrow" w:cs="Tahoma"/>
          <w:bCs/>
          <w:color w:val="000000"/>
          <w:spacing w:val="-4"/>
          <w:sz w:val="28"/>
          <w:szCs w:val="24"/>
        </w:rPr>
        <w:t xml:space="preserve">, </w:t>
      </w:r>
    </w:p>
    <w:p w14:paraId="72198B20" w14:textId="77777777" w:rsidR="00EB441F" w:rsidRPr="00E27D49" w:rsidRDefault="00E32252" w:rsidP="00CA1938">
      <w:pPr>
        <w:pStyle w:val="Corpsdetexte2"/>
        <w:spacing w:before="100"/>
        <w:rPr>
          <w:rFonts w:ascii="Arial Narrow" w:hAnsi="Arial Narrow" w:cs="Tahoma"/>
          <w:bCs/>
          <w:color w:val="000000"/>
          <w:szCs w:val="24"/>
        </w:rPr>
      </w:pPr>
      <w:r w:rsidRPr="00E27D49">
        <w:rPr>
          <w:rFonts w:ascii="Arial Narrow" w:hAnsi="Arial Narrow" w:cs="Tahoma"/>
          <w:bCs/>
          <w:color w:val="000000"/>
          <w:sz w:val="28"/>
          <w:szCs w:val="24"/>
        </w:rPr>
        <w:t>Dénommé ci-après</w:t>
      </w:r>
      <w:r w:rsidR="007671AA" w:rsidRPr="00E27D49">
        <w:rPr>
          <w:rFonts w:ascii="Arial Narrow" w:hAnsi="Arial Narrow" w:cs="Tahoma"/>
          <w:bCs/>
          <w:color w:val="000000"/>
          <w:sz w:val="28"/>
          <w:szCs w:val="24"/>
        </w:rPr>
        <w:t xml:space="preserve"> « </w:t>
      </w:r>
      <w:r w:rsidR="007671AA" w:rsidRPr="00E27D49">
        <w:rPr>
          <w:rFonts w:ascii="Arial Narrow" w:hAnsi="Arial Narrow" w:cs="Tahoma"/>
          <w:b/>
          <w:bCs/>
          <w:color w:val="000000"/>
          <w:sz w:val="28"/>
          <w:szCs w:val="24"/>
        </w:rPr>
        <w:t>le</w:t>
      </w:r>
      <w:r w:rsidR="00D3739A" w:rsidRPr="00E27D49">
        <w:rPr>
          <w:rFonts w:ascii="Arial Narrow" w:hAnsi="Arial Narrow" w:cs="Tahoma"/>
          <w:b/>
          <w:bCs/>
          <w:color w:val="000000"/>
          <w:sz w:val="28"/>
          <w:szCs w:val="24"/>
          <w:lang w:val="fr-CM"/>
        </w:rPr>
        <w:t xml:space="preserve"> Maître d’Ouvrage</w:t>
      </w:r>
      <w:r w:rsidR="007671AA" w:rsidRPr="00E27D49">
        <w:rPr>
          <w:rFonts w:ascii="Arial Narrow" w:hAnsi="Arial Narrow" w:cs="Tahoma"/>
          <w:bCs/>
          <w:color w:val="000000"/>
          <w:sz w:val="28"/>
          <w:szCs w:val="24"/>
        </w:rPr>
        <w:t>»,</w:t>
      </w:r>
      <w:r w:rsidR="007671AA" w:rsidRPr="00E27D49">
        <w:rPr>
          <w:rFonts w:ascii="Arial Narrow" w:hAnsi="Arial Narrow" w:cs="Tahoma"/>
          <w:bCs/>
          <w:color w:val="000000"/>
          <w:szCs w:val="24"/>
        </w:rPr>
        <w:t xml:space="preserve"> </w:t>
      </w:r>
    </w:p>
    <w:p w14:paraId="58FB4A3A" w14:textId="77777777" w:rsidR="00EB441F" w:rsidRPr="00E27D49" w:rsidRDefault="007671AA" w:rsidP="00CA1938">
      <w:pPr>
        <w:pStyle w:val="Corpsdetexte2"/>
        <w:spacing w:before="1200"/>
        <w:rPr>
          <w:rFonts w:ascii="Arial Narrow" w:hAnsi="Arial Narrow" w:cs="Tahoma"/>
          <w:bCs/>
          <w:smallCaps/>
          <w:color w:val="000000"/>
          <w:sz w:val="28"/>
          <w:szCs w:val="24"/>
        </w:rPr>
      </w:pPr>
      <w:r w:rsidRPr="00E27D49">
        <w:rPr>
          <w:rFonts w:ascii="Arial Narrow" w:hAnsi="Arial Narrow" w:cs="Tahoma"/>
          <w:b/>
          <w:bCs/>
          <w:color w:val="000000"/>
          <w:szCs w:val="24"/>
        </w:rPr>
        <w:lastRenderedPageBreak/>
        <w:t>D’UNE PART</w:t>
      </w:r>
      <w:r w:rsidRPr="00E27D49">
        <w:rPr>
          <w:rFonts w:ascii="Arial Narrow" w:hAnsi="Arial Narrow" w:cs="Tahoma"/>
          <w:bCs/>
          <w:color w:val="000000"/>
          <w:szCs w:val="24"/>
        </w:rPr>
        <w:t>,</w:t>
      </w:r>
    </w:p>
    <w:p w14:paraId="3B5B79CC" w14:textId="77777777" w:rsidR="007671AA" w:rsidRPr="00E27D49" w:rsidRDefault="007671AA" w:rsidP="004406E7">
      <w:pPr>
        <w:pStyle w:val="Titre5"/>
        <w:numPr>
          <w:ilvl w:val="4"/>
          <w:numId w:val="0"/>
        </w:numPr>
        <w:tabs>
          <w:tab w:val="num" w:pos="360"/>
        </w:tabs>
      </w:pPr>
      <w:r w:rsidRPr="00E27D49">
        <w:t xml:space="preserve"> </w:t>
      </w:r>
      <w:bookmarkStart w:id="802" w:name="_Toc487284722"/>
      <w:r w:rsidRPr="00E27D49">
        <w:t>ET</w:t>
      </w:r>
      <w:bookmarkEnd w:id="802"/>
      <w:r w:rsidRPr="00E27D49">
        <w:t xml:space="preserve"> </w:t>
      </w:r>
    </w:p>
    <w:p w14:paraId="3F5C6213" w14:textId="77777777" w:rsidR="007671AA" w:rsidRPr="00E27D49" w:rsidRDefault="000A363C" w:rsidP="00CA1938">
      <w:pPr>
        <w:ind w:firstLine="284"/>
        <w:jc w:val="both"/>
        <w:outlineLvl w:val="0"/>
        <w:rPr>
          <w:rFonts w:ascii="Arial Narrow" w:hAnsi="Arial Narrow"/>
          <w:color w:val="000000"/>
          <w:spacing w:val="28"/>
          <w:sz w:val="22"/>
          <w:szCs w:val="22"/>
        </w:rPr>
      </w:pPr>
      <w:bookmarkStart w:id="803" w:name="_Toc481740701"/>
      <w:bookmarkStart w:id="804" w:name="_Toc481740833"/>
      <w:bookmarkStart w:id="805" w:name="_Toc481762604"/>
      <w:bookmarkStart w:id="806" w:name="_Toc481762759"/>
      <w:bookmarkStart w:id="807" w:name="_Toc482782633"/>
      <w:bookmarkStart w:id="808" w:name="_Toc486348669"/>
      <w:bookmarkStart w:id="809" w:name="_Toc486348698"/>
      <w:bookmarkStart w:id="810" w:name="_Toc486349042"/>
      <w:bookmarkStart w:id="811" w:name="_Toc487280472"/>
      <w:bookmarkStart w:id="812" w:name="_Toc487353978"/>
      <w:bookmarkStart w:id="813" w:name="_Toc61542451"/>
      <w:r w:rsidRPr="00E27D49">
        <w:rPr>
          <w:rFonts w:ascii="Arial Narrow" w:hAnsi="Arial Narrow"/>
          <w:b/>
          <w:color w:val="000000"/>
          <w:spacing w:val="28"/>
          <w:sz w:val="28"/>
          <w:szCs w:val="22"/>
        </w:rPr>
        <w:t>L’Entreprise</w:t>
      </w:r>
      <w:r w:rsidR="007671AA" w:rsidRPr="00E27D49">
        <w:rPr>
          <w:rFonts w:ascii="Arial Narrow" w:hAnsi="Arial Narrow"/>
          <w:b/>
          <w:color w:val="000000"/>
          <w:spacing w:val="28"/>
          <w:sz w:val="28"/>
          <w:szCs w:val="22"/>
        </w:rPr>
        <w:t>_________________</w:t>
      </w:r>
      <w:bookmarkEnd w:id="803"/>
      <w:bookmarkEnd w:id="804"/>
      <w:bookmarkEnd w:id="805"/>
      <w:bookmarkEnd w:id="806"/>
      <w:bookmarkEnd w:id="807"/>
      <w:bookmarkEnd w:id="808"/>
      <w:bookmarkEnd w:id="809"/>
      <w:bookmarkEnd w:id="810"/>
      <w:bookmarkEnd w:id="811"/>
      <w:bookmarkEnd w:id="812"/>
      <w:bookmarkEnd w:id="813"/>
    </w:p>
    <w:p w14:paraId="562B3A02" w14:textId="77777777" w:rsidR="007671AA" w:rsidRPr="00E27D49" w:rsidRDefault="007671AA" w:rsidP="00CA1938">
      <w:pPr>
        <w:spacing w:before="200" w:line="360" w:lineRule="auto"/>
        <w:ind w:left="284"/>
        <w:jc w:val="both"/>
        <w:outlineLvl w:val="0"/>
        <w:rPr>
          <w:rFonts w:ascii="Arial Narrow" w:hAnsi="Arial Narrow"/>
          <w:color w:val="000000"/>
          <w:sz w:val="22"/>
          <w:szCs w:val="22"/>
        </w:rPr>
      </w:pPr>
      <w:bookmarkStart w:id="814" w:name="_Toc481740702"/>
      <w:bookmarkStart w:id="815" w:name="_Toc481740834"/>
      <w:bookmarkStart w:id="816" w:name="_Toc481762605"/>
      <w:bookmarkStart w:id="817" w:name="_Toc481762760"/>
      <w:bookmarkStart w:id="818" w:name="_Toc482782634"/>
      <w:bookmarkStart w:id="819" w:name="_Toc486348670"/>
      <w:bookmarkStart w:id="820" w:name="_Toc486348699"/>
      <w:bookmarkStart w:id="821" w:name="_Toc486349043"/>
      <w:bookmarkStart w:id="822" w:name="_Toc487280473"/>
      <w:bookmarkStart w:id="823" w:name="_Toc487353979"/>
      <w:bookmarkStart w:id="824" w:name="_Toc61542452"/>
      <w:r w:rsidRPr="00E27D49">
        <w:rPr>
          <w:rFonts w:ascii="Arial Narrow" w:hAnsi="Arial Narrow"/>
          <w:color w:val="000000"/>
          <w:sz w:val="22"/>
          <w:szCs w:val="22"/>
        </w:rPr>
        <w:t xml:space="preserve">B.P: </w:t>
      </w:r>
      <w:r w:rsidRPr="00E27D49">
        <w:rPr>
          <w:rFonts w:ascii="Arial Narrow" w:hAnsi="Arial Narrow" w:cs="Tahoma"/>
          <w:color w:val="000000"/>
          <w:sz w:val="22"/>
          <w:szCs w:val="22"/>
        </w:rPr>
        <w:t xml:space="preserve">______________ tél. : _________________ / _____________, </w:t>
      </w:r>
      <w:r w:rsidRPr="00E27D49">
        <w:rPr>
          <w:rFonts w:ascii="Arial Narrow" w:hAnsi="Arial Narrow"/>
          <w:color w:val="000000"/>
          <w:sz w:val="22"/>
          <w:szCs w:val="22"/>
        </w:rPr>
        <w:t>Fax : _____________</w:t>
      </w:r>
      <w:bookmarkEnd w:id="814"/>
      <w:bookmarkEnd w:id="815"/>
      <w:bookmarkEnd w:id="816"/>
      <w:bookmarkEnd w:id="817"/>
      <w:bookmarkEnd w:id="818"/>
      <w:bookmarkEnd w:id="819"/>
      <w:bookmarkEnd w:id="820"/>
      <w:bookmarkEnd w:id="821"/>
      <w:bookmarkEnd w:id="822"/>
      <w:bookmarkEnd w:id="823"/>
      <w:bookmarkEnd w:id="824"/>
      <w:r w:rsidRPr="00E27D49">
        <w:rPr>
          <w:rFonts w:ascii="Arial Narrow" w:hAnsi="Arial Narrow"/>
          <w:color w:val="000000"/>
          <w:sz w:val="22"/>
          <w:szCs w:val="22"/>
        </w:rPr>
        <w:t xml:space="preserve"> </w:t>
      </w:r>
    </w:p>
    <w:p w14:paraId="535D4707" w14:textId="77777777" w:rsidR="007671AA" w:rsidRPr="00E27D49" w:rsidRDefault="007671AA" w:rsidP="00CA1938">
      <w:pPr>
        <w:tabs>
          <w:tab w:val="left" w:pos="1276"/>
        </w:tabs>
        <w:spacing w:line="360" w:lineRule="auto"/>
        <w:ind w:left="284" w:hanging="284"/>
        <w:jc w:val="both"/>
        <w:rPr>
          <w:rFonts w:ascii="Arial Narrow" w:hAnsi="Arial Narrow"/>
          <w:color w:val="000000"/>
          <w:sz w:val="22"/>
          <w:szCs w:val="22"/>
        </w:rPr>
      </w:pPr>
      <w:r w:rsidRPr="00E27D49">
        <w:rPr>
          <w:rFonts w:ascii="Arial Narrow" w:hAnsi="Arial Narrow"/>
          <w:color w:val="000000"/>
          <w:sz w:val="22"/>
          <w:szCs w:val="22"/>
        </w:rPr>
        <w:t xml:space="preserve"> </w:t>
      </w:r>
      <w:r w:rsidRPr="00E27D49">
        <w:rPr>
          <w:rFonts w:ascii="Arial Narrow" w:hAnsi="Arial Narrow"/>
          <w:color w:val="000000"/>
          <w:sz w:val="22"/>
          <w:szCs w:val="22"/>
        </w:rPr>
        <w:tab/>
        <w:t xml:space="preserve">N° R.C: </w:t>
      </w:r>
      <w:r w:rsidRPr="00E27D49">
        <w:rPr>
          <w:rFonts w:ascii="Arial Narrow" w:hAnsi="Arial Narrow" w:cs="Tahoma"/>
          <w:color w:val="000000"/>
          <w:sz w:val="22"/>
          <w:szCs w:val="22"/>
        </w:rPr>
        <w:t>______________________________</w:t>
      </w:r>
    </w:p>
    <w:p w14:paraId="3C7AAB63" w14:textId="77777777" w:rsidR="007671AA" w:rsidRPr="00E27D49" w:rsidRDefault="007671AA" w:rsidP="00CA1938">
      <w:pPr>
        <w:tabs>
          <w:tab w:val="left" w:pos="1276"/>
        </w:tabs>
        <w:spacing w:line="360" w:lineRule="auto"/>
        <w:ind w:left="284" w:hanging="284"/>
        <w:jc w:val="both"/>
        <w:rPr>
          <w:rFonts w:ascii="Arial Narrow" w:hAnsi="Arial Narrow"/>
          <w:color w:val="000000"/>
          <w:sz w:val="22"/>
          <w:szCs w:val="22"/>
        </w:rPr>
      </w:pPr>
      <w:r w:rsidRPr="00E27D49">
        <w:rPr>
          <w:rFonts w:ascii="Arial Narrow" w:hAnsi="Arial Narrow"/>
          <w:color w:val="000000"/>
          <w:sz w:val="22"/>
          <w:szCs w:val="22"/>
        </w:rPr>
        <w:t xml:space="preserve"> </w:t>
      </w:r>
      <w:r w:rsidRPr="00E27D49">
        <w:rPr>
          <w:rFonts w:ascii="Arial Narrow" w:hAnsi="Arial Narrow"/>
          <w:color w:val="000000"/>
          <w:sz w:val="22"/>
          <w:szCs w:val="22"/>
        </w:rPr>
        <w:tab/>
        <w:t xml:space="preserve">N° Contribuable : </w:t>
      </w:r>
      <w:r w:rsidRPr="00E27D49">
        <w:rPr>
          <w:rFonts w:ascii="Arial Narrow" w:hAnsi="Arial Narrow" w:cs="Tahoma"/>
          <w:color w:val="000000"/>
          <w:sz w:val="22"/>
          <w:szCs w:val="22"/>
        </w:rPr>
        <w:t>_____________________</w:t>
      </w:r>
    </w:p>
    <w:p w14:paraId="490DD89F" w14:textId="77777777" w:rsidR="00EB441F" w:rsidRPr="00E27D49" w:rsidRDefault="007671AA" w:rsidP="00CA1938">
      <w:pPr>
        <w:spacing w:line="360" w:lineRule="auto"/>
        <w:ind w:firstLine="284"/>
        <w:rPr>
          <w:rFonts w:ascii="Arial Narrow" w:hAnsi="Arial Narrow" w:cs="Tahoma"/>
          <w:bCs/>
          <w:color w:val="000000"/>
        </w:rPr>
      </w:pPr>
      <w:r w:rsidRPr="00E27D49">
        <w:rPr>
          <w:rFonts w:ascii="Arial Narrow" w:hAnsi="Arial Narrow"/>
          <w:color w:val="000000"/>
          <w:sz w:val="22"/>
          <w:szCs w:val="22"/>
        </w:rPr>
        <w:t>N° Compte bancaire : ____________________ à la banque ________ agence de _________</w:t>
      </w:r>
    </w:p>
    <w:p w14:paraId="333C1591" w14:textId="77777777" w:rsidR="007671AA" w:rsidRPr="00E27D49" w:rsidRDefault="007671AA" w:rsidP="007671AA">
      <w:pPr>
        <w:pStyle w:val="Corpsdetexte2"/>
        <w:spacing w:before="400" w:line="276" w:lineRule="auto"/>
        <w:rPr>
          <w:rFonts w:ascii="Arial Narrow" w:hAnsi="Arial Narrow" w:cs="Tahoma"/>
          <w:bCs/>
          <w:color w:val="000000"/>
          <w:sz w:val="28"/>
          <w:szCs w:val="24"/>
        </w:rPr>
      </w:pPr>
      <w:r w:rsidRPr="00E27D49">
        <w:rPr>
          <w:rFonts w:ascii="Arial Narrow" w:hAnsi="Arial Narrow" w:cs="Tahoma"/>
          <w:bCs/>
          <w:color w:val="000000"/>
          <w:sz w:val="28"/>
          <w:szCs w:val="24"/>
        </w:rPr>
        <w:t xml:space="preserve">Représentée par ___________________________________, son Directeur Général, </w:t>
      </w:r>
    </w:p>
    <w:p w14:paraId="2314324C" w14:textId="77777777" w:rsidR="00EB441F" w:rsidRPr="00E27D49" w:rsidRDefault="00E32252" w:rsidP="00CA1938">
      <w:pPr>
        <w:pStyle w:val="Corpsdetexte2"/>
        <w:spacing w:before="600" w:line="276" w:lineRule="auto"/>
        <w:rPr>
          <w:rFonts w:ascii="Arial Narrow" w:hAnsi="Arial Narrow" w:cs="Tahoma"/>
          <w:bCs/>
          <w:color w:val="000000"/>
          <w:sz w:val="28"/>
          <w:szCs w:val="24"/>
        </w:rPr>
      </w:pPr>
      <w:r w:rsidRPr="00E27D49">
        <w:rPr>
          <w:rFonts w:ascii="Arial Narrow" w:hAnsi="Arial Narrow" w:cs="Tahoma"/>
          <w:bCs/>
          <w:color w:val="000000"/>
          <w:sz w:val="28"/>
          <w:szCs w:val="24"/>
        </w:rPr>
        <w:t>Dénommé ci-après « L’Entrepreneur »,</w:t>
      </w:r>
      <w:r w:rsidR="007671AA" w:rsidRPr="00E27D49">
        <w:rPr>
          <w:rFonts w:ascii="Arial Narrow" w:hAnsi="Arial Narrow" w:cs="Tahoma"/>
          <w:bCs/>
          <w:color w:val="000000"/>
          <w:sz w:val="28"/>
          <w:szCs w:val="24"/>
        </w:rPr>
        <w:t xml:space="preserve"> </w:t>
      </w:r>
    </w:p>
    <w:p w14:paraId="58DA402F" w14:textId="77777777" w:rsidR="00EB441F" w:rsidRPr="00E27D49" w:rsidRDefault="007671AA" w:rsidP="00CA1938">
      <w:pPr>
        <w:pStyle w:val="Corpsdetexte2"/>
        <w:spacing w:before="1200"/>
        <w:rPr>
          <w:rFonts w:ascii="Arial Narrow" w:hAnsi="Arial Narrow" w:cs="Tahoma"/>
          <w:bCs/>
          <w:color w:val="000000"/>
        </w:rPr>
      </w:pPr>
      <w:r w:rsidRPr="00E27D49">
        <w:rPr>
          <w:rFonts w:ascii="Arial Narrow" w:hAnsi="Arial Narrow" w:cs="Tahoma"/>
          <w:b/>
          <w:bCs/>
          <w:color w:val="000000"/>
          <w:szCs w:val="24"/>
        </w:rPr>
        <w:t>D’AUTRE</w:t>
      </w:r>
      <w:r w:rsidRPr="00E27D49">
        <w:rPr>
          <w:rFonts w:ascii="Arial Narrow" w:hAnsi="Arial Narrow" w:cs="Tahoma"/>
          <w:b/>
          <w:bCs/>
          <w:color w:val="000000"/>
        </w:rPr>
        <w:t xml:space="preserve"> PART</w:t>
      </w:r>
      <w:r w:rsidRPr="00E27D49">
        <w:rPr>
          <w:rFonts w:ascii="Arial Narrow" w:hAnsi="Arial Narrow" w:cs="Tahoma"/>
          <w:bCs/>
          <w:color w:val="000000"/>
        </w:rPr>
        <w:t>.</w:t>
      </w:r>
    </w:p>
    <w:p w14:paraId="47DD3C37" w14:textId="77777777" w:rsidR="00E45BF9" w:rsidRPr="00E27D49" w:rsidRDefault="007671AA" w:rsidP="00CA1938">
      <w:pPr>
        <w:spacing w:before="2000"/>
        <w:rPr>
          <w:rFonts w:ascii="Arial Narrow" w:hAnsi="Arial Narrow" w:cs="Tahoma"/>
          <w:bCs/>
          <w:color w:val="000000"/>
          <w:sz w:val="28"/>
          <w:szCs w:val="28"/>
        </w:rPr>
        <w:sectPr w:rsidR="00E45BF9" w:rsidRPr="00E27D49" w:rsidSect="00F077BD">
          <w:pgSz w:w="11900" w:h="16820"/>
          <w:pgMar w:top="1134" w:right="701" w:bottom="993" w:left="1134" w:header="720" w:footer="720" w:gutter="0"/>
          <w:cols w:space="720"/>
          <w:noEndnote/>
        </w:sectPr>
      </w:pPr>
      <w:r w:rsidRPr="00E27D49">
        <w:rPr>
          <w:rFonts w:ascii="Arial Narrow" w:hAnsi="Arial Narrow" w:cs="Tahoma"/>
          <w:bCs/>
          <w:color w:val="000000"/>
          <w:sz w:val="28"/>
          <w:szCs w:val="28"/>
        </w:rPr>
        <w:t>Il a été convenu et arrêté ce qui suit </w:t>
      </w:r>
    </w:p>
    <w:p w14:paraId="0D5BEE76" w14:textId="77777777" w:rsidR="00E45BF9" w:rsidRPr="00E27D49" w:rsidRDefault="00E45BF9" w:rsidP="00E45BF9">
      <w:pPr>
        <w:pageBreakBefore/>
        <w:widowControl w:val="0"/>
        <w:autoSpaceDE w:val="0"/>
        <w:spacing w:before="200"/>
        <w:jc w:val="center"/>
        <w:rPr>
          <w:rFonts w:ascii="Arial Narrow" w:hAnsi="Arial Narrow"/>
          <w:color w:val="000000"/>
        </w:rPr>
      </w:pPr>
      <w:r w:rsidRPr="00E27D49">
        <w:rPr>
          <w:rFonts w:ascii="Arial Narrow" w:hAnsi="Arial Narrow" w:cs="Arial"/>
          <w:b/>
          <w:bCs/>
          <w:color w:val="000000"/>
          <w:sz w:val="36"/>
          <w:szCs w:val="36"/>
        </w:rPr>
        <w:lastRenderedPageBreak/>
        <w:t>Sommaire</w:t>
      </w:r>
    </w:p>
    <w:p w14:paraId="1AD7EE99" w14:textId="77777777" w:rsidR="00E45BF9" w:rsidRPr="00E27D49" w:rsidRDefault="00E45BF9" w:rsidP="00E45BF9">
      <w:pPr>
        <w:widowControl w:val="0"/>
        <w:autoSpaceDE w:val="0"/>
        <w:jc w:val="both"/>
        <w:rPr>
          <w:rFonts w:ascii="Arial Narrow" w:hAnsi="Arial Narrow" w:cs="Arial"/>
          <w:color w:val="000000"/>
        </w:rPr>
      </w:pPr>
    </w:p>
    <w:p w14:paraId="68E9333B" w14:textId="77777777" w:rsidR="00E45BF9" w:rsidRPr="00E27D49" w:rsidRDefault="00E45BF9" w:rsidP="00E45BF9">
      <w:pPr>
        <w:widowControl w:val="0"/>
        <w:tabs>
          <w:tab w:val="left" w:pos="1080"/>
        </w:tabs>
        <w:autoSpaceDE w:val="0"/>
        <w:spacing w:before="400" w:line="480" w:lineRule="auto"/>
        <w:jc w:val="both"/>
        <w:rPr>
          <w:rFonts w:ascii="Arial Narrow" w:hAnsi="Arial Narrow"/>
          <w:b/>
          <w:color w:val="000000"/>
        </w:rPr>
      </w:pPr>
      <w:r w:rsidRPr="00E27D49">
        <w:rPr>
          <w:rFonts w:ascii="Arial Narrow" w:hAnsi="Arial Narrow" w:cs="Arial"/>
          <w:b/>
          <w:color w:val="000000"/>
        </w:rPr>
        <w:t>Titre I :</w:t>
      </w:r>
      <w:r w:rsidRPr="00E27D49">
        <w:rPr>
          <w:rFonts w:ascii="Arial Narrow" w:hAnsi="Arial Narrow" w:cs="Arial"/>
          <w:b/>
          <w:color w:val="000000"/>
        </w:rPr>
        <w:tab/>
      </w:r>
      <w:r w:rsidRPr="00E27D49">
        <w:rPr>
          <w:rFonts w:ascii="Arial Narrow" w:hAnsi="Arial Narrow" w:cs="Arial"/>
          <w:b/>
          <w:color w:val="000000"/>
        </w:rPr>
        <w:tab/>
        <w:t>Cahier des Clauses Administratives Particulières (CCAP)</w:t>
      </w:r>
    </w:p>
    <w:p w14:paraId="555F3B7E" w14:textId="77777777" w:rsidR="00E45BF9" w:rsidRPr="00E27D49" w:rsidRDefault="00E45BF9" w:rsidP="00E45BF9">
      <w:pPr>
        <w:widowControl w:val="0"/>
        <w:tabs>
          <w:tab w:val="left" w:pos="1080"/>
        </w:tabs>
        <w:autoSpaceDE w:val="0"/>
        <w:spacing w:line="480" w:lineRule="auto"/>
        <w:jc w:val="both"/>
        <w:rPr>
          <w:rFonts w:ascii="Arial Narrow" w:hAnsi="Arial Narrow"/>
          <w:b/>
          <w:color w:val="000000"/>
        </w:rPr>
      </w:pPr>
      <w:r w:rsidRPr="00E27D49">
        <w:rPr>
          <w:rFonts w:ascii="Arial Narrow" w:hAnsi="Arial Narrow" w:cs="Arial"/>
          <w:b/>
          <w:color w:val="000000"/>
        </w:rPr>
        <w:t xml:space="preserve">Titre II : </w:t>
      </w:r>
      <w:r w:rsidRPr="00E27D49">
        <w:rPr>
          <w:rFonts w:ascii="Arial Narrow" w:hAnsi="Arial Narrow" w:cs="Arial"/>
          <w:b/>
          <w:color w:val="000000"/>
        </w:rPr>
        <w:tab/>
      </w:r>
      <w:r w:rsidRPr="00E27D49">
        <w:rPr>
          <w:rFonts w:ascii="Arial Narrow" w:hAnsi="Arial Narrow" w:cs="Arial"/>
          <w:b/>
          <w:color w:val="000000"/>
        </w:rPr>
        <w:tab/>
        <w:t>Cahier des Clauses Techniques Particulières (CCTP)</w:t>
      </w:r>
    </w:p>
    <w:p w14:paraId="417A418A" w14:textId="77777777" w:rsidR="00E45BF9" w:rsidRPr="00E27D49" w:rsidRDefault="00E45BF9" w:rsidP="00E45BF9">
      <w:pPr>
        <w:widowControl w:val="0"/>
        <w:tabs>
          <w:tab w:val="left" w:pos="1080"/>
        </w:tabs>
        <w:autoSpaceDE w:val="0"/>
        <w:spacing w:line="480" w:lineRule="auto"/>
        <w:jc w:val="both"/>
        <w:rPr>
          <w:rFonts w:ascii="Arial Narrow" w:hAnsi="Arial Narrow"/>
          <w:b/>
          <w:color w:val="000000"/>
        </w:rPr>
      </w:pPr>
      <w:r w:rsidRPr="00E27D49">
        <w:rPr>
          <w:rFonts w:ascii="Arial Narrow" w:hAnsi="Arial Narrow" w:cs="Arial"/>
          <w:b/>
          <w:color w:val="000000"/>
        </w:rPr>
        <w:t xml:space="preserve">Titre III : </w:t>
      </w:r>
      <w:r w:rsidRPr="00E27D49">
        <w:rPr>
          <w:rFonts w:ascii="Arial Narrow" w:hAnsi="Arial Narrow" w:cs="Arial"/>
          <w:b/>
          <w:color w:val="000000"/>
        </w:rPr>
        <w:tab/>
      </w:r>
      <w:r w:rsidRPr="00E27D49">
        <w:rPr>
          <w:rFonts w:ascii="Arial Narrow" w:hAnsi="Arial Narrow" w:cs="Arial"/>
          <w:b/>
          <w:color w:val="000000"/>
        </w:rPr>
        <w:tab/>
        <w:t>Bordereau des Prix Unitaires (BPU)</w:t>
      </w:r>
    </w:p>
    <w:p w14:paraId="0A313323" w14:textId="77777777" w:rsidR="00471381" w:rsidRPr="00E27D49" w:rsidRDefault="00E45BF9" w:rsidP="00E45BF9">
      <w:pPr>
        <w:rPr>
          <w:rFonts w:ascii="Arial Narrow" w:hAnsi="Arial Narrow" w:cs="Tahoma"/>
          <w:b/>
          <w:bCs/>
          <w:color w:val="000000"/>
          <w:sz w:val="28"/>
          <w:szCs w:val="28"/>
        </w:rPr>
        <w:sectPr w:rsidR="00471381" w:rsidRPr="00E27D49" w:rsidSect="00F077BD">
          <w:pgSz w:w="11900" w:h="16820"/>
          <w:pgMar w:top="1134" w:right="701" w:bottom="993" w:left="1134" w:header="720" w:footer="720" w:gutter="0"/>
          <w:cols w:space="720"/>
          <w:noEndnote/>
        </w:sectPr>
      </w:pPr>
      <w:r w:rsidRPr="00E27D49">
        <w:rPr>
          <w:rFonts w:ascii="Arial Narrow" w:hAnsi="Arial Narrow" w:cs="Arial"/>
          <w:b/>
          <w:color w:val="000000"/>
        </w:rPr>
        <w:t>Titre IV</w:t>
      </w:r>
      <w:r w:rsidRPr="00E27D49">
        <w:rPr>
          <w:rFonts w:ascii="Arial Narrow" w:hAnsi="Arial Narrow" w:cs="Arial"/>
          <w:b/>
          <w:color w:val="000000"/>
        </w:rPr>
        <w:tab/>
        <w:t xml:space="preserve">: </w:t>
      </w:r>
      <w:r w:rsidRPr="00E27D49">
        <w:rPr>
          <w:rFonts w:ascii="Arial Narrow" w:hAnsi="Arial Narrow" w:cs="Arial"/>
          <w:b/>
          <w:color w:val="000000"/>
        </w:rPr>
        <w:tab/>
        <w:t>Détail ou Devis Estimatif (DE)</w:t>
      </w:r>
    </w:p>
    <w:p w14:paraId="1C837DB0" w14:textId="77777777" w:rsidR="00471381" w:rsidRPr="00E27D49" w:rsidRDefault="00471381" w:rsidP="00471381">
      <w:pPr>
        <w:widowControl w:val="0"/>
        <w:autoSpaceDE w:val="0"/>
        <w:spacing w:line="276" w:lineRule="auto"/>
        <w:jc w:val="center"/>
        <w:rPr>
          <w:rFonts w:ascii="Arial Narrow" w:hAnsi="Arial Narrow" w:cs="Arial"/>
          <w:b/>
          <w:bCs/>
          <w:color w:val="000000"/>
          <w:sz w:val="28"/>
          <w:szCs w:val="22"/>
        </w:rPr>
      </w:pPr>
      <w:r w:rsidRPr="00E27D49">
        <w:rPr>
          <w:rFonts w:ascii="Arial Narrow" w:hAnsi="Arial Narrow" w:cs="Arial"/>
          <w:b/>
          <w:color w:val="000000"/>
          <w:sz w:val="26"/>
          <w:szCs w:val="26"/>
        </w:rPr>
        <w:lastRenderedPageBreak/>
        <w:t>Page ________Et dernière</w:t>
      </w:r>
    </w:p>
    <w:p w14:paraId="7B7996B6" w14:textId="77777777" w:rsidR="00471381" w:rsidRPr="00E27D49" w:rsidRDefault="00A969BA" w:rsidP="00471381">
      <w:pPr>
        <w:widowControl w:val="0"/>
        <w:autoSpaceDE w:val="0"/>
        <w:spacing w:line="276" w:lineRule="auto"/>
        <w:jc w:val="center"/>
        <w:rPr>
          <w:rFonts w:ascii="Arial Narrow" w:hAnsi="Arial Narrow"/>
          <w:color w:val="000000"/>
          <w:sz w:val="22"/>
        </w:rPr>
      </w:pPr>
      <w:r w:rsidRPr="00E27D49">
        <w:rPr>
          <w:rFonts w:ascii="Arial Narrow" w:hAnsi="Arial Narrow" w:cs="Arial"/>
          <w:b/>
          <w:bCs/>
          <w:color w:val="000000"/>
          <w:szCs w:val="22"/>
        </w:rPr>
        <w:t>MARCHE</w:t>
      </w:r>
      <w:r w:rsidR="000A363C" w:rsidRPr="00E27D49">
        <w:rPr>
          <w:rFonts w:ascii="Arial Narrow" w:hAnsi="Arial Narrow" w:cs="Arial"/>
          <w:b/>
          <w:bCs/>
          <w:color w:val="000000"/>
          <w:szCs w:val="22"/>
        </w:rPr>
        <w:t xml:space="preserve"> N°___</w:t>
      </w:r>
      <w:r w:rsidR="00471381" w:rsidRPr="00E27D49">
        <w:rPr>
          <w:rFonts w:ascii="Arial Narrow" w:hAnsi="Arial Narrow" w:cs="Arial"/>
          <w:b/>
          <w:bCs/>
          <w:color w:val="000000"/>
          <w:szCs w:val="22"/>
        </w:rPr>
        <w:t xml:space="preserve">/M/ </w:t>
      </w:r>
      <w:r w:rsidR="00F70B61" w:rsidRPr="00E27D49">
        <w:rPr>
          <w:rFonts w:ascii="Arial Narrow" w:hAnsi="Arial Narrow" w:cs="Arial"/>
          <w:b/>
          <w:bCs/>
          <w:color w:val="000000"/>
          <w:szCs w:val="22"/>
        </w:rPr>
        <w:t>……………………………</w:t>
      </w:r>
      <w:r w:rsidR="00471381" w:rsidRPr="00E27D49">
        <w:rPr>
          <w:rFonts w:ascii="Arial Narrow" w:hAnsi="Arial Narrow" w:cs="Arial"/>
          <w:b/>
          <w:bCs/>
          <w:color w:val="000000"/>
          <w:szCs w:val="22"/>
        </w:rPr>
        <w:t>/</w:t>
      </w:r>
      <w:r w:rsidR="00BB5194" w:rsidRPr="00E27D49">
        <w:rPr>
          <w:rFonts w:ascii="Arial Narrow" w:hAnsi="Arial Narrow" w:cs="Arial"/>
          <w:b/>
          <w:bCs/>
          <w:color w:val="000000"/>
          <w:szCs w:val="22"/>
        </w:rPr>
        <w:t>202</w:t>
      </w:r>
      <w:r w:rsidR="00AB75F0">
        <w:rPr>
          <w:rFonts w:ascii="Arial Narrow" w:hAnsi="Arial Narrow" w:cs="Arial"/>
          <w:b/>
          <w:bCs/>
          <w:color w:val="000000"/>
          <w:szCs w:val="22"/>
        </w:rPr>
        <w:t>2</w:t>
      </w:r>
    </w:p>
    <w:p w14:paraId="0297B2CA" w14:textId="77777777" w:rsidR="00471381" w:rsidRPr="00E27D49" w:rsidRDefault="00471381" w:rsidP="00471381">
      <w:pPr>
        <w:widowControl w:val="0"/>
        <w:autoSpaceDE w:val="0"/>
        <w:spacing w:line="276" w:lineRule="auto"/>
        <w:jc w:val="center"/>
        <w:rPr>
          <w:rFonts w:ascii="Arial Narrow" w:hAnsi="Arial Narrow" w:cs="Arial"/>
          <w:color w:val="000000"/>
          <w:sz w:val="22"/>
          <w:szCs w:val="22"/>
        </w:rPr>
      </w:pPr>
      <w:r w:rsidRPr="00E27D49">
        <w:rPr>
          <w:rFonts w:ascii="Arial Narrow" w:hAnsi="Arial Narrow" w:cs="Arial"/>
          <w:color w:val="000000"/>
          <w:sz w:val="22"/>
          <w:szCs w:val="22"/>
        </w:rPr>
        <w:t>Passée après Appel d’Offres National Ouvert en procédure d’urgence N°</w:t>
      </w:r>
      <w:r w:rsidR="00AB75F0">
        <w:rPr>
          <w:rFonts w:ascii="Arial Narrow" w:hAnsi="Arial Narrow" w:cs="Arial"/>
          <w:color w:val="000000"/>
          <w:sz w:val="22"/>
          <w:szCs w:val="22"/>
        </w:rPr>
        <w:t xml:space="preserve">   </w:t>
      </w:r>
      <w:r w:rsidRPr="00E27D49">
        <w:rPr>
          <w:rFonts w:ascii="Arial Narrow" w:hAnsi="Arial Narrow" w:cs="Arial"/>
          <w:color w:val="000000"/>
          <w:sz w:val="22"/>
          <w:szCs w:val="22"/>
        </w:rPr>
        <w:t>/AONO/</w:t>
      </w:r>
      <w:r w:rsidR="00F70B61" w:rsidRPr="00E27D49">
        <w:rPr>
          <w:rFonts w:ascii="Arial Narrow" w:hAnsi="Arial Narrow" w:cs="Arial"/>
          <w:color w:val="000000"/>
          <w:sz w:val="22"/>
          <w:szCs w:val="22"/>
        </w:rPr>
        <w:t>…/202</w:t>
      </w:r>
      <w:r w:rsidR="00AB75F0">
        <w:rPr>
          <w:rFonts w:ascii="Arial Narrow" w:hAnsi="Arial Narrow" w:cs="Arial"/>
          <w:color w:val="000000"/>
          <w:sz w:val="22"/>
          <w:szCs w:val="22"/>
        </w:rPr>
        <w:t>2</w:t>
      </w:r>
      <w:r w:rsidRPr="00E27D49">
        <w:rPr>
          <w:rFonts w:ascii="Arial Narrow" w:hAnsi="Arial Narrow" w:cs="Arial"/>
          <w:color w:val="000000"/>
          <w:sz w:val="22"/>
          <w:szCs w:val="22"/>
        </w:rPr>
        <w:t xml:space="preserve"> DU _________</w:t>
      </w:r>
      <w:r w:rsidR="000A363C" w:rsidRPr="00E27D49">
        <w:rPr>
          <w:rFonts w:ascii="Arial Narrow" w:hAnsi="Arial Narrow" w:cs="Arial"/>
          <w:color w:val="000000"/>
          <w:sz w:val="22"/>
          <w:szCs w:val="22"/>
        </w:rPr>
        <w:t>____</w:t>
      </w:r>
    </w:p>
    <w:p w14:paraId="10B2ADCD" w14:textId="740390D7" w:rsidR="00471381" w:rsidRPr="00E27D49" w:rsidRDefault="00471381" w:rsidP="00471381">
      <w:pPr>
        <w:widowControl w:val="0"/>
        <w:autoSpaceDE w:val="0"/>
        <w:spacing w:line="276" w:lineRule="auto"/>
        <w:jc w:val="center"/>
        <w:rPr>
          <w:rFonts w:ascii="Arial Narrow" w:hAnsi="Arial Narrow" w:cs="Arial"/>
          <w:b/>
          <w:color w:val="000000"/>
        </w:rPr>
      </w:pPr>
      <w:r w:rsidRPr="00E27D49">
        <w:rPr>
          <w:rFonts w:ascii="Arial Narrow" w:hAnsi="Arial Narrow" w:cs="Arial"/>
          <w:b/>
          <w:color w:val="000000"/>
          <w:sz w:val="22"/>
          <w:szCs w:val="22"/>
        </w:rPr>
        <w:t xml:space="preserve"> </w:t>
      </w:r>
      <w:r w:rsidRPr="00E27D49">
        <w:rPr>
          <w:rFonts w:ascii="Arial Narrow" w:hAnsi="Arial Narrow" w:cs="Arial"/>
          <w:b/>
          <w:color w:val="000000"/>
        </w:rPr>
        <w:t>Avec</w:t>
      </w:r>
      <w:r w:rsidR="000A363C" w:rsidRPr="00E27D49">
        <w:rPr>
          <w:rFonts w:ascii="Arial Narrow" w:hAnsi="Arial Narrow" w:cs="Arial"/>
          <w:b/>
          <w:color w:val="000000"/>
        </w:rPr>
        <w:t xml:space="preserve"> l’Entreprise</w:t>
      </w:r>
      <w:r w:rsidRPr="00E27D49">
        <w:rPr>
          <w:rFonts w:ascii="Arial Narrow" w:hAnsi="Arial Narrow" w:cs="Arial"/>
          <w:color w:val="000000"/>
          <w:sz w:val="28"/>
        </w:rPr>
        <w:t xml:space="preserve"> _____________</w:t>
      </w:r>
      <w:r w:rsidRPr="00E27D49">
        <w:rPr>
          <w:rFonts w:ascii="Arial Narrow" w:hAnsi="Arial Narrow" w:cs="Arial"/>
          <w:color w:val="000000"/>
        </w:rPr>
        <w:t xml:space="preserve">, </w:t>
      </w:r>
      <w:r w:rsidRPr="00E27D49">
        <w:rPr>
          <w:rFonts w:ascii="Arial Narrow" w:hAnsi="Arial Narrow" w:cs="Arial"/>
          <w:b/>
          <w:color w:val="000000"/>
        </w:rPr>
        <w:t xml:space="preserve">pour les travaux de construction </w:t>
      </w:r>
      <w:r w:rsidR="00195834">
        <w:rPr>
          <w:rFonts w:ascii="Arial Narrow" w:hAnsi="Arial Narrow" w:cs="Arial"/>
          <w:b/>
          <w:color w:val="000000"/>
        </w:rPr>
        <w:t>du complexe commercial et gare routière dans la Commune</w:t>
      </w:r>
      <w:r w:rsidRPr="00E27D49">
        <w:rPr>
          <w:rFonts w:ascii="Arial Narrow" w:hAnsi="Arial Narrow" w:cs="Arial"/>
          <w:b/>
          <w:color w:val="000000"/>
        </w:rPr>
        <w:t xml:space="preserve"> </w:t>
      </w:r>
      <w:r w:rsidR="008E6502">
        <w:rPr>
          <w:rFonts w:ascii="Arial Narrow" w:hAnsi="Arial Narrow" w:cs="Arial"/>
          <w:b/>
          <w:color w:val="000000"/>
        </w:rPr>
        <w:t>d’</w:t>
      </w:r>
      <w:r w:rsidR="007113AF">
        <w:rPr>
          <w:rFonts w:ascii="Arial Narrow" w:hAnsi="Arial Narrow" w:cs="Arial"/>
          <w:b/>
          <w:color w:val="000000"/>
        </w:rPr>
        <w:t>ATOK</w:t>
      </w:r>
      <w:r w:rsidRPr="00E27D49">
        <w:rPr>
          <w:rFonts w:ascii="Arial Narrow" w:hAnsi="Arial Narrow" w:cs="Arial"/>
          <w:b/>
          <w:color w:val="000000"/>
        </w:rPr>
        <w:t xml:space="preserve"> </w:t>
      </w:r>
    </w:p>
    <w:p w14:paraId="31C250B7" w14:textId="77777777" w:rsidR="00471381" w:rsidRPr="00E27D49" w:rsidRDefault="00471381" w:rsidP="00471381">
      <w:pPr>
        <w:widowControl w:val="0"/>
        <w:tabs>
          <w:tab w:val="left" w:pos="2760"/>
        </w:tabs>
        <w:autoSpaceDE w:val="0"/>
        <w:spacing w:line="360" w:lineRule="auto"/>
        <w:jc w:val="both"/>
        <w:rPr>
          <w:rFonts w:ascii="Arial Narrow" w:hAnsi="Arial Narrow" w:cs="Arial"/>
          <w:color w:val="000000"/>
        </w:rPr>
      </w:pPr>
      <w:r w:rsidRPr="00E27D49">
        <w:rPr>
          <w:rFonts w:ascii="Arial Narrow" w:hAnsi="Arial Narrow" w:cs="Arial"/>
          <w:b/>
          <w:bCs/>
          <w:color w:val="000000"/>
        </w:rPr>
        <w:t xml:space="preserve">DELAI </w:t>
      </w:r>
      <w:r w:rsidR="00302119" w:rsidRPr="00E27D49">
        <w:rPr>
          <w:rFonts w:ascii="Arial Narrow" w:hAnsi="Arial Narrow" w:cs="Arial"/>
          <w:b/>
          <w:bCs/>
          <w:color w:val="000000"/>
        </w:rPr>
        <w:t>D’EXECUTION</w:t>
      </w:r>
      <w:r w:rsidR="00302119" w:rsidRPr="00E27D49">
        <w:rPr>
          <w:rFonts w:ascii="Arial Narrow" w:hAnsi="Arial Narrow" w:cs="Arial"/>
          <w:color w:val="000000"/>
        </w:rPr>
        <w:t xml:space="preserve"> :</w:t>
      </w:r>
      <w:r w:rsidRPr="00E27D49">
        <w:rPr>
          <w:rFonts w:ascii="Arial Narrow" w:hAnsi="Arial Narrow" w:cs="Arial"/>
          <w:color w:val="000000"/>
        </w:rPr>
        <w:t xml:space="preserve"> </w:t>
      </w:r>
      <w:r w:rsidR="005254AA" w:rsidRPr="00E27D49">
        <w:rPr>
          <w:rFonts w:ascii="Arial Narrow" w:hAnsi="Arial Narrow" w:cs="Arial"/>
          <w:color w:val="000000"/>
        </w:rPr>
        <w:t>Dix (10</w:t>
      </w:r>
      <w:r w:rsidRPr="00E27D49">
        <w:rPr>
          <w:rFonts w:ascii="Arial Narrow" w:hAnsi="Arial Narrow" w:cs="Arial"/>
          <w:color w:val="000000"/>
        </w:rPr>
        <w:t>) mois</w:t>
      </w:r>
    </w:p>
    <w:p w14:paraId="069F52A7" w14:textId="701CD85C" w:rsidR="00471381" w:rsidRPr="00E27D49" w:rsidRDefault="000A363C" w:rsidP="00471381">
      <w:pPr>
        <w:widowControl w:val="0"/>
        <w:tabs>
          <w:tab w:val="left" w:pos="2760"/>
        </w:tabs>
        <w:autoSpaceDE w:val="0"/>
        <w:spacing w:line="360" w:lineRule="auto"/>
        <w:jc w:val="both"/>
        <w:rPr>
          <w:rFonts w:ascii="Arial Narrow" w:hAnsi="Arial Narrow" w:cs="Arial"/>
          <w:color w:val="000000"/>
        </w:rPr>
      </w:pPr>
      <w:r w:rsidRPr="00E27D49">
        <w:rPr>
          <w:rFonts w:ascii="Arial Narrow" w:hAnsi="Arial Narrow" w:cs="Arial"/>
          <w:b/>
          <w:bCs/>
          <w:color w:val="000000"/>
        </w:rPr>
        <w:t>LIEU</w:t>
      </w:r>
      <w:r w:rsidR="00471381" w:rsidRPr="00E27D49">
        <w:rPr>
          <w:rFonts w:ascii="Arial Narrow" w:hAnsi="Arial Narrow" w:cs="Arial"/>
          <w:b/>
          <w:bCs/>
          <w:color w:val="000000"/>
        </w:rPr>
        <w:t xml:space="preserve"> </w:t>
      </w:r>
      <w:r w:rsidR="00302119" w:rsidRPr="00E27D49">
        <w:rPr>
          <w:rFonts w:ascii="Arial Narrow" w:hAnsi="Arial Narrow" w:cs="Arial"/>
          <w:b/>
          <w:bCs/>
          <w:color w:val="000000"/>
        </w:rPr>
        <w:t>D’EXECUTION</w:t>
      </w:r>
      <w:r w:rsidR="00302119" w:rsidRPr="00E27D49">
        <w:rPr>
          <w:rFonts w:ascii="Arial Narrow" w:hAnsi="Arial Narrow" w:cs="Arial"/>
          <w:color w:val="000000"/>
        </w:rPr>
        <w:t xml:space="preserve"> :</w:t>
      </w:r>
      <w:r w:rsidR="00471381" w:rsidRPr="00E27D49">
        <w:rPr>
          <w:rFonts w:ascii="Arial Narrow" w:hAnsi="Arial Narrow" w:cs="Arial"/>
          <w:color w:val="000000"/>
        </w:rPr>
        <w:t xml:space="preserve"> </w:t>
      </w:r>
      <w:r w:rsidR="007113AF">
        <w:rPr>
          <w:rFonts w:ascii="Arial Narrow" w:hAnsi="Arial Narrow" w:cs="Arial"/>
          <w:color w:val="000000"/>
        </w:rPr>
        <w:t>ATOK</w:t>
      </w:r>
      <w:r w:rsidR="00AB75F0">
        <w:rPr>
          <w:rFonts w:ascii="Arial Narrow" w:hAnsi="Arial Narrow" w:cs="Arial"/>
          <w:color w:val="000000"/>
        </w:rPr>
        <w:t xml:space="preserve"> </w:t>
      </w:r>
      <w:r w:rsidR="00EC14D2" w:rsidRPr="00E27D49">
        <w:rPr>
          <w:rFonts w:ascii="Arial Narrow" w:hAnsi="Arial Narrow" w:cs="Arial"/>
          <w:color w:val="000000"/>
        </w:rPr>
        <w:t>– C</w:t>
      </w:r>
      <w:r w:rsidR="00195834">
        <w:rPr>
          <w:rFonts w:ascii="Arial Narrow" w:hAnsi="Arial Narrow" w:cs="Arial"/>
          <w:color w:val="000000"/>
        </w:rPr>
        <w:t>arrefour MBAMA</w:t>
      </w:r>
    </w:p>
    <w:p w14:paraId="29327FCD" w14:textId="77777777" w:rsidR="00471381" w:rsidRPr="00E27D49" w:rsidRDefault="00471381" w:rsidP="00471381">
      <w:pPr>
        <w:widowControl w:val="0"/>
        <w:autoSpaceDE w:val="0"/>
        <w:spacing w:line="360" w:lineRule="auto"/>
        <w:jc w:val="both"/>
        <w:rPr>
          <w:rFonts w:ascii="Arial Narrow" w:hAnsi="Arial Narrow"/>
          <w:color w:val="000000"/>
        </w:rPr>
      </w:pPr>
      <w:r w:rsidRPr="00E27D49">
        <w:rPr>
          <w:rFonts w:ascii="Arial Narrow" w:hAnsi="Arial Narrow" w:cs="Arial"/>
          <w:b/>
          <w:bCs/>
          <w:color w:val="000000"/>
        </w:rPr>
        <w:t xml:space="preserve">Montant </w:t>
      </w:r>
      <w:r w:rsidR="00A969BA" w:rsidRPr="00E27D49">
        <w:rPr>
          <w:rFonts w:ascii="Arial Narrow" w:hAnsi="Arial Narrow" w:cs="Arial"/>
          <w:b/>
          <w:bCs/>
          <w:color w:val="000000"/>
        </w:rPr>
        <w:t>du MARCHE</w:t>
      </w:r>
      <w:r w:rsidRPr="00E27D49">
        <w:rPr>
          <w:rFonts w:ascii="Arial Narrow" w:hAnsi="Arial Narrow" w:cs="Arial"/>
          <w:b/>
          <w:bCs/>
          <w:color w:val="000000"/>
        </w:rPr>
        <w:t xml:space="preserve"> en </w:t>
      </w:r>
      <w:r w:rsidR="00302119" w:rsidRPr="00E27D49">
        <w:rPr>
          <w:rFonts w:ascii="Arial Narrow" w:hAnsi="Arial Narrow" w:cs="Arial"/>
          <w:b/>
          <w:bCs/>
          <w:color w:val="000000"/>
        </w:rPr>
        <w:t>FCFA :</w:t>
      </w:r>
    </w:p>
    <w:p w14:paraId="115D989E" w14:textId="77777777" w:rsidR="00471381" w:rsidRPr="00E27D49" w:rsidRDefault="00471381" w:rsidP="00471381">
      <w:pPr>
        <w:widowControl w:val="0"/>
        <w:autoSpaceDE w:val="0"/>
        <w:jc w:val="both"/>
        <w:rPr>
          <w:rFonts w:ascii="Arial Narrow" w:hAnsi="Arial Narrow" w:cs="Arial"/>
          <w:color w:val="000000"/>
        </w:rPr>
      </w:pPr>
    </w:p>
    <w:tbl>
      <w:tblPr>
        <w:tblW w:w="8724" w:type="dxa"/>
        <w:jc w:val="center"/>
        <w:tblLayout w:type="fixed"/>
        <w:tblCellMar>
          <w:left w:w="10" w:type="dxa"/>
          <w:right w:w="10" w:type="dxa"/>
        </w:tblCellMar>
        <w:tblLook w:val="0000" w:firstRow="0" w:lastRow="0" w:firstColumn="0" w:lastColumn="0" w:noHBand="0" w:noVBand="0"/>
      </w:tblPr>
      <w:tblGrid>
        <w:gridCol w:w="4074"/>
        <w:gridCol w:w="4650"/>
      </w:tblGrid>
      <w:tr w:rsidR="00EC14D2" w:rsidRPr="00E27D49" w14:paraId="246C4881" w14:textId="77777777" w:rsidTr="00B72C6A">
        <w:trPr>
          <w:trHeight w:hRule="exact" w:val="375"/>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B4A144" w14:textId="77777777" w:rsidR="00471381" w:rsidRPr="00E27D49" w:rsidRDefault="00471381" w:rsidP="00B72C6A">
            <w:pPr>
              <w:widowControl w:val="0"/>
              <w:autoSpaceDE w:val="0"/>
              <w:rPr>
                <w:rFonts w:ascii="Arial Narrow" w:hAnsi="Arial Narrow" w:cs="Arial"/>
                <w:color w:val="000000"/>
              </w:rPr>
            </w:pPr>
            <w:r w:rsidRPr="00E27D49">
              <w:rPr>
                <w:rFonts w:ascii="Arial Narrow" w:hAnsi="Arial Narrow" w:cs="Arial"/>
                <w:color w:val="000000"/>
                <w:sz w:val="22"/>
                <w:szCs w:val="22"/>
              </w:rPr>
              <w:t>TTC</w:t>
            </w:r>
          </w:p>
        </w:tc>
        <w:tc>
          <w:tcPr>
            <w:tcW w:w="4650" w:type="dxa"/>
            <w:tcBorders>
              <w:top w:val="single" w:sz="4" w:space="0" w:color="221F1F"/>
              <w:left w:val="single" w:sz="4" w:space="0" w:color="221F1F"/>
              <w:bottom w:val="single" w:sz="4" w:space="0" w:color="221F1F"/>
              <w:right w:val="single" w:sz="4" w:space="0" w:color="221F1F"/>
            </w:tcBorders>
            <w:vAlign w:val="center"/>
          </w:tcPr>
          <w:p w14:paraId="029B8C91" w14:textId="77777777" w:rsidR="00471381" w:rsidRPr="00E27D49" w:rsidRDefault="00471381" w:rsidP="00B72C6A">
            <w:pPr>
              <w:widowControl w:val="0"/>
              <w:autoSpaceDE w:val="0"/>
              <w:jc w:val="right"/>
              <w:rPr>
                <w:rFonts w:ascii="Arial Narrow" w:hAnsi="Arial Narrow" w:cs="Arial"/>
                <w:color w:val="000000"/>
              </w:rPr>
            </w:pPr>
          </w:p>
        </w:tc>
      </w:tr>
      <w:tr w:rsidR="00EC14D2" w:rsidRPr="00E27D49" w14:paraId="5341BA32" w14:textId="77777777" w:rsidTr="00B72C6A">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264EAF" w14:textId="77777777" w:rsidR="00471381" w:rsidRPr="00E27D49" w:rsidRDefault="00471381" w:rsidP="00B72C6A">
            <w:pPr>
              <w:widowControl w:val="0"/>
              <w:autoSpaceDE w:val="0"/>
              <w:rPr>
                <w:rFonts w:ascii="Arial Narrow" w:hAnsi="Arial Narrow" w:cs="Arial"/>
                <w:color w:val="000000"/>
              </w:rPr>
            </w:pPr>
            <w:r w:rsidRPr="00E27D49">
              <w:rPr>
                <w:rFonts w:ascii="Arial Narrow" w:hAnsi="Arial Narrow" w:cs="Arial"/>
                <w:color w:val="000000"/>
                <w:sz w:val="22"/>
                <w:szCs w:val="22"/>
              </w:rPr>
              <w:t>HTVA</w:t>
            </w:r>
          </w:p>
        </w:tc>
        <w:tc>
          <w:tcPr>
            <w:tcW w:w="4650" w:type="dxa"/>
            <w:tcBorders>
              <w:top w:val="single" w:sz="4" w:space="0" w:color="221F1F"/>
              <w:left w:val="single" w:sz="4" w:space="0" w:color="221F1F"/>
              <w:bottom w:val="single" w:sz="4" w:space="0" w:color="221F1F"/>
              <w:right w:val="single" w:sz="4" w:space="0" w:color="221F1F"/>
            </w:tcBorders>
            <w:vAlign w:val="center"/>
          </w:tcPr>
          <w:p w14:paraId="7DA58DE6" w14:textId="77777777" w:rsidR="00471381" w:rsidRPr="00E27D49" w:rsidRDefault="00471381" w:rsidP="00B72C6A">
            <w:pPr>
              <w:jc w:val="right"/>
              <w:rPr>
                <w:rFonts w:ascii="Arial Narrow" w:hAnsi="Arial Narrow"/>
                <w:b/>
                <w:bCs/>
                <w:color w:val="000000"/>
              </w:rPr>
            </w:pPr>
          </w:p>
        </w:tc>
      </w:tr>
      <w:tr w:rsidR="00EC14D2" w:rsidRPr="00E27D49" w14:paraId="1E4922D5" w14:textId="77777777" w:rsidTr="00B72C6A">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9103EE" w14:textId="77777777" w:rsidR="00471381" w:rsidRPr="00E27D49" w:rsidRDefault="00471381" w:rsidP="00B72C6A">
            <w:pPr>
              <w:widowControl w:val="0"/>
              <w:autoSpaceDE w:val="0"/>
              <w:rPr>
                <w:rFonts w:ascii="Arial Narrow" w:hAnsi="Arial Narrow" w:cs="Arial"/>
                <w:color w:val="000000"/>
              </w:rPr>
            </w:pPr>
            <w:r w:rsidRPr="00E27D49">
              <w:rPr>
                <w:rFonts w:ascii="Arial Narrow" w:hAnsi="Arial Narrow" w:cs="Arial"/>
                <w:color w:val="000000"/>
                <w:sz w:val="22"/>
                <w:szCs w:val="22"/>
              </w:rPr>
              <w:t>T.V.A (19,25%)</w:t>
            </w:r>
          </w:p>
        </w:tc>
        <w:tc>
          <w:tcPr>
            <w:tcW w:w="4650" w:type="dxa"/>
            <w:tcBorders>
              <w:top w:val="single" w:sz="4" w:space="0" w:color="221F1F"/>
              <w:left w:val="single" w:sz="4" w:space="0" w:color="221F1F"/>
              <w:bottom w:val="single" w:sz="4" w:space="0" w:color="221F1F"/>
              <w:right w:val="single" w:sz="4" w:space="0" w:color="221F1F"/>
            </w:tcBorders>
            <w:vAlign w:val="center"/>
          </w:tcPr>
          <w:p w14:paraId="25508D4A" w14:textId="77777777" w:rsidR="00471381" w:rsidRPr="00E27D49" w:rsidRDefault="00471381" w:rsidP="00B72C6A">
            <w:pPr>
              <w:jc w:val="right"/>
              <w:rPr>
                <w:rFonts w:ascii="Arial Narrow" w:hAnsi="Arial Narrow"/>
                <w:color w:val="000000"/>
              </w:rPr>
            </w:pPr>
          </w:p>
        </w:tc>
      </w:tr>
      <w:tr w:rsidR="00EC14D2" w:rsidRPr="00E27D49" w14:paraId="7641C1A1" w14:textId="77777777" w:rsidTr="00B72C6A">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C9FBC6" w14:textId="77777777" w:rsidR="00471381" w:rsidRPr="00E27D49" w:rsidRDefault="00471381" w:rsidP="00B72C6A">
            <w:pPr>
              <w:widowControl w:val="0"/>
              <w:autoSpaceDE w:val="0"/>
              <w:rPr>
                <w:rFonts w:ascii="Arial Narrow" w:hAnsi="Arial Narrow" w:cs="Arial"/>
                <w:color w:val="000000"/>
              </w:rPr>
            </w:pPr>
            <w:r w:rsidRPr="00E27D49">
              <w:rPr>
                <w:rFonts w:ascii="Arial Narrow" w:hAnsi="Arial Narrow" w:cs="Arial"/>
                <w:color w:val="000000"/>
                <w:sz w:val="22"/>
                <w:szCs w:val="22"/>
              </w:rPr>
              <w:t>AIR (</w:t>
            </w:r>
            <w:r w:rsidR="00AB75F0" w:rsidRPr="00E27D49">
              <w:rPr>
                <w:rFonts w:ascii="Arial Narrow" w:hAnsi="Arial Narrow" w:cs="Arial"/>
                <w:color w:val="000000"/>
                <w:sz w:val="22"/>
                <w:szCs w:val="22"/>
              </w:rPr>
              <w:t>……</w:t>
            </w:r>
            <w:r w:rsidRPr="00E27D49">
              <w:rPr>
                <w:rFonts w:ascii="Arial Narrow" w:hAnsi="Arial Narrow" w:cs="Arial"/>
                <w:color w:val="000000"/>
                <w:sz w:val="22"/>
                <w:szCs w:val="22"/>
              </w:rPr>
              <w:t>%)</w:t>
            </w:r>
          </w:p>
        </w:tc>
        <w:tc>
          <w:tcPr>
            <w:tcW w:w="4650" w:type="dxa"/>
            <w:tcBorders>
              <w:top w:val="single" w:sz="4" w:space="0" w:color="221F1F"/>
              <w:left w:val="single" w:sz="4" w:space="0" w:color="221F1F"/>
              <w:bottom w:val="single" w:sz="4" w:space="0" w:color="221F1F"/>
              <w:right w:val="single" w:sz="4" w:space="0" w:color="221F1F"/>
            </w:tcBorders>
            <w:vAlign w:val="center"/>
          </w:tcPr>
          <w:p w14:paraId="3DCCD630" w14:textId="77777777" w:rsidR="00471381" w:rsidRPr="00E27D49" w:rsidRDefault="00471381" w:rsidP="00B72C6A">
            <w:pPr>
              <w:jc w:val="right"/>
              <w:rPr>
                <w:rFonts w:ascii="Arial Narrow" w:hAnsi="Arial Narrow"/>
                <w:color w:val="000000"/>
              </w:rPr>
            </w:pPr>
          </w:p>
        </w:tc>
      </w:tr>
      <w:tr w:rsidR="00471381" w:rsidRPr="00E27D49" w14:paraId="73D2AD4D" w14:textId="77777777" w:rsidTr="00B72C6A">
        <w:trPr>
          <w:trHeight w:hRule="exact" w:val="437"/>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AE47A8" w14:textId="77777777" w:rsidR="00471381" w:rsidRPr="00E27D49" w:rsidRDefault="00471381" w:rsidP="00B72C6A">
            <w:pPr>
              <w:widowControl w:val="0"/>
              <w:autoSpaceDE w:val="0"/>
              <w:rPr>
                <w:rFonts w:ascii="Arial Narrow" w:hAnsi="Arial Narrow"/>
                <w:color w:val="000000"/>
              </w:rPr>
            </w:pPr>
            <w:r w:rsidRPr="00E27D49">
              <w:rPr>
                <w:rFonts w:ascii="Arial Narrow" w:hAnsi="Arial Narrow" w:cs="Arial"/>
                <w:color w:val="000000"/>
                <w:sz w:val="22"/>
                <w:szCs w:val="22"/>
              </w:rPr>
              <w:t>Net à mandater</w:t>
            </w:r>
          </w:p>
        </w:tc>
        <w:tc>
          <w:tcPr>
            <w:tcW w:w="4650" w:type="dxa"/>
            <w:tcBorders>
              <w:top w:val="single" w:sz="4" w:space="0" w:color="221F1F"/>
              <w:left w:val="single" w:sz="4" w:space="0" w:color="221F1F"/>
              <w:bottom w:val="single" w:sz="4" w:space="0" w:color="221F1F"/>
              <w:right w:val="single" w:sz="4" w:space="0" w:color="221F1F"/>
            </w:tcBorders>
            <w:vAlign w:val="center"/>
          </w:tcPr>
          <w:p w14:paraId="5FFFCFC5" w14:textId="77777777" w:rsidR="00471381" w:rsidRPr="00E27D49" w:rsidRDefault="00471381" w:rsidP="00B72C6A">
            <w:pPr>
              <w:widowControl w:val="0"/>
              <w:autoSpaceDE w:val="0"/>
              <w:jc w:val="right"/>
              <w:rPr>
                <w:rFonts w:ascii="Arial Narrow" w:hAnsi="Arial Narrow" w:cs="Arial"/>
                <w:color w:val="000000"/>
              </w:rPr>
            </w:pPr>
          </w:p>
        </w:tc>
      </w:tr>
    </w:tbl>
    <w:p w14:paraId="744F6306" w14:textId="77777777" w:rsidR="00471381" w:rsidRPr="00E27D49" w:rsidRDefault="00471381" w:rsidP="00471381">
      <w:pPr>
        <w:widowControl w:val="0"/>
        <w:autoSpaceDE w:val="0"/>
        <w:jc w:val="both"/>
        <w:rPr>
          <w:rFonts w:ascii="Arial Narrow" w:hAnsi="Arial Narrow" w:cs="Arial"/>
          <w:color w:val="000000"/>
        </w:rPr>
      </w:pPr>
    </w:p>
    <w:p w14:paraId="2496C75B" w14:textId="77777777" w:rsidR="00471381" w:rsidRPr="00E27D49" w:rsidRDefault="00471381" w:rsidP="00471381">
      <w:pPr>
        <w:widowControl w:val="0"/>
        <w:autoSpaceDE w:val="0"/>
        <w:jc w:val="center"/>
        <w:rPr>
          <w:rFonts w:ascii="Arial Narrow" w:hAnsi="Arial Narrow" w:cs="Arial"/>
          <w:b/>
          <w:color w:val="000000"/>
        </w:rPr>
      </w:pPr>
      <w:r w:rsidRPr="00E27D49">
        <w:rPr>
          <w:rFonts w:ascii="Arial Narrow" w:hAnsi="Arial Narrow" w:cs="Arial"/>
          <w:b/>
          <w:color w:val="000000"/>
        </w:rPr>
        <w:t>Visas et signatures</w:t>
      </w:r>
    </w:p>
    <w:p w14:paraId="476AB05F" w14:textId="77777777" w:rsidR="00471381" w:rsidRPr="00E27D49" w:rsidRDefault="00471381" w:rsidP="00471381">
      <w:pPr>
        <w:widowControl w:val="0"/>
        <w:autoSpaceDE w:val="0"/>
        <w:jc w:val="both"/>
        <w:rPr>
          <w:rFonts w:ascii="Arial Narrow" w:hAnsi="Arial Narrow" w:cs="Arial"/>
          <w:color w:val="000000"/>
        </w:rPr>
      </w:pP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3"/>
      </w:tblGrid>
      <w:tr w:rsidR="00EC14D2" w:rsidRPr="00E27D49" w14:paraId="2666736D" w14:textId="77777777" w:rsidTr="00B72C6A">
        <w:trPr>
          <w:cantSplit/>
          <w:trHeight w:val="1993"/>
          <w:jc w:val="center"/>
        </w:trPr>
        <w:tc>
          <w:tcPr>
            <w:tcW w:w="9723" w:type="dxa"/>
          </w:tcPr>
          <w:p w14:paraId="62FCFCD5" w14:textId="77777777" w:rsidR="00471381" w:rsidRPr="00E27D49" w:rsidRDefault="00471381" w:rsidP="00B72C6A">
            <w:pPr>
              <w:spacing w:before="200"/>
              <w:jc w:val="center"/>
              <w:rPr>
                <w:rFonts w:ascii="Arial Narrow" w:hAnsi="Arial Narrow"/>
                <w:b/>
                <w:bCs/>
                <w:color w:val="000000"/>
              </w:rPr>
            </w:pPr>
            <w:r w:rsidRPr="00E27D49">
              <w:rPr>
                <w:rFonts w:ascii="Arial Narrow" w:hAnsi="Arial Narrow"/>
                <w:b/>
                <w:color w:val="000000"/>
              </w:rPr>
              <w:br w:type="page"/>
            </w:r>
            <w:r w:rsidRPr="00E27D49">
              <w:rPr>
                <w:rFonts w:ascii="Arial Narrow" w:hAnsi="Arial Narrow"/>
                <w:b/>
                <w:bCs/>
                <w:color w:val="000000"/>
              </w:rPr>
              <w:t>Lu et accepté par le Cocontractant</w:t>
            </w:r>
          </w:p>
          <w:p w14:paraId="1E7C6CCB" w14:textId="153F366F" w:rsidR="00471381" w:rsidRPr="00E27D49" w:rsidRDefault="007113AF" w:rsidP="00B72C6A">
            <w:pPr>
              <w:spacing w:before="1000" w:after="120"/>
              <w:jc w:val="center"/>
              <w:rPr>
                <w:rFonts w:ascii="Arial Narrow" w:hAnsi="Arial Narrow"/>
                <w:color w:val="000000"/>
              </w:rPr>
            </w:pPr>
            <w:r>
              <w:rPr>
                <w:rFonts w:ascii="Arial Narrow" w:hAnsi="Arial Narrow"/>
                <w:color w:val="000000"/>
              </w:rPr>
              <w:t>ATOK</w:t>
            </w:r>
            <w:r w:rsidR="00471381" w:rsidRPr="00E27D49">
              <w:rPr>
                <w:rFonts w:ascii="Arial Narrow" w:hAnsi="Arial Narrow"/>
                <w:color w:val="000000"/>
              </w:rPr>
              <w:t>, le …</w:t>
            </w:r>
            <w:r w:rsidR="00AB75F0" w:rsidRPr="00E27D49">
              <w:rPr>
                <w:rFonts w:ascii="Arial Narrow" w:hAnsi="Arial Narrow"/>
                <w:color w:val="000000"/>
              </w:rPr>
              <w:t>……</w:t>
            </w:r>
            <w:r w:rsidR="00471381" w:rsidRPr="00E27D49">
              <w:rPr>
                <w:rFonts w:ascii="Arial Narrow" w:hAnsi="Arial Narrow"/>
                <w:color w:val="000000"/>
              </w:rPr>
              <w:t>……</w:t>
            </w:r>
          </w:p>
        </w:tc>
      </w:tr>
      <w:tr w:rsidR="00EC14D2" w:rsidRPr="00E27D49" w14:paraId="6128736B" w14:textId="77777777" w:rsidTr="00B72C6A">
        <w:trPr>
          <w:trHeight w:val="3114"/>
          <w:jc w:val="center"/>
        </w:trPr>
        <w:tc>
          <w:tcPr>
            <w:tcW w:w="9723" w:type="dxa"/>
          </w:tcPr>
          <w:p w14:paraId="4366E19B" w14:textId="722A7A11" w:rsidR="00471381" w:rsidRPr="00E27D49" w:rsidRDefault="000A363C" w:rsidP="006101A8">
            <w:pPr>
              <w:spacing w:before="200"/>
              <w:ind w:right="1460"/>
              <w:rPr>
                <w:rFonts w:ascii="Arial Narrow" w:hAnsi="Arial Narrow"/>
                <w:b/>
                <w:bCs/>
                <w:color w:val="000000"/>
                <w:szCs w:val="20"/>
              </w:rPr>
            </w:pPr>
            <w:r w:rsidRPr="00E27D49">
              <w:rPr>
                <w:rFonts w:ascii="Arial Narrow" w:hAnsi="Arial Narrow"/>
                <w:b/>
                <w:bCs/>
                <w:color w:val="000000"/>
                <w:szCs w:val="20"/>
              </w:rPr>
              <w:t xml:space="preserve">                              </w:t>
            </w:r>
            <w:r w:rsidR="00AB75F0">
              <w:rPr>
                <w:rFonts w:ascii="Arial Narrow" w:hAnsi="Arial Narrow"/>
                <w:b/>
                <w:bCs/>
                <w:color w:val="000000"/>
                <w:szCs w:val="20"/>
              </w:rPr>
              <w:t xml:space="preserve">                </w:t>
            </w:r>
            <w:r w:rsidRPr="00E27D49">
              <w:rPr>
                <w:rFonts w:ascii="Arial Narrow" w:hAnsi="Arial Narrow"/>
                <w:b/>
                <w:bCs/>
                <w:color w:val="000000"/>
                <w:szCs w:val="20"/>
              </w:rPr>
              <w:t xml:space="preserve"> </w:t>
            </w:r>
            <w:r w:rsidR="00471381" w:rsidRPr="00E27D49">
              <w:rPr>
                <w:rFonts w:ascii="Arial Narrow" w:hAnsi="Arial Narrow"/>
                <w:b/>
                <w:bCs/>
                <w:color w:val="000000"/>
                <w:szCs w:val="20"/>
              </w:rPr>
              <w:t xml:space="preserve">Signé par le </w:t>
            </w:r>
            <w:r w:rsidRPr="00E27D49">
              <w:rPr>
                <w:rFonts w:ascii="Arial Narrow" w:hAnsi="Arial Narrow"/>
                <w:b/>
                <w:bCs/>
                <w:color w:val="000000"/>
                <w:szCs w:val="20"/>
              </w:rPr>
              <w:t>Maire de la Commune d</w:t>
            </w:r>
            <w:r w:rsidR="00AB75F0">
              <w:rPr>
                <w:rFonts w:ascii="Arial Narrow" w:hAnsi="Arial Narrow"/>
                <w:b/>
                <w:bCs/>
                <w:color w:val="000000"/>
                <w:szCs w:val="20"/>
              </w:rPr>
              <w:t>’</w:t>
            </w:r>
            <w:r w:rsidR="007113AF">
              <w:rPr>
                <w:rFonts w:ascii="Arial Narrow" w:hAnsi="Arial Narrow"/>
                <w:b/>
                <w:bCs/>
                <w:color w:val="000000"/>
                <w:szCs w:val="20"/>
              </w:rPr>
              <w:t>ATOK</w:t>
            </w:r>
          </w:p>
          <w:p w14:paraId="5CE9DC4F" w14:textId="77777777" w:rsidR="00471381" w:rsidRPr="00E27D49" w:rsidRDefault="00471381" w:rsidP="00B72C6A">
            <w:pPr>
              <w:jc w:val="center"/>
              <w:rPr>
                <w:rFonts w:ascii="Arial Narrow" w:hAnsi="Arial Narrow"/>
                <w:color w:val="000000"/>
              </w:rPr>
            </w:pPr>
            <w:r w:rsidRPr="00E27D49">
              <w:rPr>
                <w:rFonts w:ascii="Arial Narrow" w:hAnsi="Arial Narrow"/>
                <w:b/>
                <w:bCs/>
                <w:color w:val="000000"/>
              </w:rPr>
              <w:t>(</w:t>
            </w:r>
            <w:r w:rsidR="000A363C" w:rsidRPr="00E27D49">
              <w:rPr>
                <w:rFonts w:ascii="Arial Narrow" w:hAnsi="Arial Narrow"/>
                <w:b/>
                <w:bCs/>
                <w:color w:val="000000"/>
              </w:rPr>
              <w:t>Maître d’Ouvrage</w:t>
            </w:r>
            <w:r w:rsidRPr="00E27D49">
              <w:rPr>
                <w:rFonts w:ascii="Arial Narrow" w:hAnsi="Arial Narrow"/>
                <w:b/>
                <w:bCs/>
                <w:color w:val="000000"/>
              </w:rPr>
              <w:t>)</w:t>
            </w:r>
          </w:p>
          <w:p w14:paraId="12B5BD36" w14:textId="4082889D" w:rsidR="00471381" w:rsidRPr="00E27D49" w:rsidRDefault="00AB75F0" w:rsidP="00B72C6A">
            <w:pPr>
              <w:spacing w:before="1600"/>
              <w:jc w:val="center"/>
              <w:rPr>
                <w:rFonts w:ascii="Arial Narrow" w:hAnsi="Arial Narrow"/>
                <w:color w:val="000000"/>
              </w:rPr>
            </w:pPr>
            <w:r>
              <w:rPr>
                <w:rFonts w:ascii="Arial Narrow" w:hAnsi="Arial Narrow"/>
                <w:color w:val="000000"/>
              </w:rPr>
              <w:t xml:space="preserve">     </w:t>
            </w:r>
            <w:r w:rsidR="007113AF">
              <w:rPr>
                <w:rFonts w:ascii="Arial Narrow" w:hAnsi="Arial Narrow"/>
                <w:color w:val="000000"/>
              </w:rPr>
              <w:t>ATOK</w:t>
            </w:r>
            <w:r w:rsidR="00471381" w:rsidRPr="00E27D49">
              <w:rPr>
                <w:rFonts w:ascii="Arial Narrow" w:hAnsi="Arial Narrow"/>
                <w:color w:val="000000"/>
              </w:rPr>
              <w:t>, le…</w:t>
            </w:r>
            <w:r w:rsidRPr="00E27D49">
              <w:rPr>
                <w:rFonts w:ascii="Arial Narrow" w:hAnsi="Arial Narrow"/>
                <w:color w:val="000000"/>
              </w:rPr>
              <w:t>……</w:t>
            </w:r>
            <w:r w:rsidR="00471381" w:rsidRPr="00E27D49">
              <w:rPr>
                <w:rFonts w:ascii="Arial Narrow" w:hAnsi="Arial Narrow"/>
                <w:color w:val="000000"/>
              </w:rPr>
              <w:t>…………</w:t>
            </w:r>
          </w:p>
        </w:tc>
      </w:tr>
      <w:tr w:rsidR="00EC14D2" w:rsidRPr="00E27D49" w14:paraId="08C36E3F" w14:textId="77777777" w:rsidTr="00B72C6A">
        <w:trPr>
          <w:trHeight w:val="2959"/>
          <w:jc w:val="center"/>
        </w:trPr>
        <w:tc>
          <w:tcPr>
            <w:tcW w:w="9723" w:type="dxa"/>
          </w:tcPr>
          <w:p w14:paraId="67E0AF8D" w14:textId="77777777" w:rsidR="00471381" w:rsidRPr="00E27D49" w:rsidRDefault="00471381" w:rsidP="00B72C6A">
            <w:pPr>
              <w:spacing w:before="200"/>
              <w:jc w:val="center"/>
              <w:rPr>
                <w:rFonts w:ascii="Arial Narrow" w:hAnsi="Arial Narrow"/>
                <w:color w:val="000000"/>
              </w:rPr>
            </w:pPr>
            <w:r w:rsidRPr="00E27D49">
              <w:rPr>
                <w:rFonts w:ascii="Arial Narrow" w:hAnsi="Arial Narrow"/>
                <w:b/>
                <w:bCs/>
                <w:color w:val="000000"/>
              </w:rPr>
              <w:t>ENREGISTREMENT</w:t>
            </w:r>
          </w:p>
          <w:p w14:paraId="31BBB2B4" w14:textId="77777777" w:rsidR="00471381" w:rsidRPr="00E27D49" w:rsidRDefault="00471381" w:rsidP="00B72C6A">
            <w:pPr>
              <w:jc w:val="center"/>
              <w:rPr>
                <w:rFonts w:ascii="Arial Narrow" w:hAnsi="Arial Narrow"/>
                <w:b/>
                <w:bCs/>
                <w:color w:val="000000"/>
              </w:rPr>
            </w:pPr>
          </w:p>
        </w:tc>
      </w:tr>
    </w:tbl>
    <w:p w14:paraId="4C692BF8" w14:textId="77777777" w:rsidR="007671AA" w:rsidRPr="00E27D49" w:rsidRDefault="007671AA" w:rsidP="00471381">
      <w:pPr>
        <w:rPr>
          <w:rFonts w:ascii="Arial Narrow" w:hAnsi="Arial Narrow" w:cs="Tahoma"/>
          <w:bCs/>
          <w:color w:val="000000"/>
          <w:sz w:val="28"/>
          <w:szCs w:val="28"/>
        </w:rPr>
        <w:sectPr w:rsidR="007671AA" w:rsidRPr="00E27D49" w:rsidSect="00F077BD">
          <w:pgSz w:w="11900" w:h="16820"/>
          <w:pgMar w:top="1134" w:right="701" w:bottom="993" w:left="1134" w:header="720" w:footer="720" w:gutter="0"/>
          <w:cols w:space="720"/>
          <w:noEndnote/>
        </w:sectPr>
      </w:pPr>
    </w:p>
    <w:p w14:paraId="79C8B510" w14:textId="77777777" w:rsidR="007671AA" w:rsidRPr="00E27D49" w:rsidRDefault="007671AA" w:rsidP="005A436F">
      <w:pPr>
        <w:tabs>
          <w:tab w:val="left" w:pos="5525"/>
        </w:tabs>
        <w:spacing w:line="276" w:lineRule="auto"/>
        <w:rPr>
          <w:rFonts w:ascii="Arial Narrow" w:hAnsi="Arial Narrow" w:cs="Tahoma"/>
          <w:color w:val="000000"/>
        </w:rPr>
      </w:pPr>
    </w:p>
    <w:p w14:paraId="23D71D34" w14:textId="77777777" w:rsidR="009E467B" w:rsidRPr="00E27D49" w:rsidRDefault="009E467B" w:rsidP="005A436F">
      <w:pPr>
        <w:tabs>
          <w:tab w:val="left" w:pos="5525"/>
        </w:tabs>
        <w:spacing w:line="276" w:lineRule="auto"/>
        <w:rPr>
          <w:rFonts w:ascii="Arial Narrow" w:hAnsi="Arial Narrow" w:cs="Tahoma"/>
          <w:color w:val="000000"/>
        </w:rPr>
      </w:pPr>
    </w:p>
    <w:p w14:paraId="0E880712" w14:textId="77777777" w:rsidR="009E467B" w:rsidRPr="00E27D49" w:rsidRDefault="009E467B" w:rsidP="005A436F">
      <w:pPr>
        <w:tabs>
          <w:tab w:val="left" w:pos="5525"/>
        </w:tabs>
        <w:spacing w:line="276" w:lineRule="auto"/>
        <w:rPr>
          <w:rFonts w:ascii="Arial Narrow" w:hAnsi="Arial Narrow" w:cs="Tahoma"/>
          <w:color w:val="000000"/>
        </w:rPr>
      </w:pPr>
    </w:p>
    <w:p w14:paraId="1383F357" w14:textId="77777777" w:rsidR="009E467B" w:rsidRPr="00E27D49" w:rsidRDefault="009E467B" w:rsidP="005A436F">
      <w:pPr>
        <w:tabs>
          <w:tab w:val="left" w:pos="5525"/>
        </w:tabs>
        <w:spacing w:line="276" w:lineRule="auto"/>
        <w:rPr>
          <w:rFonts w:ascii="Arial Narrow" w:hAnsi="Arial Narrow" w:cs="Tahoma"/>
          <w:color w:val="000000"/>
        </w:rPr>
      </w:pPr>
    </w:p>
    <w:p w14:paraId="481B141E" w14:textId="77777777" w:rsidR="009E467B" w:rsidRPr="00E27D49" w:rsidRDefault="009E467B" w:rsidP="005A436F">
      <w:pPr>
        <w:tabs>
          <w:tab w:val="left" w:pos="5525"/>
        </w:tabs>
        <w:spacing w:line="276" w:lineRule="auto"/>
        <w:rPr>
          <w:rFonts w:ascii="Arial Narrow" w:hAnsi="Arial Narrow" w:cs="Tahoma"/>
          <w:color w:val="000000"/>
        </w:rPr>
      </w:pPr>
    </w:p>
    <w:p w14:paraId="51DF8FA0" w14:textId="77777777" w:rsidR="009E467B" w:rsidRPr="00E27D49" w:rsidRDefault="009E467B" w:rsidP="005A436F">
      <w:pPr>
        <w:tabs>
          <w:tab w:val="left" w:pos="5525"/>
        </w:tabs>
        <w:spacing w:line="276" w:lineRule="auto"/>
        <w:rPr>
          <w:rFonts w:ascii="Arial Narrow" w:hAnsi="Arial Narrow" w:cs="Tahoma"/>
          <w:color w:val="000000"/>
        </w:rPr>
      </w:pPr>
    </w:p>
    <w:p w14:paraId="0895C6F8" w14:textId="77777777" w:rsidR="009E467B" w:rsidRPr="00E27D49" w:rsidRDefault="009E467B" w:rsidP="005A436F">
      <w:pPr>
        <w:tabs>
          <w:tab w:val="left" w:pos="5525"/>
        </w:tabs>
        <w:spacing w:line="276" w:lineRule="auto"/>
        <w:rPr>
          <w:rFonts w:ascii="Arial Narrow" w:hAnsi="Arial Narrow" w:cs="Tahoma"/>
          <w:color w:val="000000"/>
        </w:rPr>
      </w:pPr>
    </w:p>
    <w:p w14:paraId="74FEC366" w14:textId="77777777" w:rsidR="009E467B" w:rsidRPr="00E27D49" w:rsidRDefault="009E467B" w:rsidP="005A436F">
      <w:pPr>
        <w:tabs>
          <w:tab w:val="left" w:pos="5525"/>
        </w:tabs>
        <w:spacing w:line="276" w:lineRule="auto"/>
        <w:rPr>
          <w:rFonts w:ascii="Arial Narrow" w:hAnsi="Arial Narrow" w:cs="Tahoma"/>
          <w:color w:val="000000"/>
        </w:rPr>
      </w:pPr>
    </w:p>
    <w:p w14:paraId="6C9B1FCE" w14:textId="77777777" w:rsidR="009E467B" w:rsidRPr="00E27D49" w:rsidRDefault="009E467B" w:rsidP="005A436F">
      <w:pPr>
        <w:tabs>
          <w:tab w:val="left" w:pos="5525"/>
        </w:tabs>
        <w:spacing w:line="276" w:lineRule="auto"/>
        <w:rPr>
          <w:rFonts w:ascii="Arial Narrow" w:hAnsi="Arial Narrow" w:cs="Tahoma"/>
          <w:color w:val="000000"/>
        </w:rPr>
      </w:pPr>
    </w:p>
    <w:p w14:paraId="16201681" w14:textId="77777777" w:rsidR="009E467B" w:rsidRPr="00E27D49" w:rsidRDefault="009E467B" w:rsidP="005A436F">
      <w:pPr>
        <w:tabs>
          <w:tab w:val="left" w:pos="5525"/>
        </w:tabs>
        <w:spacing w:line="276" w:lineRule="auto"/>
        <w:rPr>
          <w:rFonts w:ascii="Arial Narrow" w:hAnsi="Arial Narrow" w:cs="Tahoma"/>
          <w:color w:val="000000"/>
        </w:rPr>
      </w:pPr>
    </w:p>
    <w:p w14:paraId="680BFF4B" w14:textId="77777777" w:rsidR="009E467B" w:rsidRPr="00E27D49" w:rsidRDefault="009E467B" w:rsidP="005A436F">
      <w:pPr>
        <w:tabs>
          <w:tab w:val="left" w:pos="5525"/>
        </w:tabs>
        <w:spacing w:line="276" w:lineRule="auto"/>
        <w:rPr>
          <w:rFonts w:ascii="Arial Narrow" w:hAnsi="Arial Narrow" w:cs="Tahoma"/>
          <w:color w:val="000000"/>
        </w:rPr>
      </w:pPr>
    </w:p>
    <w:p w14:paraId="2F4DD56F" w14:textId="77777777" w:rsidR="009E467B" w:rsidRPr="00E27D49" w:rsidRDefault="009E467B" w:rsidP="005A436F">
      <w:pPr>
        <w:tabs>
          <w:tab w:val="left" w:pos="5525"/>
        </w:tabs>
        <w:spacing w:line="276" w:lineRule="auto"/>
        <w:rPr>
          <w:rFonts w:ascii="Arial Narrow" w:hAnsi="Arial Narrow" w:cs="Tahoma"/>
          <w:color w:val="000000"/>
        </w:rPr>
      </w:pPr>
    </w:p>
    <w:p w14:paraId="5801E075" w14:textId="77777777" w:rsidR="009E467B" w:rsidRPr="00E27D49" w:rsidRDefault="009E467B" w:rsidP="005A436F">
      <w:pPr>
        <w:tabs>
          <w:tab w:val="left" w:pos="5525"/>
        </w:tabs>
        <w:spacing w:line="276" w:lineRule="auto"/>
        <w:rPr>
          <w:rFonts w:ascii="Arial Narrow" w:hAnsi="Arial Narrow" w:cs="Tahoma"/>
          <w:color w:val="000000"/>
        </w:rPr>
      </w:pPr>
    </w:p>
    <w:p w14:paraId="5B0CE03D" w14:textId="77777777" w:rsidR="009E467B" w:rsidRPr="00E27D49" w:rsidRDefault="009E467B" w:rsidP="005A436F">
      <w:pPr>
        <w:tabs>
          <w:tab w:val="left" w:pos="5525"/>
        </w:tabs>
        <w:spacing w:line="276" w:lineRule="auto"/>
        <w:rPr>
          <w:rFonts w:ascii="Arial Narrow" w:hAnsi="Arial Narrow" w:cs="Tahoma"/>
          <w:color w:val="000000"/>
        </w:rPr>
      </w:pPr>
    </w:p>
    <w:p w14:paraId="1803680B" w14:textId="77777777" w:rsidR="009E467B" w:rsidRPr="00E27D49" w:rsidRDefault="009E467B" w:rsidP="005A436F">
      <w:pPr>
        <w:tabs>
          <w:tab w:val="left" w:pos="5525"/>
        </w:tabs>
        <w:spacing w:line="276" w:lineRule="auto"/>
        <w:rPr>
          <w:rFonts w:ascii="Arial Narrow" w:hAnsi="Arial Narrow" w:cs="Tahoma"/>
          <w:color w:val="000000"/>
        </w:rPr>
      </w:pPr>
    </w:p>
    <w:p w14:paraId="55BB2657" w14:textId="77777777" w:rsidR="009E467B" w:rsidRPr="00E27D49" w:rsidRDefault="009E467B" w:rsidP="005A436F">
      <w:pPr>
        <w:tabs>
          <w:tab w:val="left" w:pos="5525"/>
        </w:tabs>
        <w:spacing w:line="276" w:lineRule="auto"/>
        <w:rPr>
          <w:rFonts w:ascii="Arial Narrow" w:hAnsi="Arial Narrow" w:cs="Tahoma"/>
          <w:color w:val="000000"/>
        </w:rPr>
      </w:pPr>
    </w:p>
    <w:p w14:paraId="07BAC83A" w14:textId="77777777" w:rsidR="009E467B" w:rsidRPr="00E27D49" w:rsidRDefault="009E467B" w:rsidP="005A436F">
      <w:pPr>
        <w:tabs>
          <w:tab w:val="left" w:pos="5525"/>
        </w:tabs>
        <w:spacing w:line="276" w:lineRule="auto"/>
        <w:rPr>
          <w:rFonts w:ascii="Arial Narrow" w:hAnsi="Arial Narrow" w:cs="Tahoma"/>
          <w:color w:val="000000"/>
        </w:rPr>
      </w:pPr>
    </w:p>
    <w:p w14:paraId="23A00CC6" w14:textId="77777777" w:rsidR="009E467B" w:rsidRPr="00E27D49" w:rsidRDefault="009E467B" w:rsidP="005A436F">
      <w:pPr>
        <w:tabs>
          <w:tab w:val="left" w:pos="5525"/>
        </w:tabs>
        <w:spacing w:line="276" w:lineRule="auto"/>
        <w:rPr>
          <w:rFonts w:ascii="Arial Narrow" w:hAnsi="Arial Narrow" w:cs="Tahoma"/>
          <w:color w:val="000000"/>
        </w:rPr>
      </w:pPr>
    </w:p>
    <w:p w14:paraId="4E16C825" w14:textId="77777777" w:rsidR="009E467B" w:rsidRPr="00E27D49" w:rsidRDefault="009E467B" w:rsidP="005A436F">
      <w:pPr>
        <w:tabs>
          <w:tab w:val="left" w:pos="5525"/>
        </w:tabs>
        <w:spacing w:line="276" w:lineRule="auto"/>
        <w:rPr>
          <w:rFonts w:ascii="Arial Narrow" w:hAnsi="Arial Narrow" w:cs="Tahoma"/>
          <w:color w:val="000000"/>
        </w:rPr>
      </w:pPr>
    </w:p>
    <w:p w14:paraId="5B090077" w14:textId="77777777" w:rsidR="009E467B" w:rsidRPr="00E27D49" w:rsidRDefault="009E467B" w:rsidP="005A436F">
      <w:pPr>
        <w:tabs>
          <w:tab w:val="left" w:pos="5525"/>
        </w:tabs>
        <w:spacing w:line="276" w:lineRule="auto"/>
        <w:rPr>
          <w:rFonts w:ascii="Arial Narrow" w:hAnsi="Arial Narrow" w:cs="Tahoma"/>
          <w:color w:val="000000"/>
        </w:rPr>
      </w:pPr>
    </w:p>
    <w:p w14:paraId="0363CAF2" w14:textId="77777777" w:rsidR="009E467B" w:rsidRPr="00E27D49" w:rsidRDefault="009E467B" w:rsidP="005A436F">
      <w:pPr>
        <w:tabs>
          <w:tab w:val="left" w:pos="5525"/>
        </w:tabs>
        <w:spacing w:line="276" w:lineRule="auto"/>
        <w:rPr>
          <w:rFonts w:ascii="Arial Narrow" w:hAnsi="Arial Narrow" w:cs="Tahoma"/>
          <w:color w:val="000000"/>
        </w:rPr>
      </w:pPr>
    </w:p>
    <w:p w14:paraId="266D671B" w14:textId="77777777" w:rsidR="00302119" w:rsidRPr="00E27D49" w:rsidRDefault="00302119" w:rsidP="009E467B">
      <w:pPr>
        <w:pStyle w:val="Titre1"/>
        <w:numPr>
          <w:ilvl w:val="0"/>
          <w:numId w:val="0"/>
        </w:numPr>
        <w:ind w:left="432" w:right="-120"/>
        <w:rPr>
          <w:rFonts w:cs="Tahoma"/>
          <w:bCs/>
          <w:i/>
          <w:color w:val="000000"/>
          <w:sz w:val="32"/>
          <w:szCs w:val="24"/>
          <w:u w:val="single"/>
        </w:rPr>
      </w:pPr>
      <w:bookmarkStart w:id="825" w:name="_Toc61542453"/>
      <w:bookmarkStart w:id="826" w:name="_Toc61542454"/>
      <w:bookmarkStart w:id="827" w:name="_Toc61542455"/>
      <w:bookmarkStart w:id="828" w:name="_Toc61542456"/>
      <w:bookmarkStart w:id="829" w:name="_Toc61542457"/>
      <w:bookmarkStart w:id="830" w:name="_Toc61542458"/>
      <w:bookmarkStart w:id="831" w:name="_Toc61542459"/>
      <w:bookmarkStart w:id="832" w:name="_Toc61542460"/>
      <w:bookmarkStart w:id="833" w:name="_Toc61542461"/>
      <w:bookmarkStart w:id="834" w:name="_Toc61542462"/>
      <w:bookmarkStart w:id="835" w:name="_Toc61542463"/>
      <w:bookmarkStart w:id="836" w:name="_Toc61542464"/>
      <w:bookmarkStart w:id="837" w:name="_Toc61542465"/>
      <w:bookmarkStart w:id="838" w:name="_Toc61542466"/>
      <w:bookmarkStart w:id="839" w:name="_Toc61542467"/>
      <w:bookmarkStart w:id="840" w:name="_Toc61542468"/>
      <w:bookmarkStart w:id="841" w:name="_Toc481762609"/>
      <w:bookmarkStart w:id="842" w:name="_Toc481762764"/>
      <w:bookmarkStart w:id="843" w:name="_Toc486348671"/>
      <w:bookmarkStart w:id="844" w:name="_Toc486348700"/>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14:paraId="4E192B55" w14:textId="77777777" w:rsidR="007671AA" w:rsidRPr="00E27D49" w:rsidRDefault="001C687F" w:rsidP="009E467B">
      <w:pPr>
        <w:pStyle w:val="Titre1"/>
        <w:numPr>
          <w:ilvl w:val="0"/>
          <w:numId w:val="0"/>
        </w:numPr>
        <w:ind w:left="432" w:right="-120"/>
        <w:jc w:val="center"/>
        <w:rPr>
          <w:rFonts w:cs="Tahoma"/>
          <w:bCs/>
          <w:i/>
          <w:color w:val="000000"/>
          <w:sz w:val="32"/>
          <w:szCs w:val="24"/>
        </w:rPr>
        <w:sectPr w:rsidR="007671AA" w:rsidRPr="00E27D49" w:rsidSect="00F077BD">
          <w:pgSz w:w="11906" w:h="16838"/>
          <w:pgMar w:top="1134" w:right="720" w:bottom="720" w:left="720" w:header="709" w:footer="709" w:gutter="0"/>
          <w:cols w:space="708"/>
          <w:docGrid w:linePitch="360"/>
        </w:sectPr>
      </w:pPr>
      <w:bookmarkStart w:id="845" w:name="_Toc61542469"/>
      <w:r w:rsidRPr="00E27D49">
        <w:rPr>
          <w:rFonts w:cs="Tahoma"/>
          <w:bCs/>
          <w:i/>
          <w:color w:val="000000"/>
          <w:sz w:val="32"/>
          <w:szCs w:val="24"/>
          <w:u w:val="single"/>
        </w:rPr>
        <w:t xml:space="preserve">PIÈCE </w:t>
      </w:r>
      <w:r w:rsidR="00BF6F97" w:rsidRPr="00E27D49">
        <w:rPr>
          <w:rFonts w:cs="Tahoma"/>
          <w:bCs/>
          <w:i/>
          <w:color w:val="000000"/>
          <w:sz w:val="32"/>
          <w:szCs w:val="24"/>
          <w:u w:val="single"/>
        </w:rPr>
        <w:t>N° 1</w:t>
      </w:r>
      <w:r w:rsidR="006E25AB" w:rsidRPr="00E27D49">
        <w:rPr>
          <w:rFonts w:cs="Tahoma"/>
          <w:bCs/>
          <w:i/>
          <w:color w:val="000000"/>
          <w:sz w:val="32"/>
          <w:szCs w:val="24"/>
          <w:u w:val="single"/>
        </w:rPr>
        <w:t>0</w:t>
      </w:r>
      <w:r w:rsidR="00BF6F97" w:rsidRPr="00E27D49">
        <w:rPr>
          <w:rFonts w:cs="Tahoma"/>
          <w:bCs/>
          <w:i/>
          <w:color w:val="000000"/>
          <w:sz w:val="32"/>
          <w:szCs w:val="24"/>
        </w:rPr>
        <w:t xml:space="preserve"> : </w:t>
      </w:r>
      <w:bookmarkEnd w:id="841"/>
      <w:bookmarkEnd w:id="842"/>
      <w:r w:rsidR="006E25AB" w:rsidRPr="00E27D49">
        <w:rPr>
          <w:rFonts w:cs="Tahoma"/>
          <w:bCs/>
          <w:i/>
          <w:color w:val="000000"/>
          <w:sz w:val="32"/>
          <w:szCs w:val="24"/>
        </w:rPr>
        <w:t>MODÈLE DE DOCUMENTS À UTILISER PAR LES SOUMISSIONNAIRES</w:t>
      </w:r>
      <w:bookmarkEnd w:id="843"/>
      <w:bookmarkEnd w:id="844"/>
      <w:bookmarkEnd w:id="845"/>
    </w:p>
    <w:p w14:paraId="36A04262" w14:textId="77777777" w:rsidR="00CC7974" w:rsidRPr="00E27D49" w:rsidRDefault="002E3A2A" w:rsidP="002E3A2A">
      <w:pPr>
        <w:pageBreakBefore/>
        <w:widowControl w:val="0"/>
        <w:autoSpaceDE w:val="0"/>
        <w:jc w:val="center"/>
        <w:rPr>
          <w:rFonts w:ascii="Arial Narrow" w:hAnsi="Arial Narrow"/>
          <w:color w:val="000000"/>
          <w:sz w:val="28"/>
        </w:rPr>
      </w:pPr>
      <w:r w:rsidRPr="00E27D49">
        <w:rPr>
          <w:rFonts w:ascii="Arial Narrow" w:hAnsi="Arial Narrow" w:cs="Arial"/>
          <w:b/>
          <w:bCs/>
          <w:color w:val="000000"/>
          <w:position w:val="-1"/>
          <w:sz w:val="28"/>
        </w:rPr>
        <w:lastRenderedPageBreak/>
        <w:t>TABLE DES MODÈLES</w:t>
      </w:r>
    </w:p>
    <w:p w14:paraId="3D1F6FA9" w14:textId="77777777" w:rsidR="00CC7974" w:rsidRPr="00E27D49" w:rsidRDefault="00CC7974" w:rsidP="00CC7974">
      <w:pPr>
        <w:widowControl w:val="0"/>
        <w:autoSpaceDE w:val="0"/>
        <w:jc w:val="both"/>
        <w:rPr>
          <w:rFonts w:ascii="Arial Narrow" w:hAnsi="Arial Narrow" w:cs="Arial"/>
          <w:color w:val="000000"/>
          <w:spacing w:val="34"/>
        </w:rPr>
      </w:pPr>
    </w:p>
    <w:p w14:paraId="7A0B79DD" w14:textId="77777777" w:rsidR="00BE4C02" w:rsidRPr="00E27D49" w:rsidRDefault="002E3A2A" w:rsidP="007744F5">
      <w:pPr>
        <w:pStyle w:val="TM2"/>
        <w:rPr>
          <w:rFonts w:ascii="Arial Narrow" w:hAnsi="Arial Narrow"/>
          <w:noProof/>
          <w:sz w:val="22"/>
          <w:szCs w:val="22"/>
        </w:rPr>
      </w:pPr>
      <w:r w:rsidRPr="00E27D49">
        <w:rPr>
          <w:rFonts w:ascii="Arial Narrow" w:hAnsi="Arial Narrow" w:cs="Arial"/>
          <w:spacing w:val="34"/>
        </w:rPr>
        <w:fldChar w:fldCharType="begin"/>
      </w:r>
      <w:r w:rsidRPr="00E27D49">
        <w:rPr>
          <w:rFonts w:ascii="Arial Narrow" w:hAnsi="Arial Narrow" w:cs="Arial"/>
          <w:spacing w:val="34"/>
        </w:rPr>
        <w:instrText xml:space="preserve"> TOC \h \z \t "Modele soumission;2" </w:instrText>
      </w:r>
      <w:r w:rsidRPr="00E27D49">
        <w:rPr>
          <w:rFonts w:ascii="Arial Narrow" w:hAnsi="Arial Narrow" w:cs="Arial"/>
          <w:spacing w:val="34"/>
        </w:rPr>
        <w:fldChar w:fldCharType="separate"/>
      </w:r>
      <w:hyperlink w:anchor="_Toc488251302" w:history="1">
        <w:r w:rsidR="00BE4C02" w:rsidRPr="00E27D49">
          <w:rPr>
            <w:rStyle w:val="Lienhypertexte"/>
            <w:rFonts w:ascii="Arial Narrow" w:hAnsi="Arial Narrow"/>
            <w:noProof/>
            <w:color w:val="000000"/>
          </w:rPr>
          <w:t>Annexe</w:t>
        </w:r>
        <w:r w:rsidR="00BE4C02" w:rsidRPr="00E27D49">
          <w:rPr>
            <w:rStyle w:val="Lienhypertexte"/>
            <w:rFonts w:ascii="Arial Narrow" w:hAnsi="Arial Narrow"/>
            <w:noProof/>
            <w:color w:val="000000"/>
            <w:spacing w:val="10"/>
          </w:rPr>
          <w:t xml:space="preserve"> </w:t>
        </w:r>
        <w:r w:rsidR="00BE4C02" w:rsidRPr="00E27D49">
          <w:rPr>
            <w:rStyle w:val="Lienhypertexte"/>
            <w:rFonts w:ascii="Arial Narrow" w:hAnsi="Arial Narrow"/>
            <w:noProof/>
            <w:color w:val="000000"/>
          </w:rPr>
          <w:t>n° 1</w:t>
        </w:r>
        <w:r w:rsidR="00BE4C02" w:rsidRPr="00E27D49">
          <w:rPr>
            <w:rStyle w:val="Lienhypertexte"/>
            <w:rFonts w:ascii="Arial Narrow" w:hAnsi="Arial Narrow"/>
            <w:noProof/>
            <w:color w:val="000000"/>
            <w:spacing w:val="10"/>
          </w:rPr>
          <w:t xml:space="preserve"> </w:t>
        </w:r>
        <w:r w:rsidR="00BE4C02" w:rsidRPr="00E27D49">
          <w:rPr>
            <w:rStyle w:val="Lienhypertexte"/>
            <w:rFonts w:ascii="Arial Narrow" w:hAnsi="Arial Narrow"/>
            <w:noProof/>
            <w:color w:val="000000"/>
          </w:rPr>
          <w:t>:</w:t>
        </w:r>
        <w:r w:rsidR="00BE4C02" w:rsidRPr="00E27D49">
          <w:rPr>
            <w:rStyle w:val="Lienhypertexte"/>
            <w:rFonts w:ascii="Arial Narrow" w:hAnsi="Arial Narrow"/>
            <w:noProof/>
            <w:color w:val="000000"/>
            <w:spacing w:val="10"/>
          </w:rPr>
          <w:t xml:space="preserve"> </w:t>
        </w:r>
        <w:r w:rsidR="00BE4C02" w:rsidRPr="00E27D49">
          <w:rPr>
            <w:rStyle w:val="Lienhypertexte"/>
            <w:rFonts w:ascii="Arial Narrow" w:hAnsi="Arial Narrow"/>
            <w:noProof/>
            <w:color w:val="000000"/>
          </w:rPr>
          <w:t>Modèle</w:t>
        </w:r>
        <w:r w:rsidR="00BE4C02" w:rsidRPr="00E27D49">
          <w:rPr>
            <w:rStyle w:val="Lienhypertexte"/>
            <w:rFonts w:ascii="Arial Narrow" w:hAnsi="Arial Narrow"/>
            <w:noProof/>
            <w:color w:val="000000"/>
            <w:spacing w:val="10"/>
          </w:rPr>
          <w:t xml:space="preserve"> </w:t>
        </w:r>
        <w:r w:rsidR="00BE4C02" w:rsidRPr="00E27D49">
          <w:rPr>
            <w:rStyle w:val="Lienhypertexte"/>
            <w:rFonts w:ascii="Arial Narrow" w:hAnsi="Arial Narrow"/>
            <w:noProof/>
            <w:color w:val="000000"/>
          </w:rPr>
          <w:t>de</w:t>
        </w:r>
        <w:r w:rsidR="00BE4C02" w:rsidRPr="00E27D49">
          <w:rPr>
            <w:rStyle w:val="Lienhypertexte"/>
            <w:rFonts w:ascii="Arial Narrow" w:hAnsi="Arial Narrow"/>
            <w:noProof/>
            <w:color w:val="000000"/>
            <w:spacing w:val="10"/>
          </w:rPr>
          <w:t xml:space="preserve"> </w:t>
        </w:r>
        <w:r w:rsidR="00BE4C02" w:rsidRPr="00E27D49">
          <w:rPr>
            <w:rStyle w:val="Lienhypertexte"/>
            <w:rFonts w:ascii="Arial Narrow" w:hAnsi="Arial Narrow"/>
            <w:noProof/>
            <w:color w:val="000000"/>
          </w:rPr>
          <w:t>soumission</w:t>
        </w:r>
        <w:r w:rsidR="00BE4C02" w:rsidRPr="00E27D49">
          <w:rPr>
            <w:rFonts w:ascii="Arial Narrow" w:hAnsi="Arial Narrow"/>
            <w:noProof/>
            <w:webHidden/>
          </w:rPr>
          <w:tab/>
        </w:r>
        <w:r w:rsidR="00BE4C02" w:rsidRPr="00E27D49">
          <w:rPr>
            <w:rFonts w:ascii="Arial Narrow" w:hAnsi="Arial Narrow"/>
            <w:noProof/>
            <w:webHidden/>
          </w:rPr>
          <w:fldChar w:fldCharType="begin"/>
        </w:r>
        <w:r w:rsidR="00BE4C02" w:rsidRPr="00E27D49">
          <w:rPr>
            <w:rFonts w:ascii="Arial Narrow" w:hAnsi="Arial Narrow"/>
            <w:noProof/>
            <w:webHidden/>
          </w:rPr>
          <w:instrText xml:space="preserve"> PAGEREF _Toc488251302 \h </w:instrText>
        </w:r>
        <w:r w:rsidR="00BE4C02" w:rsidRPr="00E27D49">
          <w:rPr>
            <w:rFonts w:ascii="Arial Narrow" w:hAnsi="Arial Narrow"/>
            <w:noProof/>
            <w:webHidden/>
          </w:rPr>
        </w:r>
        <w:r w:rsidR="00BE4C02" w:rsidRPr="00E27D49">
          <w:rPr>
            <w:rFonts w:ascii="Arial Narrow" w:hAnsi="Arial Narrow"/>
            <w:noProof/>
            <w:webHidden/>
          </w:rPr>
          <w:fldChar w:fldCharType="separate"/>
        </w:r>
        <w:r w:rsidR="00F5011E" w:rsidRPr="00E27D49">
          <w:rPr>
            <w:rFonts w:ascii="Arial Narrow" w:hAnsi="Arial Narrow"/>
            <w:noProof/>
            <w:webHidden/>
          </w:rPr>
          <w:t>163</w:t>
        </w:r>
        <w:r w:rsidR="00BE4C02" w:rsidRPr="00E27D49">
          <w:rPr>
            <w:rFonts w:ascii="Arial Narrow" w:hAnsi="Arial Narrow"/>
            <w:noProof/>
            <w:webHidden/>
          </w:rPr>
          <w:fldChar w:fldCharType="end"/>
        </w:r>
      </w:hyperlink>
    </w:p>
    <w:p w14:paraId="254EFA77" w14:textId="77777777" w:rsidR="00BE4C02" w:rsidRPr="00E27D49" w:rsidRDefault="00BE4C02" w:rsidP="007744F5">
      <w:pPr>
        <w:pStyle w:val="TM2"/>
        <w:rPr>
          <w:rFonts w:ascii="Arial Narrow" w:hAnsi="Arial Narrow"/>
          <w:noProof/>
          <w:sz w:val="22"/>
          <w:szCs w:val="22"/>
        </w:rPr>
      </w:pPr>
      <w:hyperlink w:anchor="_Toc488251303" w:history="1">
        <w:r w:rsidRPr="00E27D49">
          <w:rPr>
            <w:rStyle w:val="Lienhypertexte"/>
            <w:rFonts w:ascii="Arial Narrow" w:hAnsi="Arial Narrow"/>
            <w:noProof/>
            <w:color w:val="000000"/>
          </w:rPr>
          <w:t>Annexe</w:t>
        </w:r>
        <w:r w:rsidRPr="00E27D49">
          <w:rPr>
            <w:rStyle w:val="Lienhypertexte"/>
            <w:rFonts w:ascii="Arial Narrow" w:hAnsi="Arial Narrow"/>
            <w:noProof/>
            <w:color w:val="000000"/>
            <w:spacing w:val="10"/>
          </w:rPr>
          <w:t xml:space="preserve"> </w:t>
        </w:r>
        <w:r w:rsidRPr="00E27D49">
          <w:rPr>
            <w:rStyle w:val="Lienhypertexte"/>
            <w:rFonts w:ascii="Arial Narrow" w:hAnsi="Arial Narrow"/>
            <w:noProof/>
            <w:color w:val="000000"/>
          </w:rPr>
          <w:t>n° 2</w:t>
        </w:r>
        <w:r w:rsidRPr="00E27D49">
          <w:rPr>
            <w:rStyle w:val="Lienhypertexte"/>
            <w:rFonts w:ascii="Arial Narrow" w:hAnsi="Arial Narrow"/>
            <w:noProof/>
            <w:color w:val="000000"/>
            <w:spacing w:val="10"/>
          </w:rPr>
          <w:t xml:space="preserve"> </w:t>
        </w:r>
        <w:r w:rsidRPr="00E27D49">
          <w:rPr>
            <w:rStyle w:val="Lienhypertexte"/>
            <w:rFonts w:ascii="Arial Narrow" w:hAnsi="Arial Narrow"/>
            <w:noProof/>
            <w:color w:val="000000"/>
          </w:rPr>
          <w:t>:</w:t>
        </w:r>
        <w:r w:rsidRPr="00E27D49">
          <w:rPr>
            <w:rStyle w:val="Lienhypertexte"/>
            <w:rFonts w:ascii="Arial Narrow" w:hAnsi="Arial Narrow"/>
            <w:noProof/>
            <w:color w:val="000000"/>
            <w:spacing w:val="10"/>
          </w:rPr>
          <w:t xml:space="preserve"> </w:t>
        </w:r>
        <w:r w:rsidRPr="00E27D49">
          <w:rPr>
            <w:rStyle w:val="Lienhypertexte"/>
            <w:rFonts w:ascii="Arial Narrow" w:hAnsi="Arial Narrow"/>
            <w:noProof/>
            <w:color w:val="000000"/>
          </w:rPr>
          <w:t>Modèle</w:t>
        </w:r>
        <w:r w:rsidRPr="00E27D49">
          <w:rPr>
            <w:rStyle w:val="Lienhypertexte"/>
            <w:rFonts w:ascii="Arial Narrow" w:hAnsi="Arial Narrow"/>
            <w:noProof/>
            <w:color w:val="000000"/>
            <w:spacing w:val="10"/>
          </w:rPr>
          <w:t xml:space="preserve"> </w:t>
        </w:r>
        <w:r w:rsidRPr="00E27D49">
          <w:rPr>
            <w:rStyle w:val="Lienhypertexte"/>
            <w:rFonts w:ascii="Arial Narrow" w:hAnsi="Arial Narrow"/>
            <w:noProof/>
            <w:color w:val="000000"/>
          </w:rPr>
          <w:t>de</w:t>
        </w:r>
        <w:r w:rsidRPr="00E27D49">
          <w:rPr>
            <w:rStyle w:val="Lienhypertexte"/>
            <w:rFonts w:ascii="Arial Narrow" w:hAnsi="Arial Narrow"/>
            <w:noProof/>
            <w:color w:val="000000"/>
            <w:spacing w:val="10"/>
          </w:rPr>
          <w:t xml:space="preserve"> </w:t>
        </w:r>
        <w:r w:rsidRPr="00E27D49">
          <w:rPr>
            <w:rStyle w:val="Lienhypertexte"/>
            <w:rFonts w:ascii="Arial Narrow" w:hAnsi="Arial Narrow"/>
            <w:noProof/>
            <w:color w:val="000000"/>
          </w:rPr>
          <w:t>caution</w:t>
        </w:r>
        <w:r w:rsidRPr="00E27D49">
          <w:rPr>
            <w:rStyle w:val="Lienhypertexte"/>
            <w:rFonts w:ascii="Arial Narrow" w:hAnsi="Arial Narrow"/>
            <w:noProof/>
            <w:color w:val="000000"/>
            <w:spacing w:val="10"/>
          </w:rPr>
          <w:t xml:space="preserve"> </w:t>
        </w:r>
        <w:r w:rsidRPr="00E27D49">
          <w:rPr>
            <w:rStyle w:val="Lienhypertexte"/>
            <w:rFonts w:ascii="Arial Narrow" w:hAnsi="Arial Narrow"/>
            <w:noProof/>
            <w:color w:val="000000"/>
          </w:rPr>
          <w:t>de</w:t>
        </w:r>
        <w:r w:rsidRPr="00E27D49">
          <w:rPr>
            <w:rStyle w:val="Lienhypertexte"/>
            <w:rFonts w:ascii="Arial Narrow" w:hAnsi="Arial Narrow"/>
            <w:noProof/>
            <w:color w:val="000000"/>
            <w:spacing w:val="10"/>
          </w:rPr>
          <w:t xml:space="preserve"> </w:t>
        </w:r>
        <w:r w:rsidRPr="00E27D49">
          <w:rPr>
            <w:rStyle w:val="Lienhypertexte"/>
            <w:rFonts w:ascii="Arial Narrow" w:hAnsi="Arial Narrow"/>
            <w:noProof/>
            <w:color w:val="000000"/>
          </w:rPr>
          <w:t>soumission</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_Toc488251303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164</w:t>
        </w:r>
        <w:r w:rsidRPr="00E27D49">
          <w:rPr>
            <w:rFonts w:ascii="Arial Narrow" w:hAnsi="Arial Narrow"/>
            <w:noProof/>
            <w:webHidden/>
          </w:rPr>
          <w:fldChar w:fldCharType="end"/>
        </w:r>
      </w:hyperlink>
    </w:p>
    <w:p w14:paraId="61EB5F5A" w14:textId="77777777" w:rsidR="00BE4C02" w:rsidRPr="00E27D49" w:rsidRDefault="00BE4C02" w:rsidP="007744F5">
      <w:pPr>
        <w:pStyle w:val="TM2"/>
        <w:rPr>
          <w:rFonts w:ascii="Arial Narrow" w:hAnsi="Arial Narrow"/>
          <w:noProof/>
          <w:sz w:val="22"/>
          <w:szCs w:val="22"/>
        </w:rPr>
      </w:pPr>
      <w:hyperlink w:anchor="_Toc488251304" w:history="1">
        <w:r w:rsidRPr="00E27D49">
          <w:rPr>
            <w:rStyle w:val="Lienhypertexte"/>
            <w:rFonts w:ascii="Arial Narrow" w:hAnsi="Arial Narrow"/>
            <w:noProof/>
            <w:color w:val="000000"/>
          </w:rPr>
          <w:t>Annexe</w:t>
        </w:r>
        <w:r w:rsidRPr="00E27D49">
          <w:rPr>
            <w:rStyle w:val="Lienhypertexte"/>
            <w:rFonts w:ascii="Arial Narrow" w:hAnsi="Arial Narrow"/>
            <w:noProof/>
            <w:color w:val="000000"/>
            <w:spacing w:val="10"/>
          </w:rPr>
          <w:t xml:space="preserve"> </w:t>
        </w:r>
        <w:r w:rsidRPr="00E27D49">
          <w:rPr>
            <w:rStyle w:val="Lienhypertexte"/>
            <w:rFonts w:ascii="Arial Narrow" w:hAnsi="Arial Narrow"/>
            <w:noProof/>
            <w:color w:val="000000"/>
          </w:rPr>
          <w:t>n° 3</w:t>
        </w:r>
        <w:r w:rsidRPr="00E27D49">
          <w:rPr>
            <w:rStyle w:val="Lienhypertexte"/>
            <w:rFonts w:ascii="Arial Narrow" w:hAnsi="Arial Narrow"/>
            <w:noProof/>
            <w:color w:val="000000"/>
            <w:spacing w:val="10"/>
          </w:rPr>
          <w:t xml:space="preserve"> </w:t>
        </w:r>
        <w:r w:rsidRPr="00E27D49">
          <w:rPr>
            <w:rStyle w:val="Lienhypertexte"/>
            <w:rFonts w:ascii="Arial Narrow" w:hAnsi="Arial Narrow"/>
            <w:noProof/>
            <w:color w:val="000000"/>
          </w:rPr>
          <w:t>:</w:t>
        </w:r>
        <w:r w:rsidRPr="00E27D49">
          <w:rPr>
            <w:rStyle w:val="Lienhypertexte"/>
            <w:rFonts w:ascii="Arial Narrow" w:hAnsi="Arial Narrow"/>
            <w:noProof/>
            <w:color w:val="000000"/>
            <w:spacing w:val="10"/>
          </w:rPr>
          <w:t xml:space="preserve"> </w:t>
        </w:r>
        <w:r w:rsidRPr="00E27D49">
          <w:rPr>
            <w:rStyle w:val="Lienhypertexte"/>
            <w:rFonts w:ascii="Arial Narrow" w:hAnsi="Arial Narrow"/>
            <w:noProof/>
            <w:color w:val="000000"/>
          </w:rPr>
          <w:t>Modèle</w:t>
        </w:r>
        <w:r w:rsidRPr="00E27D49">
          <w:rPr>
            <w:rStyle w:val="Lienhypertexte"/>
            <w:rFonts w:ascii="Arial Narrow" w:hAnsi="Arial Narrow"/>
            <w:noProof/>
            <w:color w:val="000000"/>
            <w:spacing w:val="10"/>
          </w:rPr>
          <w:t xml:space="preserve"> </w:t>
        </w:r>
        <w:r w:rsidRPr="00E27D49">
          <w:rPr>
            <w:rStyle w:val="Lienhypertexte"/>
            <w:rFonts w:ascii="Arial Narrow" w:hAnsi="Arial Narrow"/>
            <w:noProof/>
            <w:color w:val="000000"/>
          </w:rPr>
          <w:t>de</w:t>
        </w:r>
        <w:r w:rsidRPr="00E27D49">
          <w:rPr>
            <w:rStyle w:val="Lienhypertexte"/>
            <w:rFonts w:ascii="Arial Narrow" w:hAnsi="Arial Narrow"/>
            <w:noProof/>
            <w:color w:val="000000"/>
            <w:spacing w:val="10"/>
          </w:rPr>
          <w:t xml:space="preserve"> </w:t>
        </w:r>
        <w:r w:rsidRPr="00E27D49">
          <w:rPr>
            <w:rStyle w:val="Lienhypertexte"/>
            <w:rFonts w:ascii="Arial Narrow" w:hAnsi="Arial Narrow"/>
            <w:noProof/>
            <w:color w:val="000000"/>
          </w:rPr>
          <w:t>cautionnement</w:t>
        </w:r>
        <w:r w:rsidRPr="00E27D49">
          <w:rPr>
            <w:rStyle w:val="Lienhypertexte"/>
            <w:rFonts w:ascii="Arial Narrow" w:hAnsi="Arial Narrow"/>
            <w:noProof/>
            <w:color w:val="000000"/>
            <w:spacing w:val="10"/>
          </w:rPr>
          <w:t xml:space="preserve"> </w:t>
        </w:r>
        <w:r w:rsidRPr="00E27D49">
          <w:rPr>
            <w:rStyle w:val="Lienhypertexte"/>
            <w:rFonts w:ascii="Arial Narrow" w:hAnsi="Arial Narrow"/>
            <w:noProof/>
            <w:color w:val="000000"/>
          </w:rPr>
          <w:t>définitif</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_Toc488251304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165</w:t>
        </w:r>
        <w:r w:rsidRPr="00E27D49">
          <w:rPr>
            <w:rFonts w:ascii="Arial Narrow" w:hAnsi="Arial Narrow"/>
            <w:noProof/>
            <w:webHidden/>
          </w:rPr>
          <w:fldChar w:fldCharType="end"/>
        </w:r>
      </w:hyperlink>
    </w:p>
    <w:p w14:paraId="1DB5DB69" w14:textId="77777777" w:rsidR="00BE4C02" w:rsidRPr="00E27D49" w:rsidRDefault="00BE4C02" w:rsidP="007744F5">
      <w:pPr>
        <w:pStyle w:val="TM2"/>
        <w:rPr>
          <w:rFonts w:ascii="Arial Narrow" w:hAnsi="Arial Narrow"/>
          <w:noProof/>
          <w:sz w:val="22"/>
          <w:szCs w:val="22"/>
        </w:rPr>
      </w:pPr>
      <w:hyperlink w:anchor="_Toc488251305" w:history="1">
        <w:r w:rsidRPr="00E27D49">
          <w:rPr>
            <w:rStyle w:val="Lienhypertexte"/>
            <w:rFonts w:ascii="Arial Narrow" w:hAnsi="Arial Narrow"/>
            <w:noProof/>
            <w:color w:val="000000"/>
          </w:rPr>
          <w:t>Annexe</w:t>
        </w:r>
        <w:r w:rsidRPr="00E27D49">
          <w:rPr>
            <w:rStyle w:val="Lienhypertexte"/>
            <w:rFonts w:ascii="Arial Narrow" w:hAnsi="Arial Narrow"/>
            <w:noProof/>
            <w:color w:val="000000"/>
            <w:spacing w:val="10"/>
          </w:rPr>
          <w:t xml:space="preserve"> </w:t>
        </w:r>
        <w:r w:rsidRPr="00E27D49">
          <w:rPr>
            <w:rStyle w:val="Lienhypertexte"/>
            <w:rFonts w:ascii="Arial Narrow" w:hAnsi="Arial Narrow"/>
            <w:noProof/>
            <w:color w:val="000000"/>
          </w:rPr>
          <w:t>n° 4</w:t>
        </w:r>
        <w:r w:rsidRPr="00E27D49">
          <w:rPr>
            <w:rStyle w:val="Lienhypertexte"/>
            <w:rFonts w:ascii="Arial Narrow" w:hAnsi="Arial Narrow"/>
            <w:noProof/>
            <w:color w:val="000000"/>
            <w:spacing w:val="10"/>
          </w:rPr>
          <w:t xml:space="preserve"> : </w:t>
        </w:r>
        <w:r w:rsidRPr="00E27D49">
          <w:rPr>
            <w:rStyle w:val="Lienhypertexte"/>
            <w:rFonts w:ascii="Arial Narrow" w:hAnsi="Arial Narrow"/>
            <w:noProof/>
            <w:color w:val="000000"/>
          </w:rPr>
          <w:t>Modèle</w:t>
        </w:r>
        <w:r w:rsidRPr="00E27D49">
          <w:rPr>
            <w:rStyle w:val="Lienhypertexte"/>
            <w:rFonts w:ascii="Arial Narrow" w:hAnsi="Arial Narrow"/>
            <w:noProof/>
            <w:color w:val="000000"/>
            <w:spacing w:val="10"/>
          </w:rPr>
          <w:t xml:space="preserve"> </w:t>
        </w:r>
        <w:r w:rsidRPr="00E27D49">
          <w:rPr>
            <w:rStyle w:val="Lienhypertexte"/>
            <w:rFonts w:ascii="Arial Narrow" w:hAnsi="Arial Narrow"/>
            <w:noProof/>
            <w:color w:val="000000"/>
          </w:rPr>
          <w:t>de</w:t>
        </w:r>
        <w:r w:rsidRPr="00E27D49">
          <w:rPr>
            <w:rStyle w:val="Lienhypertexte"/>
            <w:rFonts w:ascii="Arial Narrow" w:hAnsi="Arial Narrow"/>
            <w:noProof/>
            <w:color w:val="000000"/>
            <w:spacing w:val="10"/>
          </w:rPr>
          <w:t xml:space="preserve"> </w:t>
        </w:r>
        <w:r w:rsidRPr="00E27D49">
          <w:rPr>
            <w:rStyle w:val="Lienhypertexte"/>
            <w:rFonts w:ascii="Arial Narrow" w:hAnsi="Arial Narrow"/>
            <w:noProof/>
            <w:color w:val="000000"/>
          </w:rPr>
          <w:t>caution</w:t>
        </w:r>
        <w:r w:rsidRPr="00E27D49">
          <w:rPr>
            <w:rStyle w:val="Lienhypertexte"/>
            <w:rFonts w:ascii="Arial Narrow" w:hAnsi="Arial Narrow"/>
            <w:noProof/>
            <w:color w:val="000000"/>
            <w:spacing w:val="10"/>
          </w:rPr>
          <w:t xml:space="preserve"> </w:t>
        </w:r>
        <w:r w:rsidRPr="00E27D49">
          <w:rPr>
            <w:rStyle w:val="Lienhypertexte"/>
            <w:rFonts w:ascii="Arial Narrow" w:hAnsi="Arial Narrow"/>
            <w:noProof/>
            <w:color w:val="000000"/>
          </w:rPr>
          <w:t>d'avance</w:t>
        </w:r>
        <w:r w:rsidRPr="00E27D49">
          <w:rPr>
            <w:rStyle w:val="Lienhypertexte"/>
            <w:rFonts w:ascii="Arial Narrow" w:hAnsi="Arial Narrow"/>
            <w:noProof/>
            <w:color w:val="000000"/>
            <w:spacing w:val="10"/>
          </w:rPr>
          <w:t xml:space="preserve"> </w:t>
        </w:r>
        <w:r w:rsidRPr="00E27D49">
          <w:rPr>
            <w:rStyle w:val="Lienhypertexte"/>
            <w:rFonts w:ascii="Arial Narrow" w:hAnsi="Arial Narrow"/>
            <w:noProof/>
            <w:color w:val="000000"/>
          </w:rPr>
          <w:t>de</w:t>
        </w:r>
        <w:r w:rsidRPr="00E27D49">
          <w:rPr>
            <w:rStyle w:val="Lienhypertexte"/>
            <w:rFonts w:ascii="Arial Narrow" w:hAnsi="Arial Narrow"/>
            <w:noProof/>
            <w:color w:val="000000"/>
            <w:spacing w:val="10"/>
          </w:rPr>
          <w:t xml:space="preserve"> </w:t>
        </w:r>
        <w:r w:rsidRPr="00E27D49">
          <w:rPr>
            <w:rStyle w:val="Lienhypertexte"/>
            <w:rFonts w:ascii="Arial Narrow" w:hAnsi="Arial Narrow"/>
            <w:noProof/>
            <w:color w:val="000000"/>
          </w:rPr>
          <w:t>démarrage</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_Toc488251305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166</w:t>
        </w:r>
        <w:r w:rsidRPr="00E27D49">
          <w:rPr>
            <w:rFonts w:ascii="Arial Narrow" w:hAnsi="Arial Narrow"/>
            <w:noProof/>
            <w:webHidden/>
          </w:rPr>
          <w:fldChar w:fldCharType="end"/>
        </w:r>
      </w:hyperlink>
    </w:p>
    <w:p w14:paraId="64AF0B35" w14:textId="77777777" w:rsidR="00BE4C02" w:rsidRPr="00E27D49" w:rsidRDefault="00BE4C02" w:rsidP="007744F5">
      <w:pPr>
        <w:pStyle w:val="TM2"/>
        <w:rPr>
          <w:rFonts w:ascii="Arial Narrow" w:hAnsi="Arial Narrow"/>
          <w:noProof/>
          <w:sz w:val="22"/>
          <w:szCs w:val="22"/>
        </w:rPr>
      </w:pPr>
      <w:hyperlink w:anchor="_Toc488251306" w:history="1">
        <w:r w:rsidRPr="00E27D49">
          <w:rPr>
            <w:rStyle w:val="Lienhypertexte"/>
            <w:rFonts w:ascii="Arial Narrow" w:hAnsi="Arial Narrow"/>
            <w:noProof/>
            <w:color w:val="000000"/>
          </w:rPr>
          <w:t>Annexe</w:t>
        </w:r>
        <w:r w:rsidRPr="00E27D49">
          <w:rPr>
            <w:rStyle w:val="Lienhypertexte"/>
            <w:rFonts w:ascii="Arial Narrow" w:hAnsi="Arial Narrow"/>
            <w:noProof/>
            <w:color w:val="000000"/>
            <w:spacing w:val="10"/>
          </w:rPr>
          <w:t xml:space="preserve"> </w:t>
        </w:r>
        <w:r w:rsidRPr="00E27D49">
          <w:rPr>
            <w:rStyle w:val="Lienhypertexte"/>
            <w:rFonts w:ascii="Arial Narrow" w:hAnsi="Arial Narrow"/>
            <w:noProof/>
            <w:color w:val="000000"/>
          </w:rPr>
          <w:t>n°5 : Modèle de caution de retenue de garantie</w:t>
        </w:r>
        <w:r w:rsidRPr="00E27D49">
          <w:rPr>
            <w:rFonts w:ascii="Arial Narrow" w:hAnsi="Arial Narrow"/>
            <w:noProof/>
            <w:webHidden/>
          </w:rPr>
          <w:tab/>
        </w:r>
        <w:r w:rsidRPr="00E27D49">
          <w:rPr>
            <w:rFonts w:ascii="Arial Narrow" w:hAnsi="Arial Narrow"/>
            <w:noProof/>
            <w:webHidden/>
          </w:rPr>
          <w:fldChar w:fldCharType="begin"/>
        </w:r>
        <w:r w:rsidRPr="00E27D49">
          <w:rPr>
            <w:rFonts w:ascii="Arial Narrow" w:hAnsi="Arial Narrow"/>
            <w:noProof/>
            <w:webHidden/>
          </w:rPr>
          <w:instrText xml:space="preserve"> PAGEREF _Toc488251306 \h </w:instrText>
        </w:r>
        <w:r w:rsidRPr="00E27D49">
          <w:rPr>
            <w:rFonts w:ascii="Arial Narrow" w:hAnsi="Arial Narrow"/>
            <w:noProof/>
            <w:webHidden/>
          </w:rPr>
        </w:r>
        <w:r w:rsidRPr="00E27D49">
          <w:rPr>
            <w:rFonts w:ascii="Arial Narrow" w:hAnsi="Arial Narrow"/>
            <w:noProof/>
            <w:webHidden/>
          </w:rPr>
          <w:fldChar w:fldCharType="separate"/>
        </w:r>
        <w:r w:rsidR="00F5011E" w:rsidRPr="00E27D49">
          <w:rPr>
            <w:rFonts w:ascii="Arial Narrow" w:hAnsi="Arial Narrow"/>
            <w:noProof/>
            <w:webHidden/>
          </w:rPr>
          <w:t>167</w:t>
        </w:r>
        <w:r w:rsidRPr="00E27D49">
          <w:rPr>
            <w:rFonts w:ascii="Arial Narrow" w:hAnsi="Arial Narrow"/>
            <w:noProof/>
            <w:webHidden/>
          </w:rPr>
          <w:fldChar w:fldCharType="end"/>
        </w:r>
      </w:hyperlink>
    </w:p>
    <w:p w14:paraId="2A4DD5B5" w14:textId="77777777" w:rsidR="00CC7974" w:rsidRPr="00E27D49" w:rsidRDefault="002E3A2A" w:rsidP="0099276F">
      <w:pPr>
        <w:widowControl w:val="0"/>
        <w:autoSpaceDE w:val="0"/>
        <w:spacing w:line="480" w:lineRule="auto"/>
        <w:jc w:val="both"/>
        <w:rPr>
          <w:rFonts w:ascii="Arial Narrow" w:hAnsi="Arial Narrow" w:cs="Arial"/>
          <w:color w:val="000000"/>
          <w:spacing w:val="34"/>
        </w:rPr>
      </w:pPr>
      <w:r w:rsidRPr="00E27D49">
        <w:rPr>
          <w:rFonts w:ascii="Arial Narrow" w:hAnsi="Arial Narrow" w:cs="Arial"/>
          <w:color w:val="000000"/>
          <w:spacing w:val="34"/>
        </w:rPr>
        <w:fldChar w:fldCharType="end"/>
      </w:r>
    </w:p>
    <w:p w14:paraId="070C5859" w14:textId="77777777" w:rsidR="00CC7974" w:rsidRPr="00E27D49" w:rsidRDefault="00CC7974" w:rsidP="00CC7974">
      <w:pPr>
        <w:widowControl w:val="0"/>
        <w:autoSpaceDE w:val="0"/>
        <w:jc w:val="both"/>
        <w:rPr>
          <w:rFonts w:ascii="Arial Narrow" w:hAnsi="Arial Narrow" w:cs="Arial"/>
          <w:color w:val="000000"/>
          <w:spacing w:val="34"/>
        </w:rPr>
      </w:pPr>
    </w:p>
    <w:p w14:paraId="7FA60EC4" w14:textId="77777777" w:rsidR="00CC7974" w:rsidRPr="00E27D49" w:rsidRDefault="00CC7974" w:rsidP="00CC7974">
      <w:pPr>
        <w:widowControl w:val="0"/>
        <w:autoSpaceDE w:val="0"/>
        <w:jc w:val="both"/>
        <w:rPr>
          <w:rFonts w:ascii="Arial Narrow" w:hAnsi="Arial Narrow" w:cs="Arial"/>
          <w:color w:val="000000"/>
          <w:spacing w:val="34"/>
        </w:rPr>
      </w:pPr>
    </w:p>
    <w:p w14:paraId="20917D80" w14:textId="77777777" w:rsidR="00CC7974" w:rsidRPr="00E27D49" w:rsidRDefault="00CC7974" w:rsidP="00CC7974">
      <w:pPr>
        <w:widowControl w:val="0"/>
        <w:autoSpaceDE w:val="0"/>
        <w:jc w:val="both"/>
        <w:rPr>
          <w:rFonts w:ascii="Arial Narrow" w:hAnsi="Arial Narrow" w:cs="Arial"/>
          <w:color w:val="000000"/>
          <w:spacing w:val="34"/>
        </w:rPr>
      </w:pPr>
    </w:p>
    <w:p w14:paraId="08885A91" w14:textId="77777777" w:rsidR="00CC7974" w:rsidRPr="00E27D49" w:rsidRDefault="00CC7974" w:rsidP="00CC7974">
      <w:pPr>
        <w:widowControl w:val="0"/>
        <w:autoSpaceDE w:val="0"/>
        <w:jc w:val="both"/>
        <w:rPr>
          <w:rFonts w:ascii="Arial Narrow" w:hAnsi="Arial Narrow" w:cs="Arial"/>
          <w:color w:val="000000"/>
        </w:rPr>
      </w:pPr>
    </w:p>
    <w:p w14:paraId="72070F97" w14:textId="77777777" w:rsidR="00E52CFB" w:rsidRPr="00E27D49" w:rsidRDefault="00E52CFB" w:rsidP="00E52CFB">
      <w:pPr>
        <w:pStyle w:val="Modelesoumission"/>
        <w:rPr>
          <w:b/>
          <w:color w:val="000000"/>
        </w:rPr>
      </w:pPr>
      <w:bookmarkStart w:id="846" w:name="_Toc488251302"/>
      <w:r w:rsidRPr="00E27D49">
        <w:rPr>
          <w:b/>
          <w:color w:val="000000"/>
        </w:rPr>
        <w:lastRenderedPageBreak/>
        <w:t>Annexe</w:t>
      </w:r>
      <w:r w:rsidRPr="00E27D49">
        <w:rPr>
          <w:b/>
          <w:color w:val="000000"/>
          <w:spacing w:val="10"/>
        </w:rPr>
        <w:t xml:space="preserve"> </w:t>
      </w:r>
      <w:r w:rsidRPr="00E27D49">
        <w:rPr>
          <w:b/>
          <w:color w:val="000000"/>
        </w:rPr>
        <w:t>n° 1</w:t>
      </w:r>
      <w:r w:rsidRPr="00E27D49">
        <w:rPr>
          <w:b/>
          <w:color w:val="000000"/>
          <w:spacing w:val="10"/>
        </w:rPr>
        <w:t xml:space="preserve"> </w:t>
      </w:r>
      <w:r w:rsidRPr="00E27D49">
        <w:rPr>
          <w:b/>
          <w:color w:val="000000"/>
        </w:rPr>
        <w:t>:</w:t>
      </w:r>
      <w:r w:rsidRPr="00E27D49">
        <w:rPr>
          <w:b/>
          <w:color w:val="000000"/>
          <w:spacing w:val="10"/>
        </w:rPr>
        <w:t xml:space="preserve"> </w:t>
      </w:r>
      <w:r w:rsidRPr="00E27D49">
        <w:rPr>
          <w:b/>
          <w:color w:val="000000"/>
        </w:rPr>
        <w:t>Modèle</w:t>
      </w:r>
      <w:r w:rsidRPr="00E27D49">
        <w:rPr>
          <w:b/>
          <w:color w:val="000000"/>
          <w:spacing w:val="10"/>
        </w:rPr>
        <w:t xml:space="preserve"> </w:t>
      </w:r>
      <w:r w:rsidRPr="00E27D49">
        <w:rPr>
          <w:b/>
          <w:color w:val="000000"/>
        </w:rPr>
        <w:t>de</w:t>
      </w:r>
      <w:r w:rsidRPr="00E27D49">
        <w:rPr>
          <w:b/>
          <w:color w:val="000000"/>
          <w:spacing w:val="10"/>
        </w:rPr>
        <w:t xml:space="preserve"> </w:t>
      </w:r>
      <w:r w:rsidRPr="00E27D49">
        <w:rPr>
          <w:b/>
          <w:color w:val="000000"/>
        </w:rPr>
        <w:t>soumission</w:t>
      </w:r>
      <w:bookmarkEnd w:id="846"/>
    </w:p>
    <w:p w14:paraId="13EE066D" w14:textId="77777777" w:rsidR="00E52CFB" w:rsidRPr="00E27D49" w:rsidRDefault="00E52CFB" w:rsidP="00E52CFB">
      <w:pPr>
        <w:widowControl w:val="0"/>
        <w:autoSpaceDE w:val="0"/>
        <w:jc w:val="center"/>
        <w:rPr>
          <w:rFonts w:ascii="Arial Narrow" w:hAnsi="Arial Narrow" w:cs="Arial"/>
          <w:b/>
          <w:color w:val="000000"/>
        </w:rPr>
      </w:pPr>
    </w:p>
    <w:p w14:paraId="2D792CBC"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Je,</w:t>
      </w:r>
      <w:r w:rsidRPr="00E27D49">
        <w:rPr>
          <w:rFonts w:ascii="Arial Narrow" w:hAnsi="Arial Narrow" w:cs="Arial"/>
          <w:color w:val="000000"/>
          <w:spacing w:val="7"/>
        </w:rPr>
        <w:t xml:space="preserve"> </w:t>
      </w:r>
      <w:r w:rsidRPr="00E27D49">
        <w:rPr>
          <w:rFonts w:ascii="Arial Narrow" w:hAnsi="Arial Narrow" w:cs="Arial"/>
          <w:color w:val="000000"/>
        </w:rPr>
        <w:t>soussigné</w:t>
      </w:r>
      <w:r w:rsidRPr="00E27D49">
        <w:rPr>
          <w:rFonts w:ascii="Arial Narrow" w:hAnsi="Arial Narrow" w:cs="Arial"/>
          <w:color w:val="000000"/>
          <w:spacing w:val="7"/>
        </w:rPr>
        <w:t xml:space="preserve"> </w:t>
      </w:r>
      <w:r w:rsidRPr="00E27D49">
        <w:rPr>
          <w:rFonts w:ascii="Arial Narrow" w:hAnsi="Arial Narrow" w:cs="Arial"/>
          <w:color w:val="000000"/>
        </w:rPr>
        <w:t>…...............................………</w:t>
      </w:r>
      <w:r w:rsidRPr="00E27D49">
        <w:rPr>
          <w:rFonts w:ascii="Arial Narrow" w:hAnsi="Arial Narrow" w:cs="Arial"/>
          <w:color w:val="000000"/>
          <w:spacing w:val="-2"/>
        </w:rPr>
        <w:t xml:space="preserve">… </w:t>
      </w:r>
      <w:r w:rsidRPr="00E27D49">
        <w:rPr>
          <w:rFonts w:ascii="Arial Narrow" w:hAnsi="Arial Narrow" w:cs="Arial"/>
          <w:i/>
          <w:iCs/>
          <w:color w:val="000000"/>
        </w:rPr>
        <w:t>[</w:t>
      </w:r>
      <w:r w:rsidR="00C95E25" w:rsidRPr="00E27D49">
        <w:rPr>
          <w:rFonts w:ascii="Arial Narrow" w:hAnsi="Arial Narrow" w:cs="Arial"/>
          <w:i/>
          <w:iCs/>
          <w:color w:val="000000"/>
        </w:rPr>
        <w:t>Indiquer</w:t>
      </w:r>
      <w:r w:rsidRPr="00E27D49">
        <w:rPr>
          <w:rFonts w:ascii="Arial Narrow" w:hAnsi="Arial Narrow" w:cs="Arial"/>
          <w:i/>
          <w:iCs/>
          <w:color w:val="000000"/>
          <w:spacing w:val="6"/>
        </w:rPr>
        <w:t xml:space="preserve"> </w:t>
      </w:r>
      <w:r w:rsidRPr="00E27D49">
        <w:rPr>
          <w:rFonts w:ascii="Arial Narrow" w:hAnsi="Arial Narrow" w:cs="Arial"/>
          <w:i/>
          <w:iCs/>
          <w:color w:val="000000"/>
        </w:rPr>
        <w:t>le</w:t>
      </w:r>
      <w:r w:rsidRPr="00E27D49">
        <w:rPr>
          <w:rFonts w:ascii="Arial Narrow" w:hAnsi="Arial Narrow" w:cs="Arial"/>
          <w:i/>
          <w:iCs/>
          <w:color w:val="000000"/>
          <w:spacing w:val="6"/>
        </w:rPr>
        <w:t xml:space="preserve"> </w:t>
      </w:r>
      <w:r w:rsidRPr="00E27D49">
        <w:rPr>
          <w:rFonts w:ascii="Arial Narrow" w:hAnsi="Arial Narrow" w:cs="Arial"/>
          <w:i/>
          <w:iCs/>
          <w:color w:val="000000"/>
        </w:rPr>
        <w:t>nom</w:t>
      </w:r>
      <w:r w:rsidRPr="00E27D49">
        <w:rPr>
          <w:rFonts w:ascii="Arial Narrow" w:hAnsi="Arial Narrow" w:cs="Arial"/>
          <w:i/>
          <w:iCs/>
          <w:color w:val="000000"/>
          <w:spacing w:val="6"/>
        </w:rPr>
        <w:t xml:space="preserve"> </w:t>
      </w:r>
      <w:r w:rsidRPr="00E27D49">
        <w:rPr>
          <w:rFonts w:ascii="Arial Narrow" w:hAnsi="Arial Narrow" w:cs="Arial"/>
          <w:i/>
          <w:iCs/>
          <w:color w:val="000000"/>
        </w:rPr>
        <w:t>et</w:t>
      </w:r>
      <w:r w:rsidRPr="00E27D49">
        <w:rPr>
          <w:rFonts w:ascii="Arial Narrow" w:hAnsi="Arial Narrow" w:cs="Arial"/>
          <w:i/>
          <w:iCs/>
          <w:color w:val="000000"/>
          <w:spacing w:val="6"/>
        </w:rPr>
        <w:t xml:space="preserve"> </w:t>
      </w:r>
      <w:r w:rsidRPr="00E27D49">
        <w:rPr>
          <w:rFonts w:ascii="Arial Narrow" w:hAnsi="Arial Narrow" w:cs="Arial"/>
          <w:i/>
          <w:iCs/>
          <w:color w:val="000000"/>
        </w:rPr>
        <w:t>la</w:t>
      </w:r>
      <w:r w:rsidRPr="00E27D49">
        <w:rPr>
          <w:rFonts w:ascii="Arial Narrow" w:hAnsi="Arial Narrow" w:cs="Arial"/>
          <w:i/>
          <w:iCs/>
          <w:color w:val="000000"/>
          <w:spacing w:val="6"/>
        </w:rPr>
        <w:t xml:space="preserve"> </w:t>
      </w:r>
      <w:r w:rsidRPr="00E27D49">
        <w:rPr>
          <w:rFonts w:ascii="Arial Narrow" w:hAnsi="Arial Narrow" w:cs="Arial"/>
          <w:i/>
          <w:iCs/>
          <w:color w:val="000000"/>
        </w:rPr>
        <w:t>qualité</w:t>
      </w:r>
      <w:r w:rsidRPr="00E27D49">
        <w:rPr>
          <w:rFonts w:ascii="Arial Narrow" w:hAnsi="Arial Narrow" w:cs="Arial"/>
          <w:i/>
          <w:iCs/>
          <w:color w:val="000000"/>
          <w:spacing w:val="6"/>
        </w:rPr>
        <w:t xml:space="preserve"> </w:t>
      </w:r>
      <w:r w:rsidRPr="00E27D49">
        <w:rPr>
          <w:rFonts w:ascii="Arial Narrow" w:hAnsi="Arial Narrow" w:cs="Arial"/>
          <w:i/>
          <w:iCs/>
          <w:color w:val="000000"/>
        </w:rPr>
        <w:t>du</w:t>
      </w:r>
      <w:r w:rsidRPr="00E27D49">
        <w:rPr>
          <w:rFonts w:ascii="Arial Narrow" w:hAnsi="Arial Narrow" w:cs="Arial"/>
          <w:i/>
          <w:iCs/>
          <w:color w:val="000000"/>
          <w:spacing w:val="6"/>
        </w:rPr>
        <w:t xml:space="preserve"> </w:t>
      </w:r>
      <w:r w:rsidRPr="00E27D49">
        <w:rPr>
          <w:rFonts w:ascii="Arial Narrow" w:hAnsi="Arial Narrow" w:cs="Arial"/>
          <w:i/>
          <w:iCs/>
          <w:color w:val="000000"/>
        </w:rPr>
        <w:t xml:space="preserve">signataire] </w:t>
      </w:r>
      <w:r w:rsidRPr="00E27D49">
        <w:rPr>
          <w:rFonts w:ascii="Arial Narrow" w:hAnsi="Arial Narrow" w:cs="Arial"/>
          <w:color w:val="000000"/>
        </w:rPr>
        <w:t>représentant la société, l’entreprise ou le groupemen</w:t>
      </w:r>
      <w:r w:rsidRPr="00E27D49">
        <w:rPr>
          <w:rFonts w:ascii="Arial Narrow" w:hAnsi="Arial Narrow" w:cs="Arial"/>
          <w:color w:val="000000"/>
          <w:spacing w:val="1"/>
        </w:rPr>
        <w:t xml:space="preserve">t </w:t>
      </w:r>
      <w:r w:rsidRPr="00E27D49">
        <w:rPr>
          <w:rFonts w:ascii="Arial Narrow" w:hAnsi="Arial Narrow" w:cs="Arial"/>
          <w:color w:val="000000"/>
        </w:rPr>
        <w:t>……………………</w:t>
      </w:r>
      <w:r w:rsidR="00C95E25" w:rsidRPr="00E27D49">
        <w:rPr>
          <w:rFonts w:ascii="Arial Narrow" w:hAnsi="Arial Narrow" w:cs="Arial"/>
          <w:color w:val="000000"/>
        </w:rPr>
        <w:t>...............</w:t>
      </w:r>
      <w:r w:rsidRPr="00E27D49">
        <w:rPr>
          <w:rFonts w:ascii="Arial Narrow" w:hAnsi="Arial Narrow" w:cs="Arial"/>
          <w:color w:val="000000"/>
        </w:rPr>
        <w:t xml:space="preserve">.… </w:t>
      </w:r>
      <w:r w:rsidRPr="00E27D49">
        <w:rPr>
          <w:rFonts w:ascii="Arial Narrow" w:hAnsi="Arial Narrow" w:cs="Arial"/>
          <w:color w:val="000000"/>
          <w:spacing w:val="7"/>
        </w:rPr>
        <w:t xml:space="preserve"> </w:t>
      </w:r>
      <w:r w:rsidRPr="00E27D49">
        <w:rPr>
          <w:rFonts w:ascii="Arial Narrow" w:hAnsi="Arial Narrow" w:cs="Arial"/>
          <w:color w:val="000000"/>
        </w:rPr>
        <w:t xml:space="preserve">dont le siège social est à ……….…..............................…. </w:t>
      </w:r>
      <w:r w:rsidR="00C95E25" w:rsidRPr="00E27D49">
        <w:rPr>
          <w:rFonts w:ascii="Arial Narrow" w:hAnsi="Arial Narrow" w:cs="Arial"/>
          <w:color w:val="000000"/>
        </w:rPr>
        <w:t>Inscrit</w:t>
      </w:r>
      <w:r w:rsidRPr="00E27D49">
        <w:rPr>
          <w:rFonts w:ascii="Arial Narrow" w:hAnsi="Arial Narrow" w:cs="Arial"/>
          <w:color w:val="000000"/>
          <w:spacing w:val="-8"/>
        </w:rPr>
        <w:t xml:space="preserve"> </w:t>
      </w:r>
      <w:r w:rsidRPr="00E27D49">
        <w:rPr>
          <w:rFonts w:ascii="Arial Narrow" w:hAnsi="Arial Narrow" w:cs="Arial"/>
          <w:color w:val="000000"/>
        </w:rPr>
        <w:t>au</w:t>
      </w:r>
      <w:r w:rsidRPr="00E27D49">
        <w:rPr>
          <w:rFonts w:ascii="Arial Narrow" w:hAnsi="Arial Narrow" w:cs="Arial"/>
          <w:color w:val="000000"/>
          <w:spacing w:val="-8"/>
        </w:rPr>
        <w:t xml:space="preserve"> </w:t>
      </w:r>
      <w:r w:rsidRPr="00E27D49">
        <w:rPr>
          <w:rFonts w:ascii="Arial Narrow" w:hAnsi="Arial Narrow" w:cs="Arial"/>
          <w:color w:val="000000"/>
        </w:rPr>
        <w:t>registre</w:t>
      </w:r>
      <w:r w:rsidRPr="00E27D49">
        <w:rPr>
          <w:rFonts w:ascii="Arial Narrow" w:hAnsi="Arial Narrow" w:cs="Arial"/>
          <w:color w:val="000000"/>
          <w:spacing w:val="-8"/>
        </w:rPr>
        <w:t xml:space="preserve"> </w:t>
      </w:r>
      <w:r w:rsidRPr="00E27D49">
        <w:rPr>
          <w:rFonts w:ascii="Arial Narrow" w:hAnsi="Arial Narrow" w:cs="Arial"/>
          <w:color w:val="000000"/>
        </w:rPr>
        <w:t>du</w:t>
      </w:r>
      <w:r w:rsidRPr="00E27D49">
        <w:rPr>
          <w:rFonts w:ascii="Arial Narrow" w:hAnsi="Arial Narrow" w:cs="Arial"/>
          <w:color w:val="000000"/>
          <w:spacing w:val="-8"/>
        </w:rPr>
        <w:t xml:space="preserve"> </w:t>
      </w:r>
      <w:r w:rsidRPr="00E27D49">
        <w:rPr>
          <w:rFonts w:ascii="Arial Narrow" w:hAnsi="Arial Narrow" w:cs="Arial"/>
          <w:color w:val="000000"/>
        </w:rPr>
        <w:t>commerce</w:t>
      </w:r>
      <w:r w:rsidRPr="00E27D49">
        <w:rPr>
          <w:rFonts w:ascii="Arial Narrow" w:hAnsi="Arial Narrow" w:cs="Arial"/>
          <w:color w:val="000000"/>
          <w:spacing w:val="-8"/>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 sous</w:t>
      </w:r>
      <w:r w:rsidRPr="00E27D49">
        <w:rPr>
          <w:rFonts w:ascii="Arial Narrow" w:hAnsi="Arial Narrow" w:cs="Arial"/>
          <w:color w:val="000000"/>
          <w:spacing w:val="-8"/>
        </w:rPr>
        <w:t xml:space="preserve"> </w:t>
      </w:r>
      <w:r w:rsidRPr="00E27D49">
        <w:rPr>
          <w:rFonts w:ascii="Arial Narrow" w:hAnsi="Arial Narrow" w:cs="Arial"/>
          <w:color w:val="000000"/>
        </w:rPr>
        <w:t>le</w:t>
      </w:r>
      <w:r w:rsidRPr="00E27D49">
        <w:rPr>
          <w:rFonts w:ascii="Arial Narrow" w:hAnsi="Arial Narrow" w:cs="Arial"/>
          <w:color w:val="000000"/>
          <w:spacing w:val="-8"/>
        </w:rPr>
        <w:t xml:space="preserve"> </w:t>
      </w:r>
      <w:r w:rsidRPr="00E27D49">
        <w:rPr>
          <w:rFonts w:ascii="Arial Narrow" w:hAnsi="Arial Narrow" w:cs="Arial"/>
          <w:color w:val="000000"/>
        </w:rPr>
        <w:t>n°</w:t>
      </w:r>
      <w:r w:rsidRPr="00E27D49">
        <w:rPr>
          <w:rFonts w:ascii="Arial Narrow" w:hAnsi="Arial Narrow" w:cs="Arial"/>
          <w:color w:val="000000"/>
          <w:spacing w:val="-8"/>
        </w:rPr>
        <w:t xml:space="preserve"> </w:t>
      </w:r>
      <w:r w:rsidRPr="00E27D49">
        <w:rPr>
          <w:rFonts w:ascii="Arial Narrow" w:hAnsi="Arial Narrow" w:cs="Arial"/>
          <w:color w:val="000000"/>
        </w:rPr>
        <w:t>………………..................................……</w:t>
      </w:r>
    </w:p>
    <w:p w14:paraId="1CB5F76C" w14:textId="77777777" w:rsidR="00E52CFB" w:rsidRPr="00E27D49" w:rsidRDefault="00E52CFB" w:rsidP="00E52CFB">
      <w:pPr>
        <w:widowControl w:val="0"/>
        <w:autoSpaceDE w:val="0"/>
        <w:jc w:val="both"/>
        <w:rPr>
          <w:rFonts w:ascii="Arial Narrow" w:hAnsi="Arial Narrow" w:cs="Arial"/>
          <w:color w:val="000000"/>
        </w:rPr>
      </w:pPr>
    </w:p>
    <w:p w14:paraId="0BE1BCE2"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Après avoir pris connaissance de toutes les pièces figurant ou mentionnées au dossier d'Appel d’Offres</w:t>
      </w:r>
      <w:r w:rsidRPr="00E27D49">
        <w:rPr>
          <w:rFonts w:ascii="Arial Narrow" w:hAnsi="Arial Narrow" w:cs="Arial"/>
          <w:color w:val="000000"/>
          <w:spacing w:val="7"/>
        </w:rPr>
        <w:t xml:space="preserve"> </w:t>
      </w:r>
      <w:r w:rsidRPr="00E27D49">
        <w:rPr>
          <w:rFonts w:ascii="Arial Narrow" w:hAnsi="Arial Narrow" w:cs="Arial"/>
          <w:color w:val="000000"/>
        </w:rPr>
        <w:t>y</w:t>
      </w:r>
      <w:r w:rsidRPr="00E27D49">
        <w:rPr>
          <w:rFonts w:ascii="Arial Narrow" w:hAnsi="Arial Narrow" w:cs="Arial"/>
          <w:color w:val="000000"/>
          <w:spacing w:val="7"/>
        </w:rPr>
        <w:t xml:space="preserve"> </w:t>
      </w:r>
      <w:r w:rsidRPr="00E27D49">
        <w:rPr>
          <w:rFonts w:ascii="Arial Narrow" w:hAnsi="Arial Narrow" w:cs="Arial"/>
          <w:color w:val="000000"/>
        </w:rPr>
        <w:t>compris</w:t>
      </w:r>
      <w:r w:rsidRPr="00E27D49">
        <w:rPr>
          <w:rFonts w:ascii="Arial Narrow" w:hAnsi="Arial Narrow" w:cs="Arial"/>
          <w:color w:val="000000"/>
          <w:spacing w:val="7"/>
        </w:rPr>
        <w:t xml:space="preserve"> </w:t>
      </w:r>
      <w:r w:rsidRPr="00E27D49">
        <w:rPr>
          <w:rFonts w:ascii="Arial Narrow" w:hAnsi="Arial Narrow" w:cs="Arial"/>
          <w:color w:val="000000"/>
        </w:rPr>
        <w:t>l’(es)</w:t>
      </w:r>
      <w:r w:rsidRPr="00E27D49">
        <w:rPr>
          <w:rFonts w:ascii="Arial Narrow" w:hAnsi="Arial Narrow" w:cs="Arial"/>
          <w:color w:val="000000"/>
          <w:spacing w:val="7"/>
        </w:rPr>
        <w:t xml:space="preserve"> </w:t>
      </w:r>
      <w:r w:rsidRPr="00E27D49">
        <w:rPr>
          <w:rFonts w:ascii="Arial Narrow" w:hAnsi="Arial Narrow" w:cs="Arial"/>
          <w:color w:val="000000"/>
        </w:rPr>
        <w:t>additif(s),</w:t>
      </w:r>
      <w:r w:rsidRPr="00E27D49">
        <w:rPr>
          <w:rFonts w:ascii="Arial Narrow" w:hAnsi="Arial Narrow" w:cs="Arial"/>
          <w:color w:val="000000"/>
          <w:spacing w:val="7"/>
        </w:rPr>
        <w:t xml:space="preserve"> de l’appel d’offres </w:t>
      </w:r>
      <w:r w:rsidRPr="00E27D49">
        <w:rPr>
          <w:rFonts w:ascii="Arial Narrow" w:hAnsi="Arial Narrow" w:cs="Arial"/>
          <w:i/>
          <w:iCs/>
          <w:color w:val="000000"/>
        </w:rPr>
        <w:t>[rappeler</w:t>
      </w:r>
      <w:r w:rsidRPr="00E27D49">
        <w:rPr>
          <w:rFonts w:ascii="Arial Narrow" w:hAnsi="Arial Narrow" w:cs="Arial"/>
          <w:i/>
          <w:iCs/>
          <w:color w:val="000000"/>
          <w:spacing w:val="6"/>
        </w:rPr>
        <w:t xml:space="preserve"> </w:t>
      </w:r>
      <w:r w:rsidRPr="00E27D49">
        <w:rPr>
          <w:rFonts w:ascii="Arial Narrow" w:hAnsi="Arial Narrow" w:cs="Arial"/>
          <w:i/>
          <w:iCs/>
          <w:color w:val="000000"/>
        </w:rPr>
        <w:t>le</w:t>
      </w:r>
      <w:r w:rsidRPr="00E27D49">
        <w:rPr>
          <w:rFonts w:ascii="Arial Narrow" w:hAnsi="Arial Narrow" w:cs="Arial"/>
          <w:i/>
          <w:iCs/>
          <w:color w:val="000000"/>
          <w:spacing w:val="6"/>
        </w:rPr>
        <w:t xml:space="preserve"> </w:t>
      </w:r>
      <w:r w:rsidRPr="00E27D49">
        <w:rPr>
          <w:rFonts w:ascii="Arial Narrow" w:hAnsi="Arial Narrow" w:cs="Arial"/>
          <w:i/>
          <w:iCs/>
          <w:color w:val="000000"/>
        </w:rPr>
        <w:t>numéro</w:t>
      </w:r>
      <w:r w:rsidRPr="00E27D49">
        <w:rPr>
          <w:rFonts w:ascii="Arial Narrow" w:hAnsi="Arial Narrow" w:cs="Arial"/>
          <w:i/>
          <w:iCs/>
          <w:color w:val="000000"/>
          <w:spacing w:val="6"/>
        </w:rPr>
        <w:t xml:space="preserve"> </w:t>
      </w:r>
      <w:r w:rsidRPr="00E27D49">
        <w:rPr>
          <w:rFonts w:ascii="Arial Narrow" w:hAnsi="Arial Narrow" w:cs="Arial"/>
          <w:i/>
          <w:iCs/>
          <w:color w:val="000000"/>
        </w:rPr>
        <w:t>et</w:t>
      </w:r>
      <w:r w:rsidRPr="00E27D49">
        <w:rPr>
          <w:rFonts w:ascii="Arial Narrow" w:hAnsi="Arial Narrow" w:cs="Arial"/>
          <w:i/>
          <w:iCs/>
          <w:color w:val="000000"/>
          <w:spacing w:val="6"/>
        </w:rPr>
        <w:t xml:space="preserve"> </w:t>
      </w:r>
      <w:r w:rsidRPr="00E27D49">
        <w:rPr>
          <w:rFonts w:ascii="Arial Narrow" w:hAnsi="Arial Narrow" w:cs="Arial"/>
          <w:i/>
          <w:iCs/>
          <w:color w:val="000000"/>
        </w:rPr>
        <w:t>l’objet</w:t>
      </w:r>
      <w:r w:rsidRPr="00E27D49">
        <w:rPr>
          <w:rFonts w:ascii="Arial Narrow" w:hAnsi="Arial Narrow" w:cs="Arial"/>
          <w:i/>
          <w:iCs/>
          <w:color w:val="000000"/>
          <w:spacing w:val="6"/>
        </w:rPr>
        <w:t xml:space="preserve"> </w:t>
      </w:r>
      <w:r w:rsidRPr="00E27D49">
        <w:rPr>
          <w:rFonts w:ascii="Arial Narrow" w:hAnsi="Arial Narrow" w:cs="Arial"/>
          <w:i/>
          <w:iCs/>
          <w:color w:val="000000"/>
        </w:rPr>
        <w:t>de</w:t>
      </w:r>
      <w:r w:rsidRPr="00E27D49">
        <w:rPr>
          <w:rFonts w:ascii="Arial Narrow" w:hAnsi="Arial Narrow" w:cs="Arial"/>
          <w:i/>
          <w:iCs/>
          <w:color w:val="000000"/>
          <w:spacing w:val="6"/>
        </w:rPr>
        <w:t xml:space="preserve"> </w:t>
      </w:r>
      <w:r w:rsidRPr="00E27D49">
        <w:rPr>
          <w:rFonts w:ascii="Arial Narrow" w:hAnsi="Arial Narrow" w:cs="Arial"/>
          <w:i/>
          <w:iCs/>
          <w:color w:val="000000"/>
        </w:rPr>
        <w:t>l’Appel</w:t>
      </w:r>
      <w:r w:rsidRPr="00E27D49">
        <w:rPr>
          <w:rFonts w:ascii="Arial Narrow" w:hAnsi="Arial Narrow" w:cs="Arial"/>
          <w:i/>
          <w:iCs/>
          <w:color w:val="000000"/>
          <w:spacing w:val="6"/>
        </w:rPr>
        <w:t xml:space="preserve"> </w:t>
      </w:r>
      <w:r w:rsidRPr="00E27D49">
        <w:rPr>
          <w:rFonts w:ascii="Arial Narrow" w:hAnsi="Arial Narrow" w:cs="Arial"/>
          <w:i/>
          <w:iCs/>
          <w:color w:val="000000"/>
        </w:rPr>
        <w:t>d’Offres</w:t>
      </w:r>
      <w:r w:rsidR="00C95E25" w:rsidRPr="00E27D49">
        <w:rPr>
          <w:rFonts w:ascii="Arial Narrow" w:hAnsi="Arial Narrow" w:cs="Arial"/>
          <w:i/>
          <w:iCs/>
          <w:color w:val="000000"/>
        </w:rPr>
        <w:t>] :</w:t>
      </w:r>
    </w:p>
    <w:p w14:paraId="6E17EAFD" w14:textId="77777777" w:rsidR="00E52CFB" w:rsidRPr="00E27D49" w:rsidRDefault="00E52CFB" w:rsidP="00E52CFB">
      <w:pPr>
        <w:widowControl w:val="0"/>
        <w:autoSpaceDE w:val="0"/>
        <w:jc w:val="both"/>
        <w:rPr>
          <w:rFonts w:ascii="Arial Narrow" w:hAnsi="Arial Narrow" w:cs="Arial"/>
          <w:color w:val="000000"/>
        </w:rPr>
      </w:pPr>
    </w:p>
    <w:p w14:paraId="269ED14A"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 Après</w:t>
      </w:r>
      <w:r w:rsidRPr="00E27D49">
        <w:rPr>
          <w:rFonts w:ascii="Arial Narrow" w:hAnsi="Arial Narrow" w:cs="Arial"/>
          <w:color w:val="000000"/>
          <w:spacing w:val="4"/>
        </w:rPr>
        <w:t xml:space="preserve"> </w:t>
      </w:r>
      <w:r w:rsidRPr="00E27D49">
        <w:rPr>
          <w:rFonts w:ascii="Arial Narrow" w:hAnsi="Arial Narrow" w:cs="Arial"/>
          <w:color w:val="000000"/>
        </w:rPr>
        <w:t>m'être</w:t>
      </w:r>
      <w:r w:rsidRPr="00E27D49">
        <w:rPr>
          <w:rFonts w:ascii="Arial Narrow" w:hAnsi="Arial Narrow" w:cs="Arial"/>
          <w:color w:val="000000"/>
          <w:spacing w:val="4"/>
        </w:rPr>
        <w:t xml:space="preserve"> </w:t>
      </w:r>
      <w:r w:rsidRPr="00E27D49">
        <w:rPr>
          <w:rFonts w:ascii="Arial Narrow" w:hAnsi="Arial Narrow" w:cs="Arial"/>
          <w:color w:val="000000"/>
        </w:rPr>
        <w:t>personnellement</w:t>
      </w:r>
      <w:r w:rsidRPr="00E27D49">
        <w:rPr>
          <w:rFonts w:ascii="Arial Narrow" w:hAnsi="Arial Narrow" w:cs="Arial"/>
          <w:color w:val="000000"/>
          <w:spacing w:val="4"/>
        </w:rPr>
        <w:t xml:space="preserve"> </w:t>
      </w:r>
      <w:r w:rsidRPr="00E27D49">
        <w:rPr>
          <w:rFonts w:ascii="Arial Narrow" w:hAnsi="Arial Narrow" w:cs="Arial"/>
          <w:color w:val="000000"/>
        </w:rPr>
        <w:t>rendu</w:t>
      </w:r>
      <w:r w:rsidRPr="00E27D49">
        <w:rPr>
          <w:rFonts w:ascii="Arial Narrow" w:hAnsi="Arial Narrow" w:cs="Arial"/>
          <w:color w:val="000000"/>
          <w:spacing w:val="4"/>
        </w:rPr>
        <w:t xml:space="preserve"> sur le site des travaux et avoir </w:t>
      </w:r>
      <w:r w:rsidR="00C95E25" w:rsidRPr="00E27D49">
        <w:rPr>
          <w:rFonts w:ascii="Arial Narrow" w:hAnsi="Arial Narrow" w:cs="Arial"/>
          <w:color w:val="000000"/>
          <w:spacing w:val="4"/>
        </w:rPr>
        <w:t>souverainement apprécié</w:t>
      </w:r>
      <w:r w:rsidRPr="00E27D49">
        <w:rPr>
          <w:rFonts w:ascii="Arial Narrow" w:hAnsi="Arial Narrow" w:cs="Arial"/>
          <w:color w:val="000000"/>
          <w:spacing w:val="4"/>
        </w:rPr>
        <w:t xml:space="preserve"> la </w:t>
      </w:r>
      <w:r w:rsidR="00C95E25" w:rsidRPr="00E27D49">
        <w:rPr>
          <w:rFonts w:ascii="Arial Narrow" w:hAnsi="Arial Narrow" w:cs="Arial"/>
          <w:color w:val="000000"/>
          <w:spacing w:val="4"/>
        </w:rPr>
        <w:t>situation et</w:t>
      </w:r>
      <w:r w:rsidRPr="00E27D49">
        <w:rPr>
          <w:rFonts w:ascii="Arial Narrow" w:hAnsi="Arial Narrow" w:cs="Arial"/>
          <w:color w:val="000000"/>
          <w:spacing w:val="4"/>
        </w:rPr>
        <w:t xml:space="preserve"> constaté la nature et les contraintes des travaux à réaliser</w:t>
      </w:r>
    </w:p>
    <w:p w14:paraId="35CFD495" w14:textId="77777777" w:rsidR="00E52CFB" w:rsidRPr="00E27D49" w:rsidRDefault="00E52CFB" w:rsidP="00E52CFB">
      <w:pPr>
        <w:widowControl w:val="0"/>
        <w:autoSpaceDE w:val="0"/>
        <w:jc w:val="both"/>
        <w:rPr>
          <w:rFonts w:ascii="Arial Narrow" w:hAnsi="Arial Narrow" w:cs="Arial"/>
          <w:color w:val="000000"/>
        </w:rPr>
      </w:pPr>
    </w:p>
    <w:p w14:paraId="011B23A9"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 Remets,</w:t>
      </w:r>
      <w:r w:rsidRPr="00E27D49">
        <w:rPr>
          <w:rFonts w:ascii="Arial Narrow" w:hAnsi="Arial Narrow" w:cs="Arial"/>
          <w:color w:val="000000"/>
          <w:spacing w:val="-1"/>
        </w:rPr>
        <w:t xml:space="preserve"> </w:t>
      </w:r>
      <w:r w:rsidRPr="00E27D49">
        <w:rPr>
          <w:rFonts w:ascii="Arial Narrow" w:hAnsi="Arial Narrow" w:cs="Arial"/>
          <w:color w:val="000000"/>
        </w:rPr>
        <w:t>revêtus</w:t>
      </w:r>
      <w:r w:rsidRPr="00E27D49">
        <w:rPr>
          <w:rFonts w:ascii="Arial Narrow" w:hAnsi="Arial Narrow" w:cs="Arial"/>
          <w:color w:val="000000"/>
          <w:spacing w:val="-1"/>
        </w:rPr>
        <w:t xml:space="preserve"> </w:t>
      </w:r>
      <w:r w:rsidRPr="00E27D49">
        <w:rPr>
          <w:rFonts w:ascii="Arial Narrow" w:hAnsi="Arial Narrow" w:cs="Arial"/>
          <w:color w:val="000000"/>
        </w:rPr>
        <w:t>de</w:t>
      </w:r>
      <w:r w:rsidRPr="00E27D49">
        <w:rPr>
          <w:rFonts w:ascii="Arial Narrow" w:hAnsi="Arial Narrow" w:cs="Arial"/>
          <w:color w:val="000000"/>
          <w:spacing w:val="-1"/>
        </w:rPr>
        <w:t xml:space="preserve"> </w:t>
      </w:r>
      <w:r w:rsidRPr="00E27D49">
        <w:rPr>
          <w:rFonts w:ascii="Arial Narrow" w:hAnsi="Arial Narrow" w:cs="Arial"/>
          <w:color w:val="000000"/>
        </w:rPr>
        <w:t>ma</w:t>
      </w:r>
      <w:r w:rsidRPr="00E27D49">
        <w:rPr>
          <w:rFonts w:ascii="Arial Narrow" w:hAnsi="Arial Narrow" w:cs="Arial"/>
          <w:color w:val="000000"/>
          <w:spacing w:val="-1"/>
        </w:rPr>
        <w:t xml:space="preserve"> </w:t>
      </w:r>
      <w:r w:rsidRPr="00E27D49">
        <w:rPr>
          <w:rFonts w:ascii="Arial Narrow" w:hAnsi="Arial Narrow" w:cs="Arial"/>
          <w:color w:val="000000"/>
        </w:rPr>
        <w:t>signature,</w:t>
      </w:r>
      <w:r w:rsidRPr="00E27D49">
        <w:rPr>
          <w:rFonts w:ascii="Arial Narrow" w:hAnsi="Arial Narrow" w:cs="Arial"/>
          <w:color w:val="000000"/>
          <w:spacing w:val="-1"/>
        </w:rPr>
        <w:t xml:space="preserve"> </w:t>
      </w:r>
      <w:r w:rsidRPr="00E27D49">
        <w:rPr>
          <w:rFonts w:ascii="Arial Narrow" w:hAnsi="Arial Narrow" w:cs="Arial"/>
          <w:color w:val="000000"/>
        </w:rPr>
        <w:t>le</w:t>
      </w:r>
      <w:r w:rsidRPr="00E27D49">
        <w:rPr>
          <w:rFonts w:ascii="Arial Narrow" w:hAnsi="Arial Narrow" w:cs="Arial"/>
          <w:color w:val="000000"/>
          <w:spacing w:val="-1"/>
        </w:rPr>
        <w:t xml:space="preserve"> </w:t>
      </w:r>
      <w:r w:rsidRPr="00E27D49">
        <w:rPr>
          <w:rFonts w:ascii="Arial Narrow" w:hAnsi="Arial Narrow" w:cs="Arial"/>
          <w:color w:val="000000"/>
        </w:rPr>
        <w:t>bordereau</w:t>
      </w:r>
      <w:r w:rsidRPr="00E27D49">
        <w:rPr>
          <w:rFonts w:ascii="Arial Narrow" w:hAnsi="Arial Narrow" w:cs="Arial"/>
          <w:color w:val="000000"/>
          <w:spacing w:val="-1"/>
        </w:rPr>
        <w:t xml:space="preserve"> </w:t>
      </w:r>
      <w:r w:rsidRPr="00E27D49">
        <w:rPr>
          <w:rFonts w:ascii="Arial Narrow" w:hAnsi="Arial Narrow" w:cs="Arial"/>
          <w:color w:val="000000"/>
        </w:rPr>
        <w:t>des</w:t>
      </w:r>
      <w:r w:rsidRPr="00E27D49">
        <w:rPr>
          <w:rFonts w:ascii="Arial Narrow" w:hAnsi="Arial Narrow" w:cs="Arial"/>
          <w:color w:val="000000"/>
          <w:spacing w:val="-1"/>
        </w:rPr>
        <w:t xml:space="preserve"> </w:t>
      </w:r>
      <w:r w:rsidRPr="00E27D49">
        <w:rPr>
          <w:rFonts w:ascii="Arial Narrow" w:hAnsi="Arial Narrow" w:cs="Arial"/>
          <w:color w:val="000000"/>
        </w:rPr>
        <w:t>prix</w:t>
      </w:r>
      <w:r w:rsidRPr="00E27D49">
        <w:rPr>
          <w:rFonts w:ascii="Arial Narrow" w:hAnsi="Arial Narrow" w:cs="Arial"/>
          <w:color w:val="000000"/>
          <w:spacing w:val="-1"/>
        </w:rPr>
        <w:t xml:space="preserve"> </w:t>
      </w:r>
      <w:r w:rsidRPr="00E27D49">
        <w:rPr>
          <w:rFonts w:ascii="Arial Narrow" w:hAnsi="Arial Narrow" w:cs="Arial"/>
          <w:color w:val="000000"/>
        </w:rPr>
        <w:t>unitaires</w:t>
      </w:r>
      <w:r w:rsidRPr="00E27D49">
        <w:rPr>
          <w:rFonts w:ascii="Arial Narrow" w:hAnsi="Arial Narrow" w:cs="Arial"/>
          <w:color w:val="000000"/>
          <w:spacing w:val="-1"/>
        </w:rPr>
        <w:t xml:space="preserve"> </w:t>
      </w:r>
      <w:r w:rsidRPr="00E27D49">
        <w:rPr>
          <w:rFonts w:ascii="Arial Narrow" w:hAnsi="Arial Narrow" w:cs="Arial"/>
          <w:color w:val="000000"/>
        </w:rPr>
        <w:t>ainsi</w:t>
      </w:r>
      <w:r w:rsidRPr="00E27D49">
        <w:rPr>
          <w:rFonts w:ascii="Arial Narrow" w:hAnsi="Arial Narrow" w:cs="Arial"/>
          <w:color w:val="000000"/>
          <w:spacing w:val="-1"/>
        </w:rPr>
        <w:t xml:space="preserve"> </w:t>
      </w:r>
      <w:r w:rsidRPr="00E27D49">
        <w:rPr>
          <w:rFonts w:ascii="Arial Narrow" w:hAnsi="Arial Narrow" w:cs="Arial"/>
          <w:color w:val="000000"/>
        </w:rPr>
        <w:t>que</w:t>
      </w:r>
      <w:r w:rsidRPr="00E27D49">
        <w:rPr>
          <w:rFonts w:ascii="Arial Narrow" w:hAnsi="Arial Narrow" w:cs="Arial"/>
          <w:color w:val="000000"/>
          <w:spacing w:val="-1"/>
        </w:rPr>
        <w:t xml:space="preserve"> </w:t>
      </w:r>
      <w:r w:rsidRPr="00E27D49">
        <w:rPr>
          <w:rFonts w:ascii="Arial Narrow" w:hAnsi="Arial Narrow" w:cs="Arial"/>
          <w:color w:val="000000"/>
        </w:rPr>
        <w:t>le</w:t>
      </w:r>
      <w:r w:rsidRPr="00E27D49">
        <w:rPr>
          <w:rFonts w:ascii="Arial Narrow" w:hAnsi="Arial Narrow" w:cs="Arial"/>
          <w:color w:val="000000"/>
          <w:spacing w:val="-1"/>
        </w:rPr>
        <w:t xml:space="preserve"> </w:t>
      </w:r>
      <w:r w:rsidRPr="00E27D49">
        <w:rPr>
          <w:rFonts w:ascii="Arial Narrow" w:hAnsi="Arial Narrow" w:cs="Arial"/>
          <w:color w:val="000000"/>
        </w:rPr>
        <w:t>devis</w:t>
      </w:r>
      <w:r w:rsidRPr="00E27D49">
        <w:rPr>
          <w:rFonts w:ascii="Arial Narrow" w:hAnsi="Arial Narrow" w:cs="Arial"/>
          <w:color w:val="000000"/>
          <w:spacing w:val="-1"/>
        </w:rPr>
        <w:t xml:space="preserve"> </w:t>
      </w:r>
      <w:r w:rsidRPr="00E27D49">
        <w:rPr>
          <w:rFonts w:ascii="Arial Narrow" w:hAnsi="Arial Narrow" w:cs="Arial"/>
          <w:color w:val="000000"/>
        </w:rPr>
        <w:t>estimatif</w:t>
      </w:r>
      <w:r w:rsidRPr="00E27D49">
        <w:rPr>
          <w:rFonts w:ascii="Arial Narrow" w:hAnsi="Arial Narrow" w:cs="Arial"/>
          <w:color w:val="000000"/>
          <w:spacing w:val="-1"/>
        </w:rPr>
        <w:t xml:space="preserve"> </w:t>
      </w:r>
      <w:r w:rsidRPr="00E27D49">
        <w:rPr>
          <w:rFonts w:ascii="Arial Narrow" w:hAnsi="Arial Narrow" w:cs="Arial"/>
          <w:color w:val="000000"/>
        </w:rPr>
        <w:t>établis conformément</w:t>
      </w:r>
      <w:r w:rsidRPr="00E27D49">
        <w:rPr>
          <w:rFonts w:ascii="Arial Narrow" w:hAnsi="Arial Narrow" w:cs="Arial"/>
          <w:color w:val="000000"/>
          <w:spacing w:val="7"/>
        </w:rPr>
        <w:t xml:space="preserve"> </w:t>
      </w:r>
      <w:r w:rsidRPr="00E27D49">
        <w:rPr>
          <w:rFonts w:ascii="Arial Narrow" w:hAnsi="Arial Narrow" w:cs="Arial"/>
          <w:color w:val="000000"/>
        </w:rPr>
        <w:t>aux</w:t>
      </w:r>
      <w:r w:rsidRPr="00E27D49">
        <w:rPr>
          <w:rFonts w:ascii="Arial Narrow" w:hAnsi="Arial Narrow" w:cs="Arial"/>
          <w:color w:val="000000"/>
          <w:spacing w:val="7"/>
        </w:rPr>
        <w:t xml:space="preserve"> </w:t>
      </w:r>
      <w:r w:rsidRPr="00E27D49">
        <w:rPr>
          <w:rFonts w:ascii="Arial Narrow" w:hAnsi="Arial Narrow" w:cs="Arial"/>
          <w:color w:val="000000"/>
        </w:rPr>
        <w:t>cadres</w:t>
      </w:r>
      <w:r w:rsidRPr="00E27D49">
        <w:rPr>
          <w:rFonts w:ascii="Arial Narrow" w:hAnsi="Arial Narrow" w:cs="Arial"/>
          <w:color w:val="000000"/>
          <w:spacing w:val="7"/>
        </w:rPr>
        <w:t xml:space="preserve"> </w:t>
      </w:r>
      <w:r w:rsidRPr="00E27D49">
        <w:rPr>
          <w:rFonts w:ascii="Arial Narrow" w:hAnsi="Arial Narrow" w:cs="Arial"/>
          <w:color w:val="000000"/>
        </w:rPr>
        <w:t>figurant</w:t>
      </w:r>
      <w:r w:rsidRPr="00E27D49">
        <w:rPr>
          <w:rFonts w:ascii="Arial Narrow" w:hAnsi="Arial Narrow" w:cs="Arial"/>
          <w:color w:val="000000"/>
          <w:spacing w:val="7"/>
        </w:rPr>
        <w:t xml:space="preserve"> </w:t>
      </w:r>
      <w:r w:rsidRPr="00E27D49">
        <w:rPr>
          <w:rFonts w:ascii="Arial Narrow" w:hAnsi="Arial Narrow" w:cs="Arial"/>
          <w:color w:val="000000"/>
        </w:rPr>
        <w:t>dans</w:t>
      </w:r>
      <w:r w:rsidRPr="00E27D49">
        <w:rPr>
          <w:rFonts w:ascii="Arial Narrow" w:hAnsi="Arial Narrow" w:cs="Arial"/>
          <w:color w:val="000000"/>
          <w:spacing w:val="7"/>
        </w:rPr>
        <w:t xml:space="preserve"> </w:t>
      </w:r>
      <w:r w:rsidRPr="00E27D49">
        <w:rPr>
          <w:rFonts w:ascii="Arial Narrow" w:hAnsi="Arial Narrow" w:cs="Arial"/>
          <w:color w:val="000000"/>
        </w:rPr>
        <w:t>le</w:t>
      </w:r>
      <w:r w:rsidRPr="00E27D49">
        <w:rPr>
          <w:rFonts w:ascii="Arial Narrow" w:hAnsi="Arial Narrow" w:cs="Arial"/>
          <w:color w:val="000000"/>
          <w:spacing w:val="7"/>
        </w:rPr>
        <w:t xml:space="preserve"> </w:t>
      </w:r>
      <w:r w:rsidRPr="00E27D49">
        <w:rPr>
          <w:rFonts w:ascii="Arial Narrow" w:hAnsi="Arial Narrow" w:cs="Arial"/>
          <w:color w:val="000000"/>
        </w:rPr>
        <w:t>dossier</w:t>
      </w:r>
      <w:r w:rsidRPr="00E27D49">
        <w:rPr>
          <w:rFonts w:ascii="Arial Narrow" w:hAnsi="Arial Narrow" w:cs="Arial"/>
          <w:color w:val="000000"/>
          <w:spacing w:val="7"/>
        </w:rPr>
        <w:t xml:space="preserve"> </w:t>
      </w:r>
      <w:r w:rsidRPr="00E27D49">
        <w:rPr>
          <w:rFonts w:ascii="Arial Narrow" w:hAnsi="Arial Narrow" w:cs="Arial"/>
          <w:color w:val="000000"/>
        </w:rPr>
        <w:t>d'appel</w:t>
      </w:r>
      <w:r w:rsidRPr="00E27D49">
        <w:rPr>
          <w:rFonts w:ascii="Arial Narrow" w:hAnsi="Arial Narrow" w:cs="Arial"/>
          <w:color w:val="000000"/>
          <w:spacing w:val="7"/>
        </w:rPr>
        <w:t xml:space="preserve"> </w:t>
      </w:r>
      <w:r w:rsidRPr="00E27D49">
        <w:rPr>
          <w:rFonts w:ascii="Arial Narrow" w:hAnsi="Arial Narrow" w:cs="Arial"/>
          <w:color w:val="000000"/>
        </w:rPr>
        <w:t>d'offres.</w:t>
      </w:r>
    </w:p>
    <w:p w14:paraId="0933C178" w14:textId="77777777" w:rsidR="00E52CFB" w:rsidRPr="00E27D49" w:rsidRDefault="00E52CFB" w:rsidP="00E52CFB">
      <w:pPr>
        <w:widowControl w:val="0"/>
        <w:autoSpaceDE w:val="0"/>
        <w:jc w:val="both"/>
        <w:rPr>
          <w:rFonts w:ascii="Arial Narrow" w:hAnsi="Arial Narrow" w:cs="Arial"/>
          <w:color w:val="000000"/>
        </w:rPr>
      </w:pPr>
    </w:p>
    <w:p w14:paraId="2191DF7B"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 Me</w:t>
      </w:r>
      <w:r w:rsidRPr="00E27D49">
        <w:rPr>
          <w:rFonts w:ascii="Arial Narrow" w:hAnsi="Arial Narrow" w:cs="Arial"/>
          <w:color w:val="000000"/>
          <w:spacing w:val="-5"/>
        </w:rPr>
        <w:t xml:space="preserve"> </w:t>
      </w:r>
      <w:r w:rsidRPr="00E27D49">
        <w:rPr>
          <w:rFonts w:ascii="Arial Narrow" w:hAnsi="Arial Narrow" w:cs="Arial"/>
          <w:color w:val="000000"/>
        </w:rPr>
        <w:t>soumets</w:t>
      </w:r>
      <w:r w:rsidRPr="00E27D49">
        <w:rPr>
          <w:rFonts w:ascii="Arial Narrow" w:hAnsi="Arial Narrow" w:cs="Arial"/>
          <w:color w:val="000000"/>
          <w:spacing w:val="-5"/>
        </w:rPr>
        <w:t xml:space="preserve"> </w:t>
      </w:r>
      <w:r w:rsidRPr="00E27D49">
        <w:rPr>
          <w:rFonts w:ascii="Arial Narrow" w:hAnsi="Arial Narrow" w:cs="Arial"/>
          <w:color w:val="000000"/>
        </w:rPr>
        <w:t>et</w:t>
      </w:r>
      <w:r w:rsidRPr="00E27D49">
        <w:rPr>
          <w:rFonts w:ascii="Arial Narrow" w:hAnsi="Arial Narrow" w:cs="Arial"/>
          <w:color w:val="000000"/>
          <w:spacing w:val="-5"/>
        </w:rPr>
        <w:t xml:space="preserve"> </w:t>
      </w:r>
      <w:r w:rsidRPr="00E27D49">
        <w:rPr>
          <w:rFonts w:ascii="Arial Narrow" w:hAnsi="Arial Narrow" w:cs="Arial"/>
          <w:color w:val="000000"/>
        </w:rPr>
        <w:t>m'engage</w:t>
      </w:r>
      <w:r w:rsidRPr="00E27D49">
        <w:rPr>
          <w:rFonts w:ascii="Arial Narrow" w:hAnsi="Arial Narrow" w:cs="Arial"/>
          <w:color w:val="000000"/>
          <w:spacing w:val="-5"/>
        </w:rPr>
        <w:t xml:space="preserve"> </w:t>
      </w:r>
      <w:r w:rsidRPr="00E27D49">
        <w:rPr>
          <w:rFonts w:ascii="Arial Narrow" w:hAnsi="Arial Narrow" w:cs="Arial"/>
          <w:color w:val="000000"/>
        </w:rPr>
        <w:t>à</w:t>
      </w:r>
      <w:r w:rsidRPr="00E27D49">
        <w:rPr>
          <w:rFonts w:ascii="Arial Narrow" w:hAnsi="Arial Narrow" w:cs="Arial"/>
          <w:color w:val="000000"/>
          <w:spacing w:val="-5"/>
        </w:rPr>
        <w:t xml:space="preserve"> </w:t>
      </w:r>
      <w:r w:rsidRPr="00E27D49">
        <w:rPr>
          <w:rFonts w:ascii="Arial Narrow" w:hAnsi="Arial Narrow" w:cs="Arial"/>
          <w:color w:val="000000"/>
        </w:rPr>
        <w:t>exécuter</w:t>
      </w:r>
      <w:r w:rsidRPr="00E27D49">
        <w:rPr>
          <w:rFonts w:ascii="Arial Narrow" w:hAnsi="Arial Narrow" w:cs="Arial"/>
          <w:color w:val="000000"/>
          <w:spacing w:val="-5"/>
        </w:rPr>
        <w:t xml:space="preserve"> </w:t>
      </w:r>
      <w:r w:rsidRPr="00E27D49">
        <w:rPr>
          <w:rFonts w:ascii="Arial Narrow" w:hAnsi="Arial Narrow" w:cs="Arial"/>
          <w:color w:val="000000"/>
        </w:rPr>
        <w:t>les</w:t>
      </w:r>
      <w:r w:rsidRPr="00E27D49">
        <w:rPr>
          <w:rFonts w:ascii="Arial Narrow" w:hAnsi="Arial Narrow" w:cs="Arial"/>
          <w:color w:val="000000"/>
          <w:spacing w:val="-5"/>
        </w:rPr>
        <w:t xml:space="preserve"> </w:t>
      </w:r>
      <w:r w:rsidRPr="00E27D49">
        <w:rPr>
          <w:rFonts w:ascii="Arial Narrow" w:hAnsi="Arial Narrow" w:cs="Arial"/>
          <w:color w:val="000000"/>
        </w:rPr>
        <w:t>travaux</w:t>
      </w:r>
      <w:r w:rsidRPr="00E27D49">
        <w:rPr>
          <w:rFonts w:ascii="Arial Narrow" w:hAnsi="Arial Narrow" w:cs="Arial"/>
          <w:color w:val="000000"/>
          <w:spacing w:val="-5"/>
        </w:rPr>
        <w:t xml:space="preserve"> </w:t>
      </w:r>
      <w:r w:rsidRPr="00E27D49">
        <w:rPr>
          <w:rFonts w:ascii="Arial Narrow" w:hAnsi="Arial Narrow" w:cs="Arial"/>
          <w:color w:val="000000"/>
        </w:rPr>
        <w:t>conformément</w:t>
      </w:r>
      <w:r w:rsidRPr="00E27D49">
        <w:rPr>
          <w:rFonts w:ascii="Arial Narrow" w:hAnsi="Arial Narrow" w:cs="Arial"/>
          <w:color w:val="000000"/>
          <w:spacing w:val="-5"/>
        </w:rPr>
        <w:t xml:space="preserve"> </w:t>
      </w:r>
      <w:r w:rsidRPr="00E27D49">
        <w:rPr>
          <w:rFonts w:ascii="Arial Narrow" w:hAnsi="Arial Narrow" w:cs="Arial"/>
          <w:color w:val="000000"/>
        </w:rPr>
        <w:t>au</w:t>
      </w:r>
      <w:r w:rsidRPr="00E27D49">
        <w:rPr>
          <w:rFonts w:ascii="Arial Narrow" w:hAnsi="Arial Narrow" w:cs="Arial"/>
          <w:color w:val="000000"/>
          <w:spacing w:val="-5"/>
        </w:rPr>
        <w:t xml:space="preserve"> </w:t>
      </w:r>
      <w:r w:rsidRPr="00E27D49">
        <w:rPr>
          <w:rFonts w:ascii="Arial Narrow" w:hAnsi="Arial Narrow" w:cs="Arial"/>
          <w:color w:val="000000"/>
        </w:rPr>
        <w:t>dossier</w:t>
      </w:r>
      <w:r w:rsidRPr="00E27D49">
        <w:rPr>
          <w:rFonts w:ascii="Arial Narrow" w:hAnsi="Arial Narrow" w:cs="Arial"/>
          <w:color w:val="000000"/>
          <w:spacing w:val="-5"/>
        </w:rPr>
        <w:t xml:space="preserve"> </w:t>
      </w:r>
      <w:r w:rsidRPr="00E27D49">
        <w:rPr>
          <w:rFonts w:ascii="Arial Narrow" w:hAnsi="Arial Narrow" w:cs="Arial"/>
          <w:color w:val="000000"/>
        </w:rPr>
        <w:t>d'Appel</w:t>
      </w:r>
      <w:r w:rsidRPr="00E27D49">
        <w:rPr>
          <w:rFonts w:ascii="Arial Narrow" w:hAnsi="Arial Narrow" w:cs="Arial"/>
          <w:color w:val="000000"/>
          <w:spacing w:val="-5"/>
        </w:rPr>
        <w:t xml:space="preserve"> </w:t>
      </w:r>
      <w:r w:rsidRPr="00E27D49">
        <w:rPr>
          <w:rFonts w:ascii="Arial Narrow" w:hAnsi="Arial Narrow" w:cs="Arial"/>
          <w:color w:val="000000"/>
        </w:rPr>
        <w:t>d'Offres,</w:t>
      </w:r>
      <w:r w:rsidRPr="00E27D49">
        <w:rPr>
          <w:rFonts w:ascii="Arial Narrow" w:hAnsi="Arial Narrow" w:cs="Arial"/>
          <w:color w:val="000000"/>
          <w:spacing w:val="-5"/>
        </w:rPr>
        <w:t xml:space="preserve"> </w:t>
      </w:r>
      <w:r w:rsidRPr="00E27D49">
        <w:rPr>
          <w:rFonts w:ascii="Arial Narrow" w:hAnsi="Arial Narrow" w:cs="Arial"/>
          <w:color w:val="000000"/>
        </w:rPr>
        <w:t>moyennant</w:t>
      </w:r>
      <w:r w:rsidRPr="00E27D49">
        <w:rPr>
          <w:rFonts w:ascii="Arial Narrow" w:hAnsi="Arial Narrow" w:cs="Arial"/>
          <w:color w:val="000000"/>
          <w:spacing w:val="11"/>
        </w:rPr>
        <w:t xml:space="preserve"> </w:t>
      </w:r>
      <w:r w:rsidRPr="00E27D49">
        <w:rPr>
          <w:rFonts w:ascii="Arial Narrow" w:hAnsi="Arial Narrow" w:cs="Arial"/>
          <w:color w:val="000000"/>
        </w:rPr>
        <w:t>les</w:t>
      </w:r>
      <w:r w:rsidRPr="00E27D49">
        <w:rPr>
          <w:rFonts w:ascii="Arial Narrow" w:hAnsi="Arial Narrow" w:cs="Arial"/>
          <w:color w:val="000000"/>
          <w:spacing w:val="11"/>
        </w:rPr>
        <w:t xml:space="preserve"> </w:t>
      </w:r>
      <w:r w:rsidRPr="00E27D49">
        <w:rPr>
          <w:rFonts w:ascii="Arial Narrow" w:hAnsi="Arial Narrow" w:cs="Arial"/>
          <w:color w:val="000000"/>
        </w:rPr>
        <w:t>prix</w:t>
      </w:r>
      <w:r w:rsidRPr="00E27D49">
        <w:rPr>
          <w:rFonts w:ascii="Arial Narrow" w:hAnsi="Arial Narrow" w:cs="Arial"/>
          <w:color w:val="000000"/>
          <w:spacing w:val="11"/>
        </w:rPr>
        <w:t xml:space="preserve"> </w:t>
      </w:r>
      <w:r w:rsidRPr="00E27D49">
        <w:rPr>
          <w:rFonts w:ascii="Arial Narrow" w:hAnsi="Arial Narrow" w:cs="Arial"/>
          <w:color w:val="000000"/>
        </w:rPr>
        <w:t>que</w:t>
      </w:r>
      <w:r w:rsidRPr="00E27D49">
        <w:rPr>
          <w:rFonts w:ascii="Arial Narrow" w:hAnsi="Arial Narrow" w:cs="Arial"/>
          <w:color w:val="000000"/>
          <w:spacing w:val="11"/>
        </w:rPr>
        <w:t xml:space="preserve"> </w:t>
      </w:r>
      <w:r w:rsidRPr="00E27D49">
        <w:rPr>
          <w:rFonts w:ascii="Arial Narrow" w:hAnsi="Arial Narrow" w:cs="Arial"/>
          <w:color w:val="000000"/>
        </w:rPr>
        <w:t>j'ai</w:t>
      </w:r>
      <w:r w:rsidRPr="00E27D49">
        <w:rPr>
          <w:rFonts w:ascii="Arial Narrow" w:hAnsi="Arial Narrow" w:cs="Arial"/>
          <w:color w:val="000000"/>
          <w:spacing w:val="11"/>
        </w:rPr>
        <w:t xml:space="preserve"> </w:t>
      </w:r>
      <w:r w:rsidRPr="00E27D49">
        <w:rPr>
          <w:rFonts w:ascii="Arial Narrow" w:hAnsi="Arial Narrow" w:cs="Arial"/>
          <w:color w:val="000000"/>
        </w:rPr>
        <w:t>établis</w:t>
      </w:r>
      <w:r w:rsidRPr="00E27D49">
        <w:rPr>
          <w:rFonts w:ascii="Arial Narrow" w:hAnsi="Arial Narrow" w:cs="Arial"/>
          <w:color w:val="000000"/>
          <w:spacing w:val="11"/>
        </w:rPr>
        <w:t xml:space="preserve"> </w:t>
      </w:r>
      <w:r w:rsidRPr="00E27D49">
        <w:rPr>
          <w:rFonts w:ascii="Arial Narrow" w:hAnsi="Arial Narrow" w:cs="Arial"/>
          <w:color w:val="000000"/>
        </w:rPr>
        <w:t>moi-même</w:t>
      </w:r>
      <w:r w:rsidRPr="00E27D49">
        <w:rPr>
          <w:rFonts w:ascii="Arial Narrow" w:hAnsi="Arial Narrow" w:cs="Arial"/>
          <w:color w:val="000000"/>
          <w:spacing w:val="11"/>
        </w:rPr>
        <w:t xml:space="preserve"> </w:t>
      </w:r>
      <w:r w:rsidRPr="00E27D49">
        <w:rPr>
          <w:rFonts w:ascii="Arial Narrow" w:hAnsi="Arial Narrow" w:cs="Arial"/>
          <w:color w:val="000000"/>
        </w:rPr>
        <w:t>pour</w:t>
      </w:r>
      <w:r w:rsidRPr="00E27D49">
        <w:rPr>
          <w:rFonts w:ascii="Arial Narrow" w:hAnsi="Arial Narrow" w:cs="Arial"/>
          <w:color w:val="000000"/>
          <w:spacing w:val="11"/>
        </w:rPr>
        <w:t xml:space="preserve"> </w:t>
      </w:r>
      <w:r w:rsidRPr="00E27D49">
        <w:rPr>
          <w:rFonts w:ascii="Arial Narrow" w:hAnsi="Arial Narrow" w:cs="Arial"/>
          <w:color w:val="000000"/>
        </w:rPr>
        <w:t>chaque</w:t>
      </w:r>
      <w:r w:rsidRPr="00E27D49">
        <w:rPr>
          <w:rFonts w:ascii="Arial Narrow" w:hAnsi="Arial Narrow" w:cs="Arial"/>
          <w:color w:val="000000"/>
          <w:spacing w:val="11"/>
        </w:rPr>
        <w:t xml:space="preserve"> </w:t>
      </w:r>
      <w:r w:rsidRPr="00E27D49">
        <w:rPr>
          <w:rFonts w:ascii="Arial Narrow" w:hAnsi="Arial Narrow" w:cs="Arial"/>
          <w:color w:val="000000"/>
        </w:rPr>
        <w:t>nature</w:t>
      </w:r>
      <w:r w:rsidRPr="00E27D49">
        <w:rPr>
          <w:rFonts w:ascii="Arial Narrow" w:hAnsi="Arial Narrow" w:cs="Arial"/>
          <w:color w:val="000000"/>
          <w:spacing w:val="11"/>
        </w:rPr>
        <w:t xml:space="preserve"> </w:t>
      </w:r>
      <w:r w:rsidRPr="00E27D49">
        <w:rPr>
          <w:rFonts w:ascii="Arial Narrow" w:hAnsi="Arial Narrow" w:cs="Arial"/>
          <w:color w:val="000000"/>
        </w:rPr>
        <w:t>d'ouvrage,</w:t>
      </w:r>
      <w:r w:rsidRPr="00E27D49">
        <w:rPr>
          <w:rFonts w:ascii="Arial Narrow" w:hAnsi="Arial Narrow" w:cs="Arial"/>
          <w:color w:val="000000"/>
          <w:spacing w:val="11"/>
        </w:rPr>
        <w:t xml:space="preserve"> </w:t>
      </w:r>
      <w:r w:rsidRPr="00E27D49">
        <w:rPr>
          <w:rFonts w:ascii="Arial Narrow" w:hAnsi="Arial Narrow" w:cs="Arial"/>
          <w:color w:val="000000"/>
        </w:rPr>
        <w:t>lesquels</w:t>
      </w:r>
      <w:r w:rsidRPr="00E27D49">
        <w:rPr>
          <w:rFonts w:ascii="Arial Narrow" w:hAnsi="Arial Narrow" w:cs="Arial"/>
          <w:color w:val="000000"/>
          <w:spacing w:val="11"/>
        </w:rPr>
        <w:t xml:space="preserve"> </w:t>
      </w:r>
      <w:r w:rsidRPr="00E27D49">
        <w:rPr>
          <w:rFonts w:ascii="Arial Narrow" w:hAnsi="Arial Narrow" w:cs="Arial"/>
          <w:color w:val="000000"/>
        </w:rPr>
        <w:t>prix</w:t>
      </w:r>
      <w:r w:rsidRPr="00E27D49">
        <w:rPr>
          <w:rFonts w:ascii="Arial Narrow" w:hAnsi="Arial Narrow" w:cs="Arial"/>
          <w:color w:val="000000"/>
          <w:spacing w:val="11"/>
        </w:rPr>
        <w:t xml:space="preserve"> </w:t>
      </w:r>
      <w:r w:rsidRPr="00E27D49">
        <w:rPr>
          <w:rFonts w:ascii="Arial Narrow" w:hAnsi="Arial Narrow" w:cs="Arial"/>
          <w:color w:val="000000"/>
        </w:rPr>
        <w:t>font</w:t>
      </w:r>
      <w:r w:rsidRPr="00E27D49">
        <w:rPr>
          <w:rFonts w:ascii="Arial Narrow" w:hAnsi="Arial Narrow" w:cs="Arial"/>
          <w:color w:val="000000"/>
          <w:spacing w:val="11"/>
        </w:rPr>
        <w:t xml:space="preserve"> </w:t>
      </w:r>
      <w:r w:rsidRPr="00E27D49">
        <w:rPr>
          <w:rFonts w:ascii="Arial Narrow" w:hAnsi="Arial Narrow" w:cs="Arial"/>
          <w:color w:val="000000"/>
        </w:rPr>
        <w:t>ressortir</w:t>
      </w:r>
      <w:r w:rsidRPr="00E27D49">
        <w:rPr>
          <w:rFonts w:ascii="Arial Narrow" w:hAnsi="Arial Narrow" w:cs="Arial"/>
          <w:color w:val="000000"/>
          <w:spacing w:val="11"/>
        </w:rPr>
        <w:t xml:space="preserve"> </w:t>
      </w:r>
      <w:r w:rsidRPr="00E27D49">
        <w:rPr>
          <w:rFonts w:ascii="Arial Narrow" w:hAnsi="Arial Narrow" w:cs="Arial"/>
          <w:color w:val="000000"/>
        </w:rPr>
        <w:t>le montant</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l'offre</w:t>
      </w:r>
      <w:r w:rsidRPr="00E27D49">
        <w:rPr>
          <w:rFonts w:ascii="Arial Narrow" w:hAnsi="Arial Narrow" w:cs="Arial"/>
          <w:color w:val="000000"/>
          <w:spacing w:val="7"/>
        </w:rPr>
        <w:t xml:space="preserve"> </w:t>
      </w:r>
      <w:r w:rsidRPr="00E27D49">
        <w:rPr>
          <w:rFonts w:ascii="Arial Narrow" w:hAnsi="Arial Narrow" w:cs="Arial"/>
          <w:color w:val="000000"/>
        </w:rPr>
        <w:t>pour</w:t>
      </w:r>
      <w:r w:rsidRPr="00E27D49">
        <w:rPr>
          <w:rFonts w:ascii="Arial Narrow" w:hAnsi="Arial Narrow" w:cs="Arial"/>
          <w:color w:val="000000"/>
          <w:spacing w:val="7"/>
        </w:rPr>
        <w:t xml:space="preserve"> </w:t>
      </w:r>
      <w:r w:rsidRPr="00E27D49">
        <w:rPr>
          <w:rFonts w:ascii="Arial Narrow" w:hAnsi="Arial Narrow" w:cs="Arial"/>
          <w:color w:val="000000"/>
        </w:rPr>
        <w:t>le</w:t>
      </w:r>
      <w:r w:rsidRPr="00E27D49">
        <w:rPr>
          <w:rFonts w:ascii="Arial Narrow" w:hAnsi="Arial Narrow" w:cs="Arial"/>
          <w:color w:val="000000"/>
          <w:spacing w:val="7"/>
        </w:rPr>
        <w:t xml:space="preserve"> </w:t>
      </w:r>
      <w:r w:rsidRPr="00E27D49">
        <w:rPr>
          <w:rFonts w:ascii="Arial Narrow" w:hAnsi="Arial Narrow" w:cs="Arial"/>
          <w:color w:val="000000"/>
        </w:rPr>
        <w:t>lot</w:t>
      </w:r>
      <w:r w:rsidRPr="00E27D49">
        <w:rPr>
          <w:rFonts w:ascii="Arial Narrow" w:hAnsi="Arial Narrow" w:cs="Arial"/>
          <w:color w:val="000000"/>
          <w:spacing w:val="7"/>
        </w:rPr>
        <w:t xml:space="preserve"> </w:t>
      </w:r>
      <w:r w:rsidRPr="00E27D49">
        <w:rPr>
          <w:rFonts w:ascii="Arial Narrow" w:hAnsi="Arial Narrow" w:cs="Arial"/>
          <w:color w:val="000000"/>
        </w:rPr>
        <w:t>n°</w:t>
      </w:r>
      <w:r w:rsidRPr="00E27D49">
        <w:rPr>
          <w:rFonts w:ascii="Arial Narrow" w:hAnsi="Arial Narrow" w:cs="Arial"/>
          <w:color w:val="000000"/>
          <w:spacing w:val="7"/>
        </w:rPr>
        <w:t xml:space="preserve"> </w:t>
      </w:r>
      <w:r w:rsidRPr="00E27D49">
        <w:rPr>
          <w:rFonts w:ascii="Arial Narrow" w:hAnsi="Arial Narrow" w:cs="Arial"/>
          <w:color w:val="000000"/>
        </w:rPr>
        <w:t xml:space="preserve">……….............  à </w:t>
      </w:r>
    </w:p>
    <w:p w14:paraId="74372A37" w14:textId="77777777" w:rsidR="00E52CFB" w:rsidRPr="00E27D49" w:rsidRDefault="00E52CFB" w:rsidP="00E52CFB">
      <w:pPr>
        <w:widowControl w:val="0"/>
        <w:tabs>
          <w:tab w:val="left" w:pos="380"/>
        </w:tabs>
        <w:autoSpaceDE w:val="0"/>
        <w:jc w:val="both"/>
        <w:rPr>
          <w:rFonts w:ascii="Arial Narrow" w:hAnsi="Arial Narrow"/>
          <w:color w:val="000000"/>
        </w:rPr>
      </w:pPr>
      <w:r w:rsidRPr="00E27D49">
        <w:rPr>
          <w:rFonts w:ascii="Arial Narrow" w:hAnsi="Arial Narrow" w:cs="Arial"/>
          <w:color w:val="000000"/>
        </w:rPr>
        <w:t>-</w:t>
      </w:r>
      <w:r w:rsidRPr="00E27D49">
        <w:rPr>
          <w:rFonts w:ascii="Arial Narrow" w:hAnsi="Arial Narrow" w:cs="Arial"/>
          <w:color w:val="000000"/>
        </w:rPr>
        <w:tab/>
        <w:t>……….............</w:t>
      </w:r>
      <w:r w:rsidRPr="00E27D49">
        <w:rPr>
          <w:rFonts w:ascii="Arial Narrow" w:hAnsi="Arial Narrow" w:cs="Arial"/>
          <w:color w:val="000000"/>
          <w:spacing w:val="-2"/>
        </w:rPr>
        <w:t>.</w:t>
      </w:r>
      <w:r w:rsidRPr="00E27D49">
        <w:rPr>
          <w:rFonts w:ascii="Arial Narrow" w:hAnsi="Arial Narrow" w:cs="Arial"/>
          <w:color w:val="000000"/>
        </w:rPr>
        <w:t xml:space="preserve">............................. </w:t>
      </w:r>
      <w:r w:rsidRPr="00E27D49">
        <w:rPr>
          <w:rFonts w:ascii="Arial Narrow" w:hAnsi="Arial Narrow" w:cs="Arial"/>
          <w:i/>
          <w:iCs/>
          <w:color w:val="000000"/>
        </w:rPr>
        <w:t>[en</w:t>
      </w:r>
      <w:r w:rsidRPr="00E27D49">
        <w:rPr>
          <w:rFonts w:ascii="Arial Narrow" w:hAnsi="Arial Narrow" w:cs="Arial"/>
          <w:i/>
          <w:iCs/>
          <w:color w:val="000000"/>
          <w:spacing w:val="-2"/>
        </w:rPr>
        <w:t xml:space="preserve"> </w:t>
      </w:r>
      <w:r w:rsidRPr="00E27D49">
        <w:rPr>
          <w:rFonts w:ascii="Arial Narrow" w:hAnsi="Arial Narrow" w:cs="Arial"/>
          <w:i/>
          <w:iCs/>
          <w:color w:val="000000"/>
        </w:rPr>
        <w:t>chiffres</w:t>
      </w:r>
      <w:r w:rsidRPr="00E27D49">
        <w:rPr>
          <w:rFonts w:ascii="Arial Narrow" w:hAnsi="Arial Narrow" w:cs="Arial"/>
          <w:i/>
          <w:iCs/>
          <w:color w:val="000000"/>
          <w:spacing w:val="-2"/>
        </w:rPr>
        <w:t xml:space="preserve"> </w:t>
      </w:r>
      <w:r w:rsidRPr="00E27D49">
        <w:rPr>
          <w:rFonts w:ascii="Arial Narrow" w:hAnsi="Arial Narrow" w:cs="Arial"/>
          <w:i/>
          <w:iCs/>
          <w:color w:val="000000"/>
        </w:rPr>
        <w:t>et</w:t>
      </w:r>
      <w:r w:rsidRPr="00E27D49">
        <w:rPr>
          <w:rFonts w:ascii="Arial Narrow" w:hAnsi="Arial Narrow" w:cs="Arial"/>
          <w:i/>
          <w:iCs/>
          <w:color w:val="000000"/>
          <w:spacing w:val="-2"/>
        </w:rPr>
        <w:t xml:space="preserve"> </w:t>
      </w:r>
      <w:r w:rsidRPr="00E27D49">
        <w:rPr>
          <w:rFonts w:ascii="Arial Narrow" w:hAnsi="Arial Narrow" w:cs="Arial"/>
          <w:i/>
          <w:iCs/>
          <w:color w:val="000000"/>
        </w:rPr>
        <w:t>en</w:t>
      </w:r>
      <w:r w:rsidRPr="00E27D49">
        <w:rPr>
          <w:rFonts w:ascii="Arial Narrow" w:hAnsi="Arial Narrow" w:cs="Arial"/>
          <w:i/>
          <w:iCs/>
          <w:color w:val="000000"/>
          <w:spacing w:val="-2"/>
        </w:rPr>
        <w:t xml:space="preserve"> </w:t>
      </w:r>
      <w:r w:rsidRPr="00E27D49">
        <w:rPr>
          <w:rFonts w:ascii="Arial Narrow" w:hAnsi="Arial Narrow" w:cs="Arial"/>
          <w:i/>
          <w:iCs/>
          <w:color w:val="000000"/>
        </w:rPr>
        <w:t>lettres]</w:t>
      </w:r>
      <w:r w:rsidRPr="00E27D49">
        <w:rPr>
          <w:rFonts w:ascii="Arial Narrow" w:hAnsi="Arial Narrow" w:cs="Arial"/>
          <w:i/>
          <w:iCs/>
          <w:color w:val="000000"/>
          <w:spacing w:val="9"/>
        </w:rPr>
        <w:t xml:space="preserve"> </w:t>
      </w:r>
      <w:r w:rsidRPr="00E27D49">
        <w:rPr>
          <w:rFonts w:ascii="Arial Narrow" w:hAnsi="Arial Narrow" w:cs="Arial"/>
          <w:color w:val="000000"/>
        </w:rPr>
        <w:t>francs</w:t>
      </w:r>
      <w:r w:rsidRPr="00E27D49">
        <w:rPr>
          <w:rFonts w:ascii="Arial Narrow" w:hAnsi="Arial Narrow" w:cs="Arial"/>
          <w:color w:val="000000"/>
          <w:spacing w:val="-2"/>
        </w:rPr>
        <w:t xml:space="preserve"> </w:t>
      </w:r>
      <w:proofErr w:type="spellStart"/>
      <w:r w:rsidRPr="00E27D49">
        <w:rPr>
          <w:rFonts w:ascii="Arial Narrow" w:hAnsi="Arial Narrow" w:cs="Arial"/>
          <w:color w:val="000000"/>
        </w:rPr>
        <w:t>Cfa</w:t>
      </w:r>
      <w:proofErr w:type="spellEnd"/>
      <w:r w:rsidRPr="00E27D49">
        <w:rPr>
          <w:rFonts w:ascii="Arial Narrow" w:hAnsi="Arial Narrow" w:cs="Arial"/>
          <w:color w:val="000000"/>
          <w:spacing w:val="-2"/>
        </w:rPr>
        <w:t xml:space="preserve"> </w:t>
      </w:r>
      <w:r w:rsidRPr="00E27D49">
        <w:rPr>
          <w:rFonts w:ascii="Arial Narrow" w:hAnsi="Arial Narrow" w:cs="Arial"/>
          <w:color w:val="000000"/>
        </w:rPr>
        <w:t>Hors</w:t>
      </w:r>
      <w:r w:rsidRPr="00E27D49">
        <w:rPr>
          <w:rFonts w:ascii="Arial Narrow" w:hAnsi="Arial Narrow" w:cs="Arial"/>
          <w:color w:val="000000"/>
          <w:spacing w:val="-2"/>
        </w:rPr>
        <w:t xml:space="preserve"> </w:t>
      </w:r>
      <w:r w:rsidRPr="00E27D49">
        <w:rPr>
          <w:rFonts w:ascii="Arial Narrow" w:hAnsi="Arial Narrow" w:cs="Arial"/>
          <w:color w:val="000000"/>
        </w:rPr>
        <w:t>TVA,</w:t>
      </w:r>
      <w:r w:rsidRPr="00E27D49">
        <w:rPr>
          <w:rFonts w:ascii="Arial Narrow" w:hAnsi="Arial Narrow" w:cs="Arial"/>
          <w:color w:val="000000"/>
          <w:spacing w:val="-2"/>
        </w:rPr>
        <w:t xml:space="preserve"> </w:t>
      </w:r>
      <w:r w:rsidRPr="00E27D49">
        <w:rPr>
          <w:rFonts w:ascii="Arial Narrow" w:hAnsi="Arial Narrow" w:cs="Arial"/>
          <w:color w:val="000000"/>
        </w:rPr>
        <w:t>et</w:t>
      </w:r>
      <w:r w:rsidRPr="00E27D49">
        <w:rPr>
          <w:rFonts w:ascii="Arial Narrow" w:hAnsi="Arial Narrow" w:cs="Arial"/>
          <w:color w:val="000000"/>
          <w:spacing w:val="-2"/>
        </w:rPr>
        <w:t xml:space="preserve"> </w:t>
      </w:r>
      <w:r w:rsidRPr="00E27D49">
        <w:rPr>
          <w:rFonts w:ascii="Arial Narrow" w:hAnsi="Arial Narrow" w:cs="Arial"/>
          <w:color w:val="000000"/>
        </w:rPr>
        <w:t>à</w:t>
      </w:r>
    </w:p>
    <w:p w14:paraId="035B6ED7"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 francs</w:t>
      </w:r>
      <w:r w:rsidRPr="00E27D49">
        <w:rPr>
          <w:rFonts w:ascii="Arial Narrow" w:hAnsi="Arial Narrow" w:cs="Arial"/>
          <w:color w:val="000000"/>
          <w:spacing w:val="19"/>
        </w:rPr>
        <w:t xml:space="preserve"> </w:t>
      </w:r>
      <w:r w:rsidRPr="00E27D49">
        <w:rPr>
          <w:rFonts w:ascii="Arial Narrow" w:hAnsi="Arial Narrow" w:cs="Arial"/>
          <w:color w:val="000000"/>
        </w:rPr>
        <w:t>CFA</w:t>
      </w:r>
      <w:r w:rsidRPr="00E27D49">
        <w:rPr>
          <w:rFonts w:ascii="Arial Narrow" w:hAnsi="Arial Narrow" w:cs="Arial"/>
          <w:color w:val="000000"/>
          <w:spacing w:val="19"/>
        </w:rPr>
        <w:t xml:space="preserve"> </w:t>
      </w:r>
      <w:r w:rsidRPr="00E27D49">
        <w:rPr>
          <w:rFonts w:ascii="Arial Narrow" w:hAnsi="Arial Narrow" w:cs="Arial"/>
          <w:color w:val="000000"/>
        </w:rPr>
        <w:t>Toutes</w:t>
      </w:r>
      <w:r w:rsidRPr="00E27D49">
        <w:rPr>
          <w:rFonts w:ascii="Arial Narrow" w:hAnsi="Arial Narrow" w:cs="Arial"/>
          <w:color w:val="000000"/>
          <w:spacing w:val="19"/>
        </w:rPr>
        <w:t xml:space="preserve"> </w:t>
      </w:r>
      <w:r w:rsidRPr="00E27D49">
        <w:rPr>
          <w:rFonts w:ascii="Arial Narrow" w:hAnsi="Arial Narrow" w:cs="Arial"/>
          <w:color w:val="000000"/>
        </w:rPr>
        <w:t>Taxes</w:t>
      </w:r>
      <w:r w:rsidRPr="00E27D49">
        <w:rPr>
          <w:rFonts w:ascii="Arial Narrow" w:hAnsi="Arial Narrow" w:cs="Arial"/>
          <w:color w:val="000000"/>
          <w:spacing w:val="19"/>
        </w:rPr>
        <w:t xml:space="preserve"> </w:t>
      </w:r>
      <w:r w:rsidRPr="00E27D49">
        <w:rPr>
          <w:rFonts w:ascii="Arial Narrow" w:hAnsi="Arial Narrow" w:cs="Arial"/>
          <w:color w:val="000000"/>
        </w:rPr>
        <w:t>Comprises.</w:t>
      </w:r>
      <w:r w:rsidRPr="00E27D49">
        <w:rPr>
          <w:rFonts w:ascii="Arial Narrow" w:hAnsi="Arial Narrow" w:cs="Arial"/>
          <w:color w:val="000000"/>
          <w:spacing w:val="19"/>
        </w:rPr>
        <w:t xml:space="preserve"> </w:t>
      </w:r>
      <w:r w:rsidRPr="00E27D49">
        <w:rPr>
          <w:rFonts w:ascii="Arial Narrow" w:hAnsi="Arial Narrow" w:cs="Arial"/>
          <w:i/>
          <w:iCs/>
          <w:color w:val="000000"/>
        </w:rPr>
        <w:t>[en</w:t>
      </w:r>
      <w:r w:rsidRPr="00E27D49">
        <w:rPr>
          <w:rFonts w:ascii="Arial Narrow" w:hAnsi="Arial Narrow" w:cs="Arial"/>
          <w:i/>
          <w:iCs/>
          <w:color w:val="000000"/>
          <w:spacing w:val="16"/>
        </w:rPr>
        <w:t xml:space="preserve"> </w:t>
      </w:r>
      <w:r w:rsidRPr="00E27D49">
        <w:rPr>
          <w:rFonts w:ascii="Arial Narrow" w:hAnsi="Arial Narrow" w:cs="Arial"/>
          <w:i/>
          <w:iCs/>
          <w:color w:val="000000"/>
        </w:rPr>
        <w:t>chiffres</w:t>
      </w:r>
      <w:r w:rsidRPr="00E27D49">
        <w:rPr>
          <w:rFonts w:ascii="Arial Narrow" w:hAnsi="Arial Narrow" w:cs="Arial"/>
          <w:i/>
          <w:iCs/>
          <w:color w:val="000000"/>
          <w:spacing w:val="16"/>
        </w:rPr>
        <w:t xml:space="preserve"> </w:t>
      </w:r>
      <w:r w:rsidRPr="00E27D49">
        <w:rPr>
          <w:rFonts w:ascii="Arial Narrow" w:hAnsi="Arial Narrow" w:cs="Arial"/>
          <w:i/>
          <w:iCs/>
          <w:color w:val="000000"/>
        </w:rPr>
        <w:t>et</w:t>
      </w:r>
      <w:r w:rsidRPr="00E27D49">
        <w:rPr>
          <w:rFonts w:ascii="Arial Narrow" w:hAnsi="Arial Narrow" w:cs="Arial"/>
          <w:i/>
          <w:iCs/>
          <w:color w:val="000000"/>
          <w:spacing w:val="16"/>
        </w:rPr>
        <w:t xml:space="preserve"> </w:t>
      </w:r>
      <w:r w:rsidRPr="00E27D49">
        <w:rPr>
          <w:rFonts w:ascii="Arial Narrow" w:hAnsi="Arial Narrow" w:cs="Arial"/>
          <w:i/>
          <w:iCs/>
          <w:color w:val="000000"/>
        </w:rPr>
        <w:t>en</w:t>
      </w:r>
      <w:r w:rsidRPr="00E27D49">
        <w:rPr>
          <w:rFonts w:ascii="Arial Narrow" w:hAnsi="Arial Narrow" w:cs="Arial"/>
          <w:i/>
          <w:iCs/>
          <w:color w:val="000000"/>
          <w:spacing w:val="16"/>
        </w:rPr>
        <w:t xml:space="preserve"> </w:t>
      </w:r>
      <w:r w:rsidRPr="00E27D49">
        <w:rPr>
          <w:rFonts w:ascii="Arial Narrow" w:hAnsi="Arial Narrow" w:cs="Arial"/>
          <w:i/>
          <w:iCs/>
          <w:color w:val="000000"/>
        </w:rPr>
        <w:t>lettres]</w:t>
      </w:r>
    </w:p>
    <w:p w14:paraId="65B7EAB8"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 M'engage</w:t>
      </w:r>
      <w:r w:rsidRPr="00E27D49">
        <w:rPr>
          <w:rFonts w:ascii="Arial Narrow" w:hAnsi="Arial Narrow" w:cs="Arial"/>
          <w:color w:val="000000"/>
          <w:spacing w:val="7"/>
        </w:rPr>
        <w:t xml:space="preserve"> </w:t>
      </w:r>
      <w:r w:rsidRPr="00E27D49">
        <w:rPr>
          <w:rFonts w:ascii="Arial Narrow" w:hAnsi="Arial Narrow" w:cs="Arial"/>
          <w:color w:val="000000"/>
        </w:rPr>
        <w:t>à</w:t>
      </w:r>
      <w:r w:rsidRPr="00E27D49">
        <w:rPr>
          <w:rFonts w:ascii="Arial Narrow" w:hAnsi="Arial Narrow" w:cs="Arial"/>
          <w:color w:val="000000"/>
          <w:spacing w:val="7"/>
        </w:rPr>
        <w:t xml:space="preserve"> </w:t>
      </w:r>
      <w:r w:rsidRPr="00E27D49">
        <w:rPr>
          <w:rFonts w:ascii="Arial Narrow" w:hAnsi="Arial Narrow" w:cs="Arial"/>
          <w:color w:val="000000"/>
        </w:rPr>
        <w:t>exécuter</w:t>
      </w:r>
      <w:r w:rsidRPr="00E27D49">
        <w:rPr>
          <w:rFonts w:ascii="Arial Narrow" w:hAnsi="Arial Narrow" w:cs="Arial"/>
          <w:color w:val="000000"/>
          <w:spacing w:val="7"/>
        </w:rPr>
        <w:t xml:space="preserve"> </w:t>
      </w:r>
      <w:r w:rsidRPr="00E27D49">
        <w:rPr>
          <w:rFonts w:ascii="Arial Narrow" w:hAnsi="Arial Narrow" w:cs="Arial"/>
          <w:color w:val="000000"/>
        </w:rPr>
        <w:t>les</w:t>
      </w:r>
      <w:r w:rsidRPr="00E27D49">
        <w:rPr>
          <w:rFonts w:ascii="Arial Narrow" w:hAnsi="Arial Narrow" w:cs="Arial"/>
          <w:color w:val="000000"/>
          <w:spacing w:val="7"/>
        </w:rPr>
        <w:t xml:space="preserve"> </w:t>
      </w:r>
      <w:r w:rsidRPr="00E27D49">
        <w:rPr>
          <w:rFonts w:ascii="Arial Narrow" w:hAnsi="Arial Narrow" w:cs="Arial"/>
          <w:color w:val="000000"/>
        </w:rPr>
        <w:t>travaux</w:t>
      </w:r>
      <w:r w:rsidRPr="00E27D49">
        <w:rPr>
          <w:rFonts w:ascii="Arial Narrow" w:hAnsi="Arial Narrow" w:cs="Arial"/>
          <w:color w:val="000000"/>
          <w:spacing w:val="7"/>
        </w:rPr>
        <w:t xml:space="preserve"> </w:t>
      </w:r>
      <w:r w:rsidRPr="00E27D49">
        <w:rPr>
          <w:rFonts w:ascii="Arial Narrow" w:hAnsi="Arial Narrow" w:cs="Arial"/>
          <w:color w:val="000000"/>
        </w:rPr>
        <w:t>dans</w:t>
      </w:r>
      <w:r w:rsidRPr="00E27D49">
        <w:rPr>
          <w:rFonts w:ascii="Arial Narrow" w:hAnsi="Arial Narrow" w:cs="Arial"/>
          <w:color w:val="000000"/>
          <w:spacing w:val="7"/>
        </w:rPr>
        <w:t xml:space="preserve"> </w:t>
      </w:r>
      <w:r w:rsidRPr="00E27D49">
        <w:rPr>
          <w:rFonts w:ascii="Arial Narrow" w:hAnsi="Arial Narrow" w:cs="Arial"/>
          <w:color w:val="000000"/>
        </w:rPr>
        <w:t>un</w:t>
      </w:r>
      <w:r w:rsidRPr="00E27D49">
        <w:rPr>
          <w:rFonts w:ascii="Arial Narrow" w:hAnsi="Arial Narrow" w:cs="Arial"/>
          <w:color w:val="000000"/>
          <w:spacing w:val="7"/>
        </w:rPr>
        <w:t xml:space="preserve"> </w:t>
      </w:r>
      <w:r w:rsidRPr="00E27D49">
        <w:rPr>
          <w:rFonts w:ascii="Arial Narrow" w:hAnsi="Arial Narrow" w:cs="Arial"/>
          <w:color w:val="000000"/>
        </w:rPr>
        <w:t>délai</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 mois</w:t>
      </w:r>
    </w:p>
    <w:p w14:paraId="5BB49306" w14:textId="77777777" w:rsidR="00E52CFB" w:rsidRPr="00E27D49" w:rsidRDefault="00E52CFB" w:rsidP="00E52CFB">
      <w:pPr>
        <w:widowControl w:val="0"/>
        <w:autoSpaceDE w:val="0"/>
        <w:jc w:val="both"/>
        <w:rPr>
          <w:rFonts w:ascii="Arial Narrow" w:hAnsi="Arial Narrow" w:cs="Arial"/>
          <w:color w:val="000000"/>
        </w:rPr>
      </w:pPr>
    </w:p>
    <w:p w14:paraId="39792286"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 xml:space="preserve">- M’engage en outre à maintenir mon offre dans le délai ………............. jours </w:t>
      </w:r>
      <w:r w:rsidRPr="00E27D49">
        <w:rPr>
          <w:rFonts w:ascii="Arial Narrow" w:hAnsi="Arial Narrow" w:cs="Arial"/>
          <w:i/>
          <w:iCs/>
          <w:color w:val="000000"/>
        </w:rPr>
        <w:t>[indiquer la durée de validité, en principe 90 jours pour les AON et 120 jours pour les AOI]</w:t>
      </w:r>
      <w:r w:rsidRPr="00E27D49">
        <w:rPr>
          <w:rFonts w:ascii="Arial Narrow" w:hAnsi="Arial Narrow" w:cs="Arial"/>
          <w:i/>
          <w:iCs/>
          <w:color w:val="000000"/>
          <w:spacing w:val="11"/>
        </w:rPr>
        <w:t xml:space="preserve"> </w:t>
      </w:r>
      <w:r w:rsidRPr="00E27D49">
        <w:rPr>
          <w:rFonts w:ascii="Arial Narrow" w:hAnsi="Arial Narrow" w:cs="Arial"/>
          <w:color w:val="000000"/>
        </w:rPr>
        <w:t>à compter de la date limite de remise des offres.</w:t>
      </w:r>
    </w:p>
    <w:p w14:paraId="772E443F" w14:textId="77777777" w:rsidR="00E52CFB" w:rsidRPr="00E27D49" w:rsidRDefault="00E52CFB" w:rsidP="00E52CFB">
      <w:pPr>
        <w:widowControl w:val="0"/>
        <w:autoSpaceDE w:val="0"/>
        <w:jc w:val="both"/>
        <w:rPr>
          <w:rFonts w:ascii="Arial Narrow" w:hAnsi="Arial Narrow" w:cs="Arial"/>
          <w:color w:val="000000"/>
        </w:rPr>
      </w:pPr>
    </w:p>
    <w:p w14:paraId="44FD0F5C"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 Les rabais et les modalités d’application desdits rabais sont les suivants (en cas de possibilité d’attribution</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plusieurs</w:t>
      </w:r>
      <w:r w:rsidRPr="00E27D49">
        <w:rPr>
          <w:rFonts w:ascii="Arial Narrow" w:hAnsi="Arial Narrow" w:cs="Arial"/>
          <w:color w:val="000000"/>
          <w:spacing w:val="7"/>
        </w:rPr>
        <w:t xml:space="preserve"> </w:t>
      </w:r>
      <w:r w:rsidRPr="00E27D49">
        <w:rPr>
          <w:rFonts w:ascii="Arial Narrow" w:hAnsi="Arial Narrow" w:cs="Arial"/>
          <w:color w:val="000000"/>
        </w:rPr>
        <w:t>lots):</w:t>
      </w:r>
    </w:p>
    <w:p w14:paraId="3B431A9B" w14:textId="77777777" w:rsidR="00E52CFB" w:rsidRPr="00E27D49" w:rsidRDefault="00E52CFB" w:rsidP="00E52CFB">
      <w:pPr>
        <w:widowControl w:val="0"/>
        <w:autoSpaceDE w:val="0"/>
        <w:jc w:val="both"/>
        <w:rPr>
          <w:rFonts w:ascii="Arial Narrow" w:hAnsi="Arial Narrow" w:cs="Arial"/>
          <w:color w:val="000000"/>
        </w:rPr>
      </w:pPr>
    </w:p>
    <w:p w14:paraId="18609283"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Le Maître d’Ouvrage se libérera des sommes dues par lui au titre du présent marché en faisant donner</w:t>
      </w:r>
      <w:r w:rsidRPr="00E27D49">
        <w:rPr>
          <w:rFonts w:ascii="Arial Narrow" w:hAnsi="Arial Narrow" w:cs="Arial"/>
          <w:color w:val="000000"/>
          <w:spacing w:val="18"/>
        </w:rPr>
        <w:t xml:space="preserve"> </w:t>
      </w:r>
      <w:r w:rsidRPr="00E27D49">
        <w:rPr>
          <w:rFonts w:ascii="Arial Narrow" w:hAnsi="Arial Narrow" w:cs="Arial"/>
          <w:color w:val="000000"/>
        </w:rPr>
        <w:t>crédit</w:t>
      </w:r>
      <w:r w:rsidRPr="00E27D49">
        <w:rPr>
          <w:rFonts w:ascii="Arial Narrow" w:hAnsi="Arial Narrow" w:cs="Arial"/>
          <w:color w:val="000000"/>
          <w:spacing w:val="18"/>
        </w:rPr>
        <w:t xml:space="preserve"> </w:t>
      </w:r>
      <w:r w:rsidRPr="00E27D49">
        <w:rPr>
          <w:rFonts w:ascii="Arial Narrow" w:hAnsi="Arial Narrow" w:cs="Arial"/>
          <w:color w:val="000000"/>
        </w:rPr>
        <w:t>au</w:t>
      </w:r>
      <w:r w:rsidRPr="00E27D49">
        <w:rPr>
          <w:rFonts w:ascii="Arial Narrow" w:hAnsi="Arial Narrow" w:cs="Arial"/>
          <w:color w:val="000000"/>
          <w:spacing w:val="18"/>
        </w:rPr>
        <w:t xml:space="preserve"> </w:t>
      </w:r>
      <w:r w:rsidRPr="00E27D49">
        <w:rPr>
          <w:rFonts w:ascii="Arial Narrow" w:hAnsi="Arial Narrow" w:cs="Arial"/>
          <w:color w:val="000000"/>
        </w:rPr>
        <w:t>compte</w:t>
      </w:r>
      <w:r w:rsidRPr="00E27D49">
        <w:rPr>
          <w:rFonts w:ascii="Arial Narrow" w:hAnsi="Arial Narrow" w:cs="Arial"/>
          <w:color w:val="000000"/>
          <w:spacing w:val="18"/>
        </w:rPr>
        <w:t xml:space="preserve"> </w:t>
      </w:r>
      <w:r w:rsidRPr="00E27D49">
        <w:rPr>
          <w:rFonts w:ascii="Arial Narrow" w:hAnsi="Arial Narrow" w:cs="Arial"/>
          <w:color w:val="000000"/>
        </w:rPr>
        <w:t>n°</w:t>
      </w:r>
      <w:r w:rsidRPr="00E27D49">
        <w:rPr>
          <w:rFonts w:ascii="Arial Narrow" w:hAnsi="Arial Narrow" w:cs="Arial"/>
          <w:color w:val="000000"/>
          <w:spacing w:val="18"/>
        </w:rPr>
        <w:t xml:space="preserve"> </w:t>
      </w:r>
      <w:r w:rsidRPr="00E27D49">
        <w:rPr>
          <w:rFonts w:ascii="Arial Narrow" w:hAnsi="Arial Narrow" w:cs="Arial"/>
          <w:color w:val="000000"/>
        </w:rPr>
        <w:t xml:space="preserve">………………................. </w:t>
      </w:r>
      <w:r w:rsidRPr="00E27D49">
        <w:rPr>
          <w:rFonts w:ascii="Arial Narrow" w:hAnsi="Arial Narrow" w:cs="Arial"/>
          <w:color w:val="000000"/>
          <w:spacing w:val="-16"/>
        </w:rPr>
        <w:t xml:space="preserve"> </w:t>
      </w:r>
      <w:r w:rsidRPr="00E27D49">
        <w:rPr>
          <w:rFonts w:ascii="Arial Narrow" w:hAnsi="Arial Narrow" w:cs="Arial"/>
          <w:color w:val="000000"/>
        </w:rPr>
        <w:t>ouvert</w:t>
      </w:r>
      <w:r w:rsidRPr="00E27D49">
        <w:rPr>
          <w:rFonts w:ascii="Arial Narrow" w:hAnsi="Arial Narrow" w:cs="Arial"/>
          <w:color w:val="000000"/>
          <w:spacing w:val="18"/>
        </w:rPr>
        <w:t xml:space="preserve"> </w:t>
      </w:r>
      <w:r w:rsidRPr="00E27D49">
        <w:rPr>
          <w:rFonts w:ascii="Arial Narrow" w:hAnsi="Arial Narrow" w:cs="Arial"/>
          <w:color w:val="000000"/>
        </w:rPr>
        <w:t>au</w:t>
      </w:r>
      <w:r w:rsidRPr="00E27D49">
        <w:rPr>
          <w:rFonts w:ascii="Arial Narrow" w:hAnsi="Arial Narrow" w:cs="Arial"/>
          <w:color w:val="000000"/>
          <w:spacing w:val="18"/>
        </w:rPr>
        <w:t xml:space="preserve"> </w:t>
      </w:r>
      <w:r w:rsidRPr="00E27D49">
        <w:rPr>
          <w:rFonts w:ascii="Arial Narrow" w:hAnsi="Arial Narrow" w:cs="Arial"/>
          <w:color w:val="000000"/>
        </w:rPr>
        <w:t>nom</w:t>
      </w:r>
      <w:r w:rsidRPr="00E27D49">
        <w:rPr>
          <w:rFonts w:ascii="Arial Narrow" w:hAnsi="Arial Narrow" w:cs="Arial"/>
          <w:color w:val="000000"/>
          <w:spacing w:val="18"/>
        </w:rPr>
        <w:t xml:space="preserve"> </w:t>
      </w:r>
      <w:r w:rsidRPr="00E27D49">
        <w:rPr>
          <w:rFonts w:ascii="Arial Narrow" w:hAnsi="Arial Narrow" w:cs="Arial"/>
          <w:color w:val="000000"/>
        </w:rPr>
        <w:t>de</w:t>
      </w:r>
      <w:r w:rsidRPr="00E27D49">
        <w:rPr>
          <w:rFonts w:ascii="Arial Narrow" w:hAnsi="Arial Narrow" w:cs="Arial"/>
          <w:color w:val="000000"/>
          <w:spacing w:val="18"/>
        </w:rPr>
        <w:t xml:space="preserve"> </w:t>
      </w:r>
      <w:r w:rsidRPr="00E27D49">
        <w:rPr>
          <w:rFonts w:ascii="Arial Narrow" w:hAnsi="Arial Narrow" w:cs="Arial"/>
          <w:color w:val="000000"/>
        </w:rPr>
        <w:t>…................................….</w:t>
      </w:r>
      <w:r w:rsidRPr="00E27D49">
        <w:rPr>
          <w:rFonts w:ascii="Arial Narrow" w:hAnsi="Arial Narrow" w:cs="Arial"/>
          <w:color w:val="000000"/>
          <w:spacing w:val="-16"/>
        </w:rPr>
        <w:t xml:space="preserve"> </w:t>
      </w:r>
      <w:r w:rsidRPr="00E27D49">
        <w:rPr>
          <w:rFonts w:ascii="Arial Narrow" w:hAnsi="Arial Narrow" w:cs="Arial"/>
          <w:color w:val="000000"/>
        </w:rPr>
        <w:t>auprès</w:t>
      </w:r>
      <w:r w:rsidRPr="00E27D49">
        <w:rPr>
          <w:rFonts w:ascii="Arial Narrow" w:hAnsi="Arial Narrow" w:cs="Arial"/>
          <w:color w:val="000000"/>
          <w:spacing w:val="18"/>
        </w:rPr>
        <w:t xml:space="preserve"> </w:t>
      </w:r>
      <w:r w:rsidRPr="00E27D49">
        <w:rPr>
          <w:rFonts w:ascii="Arial Narrow" w:hAnsi="Arial Narrow" w:cs="Arial"/>
          <w:color w:val="000000"/>
        </w:rPr>
        <w:t>de</w:t>
      </w:r>
      <w:r w:rsidRPr="00E27D49">
        <w:rPr>
          <w:rFonts w:ascii="Arial Narrow" w:hAnsi="Arial Narrow" w:cs="Arial"/>
          <w:color w:val="000000"/>
          <w:spacing w:val="18"/>
        </w:rPr>
        <w:t xml:space="preserve"> </w:t>
      </w:r>
      <w:r w:rsidRPr="00E27D49">
        <w:rPr>
          <w:rFonts w:ascii="Arial Narrow" w:hAnsi="Arial Narrow" w:cs="Arial"/>
          <w:color w:val="000000"/>
        </w:rPr>
        <w:t>la</w:t>
      </w:r>
      <w:r w:rsidRPr="00E27D49">
        <w:rPr>
          <w:rFonts w:ascii="Arial Narrow" w:hAnsi="Arial Narrow" w:cs="Arial"/>
          <w:color w:val="000000"/>
          <w:spacing w:val="18"/>
        </w:rPr>
        <w:t xml:space="preserve"> </w:t>
      </w:r>
      <w:r w:rsidRPr="00E27D49">
        <w:rPr>
          <w:rFonts w:ascii="Arial Narrow" w:hAnsi="Arial Narrow" w:cs="Arial"/>
          <w:color w:val="000000"/>
        </w:rPr>
        <w:t>banque …................................…………… Agence</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w:t>
      </w:r>
    </w:p>
    <w:p w14:paraId="4BE17C23" w14:textId="77777777" w:rsidR="00E52CFB" w:rsidRPr="00E27D49" w:rsidRDefault="00E52CFB" w:rsidP="00E52CFB">
      <w:pPr>
        <w:widowControl w:val="0"/>
        <w:autoSpaceDE w:val="0"/>
        <w:jc w:val="both"/>
        <w:rPr>
          <w:rFonts w:ascii="Arial Narrow" w:hAnsi="Arial Narrow" w:cs="Arial"/>
          <w:color w:val="000000"/>
        </w:rPr>
      </w:pPr>
    </w:p>
    <w:p w14:paraId="24642EAC" w14:textId="77777777" w:rsidR="00E52CFB" w:rsidRPr="00E27D49" w:rsidRDefault="00E52CFB" w:rsidP="00E52CFB">
      <w:pPr>
        <w:widowControl w:val="0"/>
        <w:autoSpaceDE w:val="0"/>
        <w:jc w:val="both"/>
        <w:rPr>
          <w:rFonts w:ascii="Arial Narrow" w:hAnsi="Arial Narrow" w:cs="Arial"/>
          <w:color w:val="000000"/>
        </w:rPr>
      </w:pPr>
      <w:r w:rsidRPr="00E27D49">
        <w:rPr>
          <w:rFonts w:ascii="Arial Narrow" w:hAnsi="Arial Narrow" w:cs="Arial"/>
          <w:color w:val="000000"/>
        </w:rPr>
        <w:t>Avant signature du marché, la présente soumission acceptée par vous vaudra engagement entre nous.</w:t>
      </w:r>
    </w:p>
    <w:p w14:paraId="325F3BCD" w14:textId="77777777" w:rsidR="00E52CFB" w:rsidRPr="00E27D49" w:rsidRDefault="00E52CFB" w:rsidP="00E52CFB">
      <w:pPr>
        <w:widowControl w:val="0"/>
        <w:autoSpaceDE w:val="0"/>
        <w:jc w:val="both"/>
        <w:rPr>
          <w:rFonts w:ascii="Arial Narrow" w:hAnsi="Arial Narrow" w:cs="Arial"/>
          <w:color w:val="000000"/>
        </w:rPr>
      </w:pPr>
    </w:p>
    <w:p w14:paraId="0A85ED9C"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i/>
          <w:iCs/>
          <w:color w:val="000000"/>
        </w:rPr>
        <w:t>Fait</w:t>
      </w:r>
      <w:r w:rsidRPr="00E27D49">
        <w:rPr>
          <w:rFonts w:ascii="Arial Narrow" w:hAnsi="Arial Narrow" w:cs="Arial"/>
          <w:i/>
          <w:iCs/>
          <w:color w:val="000000"/>
          <w:spacing w:val="7"/>
        </w:rPr>
        <w:t xml:space="preserve"> </w:t>
      </w:r>
      <w:r w:rsidRPr="00E27D49">
        <w:rPr>
          <w:rFonts w:ascii="Arial Narrow" w:hAnsi="Arial Narrow" w:cs="Arial"/>
          <w:i/>
          <w:iCs/>
          <w:color w:val="000000"/>
        </w:rPr>
        <w:t>à</w:t>
      </w:r>
      <w:r w:rsidRPr="00E27D49">
        <w:rPr>
          <w:rFonts w:ascii="Arial Narrow" w:hAnsi="Arial Narrow" w:cs="Arial"/>
          <w:i/>
          <w:iCs/>
          <w:color w:val="000000"/>
          <w:spacing w:val="7"/>
        </w:rPr>
        <w:t xml:space="preserve"> </w:t>
      </w:r>
      <w:r w:rsidRPr="00E27D49">
        <w:rPr>
          <w:rFonts w:ascii="Arial Narrow" w:hAnsi="Arial Narrow" w:cs="Arial"/>
          <w:i/>
          <w:iCs/>
          <w:color w:val="000000"/>
        </w:rPr>
        <w:t>………....................……. le</w:t>
      </w:r>
      <w:r w:rsidRPr="00E27D49">
        <w:rPr>
          <w:rFonts w:ascii="Arial Narrow" w:hAnsi="Arial Narrow" w:cs="Arial"/>
          <w:i/>
          <w:iCs/>
          <w:color w:val="000000"/>
          <w:spacing w:val="7"/>
        </w:rPr>
        <w:t xml:space="preserve"> </w:t>
      </w:r>
      <w:r w:rsidRPr="00E27D49">
        <w:rPr>
          <w:rFonts w:ascii="Arial Narrow" w:hAnsi="Arial Narrow" w:cs="Arial"/>
          <w:i/>
          <w:iCs/>
          <w:color w:val="000000"/>
        </w:rPr>
        <w:t>………...............................…….</w:t>
      </w:r>
    </w:p>
    <w:p w14:paraId="4EF92DBF" w14:textId="77777777" w:rsidR="00E52CFB" w:rsidRPr="00E27D49" w:rsidRDefault="00E52CFB" w:rsidP="00E52CFB">
      <w:pPr>
        <w:widowControl w:val="0"/>
        <w:autoSpaceDE w:val="0"/>
        <w:jc w:val="both"/>
        <w:rPr>
          <w:rFonts w:ascii="Arial Narrow" w:hAnsi="Arial Narrow" w:cs="Arial"/>
          <w:color w:val="000000"/>
        </w:rPr>
      </w:pPr>
    </w:p>
    <w:p w14:paraId="485CDB71"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Signature</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w:t>
      </w:r>
    </w:p>
    <w:p w14:paraId="2D5B5CD6" w14:textId="77777777" w:rsidR="00E52CFB" w:rsidRPr="00E27D49" w:rsidRDefault="00E52CFB" w:rsidP="00E52CFB">
      <w:pPr>
        <w:widowControl w:val="0"/>
        <w:autoSpaceDE w:val="0"/>
        <w:jc w:val="both"/>
        <w:rPr>
          <w:rFonts w:ascii="Arial Narrow" w:hAnsi="Arial Narrow" w:cs="Arial"/>
          <w:color w:val="000000"/>
        </w:rPr>
      </w:pPr>
    </w:p>
    <w:p w14:paraId="25054EF7"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en</w:t>
      </w:r>
      <w:r w:rsidRPr="00E27D49">
        <w:rPr>
          <w:rFonts w:ascii="Arial Narrow" w:hAnsi="Arial Narrow" w:cs="Arial"/>
          <w:color w:val="000000"/>
          <w:spacing w:val="7"/>
        </w:rPr>
        <w:t xml:space="preserve"> </w:t>
      </w:r>
      <w:r w:rsidRPr="00E27D49">
        <w:rPr>
          <w:rFonts w:ascii="Arial Narrow" w:hAnsi="Arial Narrow" w:cs="Arial"/>
          <w:color w:val="000000"/>
        </w:rPr>
        <w:t>qualité</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 dûment</w:t>
      </w:r>
      <w:r w:rsidRPr="00E27D49">
        <w:rPr>
          <w:rFonts w:ascii="Arial Narrow" w:hAnsi="Arial Narrow" w:cs="Arial"/>
          <w:color w:val="000000"/>
          <w:spacing w:val="7"/>
        </w:rPr>
        <w:t xml:space="preserve"> </w:t>
      </w:r>
      <w:r w:rsidRPr="00E27D49">
        <w:rPr>
          <w:rFonts w:ascii="Arial Narrow" w:hAnsi="Arial Narrow" w:cs="Arial"/>
          <w:color w:val="000000"/>
        </w:rPr>
        <w:t>autorisé</w:t>
      </w:r>
      <w:r w:rsidRPr="00E27D49">
        <w:rPr>
          <w:rFonts w:ascii="Arial Narrow" w:hAnsi="Arial Narrow" w:cs="Arial"/>
          <w:color w:val="000000"/>
          <w:spacing w:val="7"/>
        </w:rPr>
        <w:t xml:space="preserve"> </w:t>
      </w:r>
      <w:r w:rsidRPr="00E27D49">
        <w:rPr>
          <w:rFonts w:ascii="Arial Narrow" w:hAnsi="Arial Narrow" w:cs="Arial"/>
          <w:color w:val="000000"/>
        </w:rPr>
        <w:t>à</w:t>
      </w:r>
      <w:r w:rsidRPr="00E27D49">
        <w:rPr>
          <w:rFonts w:ascii="Arial Narrow" w:hAnsi="Arial Narrow" w:cs="Arial"/>
          <w:color w:val="000000"/>
          <w:spacing w:val="7"/>
        </w:rPr>
        <w:t xml:space="preserve"> </w:t>
      </w:r>
      <w:r w:rsidRPr="00E27D49">
        <w:rPr>
          <w:rFonts w:ascii="Arial Narrow" w:hAnsi="Arial Narrow" w:cs="Arial"/>
          <w:color w:val="000000"/>
        </w:rPr>
        <w:t>signer</w:t>
      </w:r>
      <w:r w:rsidRPr="00E27D49">
        <w:rPr>
          <w:rFonts w:ascii="Arial Narrow" w:hAnsi="Arial Narrow" w:cs="Arial"/>
          <w:color w:val="000000"/>
          <w:spacing w:val="7"/>
        </w:rPr>
        <w:t xml:space="preserve"> </w:t>
      </w:r>
      <w:r w:rsidRPr="00E27D49">
        <w:rPr>
          <w:rFonts w:ascii="Arial Narrow" w:hAnsi="Arial Narrow" w:cs="Arial"/>
          <w:color w:val="000000"/>
        </w:rPr>
        <w:t>les</w:t>
      </w:r>
      <w:r w:rsidRPr="00E27D49">
        <w:rPr>
          <w:rFonts w:ascii="Arial Narrow" w:hAnsi="Arial Narrow" w:cs="Arial"/>
          <w:color w:val="000000"/>
          <w:spacing w:val="7"/>
        </w:rPr>
        <w:t xml:space="preserve"> </w:t>
      </w:r>
      <w:r w:rsidRPr="00E27D49">
        <w:rPr>
          <w:rFonts w:ascii="Arial Narrow" w:hAnsi="Arial Narrow" w:cs="Arial"/>
          <w:color w:val="000000"/>
        </w:rPr>
        <w:t>soumissions pour</w:t>
      </w:r>
      <w:r w:rsidRPr="00E27D49">
        <w:rPr>
          <w:rFonts w:ascii="Arial Narrow" w:hAnsi="Arial Narrow" w:cs="Arial"/>
          <w:color w:val="000000"/>
          <w:spacing w:val="7"/>
        </w:rPr>
        <w:t xml:space="preserve"> </w:t>
      </w:r>
      <w:r w:rsidRPr="00E27D49">
        <w:rPr>
          <w:rFonts w:ascii="Arial Narrow" w:hAnsi="Arial Narrow" w:cs="Arial"/>
          <w:color w:val="000000"/>
        </w:rPr>
        <w:t>et</w:t>
      </w:r>
      <w:r w:rsidRPr="00E27D49">
        <w:rPr>
          <w:rFonts w:ascii="Arial Narrow" w:hAnsi="Arial Narrow" w:cs="Arial"/>
          <w:color w:val="000000"/>
          <w:spacing w:val="7"/>
        </w:rPr>
        <w:t xml:space="preserve"> </w:t>
      </w:r>
      <w:r w:rsidRPr="00E27D49">
        <w:rPr>
          <w:rFonts w:ascii="Arial Narrow" w:hAnsi="Arial Narrow" w:cs="Arial"/>
          <w:color w:val="000000"/>
        </w:rPr>
        <w:t>au</w:t>
      </w:r>
      <w:r w:rsidRPr="00E27D49">
        <w:rPr>
          <w:rFonts w:ascii="Arial Narrow" w:hAnsi="Arial Narrow" w:cs="Arial"/>
          <w:color w:val="000000"/>
          <w:spacing w:val="7"/>
        </w:rPr>
        <w:t xml:space="preserve"> </w:t>
      </w:r>
      <w:r w:rsidRPr="00E27D49">
        <w:rPr>
          <w:rFonts w:ascii="Arial Narrow" w:hAnsi="Arial Narrow" w:cs="Arial"/>
          <w:color w:val="000000"/>
        </w:rPr>
        <w:t>nom</w:t>
      </w:r>
      <w:r w:rsidRPr="00E27D49">
        <w:rPr>
          <w:rFonts w:ascii="Arial Narrow" w:hAnsi="Arial Narrow" w:cs="Arial"/>
          <w:color w:val="000000"/>
          <w:spacing w:val="7"/>
        </w:rPr>
        <w:t xml:space="preserve"> </w:t>
      </w:r>
      <w:r w:rsidRPr="00E27D49">
        <w:rPr>
          <w:rFonts w:ascii="Arial Narrow" w:hAnsi="Arial Narrow" w:cs="Arial"/>
          <w:color w:val="000000"/>
        </w:rPr>
        <w:t>de………...........................................……….</w:t>
      </w:r>
    </w:p>
    <w:p w14:paraId="57B32FAC" w14:textId="77777777" w:rsidR="00E52CFB" w:rsidRPr="00E27D49" w:rsidRDefault="00E52CFB" w:rsidP="00E52CFB">
      <w:pPr>
        <w:widowControl w:val="0"/>
        <w:autoSpaceDE w:val="0"/>
        <w:jc w:val="both"/>
        <w:rPr>
          <w:rFonts w:ascii="Arial Narrow" w:hAnsi="Arial Narrow" w:cs="Arial"/>
          <w:color w:val="000000"/>
        </w:rPr>
      </w:pPr>
    </w:p>
    <w:p w14:paraId="1038C070" w14:textId="77777777" w:rsidR="00E52CFB" w:rsidRPr="00E27D49" w:rsidRDefault="00E52CFB" w:rsidP="00E52CFB">
      <w:pPr>
        <w:rPr>
          <w:rFonts w:ascii="Arial Narrow" w:hAnsi="Arial Narrow"/>
          <w:color w:val="000000"/>
        </w:rPr>
        <w:sectPr w:rsidR="00E52CFB" w:rsidRPr="00E27D49" w:rsidSect="00F077BD">
          <w:footerReference w:type="default" r:id="rId17"/>
          <w:pgSz w:w="11900" w:h="16820"/>
          <w:pgMar w:top="1134" w:right="1134" w:bottom="1134" w:left="1134" w:header="720" w:footer="720" w:gutter="0"/>
          <w:cols w:space="720"/>
        </w:sectPr>
      </w:pPr>
    </w:p>
    <w:p w14:paraId="6C3B5231" w14:textId="77777777" w:rsidR="00E52CFB" w:rsidRPr="00E27D49" w:rsidRDefault="00E52CFB" w:rsidP="00E52CFB">
      <w:pPr>
        <w:pStyle w:val="Modelesoumission"/>
        <w:rPr>
          <w:b/>
          <w:color w:val="000000"/>
        </w:rPr>
      </w:pPr>
      <w:bookmarkStart w:id="847" w:name="_Toc488251303"/>
      <w:r w:rsidRPr="00E27D49">
        <w:rPr>
          <w:b/>
          <w:color w:val="000000"/>
        </w:rPr>
        <w:lastRenderedPageBreak/>
        <w:t>Annexe</w:t>
      </w:r>
      <w:r w:rsidRPr="00E27D49">
        <w:rPr>
          <w:b/>
          <w:color w:val="000000"/>
          <w:spacing w:val="10"/>
        </w:rPr>
        <w:t xml:space="preserve"> </w:t>
      </w:r>
      <w:r w:rsidRPr="00E27D49">
        <w:rPr>
          <w:b/>
          <w:color w:val="000000"/>
        </w:rPr>
        <w:t>n° 2</w:t>
      </w:r>
      <w:r w:rsidRPr="00E27D49">
        <w:rPr>
          <w:b/>
          <w:color w:val="000000"/>
          <w:spacing w:val="10"/>
        </w:rPr>
        <w:t xml:space="preserve"> </w:t>
      </w:r>
      <w:r w:rsidRPr="00E27D49">
        <w:rPr>
          <w:b/>
          <w:color w:val="000000"/>
        </w:rPr>
        <w:t>:</w:t>
      </w:r>
      <w:r w:rsidRPr="00E27D49">
        <w:rPr>
          <w:b/>
          <w:color w:val="000000"/>
          <w:spacing w:val="10"/>
        </w:rPr>
        <w:t xml:space="preserve"> </w:t>
      </w:r>
      <w:r w:rsidRPr="00E27D49">
        <w:rPr>
          <w:b/>
          <w:color w:val="000000"/>
        </w:rPr>
        <w:t>Modèle</w:t>
      </w:r>
      <w:r w:rsidRPr="00E27D49">
        <w:rPr>
          <w:b/>
          <w:color w:val="000000"/>
          <w:spacing w:val="10"/>
        </w:rPr>
        <w:t xml:space="preserve"> </w:t>
      </w:r>
      <w:r w:rsidRPr="00E27D49">
        <w:rPr>
          <w:b/>
          <w:color w:val="000000"/>
        </w:rPr>
        <w:t>de</w:t>
      </w:r>
      <w:r w:rsidRPr="00E27D49">
        <w:rPr>
          <w:b/>
          <w:color w:val="000000"/>
          <w:spacing w:val="10"/>
        </w:rPr>
        <w:t xml:space="preserve"> </w:t>
      </w:r>
      <w:r w:rsidRPr="00E27D49">
        <w:rPr>
          <w:b/>
          <w:color w:val="000000"/>
        </w:rPr>
        <w:t>caution</w:t>
      </w:r>
      <w:r w:rsidRPr="00E27D49">
        <w:rPr>
          <w:b/>
          <w:color w:val="000000"/>
          <w:spacing w:val="10"/>
        </w:rPr>
        <w:t xml:space="preserve"> </w:t>
      </w:r>
      <w:r w:rsidRPr="00E27D49">
        <w:rPr>
          <w:b/>
          <w:color w:val="000000"/>
        </w:rPr>
        <w:t>de</w:t>
      </w:r>
      <w:r w:rsidRPr="00E27D49">
        <w:rPr>
          <w:b/>
          <w:color w:val="000000"/>
          <w:spacing w:val="10"/>
        </w:rPr>
        <w:t xml:space="preserve"> </w:t>
      </w:r>
      <w:r w:rsidRPr="00E27D49">
        <w:rPr>
          <w:b/>
          <w:color w:val="000000"/>
        </w:rPr>
        <w:t>soumission</w:t>
      </w:r>
      <w:bookmarkEnd w:id="847"/>
    </w:p>
    <w:p w14:paraId="3ACD02E9" w14:textId="77777777" w:rsidR="00E52CFB" w:rsidRPr="00E27D49" w:rsidRDefault="00E52CFB" w:rsidP="00E52CFB">
      <w:pPr>
        <w:widowControl w:val="0"/>
        <w:autoSpaceDE w:val="0"/>
        <w:jc w:val="both"/>
        <w:rPr>
          <w:rFonts w:ascii="Arial Narrow" w:hAnsi="Arial Narrow" w:cs="Arial"/>
          <w:color w:val="000000"/>
        </w:rPr>
      </w:pPr>
    </w:p>
    <w:p w14:paraId="65F567B4" w14:textId="5A592D3E"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A</w:t>
      </w:r>
      <w:r w:rsidRPr="00E27D49">
        <w:rPr>
          <w:rFonts w:ascii="Arial Narrow" w:hAnsi="Arial Narrow" w:cs="Arial"/>
          <w:color w:val="000000"/>
          <w:spacing w:val="7"/>
        </w:rPr>
        <w:t xml:space="preserve"> </w:t>
      </w:r>
      <w:r w:rsidR="00680B97" w:rsidRPr="00E27D49">
        <w:rPr>
          <w:rFonts w:ascii="Arial Narrow" w:hAnsi="Arial Narrow" w:cs="Arial"/>
          <w:i/>
          <w:iCs/>
          <w:color w:val="000000"/>
        </w:rPr>
        <w:t>Monsieur le Maire de la Commune d</w:t>
      </w:r>
      <w:r w:rsidR="00C95E25">
        <w:rPr>
          <w:rFonts w:ascii="Arial Narrow" w:hAnsi="Arial Narrow" w:cs="Arial"/>
          <w:i/>
          <w:iCs/>
          <w:color w:val="000000"/>
        </w:rPr>
        <w:t>’</w:t>
      </w:r>
      <w:r w:rsidR="007113AF">
        <w:rPr>
          <w:rFonts w:ascii="Arial Narrow" w:hAnsi="Arial Narrow" w:cs="Arial"/>
          <w:i/>
          <w:iCs/>
          <w:color w:val="000000"/>
        </w:rPr>
        <w:t>ATOK</w:t>
      </w:r>
      <w:r w:rsidR="00C95E25">
        <w:rPr>
          <w:rFonts w:ascii="Arial Narrow" w:hAnsi="Arial Narrow" w:cs="Arial"/>
          <w:i/>
          <w:iCs/>
          <w:color w:val="000000"/>
        </w:rPr>
        <w:t xml:space="preserve"> </w:t>
      </w:r>
      <w:r w:rsidR="00680B97" w:rsidRPr="00E27D49">
        <w:rPr>
          <w:rFonts w:ascii="Arial Narrow" w:hAnsi="Arial Narrow" w:cs="Arial"/>
          <w:color w:val="000000"/>
        </w:rPr>
        <w:t>B.P._____</w:t>
      </w:r>
      <w:r w:rsidRPr="00E27D49">
        <w:rPr>
          <w:rFonts w:ascii="Arial Narrow" w:hAnsi="Arial Narrow" w:cs="Arial"/>
          <w:color w:val="000000"/>
          <w:spacing w:val="7"/>
        </w:rPr>
        <w:t xml:space="preserve"> </w:t>
      </w:r>
      <w:r w:rsidRPr="00E27D49">
        <w:rPr>
          <w:rFonts w:ascii="Arial Narrow" w:hAnsi="Arial Narrow" w:cs="Arial"/>
          <w:color w:val="000000"/>
        </w:rPr>
        <w:t>«</w:t>
      </w:r>
      <w:r w:rsidRPr="00E27D49">
        <w:rPr>
          <w:rFonts w:ascii="Arial Narrow" w:hAnsi="Arial Narrow" w:cs="Arial"/>
          <w:color w:val="000000"/>
          <w:spacing w:val="7"/>
        </w:rPr>
        <w:t xml:space="preserve"> </w:t>
      </w:r>
      <w:r w:rsidR="00680B97" w:rsidRPr="00E27D49">
        <w:rPr>
          <w:rFonts w:ascii="Arial Narrow" w:hAnsi="Arial Narrow" w:cs="Arial"/>
          <w:color w:val="000000"/>
          <w:spacing w:val="7"/>
        </w:rPr>
        <w:t>Maître d’Ouvrage</w:t>
      </w:r>
      <w:r w:rsidRPr="00E27D49">
        <w:rPr>
          <w:rFonts w:ascii="Arial Narrow" w:hAnsi="Arial Narrow" w:cs="Arial"/>
          <w:color w:val="000000"/>
          <w:spacing w:val="7"/>
        </w:rPr>
        <w:t xml:space="preserve"> </w:t>
      </w:r>
      <w:r w:rsidRPr="00E27D49">
        <w:rPr>
          <w:rFonts w:ascii="Arial Narrow" w:hAnsi="Arial Narrow" w:cs="Arial"/>
          <w:color w:val="000000"/>
        </w:rPr>
        <w:t>»</w:t>
      </w:r>
    </w:p>
    <w:p w14:paraId="12985409" w14:textId="77777777" w:rsidR="00E52CFB" w:rsidRPr="00E27D49" w:rsidRDefault="00E52CFB" w:rsidP="00E52CFB">
      <w:pPr>
        <w:widowControl w:val="0"/>
        <w:autoSpaceDE w:val="0"/>
        <w:jc w:val="both"/>
        <w:rPr>
          <w:rFonts w:ascii="Arial Narrow" w:hAnsi="Arial Narrow" w:cs="Arial"/>
          <w:color w:val="000000"/>
        </w:rPr>
      </w:pPr>
    </w:p>
    <w:p w14:paraId="78DCA978"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Attendu</w:t>
      </w:r>
      <w:r w:rsidRPr="00E27D49">
        <w:rPr>
          <w:rFonts w:ascii="Arial Narrow" w:hAnsi="Arial Narrow" w:cs="Arial"/>
          <w:color w:val="000000"/>
          <w:spacing w:val="25"/>
        </w:rPr>
        <w:t xml:space="preserve"> </w:t>
      </w:r>
      <w:r w:rsidRPr="00E27D49">
        <w:rPr>
          <w:rFonts w:ascii="Arial Narrow" w:hAnsi="Arial Narrow" w:cs="Arial"/>
          <w:color w:val="000000"/>
        </w:rPr>
        <w:t>que</w:t>
      </w:r>
      <w:r w:rsidRPr="00E27D49">
        <w:rPr>
          <w:rFonts w:ascii="Arial Narrow" w:hAnsi="Arial Narrow" w:cs="Arial"/>
          <w:color w:val="000000"/>
          <w:spacing w:val="25"/>
        </w:rPr>
        <w:t xml:space="preserve"> </w:t>
      </w:r>
      <w:r w:rsidRPr="00E27D49">
        <w:rPr>
          <w:rFonts w:ascii="Arial Narrow" w:hAnsi="Arial Narrow" w:cs="Arial"/>
          <w:color w:val="000000"/>
        </w:rPr>
        <w:t>l’entreprise</w:t>
      </w:r>
      <w:r w:rsidRPr="00E27D49">
        <w:rPr>
          <w:rFonts w:ascii="Arial Narrow" w:hAnsi="Arial Narrow" w:cs="Arial"/>
          <w:color w:val="000000"/>
          <w:spacing w:val="26"/>
        </w:rPr>
        <w:t xml:space="preserve"> </w:t>
      </w:r>
      <w:r w:rsidRPr="00E27D49">
        <w:rPr>
          <w:rFonts w:ascii="Arial Narrow" w:hAnsi="Arial Narrow" w:cs="Arial"/>
          <w:color w:val="000000"/>
        </w:rPr>
        <w:t xml:space="preserve">……………..........................……….. </w:t>
      </w:r>
      <w:r w:rsidRPr="00E27D49">
        <w:rPr>
          <w:rFonts w:ascii="Arial Narrow" w:hAnsi="Arial Narrow" w:cs="Arial"/>
          <w:color w:val="000000"/>
          <w:spacing w:val="-9"/>
        </w:rPr>
        <w:t xml:space="preserve"> </w:t>
      </w:r>
      <w:r w:rsidRPr="00E27D49">
        <w:rPr>
          <w:rFonts w:ascii="Arial Narrow" w:hAnsi="Arial Narrow" w:cs="Arial"/>
          <w:color w:val="000000"/>
        </w:rPr>
        <w:t>,</w:t>
      </w:r>
      <w:r w:rsidRPr="00E27D49">
        <w:rPr>
          <w:rFonts w:ascii="Arial Narrow" w:hAnsi="Arial Narrow" w:cs="Arial"/>
          <w:color w:val="000000"/>
          <w:spacing w:val="25"/>
        </w:rPr>
        <w:t xml:space="preserve"> </w:t>
      </w:r>
      <w:r w:rsidRPr="00E27D49">
        <w:rPr>
          <w:rFonts w:ascii="Arial Narrow" w:hAnsi="Arial Narrow" w:cs="Arial"/>
          <w:color w:val="000000"/>
        </w:rPr>
        <w:t>ci-dessous</w:t>
      </w:r>
      <w:r w:rsidRPr="00E27D49">
        <w:rPr>
          <w:rFonts w:ascii="Arial Narrow" w:hAnsi="Arial Narrow" w:cs="Arial"/>
          <w:color w:val="000000"/>
          <w:spacing w:val="25"/>
        </w:rPr>
        <w:t xml:space="preserve"> </w:t>
      </w:r>
      <w:r w:rsidRPr="00E27D49">
        <w:rPr>
          <w:rFonts w:ascii="Arial Narrow" w:hAnsi="Arial Narrow" w:cs="Arial"/>
          <w:color w:val="000000"/>
        </w:rPr>
        <w:t>désignée</w:t>
      </w:r>
      <w:r w:rsidRPr="00E27D49">
        <w:rPr>
          <w:rFonts w:ascii="Arial Narrow" w:hAnsi="Arial Narrow" w:cs="Arial"/>
          <w:color w:val="000000"/>
          <w:spacing w:val="25"/>
        </w:rPr>
        <w:t xml:space="preserve"> </w:t>
      </w:r>
      <w:r w:rsidRPr="00E27D49">
        <w:rPr>
          <w:rFonts w:ascii="Arial Narrow" w:hAnsi="Arial Narrow" w:cs="Arial"/>
          <w:color w:val="000000"/>
        </w:rPr>
        <w:t>«</w:t>
      </w:r>
      <w:r w:rsidRPr="00E27D49">
        <w:rPr>
          <w:rFonts w:ascii="Arial Narrow" w:hAnsi="Arial Narrow" w:cs="Arial"/>
          <w:color w:val="000000"/>
          <w:spacing w:val="25"/>
        </w:rPr>
        <w:t xml:space="preserve"> </w:t>
      </w:r>
      <w:r w:rsidRPr="00E27D49">
        <w:rPr>
          <w:rFonts w:ascii="Arial Narrow" w:hAnsi="Arial Narrow" w:cs="Arial"/>
          <w:color w:val="000000"/>
        </w:rPr>
        <w:t>le</w:t>
      </w:r>
      <w:r w:rsidRPr="00E27D49">
        <w:rPr>
          <w:rFonts w:ascii="Arial Narrow" w:hAnsi="Arial Narrow" w:cs="Arial"/>
          <w:color w:val="000000"/>
          <w:spacing w:val="25"/>
        </w:rPr>
        <w:t xml:space="preserve"> </w:t>
      </w:r>
      <w:r w:rsidRPr="00E27D49">
        <w:rPr>
          <w:rFonts w:ascii="Arial Narrow" w:hAnsi="Arial Narrow" w:cs="Arial"/>
          <w:color w:val="000000"/>
        </w:rPr>
        <w:t>soumissionnaire</w:t>
      </w:r>
      <w:r w:rsidRPr="00E27D49">
        <w:rPr>
          <w:rFonts w:ascii="Arial Narrow" w:hAnsi="Arial Narrow" w:cs="Arial"/>
          <w:color w:val="000000"/>
          <w:spacing w:val="25"/>
        </w:rPr>
        <w:t xml:space="preserve"> </w:t>
      </w:r>
      <w:r w:rsidRPr="00E27D49">
        <w:rPr>
          <w:rFonts w:ascii="Arial Narrow" w:hAnsi="Arial Narrow" w:cs="Arial"/>
          <w:color w:val="000000"/>
        </w:rPr>
        <w:t>»,</w:t>
      </w:r>
      <w:r w:rsidRPr="00E27D49">
        <w:rPr>
          <w:rFonts w:ascii="Arial Narrow" w:hAnsi="Arial Narrow" w:cs="Arial"/>
          <w:color w:val="000000"/>
          <w:spacing w:val="25"/>
        </w:rPr>
        <w:t xml:space="preserve"> </w:t>
      </w:r>
      <w:r w:rsidRPr="00E27D49">
        <w:rPr>
          <w:rFonts w:ascii="Arial Narrow" w:hAnsi="Arial Narrow" w:cs="Arial"/>
          <w:color w:val="000000"/>
        </w:rPr>
        <w:t>a</w:t>
      </w:r>
      <w:r w:rsidRPr="00E27D49">
        <w:rPr>
          <w:rFonts w:ascii="Arial Narrow" w:hAnsi="Arial Narrow" w:cs="Arial"/>
          <w:color w:val="000000"/>
          <w:spacing w:val="25"/>
        </w:rPr>
        <w:t xml:space="preserve"> </w:t>
      </w:r>
      <w:r w:rsidRPr="00E27D49">
        <w:rPr>
          <w:rFonts w:ascii="Arial Narrow" w:hAnsi="Arial Narrow" w:cs="Arial"/>
          <w:color w:val="000000"/>
        </w:rPr>
        <w:t xml:space="preserve">soumis son offre en date du ……………..........................……….. </w:t>
      </w:r>
      <w:r w:rsidRPr="00E27D49">
        <w:rPr>
          <w:rFonts w:ascii="Arial Narrow" w:hAnsi="Arial Narrow" w:cs="Arial"/>
          <w:color w:val="000000"/>
          <w:spacing w:val="14"/>
        </w:rPr>
        <w:t xml:space="preserve"> </w:t>
      </w:r>
      <w:r w:rsidRPr="00E27D49">
        <w:rPr>
          <w:rFonts w:ascii="Arial Narrow" w:hAnsi="Arial Narrow" w:cs="Arial"/>
          <w:color w:val="000000"/>
        </w:rPr>
        <w:t xml:space="preserve">pour </w:t>
      </w:r>
      <w:r w:rsidRPr="00E27D49">
        <w:rPr>
          <w:rFonts w:ascii="Arial Narrow" w:hAnsi="Arial Narrow" w:cs="Arial"/>
          <w:i/>
          <w:iCs/>
          <w:color w:val="000000"/>
        </w:rPr>
        <w:t>[rappeler l’objet de l’Appel d’Offres]</w:t>
      </w:r>
      <w:r w:rsidRPr="00E27D49">
        <w:rPr>
          <w:rFonts w:ascii="Arial Narrow" w:hAnsi="Arial Narrow" w:cs="Arial"/>
          <w:color w:val="000000"/>
        </w:rPr>
        <w:t>, ci-dessous désignée «</w:t>
      </w:r>
      <w:r w:rsidRPr="00E27D49">
        <w:rPr>
          <w:rFonts w:ascii="Arial Narrow" w:hAnsi="Arial Narrow" w:cs="Arial"/>
          <w:color w:val="000000"/>
          <w:spacing w:val="15"/>
        </w:rPr>
        <w:t xml:space="preserve"> </w:t>
      </w:r>
      <w:r w:rsidRPr="00E27D49">
        <w:rPr>
          <w:rFonts w:ascii="Arial Narrow" w:hAnsi="Arial Narrow" w:cs="Arial"/>
          <w:color w:val="000000"/>
        </w:rPr>
        <w:t>l’offre</w:t>
      </w:r>
      <w:r w:rsidRPr="00E27D49">
        <w:rPr>
          <w:rFonts w:ascii="Arial Narrow" w:hAnsi="Arial Narrow" w:cs="Arial"/>
          <w:color w:val="000000"/>
          <w:spacing w:val="15"/>
        </w:rPr>
        <w:t xml:space="preserve"> </w:t>
      </w:r>
      <w:r w:rsidRPr="00E27D49">
        <w:rPr>
          <w:rFonts w:ascii="Arial Narrow" w:hAnsi="Arial Narrow" w:cs="Arial"/>
          <w:color w:val="000000"/>
        </w:rPr>
        <w:t>»,</w:t>
      </w:r>
      <w:r w:rsidRPr="00E27D49">
        <w:rPr>
          <w:rFonts w:ascii="Arial Narrow" w:hAnsi="Arial Narrow" w:cs="Arial"/>
          <w:color w:val="000000"/>
          <w:spacing w:val="15"/>
        </w:rPr>
        <w:t xml:space="preserve"> </w:t>
      </w:r>
      <w:r w:rsidRPr="00E27D49">
        <w:rPr>
          <w:rFonts w:ascii="Arial Narrow" w:hAnsi="Arial Narrow" w:cs="Arial"/>
          <w:color w:val="000000"/>
        </w:rPr>
        <w:t>et</w:t>
      </w:r>
      <w:r w:rsidRPr="00E27D49">
        <w:rPr>
          <w:rFonts w:ascii="Arial Narrow" w:hAnsi="Arial Narrow" w:cs="Arial"/>
          <w:color w:val="000000"/>
          <w:spacing w:val="15"/>
        </w:rPr>
        <w:t xml:space="preserve"> </w:t>
      </w:r>
      <w:r w:rsidRPr="00E27D49">
        <w:rPr>
          <w:rFonts w:ascii="Arial Narrow" w:hAnsi="Arial Narrow" w:cs="Arial"/>
          <w:color w:val="000000"/>
        </w:rPr>
        <w:t>pour</w:t>
      </w:r>
      <w:r w:rsidRPr="00E27D49">
        <w:rPr>
          <w:rFonts w:ascii="Arial Narrow" w:hAnsi="Arial Narrow" w:cs="Arial"/>
          <w:color w:val="000000"/>
          <w:spacing w:val="15"/>
        </w:rPr>
        <w:t xml:space="preserve"> </w:t>
      </w:r>
      <w:r w:rsidRPr="00E27D49">
        <w:rPr>
          <w:rFonts w:ascii="Arial Narrow" w:hAnsi="Arial Narrow" w:cs="Arial"/>
          <w:color w:val="000000"/>
        </w:rPr>
        <w:t>laquelle</w:t>
      </w:r>
      <w:r w:rsidRPr="00E27D49">
        <w:rPr>
          <w:rFonts w:ascii="Arial Narrow" w:hAnsi="Arial Narrow" w:cs="Arial"/>
          <w:color w:val="000000"/>
          <w:spacing w:val="15"/>
        </w:rPr>
        <w:t xml:space="preserve"> </w:t>
      </w:r>
      <w:r w:rsidRPr="00E27D49">
        <w:rPr>
          <w:rFonts w:ascii="Arial Narrow" w:hAnsi="Arial Narrow" w:cs="Arial"/>
          <w:color w:val="000000"/>
        </w:rPr>
        <w:t>il</w:t>
      </w:r>
      <w:r w:rsidRPr="00E27D49">
        <w:rPr>
          <w:rFonts w:ascii="Arial Narrow" w:hAnsi="Arial Narrow" w:cs="Arial"/>
          <w:color w:val="000000"/>
          <w:spacing w:val="15"/>
        </w:rPr>
        <w:t xml:space="preserve"> </w:t>
      </w:r>
      <w:r w:rsidRPr="00E27D49">
        <w:rPr>
          <w:rFonts w:ascii="Arial Narrow" w:hAnsi="Arial Narrow" w:cs="Arial"/>
          <w:color w:val="000000"/>
        </w:rPr>
        <w:t>doit</w:t>
      </w:r>
      <w:r w:rsidRPr="00E27D49">
        <w:rPr>
          <w:rFonts w:ascii="Arial Narrow" w:hAnsi="Arial Narrow" w:cs="Arial"/>
          <w:color w:val="000000"/>
          <w:spacing w:val="15"/>
        </w:rPr>
        <w:t xml:space="preserve"> </w:t>
      </w:r>
      <w:r w:rsidRPr="00E27D49">
        <w:rPr>
          <w:rFonts w:ascii="Arial Narrow" w:hAnsi="Arial Narrow" w:cs="Arial"/>
          <w:color w:val="000000"/>
        </w:rPr>
        <w:t>joindre</w:t>
      </w:r>
      <w:r w:rsidRPr="00E27D49">
        <w:rPr>
          <w:rFonts w:ascii="Arial Narrow" w:hAnsi="Arial Narrow" w:cs="Arial"/>
          <w:color w:val="000000"/>
          <w:spacing w:val="15"/>
        </w:rPr>
        <w:t xml:space="preserve"> </w:t>
      </w:r>
      <w:r w:rsidRPr="00E27D49">
        <w:rPr>
          <w:rFonts w:ascii="Arial Narrow" w:hAnsi="Arial Narrow" w:cs="Arial"/>
          <w:color w:val="000000"/>
        </w:rPr>
        <w:t>un</w:t>
      </w:r>
      <w:r w:rsidRPr="00E27D49">
        <w:rPr>
          <w:rFonts w:ascii="Arial Narrow" w:hAnsi="Arial Narrow" w:cs="Arial"/>
          <w:color w:val="000000"/>
          <w:spacing w:val="15"/>
        </w:rPr>
        <w:t xml:space="preserve"> </w:t>
      </w:r>
      <w:r w:rsidRPr="00E27D49">
        <w:rPr>
          <w:rFonts w:ascii="Arial Narrow" w:hAnsi="Arial Narrow" w:cs="Arial"/>
          <w:color w:val="000000"/>
        </w:rPr>
        <w:t>cautionnement</w:t>
      </w:r>
      <w:r w:rsidRPr="00E27D49">
        <w:rPr>
          <w:rFonts w:ascii="Arial Narrow" w:hAnsi="Arial Narrow" w:cs="Arial"/>
          <w:color w:val="000000"/>
          <w:spacing w:val="15"/>
        </w:rPr>
        <w:t xml:space="preserve"> </w:t>
      </w:r>
      <w:r w:rsidRPr="00E27D49">
        <w:rPr>
          <w:rFonts w:ascii="Arial Narrow" w:hAnsi="Arial Narrow" w:cs="Arial"/>
          <w:color w:val="000000"/>
        </w:rPr>
        <w:t>provisoire</w:t>
      </w:r>
      <w:r w:rsidRPr="00E27D49">
        <w:rPr>
          <w:rFonts w:ascii="Arial Narrow" w:hAnsi="Arial Narrow" w:cs="Arial"/>
          <w:color w:val="000000"/>
          <w:spacing w:val="15"/>
        </w:rPr>
        <w:t xml:space="preserve"> </w:t>
      </w:r>
      <w:r w:rsidRPr="00E27D49">
        <w:rPr>
          <w:rFonts w:ascii="Arial Narrow" w:hAnsi="Arial Narrow" w:cs="Arial"/>
          <w:color w:val="000000"/>
        </w:rPr>
        <w:t>équivalant</w:t>
      </w:r>
      <w:r w:rsidRPr="00E27D49">
        <w:rPr>
          <w:rFonts w:ascii="Arial Narrow" w:hAnsi="Arial Narrow" w:cs="Arial"/>
          <w:color w:val="000000"/>
          <w:spacing w:val="15"/>
        </w:rPr>
        <w:t xml:space="preserve"> </w:t>
      </w:r>
      <w:r w:rsidRPr="00E27D49">
        <w:rPr>
          <w:rFonts w:ascii="Arial Narrow" w:hAnsi="Arial Narrow" w:cs="Arial"/>
          <w:color w:val="000000"/>
        </w:rPr>
        <w:t>à</w:t>
      </w:r>
      <w:r w:rsidRPr="00E27D49">
        <w:rPr>
          <w:rFonts w:ascii="Arial Narrow" w:hAnsi="Arial Narrow" w:cs="Arial"/>
          <w:color w:val="000000"/>
          <w:spacing w:val="16"/>
        </w:rPr>
        <w:t xml:space="preserve"> </w:t>
      </w:r>
      <w:r w:rsidRPr="00E27D49">
        <w:rPr>
          <w:rFonts w:ascii="Arial Narrow" w:hAnsi="Arial Narrow" w:cs="Arial"/>
          <w:i/>
          <w:iCs/>
          <w:color w:val="000000"/>
        </w:rPr>
        <w:t>[indiquer</w:t>
      </w:r>
      <w:r w:rsidRPr="00E27D49">
        <w:rPr>
          <w:rFonts w:ascii="Arial Narrow" w:hAnsi="Arial Narrow" w:cs="Arial"/>
          <w:i/>
          <w:iCs/>
          <w:color w:val="000000"/>
          <w:spacing w:val="13"/>
        </w:rPr>
        <w:t xml:space="preserve"> </w:t>
      </w:r>
      <w:r w:rsidRPr="00E27D49">
        <w:rPr>
          <w:rFonts w:ascii="Arial Narrow" w:hAnsi="Arial Narrow" w:cs="Arial"/>
          <w:i/>
          <w:iCs/>
          <w:color w:val="000000"/>
        </w:rPr>
        <w:t>le</w:t>
      </w:r>
      <w:r w:rsidRPr="00E27D49">
        <w:rPr>
          <w:rFonts w:ascii="Arial Narrow" w:hAnsi="Arial Narrow" w:cs="Arial"/>
          <w:i/>
          <w:iCs/>
          <w:color w:val="000000"/>
          <w:spacing w:val="13"/>
        </w:rPr>
        <w:t xml:space="preserve"> </w:t>
      </w:r>
      <w:r w:rsidRPr="00E27D49">
        <w:rPr>
          <w:rFonts w:ascii="Arial Narrow" w:hAnsi="Arial Narrow" w:cs="Arial"/>
          <w:i/>
          <w:iCs/>
          <w:color w:val="000000"/>
        </w:rPr>
        <w:t xml:space="preserve">montant] </w:t>
      </w:r>
      <w:r w:rsidRPr="00E27D49">
        <w:rPr>
          <w:rFonts w:ascii="Arial Narrow" w:hAnsi="Arial Narrow" w:cs="Arial"/>
          <w:color w:val="000000"/>
        </w:rPr>
        <w:t>francs</w:t>
      </w:r>
      <w:r w:rsidRPr="00E27D49">
        <w:rPr>
          <w:rFonts w:ascii="Arial Narrow" w:hAnsi="Arial Narrow" w:cs="Arial"/>
          <w:color w:val="000000"/>
          <w:spacing w:val="7"/>
        </w:rPr>
        <w:t xml:space="preserve"> </w:t>
      </w:r>
      <w:r w:rsidRPr="00E27D49">
        <w:rPr>
          <w:rFonts w:ascii="Arial Narrow" w:hAnsi="Arial Narrow" w:cs="Arial"/>
          <w:color w:val="000000"/>
        </w:rPr>
        <w:t>CFA,</w:t>
      </w:r>
    </w:p>
    <w:p w14:paraId="445E5662" w14:textId="77777777" w:rsidR="00E52CFB" w:rsidRPr="00E27D49" w:rsidRDefault="00E52CFB" w:rsidP="00E52CFB">
      <w:pPr>
        <w:widowControl w:val="0"/>
        <w:autoSpaceDE w:val="0"/>
        <w:jc w:val="both"/>
        <w:rPr>
          <w:rFonts w:ascii="Arial Narrow" w:hAnsi="Arial Narrow" w:cs="Arial"/>
          <w:color w:val="000000"/>
        </w:rPr>
      </w:pPr>
    </w:p>
    <w:p w14:paraId="7224B5C1"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Nous</w:t>
      </w:r>
      <w:r w:rsidRPr="00E27D49">
        <w:rPr>
          <w:rFonts w:ascii="Arial Narrow" w:hAnsi="Arial Narrow" w:cs="Arial"/>
          <w:color w:val="000000"/>
          <w:spacing w:val="9"/>
        </w:rPr>
        <w:t xml:space="preserve"> </w:t>
      </w:r>
      <w:r w:rsidRPr="00E27D49">
        <w:rPr>
          <w:rFonts w:ascii="Arial Narrow" w:hAnsi="Arial Narrow" w:cs="Arial"/>
          <w:color w:val="000000"/>
        </w:rPr>
        <w:t xml:space="preserve">…………....................…..........................……….. </w:t>
      </w:r>
      <w:r w:rsidRPr="00E27D49">
        <w:rPr>
          <w:rFonts w:ascii="Arial Narrow" w:hAnsi="Arial Narrow" w:cs="Arial"/>
          <w:i/>
          <w:iCs/>
          <w:color w:val="000000"/>
        </w:rPr>
        <w:t>[nom</w:t>
      </w:r>
      <w:r w:rsidRPr="00E27D49">
        <w:rPr>
          <w:rFonts w:ascii="Arial Narrow" w:hAnsi="Arial Narrow" w:cs="Arial"/>
          <w:i/>
          <w:iCs/>
          <w:color w:val="000000"/>
          <w:spacing w:val="8"/>
        </w:rPr>
        <w:t xml:space="preserve"> </w:t>
      </w:r>
      <w:r w:rsidRPr="00E27D49">
        <w:rPr>
          <w:rFonts w:ascii="Arial Narrow" w:hAnsi="Arial Narrow" w:cs="Arial"/>
          <w:i/>
          <w:iCs/>
          <w:color w:val="000000"/>
        </w:rPr>
        <w:t>et</w:t>
      </w:r>
      <w:r w:rsidRPr="00E27D49">
        <w:rPr>
          <w:rFonts w:ascii="Arial Narrow" w:hAnsi="Arial Narrow" w:cs="Arial"/>
          <w:i/>
          <w:iCs/>
          <w:color w:val="000000"/>
          <w:spacing w:val="8"/>
        </w:rPr>
        <w:t xml:space="preserve"> </w:t>
      </w:r>
      <w:r w:rsidRPr="00E27D49">
        <w:rPr>
          <w:rFonts w:ascii="Arial Narrow" w:hAnsi="Arial Narrow" w:cs="Arial"/>
          <w:i/>
          <w:iCs/>
          <w:color w:val="000000"/>
        </w:rPr>
        <w:t>adresse</w:t>
      </w:r>
      <w:r w:rsidRPr="00E27D49">
        <w:rPr>
          <w:rFonts w:ascii="Arial Narrow" w:hAnsi="Arial Narrow" w:cs="Arial"/>
          <w:i/>
          <w:iCs/>
          <w:color w:val="000000"/>
          <w:spacing w:val="8"/>
        </w:rPr>
        <w:t xml:space="preserve"> </w:t>
      </w:r>
      <w:r w:rsidRPr="00E27D49">
        <w:rPr>
          <w:rFonts w:ascii="Arial Narrow" w:hAnsi="Arial Narrow" w:cs="Arial"/>
          <w:i/>
          <w:iCs/>
          <w:color w:val="000000"/>
        </w:rPr>
        <w:t>de</w:t>
      </w:r>
      <w:r w:rsidRPr="00E27D49">
        <w:rPr>
          <w:rFonts w:ascii="Arial Narrow" w:hAnsi="Arial Narrow" w:cs="Arial"/>
          <w:i/>
          <w:iCs/>
          <w:color w:val="000000"/>
          <w:spacing w:val="8"/>
        </w:rPr>
        <w:t xml:space="preserve"> </w:t>
      </w:r>
      <w:r w:rsidRPr="00E27D49">
        <w:rPr>
          <w:rFonts w:ascii="Arial Narrow" w:hAnsi="Arial Narrow" w:cs="Arial"/>
          <w:i/>
          <w:iCs/>
          <w:color w:val="000000"/>
        </w:rPr>
        <w:t>la</w:t>
      </w:r>
      <w:r w:rsidRPr="00E27D49">
        <w:rPr>
          <w:rFonts w:ascii="Arial Narrow" w:hAnsi="Arial Narrow" w:cs="Arial"/>
          <w:i/>
          <w:iCs/>
          <w:color w:val="000000"/>
          <w:spacing w:val="8"/>
        </w:rPr>
        <w:t xml:space="preserve"> </w:t>
      </w:r>
      <w:r w:rsidRPr="00E27D49">
        <w:rPr>
          <w:rFonts w:ascii="Arial Narrow" w:hAnsi="Arial Narrow" w:cs="Arial"/>
          <w:i/>
          <w:iCs/>
          <w:color w:val="000000"/>
        </w:rPr>
        <w:t>banque]</w:t>
      </w:r>
      <w:r w:rsidRPr="00E27D49">
        <w:rPr>
          <w:rFonts w:ascii="Arial Narrow" w:hAnsi="Arial Narrow" w:cs="Arial"/>
          <w:color w:val="000000"/>
        </w:rPr>
        <w:t>,</w:t>
      </w:r>
      <w:r w:rsidRPr="00E27D49">
        <w:rPr>
          <w:rFonts w:ascii="Arial Narrow" w:hAnsi="Arial Narrow" w:cs="Arial"/>
          <w:color w:val="000000"/>
          <w:spacing w:val="9"/>
        </w:rPr>
        <w:t xml:space="preserve"> </w:t>
      </w:r>
      <w:r w:rsidRPr="00E27D49">
        <w:rPr>
          <w:rFonts w:ascii="Arial Narrow" w:hAnsi="Arial Narrow" w:cs="Arial"/>
          <w:color w:val="000000"/>
        </w:rPr>
        <w:t>représentée</w:t>
      </w:r>
      <w:r w:rsidRPr="00E27D49">
        <w:rPr>
          <w:rFonts w:ascii="Arial Narrow" w:hAnsi="Arial Narrow" w:cs="Arial"/>
          <w:color w:val="000000"/>
          <w:spacing w:val="9"/>
        </w:rPr>
        <w:t xml:space="preserve"> </w:t>
      </w:r>
      <w:r w:rsidRPr="00E27D49">
        <w:rPr>
          <w:rFonts w:ascii="Arial Narrow" w:hAnsi="Arial Narrow" w:cs="Arial"/>
          <w:color w:val="000000"/>
        </w:rPr>
        <w:t>par</w:t>
      </w:r>
      <w:r w:rsidRPr="00E27D49">
        <w:rPr>
          <w:rFonts w:ascii="Arial Narrow" w:hAnsi="Arial Narrow" w:cs="Arial"/>
          <w:color w:val="000000"/>
          <w:spacing w:val="9"/>
        </w:rPr>
        <w:t xml:space="preserve"> </w:t>
      </w:r>
      <w:r w:rsidRPr="00E27D49">
        <w:rPr>
          <w:rFonts w:ascii="Arial Narrow" w:hAnsi="Arial Narrow" w:cs="Arial"/>
          <w:color w:val="000000"/>
        </w:rPr>
        <w:t xml:space="preserve">……………..........................……….. </w:t>
      </w:r>
      <w:r w:rsidRPr="00E27D49">
        <w:rPr>
          <w:rFonts w:ascii="Arial Narrow" w:hAnsi="Arial Narrow" w:cs="Arial"/>
          <w:i/>
          <w:iCs/>
          <w:color w:val="000000"/>
        </w:rPr>
        <w:t>[noms</w:t>
      </w:r>
      <w:r w:rsidRPr="00E27D49">
        <w:rPr>
          <w:rFonts w:ascii="Arial Narrow" w:hAnsi="Arial Narrow" w:cs="Arial"/>
          <w:i/>
          <w:iCs/>
          <w:color w:val="000000"/>
          <w:spacing w:val="7"/>
        </w:rPr>
        <w:t xml:space="preserve"> </w:t>
      </w:r>
      <w:r w:rsidRPr="00E27D49">
        <w:rPr>
          <w:rFonts w:ascii="Arial Narrow" w:hAnsi="Arial Narrow" w:cs="Arial"/>
          <w:i/>
          <w:iCs/>
          <w:color w:val="000000"/>
        </w:rPr>
        <w:t>des signataires]</w:t>
      </w:r>
      <w:r w:rsidRPr="00E27D49">
        <w:rPr>
          <w:rFonts w:ascii="Arial Narrow" w:hAnsi="Arial Narrow" w:cs="Arial"/>
          <w:color w:val="000000"/>
        </w:rPr>
        <w:t>,</w:t>
      </w:r>
      <w:r w:rsidRPr="00E27D49">
        <w:rPr>
          <w:rFonts w:ascii="Arial Narrow" w:hAnsi="Arial Narrow" w:cs="Arial"/>
          <w:color w:val="000000"/>
          <w:spacing w:val="27"/>
        </w:rPr>
        <w:t xml:space="preserve"> </w:t>
      </w:r>
      <w:r w:rsidRPr="00E27D49">
        <w:rPr>
          <w:rFonts w:ascii="Arial Narrow" w:hAnsi="Arial Narrow" w:cs="Arial"/>
          <w:color w:val="000000"/>
        </w:rPr>
        <w:t>ci-dessous</w:t>
      </w:r>
      <w:r w:rsidRPr="00E27D49">
        <w:rPr>
          <w:rFonts w:ascii="Arial Narrow" w:hAnsi="Arial Narrow" w:cs="Arial"/>
          <w:color w:val="000000"/>
          <w:spacing w:val="27"/>
        </w:rPr>
        <w:t xml:space="preserve"> </w:t>
      </w:r>
      <w:r w:rsidRPr="00E27D49">
        <w:rPr>
          <w:rFonts w:ascii="Arial Narrow" w:hAnsi="Arial Narrow" w:cs="Arial"/>
          <w:color w:val="000000"/>
        </w:rPr>
        <w:t>désignée</w:t>
      </w:r>
      <w:r w:rsidRPr="00E27D49">
        <w:rPr>
          <w:rFonts w:ascii="Arial Narrow" w:hAnsi="Arial Narrow" w:cs="Arial"/>
          <w:color w:val="000000"/>
          <w:spacing w:val="27"/>
        </w:rPr>
        <w:t xml:space="preserve"> </w:t>
      </w:r>
      <w:r w:rsidRPr="00E27D49">
        <w:rPr>
          <w:rFonts w:ascii="Arial Narrow" w:hAnsi="Arial Narrow" w:cs="Arial"/>
          <w:color w:val="000000"/>
        </w:rPr>
        <w:t>«</w:t>
      </w:r>
      <w:r w:rsidRPr="00E27D49">
        <w:rPr>
          <w:rFonts w:ascii="Arial Narrow" w:hAnsi="Arial Narrow" w:cs="Arial"/>
          <w:color w:val="000000"/>
          <w:spacing w:val="27"/>
        </w:rPr>
        <w:t xml:space="preserve"> </w:t>
      </w:r>
      <w:r w:rsidRPr="00E27D49">
        <w:rPr>
          <w:rFonts w:ascii="Arial Narrow" w:hAnsi="Arial Narrow" w:cs="Arial"/>
          <w:color w:val="000000"/>
        </w:rPr>
        <w:t>la</w:t>
      </w:r>
      <w:r w:rsidRPr="00E27D49">
        <w:rPr>
          <w:rFonts w:ascii="Arial Narrow" w:hAnsi="Arial Narrow" w:cs="Arial"/>
          <w:color w:val="000000"/>
          <w:spacing w:val="27"/>
        </w:rPr>
        <w:t xml:space="preserve"> </w:t>
      </w:r>
      <w:r w:rsidRPr="00E27D49">
        <w:rPr>
          <w:rFonts w:ascii="Arial Narrow" w:hAnsi="Arial Narrow" w:cs="Arial"/>
          <w:color w:val="000000"/>
        </w:rPr>
        <w:t>banque</w:t>
      </w:r>
      <w:r w:rsidRPr="00E27D49">
        <w:rPr>
          <w:rFonts w:ascii="Arial Narrow" w:hAnsi="Arial Narrow" w:cs="Arial"/>
          <w:color w:val="000000"/>
          <w:spacing w:val="27"/>
        </w:rPr>
        <w:t xml:space="preserve"> </w:t>
      </w:r>
      <w:r w:rsidRPr="00E27D49">
        <w:rPr>
          <w:rFonts w:ascii="Arial Narrow" w:hAnsi="Arial Narrow" w:cs="Arial"/>
          <w:color w:val="000000"/>
        </w:rPr>
        <w:t>»,</w:t>
      </w:r>
      <w:r w:rsidRPr="00E27D49">
        <w:rPr>
          <w:rFonts w:ascii="Arial Narrow" w:hAnsi="Arial Narrow" w:cs="Arial"/>
          <w:color w:val="000000"/>
          <w:spacing w:val="27"/>
        </w:rPr>
        <w:t xml:space="preserve"> </w:t>
      </w:r>
      <w:r w:rsidRPr="00E27D49">
        <w:rPr>
          <w:rFonts w:ascii="Arial Narrow" w:hAnsi="Arial Narrow" w:cs="Arial"/>
          <w:color w:val="000000"/>
        </w:rPr>
        <w:t>déclarons</w:t>
      </w:r>
      <w:r w:rsidRPr="00E27D49">
        <w:rPr>
          <w:rFonts w:ascii="Arial Narrow" w:hAnsi="Arial Narrow" w:cs="Arial"/>
          <w:color w:val="000000"/>
          <w:spacing w:val="27"/>
        </w:rPr>
        <w:t xml:space="preserve"> </w:t>
      </w:r>
      <w:r w:rsidRPr="00E27D49">
        <w:rPr>
          <w:rFonts w:ascii="Arial Narrow" w:hAnsi="Arial Narrow" w:cs="Arial"/>
          <w:color w:val="000000"/>
        </w:rPr>
        <w:t>garantir</w:t>
      </w:r>
      <w:r w:rsidRPr="00E27D49">
        <w:rPr>
          <w:rFonts w:ascii="Arial Narrow" w:hAnsi="Arial Narrow" w:cs="Arial"/>
          <w:color w:val="000000"/>
          <w:spacing w:val="27"/>
        </w:rPr>
        <w:t xml:space="preserve"> </w:t>
      </w:r>
      <w:r w:rsidRPr="00E27D49">
        <w:rPr>
          <w:rFonts w:ascii="Arial Narrow" w:hAnsi="Arial Narrow" w:cs="Arial"/>
          <w:color w:val="000000"/>
        </w:rPr>
        <w:t>le</w:t>
      </w:r>
      <w:r w:rsidRPr="00E27D49">
        <w:rPr>
          <w:rFonts w:ascii="Arial Narrow" w:hAnsi="Arial Narrow" w:cs="Arial"/>
          <w:color w:val="000000"/>
          <w:spacing w:val="27"/>
        </w:rPr>
        <w:t xml:space="preserve"> </w:t>
      </w:r>
      <w:r w:rsidRPr="00E27D49">
        <w:rPr>
          <w:rFonts w:ascii="Arial Narrow" w:hAnsi="Arial Narrow" w:cs="Arial"/>
          <w:color w:val="000000"/>
        </w:rPr>
        <w:t>paiement</w:t>
      </w:r>
      <w:r w:rsidRPr="00E27D49">
        <w:rPr>
          <w:rFonts w:ascii="Arial Narrow" w:hAnsi="Arial Narrow" w:cs="Arial"/>
          <w:color w:val="000000"/>
          <w:spacing w:val="27"/>
        </w:rPr>
        <w:t xml:space="preserve"> à l’</w:t>
      </w:r>
      <w:r w:rsidRPr="00E27D49">
        <w:rPr>
          <w:rFonts w:ascii="Arial Narrow" w:hAnsi="Arial Narrow" w:cs="Arial"/>
          <w:color w:val="000000"/>
        </w:rPr>
        <w:t>Autorité Contractante de</w:t>
      </w:r>
      <w:r w:rsidRPr="00E27D49">
        <w:rPr>
          <w:rFonts w:ascii="Arial Narrow" w:hAnsi="Arial Narrow" w:cs="Arial"/>
          <w:color w:val="000000"/>
          <w:spacing w:val="16"/>
        </w:rPr>
        <w:t xml:space="preserve"> </w:t>
      </w:r>
      <w:r w:rsidRPr="00E27D49">
        <w:rPr>
          <w:rFonts w:ascii="Arial Narrow" w:hAnsi="Arial Narrow" w:cs="Arial"/>
          <w:color w:val="000000"/>
        </w:rPr>
        <w:t>la</w:t>
      </w:r>
      <w:r w:rsidRPr="00E27D49">
        <w:rPr>
          <w:rFonts w:ascii="Arial Narrow" w:hAnsi="Arial Narrow" w:cs="Arial"/>
          <w:color w:val="000000"/>
          <w:spacing w:val="16"/>
        </w:rPr>
        <w:t xml:space="preserve"> </w:t>
      </w:r>
      <w:r w:rsidRPr="00E27D49">
        <w:rPr>
          <w:rFonts w:ascii="Arial Narrow" w:hAnsi="Arial Narrow" w:cs="Arial"/>
          <w:color w:val="000000"/>
        </w:rPr>
        <w:t>somme</w:t>
      </w:r>
      <w:r w:rsidRPr="00E27D49">
        <w:rPr>
          <w:rFonts w:ascii="Arial Narrow" w:hAnsi="Arial Narrow" w:cs="Arial"/>
          <w:color w:val="000000"/>
          <w:spacing w:val="16"/>
        </w:rPr>
        <w:t xml:space="preserve"> </w:t>
      </w:r>
      <w:r w:rsidRPr="00E27D49">
        <w:rPr>
          <w:rFonts w:ascii="Arial Narrow" w:hAnsi="Arial Narrow" w:cs="Arial"/>
          <w:color w:val="000000"/>
        </w:rPr>
        <w:t>maximale</w:t>
      </w:r>
      <w:r w:rsidRPr="00E27D49">
        <w:rPr>
          <w:rFonts w:ascii="Arial Narrow" w:hAnsi="Arial Narrow" w:cs="Arial"/>
          <w:color w:val="000000"/>
          <w:spacing w:val="16"/>
        </w:rPr>
        <w:t xml:space="preserve"> </w:t>
      </w:r>
      <w:r w:rsidRPr="00E27D49">
        <w:rPr>
          <w:rFonts w:ascii="Arial Narrow" w:hAnsi="Arial Narrow" w:cs="Arial"/>
          <w:color w:val="000000"/>
        </w:rPr>
        <w:t>de</w:t>
      </w:r>
      <w:r w:rsidRPr="00E27D49">
        <w:rPr>
          <w:rFonts w:ascii="Arial Narrow" w:hAnsi="Arial Narrow" w:cs="Arial"/>
          <w:color w:val="000000"/>
          <w:spacing w:val="16"/>
        </w:rPr>
        <w:t xml:space="preserve"> </w:t>
      </w:r>
      <w:r w:rsidRPr="00E27D49">
        <w:rPr>
          <w:rFonts w:ascii="Arial Narrow" w:hAnsi="Arial Narrow" w:cs="Arial"/>
          <w:i/>
          <w:iCs/>
          <w:color w:val="000000"/>
        </w:rPr>
        <w:t>[indiquer</w:t>
      </w:r>
      <w:r w:rsidRPr="00E27D49">
        <w:rPr>
          <w:rFonts w:ascii="Arial Narrow" w:hAnsi="Arial Narrow" w:cs="Arial"/>
          <w:i/>
          <w:iCs/>
          <w:color w:val="000000"/>
          <w:spacing w:val="13"/>
        </w:rPr>
        <w:t xml:space="preserve"> </w:t>
      </w:r>
      <w:r w:rsidRPr="00E27D49">
        <w:rPr>
          <w:rFonts w:ascii="Arial Narrow" w:hAnsi="Arial Narrow" w:cs="Arial"/>
          <w:i/>
          <w:iCs/>
          <w:color w:val="000000"/>
        </w:rPr>
        <w:t>le</w:t>
      </w:r>
      <w:r w:rsidRPr="00E27D49">
        <w:rPr>
          <w:rFonts w:ascii="Arial Narrow" w:hAnsi="Arial Narrow" w:cs="Arial"/>
          <w:i/>
          <w:iCs/>
          <w:color w:val="000000"/>
          <w:spacing w:val="13"/>
        </w:rPr>
        <w:t xml:space="preserve"> </w:t>
      </w:r>
      <w:r w:rsidRPr="00E27D49">
        <w:rPr>
          <w:rFonts w:ascii="Arial Narrow" w:hAnsi="Arial Narrow" w:cs="Arial"/>
          <w:i/>
          <w:iCs/>
          <w:color w:val="000000"/>
        </w:rPr>
        <w:t>montant]</w:t>
      </w:r>
      <w:r w:rsidRPr="00E27D49">
        <w:rPr>
          <w:rFonts w:ascii="Arial Narrow" w:hAnsi="Arial Narrow" w:cs="Arial"/>
          <w:i/>
          <w:iCs/>
          <w:color w:val="000000"/>
          <w:spacing w:val="27"/>
        </w:rPr>
        <w:t xml:space="preserve"> </w:t>
      </w:r>
      <w:r w:rsidRPr="00E27D49">
        <w:rPr>
          <w:rFonts w:ascii="Arial Narrow" w:hAnsi="Arial Narrow" w:cs="Arial"/>
          <w:color w:val="000000"/>
        </w:rPr>
        <w:t>Francs</w:t>
      </w:r>
      <w:r w:rsidRPr="00E27D49">
        <w:rPr>
          <w:rFonts w:ascii="Arial Narrow" w:hAnsi="Arial Narrow" w:cs="Arial"/>
          <w:color w:val="000000"/>
          <w:spacing w:val="16"/>
        </w:rPr>
        <w:t xml:space="preserve"> </w:t>
      </w:r>
      <w:r w:rsidRPr="00E27D49">
        <w:rPr>
          <w:rFonts w:ascii="Arial Narrow" w:hAnsi="Arial Narrow" w:cs="Arial"/>
          <w:color w:val="000000"/>
        </w:rPr>
        <w:t>CFA,</w:t>
      </w:r>
      <w:r w:rsidRPr="00E27D49">
        <w:rPr>
          <w:rFonts w:ascii="Arial Narrow" w:hAnsi="Arial Narrow" w:cs="Arial"/>
          <w:color w:val="000000"/>
          <w:spacing w:val="16"/>
        </w:rPr>
        <w:t xml:space="preserve"> </w:t>
      </w:r>
      <w:r w:rsidRPr="00E27D49">
        <w:rPr>
          <w:rFonts w:ascii="Arial Narrow" w:hAnsi="Arial Narrow" w:cs="Arial"/>
          <w:color w:val="000000"/>
        </w:rPr>
        <w:t>que</w:t>
      </w:r>
      <w:r w:rsidRPr="00E27D49">
        <w:rPr>
          <w:rFonts w:ascii="Arial Narrow" w:hAnsi="Arial Narrow" w:cs="Arial"/>
          <w:color w:val="000000"/>
          <w:spacing w:val="16"/>
        </w:rPr>
        <w:t xml:space="preserve"> </w:t>
      </w:r>
      <w:r w:rsidRPr="00E27D49">
        <w:rPr>
          <w:rFonts w:ascii="Arial Narrow" w:hAnsi="Arial Narrow" w:cs="Arial"/>
          <w:color w:val="000000"/>
        </w:rPr>
        <w:t>la</w:t>
      </w:r>
      <w:r w:rsidRPr="00E27D49">
        <w:rPr>
          <w:rFonts w:ascii="Arial Narrow" w:hAnsi="Arial Narrow" w:cs="Arial"/>
          <w:color w:val="000000"/>
          <w:spacing w:val="16"/>
        </w:rPr>
        <w:t xml:space="preserve"> </w:t>
      </w:r>
      <w:r w:rsidRPr="00E27D49">
        <w:rPr>
          <w:rFonts w:ascii="Arial Narrow" w:hAnsi="Arial Narrow" w:cs="Arial"/>
          <w:color w:val="000000"/>
        </w:rPr>
        <w:t>banque</w:t>
      </w:r>
      <w:r w:rsidRPr="00E27D49">
        <w:rPr>
          <w:rFonts w:ascii="Arial Narrow" w:hAnsi="Arial Narrow" w:cs="Arial"/>
          <w:color w:val="000000"/>
          <w:spacing w:val="16"/>
        </w:rPr>
        <w:t xml:space="preserve"> </w:t>
      </w:r>
      <w:r w:rsidRPr="00E27D49">
        <w:rPr>
          <w:rFonts w:ascii="Arial Narrow" w:hAnsi="Arial Narrow" w:cs="Arial"/>
          <w:color w:val="000000"/>
        </w:rPr>
        <w:t>s’engage</w:t>
      </w:r>
      <w:r w:rsidRPr="00E27D49">
        <w:rPr>
          <w:rFonts w:ascii="Arial Narrow" w:hAnsi="Arial Narrow" w:cs="Arial"/>
          <w:color w:val="000000"/>
          <w:spacing w:val="16"/>
        </w:rPr>
        <w:t xml:space="preserve"> </w:t>
      </w:r>
      <w:r w:rsidRPr="00E27D49">
        <w:rPr>
          <w:rFonts w:ascii="Arial Narrow" w:hAnsi="Arial Narrow" w:cs="Arial"/>
          <w:color w:val="000000"/>
        </w:rPr>
        <w:t>à</w:t>
      </w:r>
      <w:r w:rsidRPr="00E27D49">
        <w:rPr>
          <w:rFonts w:ascii="Arial Narrow" w:hAnsi="Arial Narrow" w:cs="Arial"/>
          <w:color w:val="000000"/>
          <w:spacing w:val="16"/>
        </w:rPr>
        <w:t xml:space="preserve"> </w:t>
      </w:r>
      <w:r w:rsidRPr="00E27D49">
        <w:rPr>
          <w:rFonts w:ascii="Arial Narrow" w:hAnsi="Arial Narrow" w:cs="Arial"/>
          <w:color w:val="000000"/>
        </w:rPr>
        <w:t>régler</w:t>
      </w:r>
      <w:r w:rsidRPr="00E27D49">
        <w:rPr>
          <w:rFonts w:ascii="Arial Narrow" w:hAnsi="Arial Narrow" w:cs="Arial"/>
          <w:color w:val="000000"/>
          <w:spacing w:val="16"/>
        </w:rPr>
        <w:t xml:space="preserve"> </w:t>
      </w:r>
      <w:r w:rsidRPr="00E27D49">
        <w:rPr>
          <w:rFonts w:ascii="Arial Narrow" w:hAnsi="Arial Narrow" w:cs="Arial"/>
          <w:color w:val="000000"/>
        </w:rPr>
        <w:t>intégralement</w:t>
      </w:r>
      <w:r w:rsidRPr="00E27D49">
        <w:rPr>
          <w:rFonts w:ascii="Arial Narrow" w:hAnsi="Arial Narrow" w:cs="Arial"/>
          <w:color w:val="000000"/>
          <w:spacing w:val="7"/>
        </w:rPr>
        <w:t xml:space="preserve"> à l’</w:t>
      </w:r>
      <w:r w:rsidRPr="00E27D49">
        <w:rPr>
          <w:rFonts w:ascii="Arial Narrow" w:hAnsi="Arial Narrow" w:cs="Arial"/>
          <w:color w:val="000000"/>
        </w:rPr>
        <w:t>Autorité Contractante,</w:t>
      </w:r>
      <w:r w:rsidRPr="00E27D49">
        <w:rPr>
          <w:rFonts w:ascii="Arial Narrow" w:hAnsi="Arial Narrow" w:cs="Arial"/>
          <w:color w:val="000000"/>
          <w:spacing w:val="7"/>
        </w:rPr>
        <w:t xml:space="preserve"> </w:t>
      </w:r>
      <w:r w:rsidRPr="00E27D49">
        <w:rPr>
          <w:rFonts w:ascii="Arial Narrow" w:hAnsi="Arial Narrow" w:cs="Arial"/>
          <w:color w:val="000000"/>
        </w:rPr>
        <w:t>s’obligeant</w:t>
      </w:r>
      <w:r w:rsidRPr="00E27D49">
        <w:rPr>
          <w:rFonts w:ascii="Arial Narrow" w:hAnsi="Arial Narrow" w:cs="Arial"/>
          <w:color w:val="000000"/>
          <w:spacing w:val="7"/>
        </w:rPr>
        <w:t xml:space="preserve"> </w:t>
      </w:r>
      <w:r w:rsidRPr="00E27D49">
        <w:rPr>
          <w:rFonts w:ascii="Arial Narrow" w:hAnsi="Arial Narrow" w:cs="Arial"/>
          <w:color w:val="000000"/>
        </w:rPr>
        <w:t>elle-même,</w:t>
      </w:r>
      <w:r w:rsidRPr="00E27D49">
        <w:rPr>
          <w:rFonts w:ascii="Arial Narrow" w:hAnsi="Arial Narrow" w:cs="Arial"/>
          <w:color w:val="000000"/>
          <w:spacing w:val="7"/>
        </w:rPr>
        <w:t xml:space="preserve"> </w:t>
      </w:r>
      <w:r w:rsidRPr="00E27D49">
        <w:rPr>
          <w:rFonts w:ascii="Arial Narrow" w:hAnsi="Arial Narrow" w:cs="Arial"/>
          <w:color w:val="000000"/>
        </w:rPr>
        <w:t>ses</w:t>
      </w:r>
      <w:r w:rsidRPr="00E27D49">
        <w:rPr>
          <w:rFonts w:ascii="Arial Narrow" w:hAnsi="Arial Narrow" w:cs="Arial"/>
          <w:color w:val="000000"/>
          <w:spacing w:val="7"/>
        </w:rPr>
        <w:t xml:space="preserve"> </w:t>
      </w:r>
      <w:r w:rsidRPr="00E27D49">
        <w:rPr>
          <w:rFonts w:ascii="Arial Narrow" w:hAnsi="Arial Narrow" w:cs="Arial"/>
          <w:color w:val="000000"/>
        </w:rPr>
        <w:t>successeurs</w:t>
      </w:r>
      <w:r w:rsidRPr="00E27D49">
        <w:rPr>
          <w:rFonts w:ascii="Arial Narrow" w:hAnsi="Arial Narrow" w:cs="Arial"/>
          <w:color w:val="000000"/>
          <w:spacing w:val="7"/>
        </w:rPr>
        <w:t xml:space="preserve"> </w:t>
      </w:r>
      <w:r w:rsidRPr="00E27D49">
        <w:rPr>
          <w:rFonts w:ascii="Arial Narrow" w:hAnsi="Arial Narrow" w:cs="Arial"/>
          <w:color w:val="000000"/>
        </w:rPr>
        <w:t>et</w:t>
      </w:r>
      <w:r w:rsidRPr="00E27D49">
        <w:rPr>
          <w:rFonts w:ascii="Arial Narrow" w:hAnsi="Arial Narrow" w:cs="Arial"/>
          <w:color w:val="000000"/>
          <w:spacing w:val="7"/>
        </w:rPr>
        <w:t xml:space="preserve"> </w:t>
      </w:r>
      <w:r w:rsidRPr="00E27D49">
        <w:rPr>
          <w:rFonts w:ascii="Arial Narrow" w:hAnsi="Arial Narrow" w:cs="Arial"/>
          <w:color w:val="000000"/>
        </w:rPr>
        <w:t>assignataires.</w:t>
      </w:r>
    </w:p>
    <w:p w14:paraId="055DAA3F" w14:textId="77777777" w:rsidR="00E52CFB" w:rsidRPr="00E27D49" w:rsidRDefault="00E52CFB" w:rsidP="00E52CFB">
      <w:pPr>
        <w:widowControl w:val="0"/>
        <w:autoSpaceDE w:val="0"/>
        <w:jc w:val="both"/>
        <w:rPr>
          <w:rFonts w:ascii="Arial Narrow" w:hAnsi="Arial Narrow" w:cs="Arial"/>
          <w:color w:val="000000"/>
        </w:rPr>
      </w:pPr>
    </w:p>
    <w:p w14:paraId="7558F38C"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Les</w:t>
      </w:r>
      <w:r w:rsidRPr="00E27D49">
        <w:rPr>
          <w:rFonts w:ascii="Arial Narrow" w:hAnsi="Arial Narrow" w:cs="Arial"/>
          <w:color w:val="000000"/>
          <w:spacing w:val="7"/>
        </w:rPr>
        <w:t xml:space="preserve"> </w:t>
      </w:r>
      <w:r w:rsidRPr="00E27D49">
        <w:rPr>
          <w:rFonts w:ascii="Arial Narrow" w:hAnsi="Arial Narrow" w:cs="Arial"/>
          <w:color w:val="000000"/>
        </w:rPr>
        <w:t>conditions</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cette</w:t>
      </w:r>
      <w:r w:rsidRPr="00E27D49">
        <w:rPr>
          <w:rFonts w:ascii="Arial Narrow" w:hAnsi="Arial Narrow" w:cs="Arial"/>
          <w:color w:val="000000"/>
          <w:spacing w:val="7"/>
        </w:rPr>
        <w:t xml:space="preserve"> </w:t>
      </w:r>
      <w:r w:rsidRPr="00E27D49">
        <w:rPr>
          <w:rFonts w:ascii="Arial Narrow" w:hAnsi="Arial Narrow" w:cs="Arial"/>
          <w:color w:val="000000"/>
        </w:rPr>
        <w:t>obligation</w:t>
      </w:r>
      <w:r w:rsidRPr="00E27D49">
        <w:rPr>
          <w:rFonts w:ascii="Arial Narrow" w:hAnsi="Arial Narrow" w:cs="Arial"/>
          <w:color w:val="000000"/>
          <w:spacing w:val="7"/>
        </w:rPr>
        <w:t xml:space="preserve"> </w:t>
      </w:r>
      <w:r w:rsidRPr="00E27D49">
        <w:rPr>
          <w:rFonts w:ascii="Arial Narrow" w:hAnsi="Arial Narrow" w:cs="Arial"/>
          <w:color w:val="000000"/>
        </w:rPr>
        <w:t>sont</w:t>
      </w:r>
      <w:r w:rsidRPr="00E27D49">
        <w:rPr>
          <w:rFonts w:ascii="Arial Narrow" w:hAnsi="Arial Narrow" w:cs="Arial"/>
          <w:color w:val="000000"/>
          <w:spacing w:val="7"/>
        </w:rPr>
        <w:t xml:space="preserve"> </w:t>
      </w:r>
      <w:r w:rsidRPr="00E27D49">
        <w:rPr>
          <w:rFonts w:ascii="Arial Narrow" w:hAnsi="Arial Narrow" w:cs="Arial"/>
          <w:color w:val="000000"/>
        </w:rPr>
        <w:t>les</w:t>
      </w:r>
      <w:r w:rsidRPr="00E27D49">
        <w:rPr>
          <w:rFonts w:ascii="Arial Narrow" w:hAnsi="Arial Narrow" w:cs="Arial"/>
          <w:color w:val="000000"/>
          <w:spacing w:val="7"/>
        </w:rPr>
        <w:t xml:space="preserve"> </w:t>
      </w:r>
      <w:r w:rsidRPr="00E27D49">
        <w:rPr>
          <w:rFonts w:ascii="Arial Narrow" w:hAnsi="Arial Narrow" w:cs="Arial"/>
          <w:color w:val="000000"/>
        </w:rPr>
        <w:t>suivantes</w:t>
      </w:r>
      <w:r w:rsidRPr="00E27D49">
        <w:rPr>
          <w:rFonts w:ascii="Arial Narrow" w:hAnsi="Arial Narrow" w:cs="Arial"/>
          <w:color w:val="000000"/>
          <w:spacing w:val="7"/>
        </w:rPr>
        <w:t xml:space="preserve"> </w:t>
      </w:r>
      <w:r w:rsidRPr="00E27D49">
        <w:rPr>
          <w:rFonts w:ascii="Arial Narrow" w:hAnsi="Arial Narrow" w:cs="Arial"/>
          <w:color w:val="000000"/>
        </w:rPr>
        <w:t>:</w:t>
      </w:r>
    </w:p>
    <w:p w14:paraId="708438B1" w14:textId="77777777" w:rsidR="00E52CFB" w:rsidRPr="00E27D49" w:rsidRDefault="00E52CFB" w:rsidP="00E52CFB">
      <w:pPr>
        <w:widowControl w:val="0"/>
        <w:autoSpaceDE w:val="0"/>
        <w:jc w:val="both"/>
        <w:rPr>
          <w:rFonts w:ascii="Arial Narrow" w:hAnsi="Arial Narrow" w:cs="Arial"/>
          <w:color w:val="000000"/>
        </w:rPr>
      </w:pPr>
    </w:p>
    <w:p w14:paraId="1B7FE1CD"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 xml:space="preserve">Si le soumissionnaire retire son offre pendant la période de validité prévue </w:t>
      </w:r>
      <w:r w:rsidRPr="00E27D49">
        <w:rPr>
          <w:rFonts w:ascii="Arial Narrow" w:hAnsi="Arial Narrow" w:cs="Arial"/>
          <w:color w:val="000000"/>
          <w:spacing w:val="7"/>
        </w:rPr>
        <w:t>dans le Dossier d’Appel d’Offres</w:t>
      </w:r>
      <w:r w:rsidRPr="00E27D49">
        <w:rPr>
          <w:rFonts w:ascii="Arial Narrow" w:hAnsi="Arial Narrow" w:cs="Arial"/>
          <w:color w:val="000000"/>
        </w:rPr>
        <w:t>;</w:t>
      </w:r>
    </w:p>
    <w:p w14:paraId="140646EC" w14:textId="77777777" w:rsidR="00E52CFB" w:rsidRPr="00E27D49" w:rsidRDefault="00E52CFB" w:rsidP="00E52CFB">
      <w:pPr>
        <w:widowControl w:val="0"/>
        <w:autoSpaceDE w:val="0"/>
        <w:jc w:val="both"/>
        <w:rPr>
          <w:rFonts w:ascii="Arial Narrow" w:hAnsi="Arial Narrow" w:cs="Arial"/>
          <w:color w:val="000000"/>
        </w:rPr>
      </w:pPr>
      <w:r w:rsidRPr="00E27D49">
        <w:rPr>
          <w:rFonts w:ascii="Arial Narrow" w:hAnsi="Arial Narrow" w:cs="Arial"/>
          <w:color w:val="000000"/>
        </w:rPr>
        <w:t>ou</w:t>
      </w:r>
    </w:p>
    <w:p w14:paraId="4FDB9038"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Si</w:t>
      </w:r>
      <w:r w:rsidRPr="00E27D49">
        <w:rPr>
          <w:rFonts w:ascii="Arial Narrow" w:hAnsi="Arial Narrow" w:cs="Arial"/>
          <w:color w:val="000000"/>
          <w:spacing w:val="23"/>
        </w:rPr>
        <w:t xml:space="preserve"> </w:t>
      </w:r>
      <w:r w:rsidRPr="00E27D49">
        <w:rPr>
          <w:rFonts w:ascii="Arial Narrow" w:hAnsi="Arial Narrow" w:cs="Arial"/>
          <w:color w:val="000000"/>
        </w:rPr>
        <w:t>le</w:t>
      </w:r>
      <w:r w:rsidRPr="00E27D49">
        <w:rPr>
          <w:rFonts w:ascii="Arial Narrow" w:hAnsi="Arial Narrow" w:cs="Arial"/>
          <w:color w:val="000000"/>
          <w:spacing w:val="23"/>
        </w:rPr>
        <w:t xml:space="preserve"> </w:t>
      </w:r>
      <w:r w:rsidRPr="00E27D49">
        <w:rPr>
          <w:rFonts w:ascii="Arial Narrow" w:hAnsi="Arial Narrow" w:cs="Arial"/>
          <w:color w:val="000000"/>
        </w:rPr>
        <w:t>soumissionnaire,</w:t>
      </w:r>
      <w:r w:rsidRPr="00E27D49">
        <w:rPr>
          <w:rFonts w:ascii="Arial Narrow" w:hAnsi="Arial Narrow" w:cs="Arial"/>
          <w:color w:val="000000"/>
          <w:spacing w:val="23"/>
        </w:rPr>
        <w:t xml:space="preserve"> </w:t>
      </w:r>
      <w:r w:rsidRPr="00E27D49">
        <w:rPr>
          <w:rFonts w:ascii="Arial Narrow" w:hAnsi="Arial Narrow" w:cs="Arial"/>
          <w:color w:val="000000"/>
        </w:rPr>
        <w:t>s’étant</w:t>
      </w:r>
      <w:r w:rsidRPr="00E27D49">
        <w:rPr>
          <w:rFonts w:ascii="Arial Narrow" w:hAnsi="Arial Narrow" w:cs="Arial"/>
          <w:color w:val="000000"/>
          <w:spacing w:val="23"/>
        </w:rPr>
        <w:t xml:space="preserve"> </w:t>
      </w:r>
      <w:r w:rsidRPr="00E27D49">
        <w:rPr>
          <w:rFonts w:ascii="Arial Narrow" w:hAnsi="Arial Narrow" w:cs="Arial"/>
          <w:color w:val="000000"/>
        </w:rPr>
        <w:t>vu</w:t>
      </w:r>
      <w:r w:rsidRPr="00E27D49">
        <w:rPr>
          <w:rFonts w:ascii="Arial Narrow" w:hAnsi="Arial Narrow" w:cs="Arial"/>
          <w:color w:val="000000"/>
          <w:spacing w:val="23"/>
        </w:rPr>
        <w:t xml:space="preserve"> </w:t>
      </w:r>
      <w:r w:rsidRPr="00E27D49">
        <w:rPr>
          <w:rFonts w:ascii="Arial Narrow" w:hAnsi="Arial Narrow" w:cs="Arial"/>
          <w:color w:val="000000"/>
        </w:rPr>
        <w:t>notifier</w:t>
      </w:r>
      <w:r w:rsidRPr="00E27D49">
        <w:rPr>
          <w:rFonts w:ascii="Arial Narrow" w:hAnsi="Arial Narrow" w:cs="Arial"/>
          <w:color w:val="000000"/>
          <w:spacing w:val="23"/>
        </w:rPr>
        <w:t xml:space="preserve"> </w:t>
      </w:r>
      <w:r w:rsidRPr="00E27D49">
        <w:rPr>
          <w:rFonts w:ascii="Arial Narrow" w:hAnsi="Arial Narrow" w:cs="Arial"/>
          <w:color w:val="000000"/>
        </w:rPr>
        <w:t>l’attribution</w:t>
      </w:r>
      <w:r w:rsidRPr="00E27D49">
        <w:rPr>
          <w:rFonts w:ascii="Arial Narrow" w:hAnsi="Arial Narrow" w:cs="Arial"/>
          <w:color w:val="000000"/>
          <w:spacing w:val="23"/>
        </w:rPr>
        <w:t xml:space="preserve"> </w:t>
      </w:r>
      <w:r w:rsidRPr="00E27D49">
        <w:rPr>
          <w:rFonts w:ascii="Arial Narrow" w:hAnsi="Arial Narrow" w:cs="Arial"/>
          <w:color w:val="000000"/>
        </w:rPr>
        <w:t>du</w:t>
      </w:r>
      <w:r w:rsidRPr="00E27D49">
        <w:rPr>
          <w:rFonts w:ascii="Arial Narrow" w:hAnsi="Arial Narrow" w:cs="Arial"/>
          <w:color w:val="000000"/>
          <w:spacing w:val="23"/>
        </w:rPr>
        <w:t xml:space="preserve"> </w:t>
      </w:r>
      <w:r w:rsidRPr="00E27D49">
        <w:rPr>
          <w:rFonts w:ascii="Arial Narrow" w:hAnsi="Arial Narrow" w:cs="Arial"/>
          <w:color w:val="000000"/>
        </w:rPr>
        <w:t>marché</w:t>
      </w:r>
      <w:r w:rsidRPr="00E27D49">
        <w:rPr>
          <w:rFonts w:ascii="Arial Narrow" w:hAnsi="Arial Narrow" w:cs="Arial"/>
          <w:color w:val="000000"/>
          <w:spacing w:val="23"/>
        </w:rPr>
        <w:t xml:space="preserve"> </w:t>
      </w:r>
      <w:r w:rsidRPr="00E27D49">
        <w:rPr>
          <w:rFonts w:ascii="Arial Narrow" w:hAnsi="Arial Narrow" w:cs="Arial"/>
          <w:color w:val="000000"/>
        </w:rPr>
        <w:t>par</w:t>
      </w:r>
      <w:r w:rsidRPr="00E27D49">
        <w:rPr>
          <w:rFonts w:ascii="Arial Narrow" w:hAnsi="Arial Narrow" w:cs="Arial"/>
          <w:color w:val="000000"/>
          <w:spacing w:val="23"/>
        </w:rPr>
        <w:t xml:space="preserve"> </w:t>
      </w:r>
      <w:r w:rsidR="00680B97" w:rsidRPr="00E27D49">
        <w:rPr>
          <w:rFonts w:ascii="Arial Narrow" w:hAnsi="Arial Narrow" w:cs="Arial"/>
          <w:color w:val="000000"/>
        </w:rPr>
        <w:t>le Maître d’Ouvrage</w:t>
      </w:r>
      <w:r w:rsidRPr="00E27D49">
        <w:rPr>
          <w:rFonts w:ascii="Arial Narrow" w:hAnsi="Arial Narrow" w:cs="Arial"/>
          <w:color w:val="000000"/>
          <w:spacing w:val="23"/>
        </w:rPr>
        <w:t xml:space="preserve"> </w:t>
      </w:r>
      <w:r w:rsidRPr="00E27D49">
        <w:rPr>
          <w:rFonts w:ascii="Arial Narrow" w:hAnsi="Arial Narrow" w:cs="Arial"/>
          <w:color w:val="000000"/>
        </w:rPr>
        <w:t>pendant</w:t>
      </w:r>
      <w:r w:rsidRPr="00E27D49">
        <w:rPr>
          <w:rFonts w:ascii="Arial Narrow" w:hAnsi="Arial Narrow" w:cs="Arial"/>
          <w:color w:val="000000"/>
          <w:spacing w:val="23"/>
        </w:rPr>
        <w:t xml:space="preserve"> </w:t>
      </w:r>
      <w:r w:rsidRPr="00E27D49">
        <w:rPr>
          <w:rFonts w:ascii="Arial Narrow" w:hAnsi="Arial Narrow" w:cs="Arial"/>
          <w:color w:val="000000"/>
        </w:rPr>
        <w:t>la période</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validité</w:t>
      </w:r>
      <w:r w:rsidRPr="00E27D49">
        <w:rPr>
          <w:rFonts w:ascii="Arial Narrow" w:hAnsi="Arial Narrow" w:cs="Arial"/>
          <w:color w:val="000000"/>
          <w:spacing w:val="7"/>
        </w:rPr>
        <w:t xml:space="preserve"> </w:t>
      </w:r>
      <w:r w:rsidRPr="00E27D49">
        <w:rPr>
          <w:rFonts w:ascii="Arial Narrow" w:hAnsi="Arial Narrow" w:cs="Arial"/>
          <w:color w:val="000000"/>
        </w:rPr>
        <w:t>:</w:t>
      </w:r>
    </w:p>
    <w:p w14:paraId="35388EEF" w14:textId="77777777" w:rsidR="00E52CFB" w:rsidRPr="00E27D49" w:rsidRDefault="00E52CFB" w:rsidP="00E52CFB">
      <w:pPr>
        <w:widowControl w:val="0"/>
        <w:autoSpaceDE w:val="0"/>
        <w:jc w:val="both"/>
        <w:rPr>
          <w:rFonts w:ascii="Arial Narrow" w:hAnsi="Arial Narrow" w:cs="Arial"/>
          <w:color w:val="000000"/>
        </w:rPr>
      </w:pPr>
    </w:p>
    <w:p w14:paraId="55D03174"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-omet à</w:t>
      </w:r>
      <w:r w:rsidRPr="00E27D49">
        <w:rPr>
          <w:rFonts w:ascii="Arial Narrow" w:hAnsi="Arial Narrow" w:cs="Arial"/>
          <w:color w:val="000000"/>
          <w:spacing w:val="7"/>
        </w:rPr>
        <w:t xml:space="preserve"> </w:t>
      </w:r>
      <w:r w:rsidRPr="00E27D49">
        <w:rPr>
          <w:rFonts w:ascii="Arial Narrow" w:hAnsi="Arial Narrow" w:cs="Arial"/>
          <w:color w:val="000000"/>
        </w:rPr>
        <w:t>signer</w:t>
      </w:r>
      <w:r w:rsidRPr="00E27D49">
        <w:rPr>
          <w:rFonts w:ascii="Arial Narrow" w:hAnsi="Arial Narrow" w:cs="Arial"/>
          <w:color w:val="000000"/>
          <w:spacing w:val="7"/>
        </w:rPr>
        <w:t xml:space="preserve"> </w:t>
      </w:r>
      <w:r w:rsidRPr="00E27D49">
        <w:rPr>
          <w:rFonts w:ascii="Arial Narrow" w:hAnsi="Arial Narrow" w:cs="Arial"/>
          <w:color w:val="000000"/>
        </w:rPr>
        <w:t>ou</w:t>
      </w:r>
      <w:r w:rsidRPr="00E27D49">
        <w:rPr>
          <w:rFonts w:ascii="Arial Narrow" w:hAnsi="Arial Narrow" w:cs="Arial"/>
          <w:color w:val="000000"/>
          <w:spacing w:val="7"/>
        </w:rPr>
        <w:t xml:space="preserve"> </w:t>
      </w:r>
      <w:r w:rsidRPr="00E27D49">
        <w:rPr>
          <w:rFonts w:ascii="Arial Narrow" w:hAnsi="Arial Narrow" w:cs="Arial"/>
          <w:color w:val="000000"/>
        </w:rPr>
        <w:t>refuse</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signer</w:t>
      </w:r>
      <w:r w:rsidRPr="00E27D49">
        <w:rPr>
          <w:rFonts w:ascii="Arial Narrow" w:hAnsi="Arial Narrow" w:cs="Arial"/>
          <w:color w:val="000000"/>
          <w:spacing w:val="7"/>
        </w:rPr>
        <w:t xml:space="preserve"> </w:t>
      </w:r>
      <w:r w:rsidRPr="00E27D49">
        <w:rPr>
          <w:rFonts w:ascii="Arial Narrow" w:hAnsi="Arial Narrow" w:cs="Arial"/>
          <w:color w:val="000000"/>
        </w:rPr>
        <w:t>le</w:t>
      </w:r>
      <w:r w:rsidRPr="00E27D49">
        <w:rPr>
          <w:rFonts w:ascii="Arial Narrow" w:hAnsi="Arial Narrow" w:cs="Arial"/>
          <w:color w:val="000000"/>
          <w:spacing w:val="7"/>
        </w:rPr>
        <w:t xml:space="preserve"> </w:t>
      </w:r>
      <w:r w:rsidRPr="00E27D49">
        <w:rPr>
          <w:rFonts w:ascii="Arial Narrow" w:hAnsi="Arial Narrow" w:cs="Arial"/>
          <w:color w:val="000000"/>
        </w:rPr>
        <w:t>marché,</w:t>
      </w:r>
      <w:r w:rsidRPr="00E27D49">
        <w:rPr>
          <w:rFonts w:ascii="Arial Narrow" w:hAnsi="Arial Narrow" w:cs="Arial"/>
          <w:color w:val="000000"/>
          <w:spacing w:val="7"/>
        </w:rPr>
        <w:t xml:space="preserve"> </w:t>
      </w:r>
      <w:r w:rsidRPr="00E27D49">
        <w:rPr>
          <w:rFonts w:ascii="Arial Narrow" w:hAnsi="Arial Narrow" w:cs="Arial"/>
          <w:color w:val="000000"/>
        </w:rPr>
        <w:t>alors</w:t>
      </w:r>
      <w:r w:rsidRPr="00E27D49">
        <w:rPr>
          <w:rFonts w:ascii="Arial Narrow" w:hAnsi="Arial Narrow" w:cs="Arial"/>
          <w:color w:val="000000"/>
          <w:spacing w:val="7"/>
        </w:rPr>
        <w:t xml:space="preserve"> </w:t>
      </w:r>
      <w:r w:rsidRPr="00E27D49">
        <w:rPr>
          <w:rFonts w:ascii="Arial Narrow" w:hAnsi="Arial Narrow" w:cs="Arial"/>
          <w:color w:val="000000"/>
        </w:rPr>
        <w:t>qu’il</w:t>
      </w:r>
      <w:r w:rsidRPr="00E27D49">
        <w:rPr>
          <w:rFonts w:ascii="Arial Narrow" w:hAnsi="Arial Narrow" w:cs="Arial"/>
          <w:color w:val="000000"/>
          <w:spacing w:val="7"/>
        </w:rPr>
        <w:t xml:space="preserve"> </w:t>
      </w:r>
      <w:r w:rsidRPr="00E27D49">
        <w:rPr>
          <w:rFonts w:ascii="Arial Narrow" w:hAnsi="Arial Narrow" w:cs="Arial"/>
          <w:color w:val="000000"/>
        </w:rPr>
        <w:t>est</w:t>
      </w:r>
      <w:r w:rsidRPr="00E27D49">
        <w:rPr>
          <w:rFonts w:ascii="Arial Narrow" w:hAnsi="Arial Narrow" w:cs="Arial"/>
          <w:color w:val="000000"/>
          <w:spacing w:val="7"/>
        </w:rPr>
        <w:t xml:space="preserve"> </w:t>
      </w:r>
      <w:r w:rsidRPr="00E27D49">
        <w:rPr>
          <w:rFonts w:ascii="Arial Narrow" w:hAnsi="Arial Narrow" w:cs="Arial"/>
          <w:color w:val="000000"/>
        </w:rPr>
        <w:t>requis</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le</w:t>
      </w:r>
      <w:r w:rsidRPr="00E27D49">
        <w:rPr>
          <w:rFonts w:ascii="Arial Narrow" w:hAnsi="Arial Narrow" w:cs="Arial"/>
          <w:color w:val="000000"/>
          <w:spacing w:val="7"/>
        </w:rPr>
        <w:t xml:space="preserve"> </w:t>
      </w:r>
      <w:r w:rsidRPr="00E27D49">
        <w:rPr>
          <w:rFonts w:ascii="Arial Narrow" w:hAnsi="Arial Narrow" w:cs="Arial"/>
          <w:color w:val="000000"/>
        </w:rPr>
        <w:t>faire</w:t>
      </w:r>
      <w:r w:rsidRPr="00E27D49">
        <w:rPr>
          <w:rFonts w:ascii="Arial Narrow" w:hAnsi="Arial Narrow" w:cs="Arial"/>
          <w:color w:val="000000"/>
          <w:spacing w:val="7"/>
        </w:rPr>
        <w:t xml:space="preserve"> </w:t>
      </w:r>
      <w:r w:rsidRPr="00E27D49">
        <w:rPr>
          <w:rFonts w:ascii="Arial Narrow" w:hAnsi="Arial Narrow" w:cs="Arial"/>
          <w:color w:val="000000"/>
        </w:rPr>
        <w:t>;</w:t>
      </w:r>
    </w:p>
    <w:p w14:paraId="2F0605AF" w14:textId="77777777" w:rsidR="00E52CFB" w:rsidRPr="00E27D49" w:rsidRDefault="00E52CFB" w:rsidP="00E52CFB">
      <w:pPr>
        <w:widowControl w:val="0"/>
        <w:autoSpaceDE w:val="0"/>
        <w:jc w:val="both"/>
        <w:rPr>
          <w:rFonts w:ascii="Arial Narrow" w:hAnsi="Arial Narrow" w:cs="Arial"/>
          <w:color w:val="000000"/>
        </w:rPr>
      </w:pPr>
    </w:p>
    <w:p w14:paraId="1514DC8C"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 omet  ou refuse de fournir le cautionnement définitif du marché (cautionnement définitif),</w:t>
      </w:r>
      <w:r w:rsidRPr="00E27D49">
        <w:rPr>
          <w:rFonts w:ascii="Arial Narrow" w:hAnsi="Arial Narrow" w:cs="Arial"/>
          <w:color w:val="000000"/>
          <w:spacing w:val="7"/>
        </w:rPr>
        <w:t xml:space="preserve"> </w:t>
      </w:r>
      <w:r w:rsidRPr="00E27D49">
        <w:rPr>
          <w:rFonts w:ascii="Arial Narrow" w:hAnsi="Arial Narrow" w:cs="Arial"/>
          <w:color w:val="000000"/>
        </w:rPr>
        <w:t>comme</w:t>
      </w:r>
      <w:r w:rsidRPr="00E27D49">
        <w:rPr>
          <w:rFonts w:ascii="Arial Narrow" w:hAnsi="Arial Narrow" w:cs="Arial"/>
          <w:color w:val="000000"/>
          <w:spacing w:val="7"/>
        </w:rPr>
        <w:t xml:space="preserve"> </w:t>
      </w:r>
      <w:r w:rsidRPr="00E27D49">
        <w:rPr>
          <w:rFonts w:ascii="Arial Narrow" w:hAnsi="Arial Narrow" w:cs="Arial"/>
          <w:color w:val="000000"/>
        </w:rPr>
        <w:t>prévu</w:t>
      </w:r>
      <w:r w:rsidRPr="00E27D49">
        <w:rPr>
          <w:rFonts w:ascii="Arial Narrow" w:hAnsi="Arial Narrow" w:cs="Arial"/>
          <w:color w:val="000000"/>
          <w:spacing w:val="7"/>
        </w:rPr>
        <w:t xml:space="preserve"> </w:t>
      </w:r>
      <w:r w:rsidRPr="00E27D49">
        <w:rPr>
          <w:rFonts w:ascii="Arial Narrow" w:hAnsi="Arial Narrow" w:cs="Arial"/>
          <w:color w:val="000000"/>
        </w:rPr>
        <w:t>dans</w:t>
      </w:r>
      <w:r w:rsidRPr="00E27D49">
        <w:rPr>
          <w:rFonts w:ascii="Arial Narrow" w:hAnsi="Arial Narrow" w:cs="Arial"/>
          <w:color w:val="000000"/>
          <w:spacing w:val="7"/>
        </w:rPr>
        <w:t xml:space="preserve"> </w:t>
      </w:r>
      <w:r w:rsidRPr="00E27D49">
        <w:rPr>
          <w:rFonts w:ascii="Arial Narrow" w:hAnsi="Arial Narrow" w:cs="Arial"/>
          <w:color w:val="000000"/>
        </w:rPr>
        <w:t>celui-ci.</w:t>
      </w:r>
    </w:p>
    <w:p w14:paraId="5C5DB5C2" w14:textId="77777777" w:rsidR="00E52CFB" w:rsidRPr="00E27D49" w:rsidRDefault="00E52CFB" w:rsidP="00E52CFB">
      <w:pPr>
        <w:widowControl w:val="0"/>
        <w:autoSpaceDE w:val="0"/>
        <w:jc w:val="both"/>
        <w:rPr>
          <w:rFonts w:ascii="Arial Narrow" w:hAnsi="Arial Narrow" w:cs="Arial"/>
          <w:color w:val="000000"/>
        </w:rPr>
      </w:pPr>
    </w:p>
    <w:p w14:paraId="1212B795"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 xml:space="preserve">Nous nous engageons à payer à [Autorité Contractante] un montant allant jusqu’au maximum de la somme stipulée ci-dessus, dès réception de sa première demande écrite, sans que </w:t>
      </w:r>
      <w:r w:rsidR="00680B97" w:rsidRPr="00E27D49">
        <w:rPr>
          <w:rFonts w:ascii="Arial Narrow" w:hAnsi="Arial Narrow" w:cs="Arial"/>
          <w:color w:val="000000"/>
        </w:rPr>
        <w:t>le Maître d’Ouvrage</w:t>
      </w:r>
      <w:r w:rsidR="00680B97" w:rsidRPr="00E27D49">
        <w:rPr>
          <w:rFonts w:ascii="Arial Narrow" w:hAnsi="Arial Narrow" w:cs="Arial"/>
          <w:color w:val="000000"/>
          <w:spacing w:val="23"/>
        </w:rPr>
        <w:t xml:space="preserve"> </w:t>
      </w:r>
      <w:r w:rsidRPr="00E27D49">
        <w:rPr>
          <w:rFonts w:ascii="Arial Narrow" w:hAnsi="Arial Narrow" w:cs="Arial"/>
          <w:color w:val="000000"/>
        </w:rPr>
        <w:t>soit</w:t>
      </w:r>
      <w:r w:rsidRPr="00E27D49">
        <w:rPr>
          <w:rFonts w:ascii="Arial Narrow" w:hAnsi="Arial Narrow" w:cs="Arial"/>
          <w:color w:val="000000"/>
          <w:spacing w:val="6"/>
        </w:rPr>
        <w:t xml:space="preserve"> </w:t>
      </w:r>
      <w:r w:rsidRPr="00E27D49">
        <w:rPr>
          <w:rFonts w:ascii="Arial Narrow" w:hAnsi="Arial Narrow" w:cs="Arial"/>
          <w:color w:val="000000"/>
        </w:rPr>
        <w:t>tenu</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justifier</w:t>
      </w:r>
      <w:r w:rsidRPr="00E27D49">
        <w:rPr>
          <w:rFonts w:ascii="Arial Narrow" w:hAnsi="Arial Narrow" w:cs="Arial"/>
          <w:color w:val="000000"/>
          <w:spacing w:val="6"/>
        </w:rPr>
        <w:t xml:space="preserve"> </w:t>
      </w:r>
      <w:r w:rsidRPr="00E27D49">
        <w:rPr>
          <w:rFonts w:ascii="Arial Narrow" w:hAnsi="Arial Narrow" w:cs="Arial"/>
          <w:color w:val="000000"/>
        </w:rPr>
        <w:t>sa</w:t>
      </w:r>
      <w:r w:rsidRPr="00E27D49">
        <w:rPr>
          <w:rFonts w:ascii="Arial Narrow" w:hAnsi="Arial Narrow" w:cs="Arial"/>
          <w:color w:val="000000"/>
          <w:spacing w:val="6"/>
        </w:rPr>
        <w:t xml:space="preserve"> </w:t>
      </w:r>
      <w:r w:rsidRPr="00E27D49">
        <w:rPr>
          <w:rFonts w:ascii="Arial Narrow" w:hAnsi="Arial Narrow" w:cs="Arial"/>
          <w:color w:val="000000"/>
        </w:rPr>
        <w:t>demande,</w:t>
      </w:r>
      <w:r w:rsidRPr="00E27D49">
        <w:rPr>
          <w:rFonts w:ascii="Arial Narrow" w:hAnsi="Arial Narrow" w:cs="Arial"/>
          <w:color w:val="000000"/>
          <w:spacing w:val="6"/>
        </w:rPr>
        <w:t xml:space="preserve"> </w:t>
      </w:r>
      <w:r w:rsidRPr="00E27D49">
        <w:rPr>
          <w:rFonts w:ascii="Arial Narrow" w:hAnsi="Arial Narrow" w:cs="Arial"/>
          <w:color w:val="000000"/>
        </w:rPr>
        <w:t>étant</w:t>
      </w:r>
      <w:r w:rsidRPr="00E27D49">
        <w:rPr>
          <w:rFonts w:ascii="Arial Narrow" w:hAnsi="Arial Narrow" w:cs="Arial"/>
          <w:color w:val="000000"/>
          <w:spacing w:val="6"/>
        </w:rPr>
        <w:t xml:space="preserve"> </w:t>
      </w:r>
      <w:r w:rsidRPr="00E27D49">
        <w:rPr>
          <w:rFonts w:ascii="Arial Narrow" w:hAnsi="Arial Narrow" w:cs="Arial"/>
          <w:color w:val="000000"/>
        </w:rPr>
        <w:t>entendu</w:t>
      </w:r>
      <w:r w:rsidRPr="00E27D49">
        <w:rPr>
          <w:rFonts w:ascii="Arial Narrow" w:hAnsi="Arial Narrow" w:cs="Arial"/>
          <w:color w:val="000000"/>
          <w:spacing w:val="6"/>
        </w:rPr>
        <w:t xml:space="preserve"> </w:t>
      </w:r>
      <w:r w:rsidRPr="00E27D49">
        <w:rPr>
          <w:rFonts w:ascii="Arial Narrow" w:hAnsi="Arial Narrow" w:cs="Arial"/>
          <w:color w:val="000000"/>
        </w:rPr>
        <w:t>toutefois</w:t>
      </w:r>
      <w:r w:rsidRPr="00E27D49">
        <w:rPr>
          <w:rFonts w:ascii="Arial Narrow" w:hAnsi="Arial Narrow" w:cs="Arial"/>
          <w:color w:val="000000"/>
          <w:spacing w:val="6"/>
        </w:rPr>
        <w:t xml:space="preserve"> </w:t>
      </w:r>
      <w:r w:rsidRPr="00E27D49">
        <w:rPr>
          <w:rFonts w:ascii="Arial Narrow" w:hAnsi="Arial Narrow" w:cs="Arial"/>
          <w:color w:val="000000"/>
        </w:rPr>
        <w:t>que</w:t>
      </w:r>
      <w:r w:rsidRPr="00E27D49">
        <w:rPr>
          <w:rFonts w:ascii="Arial Narrow" w:hAnsi="Arial Narrow" w:cs="Arial"/>
          <w:color w:val="000000"/>
          <w:spacing w:val="6"/>
        </w:rPr>
        <w:t xml:space="preserve"> </w:t>
      </w:r>
      <w:r w:rsidRPr="00E27D49">
        <w:rPr>
          <w:rFonts w:ascii="Arial Narrow" w:hAnsi="Arial Narrow" w:cs="Arial"/>
          <w:color w:val="000000"/>
        </w:rPr>
        <w:t>dans</w:t>
      </w:r>
      <w:r w:rsidRPr="00E27D49">
        <w:rPr>
          <w:rFonts w:ascii="Arial Narrow" w:hAnsi="Arial Narrow" w:cs="Arial"/>
          <w:color w:val="000000"/>
          <w:spacing w:val="6"/>
        </w:rPr>
        <w:t xml:space="preserve"> </w:t>
      </w:r>
      <w:r w:rsidRPr="00E27D49">
        <w:rPr>
          <w:rFonts w:ascii="Arial Narrow" w:hAnsi="Arial Narrow" w:cs="Arial"/>
          <w:color w:val="000000"/>
        </w:rPr>
        <w:t>sa</w:t>
      </w:r>
      <w:r w:rsidRPr="00E27D49">
        <w:rPr>
          <w:rFonts w:ascii="Arial Narrow" w:hAnsi="Arial Narrow" w:cs="Arial"/>
          <w:color w:val="000000"/>
          <w:spacing w:val="6"/>
        </w:rPr>
        <w:t xml:space="preserve"> </w:t>
      </w:r>
      <w:r w:rsidRPr="00E27D49">
        <w:rPr>
          <w:rFonts w:ascii="Arial Narrow" w:hAnsi="Arial Narrow" w:cs="Arial"/>
          <w:color w:val="000000"/>
        </w:rPr>
        <w:t>demande</w:t>
      </w:r>
      <w:r w:rsidRPr="00E27D49">
        <w:rPr>
          <w:rFonts w:ascii="Arial Narrow" w:hAnsi="Arial Narrow" w:cs="Arial"/>
          <w:color w:val="000000"/>
          <w:spacing w:val="6"/>
        </w:rPr>
        <w:t xml:space="preserve"> </w:t>
      </w:r>
      <w:r w:rsidR="00680B97" w:rsidRPr="00E27D49">
        <w:rPr>
          <w:rFonts w:ascii="Arial Narrow" w:hAnsi="Arial Narrow" w:cs="Arial"/>
          <w:color w:val="000000"/>
        </w:rPr>
        <w:t>le Maître d’Ouvrage</w:t>
      </w:r>
      <w:r w:rsidR="00680B97" w:rsidRPr="00E27D49">
        <w:rPr>
          <w:rFonts w:ascii="Arial Narrow" w:hAnsi="Arial Narrow" w:cs="Arial"/>
          <w:color w:val="000000"/>
          <w:spacing w:val="23"/>
        </w:rPr>
        <w:t xml:space="preserve"> </w:t>
      </w:r>
      <w:r w:rsidRPr="00E27D49">
        <w:rPr>
          <w:rFonts w:ascii="Arial Narrow" w:hAnsi="Arial Narrow" w:cs="Arial"/>
          <w:color w:val="000000"/>
        </w:rPr>
        <w:t>notera</w:t>
      </w:r>
      <w:r w:rsidRPr="00E27D49">
        <w:rPr>
          <w:rFonts w:ascii="Arial Narrow" w:hAnsi="Arial Narrow" w:cs="Arial"/>
          <w:color w:val="000000"/>
          <w:spacing w:val="26"/>
        </w:rPr>
        <w:t xml:space="preserve"> </w:t>
      </w:r>
      <w:r w:rsidRPr="00E27D49">
        <w:rPr>
          <w:rFonts w:ascii="Arial Narrow" w:hAnsi="Arial Narrow" w:cs="Arial"/>
          <w:color w:val="000000"/>
        </w:rPr>
        <w:t>que</w:t>
      </w:r>
      <w:r w:rsidRPr="00E27D49">
        <w:rPr>
          <w:rFonts w:ascii="Arial Narrow" w:hAnsi="Arial Narrow" w:cs="Arial"/>
          <w:color w:val="000000"/>
          <w:spacing w:val="26"/>
        </w:rPr>
        <w:t xml:space="preserve"> </w:t>
      </w:r>
      <w:r w:rsidRPr="00E27D49">
        <w:rPr>
          <w:rFonts w:ascii="Arial Narrow" w:hAnsi="Arial Narrow" w:cs="Arial"/>
          <w:color w:val="000000"/>
        </w:rPr>
        <w:t>le</w:t>
      </w:r>
      <w:r w:rsidRPr="00E27D49">
        <w:rPr>
          <w:rFonts w:ascii="Arial Narrow" w:hAnsi="Arial Narrow" w:cs="Arial"/>
          <w:color w:val="000000"/>
          <w:spacing w:val="26"/>
        </w:rPr>
        <w:t xml:space="preserve"> </w:t>
      </w:r>
      <w:r w:rsidRPr="00E27D49">
        <w:rPr>
          <w:rFonts w:ascii="Arial Narrow" w:hAnsi="Arial Narrow" w:cs="Arial"/>
          <w:color w:val="000000"/>
        </w:rPr>
        <w:t>montant</w:t>
      </w:r>
      <w:r w:rsidRPr="00E27D49">
        <w:rPr>
          <w:rFonts w:ascii="Arial Narrow" w:hAnsi="Arial Narrow" w:cs="Arial"/>
          <w:color w:val="000000"/>
          <w:spacing w:val="26"/>
        </w:rPr>
        <w:t xml:space="preserve"> </w:t>
      </w:r>
      <w:r w:rsidRPr="00E27D49">
        <w:rPr>
          <w:rFonts w:ascii="Arial Narrow" w:hAnsi="Arial Narrow" w:cs="Arial"/>
          <w:color w:val="000000"/>
        </w:rPr>
        <w:t>qu’il</w:t>
      </w:r>
      <w:r w:rsidRPr="00E27D49">
        <w:rPr>
          <w:rFonts w:ascii="Arial Narrow" w:hAnsi="Arial Narrow" w:cs="Arial"/>
          <w:color w:val="000000"/>
          <w:spacing w:val="26"/>
        </w:rPr>
        <w:t xml:space="preserve"> </w:t>
      </w:r>
      <w:r w:rsidRPr="00E27D49">
        <w:rPr>
          <w:rFonts w:ascii="Arial Narrow" w:hAnsi="Arial Narrow" w:cs="Arial"/>
          <w:color w:val="000000"/>
        </w:rPr>
        <w:t>réclame</w:t>
      </w:r>
      <w:r w:rsidRPr="00E27D49">
        <w:rPr>
          <w:rFonts w:ascii="Arial Narrow" w:hAnsi="Arial Narrow" w:cs="Arial"/>
          <w:color w:val="000000"/>
          <w:spacing w:val="26"/>
        </w:rPr>
        <w:t xml:space="preserve"> </w:t>
      </w:r>
      <w:r w:rsidRPr="00E27D49">
        <w:rPr>
          <w:rFonts w:ascii="Arial Narrow" w:hAnsi="Arial Narrow" w:cs="Arial"/>
          <w:color w:val="000000"/>
        </w:rPr>
        <w:t>lui</w:t>
      </w:r>
      <w:r w:rsidRPr="00E27D49">
        <w:rPr>
          <w:rFonts w:ascii="Arial Narrow" w:hAnsi="Arial Narrow" w:cs="Arial"/>
          <w:color w:val="000000"/>
          <w:spacing w:val="26"/>
        </w:rPr>
        <w:t xml:space="preserve"> </w:t>
      </w:r>
      <w:r w:rsidRPr="00E27D49">
        <w:rPr>
          <w:rFonts w:ascii="Arial Narrow" w:hAnsi="Arial Narrow" w:cs="Arial"/>
          <w:color w:val="000000"/>
        </w:rPr>
        <w:t>est</w:t>
      </w:r>
      <w:r w:rsidRPr="00E27D49">
        <w:rPr>
          <w:rFonts w:ascii="Arial Narrow" w:hAnsi="Arial Narrow" w:cs="Arial"/>
          <w:color w:val="000000"/>
          <w:spacing w:val="26"/>
        </w:rPr>
        <w:t xml:space="preserve"> </w:t>
      </w:r>
      <w:r w:rsidRPr="00E27D49">
        <w:rPr>
          <w:rFonts w:ascii="Arial Narrow" w:hAnsi="Arial Narrow" w:cs="Arial"/>
          <w:color w:val="000000"/>
        </w:rPr>
        <w:t>dû</w:t>
      </w:r>
      <w:r w:rsidRPr="00E27D49">
        <w:rPr>
          <w:rFonts w:ascii="Arial Narrow" w:hAnsi="Arial Narrow" w:cs="Arial"/>
          <w:color w:val="000000"/>
          <w:spacing w:val="26"/>
        </w:rPr>
        <w:t xml:space="preserve"> </w:t>
      </w:r>
      <w:r w:rsidRPr="00E27D49">
        <w:rPr>
          <w:rFonts w:ascii="Arial Narrow" w:hAnsi="Arial Narrow" w:cs="Arial"/>
          <w:color w:val="000000"/>
        </w:rPr>
        <w:t>parce</w:t>
      </w:r>
      <w:r w:rsidRPr="00E27D49">
        <w:rPr>
          <w:rFonts w:ascii="Arial Narrow" w:hAnsi="Arial Narrow" w:cs="Arial"/>
          <w:color w:val="000000"/>
          <w:spacing w:val="26"/>
        </w:rPr>
        <w:t xml:space="preserve"> </w:t>
      </w:r>
      <w:r w:rsidRPr="00E27D49">
        <w:rPr>
          <w:rFonts w:ascii="Arial Narrow" w:hAnsi="Arial Narrow" w:cs="Arial"/>
          <w:color w:val="000000"/>
        </w:rPr>
        <w:t>que</w:t>
      </w:r>
      <w:r w:rsidRPr="00E27D49">
        <w:rPr>
          <w:rFonts w:ascii="Arial Narrow" w:hAnsi="Arial Narrow" w:cs="Arial"/>
          <w:color w:val="000000"/>
          <w:spacing w:val="26"/>
        </w:rPr>
        <w:t xml:space="preserve"> </w:t>
      </w:r>
      <w:r w:rsidRPr="00E27D49">
        <w:rPr>
          <w:rFonts w:ascii="Arial Narrow" w:hAnsi="Arial Narrow" w:cs="Arial"/>
          <w:color w:val="000000"/>
        </w:rPr>
        <w:t>l’une</w:t>
      </w:r>
      <w:r w:rsidRPr="00E27D49">
        <w:rPr>
          <w:rFonts w:ascii="Arial Narrow" w:hAnsi="Arial Narrow" w:cs="Arial"/>
          <w:color w:val="000000"/>
          <w:spacing w:val="26"/>
        </w:rPr>
        <w:t xml:space="preserve"> </w:t>
      </w:r>
      <w:r w:rsidRPr="00E27D49">
        <w:rPr>
          <w:rFonts w:ascii="Arial Narrow" w:hAnsi="Arial Narrow" w:cs="Arial"/>
          <w:color w:val="000000"/>
        </w:rPr>
        <w:t>ou</w:t>
      </w:r>
      <w:r w:rsidRPr="00E27D49">
        <w:rPr>
          <w:rFonts w:ascii="Arial Narrow" w:hAnsi="Arial Narrow" w:cs="Arial"/>
          <w:color w:val="000000"/>
          <w:spacing w:val="26"/>
        </w:rPr>
        <w:t xml:space="preserve"> </w:t>
      </w:r>
      <w:r w:rsidRPr="00E27D49">
        <w:rPr>
          <w:rFonts w:ascii="Arial Narrow" w:hAnsi="Arial Narrow" w:cs="Arial"/>
          <w:color w:val="000000"/>
        </w:rPr>
        <w:t>l’autre</w:t>
      </w:r>
      <w:r w:rsidRPr="00E27D49">
        <w:rPr>
          <w:rFonts w:ascii="Arial Narrow" w:hAnsi="Arial Narrow" w:cs="Arial"/>
          <w:color w:val="000000"/>
          <w:spacing w:val="26"/>
        </w:rPr>
        <w:t xml:space="preserve"> </w:t>
      </w:r>
      <w:r w:rsidRPr="00E27D49">
        <w:rPr>
          <w:rFonts w:ascii="Arial Narrow" w:hAnsi="Arial Narrow" w:cs="Arial"/>
          <w:color w:val="000000"/>
        </w:rPr>
        <w:t>des</w:t>
      </w:r>
      <w:r w:rsidRPr="00E27D49">
        <w:rPr>
          <w:rFonts w:ascii="Arial Narrow" w:hAnsi="Arial Narrow" w:cs="Arial"/>
          <w:color w:val="000000"/>
          <w:spacing w:val="26"/>
        </w:rPr>
        <w:t xml:space="preserve"> </w:t>
      </w:r>
      <w:r w:rsidRPr="00E27D49">
        <w:rPr>
          <w:rFonts w:ascii="Arial Narrow" w:hAnsi="Arial Narrow" w:cs="Arial"/>
          <w:color w:val="000000"/>
        </w:rPr>
        <w:t>conditions ci-dessus,</w:t>
      </w:r>
      <w:r w:rsidRPr="00E27D49">
        <w:rPr>
          <w:rFonts w:ascii="Arial Narrow" w:hAnsi="Arial Narrow" w:cs="Arial"/>
          <w:color w:val="000000"/>
          <w:spacing w:val="7"/>
        </w:rPr>
        <w:t xml:space="preserve"> </w:t>
      </w:r>
      <w:r w:rsidRPr="00E27D49">
        <w:rPr>
          <w:rFonts w:ascii="Arial Narrow" w:hAnsi="Arial Narrow" w:cs="Arial"/>
          <w:color w:val="000000"/>
        </w:rPr>
        <w:t>ou</w:t>
      </w:r>
      <w:r w:rsidRPr="00E27D49">
        <w:rPr>
          <w:rFonts w:ascii="Arial Narrow" w:hAnsi="Arial Narrow" w:cs="Arial"/>
          <w:color w:val="000000"/>
          <w:spacing w:val="7"/>
        </w:rPr>
        <w:t xml:space="preserve"> </w:t>
      </w:r>
      <w:r w:rsidRPr="00E27D49">
        <w:rPr>
          <w:rFonts w:ascii="Arial Narrow" w:hAnsi="Arial Narrow" w:cs="Arial"/>
          <w:color w:val="000000"/>
        </w:rPr>
        <w:t>toutes</w:t>
      </w:r>
      <w:r w:rsidRPr="00E27D49">
        <w:rPr>
          <w:rFonts w:ascii="Arial Narrow" w:hAnsi="Arial Narrow" w:cs="Arial"/>
          <w:color w:val="000000"/>
          <w:spacing w:val="7"/>
        </w:rPr>
        <w:t xml:space="preserve"> </w:t>
      </w:r>
      <w:r w:rsidRPr="00E27D49">
        <w:rPr>
          <w:rFonts w:ascii="Arial Narrow" w:hAnsi="Arial Narrow" w:cs="Arial"/>
          <w:color w:val="000000"/>
        </w:rPr>
        <w:t>les</w:t>
      </w:r>
      <w:r w:rsidRPr="00E27D49">
        <w:rPr>
          <w:rFonts w:ascii="Arial Narrow" w:hAnsi="Arial Narrow" w:cs="Arial"/>
          <w:color w:val="000000"/>
          <w:spacing w:val="7"/>
        </w:rPr>
        <w:t xml:space="preserve"> </w:t>
      </w:r>
      <w:r w:rsidRPr="00E27D49">
        <w:rPr>
          <w:rFonts w:ascii="Arial Narrow" w:hAnsi="Arial Narrow" w:cs="Arial"/>
          <w:color w:val="000000"/>
        </w:rPr>
        <w:t>deux,</w:t>
      </w:r>
      <w:r w:rsidRPr="00E27D49">
        <w:rPr>
          <w:rFonts w:ascii="Arial Narrow" w:hAnsi="Arial Narrow" w:cs="Arial"/>
          <w:color w:val="000000"/>
          <w:spacing w:val="7"/>
        </w:rPr>
        <w:t xml:space="preserve"> </w:t>
      </w:r>
      <w:r w:rsidRPr="00E27D49">
        <w:rPr>
          <w:rFonts w:ascii="Arial Narrow" w:hAnsi="Arial Narrow" w:cs="Arial"/>
          <w:color w:val="000000"/>
        </w:rPr>
        <w:t>sont</w:t>
      </w:r>
      <w:r w:rsidRPr="00E27D49">
        <w:rPr>
          <w:rFonts w:ascii="Arial Narrow" w:hAnsi="Arial Narrow" w:cs="Arial"/>
          <w:color w:val="000000"/>
          <w:spacing w:val="7"/>
        </w:rPr>
        <w:t xml:space="preserve"> </w:t>
      </w:r>
      <w:r w:rsidRPr="00E27D49">
        <w:rPr>
          <w:rFonts w:ascii="Arial Narrow" w:hAnsi="Arial Narrow" w:cs="Arial"/>
          <w:color w:val="000000"/>
        </w:rPr>
        <w:t>remplies,</w:t>
      </w:r>
      <w:r w:rsidRPr="00E27D49">
        <w:rPr>
          <w:rFonts w:ascii="Arial Narrow" w:hAnsi="Arial Narrow" w:cs="Arial"/>
          <w:color w:val="000000"/>
          <w:spacing w:val="7"/>
        </w:rPr>
        <w:t xml:space="preserve"> </w:t>
      </w:r>
      <w:r w:rsidRPr="00E27D49">
        <w:rPr>
          <w:rFonts w:ascii="Arial Narrow" w:hAnsi="Arial Narrow" w:cs="Arial"/>
          <w:color w:val="000000"/>
        </w:rPr>
        <w:t>et</w:t>
      </w:r>
      <w:r w:rsidRPr="00E27D49">
        <w:rPr>
          <w:rFonts w:ascii="Arial Narrow" w:hAnsi="Arial Narrow" w:cs="Arial"/>
          <w:color w:val="000000"/>
          <w:spacing w:val="7"/>
        </w:rPr>
        <w:t xml:space="preserve"> </w:t>
      </w:r>
      <w:r w:rsidRPr="00E27D49">
        <w:rPr>
          <w:rFonts w:ascii="Arial Narrow" w:hAnsi="Arial Narrow" w:cs="Arial"/>
          <w:color w:val="000000"/>
        </w:rPr>
        <w:t>qu’il</w:t>
      </w:r>
      <w:r w:rsidRPr="00E27D49">
        <w:rPr>
          <w:rFonts w:ascii="Arial Narrow" w:hAnsi="Arial Narrow" w:cs="Arial"/>
          <w:color w:val="000000"/>
          <w:spacing w:val="7"/>
        </w:rPr>
        <w:t xml:space="preserve"> </w:t>
      </w:r>
      <w:r w:rsidRPr="00E27D49">
        <w:rPr>
          <w:rFonts w:ascii="Arial Narrow" w:hAnsi="Arial Narrow" w:cs="Arial"/>
          <w:color w:val="000000"/>
        </w:rPr>
        <w:t>spécifiera</w:t>
      </w:r>
      <w:r w:rsidRPr="00E27D49">
        <w:rPr>
          <w:rFonts w:ascii="Arial Narrow" w:hAnsi="Arial Narrow" w:cs="Arial"/>
          <w:color w:val="000000"/>
          <w:spacing w:val="7"/>
        </w:rPr>
        <w:t xml:space="preserve"> </w:t>
      </w:r>
      <w:r w:rsidRPr="00E27D49">
        <w:rPr>
          <w:rFonts w:ascii="Arial Narrow" w:hAnsi="Arial Narrow" w:cs="Arial"/>
          <w:color w:val="000000"/>
        </w:rPr>
        <w:t>quelle (s)</w:t>
      </w:r>
      <w:r w:rsidRPr="00E27D49">
        <w:rPr>
          <w:rFonts w:ascii="Arial Narrow" w:hAnsi="Arial Narrow" w:cs="Arial"/>
          <w:color w:val="000000"/>
          <w:spacing w:val="7"/>
        </w:rPr>
        <w:t xml:space="preserve"> </w:t>
      </w:r>
      <w:r w:rsidRPr="00E27D49">
        <w:rPr>
          <w:rFonts w:ascii="Arial Narrow" w:hAnsi="Arial Narrow" w:cs="Arial"/>
          <w:color w:val="000000"/>
        </w:rPr>
        <w:t>condition (s)</w:t>
      </w:r>
      <w:r w:rsidRPr="00E27D49">
        <w:rPr>
          <w:rFonts w:ascii="Arial Narrow" w:hAnsi="Arial Narrow" w:cs="Arial"/>
          <w:color w:val="000000"/>
          <w:spacing w:val="7"/>
        </w:rPr>
        <w:t xml:space="preserve"> </w:t>
      </w:r>
      <w:r w:rsidRPr="00E27D49">
        <w:rPr>
          <w:rFonts w:ascii="Arial Narrow" w:hAnsi="Arial Narrow" w:cs="Arial"/>
          <w:color w:val="000000"/>
        </w:rPr>
        <w:t>a</w:t>
      </w:r>
      <w:r w:rsidRPr="00E27D49">
        <w:rPr>
          <w:rFonts w:ascii="Arial Narrow" w:hAnsi="Arial Narrow" w:cs="Arial"/>
          <w:color w:val="000000"/>
          <w:spacing w:val="7"/>
        </w:rPr>
        <w:t xml:space="preserve"> </w:t>
      </w:r>
      <w:r w:rsidRPr="00E27D49">
        <w:rPr>
          <w:rFonts w:ascii="Arial Narrow" w:hAnsi="Arial Narrow" w:cs="Arial"/>
          <w:color w:val="000000"/>
        </w:rPr>
        <w:t>(ont)</w:t>
      </w:r>
      <w:r w:rsidRPr="00E27D49">
        <w:rPr>
          <w:rFonts w:ascii="Arial Narrow" w:hAnsi="Arial Narrow" w:cs="Arial"/>
          <w:color w:val="000000"/>
          <w:spacing w:val="7"/>
        </w:rPr>
        <w:t xml:space="preserve"> </w:t>
      </w:r>
      <w:r w:rsidRPr="00E27D49">
        <w:rPr>
          <w:rFonts w:ascii="Arial Narrow" w:hAnsi="Arial Narrow" w:cs="Arial"/>
          <w:color w:val="000000"/>
        </w:rPr>
        <w:t>joué.</w:t>
      </w:r>
    </w:p>
    <w:p w14:paraId="73199C61" w14:textId="77777777" w:rsidR="00E52CFB" w:rsidRPr="00E27D49" w:rsidRDefault="00E52CFB" w:rsidP="00E52CFB">
      <w:pPr>
        <w:widowControl w:val="0"/>
        <w:autoSpaceDE w:val="0"/>
        <w:jc w:val="both"/>
        <w:rPr>
          <w:rFonts w:ascii="Arial Narrow" w:hAnsi="Arial Narrow" w:cs="Arial"/>
          <w:color w:val="000000"/>
        </w:rPr>
      </w:pPr>
    </w:p>
    <w:p w14:paraId="3891197E"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 xml:space="preserve">La présente caution entre en vigueur dès sa signature et dès la date limite fixée par </w:t>
      </w:r>
      <w:r w:rsidR="00680B97" w:rsidRPr="00E27D49">
        <w:rPr>
          <w:rFonts w:ascii="Arial Narrow" w:hAnsi="Arial Narrow" w:cs="Arial"/>
          <w:color w:val="000000"/>
        </w:rPr>
        <w:t>le Maître d’Ouvrage</w:t>
      </w:r>
      <w:r w:rsidR="00680B97" w:rsidRPr="00E27D49">
        <w:rPr>
          <w:rFonts w:ascii="Arial Narrow" w:hAnsi="Arial Narrow" w:cs="Arial"/>
          <w:color w:val="000000"/>
          <w:spacing w:val="23"/>
        </w:rPr>
        <w:t xml:space="preserve"> </w:t>
      </w:r>
      <w:r w:rsidRPr="00E27D49">
        <w:rPr>
          <w:rFonts w:ascii="Arial Narrow" w:hAnsi="Arial Narrow" w:cs="Arial"/>
          <w:color w:val="000000"/>
        </w:rPr>
        <w:t>pour</w:t>
      </w:r>
      <w:r w:rsidRPr="00E27D49">
        <w:rPr>
          <w:rFonts w:ascii="Arial Narrow" w:hAnsi="Arial Narrow" w:cs="Arial"/>
          <w:color w:val="000000"/>
          <w:spacing w:val="5"/>
        </w:rPr>
        <w:t xml:space="preserve"> </w:t>
      </w:r>
      <w:r w:rsidRPr="00E27D49">
        <w:rPr>
          <w:rFonts w:ascii="Arial Narrow" w:hAnsi="Arial Narrow" w:cs="Arial"/>
          <w:color w:val="000000"/>
        </w:rPr>
        <w:t>la</w:t>
      </w:r>
      <w:r w:rsidRPr="00E27D49">
        <w:rPr>
          <w:rFonts w:ascii="Arial Narrow" w:hAnsi="Arial Narrow" w:cs="Arial"/>
          <w:color w:val="000000"/>
          <w:spacing w:val="5"/>
        </w:rPr>
        <w:t xml:space="preserve"> </w:t>
      </w:r>
      <w:r w:rsidRPr="00E27D49">
        <w:rPr>
          <w:rFonts w:ascii="Arial Narrow" w:hAnsi="Arial Narrow" w:cs="Arial"/>
          <w:color w:val="000000"/>
        </w:rPr>
        <w:t>remise</w:t>
      </w:r>
      <w:r w:rsidRPr="00E27D49">
        <w:rPr>
          <w:rFonts w:ascii="Arial Narrow" w:hAnsi="Arial Narrow" w:cs="Arial"/>
          <w:color w:val="000000"/>
          <w:spacing w:val="5"/>
        </w:rPr>
        <w:t xml:space="preserve"> </w:t>
      </w:r>
      <w:r w:rsidRPr="00E27D49">
        <w:rPr>
          <w:rFonts w:ascii="Arial Narrow" w:hAnsi="Arial Narrow" w:cs="Arial"/>
          <w:color w:val="000000"/>
        </w:rPr>
        <w:t>des</w:t>
      </w:r>
      <w:r w:rsidRPr="00E27D49">
        <w:rPr>
          <w:rFonts w:ascii="Arial Narrow" w:hAnsi="Arial Narrow" w:cs="Arial"/>
          <w:color w:val="000000"/>
          <w:spacing w:val="5"/>
        </w:rPr>
        <w:t xml:space="preserve"> </w:t>
      </w:r>
      <w:r w:rsidRPr="00E27D49">
        <w:rPr>
          <w:rFonts w:ascii="Arial Narrow" w:hAnsi="Arial Narrow" w:cs="Arial"/>
          <w:color w:val="000000"/>
        </w:rPr>
        <w:t>offres.</w:t>
      </w:r>
      <w:r w:rsidRPr="00E27D49">
        <w:rPr>
          <w:rFonts w:ascii="Arial Narrow" w:hAnsi="Arial Narrow" w:cs="Arial"/>
          <w:color w:val="000000"/>
          <w:spacing w:val="5"/>
        </w:rPr>
        <w:t xml:space="preserve"> </w:t>
      </w:r>
      <w:r w:rsidRPr="00E27D49">
        <w:rPr>
          <w:rFonts w:ascii="Arial Narrow" w:hAnsi="Arial Narrow" w:cs="Arial"/>
          <w:color w:val="000000"/>
        </w:rPr>
        <w:t>Elle</w:t>
      </w:r>
      <w:r w:rsidRPr="00E27D49">
        <w:rPr>
          <w:rFonts w:ascii="Arial Narrow" w:hAnsi="Arial Narrow" w:cs="Arial"/>
          <w:color w:val="000000"/>
          <w:spacing w:val="5"/>
        </w:rPr>
        <w:t xml:space="preserve"> </w:t>
      </w:r>
      <w:r w:rsidRPr="00E27D49">
        <w:rPr>
          <w:rFonts w:ascii="Arial Narrow" w:hAnsi="Arial Narrow" w:cs="Arial"/>
          <w:color w:val="000000"/>
        </w:rPr>
        <w:t>demeurera</w:t>
      </w:r>
      <w:r w:rsidRPr="00E27D49">
        <w:rPr>
          <w:rFonts w:ascii="Arial Narrow" w:hAnsi="Arial Narrow" w:cs="Arial"/>
          <w:color w:val="000000"/>
          <w:spacing w:val="5"/>
        </w:rPr>
        <w:t xml:space="preserve"> </w:t>
      </w:r>
      <w:r w:rsidRPr="00E27D49">
        <w:rPr>
          <w:rFonts w:ascii="Arial Narrow" w:hAnsi="Arial Narrow" w:cs="Arial"/>
          <w:color w:val="000000"/>
        </w:rPr>
        <w:t>valable</w:t>
      </w:r>
      <w:r w:rsidRPr="00E27D49">
        <w:rPr>
          <w:rFonts w:ascii="Arial Narrow" w:hAnsi="Arial Narrow" w:cs="Arial"/>
          <w:color w:val="000000"/>
          <w:spacing w:val="5"/>
        </w:rPr>
        <w:t xml:space="preserve"> </w:t>
      </w:r>
      <w:r w:rsidRPr="00E27D49">
        <w:rPr>
          <w:rFonts w:ascii="Arial Narrow" w:hAnsi="Arial Narrow" w:cs="Arial"/>
          <w:color w:val="000000"/>
        </w:rPr>
        <w:t>jusqu’au</w:t>
      </w:r>
      <w:r w:rsidRPr="00E27D49">
        <w:rPr>
          <w:rFonts w:ascii="Arial Narrow" w:hAnsi="Arial Narrow" w:cs="Arial"/>
          <w:color w:val="000000"/>
          <w:spacing w:val="5"/>
        </w:rPr>
        <w:t xml:space="preserve"> </w:t>
      </w:r>
      <w:r w:rsidRPr="00E27D49">
        <w:rPr>
          <w:rFonts w:ascii="Arial Narrow" w:hAnsi="Arial Narrow" w:cs="Arial"/>
          <w:color w:val="000000"/>
        </w:rPr>
        <w:t>trentième</w:t>
      </w:r>
      <w:r w:rsidRPr="00E27D49">
        <w:rPr>
          <w:rFonts w:ascii="Arial Narrow" w:hAnsi="Arial Narrow" w:cs="Arial"/>
          <w:color w:val="000000"/>
          <w:spacing w:val="5"/>
        </w:rPr>
        <w:t xml:space="preserve"> </w:t>
      </w:r>
      <w:r w:rsidRPr="00E27D49">
        <w:rPr>
          <w:rFonts w:ascii="Arial Narrow" w:hAnsi="Arial Narrow" w:cs="Arial"/>
          <w:color w:val="000000"/>
        </w:rPr>
        <w:t>jour</w:t>
      </w:r>
      <w:r w:rsidRPr="00E27D49">
        <w:rPr>
          <w:rFonts w:ascii="Arial Narrow" w:hAnsi="Arial Narrow" w:cs="Arial"/>
          <w:color w:val="000000"/>
          <w:spacing w:val="5"/>
        </w:rPr>
        <w:t xml:space="preserve"> </w:t>
      </w:r>
      <w:r w:rsidRPr="00E27D49">
        <w:rPr>
          <w:rFonts w:ascii="Arial Narrow" w:hAnsi="Arial Narrow" w:cs="Arial"/>
          <w:color w:val="000000"/>
        </w:rPr>
        <w:t>inclus</w:t>
      </w:r>
      <w:r w:rsidRPr="00E27D49">
        <w:rPr>
          <w:rFonts w:ascii="Arial Narrow" w:hAnsi="Arial Narrow" w:cs="Arial"/>
          <w:color w:val="000000"/>
          <w:spacing w:val="5"/>
        </w:rPr>
        <w:t xml:space="preserve"> </w:t>
      </w:r>
      <w:r w:rsidRPr="00E27D49">
        <w:rPr>
          <w:rFonts w:ascii="Arial Narrow" w:hAnsi="Arial Narrow" w:cs="Arial"/>
          <w:color w:val="000000"/>
        </w:rPr>
        <w:t>suivant</w:t>
      </w:r>
      <w:r w:rsidRPr="00E27D49">
        <w:rPr>
          <w:rFonts w:ascii="Arial Narrow" w:hAnsi="Arial Narrow" w:cs="Arial"/>
          <w:color w:val="000000"/>
          <w:spacing w:val="5"/>
        </w:rPr>
        <w:t xml:space="preserve"> </w:t>
      </w:r>
      <w:r w:rsidRPr="00E27D49">
        <w:rPr>
          <w:rFonts w:ascii="Arial Narrow" w:hAnsi="Arial Narrow" w:cs="Arial"/>
          <w:color w:val="000000"/>
        </w:rPr>
        <w:t>la fin</w:t>
      </w:r>
      <w:r w:rsidRPr="00E27D49">
        <w:rPr>
          <w:rFonts w:ascii="Arial Narrow" w:hAnsi="Arial Narrow" w:cs="Arial"/>
          <w:color w:val="000000"/>
          <w:spacing w:val="7"/>
        </w:rPr>
        <w:t xml:space="preserve"> </w:t>
      </w:r>
      <w:r w:rsidRPr="00E27D49">
        <w:rPr>
          <w:rFonts w:ascii="Arial Narrow" w:hAnsi="Arial Narrow" w:cs="Arial"/>
          <w:color w:val="000000"/>
        </w:rPr>
        <w:t>du</w:t>
      </w:r>
      <w:r w:rsidRPr="00E27D49">
        <w:rPr>
          <w:rFonts w:ascii="Arial Narrow" w:hAnsi="Arial Narrow" w:cs="Arial"/>
          <w:color w:val="000000"/>
          <w:spacing w:val="7"/>
        </w:rPr>
        <w:t xml:space="preserve"> </w:t>
      </w:r>
      <w:r w:rsidRPr="00E27D49">
        <w:rPr>
          <w:rFonts w:ascii="Arial Narrow" w:hAnsi="Arial Narrow" w:cs="Arial"/>
          <w:color w:val="000000"/>
        </w:rPr>
        <w:t>délai</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validité</w:t>
      </w:r>
      <w:r w:rsidRPr="00E27D49">
        <w:rPr>
          <w:rFonts w:ascii="Arial Narrow" w:hAnsi="Arial Narrow" w:cs="Arial"/>
          <w:color w:val="000000"/>
          <w:spacing w:val="7"/>
        </w:rPr>
        <w:t xml:space="preserve"> </w:t>
      </w:r>
      <w:r w:rsidRPr="00E27D49">
        <w:rPr>
          <w:rFonts w:ascii="Arial Narrow" w:hAnsi="Arial Narrow" w:cs="Arial"/>
          <w:color w:val="000000"/>
        </w:rPr>
        <w:t>des</w:t>
      </w:r>
      <w:r w:rsidRPr="00E27D49">
        <w:rPr>
          <w:rFonts w:ascii="Arial Narrow" w:hAnsi="Arial Narrow" w:cs="Arial"/>
          <w:color w:val="000000"/>
          <w:spacing w:val="7"/>
        </w:rPr>
        <w:t xml:space="preserve"> </w:t>
      </w:r>
      <w:r w:rsidRPr="00E27D49">
        <w:rPr>
          <w:rFonts w:ascii="Arial Narrow" w:hAnsi="Arial Narrow" w:cs="Arial"/>
          <w:color w:val="000000"/>
        </w:rPr>
        <w:t>offres.</w:t>
      </w:r>
      <w:r w:rsidRPr="00E27D49">
        <w:rPr>
          <w:rFonts w:ascii="Arial Narrow" w:hAnsi="Arial Narrow" w:cs="Arial"/>
          <w:color w:val="000000"/>
          <w:spacing w:val="7"/>
        </w:rPr>
        <w:t xml:space="preserve"> </w:t>
      </w:r>
      <w:r w:rsidRPr="00E27D49">
        <w:rPr>
          <w:rFonts w:ascii="Arial Narrow" w:hAnsi="Arial Narrow" w:cs="Arial"/>
          <w:color w:val="000000"/>
        </w:rPr>
        <w:t>Toute</w:t>
      </w:r>
      <w:r w:rsidRPr="00E27D49">
        <w:rPr>
          <w:rFonts w:ascii="Arial Narrow" w:hAnsi="Arial Narrow" w:cs="Arial"/>
          <w:color w:val="000000"/>
          <w:spacing w:val="7"/>
        </w:rPr>
        <w:t xml:space="preserve"> </w:t>
      </w:r>
      <w:r w:rsidRPr="00E27D49">
        <w:rPr>
          <w:rFonts w:ascii="Arial Narrow" w:hAnsi="Arial Narrow" w:cs="Arial"/>
          <w:color w:val="000000"/>
        </w:rPr>
        <w:t>demande</w:t>
      </w:r>
      <w:r w:rsidRPr="00E27D49">
        <w:rPr>
          <w:rFonts w:ascii="Arial Narrow" w:hAnsi="Arial Narrow" w:cs="Arial"/>
          <w:color w:val="000000"/>
          <w:spacing w:val="7"/>
        </w:rPr>
        <w:t xml:space="preserve"> </w:t>
      </w:r>
      <w:r w:rsidR="00680B97" w:rsidRPr="00E27D49">
        <w:rPr>
          <w:rFonts w:ascii="Arial Narrow" w:hAnsi="Arial Narrow" w:cs="Arial"/>
          <w:color w:val="000000"/>
        </w:rPr>
        <w:t>du Maître d’Ouvrage</w:t>
      </w:r>
      <w:r w:rsidR="00680B97" w:rsidRPr="00E27D49">
        <w:rPr>
          <w:rFonts w:ascii="Arial Narrow" w:hAnsi="Arial Narrow" w:cs="Arial"/>
          <w:color w:val="000000"/>
          <w:spacing w:val="23"/>
        </w:rPr>
        <w:t xml:space="preserve"> </w:t>
      </w:r>
      <w:r w:rsidRPr="00E27D49">
        <w:rPr>
          <w:rFonts w:ascii="Arial Narrow" w:hAnsi="Arial Narrow" w:cs="Arial"/>
          <w:color w:val="000000"/>
        </w:rPr>
        <w:t>tendant</w:t>
      </w:r>
      <w:r w:rsidRPr="00E27D49">
        <w:rPr>
          <w:rFonts w:ascii="Arial Narrow" w:hAnsi="Arial Narrow" w:cs="Arial"/>
          <w:color w:val="000000"/>
          <w:spacing w:val="7"/>
        </w:rPr>
        <w:t xml:space="preserve"> </w:t>
      </w:r>
      <w:r w:rsidRPr="00E27D49">
        <w:rPr>
          <w:rFonts w:ascii="Arial Narrow" w:hAnsi="Arial Narrow" w:cs="Arial"/>
          <w:color w:val="000000"/>
        </w:rPr>
        <w:t>à</w:t>
      </w:r>
      <w:r w:rsidRPr="00E27D49">
        <w:rPr>
          <w:rFonts w:ascii="Arial Narrow" w:hAnsi="Arial Narrow" w:cs="Arial"/>
          <w:color w:val="000000"/>
          <w:spacing w:val="7"/>
        </w:rPr>
        <w:t xml:space="preserve"> </w:t>
      </w:r>
      <w:r w:rsidRPr="00E27D49">
        <w:rPr>
          <w:rFonts w:ascii="Arial Narrow" w:hAnsi="Arial Narrow" w:cs="Arial"/>
          <w:color w:val="000000"/>
        </w:rPr>
        <w:t>la</w:t>
      </w:r>
      <w:r w:rsidRPr="00E27D49">
        <w:rPr>
          <w:rFonts w:ascii="Arial Narrow" w:hAnsi="Arial Narrow" w:cs="Arial"/>
          <w:color w:val="000000"/>
          <w:spacing w:val="7"/>
        </w:rPr>
        <w:t xml:space="preserve"> </w:t>
      </w:r>
      <w:r w:rsidRPr="00E27D49">
        <w:rPr>
          <w:rFonts w:ascii="Arial Narrow" w:hAnsi="Arial Narrow" w:cs="Arial"/>
          <w:color w:val="000000"/>
        </w:rPr>
        <w:t>faire</w:t>
      </w:r>
      <w:r w:rsidRPr="00E27D49">
        <w:rPr>
          <w:rFonts w:ascii="Arial Narrow" w:hAnsi="Arial Narrow" w:cs="Arial"/>
          <w:color w:val="000000"/>
          <w:spacing w:val="7"/>
        </w:rPr>
        <w:t xml:space="preserve"> </w:t>
      </w:r>
      <w:r w:rsidRPr="00E27D49">
        <w:rPr>
          <w:rFonts w:ascii="Arial Narrow" w:hAnsi="Arial Narrow" w:cs="Arial"/>
          <w:color w:val="000000"/>
        </w:rPr>
        <w:t>jouer</w:t>
      </w:r>
      <w:r w:rsidRPr="00E27D49">
        <w:rPr>
          <w:rFonts w:ascii="Arial Narrow" w:hAnsi="Arial Narrow" w:cs="Arial"/>
          <w:color w:val="000000"/>
          <w:spacing w:val="7"/>
        </w:rPr>
        <w:t xml:space="preserve"> </w:t>
      </w:r>
      <w:r w:rsidRPr="00E27D49">
        <w:rPr>
          <w:rFonts w:ascii="Arial Narrow" w:hAnsi="Arial Narrow" w:cs="Arial"/>
          <w:color w:val="000000"/>
        </w:rPr>
        <w:t>devra parvenir à la banque, par lettre recommandée avec accusé de réception, avant la fin de cette période</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validité.</w:t>
      </w:r>
    </w:p>
    <w:p w14:paraId="318BD21D" w14:textId="77777777" w:rsidR="00E52CFB" w:rsidRPr="00E27D49" w:rsidRDefault="00E52CFB" w:rsidP="00E52CFB">
      <w:pPr>
        <w:widowControl w:val="0"/>
        <w:autoSpaceDE w:val="0"/>
        <w:jc w:val="both"/>
        <w:rPr>
          <w:rFonts w:ascii="Arial Narrow" w:hAnsi="Arial Narrow" w:cs="Arial"/>
          <w:color w:val="000000"/>
        </w:rPr>
      </w:pPr>
    </w:p>
    <w:p w14:paraId="5C08661E"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La</w:t>
      </w:r>
      <w:r w:rsidRPr="00E27D49">
        <w:rPr>
          <w:rFonts w:ascii="Arial Narrow" w:hAnsi="Arial Narrow" w:cs="Arial"/>
          <w:color w:val="000000"/>
          <w:spacing w:val="12"/>
        </w:rPr>
        <w:t xml:space="preserve"> </w:t>
      </w:r>
      <w:r w:rsidRPr="00E27D49">
        <w:rPr>
          <w:rFonts w:ascii="Arial Narrow" w:hAnsi="Arial Narrow" w:cs="Arial"/>
          <w:color w:val="000000"/>
        </w:rPr>
        <w:t>présente</w:t>
      </w:r>
      <w:r w:rsidRPr="00E27D49">
        <w:rPr>
          <w:rFonts w:ascii="Arial Narrow" w:hAnsi="Arial Narrow" w:cs="Arial"/>
          <w:color w:val="000000"/>
          <w:spacing w:val="12"/>
        </w:rPr>
        <w:t xml:space="preserve"> </w:t>
      </w:r>
      <w:r w:rsidRPr="00E27D49">
        <w:rPr>
          <w:rFonts w:ascii="Arial Narrow" w:hAnsi="Arial Narrow" w:cs="Arial"/>
          <w:color w:val="000000"/>
        </w:rPr>
        <w:t>caution</w:t>
      </w:r>
      <w:r w:rsidRPr="00E27D49">
        <w:rPr>
          <w:rFonts w:ascii="Arial Narrow" w:hAnsi="Arial Narrow" w:cs="Arial"/>
          <w:color w:val="000000"/>
          <w:spacing w:val="12"/>
        </w:rPr>
        <w:t xml:space="preserve"> </w:t>
      </w:r>
      <w:r w:rsidRPr="00E27D49">
        <w:rPr>
          <w:rFonts w:ascii="Arial Narrow" w:hAnsi="Arial Narrow" w:cs="Arial"/>
          <w:color w:val="000000"/>
        </w:rPr>
        <w:t>est</w:t>
      </w:r>
      <w:r w:rsidRPr="00E27D49">
        <w:rPr>
          <w:rFonts w:ascii="Arial Narrow" w:hAnsi="Arial Narrow" w:cs="Arial"/>
          <w:color w:val="000000"/>
          <w:spacing w:val="12"/>
        </w:rPr>
        <w:t xml:space="preserve"> </w:t>
      </w:r>
      <w:r w:rsidRPr="00E27D49">
        <w:rPr>
          <w:rFonts w:ascii="Arial Narrow" w:hAnsi="Arial Narrow" w:cs="Arial"/>
          <w:color w:val="000000"/>
        </w:rPr>
        <w:t>soumise</w:t>
      </w:r>
      <w:r w:rsidRPr="00E27D49">
        <w:rPr>
          <w:rFonts w:ascii="Arial Narrow" w:hAnsi="Arial Narrow" w:cs="Arial"/>
          <w:color w:val="000000"/>
          <w:spacing w:val="12"/>
        </w:rPr>
        <w:t xml:space="preserve"> </w:t>
      </w:r>
      <w:r w:rsidRPr="00E27D49">
        <w:rPr>
          <w:rFonts w:ascii="Arial Narrow" w:hAnsi="Arial Narrow" w:cs="Arial"/>
          <w:color w:val="000000"/>
        </w:rPr>
        <w:t>pour</w:t>
      </w:r>
      <w:r w:rsidRPr="00E27D49">
        <w:rPr>
          <w:rFonts w:ascii="Arial Narrow" w:hAnsi="Arial Narrow" w:cs="Arial"/>
          <w:color w:val="000000"/>
          <w:spacing w:val="12"/>
        </w:rPr>
        <w:t xml:space="preserve"> </w:t>
      </w:r>
      <w:r w:rsidRPr="00E27D49">
        <w:rPr>
          <w:rFonts w:ascii="Arial Narrow" w:hAnsi="Arial Narrow" w:cs="Arial"/>
          <w:color w:val="000000"/>
        </w:rPr>
        <w:t>son</w:t>
      </w:r>
      <w:r w:rsidRPr="00E27D49">
        <w:rPr>
          <w:rFonts w:ascii="Arial Narrow" w:hAnsi="Arial Narrow" w:cs="Arial"/>
          <w:color w:val="000000"/>
          <w:spacing w:val="12"/>
        </w:rPr>
        <w:t xml:space="preserve"> </w:t>
      </w:r>
      <w:r w:rsidRPr="00E27D49">
        <w:rPr>
          <w:rFonts w:ascii="Arial Narrow" w:hAnsi="Arial Narrow" w:cs="Arial"/>
          <w:color w:val="000000"/>
        </w:rPr>
        <w:t>interprétation</w:t>
      </w:r>
      <w:r w:rsidRPr="00E27D49">
        <w:rPr>
          <w:rFonts w:ascii="Arial Narrow" w:hAnsi="Arial Narrow" w:cs="Arial"/>
          <w:color w:val="000000"/>
          <w:spacing w:val="12"/>
        </w:rPr>
        <w:t xml:space="preserve"> </w:t>
      </w:r>
      <w:r w:rsidRPr="00E27D49">
        <w:rPr>
          <w:rFonts w:ascii="Arial Narrow" w:hAnsi="Arial Narrow" w:cs="Arial"/>
          <w:color w:val="000000"/>
        </w:rPr>
        <w:t>et</w:t>
      </w:r>
      <w:r w:rsidRPr="00E27D49">
        <w:rPr>
          <w:rFonts w:ascii="Arial Narrow" w:hAnsi="Arial Narrow" w:cs="Arial"/>
          <w:color w:val="000000"/>
          <w:spacing w:val="12"/>
        </w:rPr>
        <w:t xml:space="preserve"> </w:t>
      </w:r>
      <w:r w:rsidRPr="00E27D49">
        <w:rPr>
          <w:rFonts w:ascii="Arial Narrow" w:hAnsi="Arial Narrow" w:cs="Arial"/>
          <w:color w:val="000000"/>
        </w:rPr>
        <w:t>son</w:t>
      </w:r>
      <w:r w:rsidRPr="00E27D49">
        <w:rPr>
          <w:rFonts w:ascii="Arial Narrow" w:hAnsi="Arial Narrow" w:cs="Arial"/>
          <w:color w:val="000000"/>
          <w:spacing w:val="12"/>
        </w:rPr>
        <w:t xml:space="preserve"> </w:t>
      </w:r>
      <w:r w:rsidRPr="00E27D49">
        <w:rPr>
          <w:rFonts w:ascii="Arial Narrow" w:hAnsi="Arial Narrow" w:cs="Arial"/>
          <w:color w:val="000000"/>
        </w:rPr>
        <w:t>exécution</w:t>
      </w:r>
      <w:r w:rsidRPr="00E27D49">
        <w:rPr>
          <w:rFonts w:ascii="Arial Narrow" w:hAnsi="Arial Narrow" w:cs="Arial"/>
          <w:color w:val="000000"/>
          <w:spacing w:val="12"/>
        </w:rPr>
        <w:t xml:space="preserve"> </w:t>
      </w:r>
      <w:r w:rsidRPr="00E27D49">
        <w:rPr>
          <w:rFonts w:ascii="Arial Narrow" w:hAnsi="Arial Narrow" w:cs="Arial"/>
          <w:color w:val="000000"/>
        </w:rPr>
        <w:t>au</w:t>
      </w:r>
      <w:r w:rsidRPr="00E27D49">
        <w:rPr>
          <w:rFonts w:ascii="Arial Narrow" w:hAnsi="Arial Narrow" w:cs="Arial"/>
          <w:color w:val="000000"/>
          <w:spacing w:val="12"/>
        </w:rPr>
        <w:t xml:space="preserve"> </w:t>
      </w:r>
      <w:r w:rsidRPr="00E27D49">
        <w:rPr>
          <w:rFonts w:ascii="Arial Narrow" w:hAnsi="Arial Narrow" w:cs="Arial"/>
          <w:color w:val="000000"/>
        </w:rPr>
        <w:t>droit</w:t>
      </w:r>
      <w:r w:rsidRPr="00E27D49">
        <w:rPr>
          <w:rFonts w:ascii="Arial Narrow" w:hAnsi="Arial Narrow" w:cs="Arial"/>
          <w:color w:val="000000"/>
          <w:spacing w:val="12"/>
        </w:rPr>
        <w:t xml:space="preserve"> </w:t>
      </w:r>
      <w:r w:rsidRPr="00E27D49">
        <w:rPr>
          <w:rFonts w:ascii="Arial Narrow" w:hAnsi="Arial Narrow" w:cs="Arial"/>
          <w:color w:val="000000"/>
        </w:rPr>
        <w:t>camerounais.</w:t>
      </w:r>
      <w:r w:rsidRPr="00E27D49">
        <w:rPr>
          <w:rFonts w:ascii="Arial Narrow" w:hAnsi="Arial Narrow" w:cs="Arial"/>
          <w:color w:val="000000"/>
          <w:spacing w:val="12"/>
        </w:rPr>
        <w:t xml:space="preserve"> </w:t>
      </w:r>
      <w:r w:rsidRPr="00E27D49">
        <w:rPr>
          <w:rFonts w:ascii="Arial Narrow" w:hAnsi="Arial Narrow" w:cs="Arial"/>
          <w:color w:val="000000"/>
        </w:rPr>
        <w:t>Les tribunaux</w:t>
      </w:r>
      <w:r w:rsidRPr="00E27D49">
        <w:rPr>
          <w:rFonts w:ascii="Arial Narrow" w:hAnsi="Arial Narrow" w:cs="Arial"/>
          <w:color w:val="000000"/>
          <w:spacing w:val="33"/>
        </w:rPr>
        <w:t xml:space="preserve"> </w:t>
      </w:r>
      <w:r w:rsidRPr="00E27D49">
        <w:rPr>
          <w:rFonts w:ascii="Arial Narrow" w:hAnsi="Arial Narrow" w:cs="Arial"/>
          <w:color w:val="000000"/>
        </w:rPr>
        <w:t>du</w:t>
      </w:r>
      <w:r w:rsidRPr="00E27D49">
        <w:rPr>
          <w:rFonts w:ascii="Arial Narrow" w:hAnsi="Arial Narrow" w:cs="Arial"/>
          <w:color w:val="000000"/>
          <w:spacing w:val="33"/>
        </w:rPr>
        <w:t xml:space="preserve"> </w:t>
      </w:r>
      <w:r w:rsidRPr="00E27D49">
        <w:rPr>
          <w:rFonts w:ascii="Arial Narrow" w:hAnsi="Arial Narrow" w:cs="Arial"/>
          <w:color w:val="000000"/>
        </w:rPr>
        <w:t>Cameroun</w:t>
      </w:r>
      <w:r w:rsidRPr="00E27D49">
        <w:rPr>
          <w:rFonts w:ascii="Arial Narrow" w:hAnsi="Arial Narrow" w:cs="Arial"/>
          <w:color w:val="000000"/>
          <w:spacing w:val="33"/>
        </w:rPr>
        <w:t xml:space="preserve"> </w:t>
      </w:r>
      <w:r w:rsidRPr="00E27D49">
        <w:rPr>
          <w:rFonts w:ascii="Arial Narrow" w:hAnsi="Arial Narrow" w:cs="Arial"/>
          <w:color w:val="000000"/>
        </w:rPr>
        <w:t>seront</w:t>
      </w:r>
      <w:r w:rsidRPr="00E27D49">
        <w:rPr>
          <w:rFonts w:ascii="Arial Narrow" w:hAnsi="Arial Narrow" w:cs="Arial"/>
          <w:color w:val="000000"/>
          <w:spacing w:val="33"/>
        </w:rPr>
        <w:t xml:space="preserve"> </w:t>
      </w:r>
      <w:r w:rsidRPr="00E27D49">
        <w:rPr>
          <w:rFonts w:ascii="Arial Narrow" w:hAnsi="Arial Narrow" w:cs="Arial"/>
          <w:color w:val="000000"/>
        </w:rPr>
        <w:t>seuls</w:t>
      </w:r>
      <w:r w:rsidRPr="00E27D49">
        <w:rPr>
          <w:rFonts w:ascii="Arial Narrow" w:hAnsi="Arial Narrow" w:cs="Arial"/>
          <w:color w:val="000000"/>
          <w:spacing w:val="33"/>
        </w:rPr>
        <w:t xml:space="preserve"> </w:t>
      </w:r>
      <w:r w:rsidRPr="00E27D49">
        <w:rPr>
          <w:rFonts w:ascii="Arial Narrow" w:hAnsi="Arial Narrow" w:cs="Arial"/>
          <w:color w:val="000000"/>
        </w:rPr>
        <w:t>compétents</w:t>
      </w:r>
      <w:r w:rsidRPr="00E27D49">
        <w:rPr>
          <w:rFonts w:ascii="Arial Narrow" w:hAnsi="Arial Narrow" w:cs="Arial"/>
          <w:color w:val="000000"/>
          <w:spacing w:val="33"/>
        </w:rPr>
        <w:t xml:space="preserve"> </w:t>
      </w:r>
      <w:r w:rsidRPr="00E27D49">
        <w:rPr>
          <w:rFonts w:ascii="Arial Narrow" w:hAnsi="Arial Narrow" w:cs="Arial"/>
          <w:color w:val="000000"/>
        </w:rPr>
        <w:t>pour</w:t>
      </w:r>
      <w:r w:rsidRPr="00E27D49">
        <w:rPr>
          <w:rFonts w:ascii="Arial Narrow" w:hAnsi="Arial Narrow" w:cs="Arial"/>
          <w:color w:val="000000"/>
          <w:spacing w:val="33"/>
        </w:rPr>
        <w:t xml:space="preserve"> </w:t>
      </w:r>
      <w:r w:rsidRPr="00E27D49">
        <w:rPr>
          <w:rFonts w:ascii="Arial Narrow" w:hAnsi="Arial Narrow" w:cs="Arial"/>
          <w:color w:val="000000"/>
        </w:rPr>
        <w:t>statuer</w:t>
      </w:r>
      <w:r w:rsidRPr="00E27D49">
        <w:rPr>
          <w:rFonts w:ascii="Arial Narrow" w:hAnsi="Arial Narrow" w:cs="Arial"/>
          <w:color w:val="000000"/>
          <w:spacing w:val="33"/>
        </w:rPr>
        <w:t xml:space="preserve"> </w:t>
      </w:r>
      <w:r w:rsidRPr="00E27D49">
        <w:rPr>
          <w:rFonts w:ascii="Arial Narrow" w:hAnsi="Arial Narrow" w:cs="Arial"/>
          <w:color w:val="000000"/>
        </w:rPr>
        <w:t>sur</w:t>
      </w:r>
      <w:r w:rsidRPr="00E27D49">
        <w:rPr>
          <w:rFonts w:ascii="Arial Narrow" w:hAnsi="Arial Narrow" w:cs="Arial"/>
          <w:color w:val="000000"/>
          <w:spacing w:val="33"/>
        </w:rPr>
        <w:t xml:space="preserve"> </w:t>
      </w:r>
      <w:r w:rsidRPr="00E27D49">
        <w:rPr>
          <w:rFonts w:ascii="Arial Narrow" w:hAnsi="Arial Narrow" w:cs="Arial"/>
          <w:color w:val="000000"/>
        </w:rPr>
        <w:t>tout</w:t>
      </w:r>
      <w:r w:rsidRPr="00E27D49">
        <w:rPr>
          <w:rFonts w:ascii="Arial Narrow" w:hAnsi="Arial Narrow" w:cs="Arial"/>
          <w:color w:val="000000"/>
          <w:spacing w:val="33"/>
        </w:rPr>
        <w:t xml:space="preserve"> </w:t>
      </w:r>
      <w:r w:rsidRPr="00E27D49">
        <w:rPr>
          <w:rFonts w:ascii="Arial Narrow" w:hAnsi="Arial Narrow" w:cs="Arial"/>
          <w:color w:val="000000"/>
        </w:rPr>
        <w:t>ce</w:t>
      </w:r>
      <w:r w:rsidRPr="00E27D49">
        <w:rPr>
          <w:rFonts w:ascii="Arial Narrow" w:hAnsi="Arial Narrow" w:cs="Arial"/>
          <w:color w:val="000000"/>
          <w:spacing w:val="33"/>
        </w:rPr>
        <w:t xml:space="preserve"> </w:t>
      </w:r>
      <w:r w:rsidRPr="00E27D49">
        <w:rPr>
          <w:rFonts w:ascii="Arial Narrow" w:hAnsi="Arial Narrow" w:cs="Arial"/>
          <w:color w:val="000000"/>
        </w:rPr>
        <w:t>qui</w:t>
      </w:r>
      <w:r w:rsidRPr="00E27D49">
        <w:rPr>
          <w:rFonts w:ascii="Arial Narrow" w:hAnsi="Arial Narrow" w:cs="Arial"/>
          <w:color w:val="000000"/>
          <w:spacing w:val="33"/>
        </w:rPr>
        <w:t xml:space="preserve"> </w:t>
      </w:r>
      <w:r w:rsidRPr="00E27D49">
        <w:rPr>
          <w:rFonts w:ascii="Arial Narrow" w:hAnsi="Arial Narrow" w:cs="Arial"/>
          <w:color w:val="000000"/>
        </w:rPr>
        <w:t>concerne</w:t>
      </w:r>
      <w:r w:rsidRPr="00E27D49">
        <w:rPr>
          <w:rFonts w:ascii="Arial Narrow" w:hAnsi="Arial Narrow" w:cs="Arial"/>
          <w:color w:val="000000"/>
          <w:spacing w:val="33"/>
        </w:rPr>
        <w:t xml:space="preserve"> </w:t>
      </w:r>
      <w:r w:rsidRPr="00E27D49">
        <w:rPr>
          <w:rFonts w:ascii="Arial Narrow" w:hAnsi="Arial Narrow" w:cs="Arial"/>
          <w:color w:val="000000"/>
        </w:rPr>
        <w:t>le</w:t>
      </w:r>
      <w:r w:rsidRPr="00E27D49">
        <w:rPr>
          <w:rFonts w:ascii="Arial Narrow" w:hAnsi="Arial Narrow" w:cs="Arial"/>
          <w:color w:val="000000"/>
          <w:spacing w:val="33"/>
        </w:rPr>
        <w:t xml:space="preserve"> </w:t>
      </w:r>
      <w:r w:rsidRPr="00E27D49">
        <w:rPr>
          <w:rFonts w:ascii="Arial Narrow" w:hAnsi="Arial Narrow" w:cs="Arial"/>
          <w:color w:val="000000"/>
        </w:rPr>
        <w:t>présent engagement</w:t>
      </w:r>
      <w:r w:rsidRPr="00E27D49">
        <w:rPr>
          <w:rFonts w:ascii="Arial Narrow" w:hAnsi="Arial Narrow" w:cs="Arial"/>
          <w:color w:val="000000"/>
          <w:spacing w:val="7"/>
        </w:rPr>
        <w:t xml:space="preserve"> </w:t>
      </w:r>
      <w:r w:rsidRPr="00E27D49">
        <w:rPr>
          <w:rFonts w:ascii="Arial Narrow" w:hAnsi="Arial Narrow" w:cs="Arial"/>
          <w:color w:val="000000"/>
        </w:rPr>
        <w:t>et</w:t>
      </w:r>
      <w:r w:rsidRPr="00E27D49">
        <w:rPr>
          <w:rFonts w:ascii="Arial Narrow" w:hAnsi="Arial Narrow" w:cs="Arial"/>
          <w:color w:val="000000"/>
          <w:spacing w:val="7"/>
        </w:rPr>
        <w:t xml:space="preserve"> </w:t>
      </w:r>
      <w:r w:rsidRPr="00E27D49">
        <w:rPr>
          <w:rFonts w:ascii="Arial Narrow" w:hAnsi="Arial Narrow" w:cs="Arial"/>
          <w:color w:val="000000"/>
        </w:rPr>
        <w:t>ses</w:t>
      </w:r>
      <w:r w:rsidRPr="00E27D49">
        <w:rPr>
          <w:rFonts w:ascii="Arial Narrow" w:hAnsi="Arial Narrow" w:cs="Arial"/>
          <w:color w:val="000000"/>
          <w:spacing w:val="7"/>
        </w:rPr>
        <w:t xml:space="preserve"> </w:t>
      </w:r>
      <w:r w:rsidRPr="00E27D49">
        <w:rPr>
          <w:rFonts w:ascii="Arial Narrow" w:hAnsi="Arial Narrow" w:cs="Arial"/>
          <w:color w:val="000000"/>
        </w:rPr>
        <w:t>suites.</w:t>
      </w:r>
    </w:p>
    <w:p w14:paraId="494286F5"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i/>
          <w:iCs/>
          <w:color w:val="000000"/>
        </w:rPr>
        <w:t>Signé</w:t>
      </w:r>
      <w:r w:rsidRPr="00E27D49">
        <w:rPr>
          <w:rFonts w:ascii="Arial Narrow" w:hAnsi="Arial Narrow" w:cs="Arial"/>
          <w:i/>
          <w:iCs/>
          <w:color w:val="000000"/>
          <w:spacing w:val="7"/>
        </w:rPr>
        <w:t xml:space="preserve"> </w:t>
      </w:r>
      <w:r w:rsidRPr="00E27D49">
        <w:rPr>
          <w:rFonts w:ascii="Arial Narrow" w:hAnsi="Arial Narrow" w:cs="Arial"/>
          <w:i/>
          <w:iCs/>
          <w:color w:val="000000"/>
        </w:rPr>
        <w:t>et</w:t>
      </w:r>
      <w:r w:rsidRPr="00E27D49">
        <w:rPr>
          <w:rFonts w:ascii="Arial Narrow" w:hAnsi="Arial Narrow" w:cs="Arial"/>
          <w:i/>
          <w:iCs/>
          <w:color w:val="000000"/>
          <w:spacing w:val="7"/>
        </w:rPr>
        <w:t xml:space="preserve"> </w:t>
      </w:r>
      <w:r w:rsidRPr="00E27D49">
        <w:rPr>
          <w:rFonts w:ascii="Arial Narrow" w:hAnsi="Arial Narrow" w:cs="Arial"/>
          <w:i/>
          <w:iCs/>
          <w:color w:val="000000"/>
        </w:rPr>
        <w:t>authentifié</w:t>
      </w:r>
      <w:r w:rsidRPr="00E27D49">
        <w:rPr>
          <w:rFonts w:ascii="Arial Narrow" w:hAnsi="Arial Narrow" w:cs="Arial"/>
          <w:i/>
          <w:iCs/>
          <w:color w:val="000000"/>
          <w:spacing w:val="7"/>
        </w:rPr>
        <w:t xml:space="preserve"> </w:t>
      </w:r>
      <w:r w:rsidRPr="00E27D49">
        <w:rPr>
          <w:rFonts w:ascii="Arial Narrow" w:hAnsi="Arial Narrow" w:cs="Arial"/>
          <w:i/>
          <w:iCs/>
          <w:color w:val="000000"/>
        </w:rPr>
        <w:t>par</w:t>
      </w:r>
      <w:r w:rsidRPr="00E27D49">
        <w:rPr>
          <w:rFonts w:ascii="Arial Narrow" w:hAnsi="Arial Narrow" w:cs="Arial"/>
          <w:i/>
          <w:iCs/>
          <w:color w:val="000000"/>
          <w:spacing w:val="7"/>
        </w:rPr>
        <w:t xml:space="preserve"> </w:t>
      </w:r>
      <w:r w:rsidRPr="00E27D49">
        <w:rPr>
          <w:rFonts w:ascii="Arial Narrow" w:hAnsi="Arial Narrow" w:cs="Arial"/>
          <w:i/>
          <w:iCs/>
          <w:color w:val="000000"/>
        </w:rPr>
        <w:t>la</w:t>
      </w:r>
      <w:r w:rsidRPr="00E27D49">
        <w:rPr>
          <w:rFonts w:ascii="Arial Narrow" w:hAnsi="Arial Narrow" w:cs="Arial"/>
          <w:i/>
          <w:iCs/>
          <w:color w:val="000000"/>
          <w:spacing w:val="7"/>
        </w:rPr>
        <w:t xml:space="preserve"> </w:t>
      </w:r>
      <w:r w:rsidRPr="00E27D49">
        <w:rPr>
          <w:rFonts w:ascii="Arial Narrow" w:hAnsi="Arial Narrow" w:cs="Arial"/>
          <w:i/>
          <w:iCs/>
          <w:color w:val="000000"/>
        </w:rPr>
        <w:t>banque</w:t>
      </w:r>
    </w:p>
    <w:p w14:paraId="18403ABA"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i/>
          <w:iCs/>
          <w:color w:val="000000"/>
        </w:rPr>
        <w:t>à</w:t>
      </w:r>
      <w:r w:rsidRPr="00E27D49">
        <w:rPr>
          <w:rFonts w:ascii="Arial Narrow" w:hAnsi="Arial Narrow" w:cs="Arial"/>
          <w:i/>
          <w:iCs/>
          <w:color w:val="000000"/>
          <w:spacing w:val="7"/>
        </w:rPr>
        <w:t xml:space="preserve"> </w:t>
      </w:r>
      <w:r w:rsidRPr="00E27D49">
        <w:rPr>
          <w:rFonts w:ascii="Arial Narrow" w:hAnsi="Arial Narrow" w:cs="Arial"/>
          <w:i/>
          <w:iCs/>
          <w:color w:val="000000"/>
        </w:rPr>
        <w:t>……………..........................……….</w:t>
      </w:r>
      <w:r w:rsidRPr="00E27D49">
        <w:rPr>
          <w:rFonts w:ascii="Arial Narrow" w:hAnsi="Arial Narrow" w:cs="Arial"/>
          <w:i/>
          <w:iCs/>
          <w:color w:val="000000"/>
          <w:spacing w:val="-1"/>
        </w:rPr>
        <w:t>.</w:t>
      </w:r>
      <w:r w:rsidRPr="00E27D49">
        <w:rPr>
          <w:rFonts w:ascii="Arial Narrow" w:hAnsi="Arial Narrow" w:cs="Arial"/>
          <w:i/>
          <w:iCs/>
          <w:color w:val="000000"/>
        </w:rPr>
        <w:t>,</w:t>
      </w:r>
      <w:r w:rsidRPr="00E27D49">
        <w:rPr>
          <w:rFonts w:ascii="Arial Narrow" w:hAnsi="Arial Narrow" w:cs="Arial"/>
          <w:i/>
          <w:iCs/>
          <w:color w:val="000000"/>
          <w:spacing w:val="7"/>
        </w:rPr>
        <w:t xml:space="preserve"> </w:t>
      </w:r>
      <w:r w:rsidRPr="00E27D49">
        <w:rPr>
          <w:rFonts w:ascii="Arial Narrow" w:hAnsi="Arial Narrow" w:cs="Arial"/>
          <w:i/>
          <w:iCs/>
          <w:color w:val="000000"/>
        </w:rPr>
        <w:t>le</w:t>
      </w:r>
      <w:r w:rsidRPr="00E27D49">
        <w:rPr>
          <w:rFonts w:ascii="Arial Narrow" w:hAnsi="Arial Narrow" w:cs="Arial"/>
          <w:i/>
          <w:iCs/>
          <w:color w:val="000000"/>
          <w:spacing w:val="7"/>
        </w:rPr>
        <w:t xml:space="preserve"> </w:t>
      </w:r>
      <w:r w:rsidRPr="00E27D49">
        <w:rPr>
          <w:rFonts w:ascii="Arial Narrow" w:hAnsi="Arial Narrow" w:cs="Arial"/>
          <w:i/>
          <w:iCs/>
          <w:color w:val="000000"/>
        </w:rPr>
        <w:t>……………..........................………..</w:t>
      </w:r>
    </w:p>
    <w:p w14:paraId="73199D40" w14:textId="77777777" w:rsidR="00E52CFB" w:rsidRPr="00E27D49" w:rsidRDefault="00E52CFB" w:rsidP="00E52CFB">
      <w:pPr>
        <w:widowControl w:val="0"/>
        <w:autoSpaceDE w:val="0"/>
        <w:jc w:val="both"/>
        <w:rPr>
          <w:rFonts w:ascii="Arial Narrow" w:hAnsi="Arial Narrow" w:cs="Arial"/>
          <w:color w:val="000000"/>
        </w:rPr>
      </w:pPr>
    </w:p>
    <w:p w14:paraId="38B29C7B"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i/>
          <w:iCs/>
          <w:color w:val="000000"/>
        </w:rPr>
        <w:t>[</w:t>
      </w:r>
      <w:r w:rsidR="0099276F" w:rsidRPr="00E27D49">
        <w:rPr>
          <w:rFonts w:ascii="Arial Narrow" w:hAnsi="Arial Narrow" w:cs="Arial"/>
          <w:i/>
          <w:iCs/>
          <w:color w:val="000000"/>
        </w:rPr>
        <w:t>Signature</w:t>
      </w:r>
      <w:r w:rsidRPr="00E27D49">
        <w:rPr>
          <w:rFonts w:ascii="Arial Narrow" w:hAnsi="Arial Narrow" w:cs="Arial"/>
          <w:i/>
          <w:iCs/>
          <w:color w:val="000000"/>
          <w:spacing w:val="6"/>
        </w:rPr>
        <w:t xml:space="preserve"> </w:t>
      </w:r>
      <w:r w:rsidRPr="00E27D49">
        <w:rPr>
          <w:rFonts w:ascii="Arial Narrow" w:hAnsi="Arial Narrow" w:cs="Arial"/>
          <w:i/>
          <w:iCs/>
          <w:color w:val="000000"/>
        </w:rPr>
        <w:t>de</w:t>
      </w:r>
      <w:r w:rsidRPr="00E27D49">
        <w:rPr>
          <w:rFonts w:ascii="Arial Narrow" w:hAnsi="Arial Narrow" w:cs="Arial"/>
          <w:i/>
          <w:iCs/>
          <w:color w:val="000000"/>
          <w:spacing w:val="6"/>
        </w:rPr>
        <w:t xml:space="preserve"> </w:t>
      </w:r>
      <w:r w:rsidRPr="00E27D49">
        <w:rPr>
          <w:rFonts w:ascii="Arial Narrow" w:hAnsi="Arial Narrow" w:cs="Arial"/>
          <w:i/>
          <w:iCs/>
          <w:color w:val="000000"/>
        </w:rPr>
        <w:t>la</w:t>
      </w:r>
      <w:r w:rsidRPr="00E27D49">
        <w:rPr>
          <w:rFonts w:ascii="Arial Narrow" w:hAnsi="Arial Narrow" w:cs="Arial"/>
          <w:i/>
          <w:iCs/>
          <w:color w:val="000000"/>
          <w:spacing w:val="6"/>
        </w:rPr>
        <w:t xml:space="preserve"> </w:t>
      </w:r>
      <w:r w:rsidRPr="00E27D49">
        <w:rPr>
          <w:rFonts w:ascii="Arial Narrow" w:hAnsi="Arial Narrow" w:cs="Arial"/>
          <w:i/>
          <w:iCs/>
          <w:color w:val="000000"/>
        </w:rPr>
        <w:t>banque]</w:t>
      </w:r>
    </w:p>
    <w:p w14:paraId="3729FAD1" w14:textId="77777777" w:rsidR="00E52CFB" w:rsidRPr="00E27D49" w:rsidRDefault="00E52CFB" w:rsidP="00E52CFB">
      <w:pPr>
        <w:pStyle w:val="Modelesoumission"/>
        <w:rPr>
          <w:b/>
          <w:color w:val="000000"/>
        </w:rPr>
      </w:pPr>
      <w:bookmarkStart w:id="848" w:name="_Toc488251304"/>
      <w:r w:rsidRPr="00E27D49">
        <w:rPr>
          <w:b/>
          <w:color w:val="000000"/>
        </w:rPr>
        <w:lastRenderedPageBreak/>
        <w:t>Annexe</w:t>
      </w:r>
      <w:r w:rsidRPr="00E27D49">
        <w:rPr>
          <w:b/>
          <w:color w:val="000000"/>
          <w:spacing w:val="10"/>
        </w:rPr>
        <w:t xml:space="preserve"> </w:t>
      </w:r>
      <w:r w:rsidRPr="00E27D49">
        <w:rPr>
          <w:b/>
          <w:color w:val="000000"/>
        </w:rPr>
        <w:t>n° 3</w:t>
      </w:r>
      <w:r w:rsidRPr="00E27D49">
        <w:rPr>
          <w:b/>
          <w:color w:val="000000"/>
          <w:spacing w:val="10"/>
        </w:rPr>
        <w:t xml:space="preserve"> </w:t>
      </w:r>
      <w:r w:rsidRPr="00E27D49">
        <w:rPr>
          <w:b/>
          <w:color w:val="000000"/>
        </w:rPr>
        <w:t>:</w:t>
      </w:r>
      <w:r w:rsidRPr="00E27D49">
        <w:rPr>
          <w:b/>
          <w:color w:val="000000"/>
          <w:spacing w:val="10"/>
        </w:rPr>
        <w:t xml:space="preserve"> </w:t>
      </w:r>
      <w:r w:rsidRPr="00E27D49">
        <w:rPr>
          <w:b/>
          <w:color w:val="000000"/>
        </w:rPr>
        <w:t>Modèle</w:t>
      </w:r>
      <w:r w:rsidRPr="00E27D49">
        <w:rPr>
          <w:b/>
          <w:color w:val="000000"/>
          <w:spacing w:val="10"/>
        </w:rPr>
        <w:t xml:space="preserve"> </w:t>
      </w:r>
      <w:r w:rsidRPr="00E27D49">
        <w:rPr>
          <w:b/>
          <w:color w:val="000000"/>
        </w:rPr>
        <w:t>de</w:t>
      </w:r>
      <w:r w:rsidRPr="00E27D49">
        <w:rPr>
          <w:b/>
          <w:color w:val="000000"/>
          <w:spacing w:val="10"/>
        </w:rPr>
        <w:t xml:space="preserve"> </w:t>
      </w:r>
      <w:r w:rsidRPr="00E27D49">
        <w:rPr>
          <w:b/>
          <w:color w:val="000000"/>
        </w:rPr>
        <w:t>cautionnement</w:t>
      </w:r>
      <w:r w:rsidRPr="00E27D49">
        <w:rPr>
          <w:b/>
          <w:color w:val="000000"/>
          <w:spacing w:val="10"/>
        </w:rPr>
        <w:t xml:space="preserve"> </w:t>
      </w:r>
      <w:r w:rsidRPr="00E27D49">
        <w:rPr>
          <w:b/>
          <w:color w:val="000000"/>
        </w:rPr>
        <w:t>définitif</w:t>
      </w:r>
      <w:bookmarkEnd w:id="848"/>
    </w:p>
    <w:p w14:paraId="6087FF7D" w14:textId="77777777" w:rsidR="00E52CFB" w:rsidRPr="00E27D49" w:rsidRDefault="00E52CFB" w:rsidP="00E52CFB">
      <w:pPr>
        <w:widowControl w:val="0"/>
        <w:autoSpaceDE w:val="0"/>
        <w:jc w:val="both"/>
        <w:rPr>
          <w:rFonts w:ascii="Arial Narrow" w:hAnsi="Arial Narrow" w:cs="Arial"/>
          <w:color w:val="000000"/>
        </w:rPr>
      </w:pPr>
    </w:p>
    <w:p w14:paraId="5C6136E6"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Banque</w:t>
      </w:r>
      <w:r w:rsidRPr="00E27D49">
        <w:rPr>
          <w:rFonts w:ascii="Arial Narrow" w:hAnsi="Arial Narrow" w:cs="Arial"/>
          <w:color w:val="000000"/>
          <w:spacing w:val="7"/>
        </w:rPr>
        <w:t xml:space="preserve"> </w:t>
      </w:r>
      <w:r w:rsidRPr="00E27D49">
        <w:rPr>
          <w:rFonts w:ascii="Arial Narrow" w:hAnsi="Arial Narrow" w:cs="Arial"/>
          <w:color w:val="000000"/>
        </w:rPr>
        <w:t>:</w:t>
      </w:r>
    </w:p>
    <w:p w14:paraId="18840341"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Référence</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la</w:t>
      </w:r>
      <w:r w:rsidRPr="00E27D49">
        <w:rPr>
          <w:rFonts w:ascii="Arial Narrow" w:hAnsi="Arial Narrow" w:cs="Arial"/>
          <w:color w:val="000000"/>
          <w:spacing w:val="7"/>
        </w:rPr>
        <w:t xml:space="preserve"> </w:t>
      </w:r>
      <w:r w:rsidRPr="00E27D49">
        <w:rPr>
          <w:rFonts w:ascii="Arial Narrow" w:hAnsi="Arial Narrow" w:cs="Arial"/>
          <w:color w:val="000000"/>
        </w:rPr>
        <w:t>Caution</w:t>
      </w:r>
      <w:r w:rsidRPr="00E27D49">
        <w:rPr>
          <w:rFonts w:ascii="Arial Narrow" w:hAnsi="Arial Narrow" w:cs="Arial"/>
          <w:color w:val="000000"/>
          <w:spacing w:val="7"/>
        </w:rPr>
        <w:t xml:space="preserve"> </w:t>
      </w:r>
      <w:r w:rsidRPr="00E27D49">
        <w:rPr>
          <w:rFonts w:ascii="Arial Narrow" w:hAnsi="Arial Narrow" w:cs="Arial"/>
          <w:color w:val="000000"/>
        </w:rPr>
        <w:t>:</w:t>
      </w:r>
      <w:r w:rsidRPr="00E27D49">
        <w:rPr>
          <w:rFonts w:ascii="Arial Narrow" w:hAnsi="Arial Narrow" w:cs="Arial"/>
          <w:color w:val="000000"/>
          <w:spacing w:val="7"/>
        </w:rPr>
        <w:t xml:space="preserve"> </w:t>
      </w:r>
      <w:r w:rsidRPr="00E27D49">
        <w:rPr>
          <w:rFonts w:ascii="Arial Narrow" w:hAnsi="Arial Narrow" w:cs="Arial"/>
          <w:color w:val="000000"/>
        </w:rPr>
        <w:t>N°</w:t>
      </w:r>
      <w:r w:rsidRPr="00E27D49">
        <w:rPr>
          <w:rFonts w:ascii="Arial Narrow" w:hAnsi="Arial Narrow" w:cs="Arial"/>
          <w:color w:val="000000"/>
          <w:spacing w:val="7"/>
        </w:rPr>
        <w:t xml:space="preserve"> </w:t>
      </w:r>
      <w:r w:rsidRPr="00E27D49">
        <w:rPr>
          <w:rFonts w:ascii="Arial Narrow" w:hAnsi="Arial Narrow" w:cs="Arial"/>
          <w:i/>
          <w:iCs/>
          <w:color w:val="000000"/>
        </w:rPr>
        <w:t>……………..................................………..</w:t>
      </w:r>
    </w:p>
    <w:p w14:paraId="1B7D8518" w14:textId="77777777" w:rsidR="00E52CFB" w:rsidRPr="00E27D49" w:rsidRDefault="00E52CFB" w:rsidP="00E52CFB">
      <w:pPr>
        <w:widowControl w:val="0"/>
        <w:autoSpaceDE w:val="0"/>
        <w:jc w:val="both"/>
        <w:rPr>
          <w:rFonts w:ascii="Arial Narrow" w:hAnsi="Arial Narrow" w:cs="Arial"/>
          <w:color w:val="000000"/>
        </w:rPr>
      </w:pPr>
    </w:p>
    <w:p w14:paraId="3967B133"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 xml:space="preserve">A </w:t>
      </w:r>
      <w:r w:rsidRPr="00E27D49">
        <w:rPr>
          <w:rFonts w:ascii="Arial Narrow" w:hAnsi="Arial Narrow" w:cs="Arial"/>
          <w:i/>
          <w:iCs/>
          <w:color w:val="000000"/>
        </w:rPr>
        <w:t xml:space="preserve">[indiquer le Maître d’Ouvrage et son adresse] </w:t>
      </w:r>
      <w:r w:rsidRPr="00E27D49">
        <w:rPr>
          <w:rFonts w:ascii="Arial Narrow" w:hAnsi="Arial Narrow" w:cs="Arial"/>
          <w:color w:val="000000"/>
        </w:rPr>
        <w:t xml:space="preserve">Cameroun, ci-dessous désigné </w:t>
      </w:r>
      <w:r w:rsidRPr="00E27D49">
        <w:rPr>
          <w:rFonts w:ascii="Arial Narrow" w:hAnsi="Arial Narrow" w:cs="Arial"/>
          <w:i/>
          <w:iCs/>
          <w:color w:val="000000"/>
        </w:rPr>
        <w:t xml:space="preserve">le </w:t>
      </w:r>
      <w:r w:rsidRPr="00E27D49">
        <w:rPr>
          <w:rFonts w:ascii="Arial Narrow" w:hAnsi="Arial Narrow" w:cs="Arial"/>
          <w:color w:val="000000"/>
        </w:rPr>
        <w:t>Maître d’Ouvrage</w:t>
      </w:r>
      <w:r w:rsidRPr="00E27D49">
        <w:rPr>
          <w:rFonts w:ascii="Arial Narrow" w:hAnsi="Arial Narrow" w:cs="Arial"/>
          <w:i/>
          <w:iCs/>
          <w:color w:val="000000"/>
        </w:rPr>
        <w:t xml:space="preserve"> </w:t>
      </w:r>
      <w:r w:rsidRPr="00E27D49">
        <w:rPr>
          <w:rFonts w:ascii="Arial Narrow" w:hAnsi="Arial Narrow" w:cs="Arial"/>
          <w:color w:val="000000"/>
        </w:rPr>
        <w:t>»</w:t>
      </w:r>
    </w:p>
    <w:p w14:paraId="5A05D64E" w14:textId="77777777" w:rsidR="00E52CFB" w:rsidRPr="00E27D49" w:rsidRDefault="00E52CFB" w:rsidP="00E52CFB">
      <w:pPr>
        <w:widowControl w:val="0"/>
        <w:autoSpaceDE w:val="0"/>
        <w:jc w:val="both"/>
        <w:rPr>
          <w:rFonts w:ascii="Arial Narrow" w:hAnsi="Arial Narrow" w:cs="Arial"/>
          <w:color w:val="000000"/>
        </w:rPr>
      </w:pPr>
    </w:p>
    <w:p w14:paraId="2CFB53F1"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Attendu</w:t>
      </w:r>
      <w:r w:rsidRPr="00E27D49">
        <w:rPr>
          <w:rFonts w:ascii="Arial Narrow" w:hAnsi="Arial Narrow" w:cs="Arial"/>
          <w:color w:val="000000"/>
          <w:spacing w:val="11"/>
        </w:rPr>
        <w:t xml:space="preserve"> </w:t>
      </w:r>
      <w:r w:rsidRPr="00E27D49">
        <w:rPr>
          <w:rFonts w:ascii="Arial Narrow" w:hAnsi="Arial Narrow" w:cs="Arial"/>
          <w:color w:val="000000"/>
        </w:rPr>
        <w:t>que</w:t>
      </w:r>
      <w:r w:rsidRPr="00E27D49">
        <w:rPr>
          <w:rFonts w:ascii="Arial Narrow" w:hAnsi="Arial Narrow" w:cs="Arial"/>
          <w:color w:val="000000"/>
          <w:spacing w:val="11"/>
        </w:rPr>
        <w:t xml:space="preserve"> ; </w:t>
      </w:r>
      <w:r w:rsidRPr="00E27D49">
        <w:rPr>
          <w:rFonts w:ascii="Arial Narrow" w:hAnsi="Arial Narrow" w:cs="Arial"/>
          <w:i/>
          <w:iCs/>
          <w:color w:val="000000"/>
        </w:rPr>
        <w:t>…...................................................……….. [nom</w:t>
      </w:r>
      <w:r w:rsidRPr="00E27D49">
        <w:rPr>
          <w:rFonts w:ascii="Arial Narrow" w:hAnsi="Arial Narrow" w:cs="Arial"/>
          <w:i/>
          <w:iCs/>
          <w:color w:val="000000"/>
          <w:spacing w:val="9"/>
        </w:rPr>
        <w:t xml:space="preserve"> </w:t>
      </w:r>
      <w:r w:rsidRPr="00E27D49">
        <w:rPr>
          <w:rFonts w:ascii="Arial Narrow" w:hAnsi="Arial Narrow" w:cs="Arial"/>
          <w:i/>
          <w:iCs/>
          <w:color w:val="000000"/>
        </w:rPr>
        <w:t>et</w:t>
      </w:r>
      <w:r w:rsidRPr="00E27D49">
        <w:rPr>
          <w:rFonts w:ascii="Arial Narrow" w:hAnsi="Arial Narrow" w:cs="Arial"/>
          <w:i/>
          <w:iCs/>
          <w:color w:val="000000"/>
          <w:spacing w:val="9"/>
        </w:rPr>
        <w:t xml:space="preserve"> </w:t>
      </w:r>
      <w:r w:rsidRPr="00E27D49">
        <w:rPr>
          <w:rFonts w:ascii="Arial Narrow" w:hAnsi="Arial Narrow" w:cs="Arial"/>
          <w:i/>
          <w:iCs/>
          <w:color w:val="000000"/>
        </w:rPr>
        <w:t>adresse</w:t>
      </w:r>
      <w:r w:rsidRPr="00E27D49">
        <w:rPr>
          <w:rFonts w:ascii="Arial Narrow" w:hAnsi="Arial Narrow" w:cs="Arial"/>
          <w:i/>
          <w:iCs/>
          <w:color w:val="000000"/>
          <w:spacing w:val="9"/>
        </w:rPr>
        <w:t xml:space="preserve"> </w:t>
      </w:r>
      <w:r w:rsidRPr="00E27D49">
        <w:rPr>
          <w:rFonts w:ascii="Arial Narrow" w:hAnsi="Arial Narrow" w:cs="Arial"/>
          <w:i/>
          <w:iCs/>
          <w:color w:val="000000"/>
        </w:rPr>
        <w:t>de</w:t>
      </w:r>
      <w:r w:rsidRPr="00E27D49">
        <w:rPr>
          <w:rFonts w:ascii="Arial Narrow" w:hAnsi="Arial Narrow" w:cs="Arial"/>
          <w:i/>
          <w:iCs/>
          <w:color w:val="000000"/>
          <w:spacing w:val="9"/>
        </w:rPr>
        <w:t xml:space="preserve"> </w:t>
      </w:r>
      <w:r w:rsidRPr="00E27D49">
        <w:rPr>
          <w:rFonts w:ascii="Arial Narrow" w:hAnsi="Arial Narrow" w:cs="Arial"/>
          <w:i/>
          <w:iCs/>
          <w:color w:val="000000"/>
        </w:rPr>
        <w:t>l’entreprise]</w:t>
      </w:r>
      <w:r w:rsidRPr="00E27D49">
        <w:rPr>
          <w:rFonts w:ascii="Arial Narrow" w:hAnsi="Arial Narrow" w:cs="Arial"/>
          <w:color w:val="000000"/>
        </w:rPr>
        <w:t>,</w:t>
      </w:r>
      <w:r w:rsidRPr="00E27D49">
        <w:rPr>
          <w:rFonts w:ascii="Arial Narrow" w:hAnsi="Arial Narrow" w:cs="Arial"/>
          <w:color w:val="000000"/>
          <w:spacing w:val="11"/>
        </w:rPr>
        <w:t xml:space="preserve"> </w:t>
      </w:r>
      <w:r w:rsidRPr="00E27D49">
        <w:rPr>
          <w:rFonts w:ascii="Arial Narrow" w:hAnsi="Arial Narrow" w:cs="Arial"/>
          <w:color w:val="000000"/>
        </w:rPr>
        <w:t>ci-dessous</w:t>
      </w:r>
      <w:r w:rsidRPr="00E27D49">
        <w:rPr>
          <w:rFonts w:ascii="Arial Narrow" w:hAnsi="Arial Narrow" w:cs="Arial"/>
          <w:color w:val="000000"/>
          <w:spacing w:val="11"/>
        </w:rPr>
        <w:t xml:space="preserve"> </w:t>
      </w:r>
      <w:r w:rsidRPr="00E27D49">
        <w:rPr>
          <w:rFonts w:ascii="Arial Narrow" w:hAnsi="Arial Narrow" w:cs="Arial"/>
          <w:color w:val="000000"/>
        </w:rPr>
        <w:t>désigné «</w:t>
      </w:r>
      <w:r w:rsidRPr="00E27D49">
        <w:rPr>
          <w:rFonts w:ascii="Arial Narrow" w:hAnsi="Arial Narrow" w:cs="Arial"/>
          <w:color w:val="000000"/>
          <w:spacing w:val="7"/>
        </w:rPr>
        <w:t xml:space="preserve"> </w:t>
      </w:r>
      <w:r w:rsidRPr="00E27D49">
        <w:rPr>
          <w:rFonts w:ascii="Arial Narrow" w:hAnsi="Arial Narrow" w:cs="Arial"/>
          <w:color w:val="000000"/>
        </w:rPr>
        <w:t>l’entrepreneur</w:t>
      </w:r>
      <w:r w:rsidRPr="00E27D49">
        <w:rPr>
          <w:rFonts w:ascii="Arial Narrow" w:hAnsi="Arial Narrow" w:cs="Arial"/>
          <w:color w:val="000000"/>
          <w:spacing w:val="7"/>
        </w:rPr>
        <w:t xml:space="preserve"> </w:t>
      </w:r>
      <w:r w:rsidRPr="00E27D49">
        <w:rPr>
          <w:rFonts w:ascii="Arial Narrow" w:hAnsi="Arial Narrow" w:cs="Arial"/>
          <w:color w:val="000000"/>
        </w:rPr>
        <w:t>»,</w:t>
      </w:r>
      <w:r w:rsidRPr="00E27D49">
        <w:rPr>
          <w:rFonts w:ascii="Arial Narrow" w:hAnsi="Arial Narrow" w:cs="Arial"/>
          <w:color w:val="000000"/>
          <w:spacing w:val="7"/>
        </w:rPr>
        <w:t xml:space="preserve"> </w:t>
      </w:r>
      <w:r w:rsidRPr="00E27D49">
        <w:rPr>
          <w:rFonts w:ascii="Arial Narrow" w:hAnsi="Arial Narrow" w:cs="Arial"/>
          <w:color w:val="000000"/>
        </w:rPr>
        <w:t>s’est</w:t>
      </w:r>
      <w:r w:rsidRPr="00E27D49">
        <w:rPr>
          <w:rFonts w:ascii="Arial Narrow" w:hAnsi="Arial Narrow" w:cs="Arial"/>
          <w:color w:val="000000"/>
          <w:spacing w:val="7"/>
        </w:rPr>
        <w:t xml:space="preserve"> </w:t>
      </w:r>
      <w:r w:rsidRPr="00E27D49">
        <w:rPr>
          <w:rFonts w:ascii="Arial Narrow" w:hAnsi="Arial Narrow" w:cs="Arial"/>
          <w:color w:val="000000"/>
        </w:rPr>
        <w:t>engagé,</w:t>
      </w:r>
      <w:r w:rsidRPr="00E27D49">
        <w:rPr>
          <w:rFonts w:ascii="Arial Narrow" w:hAnsi="Arial Narrow" w:cs="Arial"/>
          <w:color w:val="000000"/>
          <w:spacing w:val="7"/>
        </w:rPr>
        <w:t xml:space="preserve"> </w:t>
      </w:r>
      <w:r w:rsidRPr="00E27D49">
        <w:rPr>
          <w:rFonts w:ascii="Arial Narrow" w:hAnsi="Arial Narrow" w:cs="Arial"/>
          <w:color w:val="000000"/>
        </w:rPr>
        <w:t>en</w:t>
      </w:r>
      <w:r w:rsidRPr="00E27D49">
        <w:rPr>
          <w:rFonts w:ascii="Arial Narrow" w:hAnsi="Arial Narrow" w:cs="Arial"/>
          <w:color w:val="000000"/>
          <w:spacing w:val="7"/>
        </w:rPr>
        <w:t xml:space="preserve"> </w:t>
      </w:r>
      <w:r w:rsidRPr="00E27D49">
        <w:rPr>
          <w:rFonts w:ascii="Arial Narrow" w:hAnsi="Arial Narrow" w:cs="Arial"/>
          <w:color w:val="000000"/>
        </w:rPr>
        <w:t>exécution</w:t>
      </w:r>
      <w:r w:rsidRPr="00E27D49">
        <w:rPr>
          <w:rFonts w:ascii="Arial Narrow" w:hAnsi="Arial Narrow" w:cs="Arial"/>
          <w:color w:val="000000"/>
          <w:spacing w:val="7"/>
        </w:rPr>
        <w:t xml:space="preserve"> </w:t>
      </w:r>
      <w:r w:rsidRPr="00E27D49">
        <w:rPr>
          <w:rFonts w:ascii="Arial Narrow" w:hAnsi="Arial Narrow" w:cs="Arial"/>
          <w:color w:val="000000"/>
        </w:rPr>
        <w:t>du</w:t>
      </w:r>
      <w:r w:rsidRPr="00E27D49">
        <w:rPr>
          <w:rFonts w:ascii="Arial Narrow" w:hAnsi="Arial Narrow" w:cs="Arial"/>
          <w:color w:val="000000"/>
          <w:spacing w:val="7"/>
        </w:rPr>
        <w:t xml:space="preserve"> </w:t>
      </w:r>
      <w:r w:rsidRPr="00E27D49">
        <w:rPr>
          <w:rFonts w:ascii="Arial Narrow" w:hAnsi="Arial Narrow" w:cs="Arial"/>
          <w:color w:val="000000"/>
        </w:rPr>
        <w:t>marché</w:t>
      </w:r>
      <w:r w:rsidRPr="00E27D49">
        <w:rPr>
          <w:rFonts w:ascii="Arial Narrow" w:hAnsi="Arial Narrow" w:cs="Arial"/>
          <w:color w:val="000000"/>
          <w:spacing w:val="7"/>
        </w:rPr>
        <w:t xml:space="preserve"> </w:t>
      </w:r>
      <w:r w:rsidRPr="00E27D49">
        <w:rPr>
          <w:rFonts w:ascii="Arial Narrow" w:hAnsi="Arial Narrow" w:cs="Arial"/>
          <w:color w:val="000000"/>
        </w:rPr>
        <w:t>désigné</w:t>
      </w:r>
      <w:r w:rsidRPr="00E27D49">
        <w:rPr>
          <w:rFonts w:ascii="Arial Narrow" w:hAnsi="Arial Narrow" w:cs="Arial"/>
          <w:color w:val="000000"/>
          <w:spacing w:val="7"/>
        </w:rPr>
        <w:t xml:space="preserve"> </w:t>
      </w:r>
      <w:r w:rsidRPr="00E27D49">
        <w:rPr>
          <w:rFonts w:ascii="Arial Narrow" w:hAnsi="Arial Narrow" w:cs="Arial"/>
          <w:color w:val="000000"/>
        </w:rPr>
        <w:t>«</w:t>
      </w:r>
      <w:r w:rsidRPr="00E27D49">
        <w:rPr>
          <w:rFonts w:ascii="Arial Narrow" w:hAnsi="Arial Narrow" w:cs="Arial"/>
          <w:color w:val="000000"/>
          <w:spacing w:val="7"/>
        </w:rPr>
        <w:t xml:space="preserve"> </w:t>
      </w:r>
      <w:r w:rsidRPr="00E27D49">
        <w:rPr>
          <w:rFonts w:ascii="Arial Narrow" w:hAnsi="Arial Narrow" w:cs="Arial"/>
          <w:color w:val="000000"/>
        </w:rPr>
        <w:t>le</w:t>
      </w:r>
      <w:r w:rsidRPr="00E27D49">
        <w:rPr>
          <w:rFonts w:ascii="Arial Narrow" w:hAnsi="Arial Narrow" w:cs="Arial"/>
          <w:color w:val="000000"/>
          <w:spacing w:val="7"/>
        </w:rPr>
        <w:t xml:space="preserve"> </w:t>
      </w:r>
      <w:r w:rsidRPr="00E27D49">
        <w:rPr>
          <w:rFonts w:ascii="Arial Narrow" w:hAnsi="Arial Narrow" w:cs="Arial"/>
          <w:color w:val="000000"/>
        </w:rPr>
        <w:t>marché</w:t>
      </w:r>
      <w:r w:rsidRPr="00E27D49">
        <w:rPr>
          <w:rFonts w:ascii="Arial Narrow" w:hAnsi="Arial Narrow" w:cs="Arial"/>
          <w:color w:val="000000"/>
          <w:spacing w:val="7"/>
        </w:rPr>
        <w:t xml:space="preserve"> </w:t>
      </w:r>
      <w:r w:rsidRPr="00E27D49">
        <w:rPr>
          <w:rFonts w:ascii="Arial Narrow" w:hAnsi="Arial Narrow" w:cs="Arial"/>
          <w:color w:val="000000"/>
        </w:rPr>
        <w:t>»,</w:t>
      </w:r>
      <w:r w:rsidRPr="00E27D49">
        <w:rPr>
          <w:rFonts w:ascii="Arial Narrow" w:hAnsi="Arial Narrow" w:cs="Arial"/>
          <w:color w:val="000000"/>
          <w:spacing w:val="7"/>
        </w:rPr>
        <w:t xml:space="preserve"> </w:t>
      </w:r>
      <w:r w:rsidRPr="00E27D49">
        <w:rPr>
          <w:rFonts w:ascii="Arial Narrow" w:hAnsi="Arial Narrow" w:cs="Arial"/>
          <w:color w:val="000000"/>
        </w:rPr>
        <w:t>à</w:t>
      </w:r>
      <w:r w:rsidRPr="00E27D49">
        <w:rPr>
          <w:rFonts w:ascii="Arial Narrow" w:hAnsi="Arial Narrow" w:cs="Arial"/>
          <w:color w:val="000000"/>
          <w:spacing w:val="7"/>
        </w:rPr>
        <w:t xml:space="preserve"> </w:t>
      </w:r>
      <w:r w:rsidRPr="00E27D49">
        <w:rPr>
          <w:rFonts w:ascii="Arial Narrow" w:hAnsi="Arial Narrow" w:cs="Arial"/>
          <w:color w:val="000000"/>
        </w:rPr>
        <w:t xml:space="preserve">réaliser </w:t>
      </w:r>
      <w:r w:rsidRPr="00E27D49">
        <w:rPr>
          <w:rFonts w:ascii="Arial Narrow" w:hAnsi="Arial Narrow" w:cs="Arial"/>
          <w:i/>
          <w:iCs/>
          <w:color w:val="000000"/>
        </w:rPr>
        <w:t>[indiquer</w:t>
      </w:r>
      <w:r w:rsidRPr="00E27D49">
        <w:rPr>
          <w:rFonts w:ascii="Arial Narrow" w:hAnsi="Arial Narrow" w:cs="Arial"/>
          <w:i/>
          <w:iCs/>
          <w:color w:val="000000"/>
          <w:spacing w:val="6"/>
        </w:rPr>
        <w:t xml:space="preserve"> </w:t>
      </w:r>
      <w:r w:rsidRPr="00E27D49">
        <w:rPr>
          <w:rFonts w:ascii="Arial Narrow" w:hAnsi="Arial Narrow" w:cs="Arial"/>
          <w:i/>
          <w:iCs/>
          <w:color w:val="000000"/>
        </w:rPr>
        <w:t>la</w:t>
      </w:r>
      <w:r w:rsidRPr="00E27D49">
        <w:rPr>
          <w:rFonts w:ascii="Arial Narrow" w:hAnsi="Arial Narrow" w:cs="Arial"/>
          <w:i/>
          <w:iCs/>
          <w:color w:val="000000"/>
          <w:spacing w:val="6"/>
        </w:rPr>
        <w:t xml:space="preserve"> </w:t>
      </w:r>
      <w:r w:rsidRPr="00E27D49">
        <w:rPr>
          <w:rFonts w:ascii="Arial Narrow" w:hAnsi="Arial Narrow" w:cs="Arial"/>
          <w:i/>
          <w:iCs/>
          <w:color w:val="000000"/>
        </w:rPr>
        <w:t>nature</w:t>
      </w:r>
      <w:r w:rsidRPr="00E27D49">
        <w:rPr>
          <w:rFonts w:ascii="Arial Narrow" w:hAnsi="Arial Narrow" w:cs="Arial"/>
          <w:i/>
          <w:iCs/>
          <w:color w:val="000000"/>
          <w:spacing w:val="6"/>
        </w:rPr>
        <w:t xml:space="preserve"> </w:t>
      </w:r>
      <w:r w:rsidRPr="00E27D49">
        <w:rPr>
          <w:rFonts w:ascii="Arial Narrow" w:hAnsi="Arial Narrow" w:cs="Arial"/>
          <w:i/>
          <w:iCs/>
          <w:color w:val="000000"/>
        </w:rPr>
        <w:t>des</w:t>
      </w:r>
      <w:r w:rsidRPr="00E27D49">
        <w:rPr>
          <w:rFonts w:ascii="Arial Narrow" w:hAnsi="Arial Narrow" w:cs="Arial"/>
          <w:i/>
          <w:iCs/>
          <w:color w:val="000000"/>
          <w:spacing w:val="6"/>
        </w:rPr>
        <w:t xml:space="preserve"> </w:t>
      </w:r>
      <w:r w:rsidRPr="00E27D49">
        <w:rPr>
          <w:rFonts w:ascii="Arial Narrow" w:hAnsi="Arial Narrow" w:cs="Arial"/>
          <w:i/>
          <w:iCs/>
          <w:color w:val="000000"/>
        </w:rPr>
        <w:t>travaux</w:t>
      </w:r>
      <w:r w:rsidRPr="00E27D49">
        <w:rPr>
          <w:rFonts w:ascii="Arial Narrow" w:hAnsi="Arial Narrow" w:cs="Arial"/>
          <w:i/>
          <w:iCs/>
          <w:color w:val="000000"/>
          <w:spacing w:val="6"/>
        </w:rPr>
        <w:t>]</w:t>
      </w:r>
    </w:p>
    <w:p w14:paraId="40D003B7" w14:textId="77777777" w:rsidR="00E52CFB" w:rsidRPr="00E27D49" w:rsidRDefault="00E52CFB" w:rsidP="00E52CFB">
      <w:pPr>
        <w:widowControl w:val="0"/>
        <w:autoSpaceDE w:val="0"/>
        <w:jc w:val="both"/>
        <w:rPr>
          <w:rFonts w:ascii="Arial Narrow" w:hAnsi="Arial Narrow" w:cs="Arial"/>
          <w:color w:val="000000"/>
        </w:rPr>
      </w:pPr>
    </w:p>
    <w:p w14:paraId="072B620B"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Attendu</w:t>
      </w:r>
      <w:r w:rsidRPr="00E27D49">
        <w:rPr>
          <w:rFonts w:ascii="Arial Narrow" w:hAnsi="Arial Narrow" w:cs="Arial"/>
          <w:color w:val="000000"/>
          <w:spacing w:val="5"/>
        </w:rPr>
        <w:t xml:space="preserve"> </w:t>
      </w:r>
      <w:r w:rsidRPr="00E27D49">
        <w:rPr>
          <w:rFonts w:ascii="Arial Narrow" w:hAnsi="Arial Narrow" w:cs="Arial"/>
          <w:color w:val="000000"/>
        </w:rPr>
        <w:t>qu’il</w:t>
      </w:r>
      <w:r w:rsidRPr="00E27D49">
        <w:rPr>
          <w:rFonts w:ascii="Arial Narrow" w:hAnsi="Arial Narrow" w:cs="Arial"/>
          <w:color w:val="000000"/>
          <w:spacing w:val="5"/>
        </w:rPr>
        <w:t xml:space="preserve"> ; </w:t>
      </w:r>
      <w:r w:rsidRPr="00E27D49">
        <w:rPr>
          <w:rFonts w:ascii="Arial Narrow" w:hAnsi="Arial Narrow" w:cs="Arial"/>
          <w:color w:val="000000"/>
        </w:rPr>
        <w:t>est</w:t>
      </w:r>
      <w:r w:rsidRPr="00E27D49">
        <w:rPr>
          <w:rFonts w:ascii="Arial Narrow" w:hAnsi="Arial Narrow" w:cs="Arial"/>
          <w:color w:val="000000"/>
          <w:spacing w:val="5"/>
        </w:rPr>
        <w:t xml:space="preserve"> </w:t>
      </w:r>
      <w:r w:rsidRPr="00E27D49">
        <w:rPr>
          <w:rFonts w:ascii="Arial Narrow" w:hAnsi="Arial Narrow" w:cs="Arial"/>
          <w:color w:val="000000"/>
        </w:rPr>
        <w:t>stipulé</w:t>
      </w:r>
      <w:r w:rsidRPr="00E27D49">
        <w:rPr>
          <w:rFonts w:ascii="Arial Narrow" w:hAnsi="Arial Narrow" w:cs="Arial"/>
          <w:color w:val="000000"/>
          <w:spacing w:val="5"/>
        </w:rPr>
        <w:t xml:space="preserve"> </w:t>
      </w:r>
      <w:r w:rsidRPr="00E27D49">
        <w:rPr>
          <w:rFonts w:ascii="Arial Narrow" w:hAnsi="Arial Narrow" w:cs="Arial"/>
          <w:color w:val="000000"/>
        </w:rPr>
        <w:t>dans</w:t>
      </w:r>
      <w:r w:rsidRPr="00E27D49">
        <w:rPr>
          <w:rFonts w:ascii="Arial Narrow" w:hAnsi="Arial Narrow" w:cs="Arial"/>
          <w:color w:val="000000"/>
          <w:spacing w:val="5"/>
        </w:rPr>
        <w:t xml:space="preserve"> </w:t>
      </w:r>
      <w:r w:rsidRPr="00E27D49">
        <w:rPr>
          <w:rFonts w:ascii="Arial Narrow" w:hAnsi="Arial Narrow" w:cs="Arial"/>
          <w:color w:val="000000"/>
        </w:rPr>
        <w:t>le</w:t>
      </w:r>
      <w:r w:rsidRPr="00E27D49">
        <w:rPr>
          <w:rFonts w:ascii="Arial Narrow" w:hAnsi="Arial Narrow" w:cs="Arial"/>
          <w:color w:val="000000"/>
          <w:spacing w:val="5"/>
        </w:rPr>
        <w:t xml:space="preserve"> </w:t>
      </w:r>
      <w:r w:rsidRPr="00E27D49">
        <w:rPr>
          <w:rFonts w:ascii="Arial Narrow" w:hAnsi="Arial Narrow" w:cs="Arial"/>
          <w:color w:val="000000"/>
        </w:rPr>
        <w:t>marché</w:t>
      </w:r>
      <w:r w:rsidRPr="00E27D49">
        <w:rPr>
          <w:rFonts w:ascii="Arial Narrow" w:hAnsi="Arial Narrow" w:cs="Arial"/>
          <w:color w:val="000000"/>
          <w:spacing w:val="5"/>
        </w:rPr>
        <w:t xml:space="preserve"> </w:t>
      </w:r>
      <w:r w:rsidRPr="00E27D49">
        <w:rPr>
          <w:rFonts w:ascii="Arial Narrow" w:hAnsi="Arial Narrow" w:cs="Arial"/>
          <w:color w:val="000000"/>
        </w:rPr>
        <w:t>que</w:t>
      </w:r>
      <w:r w:rsidRPr="00E27D49">
        <w:rPr>
          <w:rFonts w:ascii="Arial Narrow" w:hAnsi="Arial Narrow" w:cs="Arial"/>
          <w:color w:val="000000"/>
          <w:spacing w:val="5"/>
        </w:rPr>
        <w:t xml:space="preserve"> </w:t>
      </w:r>
      <w:r w:rsidRPr="00E27D49">
        <w:rPr>
          <w:rFonts w:ascii="Arial Narrow" w:hAnsi="Arial Narrow" w:cs="Arial"/>
          <w:color w:val="000000"/>
        </w:rPr>
        <w:t>l’entrepreneur</w:t>
      </w:r>
      <w:r w:rsidRPr="00E27D49">
        <w:rPr>
          <w:rFonts w:ascii="Arial Narrow" w:hAnsi="Arial Narrow" w:cs="Arial"/>
          <w:color w:val="000000"/>
          <w:spacing w:val="5"/>
        </w:rPr>
        <w:t xml:space="preserve"> </w:t>
      </w:r>
      <w:r w:rsidRPr="00E27D49">
        <w:rPr>
          <w:rFonts w:ascii="Arial Narrow" w:hAnsi="Arial Narrow" w:cs="Arial"/>
          <w:color w:val="000000"/>
        </w:rPr>
        <w:t>remettra au Maître d’Ouvrage</w:t>
      </w:r>
      <w:r w:rsidRPr="00E27D49">
        <w:rPr>
          <w:rFonts w:ascii="Arial Narrow" w:hAnsi="Arial Narrow" w:cs="Arial"/>
          <w:color w:val="000000"/>
          <w:spacing w:val="5"/>
        </w:rPr>
        <w:t xml:space="preserve"> </w:t>
      </w:r>
      <w:r w:rsidRPr="00E27D49">
        <w:rPr>
          <w:rFonts w:ascii="Arial Narrow" w:hAnsi="Arial Narrow" w:cs="Arial"/>
          <w:color w:val="000000"/>
        </w:rPr>
        <w:t>un</w:t>
      </w:r>
      <w:r w:rsidRPr="00E27D49">
        <w:rPr>
          <w:rFonts w:ascii="Arial Narrow" w:hAnsi="Arial Narrow" w:cs="Arial"/>
          <w:color w:val="000000"/>
          <w:spacing w:val="5"/>
        </w:rPr>
        <w:t xml:space="preserve"> </w:t>
      </w:r>
      <w:r w:rsidRPr="00E27D49">
        <w:rPr>
          <w:rFonts w:ascii="Arial Narrow" w:hAnsi="Arial Narrow" w:cs="Arial"/>
          <w:color w:val="000000"/>
        </w:rPr>
        <w:t>cautionnement définitif, d’un montant égal à</w:t>
      </w:r>
      <w:r w:rsidRPr="00E27D49">
        <w:rPr>
          <w:rFonts w:ascii="Arial Narrow" w:hAnsi="Arial Narrow" w:cs="Arial"/>
          <w:color w:val="000000"/>
          <w:spacing w:val="25"/>
        </w:rPr>
        <w:t xml:space="preserve"> </w:t>
      </w:r>
      <w:r w:rsidRPr="00E27D49">
        <w:rPr>
          <w:rFonts w:ascii="Arial Narrow" w:hAnsi="Arial Narrow" w:cs="Arial"/>
          <w:i/>
          <w:iCs/>
          <w:color w:val="000000"/>
        </w:rPr>
        <w:t xml:space="preserve">[indiquer le pourcentage compris entre 2 et 5 %] </w:t>
      </w:r>
      <w:r w:rsidRPr="00E27D49">
        <w:rPr>
          <w:rFonts w:ascii="Arial Narrow" w:hAnsi="Arial Narrow" w:cs="Arial"/>
          <w:color w:val="000000"/>
        </w:rPr>
        <w:t>du montant de la tranche</w:t>
      </w:r>
      <w:r w:rsidRPr="00E27D49">
        <w:rPr>
          <w:rFonts w:ascii="Arial Narrow" w:hAnsi="Arial Narrow" w:cs="Arial"/>
          <w:color w:val="000000"/>
          <w:spacing w:val="18"/>
        </w:rPr>
        <w:t xml:space="preserve"> </w:t>
      </w:r>
      <w:r w:rsidRPr="00E27D49">
        <w:rPr>
          <w:rFonts w:ascii="Arial Narrow" w:hAnsi="Arial Narrow" w:cs="Arial"/>
          <w:color w:val="000000"/>
        </w:rPr>
        <w:t>du</w:t>
      </w:r>
      <w:r w:rsidRPr="00E27D49">
        <w:rPr>
          <w:rFonts w:ascii="Arial Narrow" w:hAnsi="Arial Narrow" w:cs="Arial"/>
          <w:color w:val="000000"/>
          <w:spacing w:val="18"/>
        </w:rPr>
        <w:t xml:space="preserve"> </w:t>
      </w:r>
      <w:r w:rsidRPr="00E27D49">
        <w:rPr>
          <w:rFonts w:ascii="Arial Narrow" w:hAnsi="Arial Narrow" w:cs="Arial"/>
          <w:color w:val="000000"/>
        </w:rPr>
        <w:t>marché</w:t>
      </w:r>
      <w:r w:rsidRPr="00E27D49">
        <w:rPr>
          <w:rFonts w:ascii="Arial Narrow" w:hAnsi="Arial Narrow" w:cs="Arial"/>
          <w:color w:val="000000"/>
          <w:spacing w:val="18"/>
        </w:rPr>
        <w:t xml:space="preserve"> </w:t>
      </w:r>
      <w:r w:rsidRPr="00E27D49">
        <w:rPr>
          <w:rFonts w:ascii="Arial Narrow" w:hAnsi="Arial Narrow" w:cs="Arial"/>
          <w:color w:val="000000"/>
        </w:rPr>
        <w:t>correspondante,</w:t>
      </w:r>
      <w:r w:rsidRPr="00E27D49">
        <w:rPr>
          <w:rFonts w:ascii="Arial Narrow" w:hAnsi="Arial Narrow" w:cs="Arial"/>
          <w:color w:val="000000"/>
          <w:spacing w:val="18"/>
        </w:rPr>
        <w:t xml:space="preserve"> </w:t>
      </w:r>
      <w:r w:rsidRPr="00E27D49">
        <w:rPr>
          <w:rFonts w:ascii="Arial Narrow" w:hAnsi="Arial Narrow" w:cs="Arial"/>
          <w:color w:val="000000"/>
        </w:rPr>
        <w:t>comme</w:t>
      </w:r>
      <w:r w:rsidRPr="00E27D49">
        <w:rPr>
          <w:rFonts w:ascii="Arial Narrow" w:hAnsi="Arial Narrow" w:cs="Arial"/>
          <w:color w:val="000000"/>
          <w:spacing w:val="18"/>
        </w:rPr>
        <w:t xml:space="preserve"> </w:t>
      </w:r>
      <w:r w:rsidRPr="00E27D49">
        <w:rPr>
          <w:rFonts w:ascii="Arial Narrow" w:hAnsi="Arial Narrow" w:cs="Arial"/>
          <w:color w:val="000000"/>
        </w:rPr>
        <w:t>garantie</w:t>
      </w:r>
      <w:r w:rsidRPr="00E27D49">
        <w:rPr>
          <w:rFonts w:ascii="Arial Narrow" w:hAnsi="Arial Narrow" w:cs="Arial"/>
          <w:color w:val="000000"/>
          <w:spacing w:val="18"/>
        </w:rPr>
        <w:t xml:space="preserve"> </w:t>
      </w:r>
      <w:r w:rsidRPr="00E27D49">
        <w:rPr>
          <w:rFonts w:ascii="Arial Narrow" w:hAnsi="Arial Narrow" w:cs="Arial"/>
          <w:color w:val="000000"/>
        </w:rPr>
        <w:t>de</w:t>
      </w:r>
      <w:r w:rsidRPr="00E27D49">
        <w:rPr>
          <w:rFonts w:ascii="Arial Narrow" w:hAnsi="Arial Narrow" w:cs="Arial"/>
          <w:color w:val="000000"/>
          <w:spacing w:val="18"/>
        </w:rPr>
        <w:t xml:space="preserve"> </w:t>
      </w:r>
      <w:r w:rsidRPr="00E27D49">
        <w:rPr>
          <w:rFonts w:ascii="Arial Narrow" w:hAnsi="Arial Narrow" w:cs="Arial"/>
          <w:color w:val="000000"/>
        </w:rPr>
        <w:t>l’exécution</w:t>
      </w:r>
      <w:r w:rsidRPr="00E27D49">
        <w:rPr>
          <w:rFonts w:ascii="Arial Narrow" w:hAnsi="Arial Narrow" w:cs="Arial"/>
          <w:color w:val="000000"/>
          <w:spacing w:val="18"/>
        </w:rPr>
        <w:t xml:space="preserve"> </w:t>
      </w:r>
      <w:r w:rsidRPr="00E27D49">
        <w:rPr>
          <w:rFonts w:ascii="Arial Narrow" w:hAnsi="Arial Narrow" w:cs="Arial"/>
          <w:color w:val="000000"/>
        </w:rPr>
        <w:t>de</w:t>
      </w:r>
      <w:r w:rsidRPr="00E27D49">
        <w:rPr>
          <w:rFonts w:ascii="Arial Narrow" w:hAnsi="Arial Narrow" w:cs="Arial"/>
          <w:color w:val="000000"/>
          <w:spacing w:val="18"/>
        </w:rPr>
        <w:t xml:space="preserve"> </w:t>
      </w:r>
      <w:r w:rsidRPr="00E27D49">
        <w:rPr>
          <w:rFonts w:ascii="Arial Narrow" w:hAnsi="Arial Narrow" w:cs="Arial"/>
          <w:color w:val="000000"/>
        </w:rPr>
        <w:t>ses</w:t>
      </w:r>
      <w:r w:rsidRPr="00E27D49">
        <w:rPr>
          <w:rFonts w:ascii="Arial Narrow" w:hAnsi="Arial Narrow" w:cs="Arial"/>
          <w:color w:val="000000"/>
          <w:spacing w:val="18"/>
        </w:rPr>
        <w:t xml:space="preserve"> </w:t>
      </w:r>
      <w:r w:rsidRPr="00E27D49">
        <w:rPr>
          <w:rFonts w:ascii="Arial Narrow" w:hAnsi="Arial Narrow" w:cs="Arial"/>
          <w:color w:val="000000"/>
        </w:rPr>
        <w:t>obligations</w:t>
      </w:r>
      <w:r w:rsidRPr="00E27D49">
        <w:rPr>
          <w:rFonts w:ascii="Arial Narrow" w:hAnsi="Arial Narrow" w:cs="Arial"/>
          <w:color w:val="000000"/>
          <w:spacing w:val="18"/>
        </w:rPr>
        <w:t xml:space="preserve"> </w:t>
      </w:r>
      <w:r w:rsidRPr="00E27D49">
        <w:rPr>
          <w:rFonts w:ascii="Arial Narrow" w:hAnsi="Arial Narrow" w:cs="Arial"/>
          <w:color w:val="000000"/>
        </w:rPr>
        <w:t>de</w:t>
      </w:r>
      <w:r w:rsidRPr="00E27D49">
        <w:rPr>
          <w:rFonts w:ascii="Arial Narrow" w:hAnsi="Arial Narrow" w:cs="Arial"/>
          <w:color w:val="000000"/>
          <w:spacing w:val="18"/>
        </w:rPr>
        <w:t xml:space="preserve"> </w:t>
      </w:r>
      <w:r w:rsidRPr="00E27D49">
        <w:rPr>
          <w:rFonts w:ascii="Arial Narrow" w:hAnsi="Arial Narrow" w:cs="Arial"/>
          <w:color w:val="000000"/>
        </w:rPr>
        <w:t>bonne</w:t>
      </w:r>
      <w:r w:rsidRPr="00E27D49">
        <w:rPr>
          <w:rFonts w:ascii="Arial Narrow" w:hAnsi="Arial Narrow" w:cs="Arial"/>
          <w:color w:val="000000"/>
          <w:spacing w:val="18"/>
        </w:rPr>
        <w:t xml:space="preserve"> </w:t>
      </w:r>
      <w:r w:rsidRPr="00E27D49">
        <w:rPr>
          <w:rFonts w:ascii="Arial Narrow" w:hAnsi="Arial Narrow" w:cs="Arial"/>
          <w:color w:val="000000"/>
        </w:rPr>
        <w:t>fin conformément</w:t>
      </w:r>
      <w:r w:rsidRPr="00E27D49">
        <w:rPr>
          <w:rFonts w:ascii="Arial Narrow" w:hAnsi="Arial Narrow" w:cs="Arial"/>
          <w:color w:val="000000"/>
          <w:spacing w:val="7"/>
        </w:rPr>
        <w:t xml:space="preserve"> </w:t>
      </w:r>
      <w:r w:rsidRPr="00E27D49">
        <w:rPr>
          <w:rFonts w:ascii="Arial Narrow" w:hAnsi="Arial Narrow" w:cs="Arial"/>
          <w:color w:val="000000"/>
        </w:rPr>
        <w:t>aux</w:t>
      </w:r>
      <w:r w:rsidRPr="00E27D49">
        <w:rPr>
          <w:rFonts w:ascii="Arial Narrow" w:hAnsi="Arial Narrow" w:cs="Arial"/>
          <w:color w:val="000000"/>
          <w:spacing w:val="7"/>
        </w:rPr>
        <w:t xml:space="preserve"> </w:t>
      </w:r>
      <w:r w:rsidRPr="00E27D49">
        <w:rPr>
          <w:rFonts w:ascii="Arial Narrow" w:hAnsi="Arial Narrow" w:cs="Arial"/>
          <w:color w:val="000000"/>
        </w:rPr>
        <w:t>conditions</w:t>
      </w:r>
      <w:r w:rsidRPr="00E27D49">
        <w:rPr>
          <w:rFonts w:ascii="Arial Narrow" w:hAnsi="Arial Narrow" w:cs="Arial"/>
          <w:color w:val="000000"/>
          <w:spacing w:val="7"/>
        </w:rPr>
        <w:t xml:space="preserve"> </w:t>
      </w:r>
      <w:r w:rsidRPr="00E27D49">
        <w:rPr>
          <w:rFonts w:ascii="Arial Narrow" w:hAnsi="Arial Narrow" w:cs="Arial"/>
          <w:color w:val="000000"/>
        </w:rPr>
        <w:t>du</w:t>
      </w:r>
      <w:r w:rsidRPr="00E27D49">
        <w:rPr>
          <w:rFonts w:ascii="Arial Narrow" w:hAnsi="Arial Narrow" w:cs="Arial"/>
          <w:color w:val="000000"/>
          <w:spacing w:val="7"/>
        </w:rPr>
        <w:t xml:space="preserve"> </w:t>
      </w:r>
      <w:r w:rsidRPr="00E27D49">
        <w:rPr>
          <w:rFonts w:ascii="Arial Narrow" w:hAnsi="Arial Narrow" w:cs="Arial"/>
          <w:color w:val="000000"/>
        </w:rPr>
        <w:t>marché,</w:t>
      </w:r>
    </w:p>
    <w:p w14:paraId="265CFC51" w14:textId="77777777" w:rsidR="00E52CFB" w:rsidRPr="00E27D49" w:rsidRDefault="00E52CFB" w:rsidP="00E52CFB">
      <w:pPr>
        <w:widowControl w:val="0"/>
        <w:autoSpaceDE w:val="0"/>
        <w:jc w:val="both"/>
        <w:rPr>
          <w:rFonts w:ascii="Arial Narrow" w:hAnsi="Arial Narrow" w:cs="Arial"/>
          <w:color w:val="000000"/>
        </w:rPr>
      </w:pPr>
    </w:p>
    <w:p w14:paraId="58486B5E"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Attendu</w:t>
      </w:r>
      <w:r w:rsidRPr="00E27D49">
        <w:rPr>
          <w:rFonts w:ascii="Arial Narrow" w:hAnsi="Arial Narrow" w:cs="Arial"/>
          <w:color w:val="000000"/>
          <w:spacing w:val="7"/>
        </w:rPr>
        <w:t xml:space="preserve"> </w:t>
      </w:r>
      <w:r w:rsidRPr="00E27D49">
        <w:rPr>
          <w:rFonts w:ascii="Arial Narrow" w:hAnsi="Arial Narrow" w:cs="Arial"/>
          <w:color w:val="000000"/>
        </w:rPr>
        <w:t>que</w:t>
      </w:r>
      <w:r w:rsidRPr="00E27D49">
        <w:rPr>
          <w:rFonts w:ascii="Arial Narrow" w:hAnsi="Arial Narrow" w:cs="Arial"/>
          <w:color w:val="000000"/>
          <w:spacing w:val="7"/>
        </w:rPr>
        <w:t xml:space="preserve"> ; </w:t>
      </w:r>
      <w:r w:rsidRPr="00E27D49">
        <w:rPr>
          <w:rFonts w:ascii="Arial Narrow" w:hAnsi="Arial Narrow" w:cs="Arial"/>
          <w:color w:val="000000"/>
        </w:rPr>
        <w:t>nous</w:t>
      </w:r>
      <w:r w:rsidRPr="00E27D49">
        <w:rPr>
          <w:rFonts w:ascii="Arial Narrow" w:hAnsi="Arial Narrow" w:cs="Arial"/>
          <w:color w:val="000000"/>
          <w:spacing w:val="7"/>
        </w:rPr>
        <w:t xml:space="preserve"> </w:t>
      </w:r>
      <w:r w:rsidRPr="00E27D49">
        <w:rPr>
          <w:rFonts w:ascii="Arial Narrow" w:hAnsi="Arial Narrow" w:cs="Arial"/>
          <w:color w:val="000000"/>
        </w:rPr>
        <w:t>avons</w:t>
      </w:r>
      <w:r w:rsidRPr="00E27D49">
        <w:rPr>
          <w:rFonts w:ascii="Arial Narrow" w:hAnsi="Arial Narrow" w:cs="Arial"/>
          <w:color w:val="000000"/>
          <w:spacing w:val="7"/>
        </w:rPr>
        <w:t xml:space="preserve"> </w:t>
      </w:r>
      <w:r w:rsidRPr="00E27D49">
        <w:rPr>
          <w:rFonts w:ascii="Arial Narrow" w:hAnsi="Arial Narrow" w:cs="Arial"/>
          <w:color w:val="000000"/>
        </w:rPr>
        <w:t>convenu</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donner</w:t>
      </w:r>
      <w:r w:rsidRPr="00E27D49">
        <w:rPr>
          <w:rFonts w:ascii="Arial Narrow" w:hAnsi="Arial Narrow" w:cs="Arial"/>
          <w:color w:val="000000"/>
          <w:spacing w:val="7"/>
        </w:rPr>
        <w:t xml:space="preserve"> </w:t>
      </w:r>
      <w:r w:rsidRPr="00E27D49">
        <w:rPr>
          <w:rFonts w:ascii="Arial Narrow" w:hAnsi="Arial Narrow" w:cs="Arial"/>
          <w:color w:val="000000"/>
        </w:rPr>
        <w:t>à</w:t>
      </w:r>
      <w:r w:rsidRPr="00E27D49">
        <w:rPr>
          <w:rFonts w:ascii="Arial Narrow" w:hAnsi="Arial Narrow" w:cs="Arial"/>
          <w:color w:val="000000"/>
          <w:spacing w:val="7"/>
        </w:rPr>
        <w:t xml:space="preserve"> </w:t>
      </w:r>
      <w:r w:rsidRPr="00E27D49">
        <w:rPr>
          <w:rFonts w:ascii="Arial Narrow" w:hAnsi="Arial Narrow" w:cs="Arial"/>
          <w:color w:val="000000"/>
        </w:rPr>
        <w:t>l’entrepreneur</w:t>
      </w:r>
      <w:r w:rsidRPr="00E27D49">
        <w:rPr>
          <w:rFonts w:ascii="Arial Narrow" w:hAnsi="Arial Narrow" w:cs="Arial"/>
          <w:color w:val="000000"/>
          <w:spacing w:val="7"/>
        </w:rPr>
        <w:t xml:space="preserve"> </w:t>
      </w:r>
      <w:r w:rsidRPr="00E27D49">
        <w:rPr>
          <w:rFonts w:ascii="Arial Narrow" w:hAnsi="Arial Narrow" w:cs="Arial"/>
          <w:color w:val="000000"/>
        </w:rPr>
        <w:t>ce</w:t>
      </w:r>
      <w:r w:rsidRPr="00E27D49">
        <w:rPr>
          <w:rFonts w:ascii="Arial Narrow" w:hAnsi="Arial Narrow" w:cs="Arial"/>
          <w:color w:val="000000"/>
          <w:spacing w:val="7"/>
        </w:rPr>
        <w:t xml:space="preserve"> </w:t>
      </w:r>
      <w:r w:rsidRPr="00E27D49">
        <w:rPr>
          <w:rFonts w:ascii="Arial Narrow" w:hAnsi="Arial Narrow" w:cs="Arial"/>
          <w:color w:val="000000"/>
        </w:rPr>
        <w:t>cautionnement.</w:t>
      </w:r>
    </w:p>
    <w:p w14:paraId="6D4BDAF9" w14:textId="77777777" w:rsidR="00E52CFB" w:rsidRPr="00E27D49" w:rsidRDefault="00E52CFB" w:rsidP="00E52CFB">
      <w:pPr>
        <w:widowControl w:val="0"/>
        <w:autoSpaceDE w:val="0"/>
        <w:jc w:val="both"/>
        <w:rPr>
          <w:rFonts w:ascii="Arial Narrow" w:hAnsi="Arial Narrow" w:cs="Arial"/>
          <w:color w:val="000000"/>
        </w:rPr>
      </w:pPr>
    </w:p>
    <w:p w14:paraId="121C7CE5" w14:textId="77777777" w:rsidR="00E52CFB" w:rsidRPr="00E27D49" w:rsidRDefault="00C95E25" w:rsidP="00E52CFB">
      <w:pPr>
        <w:widowControl w:val="0"/>
        <w:autoSpaceDE w:val="0"/>
        <w:jc w:val="both"/>
        <w:rPr>
          <w:rFonts w:ascii="Arial Narrow" w:hAnsi="Arial Narrow"/>
          <w:color w:val="000000"/>
        </w:rPr>
      </w:pPr>
      <w:r w:rsidRPr="00E27D49">
        <w:rPr>
          <w:rFonts w:ascii="Arial Narrow" w:hAnsi="Arial Narrow" w:cs="Arial"/>
          <w:color w:val="000000"/>
        </w:rPr>
        <w:t>Nous,</w:t>
      </w:r>
      <w:r w:rsidRPr="00E27D49">
        <w:rPr>
          <w:rFonts w:ascii="Arial Narrow" w:hAnsi="Arial Narrow" w:cs="Arial"/>
          <w:i/>
          <w:iCs/>
          <w:color w:val="000000"/>
        </w:rPr>
        <w:t xml:space="preserve"> ..........................................................................</w:t>
      </w:r>
      <w:r w:rsidR="00E52CFB" w:rsidRPr="00E27D49">
        <w:rPr>
          <w:rFonts w:ascii="Arial Narrow" w:hAnsi="Arial Narrow" w:cs="Arial"/>
          <w:i/>
          <w:iCs/>
          <w:color w:val="000000"/>
        </w:rPr>
        <w:t>……….. [nom</w:t>
      </w:r>
      <w:r w:rsidR="00E52CFB" w:rsidRPr="00E27D49">
        <w:rPr>
          <w:rFonts w:ascii="Arial Narrow" w:hAnsi="Arial Narrow" w:cs="Arial"/>
          <w:i/>
          <w:iCs/>
          <w:color w:val="000000"/>
          <w:spacing w:val="6"/>
        </w:rPr>
        <w:t xml:space="preserve"> </w:t>
      </w:r>
      <w:r w:rsidR="00E52CFB" w:rsidRPr="00E27D49">
        <w:rPr>
          <w:rFonts w:ascii="Arial Narrow" w:hAnsi="Arial Narrow" w:cs="Arial"/>
          <w:i/>
          <w:iCs/>
          <w:color w:val="000000"/>
        </w:rPr>
        <w:t>et</w:t>
      </w:r>
      <w:r w:rsidR="00E52CFB" w:rsidRPr="00E27D49">
        <w:rPr>
          <w:rFonts w:ascii="Arial Narrow" w:hAnsi="Arial Narrow" w:cs="Arial"/>
          <w:i/>
          <w:iCs/>
          <w:color w:val="000000"/>
          <w:spacing w:val="6"/>
        </w:rPr>
        <w:t xml:space="preserve"> </w:t>
      </w:r>
      <w:r w:rsidR="00E52CFB" w:rsidRPr="00E27D49">
        <w:rPr>
          <w:rFonts w:ascii="Arial Narrow" w:hAnsi="Arial Narrow" w:cs="Arial"/>
          <w:i/>
          <w:iCs/>
          <w:color w:val="000000"/>
        </w:rPr>
        <w:t>adresse</w:t>
      </w:r>
      <w:r w:rsidR="00E52CFB" w:rsidRPr="00E27D49">
        <w:rPr>
          <w:rFonts w:ascii="Arial Narrow" w:hAnsi="Arial Narrow" w:cs="Arial"/>
          <w:i/>
          <w:iCs/>
          <w:color w:val="000000"/>
          <w:spacing w:val="6"/>
        </w:rPr>
        <w:t xml:space="preserve"> </w:t>
      </w:r>
      <w:r w:rsidR="00E52CFB" w:rsidRPr="00E27D49">
        <w:rPr>
          <w:rFonts w:ascii="Arial Narrow" w:hAnsi="Arial Narrow" w:cs="Arial"/>
          <w:i/>
          <w:iCs/>
          <w:color w:val="000000"/>
        </w:rPr>
        <w:t>de</w:t>
      </w:r>
      <w:r w:rsidR="00E52CFB" w:rsidRPr="00E27D49">
        <w:rPr>
          <w:rFonts w:ascii="Arial Narrow" w:hAnsi="Arial Narrow" w:cs="Arial"/>
          <w:i/>
          <w:iCs/>
          <w:color w:val="000000"/>
          <w:spacing w:val="6"/>
        </w:rPr>
        <w:t xml:space="preserve"> </w:t>
      </w:r>
      <w:r w:rsidR="00E52CFB" w:rsidRPr="00E27D49">
        <w:rPr>
          <w:rFonts w:ascii="Arial Narrow" w:hAnsi="Arial Narrow" w:cs="Arial"/>
          <w:i/>
          <w:iCs/>
          <w:color w:val="000000"/>
        </w:rPr>
        <w:t>banque]</w:t>
      </w:r>
      <w:r w:rsidR="00E52CFB" w:rsidRPr="00E27D49">
        <w:rPr>
          <w:rFonts w:ascii="Arial Narrow" w:hAnsi="Arial Narrow" w:cs="Arial"/>
          <w:color w:val="000000"/>
        </w:rPr>
        <w:t>, représentée</w:t>
      </w:r>
      <w:r w:rsidR="00E52CFB" w:rsidRPr="00E27D49">
        <w:rPr>
          <w:rFonts w:ascii="Arial Narrow" w:hAnsi="Arial Narrow" w:cs="Arial"/>
          <w:color w:val="000000"/>
          <w:spacing w:val="7"/>
        </w:rPr>
        <w:t xml:space="preserve"> </w:t>
      </w:r>
      <w:r w:rsidR="00E52CFB" w:rsidRPr="00E27D49">
        <w:rPr>
          <w:rFonts w:ascii="Arial Narrow" w:hAnsi="Arial Narrow" w:cs="Arial"/>
          <w:i/>
          <w:iCs/>
          <w:color w:val="000000"/>
        </w:rPr>
        <w:t>........................</w:t>
      </w:r>
      <w:r w:rsidR="00E52CFB" w:rsidRPr="00E27D49">
        <w:rPr>
          <w:rFonts w:ascii="Arial Narrow" w:hAnsi="Arial Narrow" w:cs="Arial"/>
          <w:i/>
          <w:iCs/>
          <w:color w:val="000000"/>
          <w:spacing w:val="-2"/>
        </w:rPr>
        <w:t>.</w:t>
      </w:r>
      <w:r w:rsidR="00E52CFB" w:rsidRPr="00E27D49">
        <w:rPr>
          <w:rFonts w:ascii="Arial Narrow" w:hAnsi="Arial Narrow" w:cs="Arial"/>
          <w:i/>
          <w:iCs/>
          <w:color w:val="000000"/>
        </w:rPr>
        <w:t>.......................................……….….. [noms</w:t>
      </w:r>
      <w:r w:rsidR="00E52CFB" w:rsidRPr="00E27D49">
        <w:rPr>
          <w:rFonts w:ascii="Arial Narrow" w:hAnsi="Arial Narrow" w:cs="Arial"/>
          <w:i/>
          <w:iCs/>
          <w:color w:val="000000"/>
          <w:spacing w:val="6"/>
        </w:rPr>
        <w:t xml:space="preserve"> </w:t>
      </w:r>
      <w:r w:rsidR="00E52CFB" w:rsidRPr="00E27D49">
        <w:rPr>
          <w:rFonts w:ascii="Arial Narrow" w:hAnsi="Arial Narrow" w:cs="Arial"/>
          <w:i/>
          <w:iCs/>
          <w:color w:val="000000"/>
        </w:rPr>
        <w:t>des</w:t>
      </w:r>
      <w:r w:rsidR="00E52CFB" w:rsidRPr="00E27D49">
        <w:rPr>
          <w:rFonts w:ascii="Arial Narrow" w:hAnsi="Arial Narrow" w:cs="Arial"/>
          <w:i/>
          <w:iCs/>
          <w:color w:val="000000"/>
          <w:spacing w:val="6"/>
        </w:rPr>
        <w:t xml:space="preserve"> </w:t>
      </w:r>
      <w:r w:rsidR="00E52CFB" w:rsidRPr="00E27D49">
        <w:rPr>
          <w:rFonts w:ascii="Arial Narrow" w:hAnsi="Arial Narrow" w:cs="Arial"/>
          <w:i/>
          <w:iCs/>
          <w:color w:val="000000"/>
        </w:rPr>
        <w:t>signataires]</w:t>
      </w:r>
      <w:r w:rsidR="00E52CFB" w:rsidRPr="00E27D49">
        <w:rPr>
          <w:rFonts w:ascii="Arial Narrow" w:hAnsi="Arial Narrow" w:cs="Arial"/>
          <w:color w:val="000000"/>
        </w:rPr>
        <w:t>, ci-dessous</w:t>
      </w:r>
      <w:r w:rsidR="00E52CFB" w:rsidRPr="00E27D49">
        <w:rPr>
          <w:rFonts w:ascii="Arial Narrow" w:hAnsi="Arial Narrow" w:cs="Arial"/>
          <w:color w:val="000000"/>
          <w:spacing w:val="29"/>
        </w:rPr>
        <w:t xml:space="preserve"> </w:t>
      </w:r>
      <w:r w:rsidR="00E52CFB" w:rsidRPr="00E27D49">
        <w:rPr>
          <w:rFonts w:ascii="Arial Narrow" w:hAnsi="Arial Narrow" w:cs="Arial"/>
          <w:color w:val="000000"/>
        </w:rPr>
        <w:t>désignée</w:t>
      </w:r>
      <w:r w:rsidR="00E52CFB" w:rsidRPr="00E27D49">
        <w:rPr>
          <w:rFonts w:ascii="Arial Narrow" w:hAnsi="Arial Narrow" w:cs="Arial"/>
          <w:color w:val="000000"/>
          <w:spacing w:val="29"/>
        </w:rPr>
        <w:t xml:space="preserve"> </w:t>
      </w:r>
      <w:r w:rsidR="00E52CFB" w:rsidRPr="00E27D49">
        <w:rPr>
          <w:rFonts w:ascii="Arial Narrow" w:hAnsi="Arial Narrow" w:cs="Arial"/>
          <w:color w:val="000000"/>
        </w:rPr>
        <w:t>«</w:t>
      </w:r>
      <w:r w:rsidR="00E52CFB" w:rsidRPr="00E27D49">
        <w:rPr>
          <w:rFonts w:ascii="Arial Narrow" w:hAnsi="Arial Narrow" w:cs="Arial"/>
          <w:color w:val="000000"/>
          <w:spacing w:val="29"/>
        </w:rPr>
        <w:t xml:space="preserve"> </w:t>
      </w:r>
      <w:r w:rsidR="00E52CFB" w:rsidRPr="00E27D49">
        <w:rPr>
          <w:rFonts w:ascii="Arial Narrow" w:hAnsi="Arial Narrow" w:cs="Arial"/>
          <w:color w:val="000000"/>
        </w:rPr>
        <w:t>la</w:t>
      </w:r>
      <w:r w:rsidR="00E52CFB" w:rsidRPr="00E27D49">
        <w:rPr>
          <w:rFonts w:ascii="Arial Narrow" w:hAnsi="Arial Narrow" w:cs="Arial"/>
          <w:color w:val="000000"/>
          <w:spacing w:val="29"/>
        </w:rPr>
        <w:t xml:space="preserve"> </w:t>
      </w:r>
      <w:r w:rsidR="00E52CFB" w:rsidRPr="00E27D49">
        <w:rPr>
          <w:rFonts w:ascii="Arial Narrow" w:hAnsi="Arial Narrow" w:cs="Arial"/>
          <w:color w:val="000000"/>
        </w:rPr>
        <w:t>banque</w:t>
      </w:r>
      <w:r w:rsidR="00E52CFB" w:rsidRPr="00E27D49">
        <w:rPr>
          <w:rFonts w:ascii="Arial Narrow" w:hAnsi="Arial Narrow" w:cs="Arial"/>
          <w:color w:val="000000"/>
          <w:spacing w:val="29"/>
        </w:rPr>
        <w:t xml:space="preserve"> </w:t>
      </w:r>
      <w:r w:rsidR="00E52CFB" w:rsidRPr="00E27D49">
        <w:rPr>
          <w:rFonts w:ascii="Arial Narrow" w:hAnsi="Arial Narrow" w:cs="Arial"/>
          <w:color w:val="000000"/>
        </w:rPr>
        <w:t>»,</w:t>
      </w:r>
      <w:r w:rsidR="00E52CFB" w:rsidRPr="00E27D49">
        <w:rPr>
          <w:rFonts w:ascii="Arial Narrow" w:hAnsi="Arial Narrow" w:cs="Arial"/>
          <w:color w:val="000000"/>
          <w:spacing w:val="29"/>
        </w:rPr>
        <w:t xml:space="preserve"> </w:t>
      </w:r>
      <w:r w:rsidR="00E52CFB" w:rsidRPr="00E27D49">
        <w:rPr>
          <w:rFonts w:ascii="Arial Narrow" w:hAnsi="Arial Narrow" w:cs="Arial"/>
          <w:color w:val="000000"/>
        </w:rPr>
        <w:t>nous</w:t>
      </w:r>
      <w:r w:rsidR="00E52CFB" w:rsidRPr="00E27D49">
        <w:rPr>
          <w:rFonts w:ascii="Arial Narrow" w:hAnsi="Arial Narrow" w:cs="Arial"/>
          <w:color w:val="000000"/>
          <w:spacing w:val="29"/>
        </w:rPr>
        <w:t xml:space="preserve"> </w:t>
      </w:r>
      <w:r w:rsidR="00E52CFB" w:rsidRPr="00E27D49">
        <w:rPr>
          <w:rFonts w:ascii="Arial Narrow" w:hAnsi="Arial Narrow" w:cs="Arial"/>
          <w:color w:val="000000"/>
        </w:rPr>
        <w:t>engageons</w:t>
      </w:r>
      <w:r w:rsidR="00E52CFB" w:rsidRPr="00E27D49">
        <w:rPr>
          <w:rFonts w:ascii="Arial Narrow" w:hAnsi="Arial Narrow" w:cs="Arial"/>
          <w:color w:val="000000"/>
          <w:spacing w:val="29"/>
        </w:rPr>
        <w:t xml:space="preserve"> </w:t>
      </w:r>
      <w:r w:rsidR="00E52CFB" w:rsidRPr="00E27D49">
        <w:rPr>
          <w:rFonts w:ascii="Arial Narrow" w:hAnsi="Arial Narrow" w:cs="Arial"/>
          <w:color w:val="000000"/>
        </w:rPr>
        <w:t>à</w:t>
      </w:r>
      <w:r w:rsidR="00E52CFB" w:rsidRPr="00E27D49">
        <w:rPr>
          <w:rFonts w:ascii="Arial Narrow" w:hAnsi="Arial Narrow" w:cs="Arial"/>
          <w:color w:val="000000"/>
          <w:spacing w:val="29"/>
        </w:rPr>
        <w:t xml:space="preserve"> </w:t>
      </w:r>
      <w:r w:rsidR="00E52CFB" w:rsidRPr="00E27D49">
        <w:rPr>
          <w:rFonts w:ascii="Arial Narrow" w:hAnsi="Arial Narrow" w:cs="Arial"/>
          <w:color w:val="000000"/>
        </w:rPr>
        <w:t>payer</w:t>
      </w:r>
      <w:r w:rsidR="00E52CFB" w:rsidRPr="00E27D49">
        <w:rPr>
          <w:rFonts w:ascii="Arial Narrow" w:hAnsi="Arial Narrow" w:cs="Arial"/>
          <w:color w:val="000000"/>
          <w:spacing w:val="29"/>
        </w:rPr>
        <w:t xml:space="preserve"> </w:t>
      </w:r>
      <w:r w:rsidR="00E52CFB" w:rsidRPr="00E27D49">
        <w:rPr>
          <w:rFonts w:ascii="Arial Narrow" w:hAnsi="Arial Narrow" w:cs="Arial"/>
          <w:color w:val="000000"/>
        </w:rPr>
        <w:t>au Maître d’Ouvrage,</w:t>
      </w:r>
      <w:r w:rsidR="00E52CFB" w:rsidRPr="00E27D49">
        <w:rPr>
          <w:rFonts w:ascii="Arial Narrow" w:hAnsi="Arial Narrow" w:cs="Arial"/>
          <w:color w:val="000000"/>
          <w:spacing w:val="29"/>
        </w:rPr>
        <w:t xml:space="preserve"> </w:t>
      </w:r>
      <w:r w:rsidR="00E52CFB" w:rsidRPr="00E27D49">
        <w:rPr>
          <w:rFonts w:ascii="Arial Narrow" w:hAnsi="Arial Narrow" w:cs="Arial"/>
          <w:color w:val="000000"/>
        </w:rPr>
        <w:t>dans</w:t>
      </w:r>
      <w:r w:rsidR="00E52CFB" w:rsidRPr="00E27D49">
        <w:rPr>
          <w:rFonts w:ascii="Arial Narrow" w:hAnsi="Arial Narrow" w:cs="Arial"/>
          <w:color w:val="000000"/>
          <w:spacing w:val="29"/>
        </w:rPr>
        <w:t xml:space="preserve"> </w:t>
      </w:r>
      <w:r w:rsidR="00E52CFB" w:rsidRPr="00E27D49">
        <w:rPr>
          <w:rFonts w:ascii="Arial Narrow" w:hAnsi="Arial Narrow" w:cs="Arial"/>
          <w:color w:val="000000"/>
        </w:rPr>
        <w:t>un</w:t>
      </w:r>
      <w:r w:rsidR="00E52CFB" w:rsidRPr="00E27D49">
        <w:rPr>
          <w:rFonts w:ascii="Arial Narrow" w:hAnsi="Arial Narrow" w:cs="Arial"/>
          <w:color w:val="000000"/>
          <w:spacing w:val="29"/>
        </w:rPr>
        <w:t xml:space="preserve"> </w:t>
      </w:r>
      <w:r w:rsidR="00E52CFB" w:rsidRPr="00E27D49">
        <w:rPr>
          <w:rFonts w:ascii="Arial Narrow" w:hAnsi="Arial Narrow" w:cs="Arial"/>
          <w:color w:val="000000"/>
        </w:rPr>
        <w:t>délai maximum</w:t>
      </w:r>
      <w:r w:rsidR="00E52CFB" w:rsidRPr="00E27D49">
        <w:rPr>
          <w:rFonts w:ascii="Arial Narrow" w:hAnsi="Arial Narrow" w:cs="Arial"/>
          <w:color w:val="000000"/>
          <w:spacing w:val="12"/>
        </w:rPr>
        <w:t xml:space="preserve"> </w:t>
      </w:r>
      <w:r w:rsidR="00E52CFB" w:rsidRPr="00E27D49">
        <w:rPr>
          <w:rFonts w:ascii="Arial Narrow" w:hAnsi="Arial Narrow" w:cs="Arial"/>
          <w:color w:val="000000"/>
        </w:rPr>
        <w:t>de</w:t>
      </w:r>
      <w:r w:rsidR="00E52CFB" w:rsidRPr="00E27D49">
        <w:rPr>
          <w:rFonts w:ascii="Arial Narrow" w:hAnsi="Arial Narrow" w:cs="Arial"/>
          <w:color w:val="000000"/>
          <w:spacing w:val="12"/>
        </w:rPr>
        <w:t xml:space="preserve"> </w:t>
      </w:r>
      <w:r w:rsidR="00E52CFB" w:rsidRPr="00E27D49">
        <w:rPr>
          <w:rFonts w:ascii="Arial Narrow" w:hAnsi="Arial Narrow" w:cs="Arial"/>
          <w:color w:val="000000"/>
        </w:rPr>
        <w:t>huit</w:t>
      </w:r>
      <w:r w:rsidR="00E52CFB" w:rsidRPr="00E27D49">
        <w:rPr>
          <w:rFonts w:ascii="Arial Narrow" w:hAnsi="Arial Narrow" w:cs="Arial"/>
          <w:color w:val="000000"/>
          <w:spacing w:val="12"/>
        </w:rPr>
        <w:t xml:space="preserve"> </w:t>
      </w:r>
      <w:r w:rsidR="00E52CFB" w:rsidRPr="00E27D49">
        <w:rPr>
          <w:rFonts w:ascii="Arial Narrow" w:hAnsi="Arial Narrow" w:cs="Arial"/>
          <w:color w:val="000000"/>
        </w:rPr>
        <w:t>(08)</w:t>
      </w:r>
      <w:r w:rsidR="00E52CFB" w:rsidRPr="00E27D49">
        <w:rPr>
          <w:rFonts w:ascii="Arial Narrow" w:hAnsi="Arial Narrow" w:cs="Arial"/>
          <w:color w:val="000000"/>
          <w:spacing w:val="12"/>
        </w:rPr>
        <w:t xml:space="preserve"> </w:t>
      </w:r>
      <w:r w:rsidR="00E52CFB" w:rsidRPr="00E27D49">
        <w:rPr>
          <w:rFonts w:ascii="Arial Narrow" w:hAnsi="Arial Narrow" w:cs="Arial"/>
          <w:color w:val="000000"/>
        </w:rPr>
        <w:t>semaines,</w:t>
      </w:r>
      <w:r w:rsidR="00E52CFB" w:rsidRPr="00E27D49">
        <w:rPr>
          <w:rFonts w:ascii="Arial Narrow" w:hAnsi="Arial Narrow" w:cs="Arial"/>
          <w:color w:val="000000"/>
          <w:spacing w:val="12"/>
        </w:rPr>
        <w:t xml:space="preserve"> </w:t>
      </w:r>
      <w:r w:rsidR="00E52CFB" w:rsidRPr="00E27D49">
        <w:rPr>
          <w:rFonts w:ascii="Arial Narrow" w:hAnsi="Arial Narrow" w:cs="Arial"/>
          <w:color w:val="000000"/>
        </w:rPr>
        <w:t>sur</w:t>
      </w:r>
      <w:r w:rsidR="00E52CFB" w:rsidRPr="00E27D49">
        <w:rPr>
          <w:rFonts w:ascii="Arial Narrow" w:hAnsi="Arial Narrow" w:cs="Arial"/>
          <w:color w:val="000000"/>
          <w:spacing w:val="12"/>
        </w:rPr>
        <w:t xml:space="preserve"> </w:t>
      </w:r>
      <w:r w:rsidR="00E52CFB" w:rsidRPr="00E27D49">
        <w:rPr>
          <w:rFonts w:ascii="Arial Narrow" w:hAnsi="Arial Narrow" w:cs="Arial"/>
          <w:color w:val="000000"/>
        </w:rPr>
        <w:t>simple</w:t>
      </w:r>
      <w:r w:rsidR="00E52CFB" w:rsidRPr="00E27D49">
        <w:rPr>
          <w:rFonts w:ascii="Arial Narrow" w:hAnsi="Arial Narrow" w:cs="Arial"/>
          <w:color w:val="000000"/>
          <w:spacing w:val="12"/>
        </w:rPr>
        <w:t xml:space="preserve"> </w:t>
      </w:r>
      <w:r w:rsidR="00E52CFB" w:rsidRPr="00E27D49">
        <w:rPr>
          <w:rFonts w:ascii="Arial Narrow" w:hAnsi="Arial Narrow" w:cs="Arial"/>
          <w:color w:val="000000"/>
        </w:rPr>
        <w:t>demande</w:t>
      </w:r>
      <w:r w:rsidR="00E52CFB" w:rsidRPr="00E27D49">
        <w:rPr>
          <w:rFonts w:ascii="Arial Narrow" w:hAnsi="Arial Narrow" w:cs="Arial"/>
          <w:color w:val="000000"/>
          <w:spacing w:val="12"/>
        </w:rPr>
        <w:t xml:space="preserve"> </w:t>
      </w:r>
      <w:r w:rsidR="00E52CFB" w:rsidRPr="00E27D49">
        <w:rPr>
          <w:rFonts w:ascii="Arial Narrow" w:hAnsi="Arial Narrow" w:cs="Arial"/>
          <w:color w:val="000000"/>
        </w:rPr>
        <w:t>écrite</w:t>
      </w:r>
      <w:r w:rsidR="00E52CFB" w:rsidRPr="00E27D49">
        <w:rPr>
          <w:rFonts w:ascii="Arial Narrow" w:hAnsi="Arial Narrow" w:cs="Arial"/>
          <w:color w:val="000000"/>
          <w:spacing w:val="12"/>
        </w:rPr>
        <w:t xml:space="preserve"> </w:t>
      </w:r>
      <w:r w:rsidR="00E52CFB" w:rsidRPr="00E27D49">
        <w:rPr>
          <w:rFonts w:ascii="Arial Narrow" w:hAnsi="Arial Narrow" w:cs="Arial"/>
          <w:color w:val="000000"/>
        </w:rPr>
        <w:t>de</w:t>
      </w:r>
      <w:r w:rsidR="00E52CFB" w:rsidRPr="00E27D49">
        <w:rPr>
          <w:rFonts w:ascii="Arial Narrow" w:hAnsi="Arial Narrow" w:cs="Arial"/>
          <w:color w:val="000000"/>
          <w:spacing w:val="12"/>
        </w:rPr>
        <w:t xml:space="preserve"> </w:t>
      </w:r>
      <w:r w:rsidR="00E52CFB" w:rsidRPr="00E27D49">
        <w:rPr>
          <w:rFonts w:ascii="Arial Narrow" w:hAnsi="Arial Narrow" w:cs="Arial"/>
          <w:color w:val="000000"/>
        </w:rPr>
        <w:t>celui-ci</w:t>
      </w:r>
      <w:r w:rsidR="00E52CFB" w:rsidRPr="00E27D49">
        <w:rPr>
          <w:rFonts w:ascii="Arial Narrow" w:hAnsi="Arial Narrow" w:cs="Arial"/>
          <w:color w:val="000000"/>
          <w:spacing w:val="12"/>
        </w:rPr>
        <w:t xml:space="preserve"> </w:t>
      </w:r>
      <w:r w:rsidR="00E52CFB" w:rsidRPr="00E27D49">
        <w:rPr>
          <w:rFonts w:ascii="Arial Narrow" w:hAnsi="Arial Narrow" w:cs="Arial"/>
          <w:color w:val="000000"/>
        </w:rPr>
        <w:t>déclarant</w:t>
      </w:r>
      <w:r w:rsidR="00E52CFB" w:rsidRPr="00E27D49">
        <w:rPr>
          <w:rFonts w:ascii="Arial Narrow" w:hAnsi="Arial Narrow" w:cs="Arial"/>
          <w:color w:val="000000"/>
          <w:spacing w:val="12"/>
        </w:rPr>
        <w:t xml:space="preserve"> </w:t>
      </w:r>
      <w:r w:rsidR="00E52CFB" w:rsidRPr="00E27D49">
        <w:rPr>
          <w:rFonts w:ascii="Arial Narrow" w:hAnsi="Arial Narrow" w:cs="Arial"/>
          <w:color w:val="000000"/>
        </w:rPr>
        <w:t>que</w:t>
      </w:r>
      <w:r w:rsidR="00E52CFB" w:rsidRPr="00E27D49">
        <w:rPr>
          <w:rFonts w:ascii="Arial Narrow" w:hAnsi="Arial Narrow" w:cs="Arial"/>
          <w:color w:val="000000"/>
          <w:spacing w:val="12"/>
        </w:rPr>
        <w:t xml:space="preserve"> </w:t>
      </w:r>
      <w:r w:rsidR="00E52CFB" w:rsidRPr="00E27D49">
        <w:rPr>
          <w:rFonts w:ascii="Arial Narrow" w:hAnsi="Arial Narrow" w:cs="Arial"/>
          <w:color w:val="000000"/>
        </w:rPr>
        <w:t>l’entrepreneur n’a</w:t>
      </w:r>
      <w:r w:rsidR="00E52CFB" w:rsidRPr="00E27D49">
        <w:rPr>
          <w:rFonts w:ascii="Arial Narrow" w:hAnsi="Arial Narrow" w:cs="Arial"/>
          <w:color w:val="000000"/>
          <w:spacing w:val="-4"/>
        </w:rPr>
        <w:t xml:space="preserve"> </w:t>
      </w:r>
      <w:r w:rsidR="00E52CFB" w:rsidRPr="00E27D49">
        <w:rPr>
          <w:rFonts w:ascii="Arial Narrow" w:hAnsi="Arial Narrow" w:cs="Arial"/>
          <w:color w:val="000000"/>
        </w:rPr>
        <w:t>pas</w:t>
      </w:r>
      <w:r w:rsidR="00E52CFB" w:rsidRPr="00E27D49">
        <w:rPr>
          <w:rFonts w:ascii="Arial Narrow" w:hAnsi="Arial Narrow" w:cs="Arial"/>
          <w:color w:val="000000"/>
          <w:spacing w:val="-4"/>
        </w:rPr>
        <w:t xml:space="preserve"> </w:t>
      </w:r>
      <w:r w:rsidR="00E52CFB" w:rsidRPr="00E27D49">
        <w:rPr>
          <w:rFonts w:ascii="Arial Narrow" w:hAnsi="Arial Narrow" w:cs="Arial"/>
          <w:color w:val="000000"/>
        </w:rPr>
        <w:t>satisfait</w:t>
      </w:r>
      <w:r w:rsidR="00E52CFB" w:rsidRPr="00E27D49">
        <w:rPr>
          <w:rFonts w:ascii="Arial Narrow" w:hAnsi="Arial Narrow" w:cs="Arial"/>
          <w:color w:val="000000"/>
          <w:spacing w:val="-4"/>
        </w:rPr>
        <w:t xml:space="preserve"> </w:t>
      </w:r>
      <w:r w:rsidR="00E52CFB" w:rsidRPr="00E27D49">
        <w:rPr>
          <w:rFonts w:ascii="Arial Narrow" w:hAnsi="Arial Narrow" w:cs="Arial"/>
          <w:color w:val="000000"/>
        </w:rPr>
        <w:t>à</w:t>
      </w:r>
      <w:r w:rsidR="00E52CFB" w:rsidRPr="00E27D49">
        <w:rPr>
          <w:rFonts w:ascii="Arial Narrow" w:hAnsi="Arial Narrow" w:cs="Arial"/>
          <w:color w:val="000000"/>
          <w:spacing w:val="-4"/>
        </w:rPr>
        <w:t xml:space="preserve"> </w:t>
      </w:r>
      <w:r w:rsidR="00E52CFB" w:rsidRPr="00E27D49">
        <w:rPr>
          <w:rFonts w:ascii="Arial Narrow" w:hAnsi="Arial Narrow" w:cs="Arial"/>
          <w:color w:val="000000"/>
        </w:rPr>
        <w:t>ses</w:t>
      </w:r>
      <w:r w:rsidR="00E52CFB" w:rsidRPr="00E27D49">
        <w:rPr>
          <w:rFonts w:ascii="Arial Narrow" w:hAnsi="Arial Narrow" w:cs="Arial"/>
          <w:color w:val="000000"/>
          <w:spacing w:val="-4"/>
        </w:rPr>
        <w:t xml:space="preserve"> </w:t>
      </w:r>
      <w:r w:rsidR="00E52CFB" w:rsidRPr="00E27D49">
        <w:rPr>
          <w:rFonts w:ascii="Arial Narrow" w:hAnsi="Arial Narrow" w:cs="Arial"/>
          <w:color w:val="000000"/>
        </w:rPr>
        <w:t>engagements</w:t>
      </w:r>
      <w:r w:rsidR="00E52CFB" w:rsidRPr="00E27D49">
        <w:rPr>
          <w:rFonts w:ascii="Arial Narrow" w:hAnsi="Arial Narrow" w:cs="Arial"/>
          <w:color w:val="000000"/>
          <w:spacing w:val="-4"/>
        </w:rPr>
        <w:t xml:space="preserve"> </w:t>
      </w:r>
      <w:r w:rsidR="00E52CFB" w:rsidRPr="00E27D49">
        <w:rPr>
          <w:rFonts w:ascii="Arial Narrow" w:hAnsi="Arial Narrow" w:cs="Arial"/>
          <w:color w:val="000000"/>
        </w:rPr>
        <w:t>contractuels</w:t>
      </w:r>
      <w:r w:rsidR="00E52CFB" w:rsidRPr="00E27D49">
        <w:rPr>
          <w:rFonts w:ascii="Arial Narrow" w:hAnsi="Arial Narrow" w:cs="Arial"/>
          <w:color w:val="000000"/>
          <w:spacing w:val="-4"/>
        </w:rPr>
        <w:t xml:space="preserve"> </w:t>
      </w:r>
      <w:r w:rsidR="00E52CFB" w:rsidRPr="00E27D49">
        <w:rPr>
          <w:rFonts w:ascii="Arial Narrow" w:hAnsi="Arial Narrow" w:cs="Arial"/>
          <w:color w:val="000000"/>
        </w:rPr>
        <w:t>au</w:t>
      </w:r>
      <w:r w:rsidR="00E52CFB" w:rsidRPr="00E27D49">
        <w:rPr>
          <w:rFonts w:ascii="Arial Narrow" w:hAnsi="Arial Narrow" w:cs="Arial"/>
          <w:color w:val="000000"/>
          <w:spacing w:val="-4"/>
        </w:rPr>
        <w:t xml:space="preserve"> </w:t>
      </w:r>
      <w:r w:rsidR="00E52CFB" w:rsidRPr="00E27D49">
        <w:rPr>
          <w:rFonts w:ascii="Arial Narrow" w:hAnsi="Arial Narrow" w:cs="Arial"/>
          <w:color w:val="000000"/>
        </w:rPr>
        <w:t>titre</w:t>
      </w:r>
      <w:r w:rsidR="00E52CFB" w:rsidRPr="00E27D49">
        <w:rPr>
          <w:rFonts w:ascii="Arial Narrow" w:hAnsi="Arial Narrow" w:cs="Arial"/>
          <w:color w:val="000000"/>
          <w:spacing w:val="-4"/>
        </w:rPr>
        <w:t xml:space="preserve"> </w:t>
      </w:r>
      <w:r w:rsidR="00E52CFB" w:rsidRPr="00E27D49">
        <w:rPr>
          <w:rFonts w:ascii="Arial Narrow" w:hAnsi="Arial Narrow" w:cs="Arial"/>
          <w:color w:val="000000"/>
        </w:rPr>
        <w:t>du</w:t>
      </w:r>
      <w:r w:rsidR="00E52CFB" w:rsidRPr="00E27D49">
        <w:rPr>
          <w:rFonts w:ascii="Arial Narrow" w:hAnsi="Arial Narrow" w:cs="Arial"/>
          <w:color w:val="000000"/>
          <w:spacing w:val="-4"/>
        </w:rPr>
        <w:t xml:space="preserve"> </w:t>
      </w:r>
      <w:r w:rsidR="00E52CFB" w:rsidRPr="00E27D49">
        <w:rPr>
          <w:rFonts w:ascii="Arial Narrow" w:hAnsi="Arial Narrow" w:cs="Arial"/>
          <w:color w:val="000000"/>
        </w:rPr>
        <w:t>marché,</w:t>
      </w:r>
      <w:r w:rsidR="00E52CFB" w:rsidRPr="00E27D49">
        <w:rPr>
          <w:rFonts w:ascii="Arial Narrow" w:hAnsi="Arial Narrow" w:cs="Arial"/>
          <w:color w:val="000000"/>
          <w:spacing w:val="-4"/>
        </w:rPr>
        <w:t xml:space="preserve"> </w:t>
      </w:r>
      <w:r w:rsidR="00E52CFB" w:rsidRPr="00E27D49">
        <w:rPr>
          <w:rFonts w:ascii="Arial Narrow" w:hAnsi="Arial Narrow" w:cs="Arial"/>
          <w:color w:val="000000"/>
        </w:rPr>
        <w:t>sans</w:t>
      </w:r>
      <w:r w:rsidR="00E52CFB" w:rsidRPr="00E27D49">
        <w:rPr>
          <w:rFonts w:ascii="Arial Narrow" w:hAnsi="Arial Narrow" w:cs="Arial"/>
          <w:color w:val="000000"/>
          <w:spacing w:val="-4"/>
        </w:rPr>
        <w:t xml:space="preserve"> </w:t>
      </w:r>
      <w:r w:rsidR="00E52CFB" w:rsidRPr="00E27D49">
        <w:rPr>
          <w:rFonts w:ascii="Arial Narrow" w:hAnsi="Arial Narrow" w:cs="Arial"/>
          <w:color w:val="000000"/>
        </w:rPr>
        <w:t>pouvoir</w:t>
      </w:r>
      <w:r w:rsidR="00E52CFB" w:rsidRPr="00E27D49">
        <w:rPr>
          <w:rFonts w:ascii="Arial Narrow" w:hAnsi="Arial Narrow" w:cs="Arial"/>
          <w:color w:val="000000"/>
          <w:spacing w:val="-4"/>
        </w:rPr>
        <w:t xml:space="preserve"> </w:t>
      </w:r>
      <w:r w:rsidR="00E52CFB" w:rsidRPr="00E27D49">
        <w:rPr>
          <w:rFonts w:ascii="Arial Narrow" w:hAnsi="Arial Narrow" w:cs="Arial"/>
          <w:color w:val="000000"/>
        </w:rPr>
        <w:t>différer</w:t>
      </w:r>
      <w:r w:rsidR="00E52CFB" w:rsidRPr="00E27D49">
        <w:rPr>
          <w:rFonts w:ascii="Arial Narrow" w:hAnsi="Arial Narrow" w:cs="Arial"/>
          <w:color w:val="000000"/>
          <w:spacing w:val="-4"/>
        </w:rPr>
        <w:t xml:space="preserve"> </w:t>
      </w:r>
      <w:r w:rsidR="00E52CFB" w:rsidRPr="00E27D49">
        <w:rPr>
          <w:rFonts w:ascii="Arial Narrow" w:hAnsi="Arial Narrow" w:cs="Arial"/>
          <w:color w:val="000000"/>
        </w:rPr>
        <w:t>le</w:t>
      </w:r>
      <w:r w:rsidR="00E52CFB" w:rsidRPr="00E27D49">
        <w:rPr>
          <w:rFonts w:ascii="Arial Narrow" w:hAnsi="Arial Narrow" w:cs="Arial"/>
          <w:color w:val="000000"/>
          <w:spacing w:val="-4"/>
        </w:rPr>
        <w:t xml:space="preserve"> </w:t>
      </w:r>
      <w:r w:rsidR="00E52CFB" w:rsidRPr="00E27D49">
        <w:rPr>
          <w:rFonts w:ascii="Arial Narrow" w:hAnsi="Arial Narrow" w:cs="Arial"/>
          <w:color w:val="000000"/>
        </w:rPr>
        <w:t>paiement ni</w:t>
      </w:r>
      <w:r w:rsidR="00E52CFB" w:rsidRPr="00E27D49">
        <w:rPr>
          <w:rFonts w:ascii="Arial Narrow" w:hAnsi="Arial Narrow" w:cs="Arial"/>
          <w:color w:val="000000"/>
          <w:spacing w:val="18"/>
        </w:rPr>
        <w:t xml:space="preserve"> </w:t>
      </w:r>
      <w:r w:rsidR="00E52CFB" w:rsidRPr="00E27D49">
        <w:rPr>
          <w:rFonts w:ascii="Arial Narrow" w:hAnsi="Arial Narrow" w:cs="Arial"/>
          <w:color w:val="000000"/>
        </w:rPr>
        <w:t>soulever</w:t>
      </w:r>
      <w:r w:rsidR="00E52CFB" w:rsidRPr="00E27D49">
        <w:rPr>
          <w:rFonts w:ascii="Arial Narrow" w:hAnsi="Arial Narrow" w:cs="Arial"/>
          <w:color w:val="000000"/>
          <w:spacing w:val="18"/>
        </w:rPr>
        <w:t xml:space="preserve"> </w:t>
      </w:r>
      <w:r w:rsidR="00E52CFB" w:rsidRPr="00E27D49">
        <w:rPr>
          <w:rFonts w:ascii="Arial Narrow" w:hAnsi="Arial Narrow" w:cs="Arial"/>
          <w:color w:val="000000"/>
        </w:rPr>
        <w:t>de</w:t>
      </w:r>
      <w:r w:rsidR="00E52CFB" w:rsidRPr="00E27D49">
        <w:rPr>
          <w:rFonts w:ascii="Arial Narrow" w:hAnsi="Arial Narrow" w:cs="Arial"/>
          <w:color w:val="000000"/>
          <w:spacing w:val="18"/>
        </w:rPr>
        <w:t xml:space="preserve"> </w:t>
      </w:r>
      <w:r w:rsidR="00E52CFB" w:rsidRPr="00E27D49">
        <w:rPr>
          <w:rFonts w:ascii="Arial Narrow" w:hAnsi="Arial Narrow" w:cs="Arial"/>
          <w:color w:val="000000"/>
        </w:rPr>
        <w:t>contestation</w:t>
      </w:r>
      <w:r w:rsidR="00E52CFB" w:rsidRPr="00E27D49">
        <w:rPr>
          <w:rFonts w:ascii="Arial Narrow" w:hAnsi="Arial Narrow" w:cs="Arial"/>
          <w:color w:val="000000"/>
          <w:spacing w:val="18"/>
        </w:rPr>
        <w:t xml:space="preserve"> </w:t>
      </w:r>
      <w:r w:rsidR="00E52CFB" w:rsidRPr="00E27D49">
        <w:rPr>
          <w:rFonts w:ascii="Arial Narrow" w:hAnsi="Arial Narrow" w:cs="Arial"/>
          <w:color w:val="000000"/>
        </w:rPr>
        <w:t>pour</w:t>
      </w:r>
      <w:r w:rsidR="00E52CFB" w:rsidRPr="00E27D49">
        <w:rPr>
          <w:rFonts w:ascii="Arial Narrow" w:hAnsi="Arial Narrow" w:cs="Arial"/>
          <w:color w:val="000000"/>
          <w:spacing w:val="18"/>
        </w:rPr>
        <w:t xml:space="preserve"> </w:t>
      </w:r>
      <w:r w:rsidR="00E52CFB" w:rsidRPr="00E27D49">
        <w:rPr>
          <w:rFonts w:ascii="Arial Narrow" w:hAnsi="Arial Narrow" w:cs="Arial"/>
          <w:color w:val="000000"/>
        </w:rPr>
        <w:t>quelque</w:t>
      </w:r>
      <w:r w:rsidR="00E52CFB" w:rsidRPr="00E27D49">
        <w:rPr>
          <w:rFonts w:ascii="Arial Narrow" w:hAnsi="Arial Narrow" w:cs="Arial"/>
          <w:color w:val="000000"/>
          <w:spacing w:val="18"/>
        </w:rPr>
        <w:t xml:space="preserve"> </w:t>
      </w:r>
      <w:r w:rsidR="00E52CFB" w:rsidRPr="00E27D49">
        <w:rPr>
          <w:rFonts w:ascii="Arial Narrow" w:hAnsi="Arial Narrow" w:cs="Arial"/>
          <w:color w:val="000000"/>
        </w:rPr>
        <w:t>motif</w:t>
      </w:r>
      <w:r w:rsidR="00E52CFB" w:rsidRPr="00E27D49">
        <w:rPr>
          <w:rFonts w:ascii="Arial Narrow" w:hAnsi="Arial Narrow" w:cs="Arial"/>
          <w:color w:val="000000"/>
          <w:spacing w:val="18"/>
        </w:rPr>
        <w:t xml:space="preserve"> </w:t>
      </w:r>
      <w:r w:rsidR="00E52CFB" w:rsidRPr="00E27D49">
        <w:rPr>
          <w:rFonts w:ascii="Arial Narrow" w:hAnsi="Arial Narrow" w:cs="Arial"/>
          <w:color w:val="000000"/>
        </w:rPr>
        <w:t>que</w:t>
      </w:r>
      <w:r w:rsidR="00E52CFB" w:rsidRPr="00E27D49">
        <w:rPr>
          <w:rFonts w:ascii="Arial Narrow" w:hAnsi="Arial Narrow" w:cs="Arial"/>
          <w:color w:val="000000"/>
          <w:spacing w:val="18"/>
        </w:rPr>
        <w:t xml:space="preserve"> </w:t>
      </w:r>
      <w:r w:rsidR="00E52CFB" w:rsidRPr="00E27D49">
        <w:rPr>
          <w:rFonts w:ascii="Arial Narrow" w:hAnsi="Arial Narrow" w:cs="Arial"/>
          <w:color w:val="000000"/>
        </w:rPr>
        <w:t>ce</w:t>
      </w:r>
      <w:r w:rsidR="00E52CFB" w:rsidRPr="00E27D49">
        <w:rPr>
          <w:rFonts w:ascii="Arial Narrow" w:hAnsi="Arial Narrow" w:cs="Arial"/>
          <w:color w:val="000000"/>
          <w:spacing w:val="18"/>
        </w:rPr>
        <w:t xml:space="preserve"> </w:t>
      </w:r>
      <w:r w:rsidR="00E52CFB" w:rsidRPr="00E27D49">
        <w:rPr>
          <w:rFonts w:ascii="Arial Narrow" w:hAnsi="Arial Narrow" w:cs="Arial"/>
          <w:color w:val="000000"/>
        </w:rPr>
        <w:t>soit,</w:t>
      </w:r>
      <w:r w:rsidR="00E52CFB" w:rsidRPr="00E27D49">
        <w:rPr>
          <w:rFonts w:ascii="Arial Narrow" w:hAnsi="Arial Narrow" w:cs="Arial"/>
          <w:color w:val="000000"/>
          <w:spacing w:val="18"/>
        </w:rPr>
        <w:t xml:space="preserve"> </w:t>
      </w:r>
      <w:r w:rsidR="00E52CFB" w:rsidRPr="00E27D49">
        <w:rPr>
          <w:rFonts w:ascii="Arial Narrow" w:hAnsi="Arial Narrow" w:cs="Arial"/>
          <w:color w:val="000000"/>
        </w:rPr>
        <w:t>toute</w:t>
      </w:r>
      <w:r w:rsidR="00E52CFB" w:rsidRPr="00E27D49">
        <w:rPr>
          <w:rFonts w:ascii="Arial Narrow" w:hAnsi="Arial Narrow" w:cs="Arial"/>
          <w:color w:val="000000"/>
          <w:spacing w:val="18"/>
        </w:rPr>
        <w:t xml:space="preserve"> </w:t>
      </w:r>
      <w:r w:rsidR="00E52CFB" w:rsidRPr="00E27D49">
        <w:rPr>
          <w:rFonts w:ascii="Arial Narrow" w:hAnsi="Arial Narrow" w:cs="Arial"/>
          <w:color w:val="000000"/>
        </w:rPr>
        <w:t>somme</w:t>
      </w:r>
      <w:r w:rsidR="00E52CFB" w:rsidRPr="00E27D49">
        <w:rPr>
          <w:rFonts w:ascii="Arial Narrow" w:hAnsi="Arial Narrow" w:cs="Arial"/>
          <w:color w:val="000000"/>
          <w:spacing w:val="18"/>
        </w:rPr>
        <w:t xml:space="preserve"> </w:t>
      </w:r>
      <w:r w:rsidR="00E52CFB" w:rsidRPr="00E27D49">
        <w:rPr>
          <w:rFonts w:ascii="Arial Narrow" w:hAnsi="Arial Narrow" w:cs="Arial"/>
          <w:color w:val="000000"/>
        </w:rPr>
        <w:t>jusqu’à</w:t>
      </w:r>
      <w:r w:rsidR="00E52CFB" w:rsidRPr="00E27D49">
        <w:rPr>
          <w:rFonts w:ascii="Arial Narrow" w:hAnsi="Arial Narrow" w:cs="Arial"/>
          <w:color w:val="000000"/>
          <w:spacing w:val="18"/>
        </w:rPr>
        <w:t xml:space="preserve"> </w:t>
      </w:r>
      <w:r w:rsidR="00E52CFB" w:rsidRPr="00E27D49">
        <w:rPr>
          <w:rFonts w:ascii="Arial Narrow" w:hAnsi="Arial Narrow" w:cs="Arial"/>
          <w:color w:val="000000"/>
        </w:rPr>
        <w:t>concurrence</w:t>
      </w:r>
      <w:r w:rsidR="00E52CFB" w:rsidRPr="00E27D49">
        <w:rPr>
          <w:rFonts w:ascii="Arial Narrow" w:hAnsi="Arial Narrow" w:cs="Arial"/>
          <w:color w:val="000000"/>
          <w:spacing w:val="18"/>
        </w:rPr>
        <w:t xml:space="preserve"> </w:t>
      </w:r>
      <w:r w:rsidR="00E52CFB" w:rsidRPr="00E27D49">
        <w:rPr>
          <w:rFonts w:ascii="Arial Narrow" w:hAnsi="Arial Narrow" w:cs="Arial"/>
          <w:color w:val="000000"/>
        </w:rPr>
        <w:t>de</w:t>
      </w:r>
      <w:r w:rsidR="00E52CFB" w:rsidRPr="00E27D49">
        <w:rPr>
          <w:rFonts w:ascii="Arial Narrow" w:hAnsi="Arial Narrow" w:cs="Arial"/>
          <w:color w:val="000000"/>
          <w:spacing w:val="18"/>
        </w:rPr>
        <w:t xml:space="preserve"> .</w:t>
      </w:r>
      <w:r w:rsidR="00E52CFB" w:rsidRPr="00E27D49">
        <w:rPr>
          <w:rFonts w:ascii="Arial Narrow" w:hAnsi="Arial Narrow" w:cs="Arial"/>
          <w:i/>
          <w:iCs/>
          <w:color w:val="000000"/>
        </w:rPr>
        <w:t>................................................……….. [en</w:t>
      </w:r>
      <w:r w:rsidR="00E52CFB" w:rsidRPr="00E27D49">
        <w:rPr>
          <w:rFonts w:ascii="Arial Narrow" w:hAnsi="Arial Narrow" w:cs="Arial"/>
          <w:i/>
          <w:iCs/>
          <w:color w:val="000000"/>
          <w:spacing w:val="6"/>
        </w:rPr>
        <w:t xml:space="preserve"> </w:t>
      </w:r>
      <w:r w:rsidR="00E52CFB" w:rsidRPr="00E27D49">
        <w:rPr>
          <w:rFonts w:ascii="Arial Narrow" w:hAnsi="Arial Narrow" w:cs="Arial"/>
          <w:i/>
          <w:iCs/>
          <w:color w:val="000000"/>
        </w:rPr>
        <w:t>chiffres</w:t>
      </w:r>
      <w:r w:rsidR="00E52CFB" w:rsidRPr="00E27D49">
        <w:rPr>
          <w:rFonts w:ascii="Arial Narrow" w:hAnsi="Arial Narrow" w:cs="Arial"/>
          <w:i/>
          <w:iCs/>
          <w:color w:val="000000"/>
          <w:spacing w:val="6"/>
        </w:rPr>
        <w:t xml:space="preserve"> </w:t>
      </w:r>
      <w:r w:rsidR="00E52CFB" w:rsidRPr="00E27D49">
        <w:rPr>
          <w:rFonts w:ascii="Arial Narrow" w:hAnsi="Arial Narrow" w:cs="Arial"/>
          <w:i/>
          <w:iCs/>
          <w:color w:val="000000"/>
        </w:rPr>
        <w:t>et</w:t>
      </w:r>
      <w:r w:rsidR="00E52CFB" w:rsidRPr="00E27D49">
        <w:rPr>
          <w:rFonts w:ascii="Arial Narrow" w:hAnsi="Arial Narrow" w:cs="Arial"/>
          <w:i/>
          <w:iCs/>
          <w:color w:val="000000"/>
          <w:spacing w:val="6"/>
        </w:rPr>
        <w:t xml:space="preserve"> </w:t>
      </w:r>
      <w:r w:rsidR="00E52CFB" w:rsidRPr="00E27D49">
        <w:rPr>
          <w:rFonts w:ascii="Arial Narrow" w:hAnsi="Arial Narrow" w:cs="Arial"/>
          <w:i/>
          <w:iCs/>
          <w:color w:val="000000"/>
        </w:rPr>
        <w:t>en</w:t>
      </w:r>
      <w:r w:rsidR="00E52CFB" w:rsidRPr="00E27D49">
        <w:rPr>
          <w:rFonts w:ascii="Arial Narrow" w:hAnsi="Arial Narrow" w:cs="Arial"/>
          <w:i/>
          <w:iCs/>
          <w:color w:val="000000"/>
          <w:spacing w:val="6"/>
        </w:rPr>
        <w:t xml:space="preserve"> </w:t>
      </w:r>
      <w:r w:rsidR="00E52CFB" w:rsidRPr="00E27D49">
        <w:rPr>
          <w:rFonts w:ascii="Arial Narrow" w:hAnsi="Arial Narrow" w:cs="Arial"/>
          <w:i/>
          <w:iCs/>
          <w:color w:val="000000"/>
        </w:rPr>
        <w:t>lettres]</w:t>
      </w:r>
      <w:r w:rsidR="00E52CFB" w:rsidRPr="00E27D49">
        <w:rPr>
          <w:rFonts w:ascii="Arial Narrow" w:hAnsi="Arial Narrow" w:cs="Arial"/>
          <w:color w:val="000000"/>
        </w:rPr>
        <w:t>.</w:t>
      </w:r>
    </w:p>
    <w:p w14:paraId="69F0092C" w14:textId="77777777" w:rsidR="00E52CFB" w:rsidRPr="00E27D49" w:rsidRDefault="00E52CFB" w:rsidP="00E52CFB">
      <w:pPr>
        <w:widowControl w:val="0"/>
        <w:autoSpaceDE w:val="0"/>
        <w:jc w:val="both"/>
        <w:rPr>
          <w:rFonts w:ascii="Arial Narrow" w:hAnsi="Arial Narrow" w:cs="Arial"/>
          <w:color w:val="000000"/>
        </w:rPr>
      </w:pPr>
    </w:p>
    <w:p w14:paraId="389CCEBA"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Nous</w:t>
      </w:r>
      <w:r w:rsidRPr="00E27D49">
        <w:rPr>
          <w:rFonts w:ascii="Arial Narrow" w:hAnsi="Arial Narrow" w:cs="Arial"/>
          <w:color w:val="000000"/>
          <w:spacing w:val="16"/>
        </w:rPr>
        <w:t xml:space="preserve"> </w:t>
      </w:r>
      <w:r w:rsidRPr="00E27D49">
        <w:rPr>
          <w:rFonts w:ascii="Arial Narrow" w:hAnsi="Arial Narrow" w:cs="Arial"/>
          <w:color w:val="000000"/>
        </w:rPr>
        <w:t>convenons</w:t>
      </w:r>
      <w:r w:rsidRPr="00E27D49">
        <w:rPr>
          <w:rFonts w:ascii="Arial Narrow" w:hAnsi="Arial Narrow" w:cs="Arial"/>
          <w:color w:val="000000"/>
          <w:spacing w:val="16"/>
        </w:rPr>
        <w:t xml:space="preserve"> </w:t>
      </w:r>
      <w:r w:rsidRPr="00E27D49">
        <w:rPr>
          <w:rFonts w:ascii="Arial Narrow" w:hAnsi="Arial Narrow" w:cs="Arial"/>
          <w:color w:val="000000"/>
        </w:rPr>
        <w:t>qu’aucun</w:t>
      </w:r>
      <w:r w:rsidRPr="00E27D49">
        <w:rPr>
          <w:rFonts w:ascii="Arial Narrow" w:hAnsi="Arial Narrow" w:cs="Arial"/>
          <w:color w:val="000000"/>
          <w:spacing w:val="16"/>
        </w:rPr>
        <w:t xml:space="preserve"> </w:t>
      </w:r>
      <w:r w:rsidRPr="00E27D49">
        <w:rPr>
          <w:rFonts w:ascii="Arial Narrow" w:hAnsi="Arial Narrow" w:cs="Arial"/>
          <w:color w:val="000000"/>
        </w:rPr>
        <w:t>changement</w:t>
      </w:r>
      <w:r w:rsidRPr="00E27D49">
        <w:rPr>
          <w:rFonts w:ascii="Arial Narrow" w:hAnsi="Arial Narrow" w:cs="Arial"/>
          <w:color w:val="000000"/>
          <w:spacing w:val="16"/>
        </w:rPr>
        <w:t xml:space="preserve"> </w:t>
      </w:r>
      <w:r w:rsidRPr="00E27D49">
        <w:rPr>
          <w:rFonts w:ascii="Arial Narrow" w:hAnsi="Arial Narrow" w:cs="Arial"/>
          <w:color w:val="000000"/>
        </w:rPr>
        <w:t>ou</w:t>
      </w:r>
      <w:r w:rsidRPr="00E27D49">
        <w:rPr>
          <w:rFonts w:ascii="Arial Narrow" w:hAnsi="Arial Narrow" w:cs="Arial"/>
          <w:color w:val="000000"/>
          <w:spacing w:val="16"/>
        </w:rPr>
        <w:t xml:space="preserve"> </w:t>
      </w:r>
      <w:r w:rsidRPr="00E27D49">
        <w:rPr>
          <w:rFonts w:ascii="Arial Narrow" w:hAnsi="Arial Narrow" w:cs="Arial"/>
          <w:color w:val="000000"/>
        </w:rPr>
        <w:t>additif</w:t>
      </w:r>
      <w:r w:rsidRPr="00E27D49">
        <w:rPr>
          <w:rFonts w:ascii="Arial Narrow" w:hAnsi="Arial Narrow" w:cs="Arial"/>
          <w:color w:val="000000"/>
          <w:spacing w:val="16"/>
        </w:rPr>
        <w:t xml:space="preserve"> </w:t>
      </w:r>
      <w:r w:rsidRPr="00E27D49">
        <w:rPr>
          <w:rFonts w:ascii="Arial Narrow" w:hAnsi="Arial Narrow" w:cs="Arial"/>
          <w:color w:val="000000"/>
        </w:rPr>
        <w:t>ou</w:t>
      </w:r>
      <w:r w:rsidRPr="00E27D49">
        <w:rPr>
          <w:rFonts w:ascii="Arial Narrow" w:hAnsi="Arial Narrow" w:cs="Arial"/>
          <w:color w:val="000000"/>
          <w:spacing w:val="16"/>
        </w:rPr>
        <w:t xml:space="preserve"> </w:t>
      </w:r>
      <w:r w:rsidRPr="00E27D49">
        <w:rPr>
          <w:rFonts w:ascii="Arial Narrow" w:hAnsi="Arial Narrow" w:cs="Arial"/>
          <w:color w:val="000000"/>
        </w:rPr>
        <w:t>aucune</w:t>
      </w:r>
      <w:r w:rsidRPr="00E27D49">
        <w:rPr>
          <w:rFonts w:ascii="Arial Narrow" w:hAnsi="Arial Narrow" w:cs="Arial"/>
          <w:color w:val="000000"/>
          <w:spacing w:val="16"/>
        </w:rPr>
        <w:t xml:space="preserve"> </w:t>
      </w:r>
      <w:r w:rsidRPr="00E27D49">
        <w:rPr>
          <w:rFonts w:ascii="Arial Narrow" w:hAnsi="Arial Narrow" w:cs="Arial"/>
          <w:color w:val="000000"/>
        </w:rPr>
        <w:t>autre</w:t>
      </w:r>
      <w:r w:rsidRPr="00E27D49">
        <w:rPr>
          <w:rFonts w:ascii="Arial Narrow" w:hAnsi="Arial Narrow" w:cs="Arial"/>
          <w:color w:val="000000"/>
          <w:spacing w:val="16"/>
        </w:rPr>
        <w:t xml:space="preserve"> </w:t>
      </w:r>
      <w:r w:rsidRPr="00E27D49">
        <w:rPr>
          <w:rFonts w:ascii="Arial Narrow" w:hAnsi="Arial Narrow" w:cs="Arial"/>
          <w:color w:val="000000"/>
        </w:rPr>
        <w:t>modification</w:t>
      </w:r>
      <w:r w:rsidRPr="00E27D49">
        <w:rPr>
          <w:rFonts w:ascii="Arial Narrow" w:hAnsi="Arial Narrow" w:cs="Arial"/>
          <w:color w:val="000000"/>
          <w:spacing w:val="16"/>
        </w:rPr>
        <w:t xml:space="preserve"> </w:t>
      </w:r>
      <w:r w:rsidRPr="00E27D49">
        <w:rPr>
          <w:rFonts w:ascii="Arial Narrow" w:hAnsi="Arial Narrow" w:cs="Arial"/>
          <w:color w:val="000000"/>
        </w:rPr>
        <w:t>au</w:t>
      </w:r>
      <w:r w:rsidRPr="00E27D49">
        <w:rPr>
          <w:rFonts w:ascii="Arial Narrow" w:hAnsi="Arial Narrow" w:cs="Arial"/>
          <w:color w:val="000000"/>
          <w:spacing w:val="16"/>
        </w:rPr>
        <w:t xml:space="preserve"> </w:t>
      </w:r>
      <w:r w:rsidRPr="00E27D49">
        <w:rPr>
          <w:rFonts w:ascii="Arial Narrow" w:hAnsi="Arial Narrow" w:cs="Arial"/>
          <w:color w:val="000000"/>
        </w:rPr>
        <w:t>marché</w:t>
      </w:r>
      <w:r w:rsidRPr="00E27D49">
        <w:rPr>
          <w:rFonts w:ascii="Arial Narrow" w:hAnsi="Arial Narrow" w:cs="Arial"/>
          <w:color w:val="000000"/>
          <w:spacing w:val="16"/>
        </w:rPr>
        <w:t xml:space="preserve"> </w:t>
      </w:r>
      <w:r w:rsidRPr="00E27D49">
        <w:rPr>
          <w:rFonts w:ascii="Arial Narrow" w:hAnsi="Arial Narrow" w:cs="Arial"/>
          <w:color w:val="000000"/>
        </w:rPr>
        <w:t>ne</w:t>
      </w:r>
      <w:r w:rsidRPr="00E27D49">
        <w:rPr>
          <w:rFonts w:ascii="Arial Narrow" w:hAnsi="Arial Narrow" w:cs="Arial"/>
          <w:color w:val="000000"/>
          <w:spacing w:val="16"/>
        </w:rPr>
        <w:t xml:space="preserve"> </w:t>
      </w:r>
      <w:r w:rsidRPr="00E27D49">
        <w:rPr>
          <w:rFonts w:ascii="Arial Narrow" w:hAnsi="Arial Narrow" w:cs="Arial"/>
          <w:color w:val="000000"/>
        </w:rPr>
        <w:t>nous libérera</w:t>
      </w:r>
      <w:r w:rsidRPr="00E27D49">
        <w:rPr>
          <w:rFonts w:ascii="Arial Narrow" w:hAnsi="Arial Narrow" w:cs="Arial"/>
          <w:color w:val="000000"/>
          <w:spacing w:val="21"/>
        </w:rPr>
        <w:t xml:space="preserve"> </w:t>
      </w:r>
      <w:r w:rsidRPr="00E27D49">
        <w:rPr>
          <w:rFonts w:ascii="Arial Narrow" w:hAnsi="Arial Narrow" w:cs="Arial"/>
          <w:color w:val="000000"/>
        </w:rPr>
        <w:t>d’une</w:t>
      </w:r>
      <w:r w:rsidRPr="00E27D49">
        <w:rPr>
          <w:rFonts w:ascii="Arial Narrow" w:hAnsi="Arial Narrow" w:cs="Arial"/>
          <w:color w:val="000000"/>
          <w:spacing w:val="21"/>
        </w:rPr>
        <w:t xml:space="preserve"> </w:t>
      </w:r>
      <w:r w:rsidRPr="00E27D49">
        <w:rPr>
          <w:rFonts w:ascii="Arial Narrow" w:hAnsi="Arial Narrow" w:cs="Arial"/>
          <w:color w:val="000000"/>
        </w:rPr>
        <w:t>obligation</w:t>
      </w:r>
      <w:r w:rsidRPr="00E27D49">
        <w:rPr>
          <w:rFonts w:ascii="Arial Narrow" w:hAnsi="Arial Narrow" w:cs="Arial"/>
          <w:color w:val="000000"/>
          <w:spacing w:val="21"/>
        </w:rPr>
        <w:t xml:space="preserve"> </w:t>
      </w:r>
      <w:r w:rsidRPr="00E27D49">
        <w:rPr>
          <w:rFonts w:ascii="Arial Narrow" w:hAnsi="Arial Narrow" w:cs="Arial"/>
          <w:color w:val="000000"/>
        </w:rPr>
        <w:t>quelconque</w:t>
      </w:r>
      <w:r w:rsidRPr="00E27D49">
        <w:rPr>
          <w:rFonts w:ascii="Arial Narrow" w:hAnsi="Arial Narrow" w:cs="Arial"/>
          <w:color w:val="000000"/>
          <w:spacing w:val="21"/>
        </w:rPr>
        <w:t xml:space="preserve"> </w:t>
      </w:r>
      <w:r w:rsidRPr="00E27D49">
        <w:rPr>
          <w:rFonts w:ascii="Arial Narrow" w:hAnsi="Arial Narrow" w:cs="Arial"/>
          <w:color w:val="000000"/>
        </w:rPr>
        <w:t>nous</w:t>
      </w:r>
      <w:r w:rsidRPr="00E27D49">
        <w:rPr>
          <w:rFonts w:ascii="Arial Narrow" w:hAnsi="Arial Narrow" w:cs="Arial"/>
          <w:color w:val="000000"/>
          <w:spacing w:val="21"/>
        </w:rPr>
        <w:t xml:space="preserve"> </w:t>
      </w:r>
      <w:r w:rsidRPr="00E27D49">
        <w:rPr>
          <w:rFonts w:ascii="Arial Narrow" w:hAnsi="Arial Narrow" w:cs="Arial"/>
          <w:color w:val="000000"/>
        </w:rPr>
        <w:t>incombant</w:t>
      </w:r>
      <w:r w:rsidRPr="00E27D49">
        <w:rPr>
          <w:rFonts w:ascii="Arial Narrow" w:hAnsi="Arial Narrow" w:cs="Arial"/>
          <w:color w:val="000000"/>
          <w:spacing w:val="21"/>
        </w:rPr>
        <w:t xml:space="preserve"> </w:t>
      </w:r>
      <w:r w:rsidRPr="00E27D49">
        <w:rPr>
          <w:rFonts w:ascii="Arial Narrow" w:hAnsi="Arial Narrow" w:cs="Arial"/>
          <w:color w:val="000000"/>
        </w:rPr>
        <w:t>en</w:t>
      </w:r>
      <w:r w:rsidRPr="00E27D49">
        <w:rPr>
          <w:rFonts w:ascii="Arial Narrow" w:hAnsi="Arial Narrow" w:cs="Arial"/>
          <w:color w:val="000000"/>
          <w:spacing w:val="21"/>
        </w:rPr>
        <w:t xml:space="preserve"> </w:t>
      </w:r>
      <w:r w:rsidRPr="00E27D49">
        <w:rPr>
          <w:rFonts w:ascii="Arial Narrow" w:hAnsi="Arial Narrow" w:cs="Arial"/>
          <w:color w:val="000000"/>
        </w:rPr>
        <w:t>vertu</w:t>
      </w:r>
      <w:r w:rsidRPr="00E27D49">
        <w:rPr>
          <w:rFonts w:ascii="Arial Narrow" w:hAnsi="Arial Narrow" w:cs="Arial"/>
          <w:color w:val="000000"/>
          <w:spacing w:val="21"/>
        </w:rPr>
        <w:t xml:space="preserve"> </w:t>
      </w:r>
      <w:r w:rsidRPr="00E27D49">
        <w:rPr>
          <w:rFonts w:ascii="Arial Narrow" w:hAnsi="Arial Narrow" w:cs="Arial"/>
          <w:color w:val="000000"/>
        </w:rPr>
        <w:t>du</w:t>
      </w:r>
      <w:r w:rsidRPr="00E27D49">
        <w:rPr>
          <w:rFonts w:ascii="Arial Narrow" w:hAnsi="Arial Narrow" w:cs="Arial"/>
          <w:color w:val="000000"/>
          <w:spacing w:val="21"/>
        </w:rPr>
        <w:t xml:space="preserve"> </w:t>
      </w:r>
      <w:r w:rsidRPr="00E27D49">
        <w:rPr>
          <w:rFonts w:ascii="Arial Narrow" w:hAnsi="Arial Narrow" w:cs="Arial"/>
          <w:color w:val="000000"/>
        </w:rPr>
        <w:t>présent</w:t>
      </w:r>
      <w:r w:rsidRPr="00E27D49">
        <w:rPr>
          <w:rFonts w:ascii="Arial Narrow" w:hAnsi="Arial Narrow" w:cs="Arial"/>
          <w:color w:val="000000"/>
          <w:spacing w:val="21"/>
        </w:rPr>
        <w:t xml:space="preserve"> </w:t>
      </w:r>
      <w:r w:rsidRPr="00E27D49">
        <w:rPr>
          <w:rFonts w:ascii="Arial Narrow" w:hAnsi="Arial Narrow" w:cs="Arial"/>
          <w:color w:val="000000"/>
        </w:rPr>
        <w:t>cautionnement</w:t>
      </w:r>
      <w:r w:rsidRPr="00E27D49">
        <w:rPr>
          <w:rFonts w:ascii="Arial Narrow" w:hAnsi="Arial Narrow" w:cs="Arial"/>
          <w:color w:val="000000"/>
          <w:spacing w:val="21"/>
        </w:rPr>
        <w:t xml:space="preserve"> </w:t>
      </w:r>
      <w:r w:rsidRPr="00E27D49">
        <w:rPr>
          <w:rFonts w:ascii="Arial Narrow" w:hAnsi="Arial Narrow" w:cs="Arial"/>
          <w:color w:val="000000"/>
        </w:rPr>
        <w:t>définitif</w:t>
      </w:r>
      <w:r w:rsidRPr="00E27D49">
        <w:rPr>
          <w:rFonts w:ascii="Arial Narrow" w:hAnsi="Arial Narrow" w:cs="Arial"/>
          <w:color w:val="000000"/>
          <w:spacing w:val="21"/>
        </w:rPr>
        <w:t xml:space="preserve"> </w:t>
      </w:r>
      <w:r w:rsidRPr="00E27D49">
        <w:rPr>
          <w:rFonts w:ascii="Arial Narrow" w:hAnsi="Arial Narrow" w:cs="Arial"/>
          <w:color w:val="000000"/>
        </w:rPr>
        <w:t>et nous</w:t>
      </w:r>
      <w:r w:rsidRPr="00E27D49">
        <w:rPr>
          <w:rFonts w:ascii="Arial Narrow" w:hAnsi="Arial Narrow" w:cs="Arial"/>
          <w:color w:val="000000"/>
          <w:spacing w:val="7"/>
        </w:rPr>
        <w:t xml:space="preserve"> </w:t>
      </w:r>
      <w:r w:rsidRPr="00E27D49">
        <w:rPr>
          <w:rFonts w:ascii="Arial Narrow" w:hAnsi="Arial Narrow" w:cs="Arial"/>
          <w:color w:val="000000"/>
        </w:rPr>
        <w:t>dérogeons</w:t>
      </w:r>
      <w:r w:rsidRPr="00E27D49">
        <w:rPr>
          <w:rFonts w:ascii="Arial Narrow" w:hAnsi="Arial Narrow" w:cs="Arial"/>
          <w:color w:val="000000"/>
          <w:spacing w:val="7"/>
        </w:rPr>
        <w:t xml:space="preserve"> </w:t>
      </w:r>
      <w:r w:rsidRPr="00E27D49">
        <w:rPr>
          <w:rFonts w:ascii="Arial Narrow" w:hAnsi="Arial Narrow" w:cs="Arial"/>
          <w:color w:val="000000"/>
        </w:rPr>
        <w:t>par</w:t>
      </w:r>
      <w:r w:rsidRPr="00E27D49">
        <w:rPr>
          <w:rFonts w:ascii="Arial Narrow" w:hAnsi="Arial Narrow" w:cs="Arial"/>
          <w:color w:val="000000"/>
          <w:spacing w:val="7"/>
        </w:rPr>
        <w:t xml:space="preserve"> </w:t>
      </w:r>
      <w:r w:rsidRPr="00E27D49">
        <w:rPr>
          <w:rFonts w:ascii="Arial Narrow" w:hAnsi="Arial Narrow" w:cs="Arial"/>
          <w:color w:val="000000"/>
        </w:rPr>
        <w:t>la</w:t>
      </w:r>
      <w:r w:rsidRPr="00E27D49">
        <w:rPr>
          <w:rFonts w:ascii="Arial Narrow" w:hAnsi="Arial Narrow" w:cs="Arial"/>
          <w:color w:val="000000"/>
          <w:spacing w:val="7"/>
        </w:rPr>
        <w:t xml:space="preserve"> </w:t>
      </w:r>
      <w:r w:rsidRPr="00E27D49">
        <w:rPr>
          <w:rFonts w:ascii="Arial Narrow" w:hAnsi="Arial Narrow" w:cs="Arial"/>
          <w:color w:val="000000"/>
        </w:rPr>
        <w:t>présente</w:t>
      </w:r>
      <w:r w:rsidRPr="00E27D49">
        <w:rPr>
          <w:rFonts w:ascii="Arial Narrow" w:hAnsi="Arial Narrow" w:cs="Arial"/>
          <w:color w:val="000000"/>
          <w:spacing w:val="7"/>
        </w:rPr>
        <w:t xml:space="preserve"> </w:t>
      </w:r>
      <w:r w:rsidRPr="00E27D49">
        <w:rPr>
          <w:rFonts w:ascii="Arial Narrow" w:hAnsi="Arial Narrow" w:cs="Arial"/>
          <w:color w:val="000000"/>
        </w:rPr>
        <w:t>à</w:t>
      </w:r>
      <w:r w:rsidRPr="00E27D49">
        <w:rPr>
          <w:rFonts w:ascii="Arial Narrow" w:hAnsi="Arial Narrow" w:cs="Arial"/>
          <w:color w:val="000000"/>
          <w:spacing w:val="7"/>
        </w:rPr>
        <w:t xml:space="preserve"> </w:t>
      </w:r>
      <w:r w:rsidRPr="00E27D49">
        <w:rPr>
          <w:rFonts w:ascii="Arial Narrow" w:hAnsi="Arial Narrow" w:cs="Arial"/>
          <w:color w:val="000000"/>
        </w:rPr>
        <w:t>la</w:t>
      </w:r>
      <w:r w:rsidRPr="00E27D49">
        <w:rPr>
          <w:rFonts w:ascii="Arial Narrow" w:hAnsi="Arial Narrow" w:cs="Arial"/>
          <w:color w:val="000000"/>
          <w:spacing w:val="7"/>
        </w:rPr>
        <w:t xml:space="preserve"> </w:t>
      </w:r>
      <w:r w:rsidRPr="00E27D49">
        <w:rPr>
          <w:rFonts w:ascii="Arial Narrow" w:hAnsi="Arial Narrow" w:cs="Arial"/>
          <w:color w:val="000000"/>
        </w:rPr>
        <w:t>notification</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toute</w:t>
      </w:r>
      <w:r w:rsidRPr="00E27D49">
        <w:rPr>
          <w:rFonts w:ascii="Arial Narrow" w:hAnsi="Arial Narrow" w:cs="Arial"/>
          <w:color w:val="000000"/>
          <w:spacing w:val="7"/>
        </w:rPr>
        <w:t xml:space="preserve"> </w:t>
      </w:r>
      <w:r w:rsidRPr="00E27D49">
        <w:rPr>
          <w:rFonts w:ascii="Arial Narrow" w:hAnsi="Arial Narrow" w:cs="Arial"/>
          <w:color w:val="000000"/>
        </w:rPr>
        <w:t>modification,</w:t>
      </w:r>
      <w:r w:rsidRPr="00E27D49">
        <w:rPr>
          <w:rFonts w:ascii="Arial Narrow" w:hAnsi="Arial Narrow" w:cs="Arial"/>
          <w:color w:val="000000"/>
          <w:spacing w:val="7"/>
        </w:rPr>
        <w:t xml:space="preserve"> </w:t>
      </w:r>
      <w:r w:rsidRPr="00E27D49">
        <w:rPr>
          <w:rFonts w:ascii="Arial Narrow" w:hAnsi="Arial Narrow" w:cs="Arial"/>
          <w:color w:val="000000"/>
        </w:rPr>
        <w:t>additif</w:t>
      </w:r>
      <w:r w:rsidRPr="00E27D49">
        <w:rPr>
          <w:rFonts w:ascii="Arial Narrow" w:hAnsi="Arial Narrow" w:cs="Arial"/>
          <w:color w:val="000000"/>
          <w:spacing w:val="7"/>
        </w:rPr>
        <w:t xml:space="preserve"> </w:t>
      </w:r>
      <w:r w:rsidRPr="00E27D49">
        <w:rPr>
          <w:rFonts w:ascii="Arial Narrow" w:hAnsi="Arial Narrow" w:cs="Arial"/>
          <w:color w:val="000000"/>
        </w:rPr>
        <w:t>ou</w:t>
      </w:r>
      <w:r w:rsidRPr="00E27D49">
        <w:rPr>
          <w:rFonts w:ascii="Arial Narrow" w:hAnsi="Arial Narrow" w:cs="Arial"/>
          <w:color w:val="000000"/>
          <w:spacing w:val="7"/>
        </w:rPr>
        <w:t xml:space="preserve"> </w:t>
      </w:r>
      <w:r w:rsidRPr="00E27D49">
        <w:rPr>
          <w:rFonts w:ascii="Arial Narrow" w:hAnsi="Arial Narrow" w:cs="Arial"/>
          <w:color w:val="000000"/>
        </w:rPr>
        <w:t>changement.</w:t>
      </w:r>
    </w:p>
    <w:p w14:paraId="72B38511" w14:textId="77777777" w:rsidR="00E52CFB" w:rsidRPr="00E27D49" w:rsidRDefault="00E52CFB" w:rsidP="00E52CFB">
      <w:pPr>
        <w:widowControl w:val="0"/>
        <w:autoSpaceDE w:val="0"/>
        <w:jc w:val="both"/>
        <w:rPr>
          <w:rFonts w:ascii="Arial Narrow" w:hAnsi="Arial Narrow" w:cs="Arial"/>
          <w:color w:val="000000"/>
        </w:rPr>
      </w:pPr>
    </w:p>
    <w:p w14:paraId="6C04D2A9"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Le présent cautionnement définitif prend effet à compter de sa signature et dès notification du marché. La caution est libérée dans un délai de</w:t>
      </w:r>
      <w:r w:rsidRPr="00E27D49">
        <w:rPr>
          <w:rFonts w:ascii="Arial Narrow" w:hAnsi="Arial Narrow" w:cs="Arial"/>
          <w:i/>
          <w:iCs/>
          <w:color w:val="000000"/>
        </w:rPr>
        <w:t xml:space="preserve"> [indiquer</w:t>
      </w:r>
      <w:r w:rsidRPr="00E27D49">
        <w:rPr>
          <w:rFonts w:ascii="Arial Narrow" w:hAnsi="Arial Narrow" w:cs="Arial"/>
          <w:i/>
          <w:iCs/>
          <w:color w:val="000000"/>
          <w:spacing w:val="6"/>
        </w:rPr>
        <w:t xml:space="preserve"> </w:t>
      </w:r>
      <w:r w:rsidRPr="00E27D49">
        <w:rPr>
          <w:rFonts w:ascii="Arial Narrow" w:hAnsi="Arial Narrow" w:cs="Arial"/>
          <w:i/>
          <w:iCs/>
          <w:color w:val="000000"/>
        </w:rPr>
        <w:t>le</w:t>
      </w:r>
      <w:r w:rsidRPr="00E27D49">
        <w:rPr>
          <w:rFonts w:ascii="Arial Narrow" w:hAnsi="Arial Narrow" w:cs="Arial"/>
          <w:i/>
          <w:iCs/>
          <w:color w:val="000000"/>
          <w:spacing w:val="6"/>
        </w:rPr>
        <w:t xml:space="preserve"> </w:t>
      </w:r>
      <w:r w:rsidRPr="00E27D49">
        <w:rPr>
          <w:rFonts w:ascii="Arial Narrow" w:hAnsi="Arial Narrow" w:cs="Arial"/>
          <w:i/>
          <w:iCs/>
          <w:color w:val="000000"/>
        </w:rPr>
        <w:t>délai]</w:t>
      </w:r>
      <w:r w:rsidRPr="00E27D49">
        <w:rPr>
          <w:rFonts w:ascii="Arial Narrow" w:hAnsi="Arial Narrow" w:cs="Arial"/>
          <w:i/>
          <w:iCs/>
          <w:color w:val="000000"/>
          <w:spacing w:val="18"/>
        </w:rPr>
        <w:t xml:space="preserve"> </w:t>
      </w:r>
      <w:r w:rsidRPr="00E27D49">
        <w:rPr>
          <w:rFonts w:ascii="Arial Narrow" w:hAnsi="Arial Narrow" w:cs="Arial"/>
          <w:color w:val="000000"/>
        </w:rPr>
        <w:t>à</w:t>
      </w:r>
      <w:r w:rsidRPr="00E27D49">
        <w:rPr>
          <w:rFonts w:ascii="Arial Narrow" w:hAnsi="Arial Narrow" w:cs="Arial"/>
          <w:color w:val="000000"/>
          <w:spacing w:val="7"/>
        </w:rPr>
        <w:t xml:space="preserve"> </w:t>
      </w:r>
      <w:r w:rsidRPr="00E27D49">
        <w:rPr>
          <w:rFonts w:ascii="Arial Narrow" w:hAnsi="Arial Narrow" w:cs="Arial"/>
          <w:color w:val="000000"/>
        </w:rPr>
        <w:t>compter</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la</w:t>
      </w:r>
      <w:r w:rsidRPr="00E27D49">
        <w:rPr>
          <w:rFonts w:ascii="Arial Narrow" w:hAnsi="Arial Narrow" w:cs="Arial"/>
          <w:color w:val="000000"/>
          <w:spacing w:val="7"/>
        </w:rPr>
        <w:t xml:space="preserve"> </w:t>
      </w:r>
      <w:r w:rsidRPr="00E27D49">
        <w:rPr>
          <w:rFonts w:ascii="Arial Narrow" w:hAnsi="Arial Narrow" w:cs="Arial"/>
          <w:color w:val="000000"/>
        </w:rPr>
        <w:t>date</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réception</w:t>
      </w:r>
      <w:r w:rsidRPr="00E27D49">
        <w:rPr>
          <w:rFonts w:ascii="Arial Narrow" w:hAnsi="Arial Narrow" w:cs="Arial"/>
          <w:color w:val="000000"/>
          <w:spacing w:val="7"/>
        </w:rPr>
        <w:t xml:space="preserve"> </w:t>
      </w:r>
      <w:r w:rsidRPr="00E27D49">
        <w:rPr>
          <w:rFonts w:ascii="Arial Narrow" w:hAnsi="Arial Narrow" w:cs="Arial"/>
          <w:color w:val="000000"/>
        </w:rPr>
        <w:t>provisoire</w:t>
      </w:r>
      <w:r w:rsidRPr="00E27D49">
        <w:rPr>
          <w:rFonts w:ascii="Arial Narrow" w:hAnsi="Arial Narrow" w:cs="Arial"/>
          <w:color w:val="000000"/>
          <w:spacing w:val="7"/>
        </w:rPr>
        <w:t xml:space="preserve"> </w:t>
      </w:r>
      <w:r w:rsidRPr="00E27D49">
        <w:rPr>
          <w:rFonts w:ascii="Arial Narrow" w:hAnsi="Arial Narrow" w:cs="Arial"/>
          <w:color w:val="000000"/>
        </w:rPr>
        <w:t>des</w:t>
      </w:r>
      <w:r w:rsidRPr="00E27D49">
        <w:rPr>
          <w:rFonts w:ascii="Arial Narrow" w:hAnsi="Arial Narrow" w:cs="Arial"/>
          <w:color w:val="000000"/>
          <w:spacing w:val="7"/>
        </w:rPr>
        <w:t xml:space="preserve"> </w:t>
      </w:r>
      <w:r w:rsidRPr="00E27D49">
        <w:rPr>
          <w:rFonts w:ascii="Arial Narrow" w:hAnsi="Arial Narrow" w:cs="Arial"/>
          <w:color w:val="000000"/>
        </w:rPr>
        <w:t>travaux.</w:t>
      </w:r>
    </w:p>
    <w:p w14:paraId="10129668" w14:textId="77777777" w:rsidR="00E52CFB" w:rsidRPr="00E27D49" w:rsidRDefault="00E52CFB" w:rsidP="00E52CFB">
      <w:pPr>
        <w:widowControl w:val="0"/>
        <w:autoSpaceDE w:val="0"/>
        <w:jc w:val="both"/>
        <w:rPr>
          <w:rFonts w:ascii="Arial Narrow" w:hAnsi="Arial Narrow" w:cs="Arial"/>
          <w:color w:val="000000"/>
        </w:rPr>
      </w:pPr>
    </w:p>
    <w:p w14:paraId="3420D4BF" w14:textId="77777777" w:rsidR="00E52CFB" w:rsidRPr="00E27D49" w:rsidRDefault="00E52CFB" w:rsidP="00E52CFB">
      <w:pPr>
        <w:widowControl w:val="0"/>
        <w:autoSpaceDE w:val="0"/>
        <w:jc w:val="both"/>
        <w:rPr>
          <w:rFonts w:ascii="Arial Narrow" w:hAnsi="Arial Narrow" w:cs="Arial"/>
          <w:color w:val="000000"/>
        </w:rPr>
      </w:pPr>
      <w:r w:rsidRPr="00E27D49">
        <w:rPr>
          <w:rFonts w:ascii="Arial Narrow" w:hAnsi="Arial Narrow" w:cs="Arial"/>
          <w:color w:val="000000"/>
        </w:rPr>
        <w:t xml:space="preserve">Après le délai susvisé, la caution </w:t>
      </w:r>
      <w:r w:rsidR="0026524C" w:rsidRPr="00E27D49">
        <w:rPr>
          <w:rFonts w:ascii="Arial Narrow" w:hAnsi="Arial Narrow" w:cs="Arial"/>
          <w:color w:val="000000"/>
        </w:rPr>
        <w:t>devient sans</w:t>
      </w:r>
      <w:r w:rsidRPr="00E27D49">
        <w:rPr>
          <w:rFonts w:ascii="Arial Narrow" w:hAnsi="Arial Narrow" w:cs="Arial"/>
          <w:color w:val="000000"/>
        </w:rPr>
        <w:t xml:space="preserve"> objet et doit nous être automatiquement retournée sans aucune forme de procédure.</w:t>
      </w:r>
    </w:p>
    <w:p w14:paraId="6A8E695E" w14:textId="77777777" w:rsidR="00E52CFB" w:rsidRPr="00E27D49" w:rsidRDefault="00E52CFB" w:rsidP="00E52CFB">
      <w:pPr>
        <w:widowControl w:val="0"/>
        <w:autoSpaceDE w:val="0"/>
        <w:jc w:val="both"/>
        <w:rPr>
          <w:rFonts w:ascii="Arial Narrow" w:hAnsi="Arial Narrow" w:cs="Arial"/>
          <w:color w:val="000000"/>
        </w:rPr>
      </w:pPr>
    </w:p>
    <w:p w14:paraId="746D2E03"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Toute</w:t>
      </w:r>
      <w:r w:rsidRPr="00E27D49">
        <w:rPr>
          <w:rFonts w:ascii="Arial Narrow" w:hAnsi="Arial Narrow" w:cs="Arial"/>
          <w:color w:val="000000"/>
          <w:spacing w:val="6"/>
        </w:rPr>
        <w:t xml:space="preserve"> </w:t>
      </w:r>
      <w:r w:rsidRPr="00E27D49">
        <w:rPr>
          <w:rFonts w:ascii="Arial Narrow" w:hAnsi="Arial Narrow" w:cs="Arial"/>
          <w:color w:val="000000"/>
        </w:rPr>
        <w:t>demande</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paiement</w:t>
      </w:r>
      <w:r w:rsidRPr="00E27D49">
        <w:rPr>
          <w:rFonts w:ascii="Arial Narrow" w:hAnsi="Arial Narrow" w:cs="Arial"/>
          <w:color w:val="000000"/>
          <w:spacing w:val="6"/>
        </w:rPr>
        <w:t xml:space="preserve"> </w:t>
      </w:r>
      <w:r w:rsidRPr="00E27D49">
        <w:rPr>
          <w:rFonts w:ascii="Arial Narrow" w:hAnsi="Arial Narrow" w:cs="Arial"/>
          <w:color w:val="000000"/>
        </w:rPr>
        <w:t>formulée</w:t>
      </w:r>
      <w:r w:rsidRPr="00E27D49">
        <w:rPr>
          <w:rFonts w:ascii="Arial Narrow" w:hAnsi="Arial Narrow" w:cs="Arial"/>
          <w:color w:val="000000"/>
          <w:spacing w:val="6"/>
        </w:rPr>
        <w:t xml:space="preserve"> </w:t>
      </w:r>
      <w:r w:rsidRPr="00E27D49">
        <w:rPr>
          <w:rFonts w:ascii="Arial Narrow" w:hAnsi="Arial Narrow" w:cs="Arial"/>
          <w:color w:val="000000"/>
        </w:rPr>
        <w:t>par</w:t>
      </w:r>
      <w:r w:rsidRPr="00E27D49">
        <w:rPr>
          <w:rFonts w:ascii="Arial Narrow" w:hAnsi="Arial Narrow" w:cs="Arial"/>
          <w:color w:val="000000"/>
          <w:spacing w:val="6"/>
        </w:rPr>
        <w:t xml:space="preserve"> </w:t>
      </w:r>
      <w:r w:rsidRPr="00E27D49">
        <w:rPr>
          <w:rFonts w:ascii="Arial Narrow" w:hAnsi="Arial Narrow" w:cs="Arial"/>
          <w:color w:val="000000"/>
        </w:rPr>
        <w:t>le Maître d’Ouvrage au</w:t>
      </w:r>
      <w:r w:rsidRPr="00E27D49">
        <w:rPr>
          <w:rFonts w:ascii="Arial Narrow" w:hAnsi="Arial Narrow" w:cs="Arial"/>
          <w:color w:val="000000"/>
          <w:spacing w:val="6"/>
        </w:rPr>
        <w:t xml:space="preserve"> </w:t>
      </w:r>
      <w:r w:rsidRPr="00E27D49">
        <w:rPr>
          <w:rFonts w:ascii="Arial Narrow" w:hAnsi="Arial Narrow" w:cs="Arial"/>
          <w:color w:val="000000"/>
        </w:rPr>
        <w:t>titre</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présente</w:t>
      </w:r>
      <w:r w:rsidRPr="00E27D49">
        <w:rPr>
          <w:rFonts w:ascii="Arial Narrow" w:hAnsi="Arial Narrow" w:cs="Arial"/>
          <w:color w:val="000000"/>
          <w:spacing w:val="6"/>
        </w:rPr>
        <w:t xml:space="preserve"> </w:t>
      </w:r>
      <w:r w:rsidRPr="00E27D49">
        <w:rPr>
          <w:rFonts w:ascii="Arial Narrow" w:hAnsi="Arial Narrow" w:cs="Arial"/>
          <w:color w:val="000000"/>
        </w:rPr>
        <w:t xml:space="preserve">garantie doit </w:t>
      </w:r>
      <w:r w:rsidRPr="00E27D49">
        <w:rPr>
          <w:rFonts w:ascii="Arial Narrow" w:hAnsi="Arial Narrow" w:cs="Arial"/>
          <w:color w:val="000000"/>
          <w:spacing w:val="6"/>
        </w:rPr>
        <w:t xml:space="preserve"> </w:t>
      </w:r>
      <w:r w:rsidRPr="00E27D49">
        <w:rPr>
          <w:rFonts w:ascii="Arial Narrow" w:hAnsi="Arial Narrow" w:cs="Arial"/>
          <w:color w:val="000000"/>
        </w:rPr>
        <w:t>être faite par lettre recommandée avec accusé de réception, parvenue à la banque pendant la période</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validité</w:t>
      </w:r>
      <w:r w:rsidRPr="00E27D49">
        <w:rPr>
          <w:rFonts w:ascii="Arial Narrow" w:hAnsi="Arial Narrow" w:cs="Arial"/>
          <w:color w:val="000000"/>
          <w:spacing w:val="7"/>
        </w:rPr>
        <w:t xml:space="preserve"> </w:t>
      </w:r>
      <w:r w:rsidRPr="00E27D49">
        <w:rPr>
          <w:rFonts w:ascii="Arial Narrow" w:hAnsi="Arial Narrow" w:cs="Arial"/>
          <w:color w:val="000000"/>
        </w:rPr>
        <w:t>du</w:t>
      </w:r>
      <w:r w:rsidRPr="00E27D49">
        <w:rPr>
          <w:rFonts w:ascii="Arial Narrow" w:hAnsi="Arial Narrow" w:cs="Arial"/>
          <w:color w:val="000000"/>
          <w:spacing w:val="7"/>
        </w:rPr>
        <w:t xml:space="preserve"> </w:t>
      </w:r>
      <w:r w:rsidRPr="00E27D49">
        <w:rPr>
          <w:rFonts w:ascii="Arial Narrow" w:hAnsi="Arial Narrow" w:cs="Arial"/>
          <w:color w:val="000000"/>
        </w:rPr>
        <w:t>présent</w:t>
      </w:r>
      <w:r w:rsidRPr="00E27D49">
        <w:rPr>
          <w:rFonts w:ascii="Arial Narrow" w:hAnsi="Arial Narrow" w:cs="Arial"/>
          <w:color w:val="000000"/>
          <w:spacing w:val="7"/>
        </w:rPr>
        <w:t xml:space="preserve"> </w:t>
      </w:r>
      <w:r w:rsidRPr="00E27D49">
        <w:rPr>
          <w:rFonts w:ascii="Arial Narrow" w:hAnsi="Arial Narrow" w:cs="Arial"/>
          <w:color w:val="000000"/>
        </w:rPr>
        <w:t>engagement.</w:t>
      </w:r>
    </w:p>
    <w:p w14:paraId="1B8B1464" w14:textId="77777777" w:rsidR="00E52CFB" w:rsidRPr="00E27D49" w:rsidRDefault="00E52CFB" w:rsidP="00E52CFB">
      <w:pPr>
        <w:widowControl w:val="0"/>
        <w:autoSpaceDE w:val="0"/>
        <w:jc w:val="both"/>
        <w:rPr>
          <w:rFonts w:ascii="Arial Narrow" w:hAnsi="Arial Narrow" w:cs="Arial"/>
          <w:color w:val="000000"/>
        </w:rPr>
      </w:pPr>
    </w:p>
    <w:p w14:paraId="4199F800"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Le</w:t>
      </w:r>
      <w:r w:rsidRPr="00E27D49">
        <w:rPr>
          <w:rFonts w:ascii="Arial Narrow" w:hAnsi="Arial Narrow" w:cs="Arial"/>
          <w:color w:val="000000"/>
          <w:spacing w:val="3"/>
        </w:rPr>
        <w:t xml:space="preserve"> </w:t>
      </w:r>
      <w:r w:rsidRPr="00E27D49">
        <w:rPr>
          <w:rFonts w:ascii="Arial Narrow" w:hAnsi="Arial Narrow" w:cs="Arial"/>
          <w:color w:val="000000"/>
        </w:rPr>
        <w:t>présent</w:t>
      </w:r>
      <w:r w:rsidRPr="00E27D49">
        <w:rPr>
          <w:rFonts w:ascii="Arial Narrow" w:hAnsi="Arial Narrow" w:cs="Arial"/>
          <w:color w:val="000000"/>
          <w:spacing w:val="3"/>
        </w:rPr>
        <w:t xml:space="preserve"> </w:t>
      </w:r>
      <w:r w:rsidRPr="00E27D49">
        <w:rPr>
          <w:rFonts w:ascii="Arial Narrow" w:hAnsi="Arial Narrow" w:cs="Arial"/>
          <w:color w:val="000000"/>
        </w:rPr>
        <w:t>cautionnement</w:t>
      </w:r>
      <w:r w:rsidRPr="00E27D49">
        <w:rPr>
          <w:rFonts w:ascii="Arial Narrow" w:hAnsi="Arial Narrow" w:cs="Arial"/>
          <w:color w:val="000000"/>
          <w:spacing w:val="3"/>
        </w:rPr>
        <w:t xml:space="preserve"> </w:t>
      </w:r>
      <w:r w:rsidRPr="00E27D49">
        <w:rPr>
          <w:rFonts w:ascii="Arial Narrow" w:hAnsi="Arial Narrow" w:cs="Arial"/>
          <w:color w:val="000000"/>
        </w:rPr>
        <w:t>définitif</w:t>
      </w:r>
      <w:r w:rsidRPr="00E27D49">
        <w:rPr>
          <w:rFonts w:ascii="Arial Narrow" w:hAnsi="Arial Narrow" w:cs="Arial"/>
          <w:color w:val="000000"/>
          <w:spacing w:val="3"/>
        </w:rPr>
        <w:t xml:space="preserve"> </w:t>
      </w:r>
      <w:r w:rsidRPr="00E27D49">
        <w:rPr>
          <w:rFonts w:ascii="Arial Narrow" w:hAnsi="Arial Narrow" w:cs="Arial"/>
          <w:color w:val="000000"/>
        </w:rPr>
        <w:t>est</w:t>
      </w:r>
      <w:r w:rsidRPr="00E27D49">
        <w:rPr>
          <w:rFonts w:ascii="Arial Narrow" w:hAnsi="Arial Narrow" w:cs="Arial"/>
          <w:color w:val="000000"/>
          <w:spacing w:val="3"/>
        </w:rPr>
        <w:t xml:space="preserve"> </w:t>
      </w:r>
      <w:r w:rsidRPr="00E27D49">
        <w:rPr>
          <w:rFonts w:ascii="Arial Narrow" w:hAnsi="Arial Narrow" w:cs="Arial"/>
          <w:color w:val="000000"/>
        </w:rPr>
        <w:t>soumis</w:t>
      </w:r>
      <w:r w:rsidRPr="00E27D49">
        <w:rPr>
          <w:rFonts w:ascii="Arial Narrow" w:hAnsi="Arial Narrow" w:cs="Arial"/>
          <w:color w:val="000000"/>
          <w:spacing w:val="3"/>
        </w:rPr>
        <w:t xml:space="preserve"> </w:t>
      </w:r>
      <w:r w:rsidRPr="00E27D49">
        <w:rPr>
          <w:rFonts w:ascii="Arial Narrow" w:hAnsi="Arial Narrow" w:cs="Arial"/>
          <w:color w:val="000000"/>
        </w:rPr>
        <w:t>pour</w:t>
      </w:r>
      <w:r w:rsidRPr="00E27D49">
        <w:rPr>
          <w:rFonts w:ascii="Arial Narrow" w:hAnsi="Arial Narrow" w:cs="Arial"/>
          <w:color w:val="000000"/>
          <w:spacing w:val="3"/>
        </w:rPr>
        <w:t xml:space="preserve"> </w:t>
      </w:r>
      <w:r w:rsidRPr="00E27D49">
        <w:rPr>
          <w:rFonts w:ascii="Arial Narrow" w:hAnsi="Arial Narrow" w:cs="Arial"/>
          <w:color w:val="000000"/>
        </w:rPr>
        <w:t>son</w:t>
      </w:r>
      <w:r w:rsidRPr="00E27D49">
        <w:rPr>
          <w:rFonts w:ascii="Arial Narrow" w:hAnsi="Arial Narrow" w:cs="Arial"/>
          <w:color w:val="000000"/>
          <w:spacing w:val="3"/>
        </w:rPr>
        <w:t xml:space="preserve"> </w:t>
      </w:r>
      <w:r w:rsidRPr="00E27D49">
        <w:rPr>
          <w:rFonts w:ascii="Arial Narrow" w:hAnsi="Arial Narrow" w:cs="Arial"/>
          <w:color w:val="000000"/>
        </w:rPr>
        <w:t>interprétation</w:t>
      </w:r>
      <w:r w:rsidRPr="00E27D49">
        <w:rPr>
          <w:rFonts w:ascii="Arial Narrow" w:hAnsi="Arial Narrow" w:cs="Arial"/>
          <w:color w:val="000000"/>
          <w:spacing w:val="3"/>
        </w:rPr>
        <w:t xml:space="preserve"> </w:t>
      </w:r>
      <w:r w:rsidRPr="00E27D49">
        <w:rPr>
          <w:rFonts w:ascii="Arial Narrow" w:hAnsi="Arial Narrow" w:cs="Arial"/>
          <w:color w:val="000000"/>
        </w:rPr>
        <w:t>et</w:t>
      </w:r>
      <w:r w:rsidRPr="00E27D49">
        <w:rPr>
          <w:rFonts w:ascii="Arial Narrow" w:hAnsi="Arial Narrow" w:cs="Arial"/>
          <w:color w:val="000000"/>
          <w:spacing w:val="3"/>
        </w:rPr>
        <w:t xml:space="preserve"> </w:t>
      </w:r>
      <w:r w:rsidRPr="00E27D49">
        <w:rPr>
          <w:rFonts w:ascii="Arial Narrow" w:hAnsi="Arial Narrow" w:cs="Arial"/>
          <w:color w:val="000000"/>
        </w:rPr>
        <w:t>son</w:t>
      </w:r>
      <w:r w:rsidRPr="00E27D49">
        <w:rPr>
          <w:rFonts w:ascii="Arial Narrow" w:hAnsi="Arial Narrow" w:cs="Arial"/>
          <w:color w:val="000000"/>
          <w:spacing w:val="3"/>
        </w:rPr>
        <w:t xml:space="preserve"> </w:t>
      </w:r>
      <w:r w:rsidRPr="00E27D49">
        <w:rPr>
          <w:rFonts w:ascii="Arial Narrow" w:hAnsi="Arial Narrow" w:cs="Arial"/>
          <w:color w:val="000000"/>
        </w:rPr>
        <w:t>exécution</w:t>
      </w:r>
      <w:r w:rsidRPr="00E27D49">
        <w:rPr>
          <w:rFonts w:ascii="Arial Narrow" w:hAnsi="Arial Narrow" w:cs="Arial"/>
          <w:color w:val="000000"/>
          <w:spacing w:val="3"/>
        </w:rPr>
        <w:t xml:space="preserve"> </w:t>
      </w:r>
      <w:r w:rsidRPr="00E27D49">
        <w:rPr>
          <w:rFonts w:ascii="Arial Narrow" w:hAnsi="Arial Narrow" w:cs="Arial"/>
          <w:color w:val="000000"/>
        </w:rPr>
        <w:t>au</w:t>
      </w:r>
      <w:r w:rsidRPr="00E27D49">
        <w:rPr>
          <w:rFonts w:ascii="Arial Narrow" w:hAnsi="Arial Narrow" w:cs="Arial"/>
          <w:color w:val="000000"/>
          <w:spacing w:val="3"/>
        </w:rPr>
        <w:t xml:space="preserve"> </w:t>
      </w:r>
      <w:r w:rsidRPr="00E27D49">
        <w:rPr>
          <w:rFonts w:ascii="Arial Narrow" w:hAnsi="Arial Narrow" w:cs="Arial"/>
          <w:color w:val="000000"/>
        </w:rPr>
        <w:t>droit</w:t>
      </w:r>
      <w:r w:rsidRPr="00E27D49">
        <w:rPr>
          <w:rFonts w:ascii="Arial Narrow" w:hAnsi="Arial Narrow" w:cs="Arial"/>
          <w:color w:val="000000"/>
          <w:spacing w:val="3"/>
        </w:rPr>
        <w:t xml:space="preserve"> </w:t>
      </w:r>
      <w:r w:rsidRPr="00E27D49">
        <w:rPr>
          <w:rFonts w:ascii="Arial Narrow" w:hAnsi="Arial Narrow" w:cs="Arial"/>
          <w:color w:val="000000"/>
        </w:rPr>
        <w:t>camerounais.</w:t>
      </w:r>
      <w:r w:rsidRPr="00E27D49">
        <w:rPr>
          <w:rFonts w:ascii="Arial Narrow" w:hAnsi="Arial Narrow" w:cs="Arial"/>
          <w:color w:val="000000"/>
          <w:spacing w:val="3"/>
        </w:rPr>
        <w:t xml:space="preserve"> </w:t>
      </w:r>
      <w:r w:rsidRPr="00E27D49">
        <w:rPr>
          <w:rFonts w:ascii="Arial Narrow" w:hAnsi="Arial Narrow" w:cs="Arial"/>
          <w:color w:val="000000"/>
        </w:rPr>
        <w:t>Les</w:t>
      </w:r>
      <w:r w:rsidRPr="00E27D49">
        <w:rPr>
          <w:rFonts w:ascii="Arial Narrow" w:hAnsi="Arial Narrow" w:cs="Arial"/>
          <w:color w:val="000000"/>
          <w:spacing w:val="3"/>
        </w:rPr>
        <w:t xml:space="preserve"> </w:t>
      </w:r>
      <w:r w:rsidRPr="00E27D49">
        <w:rPr>
          <w:rFonts w:ascii="Arial Narrow" w:hAnsi="Arial Narrow" w:cs="Arial"/>
          <w:color w:val="000000"/>
        </w:rPr>
        <w:t>tribunaux</w:t>
      </w:r>
      <w:r w:rsidRPr="00E27D49">
        <w:rPr>
          <w:rFonts w:ascii="Arial Narrow" w:hAnsi="Arial Narrow" w:cs="Arial"/>
          <w:color w:val="000000"/>
          <w:spacing w:val="3"/>
        </w:rPr>
        <w:t xml:space="preserve"> </w:t>
      </w:r>
      <w:r w:rsidRPr="00E27D49">
        <w:rPr>
          <w:rFonts w:ascii="Arial Narrow" w:hAnsi="Arial Narrow" w:cs="Arial"/>
          <w:color w:val="000000"/>
        </w:rPr>
        <w:t>camerounais</w:t>
      </w:r>
      <w:r w:rsidRPr="00E27D49">
        <w:rPr>
          <w:rFonts w:ascii="Arial Narrow" w:hAnsi="Arial Narrow" w:cs="Arial"/>
          <w:color w:val="000000"/>
          <w:spacing w:val="3"/>
        </w:rPr>
        <w:t xml:space="preserve"> </w:t>
      </w:r>
      <w:r w:rsidRPr="00E27D49">
        <w:rPr>
          <w:rFonts w:ascii="Arial Narrow" w:hAnsi="Arial Narrow" w:cs="Arial"/>
          <w:color w:val="000000"/>
        </w:rPr>
        <w:t>seront</w:t>
      </w:r>
      <w:r w:rsidRPr="00E27D49">
        <w:rPr>
          <w:rFonts w:ascii="Arial Narrow" w:hAnsi="Arial Narrow" w:cs="Arial"/>
          <w:color w:val="000000"/>
          <w:spacing w:val="3"/>
        </w:rPr>
        <w:t xml:space="preserve"> </w:t>
      </w:r>
      <w:r w:rsidRPr="00E27D49">
        <w:rPr>
          <w:rFonts w:ascii="Arial Narrow" w:hAnsi="Arial Narrow" w:cs="Arial"/>
          <w:color w:val="000000"/>
        </w:rPr>
        <w:t>seuls</w:t>
      </w:r>
      <w:r w:rsidRPr="00E27D49">
        <w:rPr>
          <w:rFonts w:ascii="Arial Narrow" w:hAnsi="Arial Narrow" w:cs="Arial"/>
          <w:color w:val="000000"/>
          <w:spacing w:val="3"/>
        </w:rPr>
        <w:t xml:space="preserve"> </w:t>
      </w:r>
      <w:r w:rsidRPr="00E27D49">
        <w:rPr>
          <w:rFonts w:ascii="Arial Narrow" w:hAnsi="Arial Narrow" w:cs="Arial"/>
          <w:color w:val="000000"/>
        </w:rPr>
        <w:t>compétents</w:t>
      </w:r>
      <w:r w:rsidRPr="00E27D49">
        <w:rPr>
          <w:rFonts w:ascii="Arial Narrow" w:hAnsi="Arial Narrow" w:cs="Arial"/>
          <w:color w:val="000000"/>
          <w:spacing w:val="3"/>
        </w:rPr>
        <w:t xml:space="preserve"> </w:t>
      </w:r>
      <w:r w:rsidRPr="00E27D49">
        <w:rPr>
          <w:rFonts w:ascii="Arial Narrow" w:hAnsi="Arial Narrow" w:cs="Arial"/>
          <w:color w:val="000000"/>
        </w:rPr>
        <w:t>pour</w:t>
      </w:r>
      <w:r w:rsidRPr="00E27D49">
        <w:rPr>
          <w:rFonts w:ascii="Arial Narrow" w:hAnsi="Arial Narrow" w:cs="Arial"/>
          <w:color w:val="000000"/>
          <w:spacing w:val="3"/>
        </w:rPr>
        <w:t xml:space="preserve"> </w:t>
      </w:r>
      <w:r w:rsidRPr="00E27D49">
        <w:rPr>
          <w:rFonts w:ascii="Arial Narrow" w:hAnsi="Arial Narrow" w:cs="Arial"/>
          <w:color w:val="000000"/>
        </w:rPr>
        <w:t>statuer</w:t>
      </w:r>
      <w:r w:rsidRPr="00E27D49">
        <w:rPr>
          <w:rFonts w:ascii="Arial Narrow" w:hAnsi="Arial Narrow" w:cs="Arial"/>
          <w:color w:val="000000"/>
          <w:spacing w:val="3"/>
        </w:rPr>
        <w:t xml:space="preserve"> </w:t>
      </w:r>
      <w:r w:rsidRPr="00E27D49">
        <w:rPr>
          <w:rFonts w:ascii="Arial Narrow" w:hAnsi="Arial Narrow" w:cs="Arial"/>
          <w:color w:val="000000"/>
        </w:rPr>
        <w:t>sur</w:t>
      </w:r>
      <w:r w:rsidRPr="00E27D49">
        <w:rPr>
          <w:rFonts w:ascii="Arial Narrow" w:hAnsi="Arial Narrow" w:cs="Arial"/>
          <w:color w:val="000000"/>
          <w:spacing w:val="3"/>
        </w:rPr>
        <w:t xml:space="preserve"> </w:t>
      </w:r>
      <w:r w:rsidRPr="00E27D49">
        <w:rPr>
          <w:rFonts w:ascii="Arial Narrow" w:hAnsi="Arial Narrow" w:cs="Arial"/>
          <w:color w:val="000000"/>
        </w:rPr>
        <w:t>tout</w:t>
      </w:r>
      <w:r w:rsidRPr="00E27D49">
        <w:rPr>
          <w:rFonts w:ascii="Arial Narrow" w:hAnsi="Arial Narrow" w:cs="Arial"/>
          <w:color w:val="000000"/>
          <w:spacing w:val="3"/>
        </w:rPr>
        <w:t xml:space="preserve"> </w:t>
      </w:r>
      <w:r w:rsidRPr="00E27D49">
        <w:rPr>
          <w:rFonts w:ascii="Arial Narrow" w:hAnsi="Arial Narrow" w:cs="Arial"/>
          <w:color w:val="000000"/>
        </w:rPr>
        <w:t>ce</w:t>
      </w:r>
      <w:r w:rsidRPr="00E27D49">
        <w:rPr>
          <w:rFonts w:ascii="Arial Narrow" w:hAnsi="Arial Narrow" w:cs="Arial"/>
          <w:color w:val="000000"/>
          <w:spacing w:val="3"/>
        </w:rPr>
        <w:t xml:space="preserve"> </w:t>
      </w:r>
      <w:r w:rsidRPr="00E27D49">
        <w:rPr>
          <w:rFonts w:ascii="Arial Narrow" w:hAnsi="Arial Narrow" w:cs="Arial"/>
          <w:color w:val="000000"/>
        </w:rPr>
        <w:t>qui</w:t>
      </w:r>
      <w:r w:rsidRPr="00E27D49">
        <w:rPr>
          <w:rFonts w:ascii="Arial Narrow" w:hAnsi="Arial Narrow" w:cs="Arial"/>
          <w:color w:val="000000"/>
          <w:spacing w:val="3"/>
        </w:rPr>
        <w:t xml:space="preserve"> </w:t>
      </w:r>
      <w:r w:rsidRPr="00E27D49">
        <w:rPr>
          <w:rFonts w:ascii="Arial Narrow" w:hAnsi="Arial Narrow" w:cs="Arial"/>
          <w:color w:val="000000"/>
        </w:rPr>
        <w:t>concerne</w:t>
      </w:r>
      <w:r w:rsidRPr="00E27D49">
        <w:rPr>
          <w:rFonts w:ascii="Arial Narrow" w:hAnsi="Arial Narrow" w:cs="Arial"/>
          <w:color w:val="000000"/>
          <w:spacing w:val="3"/>
        </w:rPr>
        <w:t xml:space="preserve"> </w:t>
      </w:r>
      <w:r w:rsidRPr="00E27D49">
        <w:rPr>
          <w:rFonts w:ascii="Arial Narrow" w:hAnsi="Arial Narrow" w:cs="Arial"/>
          <w:color w:val="000000"/>
        </w:rPr>
        <w:t>le présent</w:t>
      </w:r>
      <w:r w:rsidRPr="00E27D49">
        <w:rPr>
          <w:rFonts w:ascii="Arial Narrow" w:hAnsi="Arial Narrow" w:cs="Arial"/>
          <w:color w:val="000000"/>
          <w:spacing w:val="7"/>
        </w:rPr>
        <w:t xml:space="preserve"> </w:t>
      </w:r>
      <w:r w:rsidRPr="00E27D49">
        <w:rPr>
          <w:rFonts w:ascii="Arial Narrow" w:hAnsi="Arial Narrow" w:cs="Arial"/>
          <w:color w:val="000000"/>
        </w:rPr>
        <w:t>engagement</w:t>
      </w:r>
      <w:r w:rsidRPr="00E27D49">
        <w:rPr>
          <w:rFonts w:ascii="Arial Narrow" w:hAnsi="Arial Narrow" w:cs="Arial"/>
          <w:color w:val="000000"/>
          <w:spacing w:val="7"/>
        </w:rPr>
        <w:t xml:space="preserve"> </w:t>
      </w:r>
      <w:r w:rsidRPr="00E27D49">
        <w:rPr>
          <w:rFonts w:ascii="Arial Narrow" w:hAnsi="Arial Narrow" w:cs="Arial"/>
          <w:color w:val="000000"/>
        </w:rPr>
        <w:t>et</w:t>
      </w:r>
      <w:r w:rsidRPr="00E27D49">
        <w:rPr>
          <w:rFonts w:ascii="Arial Narrow" w:hAnsi="Arial Narrow" w:cs="Arial"/>
          <w:color w:val="000000"/>
          <w:spacing w:val="7"/>
        </w:rPr>
        <w:t xml:space="preserve"> </w:t>
      </w:r>
      <w:r w:rsidRPr="00E27D49">
        <w:rPr>
          <w:rFonts w:ascii="Arial Narrow" w:hAnsi="Arial Narrow" w:cs="Arial"/>
          <w:color w:val="000000"/>
        </w:rPr>
        <w:t>ses</w:t>
      </w:r>
      <w:r w:rsidRPr="00E27D49">
        <w:rPr>
          <w:rFonts w:ascii="Arial Narrow" w:hAnsi="Arial Narrow" w:cs="Arial"/>
          <w:color w:val="000000"/>
          <w:spacing w:val="7"/>
        </w:rPr>
        <w:t xml:space="preserve"> </w:t>
      </w:r>
      <w:r w:rsidRPr="00E27D49">
        <w:rPr>
          <w:rFonts w:ascii="Arial Narrow" w:hAnsi="Arial Narrow" w:cs="Arial"/>
          <w:color w:val="000000"/>
        </w:rPr>
        <w:t>suites.</w:t>
      </w:r>
    </w:p>
    <w:p w14:paraId="4ACBF044"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i/>
          <w:iCs/>
          <w:color w:val="000000"/>
        </w:rPr>
        <w:t>Signé</w:t>
      </w:r>
      <w:r w:rsidRPr="00E27D49">
        <w:rPr>
          <w:rFonts w:ascii="Arial Narrow" w:hAnsi="Arial Narrow" w:cs="Arial"/>
          <w:i/>
          <w:iCs/>
          <w:color w:val="000000"/>
          <w:spacing w:val="7"/>
        </w:rPr>
        <w:t xml:space="preserve"> </w:t>
      </w:r>
      <w:r w:rsidRPr="00E27D49">
        <w:rPr>
          <w:rFonts w:ascii="Arial Narrow" w:hAnsi="Arial Narrow" w:cs="Arial"/>
          <w:i/>
          <w:iCs/>
          <w:color w:val="000000"/>
        </w:rPr>
        <w:t>et</w:t>
      </w:r>
      <w:r w:rsidRPr="00E27D49">
        <w:rPr>
          <w:rFonts w:ascii="Arial Narrow" w:hAnsi="Arial Narrow" w:cs="Arial"/>
          <w:i/>
          <w:iCs/>
          <w:color w:val="000000"/>
          <w:spacing w:val="7"/>
        </w:rPr>
        <w:t xml:space="preserve"> </w:t>
      </w:r>
      <w:r w:rsidRPr="00E27D49">
        <w:rPr>
          <w:rFonts w:ascii="Arial Narrow" w:hAnsi="Arial Narrow" w:cs="Arial"/>
          <w:i/>
          <w:iCs/>
          <w:color w:val="000000"/>
        </w:rPr>
        <w:t>authentifié</w:t>
      </w:r>
      <w:r w:rsidRPr="00E27D49">
        <w:rPr>
          <w:rFonts w:ascii="Arial Narrow" w:hAnsi="Arial Narrow" w:cs="Arial"/>
          <w:i/>
          <w:iCs/>
          <w:color w:val="000000"/>
          <w:spacing w:val="7"/>
        </w:rPr>
        <w:t xml:space="preserve"> </w:t>
      </w:r>
      <w:r w:rsidRPr="00E27D49">
        <w:rPr>
          <w:rFonts w:ascii="Arial Narrow" w:hAnsi="Arial Narrow" w:cs="Arial"/>
          <w:i/>
          <w:iCs/>
          <w:color w:val="000000"/>
        </w:rPr>
        <w:t>par</w:t>
      </w:r>
      <w:r w:rsidRPr="00E27D49">
        <w:rPr>
          <w:rFonts w:ascii="Arial Narrow" w:hAnsi="Arial Narrow" w:cs="Arial"/>
          <w:i/>
          <w:iCs/>
          <w:color w:val="000000"/>
          <w:spacing w:val="7"/>
        </w:rPr>
        <w:t xml:space="preserve"> </w:t>
      </w:r>
      <w:r w:rsidRPr="00E27D49">
        <w:rPr>
          <w:rFonts w:ascii="Arial Narrow" w:hAnsi="Arial Narrow" w:cs="Arial"/>
          <w:i/>
          <w:iCs/>
          <w:color w:val="000000"/>
        </w:rPr>
        <w:t>la</w:t>
      </w:r>
      <w:r w:rsidRPr="00E27D49">
        <w:rPr>
          <w:rFonts w:ascii="Arial Narrow" w:hAnsi="Arial Narrow" w:cs="Arial"/>
          <w:i/>
          <w:iCs/>
          <w:color w:val="000000"/>
          <w:spacing w:val="7"/>
        </w:rPr>
        <w:t xml:space="preserve"> </w:t>
      </w:r>
      <w:r w:rsidRPr="00E27D49">
        <w:rPr>
          <w:rFonts w:ascii="Arial Narrow" w:hAnsi="Arial Narrow" w:cs="Arial"/>
          <w:i/>
          <w:iCs/>
          <w:color w:val="000000"/>
        </w:rPr>
        <w:t>banque</w:t>
      </w:r>
    </w:p>
    <w:p w14:paraId="0CCD397F"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i/>
          <w:iCs/>
          <w:color w:val="000000"/>
        </w:rPr>
        <w:t>à</w:t>
      </w:r>
      <w:r w:rsidRPr="00E27D49">
        <w:rPr>
          <w:rFonts w:ascii="Arial Narrow" w:hAnsi="Arial Narrow" w:cs="Arial"/>
          <w:i/>
          <w:iCs/>
          <w:color w:val="000000"/>
          <w:spacing w:val="7"/>
        </w:rPr>
        <w:t xml:space="preserve"> </w:t>
      </w:r>
      <w:r w:rsidRPr="00E27D49">
        <w:rPr>
          <w:rFonts w:ascii="Arial Narrow" w:hAnsi="Arial Narrow" w:cs="Arial"/>
          <w:i/>
          <w:iCs/>
          <w:color w:val="000000"/>
        </w:rPr>
        <w:t>……………..........................……….</w:t>
      </w:r>
      <w:r w:rsidRPr="00E27D49">
        <w:rPr>
          <w:rFonts w:ascii="Arial Narrow" w:hAnsi="Arial Narrow" w:cs="Arial"/>
          <w:i/>
          <w:iCs/>
          <w:color w:val="000000"/>
          <w:spacing w:val="-1"/>
        </w:rPr>
        <w:t>.</w:t>
      </w:r>
      <w:r w:rsidRPr="00E27D49">
        <w:rPr>
          <w:rFonts w:ascii="Arial Narrow" w:hAnsi="Arial Narrow" w:cs="Arial"/>
          <w:i/>
          <w:iCs/>
          <w:color w:val="000000"/>
        </w:rPr>
        <w:t>,</w:t>
      </w:r>
      <w:r w:rsidRPr="00E27D49">
        <w:rPr>
          <w:rFonts w:ascii="Arial Narrow" w:hAnsi="Arial Narrow" w:cs="Arial"/>
          <w:i/>
          <w:iCs/>
          <w:color w:val="000000"/>
          <w:spacing w:val="7"/>
        </w:rPr>
        <w:t xml:space="preserve"> </w:t>
      </w:r>
      <w:r w:rsidRPr="00E27D49">
        <w:rPr>
          <w:rFonts w:ascii="Arial Narrow" w:hAnsi="Arial Narrow" w:cs="Arial"/>
          <w:i/>
          <w:iCs/>
          <w:color w:val="000000"/>
        </w:rPr>
        <w:t>le</w:t>
      </w:r>
      <w:r w:rsidRPr="00E27D49">
        <w:rPr>
          <w:rFonts w:ascii="Arial Narrow" w:hAnsi="Arial Narrow" w:cs="Arial"/>
          <w:i/>
          <w:iCs/>
          <w:color w:val="000000"/>
          <w:spacing w:val="7"/>
        </w:rPr>
        <w:t xml:space="preserve"> </w:t>
      </w:r>
      <w:r w:rsidRPr="00E27D49">
        <w:rPr>
          <w:rFonts w:ascii="Arial Narrow" w:hAnsi="Arial Narrow" w:cs="Arial"/>
          <w:i/>
          <w:iCs/>
          <w:color w:val="000000"/>
        </w:rPr>
        <w:t>……………..........................………..</w:t>
      </w:r>
    </w:p>
    <w:p w14:paraId="382379FB" w14:textId="77777777" w:rsidR="00E52CFB" w:rsidRPr="00E27D49" w:rsidRDefault="00E52CFB" w:rsidP="00E52CFB">
      <w:pPr>
        <w:widowControl w:val="0"/>
        <w:autoSpaceDE w:val="0"/>
        <w:jc w:val="both"/>
        <w:rPr>
          <w:rFonts w:ascii="Arial Narrow" w:hAnsi="Arial Narrow" w:cs="Arial"/>
          <w:color w:val="000000"/>
        </w:rPr>
      </w:pPr>
    </w:p>
    <w:p w14:paraId="440B588B" w14:textId="77777777" w:rsidR="00E52CFB" w:rsidRPr="00E27D49" w:rsidRDefault="00E52CFB" w:rsidP="00E52CFB">
      <w:pPr>
        <w:pStyle w:val="Modelesoumission"/>
        <w:rPr>
          <w:b/>
          <w:color w:val="000000"/>
        </w:rPr>
      </w:pPr>
      <w:bookmarkStart w:id="849" w:name="_Toc488251305"/>
      <w:r w:rsidRPr="00E27D49">
        <w:rPr>
          <w:b/>
          <w:color w:val="000000"/>
        </w:rPr>
        <w:lastRenderedPageBreak/>
        <w:t>Annexe</w:t>
      </w:r>
      <w:r w:rsidRPr="00E27D49">
        <w:rPr>
          <w:b/>
          <w:color w:val="000000"/>
          <w:spacing w:val="10"/>
        </w:rPr>
        <w:t xml:space="preserve"> </w:t>
      </w:r>
      <w:r w:rsidRPr="00E27D49">
        <w:rPr>
          <w:b/>
          <w:color w:val="000000"/>
        </w:rPr>
        <w:t xml:space="preserve">n° </w:t>
      </w:r>
      <w:r w:rsidR="0099276F" w:rsidRPr="00E27D49">
        <w:rPr>
          <w:b/>
          <w:color w:val="000000"/>
        </w:rPr>
        <w:t>4</w:t>
      </w:r>
      <w:r w:rsidR="0099276F" w:rsidRPr="00E27D49">
        <w:rPr>
          <w:b/>
          <w:color w:val="000000"/>
          <w:spacing w:val="10"/>
        </w:rPr>
        <w:t xml:space="preserve"> :</w:t>
      </w:r>
      <w:r w:rsidRPr="00E27D49">
        <w:rPr>
          <w:b/>
          <w:color w:val="000000"/>
          <w:spacing w:val="10"/>
        </w:rPr>
        <w:t xml:space="preserve"> </w:t>
      </w:r>
      <w:r w:rsidRPr="00E27D49">
        <w:rPr>
          <w:b/>
          <w:color w:val="000000"/>
        </w:rPr>
        <w:t>Modèle</w:t>
      </w:r>
      <w:r w:rsidRPr="00E27D49">
        <w:rPr>
          <w:b/>
          <w:color w:val="000000"/>
          <w:spacing w:val="10"/>
        </w:rPr>
        <w:t xml:space="preserve"> </w:t>
      </w:r>
      <w:r w:rsidRPr="00E27D49">
        <w:rPr>
          <w:b/>
          <w:color w:val="000000"/>
        </w:rPr>
        <w:t>de</w:t>
      </w:r>
      <w:r w:rsidRPr="00E27D49">
        <w:rPr>
          <w:b/>
          <w:color w:val="000000"/>
          <w:spacing w:val="10"/>
        </w:rPr>
        <w:t xml:space="preserve"> </w:t>
      </w:r>
      <w:r w:rsidRPr="00E27D49">
        <w:rPr>
          <w:b/>
          <w:color w:val="000000"/>
        </w:rPr>
        <w:t>caution</w:t>
      </w:r>
      <w:r w:rsidRPr="00E27D49">
        <w:rPr>
          <w:b/>
          <w:color w:val="000000"/>
          <w:spacing w:val="10"/>
        </w:rPr>
        <w:t xml:space="preserve"> </w:t>
      </w:r>
      <w:r w:rsidRPr="00E27D49">
        <w:rPr>
          <w:b/>
          <w:color w:val="000000"/>
        </w:rPr>
        <w:t>d'avance</w:t>
      </w:r>
      <w:r w:rsidRPr="00E27D49">
        <w:rPr>
          <w:b/>
          <w:color w:val="000000"/>
          <w:spacing w:val="10"/>
        </w:rPr>
        <w:t xml:space="preserve"> </w:t>
      </w:r>
      <w:r w:rsidRPr="00E27D49">
        <w:rPr>
          <w:b/>
          <w:color w:val="000000"/>
        </w:rPr>
        <w:t>de</w:t>
      </w:r>
      <w:r w:rsidRPr="00E27D49">
        <w:rPr>
          <w:b/>
          <w:color w:val="000000"/>
          <w:spacing w:val="10"/>
        </w:rPr>
        <w:t xml:space="preserve"> </w:t>
      </w:r>
      <w:r w:rsidRPr="00E27D49">
        <w:rPr>
          <w:b/>
          <w:color w:val="000000"/>
        </w:rPr>
        <w:t>démarrage</w:t>
      </w:r>
      <w:bookmarkEnd w:id="849"/>
    </w:p>
    <w:p w14:paraId="0250957B" w14:textId="77777777" w:rsidR="00E52CFB" w:rsidRPr="00E27D49" w:rsidRDefault="00E52CFB" w:rsidP="00E52CFB">
      <w:pPr>
        <w:widowControl w:val="0"/>
        <w:autoSpaceDE w:val="0"/>
        <w:jc w:val="both"/>
        <w:rPr>
          <w:rFonts w:ascii="Arial Narrow" w:hAnsi="Arial Narrow" w:cs="Arial"/>
          <w:color w:val="000000"/>
        </w:rPr>
      </w:pPr>
    </w:p>
    <w:p w14:paraId="68834003" w14:textId="77777777" w:rsidR="00E52CFB" w:rsidRPr="00E27D49" w:rsidRDefault="00E52CFB" w:rsidP="00E52CFB">
      <w:pPr>
        <w:widowControl w:val="0"/>
        <w:autoSpaceDE w:val="0"/>
        <w:jc w:val="both"/>
        <w:rPr>
          <w:rFonts w:ascii="Arial Narrow" w:hAnsi="Arial Narrow" w:cs="Arial"/>
          <w:color w:val="000000"/>
        </w:rPr>
      </w:pPr>
    </w:p>
    <w:p w14:paraId="0E3B9301"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Banque</w:t>
      </w:r>
      <w:r w:rsidRPr="00E27D49">
        <w:rPr>
          <w:rFonts w:ascii="Arial Narrow" w:hAnsi="Arial Narrow" w:cs="Arial"/>
          <w:color w:val="000000"/>
          <w:spacing w:val="7"/>
        </w:rPr>
        <w:t xml:space="preserve"> </w:t>
      </w:r>
      <w:r w:rsidRPr="00E27D49">
        <w:rPr>
          <w:rFonts w:ascii="Arial Narrow" w:hAnsi="Arial Narrow" w:cs="Arial"/>
          <w:color w:val="000000"/>
        </w:rPr>
        <w:t>:</w:t>
      </w:r>
      <w:r w:rsidRPr="00E27D49">
        <w:rPr>
          <w:rFonts w:ascii="Arial Narrow" w:hAnsi="Arial Narrow" w:cs="Arial"/>
          <w:color w:val="000000"/>
          <w:spacing w:val="7"/>
        </w:rPr>
        <w:t xml:space="preserve"> </w:t>
      </w:r>
      <w:r w:rsidRPr="00E27D49">
        <w:rPr>
          <w:rFonts w:ascii="Arial Narrow" w:hAnsi="Arial Narrow" w:cs="Arial"/>
          <w:color w:val="000000"/>
        </w:rPr>
        <w:t>référence,</w:t>
      </w:r>
      <w:r w:rsidRPr="00E27D49">
        <w:rPr>
          <w:rFonts w:ascii="Arial Narrow" w:hAnsi="Arial Narrow" w:cs="Arial"/>
          <w:color w:val="000000"/>
          <w:spacing w:val="7"/>
        </w:rPr>
        <w:t xml:space="preserve"> </w:t>
      </w:r>
      <w:r w:rsidRPr="00E27D49">
        <w:rPr>
          <w:rFonts w:ascii="Arial Narrow" w:hAnsi="Arial Narrow" w:cs="Arial"/>
          <w:color w:val="000000"/>
        </w:rPr>
        <w:t>adresse</w:t>
      </w:r>
      <w:r w:rsidRPr="00E27D49">
        <w:rPr>
          <w:rFonts w:ascii="Arial Narrow" w:hAnsi="Arial Narrow" w:cs="Arial"/>
          <w:color w:val="000000"/>
          <w:spacing w:val="7"/>
        </w:rPr>
        <w:t xml:space="preserve"> </w:t>
      </w:r>
      <w:r w:rsidRPr="00E27D49">
        <w:rPr>
          <w:rFonts w:ascii="Arial Narrow" w:hAnsi="Arial Narrow" w:cs="Arial"/>
          <w:i/>
          <w:iCs/>
          <w:color w:val="000000"/>
        </w:rPr>
        <w:t>……………..............................................................................</w:t>
      </w:r>
    </w:p>
    <w:p w14:paraId="1E8344AA" w14:textId="77777777" w:rsidR="00E52CFB" w:rsidRPr="00E27D49" w:rsidRDefault="00E52CFB" w:rsidP="00E52CFB">
      <w:pPr>
        <w:widowControl w:val="0"/>
        <w:autoSpaceDE w:val="0"/>
        <w:jc w:val="both"/>
        <w:rPr>
          <w:rFonts w:ascii="Arial Narrow" w:hAnsi="Arial Narrow" w:cs="Arial"/>
          <w:color w:val="000000"/>
        </w:rPr>
      </w:pPr>
    </w:p>
    <w:p w14:paraId="2CEDE32F"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 xml:space="preserve">Nous soussignés (banque, adresse), déclarons par la présente garantir, pour le compte de : </w:t>
      </w:r>
      <w:r w:rsidRPr="00E27D49">
        <w:rPr>
          <w:rFonts w:ascii="Arial Narrow" w:hAnsi="Arial Narrow" w:cs="Arial"/>
          <w:i/>
          <w:iCs/>
          <w:color w:val="000000"/>
        </w:rPr>
        <w:t>……………....................................................................................</w:t>
      </w:r>
      <w:r w:rsidRPr="00E27D49">
        <w:rPr>
          <w:rFonts w:ascii="Arial Narrow" w:hAnsi="Arial Narrow" w:cs="Arial"/>
          <w:i/>
          <w:iCs/>
          <w:color w:val="000000"/>
          <w:spacing w:val="2"/>
        </w:rPr>
        <w:t xml:space="preserve"> </w:t>
      </w:r>
      <w:r w:rsidRPr="00E27D49">
        <w:rPr>
          <w:rFonts w:ascii="Arial Narrow" w:hAnsi="Arial Narrow" w:cs="Arial"/>
          <w:i/>
          <w:iCs/>
          <w:color w:val="000000"/>
        </w:rPr>
        <w:t>[le</w:t>
      </w:r>
      <w:r w:rsidRPr="00E27D49">
        <w:rPr>
          <w:rFonts w:ascii="Arial Narrow" w:hAnsi="Arial Narrow" w:cs="Arial"/>
          <w:i/>
          <w:iCs/>
          <w:color w:val="000000"/>
          <w:spacing w:val="6"/>
        </w:rPr>
        <w:t xml:space="preserve"> </w:t>
      </w:r>
      <w:r w:rsidRPr="00E27D49">
        <w:rPr>
          <w:rFonts w:ascii="Arial Narrow" w:hAnsi="Arial Narrow" w:cs="Arial"/>
          <w:i/>
          <w:iCs/>
          <w:color w:val="000000"/>
        </w:rPr>
        <w:t>titulaire]</w:t>
      </w:r>
      <w:r w:rsidRPr="00E27D49">
        <w:rPr>
          <w:rFonts w:ascii="Arial Narrow" w:hAnsi="Arial Narrow" w:cs="Arial"/>
          <w:color w:val="000000"/>
        </w:rPr>
        <w:t>,</w:t>
      </w:r>
      <w:r w:rsidRPr="00E27D49">
        <w:rPr>
          <w:rFonts w:ascii="Arial Narrow" w:hAnsi="Arial Narrow" w:cs="Arial"/>
          <w:color w:val="000000"/>
          <w:spacing w:val="7"/>
        </w:rPr>
        <w:t xml:space="preserve"> </w:t>
      </w:r>
      <w:r w:rsidRPr="00E27D49">
        <w:rPr>
          <w:rFonts w:ascii="Arial Narrow" w:hAnsi="Arial Narrow" w:cs="Arial"/>
          <w:color w:val="000000"/>
        </w:rPr>
        <w:t>au</w:t>
      </w:r>
      <w:r w:rsidRPr="00E27D49">
        <w:rPr>
          <w:rFonts w:ascii="Arial Narrow" w:hAnsi="Arial Narrow" w:cs="Arial"/>
          <w:color w:val="000000"/>
          <w:spacing w:val="7"/>
        </w:rPr>
        <w:t xml:space="preserve"> </w:t>
      </w:r>
      <w:r w:rsidRPr="00E27D49">
        <w:rPr>
          <w:rFonts w:ascii="Arial Narrow" w:hAnsi="Arial Narrow" w:cs="Arial"/>
          <w:color w:val="000000"/>
        </w:rPr>
        <w:t>profit</w:t>
      </w:r>
      <w:r w:rsidRPr="00E27D49">
        <w:rPr>
          <w:rFonts w:ascii="Arial Narrow" w:hAnsi="Arial Narrow" w:cs="Arial"/>
          <w:color w:val="000000"/>
          <w:spacing w:val="7"/>
        </w:rPr>
        <w:t xml:space="preserve"> </w:t>
      </w:r>
      <w:r w:rsidRPr="00E27D49">
        <w:rPr>
          <w:rFonts w:ascii="Arial Narrow" w:hAnsi="Arial Narrow" w:cs="Arial"/>
          <w:color w:val="000000"/>
        </w:rPr>
        <w:t xml:space="preserve">du Maître d’Ouvrage  </w:t>
      </w:r>
      <w:r w:rsidRPr="00E27D49">
        <w:rPr>
          <w:rFonts w:ascii="Arial Narrow" w:hAnsi="Arial Narrow" w:cs="Arial"/>
          <w:strike/>
          <w:color w:val="000000"/>
        </w:rPr>
        <w:t xml:space="preserve"> </w:t>
      </w:r>
      <w:r w:rsidRPr="00E27D49">
        <w:rPr>
          <w:rFonts w:ascii="Arial Narrow" w:hAnsi="Arial Narrow" w:cs="Arial"/>
          <w:i/>
          <w:iCs/>
          <w:color w:val="000000"/>
        </w:rPr>
        <w:t>[Adresse</w:t>
      </w:r>
      <w:r w:rsidRPr="00E27D49">
        <w:rPr>
          <w:rFonts w:ascii="Arial Narrow" w:hAnsi="Arial Narrow" w:cs="Arial"/>
          <w:i/>
          <w:iCs/>
          <w:color w:val="000000"/>
          <w:spacing w:val="6"/>
        </w:rPr>
        <w:t xml:space="preserve"> </w:t>
      </w:r>
      <w:r w:rsidRPr="00E27D49">
        <w:rPr>
          <w:rFonts w:ascii="Arial Narrow" w:hAnsi="Arial Narrow" w:cs="Arial"/>
          <w:i/>
          <w:iCs/>
          <w:color w:val="000000"/>
        </w:rPr>
        <w:t>du Maître d’Ouvrage]</w:t>
      </w:r>
    </w:p>
    <w:p w14:paraId="3D31491B"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i/>
          <w:iCs/>
          <w:color w:val="000000"/>
        </w:rPr>
        <w:t>(«</w:t>
      </w:r>
      <w:r w:rsidRPr="00E27D49">
        <w:rPr>
          <w:rFonts w:ascii="Arial Narrow" w:hAnsi="Arial Narrow" w:cs="Arial"/>
          <w:i/>
          <w:iCs/>
          <w:color w:val="000000"/>
          <w:spacing w:val="7"/>
        </w:rPr>
        <w:t xml:space="preserve"> </w:t>
      </w:r>
      <w:r w:rsidRPr="00E27D49">
        <w:rPr>
          <w:rFonts w:ascii="Arial Narrow" w:hAnsi="Arial Narrow" w:cs="Arial"/>
          <w:i/>
          <w:iCs/>
          <w:color w:val="000000"/>
        </w:rPr>
        <w:t>Le</w:t>
      </w:r>
      <w:r w:rsidRPr="00E27D49">
        <w:rPr>
          <w:rFonts w:ascii="Arial Narrow" w:hAnsi="Arial Narrow" w:cs="Arial"/>
          <w:i/>
          <w:iCs/>
          <w:color w:val="000000"/>
          <w:spacing w:val="7"/>
        </w:rPr>
        <w:t xml:space="preserve"> </w:t>
      </w:r>
      <w:r w:rsidRPr="00E27D49">
        <w:rPr>
          <w:rFonts w:ascii="Arial Narrow" w:hAnsi="Arial Narrow" w:cs="Arial"/>
          <w:i/>
          <w:iCs/>
          <w:color w:val="000000"/>
        </w:rPr>
        <w:t>bénéficiaire</w:t>
      </w:r>
      <w:r w:rsidRPr="00E27D49">
        <w:rPr>
          <w:rFonts w:ascii="Arial Narrow" w:hAnsi="Arial Narrow" w:cs="Arial"/>
          <w:i/>
          <w:iCs/>
          <w:color w:val="000000"/>
          <w:spacing w:val="7"/>
        </w:rPr>
        <w:t xml:space="preserve"> </w:t>
      </w:r>
      <w:r w:rsidRPr="00E27D49">
        <w:rPr>
          <w:rFonts w:ascii="Arial Narrow" w:hAnsi="Arial Narrow" w:cs="Arial"/>
          <w:i/>
          <w:iCs/>
          <w:color w:val="000000"/>
        </w:rPr>
        <w:t>»)</w:t>
      </w:r>
    </w:p>
    <w:p w14:paraId="26CE7224" w14:textId="77777777" w:rsidR="00E52CFB" w:rsidRPr="00E27D49" w:rsidRDefault="00E52CFB" w:rsidP="00E52CFB">
      <w:pPr>
        <w:widowControl w:val="0"/>
        <w:autoSpaceDE w:val="0"/>
        <w:jc w:val="both"/>
        <w:rPr>
          <w:rFonts w:ascii="Arial Narrow" w:hAnsi="Arial Narrow" w:cs="Arial"/>
          <w:color w:val="000000"/>
        </w:rPr>
      </w:pPr>
    </w:p>
    <w:p w14:paraId="58FDA70B" w14:textId="77777777" w:rsidR="00E52CFB" w:rsidRPr="00E27D49" w:rsidRDefault="00E52CFB" w:rsidP="00E52CFB">
      <w:pPr>
        <w:widowControl w:val="0"/>
        <w:autoSpaceDE w:val="0"/>
        <w:jc w:val="both"/>
        <w:rPr>
          <w:rFonts w:ascii="Arial Narrow" w:hAnsi="Arial Narrow" w:cs="Arial"/>
          <w:color w:val="000000"/>
        </w:rPr>
      </w:pPr>
    </w:p>
    <w:p w14:paraId="15FE3447"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 xml:space="preserve">Le paiement, sans contestation et dès réception de la première demande écrite du bénéficiaire, déclarant que ………….................……..  </w:t>
      </w:r>
      <w:r w:rsidRPr="00E27D49">
        <w:rPr>
          <w:rFonts w:ascii="Arial Narrow" w:hAnsi="Arial Narrow" w:cs="Arial"/>
          <w:color w:val="000000"/>
          <w:spacing w:val="-5"/>
        </w:rPr>
        <w:t xml:space="preserve"> </w:t>
      </w:r>
      <w:r w:rsidRPr="00E27D49">
        <w:rPr>
          <w:rFonts w:ascii="Arial Narrow" w:hAnsi="Arial Narrow" w:cs="Arial"/>
          <w:i/>
          <w:iCs/>
          <w:color w:val="000000"/>
        </w:rPr>
        <w:t xml:space="preserve">[le titulaire] </w:t>
      </w:r>
      <w:r w:rsidRPr="00E27D49">
        <w:rPr>
          <w:rFonts w:ascii="Arial Narrow" w:hAnsi="Arial Narrow" w:cs="Arial"/>
          <w:i/>
          <w:iCs/>
          <w:color w:val="000000"/>
          <w:spacing w:val="-4"/>
        </w:rPr>
        <w:t xml:space="preserve"> </w:t>
      </w:r>
      <w:r w:rsidRPr="00E27D49">
        <w:rPr>
          <w:rFonts w:ascii="Arial Narrow" w:hAnsi="Arial Narrow" w:cs="Arial"/>
          <w:color w:val="000000"/>
        </w:rPr>
        <w:t xml:space="preserve">ne s’est pas acquitté de ses obligations, relatives au remboursement de l’avance de démarrage selon les conditions du marché </w:t>
      </w:r>
      <w:r w:rsidRPr="00E27D49">
        <w:rPr>
          <w:rFonts w:ascii="Arial Narrow" w:hAnsi="Arial Narrow" w:cs="Arial"/>
          <w:color w:val="000000"/>
          <w:spacing w:val="-32"/>
        </w:rPr>
        <w:t xml:space="preserve"> </w:t>
      </w:r>
      <w:r w:rsidRPr="00E27D49">
        <w:rPr>
          <w:rFonts w:ascii="Arial Narrow" w:hAnsi="Arial Narrow" w:cs="Arial"/>
          <w:color w:val="000000"/>
        </w:rPr>
        <w:t>………….................……..   du..............................…….. relatif</w:t>
      </w:r>
      <w:r w:rsidRPr="00E27D49">
        <w:rPr>
          <w:rFonts w:ascii="Arial Narrow" w:hAnsi="Arial Narrow" w:cs="Arial"/>
          <w:color w:val="000000"/>
          <w:spacing w:val="-1"/>
        </w:rPr>
        <w:t xml:space="preserve"> </w:t>
      </w:r>
      <w:r w:rsidRPr="00E27D49">
        <w:rPr>
          <w:rFonts w:ascii="Arial Narrow" w:hAnsi="Arial Narrow" w:cs="Arial"/>
          <w:color w:val="000000"/>
        </w:rPr>
        <w:t>aux</w:t>
      </w:r>
      <w:r w:rsidRPr="00E27D49">
        <w:rPr>
          <w:rFonts w:ascii="Arial Narrow" w:hAnsi="Arial Narrow" w:cs="Arial"/>
          <w:color w:val="000000"/>
          <w:spacing w:val="-1"/>
        </w:rPr>
        <w:t xml:space="preserve"> </w:t>
      </w:r>
      <w:r w:rsidRPr="00E27D49">
        <w:rPr>
          <w:rFonts w:ascii="Arial Narrow" w:hAnsi="Arial Narrow" w:cs="Arial"/>
          <w:color w:val="000000"/>
        </w:rPr>
        <w:t>travaux</w:t>
      </w:r>
      <w:r w:rsidRPr="00E27D49">
        <w:rPr>
          <w:rFonts w:ascii="Arial Narrow" w:hAnsi="Arial Narrow" w:cs="Arial"/>
          <w:color w:val="000000"/>
          <w:spacing w:val="-1"/>
        </w:rPr>
        <w:t xml:space="preserve"> </w:t>
      </w:r>
      <w:r w:rsidRPr="00E27D49">
        <w:rPr>
          <w:rFonts w:ascii="Arial Narrow" w:hAnsi="Arial Narrow" w:cs="Arial"/>
          <w:i/>
          <w:iCs/>
          <w:color w:val="000000"/>
        </w:rPr>
        <w:t>[indiquer</w:t>
      </w:r>
      <w:r w:rsidRPr="00E27D49">
        <w:rPr>
          <w:rFonts w:ascii="Arial Narrow" w:hAnsi="Arial Narrow" w:cs="Arial"/>
          <w:i/>
          <w:iCs/>
          <w:color w:val="000000"/>
          <w:spacing w:val="-1"/>
        </w:rPr>
        <w:t xml:space="preserve"> </w:t>
      </w:r>
      <w:r w:rsidRPr="00E27D49">
        <w:rPr>
          <w:rFonts w:ascii="Arial Narrow" w:hAnsi="Arial Narrow" w:cs="Arial"/>
          <w:i/>
          <w:iCs/>
          <w:color w:val="000000"/>
        </w:rPr>
        <w:t>l’objet</w:t>
      </w:r>
      <w:r w:rsidRPr="00E27D49">
        <w:rPr>
          <w:rFonts w:ascii="Arial Narrow" w:hAnsi="Arial Narrow" w:cs="Arial"/>
          <w:i/>
          <w:iCs/>
          <w:color w:val="000000"/>
          <w:spacing w:val="-1"/>
        </w:rPr>
        <w:t xml:space="preserve"> </w:t>
      </w:r>
      <w:r w:rsidRPr="00E27D49">
        <w:rPr>
          <w:rFonts w:ascii="Arial Narrow" w:hAnsi="Arial Narrow" w:cs="Arial"/>
          <w:i/>
          <w:iCs/>
          <w:color w:val="000000"/>
        </w:rPr>
        <w:t>des</w:t>
      </w:r>
      <w:r w:rsidRPr="00E27D49">
        <w:rPr>
          <w:rFonts w:ascii="Arial Narrow" w:hAnsi="Arial Narrow" w:cs="Arial"/>
          <w:i/>
          <w:iCs/>
          <w:color w:val="000000"/>
          <w:spacing w:val="-1"/>
        </w:rPr>
        <w:t xml:space="preserve"> </w:t>
      </w:r>
      <w:r w:rsidRPr="00E27D49">
        <w:rPr>
          <w:rFonts w:ascii="Arial Narrow" w:hAnsi="Arial Narrow" w:cs="Arial"/>
          <w:i/>
          <w:iCs/>
          <w:color w:val="000000"/>
        </w:rPr>
        <w:t>travaux,</w:t>
      </w:r>
      <w:r w:rsidRPr="00E27D49">
        <w:rPr>
          <w:rFonts w:ascii="Arial Narrow" w:hAnsi="Arial Narrow" w:cs="Arial"/>
          <w:i/>
          <w:iCs/>
          <w:color w:val="000000"/>
          <w:spacing w:val="-1"/>
        </w:rPr>
        <w:t xml:space="preserve"> </w:t>
      </w:r>
      <w:r w:rsidRPr="00E27D49">
        <w:rPr>
          <w:rFonts w:ascii="Arial Narrow" w:hAnsi="Arial Narrow" w:cs="Arial"/>
          <w:i/>
          <w:iCs/>
          <w:color w:val="000000"/>
        </w:rPr>
        <w:t>les</w:t>
      </w:r>
      <w:r w:rsidRPr="00E27D49">
        <w:rPr>
          <w:rFonts w:ascii="Arial Narrow" w:hAnsi="Arial Narrow" w:cs="Arial"/>
          <w:i/>
          <w:iCs/>
          <w:color w:val="000000"/>
          <w:spacing w:val="-1"/>
        </w:rPr>
        <w:t xml:space="preserve"> </w:t>
      </w:r>
      <w:r w:rsidRPr="00E27D49">
        <w:rPr>
          <w:rFonts w:ascii="Arial Narrow" w:hAnsi="Arial Narrow" w:cs="Arial"/>
          <w:i/>
          <w:iCs/>
          <w:color w:val="000000"/>
        </w:rPr>
        <w:t>références</w:t>
      </w:r>
      <w:r w:rsidRPr="00E27D49">
        <w:rPr>
          <w:rFonts w:ascii="Arial Narrow" w:hAnsi="Arial Narrow" w:cs="Arial"/>
          <w:i/>
          <w:iCs/>
          <w:color w:val="000000"/>
          <w:spacing w:val="-1"/>
        </w:rPr>
        <w:t xml:space="preserve"> </w:t>
      </w:r>
      <w:r w:rsidRPr="00E27D49">
        <w:rPr>
          <w:rFonts w:ascii="Arial Narrow" w:hAnsi="Arial Narrow" w:cs="Arial"/>
          <w:i/>
          <w:iCs/>
          <w:color w:val="000000"/>
        </w:rPr>
        <w:t>de</w:t>
      </w:r>
      <w:r w:rsidRPr="00E27D49">
        <w:rPr>
          <w:rFonts w:ascii="Arial Narrow" w:hAnsi="Arial Narrow" w:cs="Arial"/>
          <w:i/>
          <w:iCs/>
          <w:color w:val="000000"/>
          <w:spacing w:val="-1"/>
        </w:rPr>
        <w:t xml:space="preserve"> </w:t>
      </w:r>
      <w:r w:rsidRPr="00E27D49">
        <w:rPr>
          <w:rFonts w:ascii="Arial Narrow" w:hAnsi="Arial Narrow" w:cs="Arial"/>
          <w:i/>
          <w:iCs/>
          <w:color w:val="000000"/>
        </w:rPr>
        <w:t>l’Appel</w:t>
      </w:r>
      <w:r w:rsidRPr="00E27D49">
        <w:rPr>
          <w:rFonts w:ascii="Arial Narrow" w:hAnsi="Arial Narrow" w:cs="Arial"/>
          <w:i/>
          <w:iCs/>
          <w:color w:val="000000"/>
          <w:spacing w:val="-1"/>
        </w:rPr>
        <w:t xml:space="preserve"> </w:t>
      </w:r>
      <w:r w:rsidRPr="00E27D49">
        <w:rPr>
          <w:rFonts w:ascii="Arial Narrow" w:hAnsi="Arial Narrow" w:cs="Arial"/>
          <w:i/>
          <w:iCs/>
          <w:color w:val="000000"/>
        </w:rPr>
        <w:t>d’Offres</w:t>
      </w:r>
      <w:r w:rsidRPr="00E27D49">
        <w:rPr>
          <w:rFonts w:ascii="Arial Narrow" w:hAnsi="Arial Narrow" w:cs="Arial"/>
          <w:i/>
          <w:iCs/>
          <w:color w:val="000000"/>
          <w:spacing w:val="-1"/>
        </w:rPr>
        <w:t xml:space="preserve"> </w:t>
      </w:r>
      <w:r w:rsidRPr="00E27D49">
        <w:rPr>
          <w:rFonts w:ascii="Arial Narrow" w:hAnsi="Arial Narrow" w:cs="Arial"/>
          <w:i/>
          <w:iCs/>
          <w:color w:val="000000"/>
        </w:rPr>
        <w:t>et</w:t>
      </w:r>
      <w:r w:rsidRPr="00E27D49">
        <w:rPr>
          <w:rFonts w:ascii="Arial Narrow" w:hAnsi="Arial Narrow" w:cs="Arial"/>
          <w:i/>
          <w:iCs/>
          <w:color w:val="000000"/>
          <w:spacing w:val="-1"/>
        </w:rPr>
        <w:t xml:space="preserve"> </w:t>
      </w:r>
      <w:r w:rsidRPr="00E27D49">
        <w:rPr>
          <w:rFonts w:ascii="Arial Narrow" w:hAnsi="Arial Narrow" w:cs="Arial"/>
          <w:i/>
          <w:iCs/>
          <w:color w:val="000000"/>
        </w:rPr>
        <w:t>le</w:t>
      </w:r>
      <w:r w:rsidRPr="00E27D49">
        <w:rPr>
          <w:rFonts w:ascii="Arial Narrow" w:hAnsi="Arial Narrow" w:cs="Arial"/>
          <w:i/>
          <w:iCs/>
          <w:color w:val="000000"/>
          <w:spacing w:val="-1"/>
        </w:rPr>
        <w:t xml:space="preserve"> </w:t>
      </w:r>
      <w:r w:rsidRPr="00E27D49">
        <w:rPr>
          <w:rFonts w:ascii="Arial Narrow" w:hAnsi="Arial Narrow" w:cs="Arial"/>
          <w:i/>
          <w:iCs/>
          <w:color w:val="000000"/>
        </w:rPr>
        <w:t>lot,</w:t>
      </w:r>
      <w:r w:rsidRPr="00E27D49">
        <w:rPr>
          <w:rFonts w:ascii="Arial Narrow" w:hAnsi="Arial Narrow" w:cs="Arial"/>
          <w:i/>
          <w:iCs/>
          <w:color w:val="000000"/>
          <w:spacing w:val="-1"/>
        </w:rPr>
        <w:t xml:space="preserve"> </w:t>
      </w:r>
      <w:r w:rsidRPr="00E27D49">
        <w:rPr>
          <w:rFonts w:ascii="Arial Narrow" w:hAnsi="Arial Narrow" w:cs="Arial"/>
          <w:i/>
          <w:iCs/>
          <w:color w:val="000000"/>
        </w:rPr>
        <w:t>éventuellement]</w:t>
      </w:r>
      <w:r w:rsidRPr="00E27D49">
        <w:rPr>
          <w:rFonts w:ascii="Arial Narrow" w:hAnsi="Arial Narrow" w:cs="Arial"/>
          <w:color w:val="000000"/>
        </w:rPr>
        <w:t>,</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somme</w:t>
      </w:r>
      <w:r w:rsidRPr="00E27D49">
        <w:rPr>
          <w:rFonts w:ascii="Arial Narrow" w:hAnsi="Arial Narrow" w:cs="Arial"/>
          <w:color w:val="000000"/>
          <w:spacing w:val="6"/>
        </w:rPr>
        <w:t xml:space="preserve"> </w:t>
      </w:r>
      <w:r w:rsidRPr="00E27D49">
        <w:rPr>
          <w:rFonts w:ascii="Arial Narrow" w:hAnsi="Arial Narrow" w:cs="Arial"/>
          <w:color w:val="000000"/>
        </w:rPr>
        <w:t>totale</w:t>
      </w:r>
      <w:r w:rsidRPr="00E27D49">
        <w:rPr>
          <w:rFonts w:ascii="Arial Narrow" w:hAnsi="Arial Narrow" w:cs="Arial"/>
          <w:color w:val="000000"/>
          <w:spacing w:val="6"/>
        </w:rPr>
        <w:t xml:space="preserve"> </w:t>
      </w:r>
      <w:r w:rsidRPr="00E27D49">
        <w:rPr>
          <w:rFonts w:ascii="Arial Narrow" w:hAnsi="Arial Narrow" w:cs="Arial"/>
          <w:color w:val="000000"/>
        </w:rPr>
        <w:t>maximum</w:t>
      </w:r>
      <w:r w:rsidRPr="00E27D49">
        <w:rPr>
          <w:rFonts w:ascii="Arial Narrow" w:hAnsi="Arial Narrow" w:cs="Arial"/>
          <w:color w:val="000000"/>
          <w:spacing w:val="6"/>
        </w:rPr>
        <w:t xml:space="preserve"> </w:t>
      </w:r>
      <w:r w:rsidRPr="00E27D49">
        <w:rPr>
          <w:rFonts w:ascii="Arial Narrow" w:hAnsi="Arial Narrow" w:cs="Arial"/>
          <w:color w:val="000000"/>
        </w:rPr>
        <w:t>correspondant</w:t>
      </w:r>
      <w:r w:rsidRPr="00E27D49">
        <w:rPr>
          <w:rFonts w:ascii="Arial Narrow" w:hAnsi="Arial Narrow" w:cs="Arial"/>
          <w:color w:val="000000"/>
          <w:spacing w:val="6"/>
        </w:rPr>
        <w:t xml:space="preserve"> </w:t>
      </w:r>
      <w:r w:rsidRPr="00E27D49">
        <w:rPr>
          <w:rFonts w:ascii="Arial Narrow" w:hAnsi="Arial Narrow" w:cs="Arial"/>
          <w:color w:val="000000"/>
        </w:rPr>
        <w:t>à</w:t>
      </w:r>
      <w:r w:rsidRPr="00E27D49">
        <w:rPr>
          <w:rFonts w:ascii="Arial Narrow" w:hAnsi="Arial Narrow" w:cs="Arial"/>
          <w:color w:val="000000"/>
          <w:spacing w:val="6"/>
        </w:rPr>
        <w:t xml:space="preserve"> </w:t>
      </w:r>
      <w:r w:rsidRPr="00E27D49">
        <w:rPr>
          <w:rFonts w:ascii="Arial Narrow" w:hAnsi="Arial Narrow" w:cs="Arial"/>
          <w:color w:val="000000"/>
        </w:rPr>
        <w:t>l’avance</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i/>
          <w:iCs/>
          <w:color w:val="000000"/>
        </w:rPr>
        <w:t>[vingt</w:t>
      </w:r>
      <w:r w:rsidRPr="00E27D49">
        <w:rPr>
          <w:rFonts w:ascii="Arial Narrow" w:hAnsi="Arial Narrow" w:cs="Arial"/>
          <w:i/>
          <w:iCs/>
          <w:color w:val="000000"/>
          <w:spacing w:val="5"/>
        </w:rPr>
        <w:t xml:space="preserve"> </w:t>
      </w:r>
      <w:r w:rsidRPr="00E27D49">
        <w:rPr>
          <w:rFonts w:ascii="Arial Narrow" w:hAnsi="Arial Narrow" w:cs="Arial"/>
          <w:i/>
          <w:iCs/>
          <w:color w:val="000000"/>
        </w:rPr>
        <w:t>(20)</w:t>
      </w:r>
      <w:r w:rsidRPr="00E27D49">
        <w:rPr>
          <w:rFonts w:ascii="Arial Narrow" w:hAnsi="Arial Narrow" w:cs="Arial"/>
          <w:i/>
          <w:iCs/>
          <w:color w:val="000000"/>
          <w:spacing w:val="5"/>
        </w:rPr>
        <w:t xml:space="preserve"> </w:t>
      </w:r>
      <w:r w:rsidRPr="00E27D49">
        <w:rPr>
          <w:rFonts w:ascii="Arial Narrow" w:hAnsi="Arial Narrow" w:cs="Arial"/>
          <w:i/>
          <w:iCs/>
          <w:color w:val="000000"/>
        </w:rPr>
        <w:t>%]</w:t>
      </w:r>
      <w:r w:rsidRPr="00E27D49">
        <w:rPr>
          <w:rFonts w:ascii="Arial Narrow" w:hAnsi="Arial Narrow" w:cs="Arial"/>
          <w:i/>
          <w:iCs/>
          <w:color w:val="000000"/>
          <w:spacing w:val="17"/>
        </w:rPr>
        <w:t xml:space="preserve"> </w:t>
      </w:r>
      <w:r w:rsidRPr="00E27D49">
        <w:rPr>
          <w:rFonts w:ascii="Arial Narrow" w:hAnsi="Arial Narrow" w:cs="Arial"/>
          <w:color w:val="000000"/>
        </w:rPr>
        <w:t>du</w:t>
      </w:r>
      <w:r w:rsidRPr="00E27D49">
        <w:rPr>
          <w:rFonts w:ascii="Arial Narrow" w:hAnsi="Arial Narrow" w:cs="Arial"/>
          <w:color w:val="000000"/>
          <w:spacing w:val="6"/>
        </w:rPr>
        <w:t xml:space="preserve"> </w:t>
      </w:r>
      <w:r w:rsidRPr="00E27D49">
        <w:rPr>
          <w:rFonts w:ascii="Arial Narrow" w:hAnsi="Arial Narrow" w:cs="Arial"/>
          <w:color w:val="000000"/>
        </w:rPr>
        <w:t>montant</w:t>
      </w:r>
      <w:r w:rsidRPr="00E27D49">
        <w:rPr>
          <w:rFonts w:ascii="Arial Narrow" w:hAnsi="Arial Narrow" w:cs="Arial"/>
          <w:color w:val="000000"/>
          <w:spacing w:val="6"/>
        </w:rPr>
        <w:t xml:space="preserve"> </w:t>
      </w:r>
      <w:r w:rsidRPr="00E27D49">
        <w:rPr>
          <w:rFonts w:ascii="Arial Narrow" w:hAnsi="Arial Narrow" w:cs="Arial"/>
          <w:color w:val="000000"/>
        </w:rPr>
        <w:t>Toutes Taxes</w:t>
      </w:r>
      <w:r w:rsidRPr="00E27D49">
        <w:rPr>
          <w:rFonts w:ascii="Arial Narrow" w:hAnsi="Arial Narrow" w:cs="Arial"/>
          <w:color w:val="000000"/>
          <w:spacing w:val="26"/>
        </w:rPr>
        <w:t xml:space="preserve"> </w:t>
      </w:r>
      <w:r w:rsidRPr="00E27D49">
        <w:rPr>
          <w:rFonts w:ascii="Arial Narrow" w:hAnsi="Arial Narrow" w:cs="Arial"/>
          <w:color w:val="000000"/>
        </w:rPr>
        <w:t>Comprises</w:t>
      </w:r>
      <w:r w:rsidRPr="00E27D49">
        <w:rPr>
          <w:rFonts w:ascii="Arial Narrow" w:hAnsi="Arial Narrow" w:cs="Arial"/>
          <w:color w:val="000000"/>
          <w:spacing w:val="26"/>
        </w:rPr>
        <w:t xml:space="preserve"> </w:t>
      </w:r>
      <w:r w:rsidRPr="00E27D49">
        <w:rPr>
          <w:rFonts w:ascii="Arial Narrow" w:hAnsi="Arial Narrow" w:cs="Arial"/>
          <w:color w:val="000000"/>
        </w:rPr>
        <w:t>du</w:t>
      </w:r>
      <w:r w:rsidRPr="00E27D49">
        <w:rPr>
          <w:rFonts w:ascii="Arial Narrow" w:hAnsi="Arial Narrow" w:cs="Arial"/>
          <w:color w:val="000000"/>
          <w:spacing w:val="26"/>
        </w:rPr>
        <w:t xml:space="preserve"> </w:t>
      </w:r>
      <w:r w:rsidRPr="00E27D49">
        <w:rPr>
          <w:rFonts w:ascii="Arial Narrow" w:hAnsi="Arial Narrow" w:cs="Arial"/>
          <w:color w:val="000000"/>
        </w:rPr>
        <w:t>marché</w:t>
      </w:r>
      <w:r w:rsidRPr="00E27D49">
        <w:rPr>
          <w:rFonts w:ascii="Arial Narrow" w:hAnsi="Arial Narrow" w:cs="Arial"/>
          <w:color w:val="000000"/>
          <w:spacing w:val="26"/>
        </w:rPr>
        <w:t xml:space="preserve"> </w:t>
      </w:r>
      <w:r w:rsidRPr="00E27D49">
        <w:rPr>
          <w:rFonts w:ascii="Arial Narrow" w:hAnsi="Arial Narrow" w:cs="Arial"/>
          <w:color w:val="000000"/>
        </w:rPr>
        <w:t>n°</w:t>
      </w:r>
      <w:r w:rsidRPr="00E27D49">
        <w:rPr>
          <w:rFonts w:ascii="Arial Narrow" w:hAnsi="Arial Narrow" w:cs="Arial"/>
          <w:color w:val="000000"/>
          <w:spacing w:val="26"/>
        </w:rPr>
        <w:t xml:space="preserve"> </w:t>
      </w:r>
      <w:r w:rsidRPr="00E27D49">
        <w:rPr>
          <w:rFonts w:ascii="Arial Narrow" w:hAnsi="Arial Narrow" w:cs="Arial"/>
          <w:color w:val="000000"/>
        </w:rPr>
        <w:t>…………...........................................</w:t>
      </w:r>
      <w:r w:rsidRPr="00E27D49">
        <w:rPr>
          <w:rFonts w:ascii="Arial Narrow" w:hAnsi="Arial Narrow" w:cs="Arial"/>
          <w:color w:val="000000"/>
          <w:spacing w:val="12"/>
        </w:rPr>
        <w:t xml:space="preserve"> </w:t>
      </w:r>
      <w:r w:rsidRPr="00E27D49">
        <w:rPr>
          <w:rFonts w:ascii="Arial Narrow" w:hAnsi="Arial Narrow" w:cs="Arial"/>
          <w:color w:val="000000"/>
        </w:rPr>
        <w:t>,</w:t>
      </w:r>
      <w:r w:rsidRPr="00E27D49">
        <w:rPr>
          <w:rFonts w:ascii="Arial Narrow" w:hAnsi="Arial Narrow" w:cs="Arial"/>
          <w:color w:val="000000"/>
          <w:spacing w:val="26"/>
        </w:rPr>
        <w:t xml:space="preserve"> </w:t>
      </w:r>
      <w:r w:rsidRPr="00E27D49">
        <w:rPr>
          <w:rFonts w:ascii="Arial Narrow" w:hAnsi="Arial Narrow" w:cs="Arial"/>
          <w:color w:val="000000"/>
        </w:rPr>
        <w:t>payable</w:t>
      </w:r>
      <w:r w:rsidRPr="00E27D49">
        <w:rPr>
          <w:rFonts w:ascii="Arial Narrow" w:hAnsi="Arial Narrow" w:cs="Arial"/>
          <w:color w:val="000000"/>
          <w:spacing w:val="26"/>
        </w:rPr>
        <w:t xml:space="preserve"> </w:t>
      </w:r>
      <w:r w:rsidRPr="00E27D49">
        <w:rPr>
          <w:rFonts w:ascii="Arial Narrow" w:hAnsi="Arial Narrow" w:cs="Arial"/>
          <w:color w:val="000000"/>
        </w:rPr>
        <w:t>dès</w:t>
      </w:r>
      <w:r w:rsidRPr="00E27D49">
        <w:rPr>
          <w:rFonts w:ascii="Arial Narrow" w:hAnsi="Arial Narrow" w:cs="Arial"/>
          <w:color w:val="000000"/>
          <w:spacing w:val="26"/>
        </w:rPr>
        <w:t xml:space="preserve"> </w:t>
      </w:r>
      <w:r w:rsidRPr="00E27D49">
        <w:rPr>
          <w:rFonts w:ascii="Arial Narrow" w:hAnsi="Arial Narrow" w:cs="Arial"/>
          <w:color w:val="000000"/>
        </w:rPr>
        <w:t>la</w:t>
      </w:r>
      <w:r w:rsidRPr="00E27D49">
        <w:rPr>
          <w:rFonts w:ascii="Arial Narrow" w:hAnsi="Arial Narrow" w:cs="Arial"/>
          <w:color w:val="000000"/>
          <w:spacing w:val="26"/>
        </w:rPr>
        <w:t xml:space="preserve"> </w:t>
      </w:r>
      <w:r w:rsidRPr="00E27D49">
        <w:rPr>
          <w:rFonts w:ascii="Arial Narrow" w:hAnsi="Arial Narrow" w:cs="Arial"/>
          <w:color w:val="000000"/>
        </w:rPr>
        <w:t>notification</w:t>
      </w:r>
      <w:r w:rsidRPr="00E27D49">
        <w:rPr>
          <w:rFonts w:ascii="Arial Narrow" w:hAnsi="Arial Narrow" w:cs="Arial"/>
          <w:color w:val="000000"/>
          <w:spacing w:val="26"/>
        </w:rPr>
        <w:t xml:space="preserve"> </w:t>
      </w:r>
      <w:r w:rsidRPr="00E27D49">
        <w:rPr>
          <w:rFonts w:ascii="Arial Narrow" w:hAnsi="Arial Narrow" w:cs="Arial"/>
          <w:color w:val="000000"/>
        </w:rPr>
        <w:t>de</w:t>
      </w:r>
      <w:r w:rsidRPr="00E27D49">
        <w:rPr>
          <w:rFonts w:ascii="Arial Narrow" w:hAnsi="Arial Narrow" w:cs="Arial"/>
          <w:color w:val="000000"/>
          <w:spacing w:val="26"/>
        </w:rPr>
        <w:t xml:space="preserve"> </w:t>
      </w:r>
      <w:r w:rsidRPr="00E27D49">
        <w:rPr>
          <w:rFonts w:ascii="Arial Narrow" w:hAnsi="Arial Narrow" w:cs="Arial"/>
          <w:color w:val="000000"/>
        </w:rPr>
        <w:t>l’ordre</w:t>
      </w:r>
      <w:r w:rsidRPr="00E27D49">
        <w:rPr>
          <w:rFonts w:ascii="Arial Narrow" w:hAnsi="Arial Narrow" w:cs="Arial"/>
          <w:color w:val="000000"/>
          <w:spacing w:val="26"/>
        </w:rPr>
        <w:t xml:space="preserve"> </w:t>
      </w:r>
      <w:r w:rsidRPr="00E27D49">
        <w:rPr>
          <w:rFonts w:ascii="Arial Narrow" w:hAnsi="Arial Narrow" w:cs="Arial"/>
          <w:color w:val="000000"/>
        </w:rPr>
        <w:t>de service</w:t>
      </w:r>
      <w:r w:rsidRPr="00E27D49">
        <w:rPr>
          <w:rFonts w:ascii="Arial Narrow" w:hAnsi="Arial Narrow" w:cs="Arial"/>
          <w:color w:val="000000"/>
          <w:spacing w:val="7"/>
        </w:rPr>
        <w:t xml:space="preserve"> </w:t>
      </w:r>
      <w:r w:rsidRPr="00E27D49">
        <w:rPr>
          <w:rFonts w:ascii="Arial Narrow" w:hAnsi="Arial Narrow" w:cs="Arial"/>
          <w:color w:val="000000"/>
        </w:rPr>
        <w:t>correspondant,</w:t>
      </w:r>
      <w:r w:rsidRPr="00E27D49">
        <w:rPr>
          <w:rFonts w:ascii="Arial Narrow" w:hAnsi="Arial Narrow" w:cs="Arial"/>
          <w:color w:val="000000"/>
          <w:spacing w:val="7"/>
        </w:rPr>
        <w:t xml:space="preserve"> </w:t>
      </w:r>
      <w:r w:rsidRPr="00E27D49">
        <w:rPr>
          <w:rFonts w:ascii="Arial Narrow" w:hAnsi="Arial Narrow" w:cs="Arial"/>
          <w:color w:val="000000"/>
        </w:rPr>
        <w:t>soit</w:t>
      </w:r>
      <w:r w:rsidRPr="00E27D49">
        <w:rPr>
          <w:rFonts w:ascii="Arial Narrow" w:hAnsi="Arial Narrow" w:cs="Arial"/>
          <w:color w:val="000000"/>
          <w:spacing w:val="7"/>
        </w:rPr>
        <w:t xml:space="preserve"> </w:t>
      </w:r>
      <w:r w:rsidRPr="00E27D49">
        <w:rPr>
          <w:rFonts w:ascii="Arial Narrow" w:hAnsi="Arial Narrow" w:cs="Arial"/>
          <w:color w:val="000000"/>
        </w:rPr>
        <w:t>:…………..........................................…….. francs</w:t>
      </w:r>
      <w:r w:rsidRPr="00E27D49">
        <w:rPr>
          <w:rFonts w:ascii="Arial Narrow" w:hAnsi="Arial Narrow" w:cs="Arial"/>
          <w:color w:val="000000"/>
          <w:spacing w:val="7"/>
        </w:rPr>
        <w:t xml:space="preserve"> </w:t>
      </w:r>
      <w:r w:rsidRPr="00E27D49">
        <w:rPr>
          <w:rFonts w:ascii="Arial Narrow" w:hAnsi="Arial Narrow" w:cs="Arial"/>
          <w:color w:val="000000"/>
        </w:rPr>
        <w:t>CFA</w:t>
      </w:r>
    </w:p>
    <w:p w14:paraId="5428551E" w14:textId="77777777" w:rsidR="00E52CFB" w:rsidRPr="00E27D49" w:rsidRDefault="00E52CFB" w:rsidP="00E52CFB">
      <w:pPr>
        <w:widowControl w:val="0"/>
        <w:autoSpaceDE w:val="0"/>
        <w:jc w:val="both"/>
        <w:rPr>
          <w:rFonts w:ascii="Arial Narrow" w:hAnsi="Arial Narrow" w:cs="Arial"/>
          <w:color w:val="000000"/>
        </w:rPr>
      </w:pPr>
    </w:p>
    <w:p w14:paraId="2A564B1F" w14:textId="77777777" w:rsidR="00E52CFB" w:rsidRPr="00E27D49" w:rsidRDefault="00E52CFB" w:rsidP="00E52CFB">
      <w:pPr>
        <w:widowControl w:val="0"/>
        <w:autoSpaceDE w:val="0"/>
        <w:jc w:val="both"/>
        <w:rPr>
          <w:rFonts w:ascii="Arial Narrow" w:hAnsi="Arial Narrow" w:cs="Arial"/>
          <w:color w:val="000000"/>
        </w:rPr>
      </w:pPr>
    </w:p>
    <w:p w14:paraId="4B8CBB54" w14:textId="77777777" w:rsidR="00E52CFB" w:rsidRPr="00E27D49" w:rsidRDefault="00E52CFB" w:rsidP="00E52CFB">
      <w:pPr>
        <w:widowControl w:val="0"/>
        <w:tabs>
          <w:tab w:val="left" w:pos="6420"/>
        </w:tabs>
        <w:autoSpaceDE w:val="0"/>
        <w:jc w:val="both"/>
        <w:rPr>
          <w:rFonts w:ascii="Arial Narrow" w:hAnsi="Arial Narrow"/>
          <w:color w:val="000000"/>
        </w:rPr>
      </w:pPr>
      <w:r w:rsidRPr="00E27D49">
        <w:rPr>
          <w:rFonts w:ascii="Arial Narrow" w:hAnsi="Arial Narrow" w:cs="Arial"/>
          <w:color w:val="000000"/>
        </w:rPr>
        <w:t>La</w:t>
      </w:r>
      <w:r w:rsidRPr="00E27D49">
        <w:rPr>
          <w:rFonts w:ascii="Arial Narrow" w:hAnsi="Arial Narrow" w:cs="Arial"/>
          <w:color w:val="000000"/>
          <w:spacing w:val="4"/>
        </w:rPr>
        <w:t xml:space="preserve"> </w:t>
      </w:r>
      <w:r w:rsidRPr="00E27D49">
        <w:rPr>
          <w:rFonts w:ascii="Arial Narrow" w:hAnsi="Arial Narrow" w:cs="Arial"/>
          <w:color w:val="000000"/>
        </w:rPr>
        <w:t>présente</w:t>
      </w:r>
      <w:r w:rsidRPr="00E27D49">
        <w:rPr>
          <w:rFonts w:ascii="Arial Narrow" w:hAnsi="Arial Narrow" w:cs="Arial"/>
          <w:color w:val="000000"/>
          <w:spacing w:val="4"/>
        </w:rPr>
        <w:t xml:space="preserve"> </w:t>
      </w:r>
      <w:r w:rsidRPr="00E27D49">
        <w:rPr>
          <w:rFonts w:ascii="Arial Narrow" w:hAnsi="Arial Narrow" w:cs="Arial"/>
          <w:color w:val="000000"/>
        </w:rPr>
        <w:t>garantie</w:t>
      </w:r>
      <w:r w:rsidRPr="00E27D49">
        <w:rPr>
          <w:rFonts w:ascii="Arial Narrow" w:hAnsi="Arial Narrow" w:cs="Arial"/>
          <w:color w:val="000000"/>
          <w:spacing w:val="4"/>
        </w:rPr>
        <w:t xml:space="preserve"> </w:t>
      </w:r>
      <w:r w:rsidRPr="00E27D49">
        <w:rPr>
          <w:rFonts w:ascii="Arial Narrow" w:hAnsi="Arial Narrow" w:cs="Arial"/>
          <w:color w:val="000000"/>
        </w:rPr>
        <w:t>entrera</w:t>
      </w:r>
      <w:r w:rsidRPr="00E27D49">
        <w:rPr>
          <w:rFonts w:ascii="Arial Narrow" w:hAnsi="Arial Narrow" w:cs="Arial"/>
          <w:color w:val="000000"/>
          <w:spacing w:val="4"/>
        </w:rPr>
        <w:t xml:space="preserve"> </w:t>
      </w:r>
      <w:r w:rsidRPr="00E27D49">
        <w:rPr>
          <w:rFonts w:ascii="Arial Narrow" w:hAnsi="Arial Narrow" w:cs="Arial"/>
          <w:color w:val="000000"/>
        </w:rPr>
        <w:t>en</w:t>
      </w:r>
      <w:r w:rsidRPr="00E27D49">
        <w:rPr>
          <w:rFonts w:ascii="Arial Narrow" w:hAnsi="Arial Narrow" w:cs="Arial"/>
          <w:color w:val="000000"/>
          <w:spacing w:val="4"/>
        </w:rPr>
        <w:t xml:space="preserve"> </w:t>
      </w:r>
      <w:r w:rsidRPr="00E27D49">
        <w:rPr>
          <w:rFonts w:ascii="Arial Narrow" w:hAnsi="Arial Narrow" w:cs="Arial"/>
          <w:color w:val="000000"/>
        </w:rPr>
        <w:t>vigueur</w:t>
      </w:r>
      <w:r w:rsidRPr="00E27D49">
        <w:rPr>
          <w:rFonts w:ascii="Arial Narrow" w:hAnsi="Arial Narrow" w:cs="Arial"/>
          <w:color w:val="000000"/>
          <w:spacing w:val="4"/>
        </w:rPr>
        <w:t xml:space="preserve"> </w:t>
      </w:r>
      <w:r w:rsidRPr="00E27D49">
        <w:rPr>
          <w:rFonts w:ascii="Arial Narrow" w:hAnsi="Arial Narrow" w:cs="Arial"/>
          <w:color w:val="000000"/>
        </w:rPr>
        <w:t>et</w:t>
      </w:r>
      <w:r w:rsidRPr="00E27D49">
        <w:rPr>
          <w:rFonts w:ascii="Arial Narrow" w:hAnsi="Arial Narrow" w:cs="Arial"/>
          <w:color w:val="000000"/>
          <w:spacing w:val="4"/>
        </w:rPr>
        <w:t xml:space="preserve"> </w:t>
      </w:r>
      <w:r w:rsidRPr="00E27D49">
        <w:rPr>
          <w:rFonts w:ascii="Arial Narrow" w:hAnsi="Arial Narrow" w:cs="Arial"/>
          <w:color w:val="000000"/>
        </w:rPr>
        <w:t>prendra</w:t>
      </w:r>
      <w:r w:rsidRPr="00E27D49">
        <w:rPr>
          <w:rFonts w:ascii="Arial Narrow" w:hAnsi="Arial Narrow" w:cs="Arial"/>
          <w:color w:val="000000"/>
          <w:spacing w:val="4"/>
        </w:rPr>
        <w:t xml:space="preserve"> </w:t>
      </w:r>
      <w:r w:rsidRPr="00E27D49">
        <w:rPr>
          <w:rFonts w:ascii="Arial Narrow" w:hAnsi="Arial Narrow" w:cs="Arial"/>
          <w:color w:val="000000"/>
        </w:rPr>
        <w:t>effet</w:t>
      </w:r>
      <w:r w:rsidRPr="00E27D49">
        <w:rPr>
          <w:rFonts w:ascii="Arial Narrow" w:hAnsi="Arial Narrow" w:cs="Arial"/>
          <w:color w:val="000000"/>
          <w:spacing w:val="4"/>
        </w:rPr>
        <w:t xml:space="preserve"> </w:t>
      </w:r>
      <w:r w:rsidRPr="00E27D49">
        <w:rPr>
          <w:rFonts w:ascii="Arial Narrow" w:hAnsi="Arial Narrow" w:cs="Arial"/>
          <w:color w:val="000000"/>
        </w:rPr>
        <w:t>dès</w:t>
      </w:r>
      <w:r w:rsidRPr="00E27D49">
        <w:rPr>
          <w:rFonts w:ascii="Arial Narrow" w:hAnsi="Arial Narrow" w:cs="Arial"/>
          <w:color w:val="000000"/>
          <w:spacing w:val="4"/>
        </w:rPr>
        <w:t xml:space="preserve"> virement </w:t>
      </w:r>
      <w:r w:rsidRPr="00E27D49">
        <w:rPr>
          <w:rFonts w:ascii="Arial Narrow" w:hAnsi="Arial Narrow" w:cs="Arial"/>
          <w:color w:val="000000"/>
        </w:rPr>
        <w:t>des</w:t>
      </w:r>
      <w:r w:rsidRPr="00E27D49">
        <w:rPr>
          <w:rFonts w:ascii="Arial Narrow" w:hAnsi="Arial Narrow" w:cs="Arial"/>
          <w:color w:val="000000"/>
          <w:spacing w:val="4"/>
        </w:rPr>
        <w:t xml:space="preserve"> </w:t>
      </w:r>
      <w:r w:rsidRPr="00E27D49">
        <w:rPr>
          <w:rFonts w:ascii="Arial Narrow" w:hAnsi="Arial Narrow" w:cs="Arial"/>
          <w:color w:val="000000"/>
        </w:rPr>
        <w:t>parts</w:t>
      </w:r>
      <w:r w:rsidRPr="00E27D49">
        <w:rPr>
          <w:rFonts w:ascii="Arial Narrow" w:hAnsi="Arial Narrow" w:cs="Arial"/>
          <w:color w:val="000000"/>
          <w:spacing w:val="4"/>
        </w:rPr>
        <w:t xml:space="preserve"> </w:t>
      </w:r>
      <w:r w:rsidRPr="00E27D49">
        <w:rPr>
          <w:rFonts w:ascii="Arial Narrow" w:hAnsi="Arial Narrow" w:cs="Arial"/>
          <w:color w:val="000000"/>
        </w:rPr>
        <w:t>respectives</w:t>
      </w:r>
      <w:r w:rsidRPr="00E27D49">
        <w:rPr>
          <w:rFonts w:ascii="Arial Narrow" w:hAnsi="Arial Narrow" w:cs="Arial"/>
          <w:color w:val="000000"/>
          <w:spacing w:val="4"/>
        </w:rPr>
        <w:t xml:space="preserve"> </w:t>
      </w:r>
      <w:r w:rsidRPr="00E27D49">
        <w:rPr>
          <w:rFonts w:ascii="Arial Narrow" w:hAnsi="Arial Narrow" w:cs="Arial"/>
          <w:color w:val="000000"/>
        </w:rPr>
        <w:t>de</w:t>
      </w:r>
      <w:r w:rsidRPr="00E27D49">
        <w:rPr>
          <w:rFonts w:ascii="Arial Narrow" w:hAnsi="Arial Narrow" w:cs="Arial"/>
          <w:color w:val="000000"/>
          <w:spacing w:val="4"/>
        </w:rPr>
        <w:t xml:space="preserve"> </w:t>
      </w:r>
      <w:r w:rsidRPr="00E27D49">
        <w:rPr>
          <w:rFonts w:ascii="Arial Narrow" w:hAnsi="Arial Narrow" w:cs="Arial"/>
          <w:color w:val="000000"/>
        </w:rPr>
        <w:t>cette avance sur les comptes de …………</w:t>
      </w:r>
      <w:r w:rsidR="00C95E25" w:rsidRPr="00E27D49">
        <w:rPr>
          <w:rFonts w:ascii="Arial Narrow" w:hAnsi="Arial Narrow" w:cs="Arial"/>
          <w:color w:val="000000"/>
        </w:rPr>
        <w:t>..............................................…</w:t>
      </w:r>
      <w:r w:rsidRPr="00E27D49">
        <w:rPr>
          <w:rFonts w:ascii="Arial Narrow" w:hAnsi="Arial Narrow" w:cs="Arial"/>
          <w:color w:val="000000"/>
        </w:rPr>
        <w:t xml:space="preserve">. </w:t>
      </w:r>
      <w:r w:rsidRPr="00E27D49">
        <w:rPr>
          <w:rFonts w:ascii="Arial Narrow" w:hAnsi="Arial Narrow" w:cs="Arial"/>
          <w:i/>
          <w:iCs/>
          <w:color w:val="000000"/>
        </w:rPr>
        <w:t xml:space="preserve">[le titulaire] </w:t>
      </w:r>
      <w:r w:rsidRPr="00E27D49">
        <w:rPr>
          <w:rFonts w:ascii="Arial Narrow" w:hAnsi="Arial Narrow" w:cs="Arial"/>
          <w:color w:val="000000"/>
        </w:rPr>
        <w:t>ouverts auprès de la banque …….................……..………….................…….. sous</w:t>
      </w:r>
      <w:r w:rsidRPr="00E27D49">
        <w:rPr>
          <w:rFonts w:ascii="Arial Narrow" w:hAnsi="Arial Narrow" w:cs="Arial"/>
          <w:color w:val="000000"/>
          <w:spacing w:val="7"/>
        </w:rPr>
        <w:t xml:space="preserve"> </w:t>
      </w:r>
      <w:r w:rsidRPr="00E27D49">
        <w:rPr>
          <w:rFonts w:ascii="Arial Narrow" w:hAnsi="Arial Narrow" w:cs="Arial"/>
          <w:color w:val="000000"/>
        </w:rPr>
        <w:t>le</w:t>
      </w:r>
      <w:r w:rsidRPr="00E27D49">
        <w:rPr>
          <w:rFonts w:ascii="Arial Narrow" w:hAnsi="Arial Narrow" w:cs="Arial"/>
          <w:color w:val="000000"/>
          <w:spacing w:val="7"/>
        </w:rPr>
        <w:t xml:space="preserve"> </w:t>
      </w:r>
      <w:r w:rsidRPr="00E27D49">
        <w:rPr>
          <w:rFonts w:ascii="Arial Narrow" w:hAnsi="Arial Narrow" w:cs="Arial"/>
          <w:color w:val="000000"/>
        </w:rPr>
        <w:t>n°</w:t>
      </w:r>
      <w:r w:rsidRPr="00E27D49">
        <w:rPr>
          <w:rFonts w:ascii="Arial Narrow" w:hAnsi="Arial Narrow" w:cs="Arial"/>
          <w:color w:val="000000"/>
          <w:spacing w:val="7"/>
        </w:rPr>
        <w:t xml:space="preserve"> </w:t>
      </w:r>
      <w:r w:rsidRPr="00E27D49">
        <w:rPr>
          <w:rFonts w:ascii="Arial Narrow" w:hAnsi="Arial Narrow" w:cs="Arial"/>
          <w:color w:val="000000"/>
        </w:rPr>
        <w:t>………….................……..………….................……..</w:t>
      </w:r>
    </w:p>
    <w:p w14:paraId="70FB61E6" w14:textId="77777777" w:rsidR="00E52CFB" w:rsidRPr="00E27D49" w:rsidRDefault="00E52CFB" w:rsidP="00E52CFB">
      <w:pPr>
        <w:widowControl w:val="0"/>
        <w:autoSpaceDE w:val="0"/>
        <w:jc w:val="both"/>
        <w:rPr>
          <w:rFonts w:ascii="Arial Narrow" w:hAnsi="Arial Narrow" w:cs="Arial"/>
          <w:color w:val="000000"/>
        </w:rPr>
      </w:pPr>
    </w:p>
    <w:p w14:paraId="76E7B355" w14:textId="77777777" w:rsidR="00E52CFB" w:rsidRPr="00E27D49" w:rsidRDefault="00E52CFB" w:rsidP="00E52CFB">
      <w:pPr>
        <w:widowControl w:val="0"/>
        <w:autoSpaceDE w:val="0"/>
        <w:jc w:val="both"/>
        <w:rPr>
          <w:rFonts w:ascii="Arial Narrow" w:hAnsi="Arial Narrow" w:cs="Arial"/>
          <w:color w:val="000000"/>
        </w:rPr>
      </w:pPr>
    </w:p>
    <w:p w14:paraId="31D7AA9B"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Elle</w:t>
      </w:r>
      <w:r w:rsidRPr="00E27D49">
        <w:rPr>
          <w:rFonts w:ascii="Arial Narrow" w:hAnsi="Arial Narrow" w:cs="Arial"/>
          <w:color w:val="000000"/>
          <w:spacing w:val="12"/>
        </w:rPr>
        <w:t xml:space="preserve"> </w:t>
      </w:r>
      <w:r w:rsidRPr="00E27D49">
        <w:rPr>
          <w:rFonts w:ascii="Arial Narrow" w:hAnsi="Arial Narrow" w:cs="Arial"/>
          <w:color w:val="000000"/>
        </w:rPr>
        <w:t>restera</w:t>
      </w:r>
      <w:r w:rsidRPr="00E27D49">
        <w:rPr>
          <w:rFonts w:ascii="Arial Narrow" w:hAnsi="Arial Narrow" w:cs="Arial"/>
          <w:color w:val="000000"/>
          <w:spacing w:val="12"/>
        </w:rPr>
        <w:t xml:space="preserve"> </w:t>
      </w:r>
      <w:r w:rsidRPr="00E27D49">
        <w:rPr>
          <w:rFonts w:ascii="Arial Narrow" w:hAnsi="Arial Narrow" w:cs="Arial"/>
          <w:color w:val="000000"/>
        </w:rPr>
        <w:t>en</w:t>
      </w:r>
      <w:r w:rsidRPr="00E27D49">
        <w:rPr>
          <w:rFonts w:ascii="Arial Narrow" w:hAnsi="Arial Narrow" w:cs="Arial"/>
          <w:color w:val="000000"/>
          <w:spacing w:val="12"/>
        </w:rPr>
        <w:t xml:space="preserve"> </w:t>
      </w:r>
      <w:r w:rsidRPr="00E27D49">
        <w:rPr>
          <w:rFonts w:ascii="Arial Narrow" w:hAnsi="Arial Narrow" w:cs="Arial"/>
          <w:color w:val="000000"/>
        </w:rPr>
        <w:t>vigueur</w:t>
      </w:r>
      <w:r w:rsidRPr="00E27D49">
        <w:rPr>
          <w:rFonts w:ascii="Arial Narrow" w:hAnsi="Arial Narrow" w:cs="Arial"/>
          <w:color w:val="000000"/>
          <w:spacing w:val="12"/>
        </w:rPr>
        <w:t xml:space="preserve"> </w:t>
      </w:r>
      <w:r w:rsidRPr="00E27D49">
        <w:rPr>
          <w:rFonts w:ascii="Arial Narrow" w:hAnsi="Arial Narrow" w:cs="Arial"/>
          <w:color w:val="000000"/>
        </w:rPr>
        <w:t>jusqu’au</w:t>
      </w:r>
      <w:r w:rsidRPr="00E27D49">
        <w:rPr>
          <w:rFonts w:ascii="Arial Narrow" w:hAnsi="Arial Narrow" w:cs="Arial"/>
          <w:color w:val="000000"/>
          <w:spacing w:val="12"/>
        </w:rPr>
        <w:t xml:space="preserve"> </w:t>
      </w:r>
      <w:r w:rsidRPr="00E27D49">
        <w:rPr>
          <w:rFonts w:ascii="Arial Narrow" w:hAnsi="Arial Narrow" w:cs="Arial"/>
          <w:color w:val="000000"/>
        </w:rPr>
        <w:t>remboursement</w:t>
      </w:r>
      <w:r w:rsidRPr="00E27D49">
        <w:rPr>
          <w:rFonts w:ascii="Arial Narrow" w:hAnsi="Arial Narrow" w:cs="Arial"/>
          <w:color w:val="000000"/>
          <w:spacing w:val="12"/>
        </w:rPr>
        <w:t xml:space="preserve"> </w:t>
      </w:r>
      <w:r w:rsidRPr="00E27D49">
        <w:rPr>
          <w:rFonts w:ascii="Arial Narrow" w:hAnsi="Arial Narrow" w:cs="Arial"/>
          <w:color w:val="000000"/>
        </w:rPr>
        <w:t>de</w:t>
      </w:r>
      <w:r w:rsidRPr="00E27D49">
        <w:rPr>
          <w:rFonts w:ascii="Arial Narrow" w:hAnsi="Arial Narrow" w:cs="Arial"/>
          <w:color w:val="000000"/>
          <w:spacing w:val="12"/>
        </w:rPr>
        <w:t xml:space="preserve"> </w:t>
      </w:r>
      <w:r w:rsidRPr="00E27D49">
        <w:rPr>
          <w:rFonts w:ascii="Arial Narrow" w:hAnsi="Arial Narrow" w:cs="Arial"/>
          <w:color w:val="000000"/>
        </w:rPr>
        <w:t>l’avance</w:t>
      </w:r>
      <w:r w:rsidRPr="00E27D49">
        <w:rPr>
          <w:rFonts w:ascii="Arial Narrow" w:hAnsi="Arial Narrow" w:cs="Arial"/>
          <w:color w:val="000000"/>
          <w:spacing w:val="12"/>
        </w:rPr>
        <w:t xml:space="preserve"> </w:t>
      </w:r>
      <w:r w:rsidRPr="00E27D49">
        <w:rPr>
          <w:rFonts w:ascii="Arial Narrow" w:hAnsi="Arial Narrow" w:cs="Arial"/>
          <w:color w:val="000000"/>
        </w:rPr>
        <w:t>conformément</w:t>
      </w:r>
      <w:r w:rsidRPr="00E27D49">
        <w:rPr>
          <w:rFonts w:ascii="Arial Narrow" w:hAnsi="Arial Narrow" w:cs="Arial"/>
          <w:color w:val="000000"/>
          <w:spacing w:val="12"/>
        </w:rPr>
        <w:t xml:space="preserve"> </w:t>
      </w:r>
      <w:r w:rsidRPr="00E27D49">
        <w:rPr>
          <w:rFonts w:ascii="Arial Narrow" w:hAnsi="Arial Narrow" w:cs="Arial"/>
          <w:color w:val="000000"/>
        </w:rPr>
        <w:t>à</w:t>
      </w:r>
      <w:r w:rsidRPr="00E27D49">
        <w:rPr>
          <w:rFonts w:ascii="Arial Narrow" w:hAnsi="Arial Narrow" w:cs="Arial"/>
          <w:color w:val="000000"/>
          <w:spacing w:val="12"/>
        </w:rPr>
        <w:t xml:space="preserve"> </w:t>
      </w:r>
      <w:r w:rsidRPr="00E27D49">
        <w:rPr>
          <w:rFonts w:ascii="Arial Narrow" w:hAnsi="Arial Narrow" w:cs="Arial"/>
          <w:color w:val="000000"/>
        </w:rPr>
        <w:t>la</w:t>
      </w:r>
      <w:r w:rsidRPr="00E27D49">
        <w:rPr>
          <w:rFonts w:ascii="Arial Narrow" w:hAnsi="Arial Narrow" w:cs="Arial"/>
          <w:color w:val="000000"/>
          <w:spacing w:val="12"/>
        </w:rPr>
        <w:t xml:space="preserve"> </w:t>
      </w:r>
      <w:r w:rsidRPr="00E27D49">
        <w:rPr>
          <w:rFonts w:ascii="Arial Narrow" w:hAnsi="Arial Narrow" w:cs="Arial"/>
          <w:color w:val="000000"/>
        </w:rPr>
        <w:t>procédure</w:t>
      </w:r>
      <w:r w:rsidRPr="00E27D49">
        <w:rPr>
          <w:rFonts w:ascii="Arial Narrow" w:hAnsi="Arial Narrow" w:cs="Arial"/>
          <w:color w:val="000000"/>
          <w:spacing w:val="12"/>
        </w:rPr>
        <w:t xml:space="preserve"> </w:t>
      </w:r>
      <w:r w:rsidRPr="00E27D49">
        <w:rPr>
          <w:rFonts w:ascii="Arial Narrow" w:hAnsi="Arial Narrow" w:cs="Arial"/>
          <w:color w:val="000000"/>
        </w:rPr>
        <w:t>fixée</w:t>
      </w:r>
      <w:r w:rsidRPr="00E27D49">
        <w:rPr>
          <w:rFonts w:ascii="Arial Narrow" w:hAnsi="Arial Narrow" w:cs="Arial"/>
          <w:color w:val="000000"/>
          <w:spacing w:val="12"/>
        </w:rPr>
        <w:t xml:space="preserve"> </w:t>
      </w:r>
      <w:r w:rsidRPr="00E27D49">
        <w:rPr>
          <w:rFonts w:ascii="Arial Narrow" w:hAnsi="Arial Narrow" w:cs="Arial"/>
          <w:color w:val="000000"/>
        </w:rPr>
        <w:t>par le</w:t>
      </w:r>
      <w:r w:rsidRPr="00E27D49">
        <w:rPr>
          <w:rFonts w:ascii="Arial Narrow" w:hAnsi="Arial Narrow" w:cs="Arial"/>
          <w:color w:val="000000"/>
          <w:spacing w:val="16"/>
        </w:rPr>
        <w:t xml:space="preserve"> </w:t>
      </w:r>
      <w:r w:rsidRPr="00E27D49">
        <w:rPr>
          <w:rFonts w:ascii="Arial Narrow" w:hAnsi="Arial Narrow" w:cs="Arial"/>
          <w:color w:val="000000"/>
        </w:rPr>
        <w:t>CCAP.</w:t>
      </w:r>
      <w:r w:rsidRPr="00E27D49">
        <w:rPr>
          <w:rFonts w:ascii="Arial Narrow" w:hAnsi="Arial Narrow" w:cs="Arial"/>
          <w:color w:val="000000"/>
          <w:spacing w:val="16"/>
        </w:rPr>
        <w:t xml:space="preserve"> </w:t>
      </w:r>
      <w:r w:rsidRPr="00E27D49">
        <w:rPr>
          <w:rFonts w:ascii="Arial Narrow" w:hAnsi="Arial Narrow" w:cs="Arial"/>
          <w:color w:val="000000"/>
        </w:rPr>
        <w:t>Toutefois,</w:t>
      </w:r>
      <w:r w:rsidRPr="00E27D49">
        <w:rPr>
          <w:rFonts w:ascii="Arial Narrow" w:hAnsi="Arial Narrow" w:cs="Arial"/>
          <w:color w:val="000000"/>
          <w:spacing w:val="16"/>
        </w:rPr>
        <w:t xml:space="preserve"> </w:t>
      </w:r>
      <w:r w:rsidRPr="00E27D49">
        <w:rPr>
          <w:rFonts w:ascii="Arial Narrow" w:hAnsi="Arial Narrow" w:cs="Arial"/>
          <w:color w:val="000000"/>
        </w:rPr>
        <w:t>le</w:t>
      </w:r>
      <w:r w:rsidRPr="00E27D49">
        <w:rPr>
          <w:rFonts w:ascii="Arial Narrow" w:hAnsi="Arial Narrow" w:cs="Arial"/>
          <w:color w:val="000000"/>
          <w:spacing w:val="16"/>
        </w:rPr>
        <w:t xml:space="preserve"> </w:t>
      </w:r>
      <w:r w:rsidRPr="00E27D49">
        <w:rPr>
          <w:rFonts w:ascii="Arial Narrow" w:hAnsi="Arial Narrow" w:cs="Arial"/>
          <w:color w:val="000000"/>
        </w:rPr>
        <w:t>montant</w:t>
      </w:r>
      <w:r w:rsidRPr="00E27D49">
        <w:rPr>
          <w:rFonts w:ascii="Arial Narrow" w:hAnsi="Arial Narrow" w:cs="Arial"/>
          <w:color w:val="000000"/>
          <w:spacing w:val="16"/>
        </w:rPr>
        <w:t xml:space="preserve"> </w:t>
      </w:r>
      <w:r w:rsidRPr="00E27D49">
        <w:rPr>
          <w:rFonts w:ascii="Arial Narrow" w:hAnsi="Arial Narrow" w:cs="Arial"/>
          <w:color w:val="000000"/>
        </w:rPr>
        <w:t>de</w:t>
      </w:r>
      <w:r w:rsidRPr="00E27D49">
        <w:rPr>
          <w:rFonts w:ascii="Arial Narrow" w:hAnsi="Arial Narrow" w:cs="Arial"/>
          <w:color w:val="000000"/>
          <w:spacing w:val="16"/>
        </w:rPr>
        <w:t xml:space="preserve"> </w:t>
      </w:r>
      <w:r w:rsidRPr="00E27D49">
        <w:rPr>
          <w:rFonts w:ascii="Arial Narrow" w:hAnsi="Arial Narrow" w:cs="Arial"/>
          <w:color w:val="000000"/>
        </w:rPr>
        <w:t>la</w:t>
      </w:r>
      <w:r w:rsidRPr="00E27D49">
        <w:rPr>
          <w:rFonts w:ascii="Arial Narrow" w:hAnsi="Arial Narrow" w:cs="Arial"/>
          <w:color w:val="000000"/>
          <w:spacing w:val="16"/>
        </w:rPr>
        <w:t xml:space="preserve"> </w:t>
      </w:r>
      <w:r w:rsidRPr="00E27D49">
        <w:rPr>
          <w:rFonts w:ascii="Arial Narrow" w:hAnsi="Arial Narrow" w:cs="Arial"/>
          <w:color w:val="000000"/>
        </w:rPr>
        <w:t>caution</w:t>
      </w:r>
      <w:r w:rsidRPr="00E27D49">
        <w:rPr>
          <w:rFonts w:ascii="Arial Narrow" w:hAnsi="Arial Narrow" w:cs="Arial"/>
          <w:color w:val="000000"/>
          <w:spacing w:val="16"/>
        </w:rPr>
        <w:t xml:space="preserve"> </w:t>
      </w:r>
      <w:r w:rsidRPr="00E27D49">
        <w:rPr>
          <w:rFonts w:ascii="Arial Narrow" w:hAnsi="Arial Narrow" w:cs="Arial"/>
          <w:color w:val="000000"/>
        </w:rPr>
        <w:t>sera</w:t>
      </w:r>
      <w:r w:rsidRPr="00E27D49">
        <w:rPr>
          <w:rFonts w:ascii="Arial Narrow" w:hAnsi="Arial Narrow" w:cs="Arial"/>
          <w:color w:val="000000"/>
          <w:spacing w:val="16"/>
        </w:rPr>
        <w:t xml:space="preserve"> </w:t>
      </w:r>
      <w:r w:rsidRPr="00E27D49">
        <w:rPr>
          <w:rFonts w:ascii="Arial Narrow" w:hAnsi="Arial Narrow" w:cs="Arial"/>
          <w:color w:val="000000"/>
        </w:rPr>
        <w:t>réduit</w:t>
      </w:r>
      <w:r w:rsidRPr="00E27D49">
        <w:rPr>
          <w:rFonts w:ascii="Arial Narrow" w:hAnsi="Arial Narrow" w:cs="Arial"/>
          <w:color w:val="000000"/>
          <w:spacing w:val="16"/>
        </w:rPr>
        <w:t xml:space="preserve"> </w:t>
      </w:r>
      <w:r w:rsidRPr="00E27D49">
        <w:rPr>
          <w:rFonts w:ascii="Arial Narrow" w:hAnsi="Arial Narrow" w:cs="Arial"/>
          <w:color w:val="000000"/>
        </w:rPr>
        <w:t>proportionnellement</w:t>
      </w:r>
      <w:r w:rsidRPr="00E27D49">
        <w:rPr>
          <w:rFonts w:ascii="Arial Narrow" w:hAnsi="Arial Narrow" w:cs="Arial"/>
          <w:color w:val="000000"/>
          <w:spacing w:val="16"/>
        </w:rPr>
        <w:t xml:space="preserve"> </w:t>
      </w:r>
      <w:r w:rsidRPr="00E27D49">
        <w:rPr>
          <w:rFonts w:ascii="Arial Narrow" w:hAnsi="Arial Narrow" w:cs="Arial"/>
          <w:color w:val="000000"/>
        </w:rPr>
        <w:t>au</w:t>
      </w:r>
      <w:r w:rsidRPr="00E27D49">
        <w:rPr>
          <w:rFonts w:ascii="Arial Narrow" w:hAnsi="Arial Narrow" w:cs="Arial"/>
          <w:color w:val="000000"/>
          <w:spacing w:val="16"/>
        </w:rPr>
        <w:t xml:space="preserve"> </w:t>
      </w:r>
      <w:r w:rsidRPr="00E27D49">
        <w:rPr>
          <w:rFonts w:ascii="Arial Narrow" w:hAnsi="Arial Narrow" w:cs="Arial"/>
          <w:color w:val="000000"/>
        </w:rPr>
        <w:t>remboursement</w:t>
      </w:r>
      <w:r w:rsidRPr="00E27D49">
        <w:rPr>
          <w:rFonts w:ascii="Arial Narrow" w:hAnsi="Arial Narrow" w:cs="Arial"/>
          <w:color w:val="000000"/>
          <w:spacing w:val="16"/>
        </w:rPr>
        <w:t xml:space="preserve"> </w:t>
      </w:r>
      <w:r w:rsidRPr="00E27D49">
        <w:rPr>
          <w:rFonts w:ascii="Arial Narrow" w:hAnsi="Arial Narrow" w:cs="Arial"/>
          <w:color w:val="000000"/>
        </w:rPr>
        <w:t>de l’avance</w:t>
      </w:r>
      <w:r w:rsidRPr="00E27D49">
        <w:rPr>
          <w:rFonts w:ascii="Arial Narrow" w:hAnsi="Arial Narrow" w:cs="Arial"/>
          <w:color w:val="000000"/>
          <w:spacing w:val="7"/>
        </w:rPr>
        <w:t xml:space="preserve"> </w:t>
      </w:r>
      <w:r w:rsidRPr="00E27D49">
        <w:rPr>
          <w:rFonts w:ascii="Arial Narrow" w:hAnsi="Arial Narrow" w:cs="Arial"/>
          <w:color w:val="000000"/>
        </w:rPr>
        <w:t>au</w:t>
      </w:r>
      <w:r w:rsidRPr="00E27D49">
        <w:rPr>
          <w:rFonts w:ascii="Arial Narrow" w:hAnsi="Arial Narrow" w:cs="Arial"/>
          <w:color w:val="000000"/>
          <w:spacing w:val="7"/>
        </w:rPr>
        <w:t xml:space="preserve"> </w:t>
      </w:r>
      <w:r w:rsidRPr="00E27D49">
        <w:rPr>
          <w:rFonts w:ascii="Arial Narrow" w:hAnsi="Arial Narrow" w:cs="Arial"/>
          <w:color w:val="000000"/>
        </w:rPr>
        <w:t>fur</w:t>
      </w:r>
      <w:r w:rsidRPr="00E27D49">
        <w:rPr>
          <w:rFonts w:ascii="Arial Narrow" w:hAnsi="Arial Narrow" w:cs="Arial"/>
          <w:color w:val="000000"/>
          <w:spacing w:val="7"/>
        </w:rPr>
        <w:t xml:space="preserve"> </w:t>
      </w:r>
      <w:r w:rsidRPr="00E27D49">
        <w:rPr>
          <w:rFonts w:ascii="Arial Narrow" w:hAnsi="Arial Narrow" w:cs="Arial"/>
          <w:color w:val="000000"/>
        </w:rPr>
        <w:t>et</w:t>
      </w:r>
      <w:r w:rsidRPr="00E27D49">
        <w:rPr>
          <w:rFonts w:ascii="Arial Narrow" w:hAnsi="Arial Narrow" w:cs="Arial"/>
          <w:color w:val="000000"/>
          <w:spacing w:val="7"/>
        </w:rPr>
        <w:t xml:space="preserve"> </w:t>
      </w:r>
      <w:r w:rsidRPr="00E27D49">
        <w:rPr>
          <w:rFonts w:ascii="Arial Narrow" w:hAnsi="Arial Narrow" w:cs="Arial"/>
          <w:color w:val="000000"/>
        </w:rPr>
        <w:t>à</w:t>
      </w:r>
      <w:r w:rsidRPr="00E27D49">
        <w:rPr>
          <w:rFonts w:ascii="Arial Narrow" w:hAnsi="Arial Narrow" w:cs="Arial"/>
          <w:color w:val="000000"/>
          <w:spacing w:val="7"/>
        </w:rPr>
        <w:t xml:space="preserve"> </w:t>
      </w:r>
      <w:r w:rsidRPr="00E27D49">
        <w:rPr>
          <w:rFonts w:ascii="Arial Narrow" w:hAnsi="Arial Narrow" w:cs="Arial"/>
          <w:color w:val="000000"/>
        </w:rPr>
        <w:t>mesure</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son</w:t>
      </w:r>
      <w:r w:rsidRPr="00E27D49">
        <w:rPr>
          <w:rFonts w:ascii="Arial Narrow" w:hAnsi="Arial Narrow" w:cs="Arial"/>
          <w:color w:val="000000"/>
          <w:spacing w:val="7"/>
        </w:rPr>
        <w:t xml:space="preserve"> </w:t>
      </w:r>
      <w:r w:rsidRPr="00E27D49">
        <w:rPr>
          <w:rFonts w:ascii="Arial Narrow" w:hAnsi="Arial Narrow" w:cs="Arial"/>
          <w:color w:val="000000"/>
        </w:rPr>
        <w:t>remboursement.</w:t>
      </w:r>
    </w:p>
    <w:p w14:paraId="39B8D759" w14:textId="77777777" w:rsidR="00E52CFB" w:rsidRPr="00E27D49" w:rsidRDefault="00E52CFB" w:rsidP="00E52CFB">
      <w:pPr>
        <w:widowControl w:val="0"/>
        <w:autoSpaceDE w:val="0"/>
        <w:jc w:val="both"/>
        <w:rPr>
          <w:rFonts w:ascii="Arial Narrow" w:hAnsi="Arial Narrow" w:cs="Arial"/>
          <w:color w:val="000000"/>
        </w:rPr>
      </w:pPr>
    </w:p>
    <w:p w14:paraId="032A3F69"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La</w:t>
      </w:r>
      <w:r w:rsidRPr="00E27D49">
        <w:rPr>
          <w:rFonts w:ascii="Arial Narrow" w:hAnsi="Arial Narrow" w:cs="Arial"/>
          <w:color w:val="000000"/>
          <w:spacing w:val="7"/>
        </w:rPr>
        <w:t xml:space="preserve"> </w:t>
      </w:r>
      <w:r w:rsidRPr="00E27D49">
        <w:rPr>
          <w:rFonts w:ascii="Arial Narrow" w:hAnsi="Arial Narrow" w:cs="Arial"/>
          <w:color w:val="000000"/>
        </w:rPr>
        <w:t>loi</w:t>
      </w:r>
      <w:r w:rsidRPr="00E27D49">
        <w:rPr>
          <w:rFonts w:ascii="Arial Narrow" w:hAnsi="Arial Narrow" w:cs="Arial"/>
          <w:color w:val="000000"/>
          <w:spacing w:val="7"/>
        </w:rPr>
        <w:t xml:space="preserve"> </w:t>
      </w:r>
      <w:r w:rsidRPr="00E27D49">
        <w:rPr>
          <w:rFonts w:ascii="Arial Narrow" w:hAnsi="Arial Narrow" w:cs="Arial"/>
          <w:color w:val="000000"/>
        </w:rPr>
        <w:t>et</w:t>
      </w:r>
      <w:r w:rsidRPr="00E27D49">
        <w:rPr>
          <w:rFonts w:ascii="Arial Narrow" w:hAnsi="Arial Narrow" w:cs="Arial"/>
          <w:color w:val="000000"/>
          <w:spacing w:val="7"/>
        </w:rPr>
        <w:t xml:space="preserve"> </w:t>
      </w:r>
      <w:r w:rsidRPr="00E27D49">
        <w:rPr>
          <w:rFonts w:ascii="Arial Narrow" w:hAnsi="Arial Narrow" w:cs="Arial"/>
          <w:color w:val="000000"/>
        </w:rPr>
        <w:t>la</w:t>
      </w:r>
      <w:r w:rsidRPr="00E27D49">
        <w:rPr>
          <w:rFonts w:ascii="Arial Narrow" w:hAnsi="Arial Narrow" w:cs="Arial"/>
          <w:color w:val="000000"/>
          <w:spacing w:val="7"/>
        </w:rPr>
        <w:t xml:space="preserve"> </w:t>
      </w:r>
      <w:r w:rsidRPr="00E27D49">
        <w:rPr>
          <w:rFonts w:ascii="Arial Narrow" w:hAnsi="Arial Narrow" w:cs="Arial"/>
          <w:color w:val="000000"/>
        </w:rPr>
        <w:t>juridiction</w:t>
      </w:r>
      <w:r w:rsidRPr="00E27D49">
        <w:rPr>
          <w:rFonts w:ascii="Arial Narrow" w:hAnsi="Arial Narrow" w:cs="Arial"/>
          <w:color w:val="000000"/>
          <w:spacing w:val="7"/>
        </w:rPr>
        <w:t xml:space="preserve"> </w:t>
      </w:r>
      <w:r w:rsidRPr="00E27D49">
        <w:rPr>
          <w:rFonts w:ascii="Arial Narrow" w:hAnsi="Arial Narrow" w:cs="Arial"/>
          <w:color w:val="000000"/>
        </w:rPr>
        <w:t>applicables</w:t>
      </w:r>
      <w:r w:rsidRPr="00E27D49">
        <w:rPr>
          <w:rFonts w:ascii="Arial Narrow" w:hAnsi="Arial Narrow" w:cs="Arial"/>
          <w:color w:val="000000"/>
          <w:spacing w:val="7"/>
        </w:rPr>
        <w:t xml:space="preserve"> </w:t>
      </w:r>
      <w:r w:rsidRPr="00E27D49">
        <w:rPr>
          <w:rFonts w:ascii="Arial Narrow" w:hAnsi="Arial Narrow" w:cs="Arial"/>
          <w:color w:val="000000"/>
        </w:rPr>
        <w:t>à</w:t>
      </w:r>
      <w:r w:rsidRPr="00E27D49">
        <w:rPr>
          <w:rFonts w:ascii="Arial Narrow" w:hAnsi="Arial Narrow" w:cs="Arial"/>
          <w:color w:val="000000"/>
          <w:spacing w:val="7"/>
        </w:rPr>
        <w:t xml:space="preserve"> </w:t>
      </w:r>
      <w:r w:rsidRPr="00E27D49">
        <w:rPr>
          <w:rFonts w:ascii="Arial Narrow" w:hAnsi="Arial Narrow" w:cs="Arial"/>
          <w:color w:val="000000"/>
        </w:rPr>
        <w:t>la</w:t>
      </w:r>
      <w:r w:rsidRPr="00E27D49">
        <w:rPr>
          <w:rFonts w:ascii="Arial Narrow" w:hAnsi="Arial Narrow" w:cs="Arial"/>
          <w:color w:val="000000"/>
          <w:spacing w:val="7"/>
        </w:rPr>
        <w:t xml:space="preserve"> </w:t>
      </w:r>
      <w:r w:rsidRPr="00E27D49">
        <w:rPr>
          <w:rFonts w:ascii="Arial Narrow" w:hAnsi="Arial Narrow" w:cs="Arial"/>
          <w:color w:val="000000"/>
        </w:rPr>
        <w:t>garantie</w:t>
      </w:r>
      <w:r w:rsidRPr="00E27D49">
        <w:rPr>
          <w:rFonts w:ascii="Arial Narrow" w:hAnsi="Arial Narrow" w:cs="Arial"/>
          <w:color w:val="000000"/>
          <w:spacing w:val="7"/>
        </w:rPr>
        <w:t xml:space="preserve"> </w:t>
      </w:r>
      <w:r w:rsidRPr="00E27D49">
        <w:rPr>
          <w:rFonts w:ascii="Arial Narrow" w:hAnsi="Arial Narrow" w:cs="Arial"/>
          <w:color w:val="000000"/>
        </w:rPr>
        <w:t>sont</w:t>
      </w:r>
      <w:r w:rsidRPr="00E27D49">
        <w:rPr>
          <w:rFonts w:ascii="Arial Narrow" w:hAnsi="Arial Narrow" w:cs="Arial"/>
          <w:color w:val="000000"/>
          <w:spacing w:val="7"/>
        </w:rPr>
        <w:t xml:space="preserve"> </w:t>
      </w:r>
      <w:r w:rsidRPr="00E27D49">
        <w:rPr>
          <w:rFonts w:ascii="Arial Narrow" w:hAnsi="Arial Narrow" w:cs="Arial"/>
          <w:color w:val="000000"/>
        </w:rPr>
        <w:t>celles</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la</w:t>
      </w:r>
      <w:r w:rsidRPr="00E27D49">
        <w:rPr>
          <w:rFonts w:ascii="Arial Narrow" w:hAnsi="Arial Narrow" w:cs="Arial"/>
          <w:color w:val="000000"/>
          <w:spacing w:val="7"/>
        </w:rPr>
        <w:t xml:space="preserve"> </w:t>
      </w:r>
      <w:r w:rsidRPr="00E27D49">
        <w:rPr>
          <w:rFonts w:ascii="Arial Narrow" w:hAnsi="Arial Narrow" w:cs="Arial"/>
          <w:color w:val="000000"/>
        </w:rPr>
        <w:t>République</w:t>
      </w:r>
      <w:r w:rsidRPr="00E27D49">
        <w:rPr>
          <w:rFonts w:ascii="Arial Narrow" w:hAnsi="Arial Narrow" w:cs="Arial"/>
          <w:color w:val="000000"/>
          <w:spacing w:val="7"/>
        </w:rPr>
        <w:t xml:space="preserve"> </w:t>
      </w:r>
      <w:r w:rsidRPr="00E27D49">
        <w:rPr>
          <w:rFonts w:ascii="Arial Narrow" w:hAnsi="Arial Narrow" w:cs="Arial"/>
          <w:color w:val="000000"/>
        </w:rPr>
        <w:t>du</w:t>
      </w:r>
      <w:r w:rsidRPr="00E27D49">
        <w:rPr>
          <w:rFonts w:ascii="Arial Narrow" w:hAnsi="Arial Narrow" w:cs="Arial"/>
          <w:color w:val="000000"/>
          <w:spacing w:val="7"/>
        </w:rPr>
        <w:t xml:space="preserve"> </w:t>
      </w:r>
      <w:r w:rsidRPr="00E27D49">
        <w:rPr>
          <w:rFonts w:ascii="Arial Narrow" w:hAnsi="Arial Narrow" w:cs="Arial"/>
          <w:color w:val="000000"/>
        </w:rPr>
        <w:t>Cameroun.</w:t>
      </w:r>
    </w:p>
    <w:p w14:paraId="06CF5CF7" w14:textId="77777777" w:rsidR="00E52CFB" w:rsidRPr="00E27D49" w:rsidRDefault="00E52CFB" w:rsidP="00E52CFB">
      <w:pPr>
        <w:widowControl w:val="0"/>
        <w:autoSpaceDE w:val="0"/>
        <w:jc w:val="both"/>
        <w:rPr>
          <w:rFonts w:ascii="Arial Narrow" w:hAnsi="Arial Narrow" w:cs="Arial"/>
          <w:color w:val="000000"/>
        </w:rPr>
      </w:pPr>
    </w:p>
    <w:p w14:paraId="5C2E1D96" w14:textId="77777777" w:rsidR="00E52CFB" w:rsidRPr="00E27D49" w:rsidRDefault="00E52CFB" w:rsidP="00E52CFB">
      <w:pPr>
        <w:widowControl w:val="0"/>
        <w:autoSpaceDE w:val="0"/>
        <w:jc w:val="both"/>
        <w:rPr>
          <w:rFonts w:ascii="Arial Narrow" w:hAnsi="Arial Narrow" w:cs="Arial"/>
          <w:color w:val="000000"/>
        </w:rPr>
      </w:pPr>
    </w:p>
    <w:p w14:paraId="7031FA9E"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i/>
          <w:iCs/>
          <w:color w:val="000000"/>
        </w:rPr>
        <w:t>Signé</w:t>
      </w:r>
      <w:r w:rsidRPr="00E27D49">
        <w:rPr>
          <w:rFonts w:ascii="Arial Narrow" w:hAnsi="Arial Narrow" w:cs="Arial"/>
          <w:i/>
          <w:iCs/>
          <w:color w:val="000000"/>
          <w:spacing w:val="7"/>
        </w:rPr>
        <w:t xml:space="preserve"> </w:t>
      </w:r>
      <w:r w:rsidRPr="00E27D49">
        <w:rPr>
          <w:rFonts w:ascii="Arial Narrow" w:hAnsi="Arial Narrow" w:cs="Arial"/>
          <w:i/>
          <w:iCs/>
          <w:color w:val="000000"/>
        </w:rPr>
        <w:t>et</w:t>
      </w:r>
      <w:r w:rsidRPr="00E27D49">
        <w:rPr>
          <w:rFonts w:ascii="Arial Narrow" w:hAnsi="Arial Narrow" w:cs="Arial"/>
          <w:i/>
          <w:iCs/>
          <w:color w:val="000000"/>
          <w:spacing w:val="7"/>
        </w:rPr>
        <w:t xml:space="preserve"> </w:t>
      </w:r>
      <w:r w:rsidRPr="00E27D49">
        <w:rPr>
          <w:rFonts w:ascii="Arial Narrow" w:hAnsi="Arial Narrow" w:cs="Arial"/>
          <w:i/>
          <w:iCs/>
          <w:color w:val="000000"/>
        </w:rPr>
        <w:t>authentifié</w:t>
      </w:r>
      <w:r w:rsidRPr="00E27D49">
        <w:rPr>
          <w:rFonts w:ascii="Arial Narrow" w:hAnsi="Arial Narrow" w:cs="Arial"/>
          <w:i/>
          <w:iCs/>
          <w:color w:val="000000"/>
          <w:spacing w:val="7"/>
        </w:rPr>
        <w:t xml:space="preserve"> </w:t>
      </w:r>
      <w:r w:rsidRPr="00E27D49">
        <w:rPr>
          <w:rFonts w:ascii="Arial Narrow" w:hAnsi="Arial Narrow" w:cs="Arial"/>
          <w:i/>
          <w:iCs/>
          <w:color w:val="000000"/>
        </w:rPr>
        <w:t>par</w:t>
      </w:r>
      <w:r w:rsidRPr="00E27D49">
        <w:rPr>
          <w:rFonts w:ascii="Arial Narrow" w:hAnsi="Arial Narrow" w:cs="Arial"/>
          <w:i/>
          <w:iCs/>
          <w:color w:val="000000"/>
          <w:spacing w:val="7"/>
        </w:rPr>
        <w:t xml:space="preserve"> </w:t>
      </w:r>
      <w:r w:rsidRPr="00E27D49">
        <w:rPr>
          <w:rFonts w:ascii="Arial Narrow" w:hAnsi="Arial Narrow" w:cs="Arial"/>
          <w:i/>
          <w:iCs/>
          <w:color w:val="000000"/>
        </w:rPr>
        <w:t>la</w:t>
      </w:r>
      <w:r w:rsidRPr="00E27D49">
        <w:rPr>
          <w:rFonts w:ascii="Arial Narrow" w:hAnsi="Arial Narrow" w:cs="Arial"/>
          <w:i/>
          <w:iCs/>
          <w:color w:val="000000"/>
          <w:spacing w:val="7"/>
        </w:rPr>
        <w:t xml:space="preserve"> </w:t>
      </w:r>
      <w:r w:rsidRPr="00E27D49">
        <w:rPr>
          <w:rFonts w:ascii="Arial Narrow" w:hAnsi="Arial Narrow" w:cs="Arial"/>
          <w:i/>
          <w:iCs/>
          <w:color w:val="000000"/>
        </w:rPr>
        <w:t>banque</w:t>
      </w:r>
    </w:p>
    <w:p w14:paraId="486868F9"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i/>
          <w:iCs/>
          <w:color w:val="000000"/>
        </w:rPr>
        <w:t>à</w:t>
      </w:r>
      <w:r w:rsidRPr="00E27D49">
        <w:rPr>
          <w:rFonts w:ascii="Arial Narrow" w:hAnsi="Arial Narrow" w:cs="Arial"/>
          <w:i/>
          <w:iCs/>
          <w:color w:val="000000"/>
          <w:spacing w:val="7"/>
        </w:rPr>
        <w:t xml:space="preserve"> </w:t>
      </w:r>
      <w:r w:rsidRPr="00E27D49">
        <w:rPr>
          <w:rFonts w:ascii="Arial Narrow" w:hAnsi="Arial Narrow" w:cs="Arial"/>
          <w:i/>
          <w:iCs/>
          <w:color w:val="000000"/>
        </w:rPr>
        <w:t>……………..........................……….</w:t>
      </w:r>
      <w:r w:rsidRPr="00E27D49">
        <w:rPr>
          <w:rFonts w:ascii="Arial Narrow" w:hAnsi="Arial Narrow" w:cs="Arial"/>
          <w:i/>
          <w:iCs/>
          <w:color w:val="000000"/>
          <w:spacing w:val="-1"/>
        </w:rPr>
        <w:t>.</w:t>
      </w:r>
      <w:r w:rsidRPr="00E27D49">
        <w:rPr>
          <w:rFonts w:ascii="Arial Narrow" w:hAnsi="Arial Narrow" w:cs="Arial"/>
          <w:i/>
          <w:iCs/>
          <w:color w:val="000000"/>
        </w:rPr>
        <w:t>,</w:t>
      </w:r>
      <w:r w:rsidRPr="00E27D49">
        <w:rPr>
          <w:rFonts w:ascii="Arial Narrow" w:hAnsi="Arial Narrow" w:cs="Arial"/>
          <w:i/>
          <w:iCs/>
          <w:color w:val="000000"/>
          <w:spacing w:val="7"/>
        </w:rPr>
        <w:t xml:space="preserve"> </w:t>
      </w:r>
      <w:r w:rsidRPr="00E27D49">
        <w:rPr>
          <w:rFonts w:ascii="Arial Narrow" w:hAnsi="Arial Narrow" w:cs="Arial"/>
          <w:i/>
          <w:iCs/>
          <w:color w:val="000000"/>
        </w:rPr>
        <w:t>le</w:t>
      </w:r>
      <w:r w:rsidRPr="00E27D49">
        <w:rPr>
          <w:rFonts w:ascii="Arial Narrow" w:hAnsi="Arial Narrow" w:cs="Arial"/>
          <w:i/>
          <w:iCs/>
          <w:color w:val="000000"/>
          <w:spacing w:val="7"/>
        </w:rPr>
        <w:t xml:space="preserve"> </w:t>
      </w:r>
      <w:r w:rsidRPr="00E27D49">
        <w:rPr>
          <w:rFonts w:ascii="Arial Narrow" w:hAnsi="Arial Narrow" w:cs="Arial"/>
          <w:i/>
          <w:iCs/>
          <w:color w:val="000000"/>
        </w:rPr>
        <w:t>……………..........................………..</w:t>
      </w:r>
    </w:p>
    <w:p w14:paraId="688FEFBF" w14:textId="77777777" w:rsidR="00E52CFB" w:rsidRPr="00E27D49" w:rsidRDefault="00E52CFB" w:rsidP="00E52CFB">
      <w:pPr>
        <w:widowControl w:val="0"/>
        <w:autoSpaceDE w:val="0"/>
        <w:jc w:val="both"/>
        <w:rPr>
          <w:rFonts w:ascii="Arial Narrow" w:hAnsi="Arial Narrow" w:cs="Arial"/>
          <w:color w:val="000000"/>
        </w:rPr>
      </w:pPr>
    </w:p>
    <w:p w14:paraId="74ED63AD" w14:textId="77777777" w:rsidR="00E52CFB" w:rsidRPr="00E27D49" w:rsidRDefault="00E52CFB" w:rsidP="00E52CFB">
      <w:pPr>
        <w:widowControl w:val="0"/>
        <w:autoSpaceDE w:val="0"/>
        <w:jc w:val="both"/>
        <w:rPr>
          <w:rFonts w:ascii="Arial Narrow" w:hAnsi="Arial Narrow" w:cs="Arial"/>
          <w:color w:val="000000"/>
        </w:rPr>
      </w:pPr>
    </w:p>
    <w:p w14:paraId="5215D643"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i/>
          <w:iCs/>
          <w:color w:val="000000"/>
        </w:rPr>
        <w:t>[signature</w:t>
      </w:r>
      <w:r w:rsidRPr="00E27D49">
        <w:rPr>
          <w:rFonts w:ascii="Arial Narrow" w:hAnsi="Arial Narrow" w:cs="Arial"/>
          <w:i/>
          <w:iCs/>
          <w:color w:val="000000"/>
          <w:spacing w:val="6"/>
        </w:rPr>
        <w:t xml:space="preserve"> </w:t>
      </w:r>
      <w:r w:rsidRPr="00E27D49">
        <w:rPr>
          <w:rFonts w:ascii="Arial Narrow" w:hAnsi="Arial Narrow" w:cs="Arial"/>
          <w:i/>
          <w:iCs/>
          <w:color w:val="000000"/>
        </w:rPr>
        <w:t>de</w:t>
      </w:r>
      <w:r w:rsidRPr="00E27D49">
        <w:rPr>
          <w:rFonts w:ascii="Arial Narrow" w:hAnsi="Arial Narrow" w:cs="Arial"/>
          <w:i/>
          <w:iCs/>
          <w:color w:val="000000"/>
          <w:spacing w:val="6"/>
        </w:rPr>
        <w:t xml:space="preserve"> </w:t>
      </w:r>
      <w:r w:rsidRPr="00E27D49">
        <w:rPr>
          <w:rFonts w:ascii="Arial Narrow" w:hAnsi="Arial Narrow" w:cs="Arial"/>
          <w:i/>
          <w:iCs/>
          <w:color w:val="000000"/>
        </w:rPr>
        <w:t>la</w:t>
      </w:r>
      <w:r w:rsidRPr="00E27D49">
        <w:rPr>
          <w:rFonts w:ascii="Arial Narrow" w:hAnsi="Arial Narrow" w:cs="Arial"/>
          <w:i/>
          <w:iCs/>
          <w:color w:val="000000"/>
          <w:spacing w:val="6"/>
        </w:rPr>
        <w:t xml:space="preserve"> </w:t>
      </w:r>
      <w:r w:rsidRPr="00E27D49">
        <w:rPr>
          <w:rFonts w:ascii="Arial Narrow" w:hAnsi="Arial Narrow" w:cs="Arial"/>
          <w:i/>
          <w:iCs/>
          <w:color w:val="000000"/>
        </w:rPr>
        <w:t>banque]</w:t>
      </w:r>
    </w:p>
    <w:p w14:paraId="2AC9B044" w14:textId="77777777" w:rsidR="00E52CFB" w:rsidRPr="00E27D49" w:rsidRDefault="00E52CFB" w:rsidP="00E52CFB">
      <w:pPr>
        <w:pStyle w:val="Modelesoumission"/>
        <w:rPr>
          <w:b/>
          <w:color w:val="000000"/>
        </w:rPr>
      </w:pPr>
      <w:bookmarkStart w:id="850" w:name="_Toc488251306"/>
      <w:r w:rsidRPr="00E27D49">
        <w:rPr>
          <w:b/>
          <w:color w:val="000000"/>
        </w:rPr>
        <w:lastRenderedPageBreak/>
        <w:t>Annexe</w:t>
      </w:r>
      <w:r w:rsidRPr="00E27D49">
        <w:rPr>
          <w:b/>
          <w:color w:val="000000"/>
          <w:spacing w:val="10"/>
        </w:rPr>
        <w:t xml:space="preserve"> </w:t>
      </w:r>
      <w:r w:rsidRPr="00E27D49">
        <w:rPr>
          <w:b/>
          <w:color w:val="000000"/>
        </w:rPr>
        <w:t>n°5 : Modèle de caution de retenue de garantie</w:t>
      </w:r>
      <w:bookmarkEnd w:id="850"/>
    </w:p>
    <w:p w14:paraId="167BF813" w14:textId="77777777" w:rsidR="00E52CFB" w:rsidRPr="00E27D49" w:rsidRDefault="00E52CFB" w:rsidP="00E52CFB">
      <w:pPr>
        <w:widowControl w:val="0"/>
        <w:autoSpaceDE w:val="0"/>
        <w:jc w:val="both"/>
        <w:rPr>
          <w:rFonts w:ascii="Arial Narrow" w:hAnsi="Arial Narrow" w:cs="Arial"/>
          <w:b/>
          <w:bCs/>
          <w:color w:val="000000"/>
        </w:rPr>
      </w:pPr>
    </w:p>
    <w:p w14:paraId="2CE89C70"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Banque</w:t>
      </w:r>
      <w:r w:rsidRPr="00E27D49">
        <w:rPr>
          <w:rFonts w:ascii="Arial Narrow" w:hAnsi="Arial Narrow" w:cs="Arial"/>
          <w:color w:val="000000"/>
          <w:spacing w:val="7"/>
        </w:rPr>
        <w:t xml:space="preserve"> </w:t>
      </w:r>
      <w:r w:rsidRPr="00E27D49">
        <w:rPr>
          <w:rFonts w:ascii="Arial Narrow" w:hAnsi="Arial Narrow" w:cs="Arial"/>
          <w:color w:val="000000"/>
        </w:rPr>
        <w:t>:</w:t>
      </w:r>
      <w:r w:rsidRPr="00E27D49">
        <w:rPr>
          <w:rFonts w:ascii="Arial Narrow" w:hAnsi="Arial Narrow" w:cs="Arial"/>
          <w:color w:val="000000"/>
          <w:spacing w:val="7"/>
        </w:rPr>
        <w:t xml:space="preserve"> </w:t>
      </w:r>
      <w:r w:rsidRPr="00E27D49">
        <w:rPr>
          <w:rFonts w:ascii="Arial Narrow" w:hAnsi="Arial Narrow" w:cs="Arial"/>
          <w:color w:val="000000"/>
        </w:rPr>
        <w:t>…………...........................……………………</w:t>
      </w:r>
    </w:p>
    <w:p w14:paraId="72C63C9E"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Référence</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la</w:t>
      </w:r>
      <w:r w:rsidRPr="00E27D49">
        <w:rPr>
          <w:rFonts w:ascii="Arial Narrow" w:hAnsi="Arial Narrow" w:cs="Arial"/>
          <w:color w:val="000000"/>
          <w:spacing w:val="7"/>
        </w:rPr>
        <w:t xml:space="preserve"> </w:t>
      </w:r>
      <w:r w:rsidRPr="00E27D49">
        <w:rPr>
          <w:rFonts w:ascii="Arial Narrow" w:hAnsi="Arial Narrow" w:cs="Arial"/>
          <w:color w:val="000000"/>
        </w:rPr>
        <w:t>Caution</w:t>
      </w:r>
      <w:r w:rsidRPr="00E27D49">
        <w:rPr>
          <w:rFonts w:ascii="Arial Narrow" w:hAnsi="Arial Narrow" w:cs="Arial"/>
          <w:color w:val="000000"/>
          <w:spacing w:val="7"/>
        </w:rPr>
        <w:t xml:space="preserve"> </w:t>
      </w:r>
      <w:r w:rsidRPr="00E27D49">
        <w:rPr>
          <w:rFonts w:ascii="Arial Narrow" w:hAnsi="Arial Narrow" w:cs="Arial"/>
          <w:color w:val="000000"/>
        </w:rPr>
        <w:t>:</w:t>
      </w:r>
      <w:r w:rsidRPr="00E27D49">
        <w:rPr>
          <w:rFonts w:ascii="Arial Narrow" w:hAnsi="Arial Narrow" w:cs="Arial"/>
          <w:color w:val="000000"/>
          <w:spacing w:val="7"/>
        </w:rPr>
        <w:t xml:space="preserve"> </w:t>
      </w:r>
      <w:r w:rsidRPr="00E27D49">
        <w:rPr>
          <w:rFonts w:ascii="Arial Narrow" w:hAnsi="Arial Narrow" w:cs="Arial"/>
          <w:color w:val="000000"/>
        </w:rPr>
        <w:t>N°</w:t>
      </w:r>
      <w:r w:rsidRPr="00E27D49">
        <w:rPr>
          <w:rFonts w:ascii="Arial Narrow" w:hAnsi="Arial Narrow" w:cs="Arial"/>
          <w:color w:val="000000"/>
          <w:spacing w:val="7"/>
        </w:rPr>
        <w:t xml:space="preserve"> </w:t>
      </w:r>
      <w:r w:rsidRPr="00E27D49">
        <w:rPr>
          <w:rFonts w:ascii="Arial Narrow" w:hAnsi="Arial Narrow" w:cs="Arial"/>
          <w:color w:val="000000"/>
        </w:rPr>
        <w:t>…………...........................……………………</w:t>
      </w:r>
    </w:p>
    <w:p w14:paraId="3A1061A0"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A</w:t>
      </w:r>
      <w:r w:rsidRPr="00E27D49">
        <w:rPr>
          <w:rFonts w:ascii="Arial Narrow" w:hAnsi="Arial Narrow" w:cs="Arial"/>
          <w:color w:val="000000"/>
          <w:spacing w:val="7"/>
        </w:rPr>
        <w:t xml:space="preserve"> </w:t>
      </w:r>
      <w:r w:rsidRPr="00E27D49">
        <w:rPr>
          <w:rFonts w:ascii="Arial Narrow" w:hAnsi="Arial Narrow" w:cs="Arial"/>
          <w:i/>
          <w:iCs/>
          <w:color w:val="000000"/>
        </w:rPr>
        <w:t>[indiquer le Maître d’Ouvrage]</w:t>
      </w:r>
    </w:p>
    <w:p w14:paraId="217E0414"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i/>
          <w:iCs/>
          <w:color w:val="000000"/>
        </w:rPr>
        <w:t>[Adresse</w:t>
      </w:r>
      <w:r w:rsidRPr="00E27D49">
        <w:rPr>
          <w:rFonts w:ascii="Arial Narrow" w:hAnsi="Arial Narrow" w:cs="Arial"/>
          <w:i/>
          <w:iCs/>
          <w:color w:val="000000"/>
          <w:spacing w:val="6"/>
        </w:rPr>
        <w:t xml:space="preserve"> </w:t>
      </w:r>
      <w:r w:rsidR="00C95E25" w:rsidRPr="00E27D49">
        <w:rPr>
          <w:rFonts w:ascii="Arial Narrow" w:hAnsi="Arial Narrow" w:cs="Arial"/>
          <w:i/>
          <w:iCs/>
          <w:color w:val="000000"/>
        </w:rPr>
        <w:t>de l’Autorité Contractante</w:t>
      </w:r>
      <w:r w:rsidRPr="00E27D49">
        <w:rPr>
          <w:rFonts w:ascii="Arial Narrow" w:hAnsi="Arial Narrow" w:cs="Arial"/>
          <w:i/>
          <w:iCs/>
          <w:color w:val="000000"/>
        </w:rPr>
        <w:t>]</w:t>
      </w:r>
    </w:p>
    <w:p w14:paraId="7A6F3BA5" w14:textId="77777777" w:rsidR="00E52CFB" w:rsidRPr="00E27D49" w:rsidRDefault="00E52CFB" w:rsidP="00E52CFB">
      <w:pPr>
        <w:widowControl w:val="0"/>
        <w:autoSpaceDE w:val="0"/>
        <w:jc w:val="both"/>
        <w:rPr>
          <w:rFonts w:ascii="Arial Narrow" w:hAnsi="Arial Narrow" w:cs="Arial"/>
          <w:color w:val="000000"/>
        </w:rPr>
      </w:pPr>
    </w:p>
    <w:p w14:paraId="1850149E"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ci-dessous</w:t>
      </w:r>
      <w:r w:rsidRPr="00E27D49">
        <w:rPr>
          <w:rFonts w:ascii="Arial Narrow" w:hAnsi="Arial Narrow" w:cs="Arial"/>
          <w:color w:val="000000"/>
          <w:spacing w:val="7"/>
        </w:rPr>
        <w:t xml:space="preserve"> </w:t>
      </w:r>
      <w:r w:rsidRPr="00E27D49">
        <w:rPr>
          <w:rFonts w:ascii="Arial Narrow" w:hAnsi="Arial Narrow" w:cs="Arial"/>
          <w:color w:val="000000"/>
        </w:rPr>
        <w:t>désigné</w:t>
      </w:r>
      <w:r w:rsidRPr="00E27D49">
        <w:rPr>
          <w:rFonts w:ascii="Arial Narrow" w:hAnsi="Arial Narrow" w:cs="Arial"/>
          <w:color w:val="000000"/>
          <w:spacing w:val="7"/>
        </w:rPr>
        <w:t xml:space="preserve"> </w:t>
      </w:r>
      <w:r w:rsidRPr="00E27D49">
        <w:rPr>
          <w:rFonts w:ascii="Arial Narrow" w:hAnsi="Arial Narrow" w:cs="Arial"/>
          <w:color w:val="000000"/>
        </w:rPr>
        <w:t>«le Maître d’Ouvrage»</w:t>
      </w:r>
    </w:p>
    <w:p w14:paraId="5333A59F" w14:textId="77777777" w:rsidR="00E52CFB" w:rsidRPr="00E27D49" w:rsidRDefault="00E52CFB" w:rsidP="00E52CFB">
      <w:pPr>
        <w:widowControl w:val="0"/>
        <w:autoSpaceDE w:val="0"/>
        <w:jc w:val="both"/>
        <w:rPr>
          <w:rFonts w:ascii="Arial Narrow" w:hAnsi="Arial Narrow" w:cs="Arial"/>
          <w:color w:val="000000"/>
        </w:rPr>
      </w:pPr>
    </w:p>
    <w:p w14:paraId="7F65B5C0"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attendu que ;  …………...........……............………………</w:t>
      </w:r>
      <w:r w:rsidRPr="00E27D49">
        <w:rPr>
          <w:rFonts w:ascii="Arial Narrow" w:hAnsi="Arial Narrow" w:cs="Arial"/>
          <w:i/>
          <w:iCs/>
          <w:color w:val="000000"/>
        </w:rPr>
        <w:t>[nom et adresse de l’entreprise]</w:t>
      </w:r>
      <w:r w:rsidRPr="00E27D49">
        <w:rPr>
          <w:rFonts w:ascii="Arial Narrow" w:hAnsi="Arial Narrow" w:cs="Arial"/>
          <w:color w:val="000000"/>
        </w:rPr>
        <w:t>, ci-dessous</w:t>
      </w:r>
      <w:r w:rsidRPr="00E27D49">
        <w:rPr>
          <w:rFonts w:ascii="Arial Narrow" w:hAnsi="Arial Narrow" w:cs="Arial"/>
          <w:color w:val="000000"/>
          <w:spacing w:val="14"/>
        </w:rPr>
        <w:t xml:space="preserve"> </w:t>
      </w:r>
      <w:r w:rsidRPr="00E27D49">
        <w:rPr>
          <w:rFonts w:ascii="Arial Narrow" w:hAnsi="Arial Narrow" w:cs="Arial"/>
          <w:color w:val="000000"/>
        </w:rPr>
        <w:t>désigné</w:t>
      </w:r>
      <w:r w:rsidRPr="00E27D49">
        <w:rPr>
          <w:rFonts w:ascii="Arial Narrow" w:hAnsi="Arial Narrow" w:cs="Arial"/>
          <w:color w:val="000000"/>
          <w:spacing w:val="14"/>
        </w:rPr>
        <w:t xml:space="preserve"> </w:t>
      </w:r>
      <w:r w:rsidRPr="00E27D49">
        <w:rPr>
          <w:rFonts w:ascii="Arial Narrow" w:hAnsi="Arial Narrow" w:cs="Arial"/>
          <w:color w:val="000000"/>
        </w:rPr>
        <w:t>«</w:t>
      </w:r>
      <w:r w:rsidRPr="00E27D49">
        <w:rPr>
          <w:rFonts w:ascii="Arial Narrow" w:hAnsi="Arial Narrow" w:cs="Arial"/>
          <w:color w:val="000000"/>
          <w:spacing w:val="14"/>
        </w:rPr>
        <w:t xml:space="preserve"> </w:t>
      </w:r>
      <w:r w:rsidRPr="00E27D49">
        <w:rPr>
          <w:rFonts w:ascii="Arial Narrow" w:hAnsi="Arial Narrow" w:cs="Arial"/>
          <w:color w:val="000000"/>
        </w:rPr>
        <w:t>l’entrepreneur</w:t>
      </w:r>
      <w:r w:rsidRPr="00E27D49">
        <w:rPr>
          <w:rFonts w:ascii="Arial Narrow" w:hAnsi="Arial Narrow" w:cs="Arial"/>
          <w:color w:val="000000"/>
          <w:spacing w:val="14"/>
        </w:rPr>
        <w:t xml:space="preserve"> </w:t>
      </w:r>
      <w:r w:rsidRPr="00E27D49">
        <w:rPr>
          <w:rFonts w:ascii="Arial Narrow" w:hAnsi="Arial Narrow" w:cs="Arial"/>
          <w:color w:val="000000"/>
        </w:rPr>
        <w:t>»,</w:t>
      </w:r>
      <w:r w:rsidRPr="00E27D49">
        <w:rPr>
          <w:rFonts w:ascii="Arial Narrow" w:hAnsi="Arial Narrow" w:cs="Arial"/>
          <w:color w:val="000000"/>
          <w:spacing w:val="14"/>
        </w:rPr>
        <w:t xml:space="preserve"> </w:t>
      </w:r>
      <w:r w:rsidRPr="00E27D49">
        <w:rPr>
          <w:rFonts w:ascii="Arial Narrow" w:hAnsi="Arial Narrow" w:cs="Arial"/>
          <w:color w:val="000000"/>
        </w:rPr>
        <w:t>s’est</w:t>
      </w:r>
      <w:r w:rsidRPr="00E27D49">
        <w:rPr>
          <w:rFonts w:ascii="Arial Narrow" w:hAnsi="Arial Narrow" w:cs="Arial"/>
          <w:color w:val="000000"/>
          <w:spacing w:val="14"/>
        </w:rPr>
        <w:t xml:space="preserve"> </w:t>
      </w:r>
      <w:r w:rsidRPr="00E27D49">
        <w:rPr>
          <w:rFonts w:ascii="Arial Narrow" w:hAnsi="Arial Narrow" w:cs="Arial"/>
          <w:color w:val="000000"/>
        </w:rPr>
        <w:t>engagé,</w:t>
      </w:r>
      <w:r w:rsidRPr="00E27D49">
        <w:rPr>
          <w:rFonts w:ascii="Arial Narrow" w:hAnsi="Arial Narrow" w:cs="Arial"/>
          <w:color w:val="000000"/>
          <w:spacing w:val="14"/>
        </w:rPr>
        <w:t xml:space="preserve"> </w:t>
      </w:r>
      <w:r w:rsidRPr="00E27D49">
        <w:rPr>
          <w:rFonts w:ascii="Arial Narrow" w:hAnsi="Arial Narrow" w:cs="Arial"/>
          <w:color w:val="000000"/>
        </w:rPr>
        <w:t>en</w:t>
      </w:r>
      <w:r w:rsidRPr="00E27D49">
        <w:rPr>
          <w:rFonts w:ascii="Arial Narrow" w:hAnsi="Arial Narrow" w:cs="Arial"/>
          <w:color w:val="000000"/>
          <w:spacing w:val="14"/>
        </w:rPr>
        <w:t xml:space="preserve"> </w:t>
      </w:r>
      <w:r w:rsidRPr="00E27D49">
        <w:rPr>
          <w:rFonts w:ascii="Arial Narrow" w:hAnsi="Arial Narrow" w:cs="Arial"/>
          <w:color w:val="000000"/>
        </w:rPr>
        <w:t>exécution</w:t>
      </w:r>
      <w:r w:rsidRPr="00E27D49">
        <w:rPr>
          <w:rFonts w:ascii="Arial Narrow" w:hAnsi="Arial Narrow" w:cs="Arial"/>
          <w:color w:val="000000"/>
          <w:spacing w:val="14"/>
        </w:rPr>
        <w:t xml:space="preserve"> </w:t>
      </w:r>
      <w:r w:rsidRPr="00E27D49">
        <w:rPr>
          <w:rFonts w:ascii="Arial Narrow" w:hAnsi="Arial Narrow" w:cs="Arial"/>
          <w:color w:val="000000"/>
        </w:rPr>
        <w:t>du</w:t>
      </w:r>
      <w:r w:rsidRPr="00E27D49">
        <w:rPr>
          <w:rFonts w:ascii="Arial Narrow" w:hAnsi="Arial Narrow" w:cs="Arial"/>
          <w:color w:val="000000"/>
          <w:spacing w:val="14"/>
        </w:rPr>
        <w:t xml:space="preserve"> </w:t>
      </w:r>
      <w:r w:rsidRPr="00E27D49">
        <w:rPr>
          <w:rFonts w:ascii="Arial Narrow" w:hAnsi="Arial Narrow" w:cs="Arial"/>
          <w:color w:val="000000"/>
        </w:rPr>
        <w:t>marché,</w:t>
      </w:r>
      <w:r w:rsidRPr="00E27D49">
        <w:rPr>
          <w:rFonts w:ascii="Arial Narrow" w:hAnsi="Arial Narrow" w:cs="Arial"/>
          <w:color w:val="000000"/>
          <w:spacing w:val="14"/>
        </w:rPr>
        <w:t xml:space="preserve"> </w:t>
      </w:r>
      <w:r w:rsidRPr="00E27D49">
        <w:rPr>
          <w:rFonts w:ascii="Arial Narrow" w:hAnsi="Arial Narrow" w:cs="Arial"/>
          <w:color w:val="000000"/>
        </w:rPr>
        <w:t>à</w:t>
      </w:r>
      <w:r w:rsidRPr="00E27D49">
        <w:rPr>
          <w:rFonts w:ascii="Arial Narrow" w:hAnsi="Arial Narrow" w:cs="Arial"/>
          <w:color w:val="000000"/>
          <w:spacing w:val="14"/>
        </w:rPr>
        <w:t xml:space="preserve"> </w:t>
      </w:r>
      <w:r w:rsidRPr="00E27D49">
        <w:rPr>
          <w:rFonts w:ascii="Arial Narrow" w:hAnsi="Arial Narrow" w:cs="Arial"/>
          <w:color w:val="000000"/>
        </w:rPr>
        <w:t>réaliser</w:t>
      </w:r>
      <w:r w:rsidRPr="00E27D49">
        <w:rPr>
          <w:rFonts w:ascii="Arial Narrow" w:hAnsi="Arial Narrow" w:cs="Arial"/>
          <w:color w:val="000000"/>
          <w:spacing w:val="14"/>
        </w:rPr>
        <w:t xml:space="preserve"> </w:t>
      </w:r>
      <w:r w:rsidRPr="00E27D49">
        <w:rPr>
          <w:rFonts w:ascii="Arial Narrow" w:hAnsi="Arial Narrow" w:cs="Arial"/>
          <w:color w:val="000000"/>
        </w:rPr>
        <w:t>les</w:t>
      </w:r>
      <w:r w:rsidRPr="00E27D49">
        <w:rPr>
          <w:rFonts w:ascii="Arial Narrow" w:hAnsi="Arial Narrow" w:cs="Arial"/>
          <w:color w:val="000000"/>
          <w:spacing w:val="14"/>
        </w:rPr>
        <w:t xml:space="preserve"> </w:t>
      </w:r>
      <w:r w:rsidRPr="00E27D49">
        <w:rPr>
          <w:rFonts w:ascii="Arial Narrow" w:hAnsi="Arial Narrow" w:cs="Arial"/>
          <w:color w:val="000000"/>
        </w:rPr>
        <w:t>travaux de</w:t>
      </w:r>
      <w:r w:rsidRPr="00E27D49">
        <w:rPr>
          <w:rFonts w:ascii="Arial Narrow" w:hAnsi="Arial Narrow" w:cs="Arial"/>
          <w:color w:val="000000"/>
          <w:spacing w:val="7"/>
        </w:rPr>
        <w:t xml:space="preserve"> </w:t>
      </w:r>
      <w:r w:rsidRPr="00E27D49">
        <w:rPr>
          <w:rFonts w:ascii="Arial Narrow" w:hAnsi="Arial Narrow" w:cs="Arial"/>
          <w:i/>
          <w:iCs/>
          <w:color w:val="000000"/>
        </w:rPr>
        <w:t>[indiquer</w:t>
      </w:r>
      <w:r w:rsidRPr="00E27D49">
        <w:rPr>
          <w:rFonts w:ascii="Arial Narrow" w:hAnsi="Arial Narrow" w:cs="Arial"/>
          <w:i/>
          <w:iCs/>
          <w:color w:val="000000"/>
          <w:spacing w:val="6"/>
        </w:rPr>
        <w:t xml:space="preserve"> </w:t>
      </w:r>
      <w:r w:rsidRPr="00E27D49">
        <w:rPr>
          <w:rFonts w:ascii="Arial Narrow" w:hAnsi="Arial Narrow" w:cs="Arial"/>
          <w:i/>
          <w:iCs/>
          <w:color w:val="000000"/>
        </w:rPr>
        <w:t>l’objet</w:t>
      </w:r>
      <w:r w:rsidRPr="00E27D49">
        <w:rPr>
          <w:rFonts w:ascii="Arial Narrow" w:hAnsi="Arial Narrow" w:cs="Arial"/>
          <w:i/>
          <w:iCs/>
          <w:color w:val="000000"/>
          <w:spacing w:val="6"/>
        </w:rPr>
        <w:t xml:space="preserve"> </w:t>
      </w:r>
      <w:r w:rsidRPr="00E27D49">
        <w:rPr>
          <w:rFonts w:ascii="Arial Narrow" w:hAnsi="Arial Narrow" w:cs="Arial"/>
          <w:i/>
          <w:iCs/>
          <w:color w:val="000000"/>
        </w:rPr>
        <w:t>des</w:t>
      </w:r>
      <w:r w:rsidRPr="00E27D49">
        <w:rPr>
          <w:rFonts w:ascii="Arial Narrow" w:hAnsi="Arial Narrow" w:cs="Arial"/>
          <w:i/>
          <w:iCs/>
          <w:color w:val="000000"/>
          <w:spacing w:val="6"/>
        </w:rPr>
        <w:t xml:space="preserve"> </w:t>
      </w:r>
      <w:r w:rsidRPr="00E27D49">
        <w:rPr>
          <w:rFonts w:ascii="Arial Narrow" w:hAnsi="Arial Narrow" w:cs="Arial"/>
          <w:i/>
          <w:iCs/>
          <w:color w:val="000000"/>
        </w:rPr>
        <w:t>travaux]</w:t>
      </w:r>
    </w:p>
    <w:p w14:paraId="7BFA83A7" w14:textId="77777777" w:rsidR="00E52CFB" w:rsidRPr="00E27D49" w:rsidRDefault="00E52CFB" w:rsidP="00E52CFB">
      <w:pPr>
        <w:widowControl w:val="0"/>
        <w:autoSpaceDE w:val="0"/>
        <w:jc w:val="both"/>
        <w:rPr>
          <w:rFonts w:ascii="Arial Narrow" w:hAnsi="Arial Narrow" w:cs="Arial"/>
          <w:color w:val="000000"/>
        </w:rPr>
      </w:pPr>
    </w:p>
    <w:p w14:paraId="54999614"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attendu</w:t>
      </w:r>
      <w:r w:rsidRPr="00E27D49">
        <w:rPr>
          <w:rFonts w:ascii="Arial Narrow" w:hAnsi="Arial Narrow" w:cs="Arial"/>
          <w:color w:val="000000"/>
          <w:spacing w:val="7"/>
        </w:rPr>
        <w:t xml:space="preserve"> </w:t>
      </w:r>
      <w:r w:rsidRPr="00E27D49">
        <w:rPr>
          <w:rFonts w:ascii="Arial Narrow" w:hAnsi="Arial Narrow" w:cs="Arial"/>
          <w:color w:val="000000"/>
        </w:rPr>
        <w:t>qu’il</w:t>
      </w:r>
      <w:r w:rsidRPr="00E27D49">
        <w:rPr>
          <w:rFonts w:ascii="Arial Narrow" w:hAnsi="Arial Narrow" w:cs="Arial"/>
          <w:color w:val="000000"/>
          <w:spacing w:val="7"/>
        </w:rPr>
        <w:t xml:space="preserve"> ; </w:t>
      </w:r>
      <w:r w:rsidRPr="00E27D49">
        <w:rPr>
          <w:rFonts w:ascii="Arial Narrow" w:hAnsi="Arial Narrow" w:cs="Arial"/>
          <w:color w:val="000000"/>
        </w:rPr>
        <w:t>est</w:t>
      </w:r>
      <w:r w:rsidRPr="00E27D49">
        <w:rPr>
          <w:rFonts w:ascii="Arial Narrow" w:hAnsi="Arial Narrow" w:cs="Arial"/>
          <w:color w:val="000000"/>
          <w:spacing w:val="7"/>
        </w:rPr>
        <w:t xml:space="preserve"> </w:t>
      </w:r>
      <w:r w:rsidRPr="00E27D49">
        <w:rPr>
          <w:rFonts w:ascii="Arial Narrow" w:hAnsi="Arial Narrow" w:cs="Arial"/>
          <w:color w:val="000000"/>
        </w:rPr>
        <w:t>stipulé</w:t>
      </w:r>
      <w:r w:rsidRPr="00E27D49">
        <w:rPr>
          <w:rFonts w:ascii="Arial Narrow" w:hAnsi="Arial Narrow" w:cs="Arial"/>
          <w:color w:val="000000"/>
          <w:spacing w:val="7"/>
        </w:rPr>
        <w:t xml:space="preserve"> </w:t>
      </w:r>
      <w:r w:rsidRPr="00E27D49">
        <w:rPr>
          <w:rFonts w:ascii="Arial Narrow" w:hAnsi="Arial Narrow" w:cs="Arial"/>
          <w:color w:val="000000"/>
        </w:rPr>
        <w:t>dans</w:t>
      </w:r>
      <w:r w:rsidRPr="00E27D49">
        <w:rPr>
          <w:rFonts w:ascii="Arial Narrow" w:hAnsi="Arial Narrow" w:cs="Arial"/>
          <w:color w:val="000000"/>
          <w:spacing w:val="7"/>
        </w:rPr>
        <w:t xml:space="preserve"> </w:t>
      </w:r>
      <w:r w:rsidRPr="00E27D49">
        <w:rPr>
          <w:rFonts w:ascii="Arial Narrow" w:hAnsi="Arial Narrow" w:cs="Arial"/>
          <w:color w:val="000000"/>
        </w:rPr>
        <w:t>le</w:t>
      </w:r>
      <w:r w:rsidRPr="00E27D49">
        <w:rPr>
          <w:rFonts w:ascii="Arial Narrow" w:hAnsi="Arial Narrow" w:cs="Arial"/>
          <w:color w:val="000000"/>
          <w:spacing w:val="7"/>
        </w:rPr>
        <w:t xml:space="preserve"> </w:t>
      </w:r>
      <w:r w:rsidRPr="00E27D49">
        <w:rPr>
          <w:rFonts w:ascii="Arial Narrow" w:hAnsi="Arial Narrow" w:cs="Arial"/>
          <w:color w:val="000000"/>
        </w:rPr>
        <w:t>marché</w:t>
      </w:r>
      <w:r w:rsidRPr="00E27D49">
        <w:rPr>
          <w:rFonts w:ascii="Arial Narrow" w:hAnsi="Arial Narrow" w:cs="Arial"/>
          <w:color w:val="000000"/>
          <w:spacing w:val="7"/>
        </w:rPr>
        <w:t xml:space="preserve"> </w:t>
      </w:r>
      <w:r w:rsidRPr="00E27D49">
        <w:rPr>
          <w:rFonts w:ascii="Arial Narrow" w:hAnsi="Arial Narrow" w:cs="Arial"/>
          <w:color w:val="000000"/>
        </w:rPr>
        <w:t>que</w:t>
      </w:r>
      <w:r w:rsidRPr="00E27D49">
        <w:rPr>
          <w:rFonts w:ascii="Arial Narrow" w:hAnsi="Arial Narrow" w:cs="Arial"/>
          <w:color w:val="000000"/>
          <w:spacing w:val="7"/>
        </w:rPr>
        <w:t xml:space="preserve"> </w:t>
      </w:r>
      <w:r w:rsidRPr="00E27D49">
        <w:rPr>
          <w:rFonts w:ascii="Arial Narrow" w:hAnsi="Arial Narrow" w:cs="Arial"/>
          <w:color w:val="000000"/>
        </w:rPr>
        <w:t>la</w:t>
      </w:r>
      <w:r w:rsidRPr="00E27D49">
        <w:rPr>
          <w:rFonts w:ascii="Arial Narrow" w:hAnsi="Arial Narrow" w:cs="Arial"/>
          <w:color w:val="000000"/>
          <w:spacing w:val="7"/>
        </w:rPr>
        <w:t xml:space="preserve"> </w:t>
      </w:r>
      <w:r w:rsidRPr="00E27D49">
        <w:rPr>
          <w:rFonts w:ascii="Arial Narrow" w:hAnsi="Arial Narrow" w:cs="Arial"/>
          <w:color w:val="000000"/>
        </w:rPr>
        <w:t>retenue</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garantie</w:t>
      </w:r>
      <w:r w:rsidRPr="00E27D49">
        <w:rPr>
          <w:rFonts w:ascii="Arial Narrow" w:hAnsi="Arial Narrow" w:cs="Arial"/>
          <w:color w:val="000000"/>
          <w:spacing w:val="7"/>
        </w:rPr>
        <w:t xml:space="preserve"> </w:t>
      </w:r>
      <w:r w:rsidRPr="00E27D49">
        <w:rPr>
          <w:rFonts w:ascii="Arial Narrow" w:hAnsi="Arial Narrow" w:cs="Arial"/>
          <w:color w:val="000000"/>
        </w:rPr>
        <w:t>fixée</w:t>
      </w:r>
      <w:r w:rsidRPr="00E27D49">
        <w:rPr>
          <w:rFonts w:ascii="Arial Narrow" w:hAnsi="Arial Narrow" w:cs="Arial"/>
          <w:color w:val="000000"/>
          <w:spacing w:val="7"/>
        </w:rPr>
        <w:t xml:space="preserve"> </w:t>
      </w:r>
      <w:r w:rsidRPr="00E27D49">
        <w:rPr>
          <w:rFonts w:ascii="Arial Narrow" w:hAnsi="Arial Narrow" w:cs="Arial"/>
          <w:color w:val="000000"/>
        </w:rPr>
        <w:t>à</w:t>
      </w:r>
      <w:r w:rsidRPr="00E27D49">
        <w:rPr>
          <w:rFonts w:ascii="Arial Narrow" w:hAnsi="Arial Narrow" w:cs="Arial"/>
          <w:color w:val="000000"/>
          <w:spacing w:val="7"/>
        </w:rPr>
        <w:t xml:space="preserve"> </w:t>
      </w:r>
      <w:r w:rsidRPr="00E27D49">
        <w:rPr>
          <w:rFonts w:ascii="Arial Narrow" w:hAnsi="Arial Narrow" w:cs="Arial"/>
          <w:i/>
          <w:iCs/>
          <w:color w:val="000000"/>
        </w:rPr>
        <w:t>[pourcentage</w:t>
      </w:r>
      <w:r w:rsidRPr="00E27D49">
        <w:rPr>
          <w:rFonts w:ascii="Arial Narrow" w:hAnsi="Arial Narrow" w:cs="Arial"/>
          <w:i/>
          <w:iCs/>
          <w:color w:val="000000"/>
          <w:spacing w:val="6"/>
        </w:rPr>
        <w:t xml:space="preserve"> </w:t>
      </w:r>
      <w:r w:rsidRPr="00E27D49">
        <w:rPr>
          <w:rFonts w:ascii="Arial Narrow" w:hAnsi="Arial Narrow" w:cs="Arial"/>
          <w:i/>
          <w:iCs/>
          <w:color w:val="000000"/>
        </w:rPr>
        <w:t>inférieur</w:t>
      </w:r>
      <w:r w:rsidRPr="00E27D49">
        <w:rPr>
          <w:rFonts w:ascii="Arial Narrow" w:hAnsi="Arial Narrow" w:cs="Arial"/>
          <w:i/>
          <w:iCs/>
          <w:color w:val="000000"/>
          <w:spacing w:val="6"/>
        </w:rPr>
        <w:t xml:space="preserve"> </w:t>
      </w:r>
      <w:r w:rsidRPr="00E27D49">
        <w:rPr>
          <w:rFonts w:ascii="Arial Narrow" w:hAnsi="Arial Narrow" w:cs="Arial"/>
          <w:i/>
          <w:iCs/>
          <w:color w:val="000000"/>
        </w:rPr>
        <w:t>à</w:t>
      </w:r>
      <w:r w:rsidRPr="00E27D49">
        <w:rPr>
          <w:rFonts w:ascii="Arial Narrow" w:hAnsi="Arial Narrow" w:cs="Arial"/>
          <w:i/>
          <w:iCs/>
          <w:color w:val="000000"/>
          <w:spacing w:val="6"/>
        </w:rPr>
        <w:t xml:space="preserve"> </w:t>
      </w:r>
      <w:r w:rsidRPr="00E27D49">
        <w:rPr>
          <w:rFonts w:ascii="Arial Narrow" w:hAnsi="Arial Narrow" w:cs="Arial"/>
          <w:i/>
          <w:iCs/>
          <w:color w:val="000000"/>
        </w:rPr>
        <w:t>10%</w:t>
      </w:r>
      <w:r w:rsidRPr="00E27D49">
        <w:rPr>
          <w:rFonts w:ascii="Arial Narrow" w:hAnsi="Arial Narrow" w:cs="Arial"/>
          <w:i/>
          <w:iCs/>
          <w:color w:val="000000"/>
          <w:spacing w:val="6"/>
        </w:rPr>
        <w:t xml:space="preserve"> </w:t>
      </w:r>
      <w:r w:rsidRPr="00E27D49">
        <w:rPr>
          <w:rFonts w:ascii="Arial Narrow" w:hAnsi="Arial Narrow" w:cs="Arial"/>
          <w:b/>
          <w:i/>
          <w:iCs/>
          <w:color w:val="000000"/>
        </w:rPr>
        <w:t>à préciser</w:t>
      </w:r>
      <w:r w:rsidRPr="00E27D49">
        <w:rPr>
          <w:rFonts w:ascii="Arial Narrow" w:hAnsi="Arial Narrow" w:cs="Arial"/>
          <w:i/>
          <w:iCs/>
          <w:color w:val="000000"/>
        </w:rPr>
        <w:t xml:space="preserve">] </w:t>
      </w:r>
      <w:r w:rsidRPr="00E27D49">
        <w:rPr>
          <w:rFonts w:ascii="Arial Narrow" w:hAnsi="Arial Narrow" w:cs="Arial"/>
          <w:i/>
          <w:iCs/>
          <w:color w:val="000000"/>
          <w:spacing w:val="-19"/>
        </w:rPr>
        <w:t xml:space="preserve"> </w:t>
      </w:r>
      <w:r w:rsidRPr="00E27D49">
        <w:rPr>
          <w:rFonts w:ascii="Arial Narrow" w:hAnsi="Arial Narrow" w:cs="Arial"/>
          <w:color w:val="000000"/>
        </w:rPr>
        <w:t>du</w:t>
      </w:r>
      <w:r w:rsidRPr="00E27D49">
        <w:rPr>
          <w:rFonts w:ascii="Arial Narrow" w:hAnsi="Arial Narrow" w:cs="Arial"/>
          <w:color w:val="000000"/>
          <w:spacing w:val="7"/>
        </w:rPr>
        <w:t xml:space="preserve"> </w:t>
      </w:r>
      <w:r w:rsidRPr="00E27D49">
        <w:rPr>
          <w:rFonts w:ascii="Arial Narrow" w:hAnsi="Arial Narrow" w:cs="Arial"/>
          <w:color w:val="000000"/>
        </w:rPr>
        <w:t>montant</w:t>
      </w:r>
      <w:r w:rsidRPr="00E27D49">
        <w:rPr>
          <w:rFonts w:ascii="Arial Narrow" w:hAnsi="Arial Narrow" w:cs="Arial"/>
          <w:color w:val="000000"/>
          <w:spacing w:val="7"/>
        </w:rPr>
        <w:t xml:space="preserve"> TTC </w:t>
      </w:r>
      <w:r w:rsidRPr="00E27D49">
        <w:rPr>
          <w:rFonts w:ascii="Arial Narrow" w:hAnsi="Arial Narrow" w:cs="Arial"/>
          <w:color w:val="000000"/>
        </w:rPr>
        <w:t>du</w:t>
      </w:r>
      <w:r w:rsidRPr="00E27D49">
        <w:rPr>
          <w:rFonts w:ascii="Arial Narrow" w:hAnsi="Arial Narrow" w:cs="Arial"/>
          <w:color w:val="000000"/>
          <w:spacing w:val="7"/>
        </w:rPr>
        <w:t xml:space="preserve"> </w:t>
      </w:r>
      <w:r w:rsidRPr="00E27D49">
        <w:rPr>
          <w:rFonts w:ascii="Arial Narrow" w:hAnsi="Arial Narrow" w:cs="Arial"/>
          <w:color w:val="000000"/>
        </w:rPr>
        <w:t>marché</w:t>
      </w:r>
      <w:r w:rsidRPr="00E27D49">
        <w:rPr>
          <w:rFonts w:ascii="Arial Narrow" w:hAnsi="Arial Narrow" w:cs="Arial"/>
          <w:color w:val="000000"/>
          <w:spacing w:val="7"/>
        </w:rPr>
        <w:t xml:space="preserve"> </w:t>
      </w:r>
      <w:r w:rsidRPr="00E27D49">
        <w:rPr>
          <w:rFonts w:ascii="Arial Narrow" w:hAnsi="Arial Narrow" w:cs="Arial"/>
          <w:color w:val="000000"/>
        </w:rPr>
        <w:t>peut</w:t>
      </w:r>
      <w:r w:rsidRPr="00E27D49">
        <w:rPr>
          <w:rFonts w:ascii="Arial Narrow" w:hAnsi="Arial Narrow" w:cs="Arial"/>
          <w:color w:val="000000"/>
          <w:spacing w:val="7"/>
        </w:rPr>
        <w:t xml:space="preserve"> </w:t>
      </w:r>
      <w:r w:rsidRPr="00E27D49">
        <w:rPr>
          <w:rFonts w:ascii="Arial Narrow" w:hAnsi="Arial Narrow" w:cs="Arial"/>
          <w:color w:val="000000"/>
        </w:rPr>
        <w:t>être</w:t>
      </w:r>
      <w:r w:rsidRPr="00E27D49">
        <w:rPr>
          <w:rFonts w:ascii="Arial Narrow" w:hAnsi="Arial Narrow" w:cs="Arial"/>
          <w:color w:val="000000"/>
          <w:spacing w:val="7"/>
        </w:rPr>
        <w:t xml:space="preserve"> </w:t>
      </w:r>
      <w:r w:rsidRPr="00E27D49">
        <w:rPr>
          <w:rFonts w:ascii="Arial Narrow" w:hAnsi="Arial Narrow" w:cs="Arial"/>
          <w:color w:val="000000"/>
        </w:rPr>
        <w:t>remplacée</w:t>
      </w:r>
      <w:r w:rsidRPr="00E27D49">
        <w:rPr>
          <w:rFonts w:ascii="Arial Narrow" w:hAnsi="Arial Narrow" w:cs="Arial"/>
          <w:color w:val="000000"/>
          <w:spacing w:val="7"/>
        </w:rPr>
        <w:t xml:space="preserve"> </w:t>
      </w:r>
      <w:r w:rsidRPr="00E27D49">
        <w:rPr>
          <w:rFonts w:ascii="Arial Narrow" w:hAnsi="Arial Narrow" w:cs="Arial"/>
          <w:color w:val="000000"/>
        </w:rPr>
        <w:t>par</w:t>
      </w:r>
      <w:r w:rsidRPr="00E27D49">
        <w:rPr>
          <w:rFonts w:ascii="Arial Narrow" w:hAnsi="Arial Narrow" w:cs="Arial"/>
          <w:color w:val="000000"/>
          <w:spacing w:val="7"/>
        </w:rPr>
        <w:t xml:space="preserve"> </w:t>
      </w:r>
      <w:r w:rsidRPr="00E27D49">
        <w:rPr>
          <w:rFonts w:ascii="Arial Narrow" w:hAnsi="Arial Narrow" w:cs="Arial"/>
          <w:color w:val="000000"/>
        </w:rPr>
        <w:t>une</w:t>
      </w:r>
      <w:r w:rsidRPr="00E27D49">
        <w:rPr>
          <w:rFonts w:ascii="Arial Narrow" w:hAnsi="Arial Narrow" w:cs="Arial"/>
          <w:color w:val="000000"/>
          <w:spacing w:val="7"/>
        </w:rPr>
        <w:t xml:space="preserve"> </w:t>
      </w:r>
      <w:r w:rsidRPr="00E27D49">
        <w:rPr>
          <w:rFonts w:ascii="Arial Narrow" w:hAnsi="Arial Narrow" w:cs="Arial"/>
          <w:color w:val="000000"/>
        </w:rPr>
        <w:t>caution</w:t>
      </w:r>
      <w:r w:rsidRPr="00E27D49">
        <w:rPr>
          <w:rFonts w:ascii="Arial Narrow" w:hAnsi="Arial Narrow" w:cs="Arial"/>
          <w:color w:val="000000"/>
          <w:spacing w:val="7"/>
        </w:rPr>
        <w:t xml:space="preserve"> </w:t>
      </w:r>
      <w:r w:rsidRPr="00E27D49">
        <w:rPr>
          <w:rFonts w:ascii="Arial Narrow" w:hAnsi="Arial Narrow" w:cs="Arial"/>
          <w:color w:val="000000"/>
        </w:rPr>
        <w:t>solidaire,</w:t>
      </w:r>
    </w:p>
    <w:p w14:paraId="231F5336" w14:textId="77777777" w:rsidR="00E52CFB" w:rsidRPr="00E27D49" w:rsidRDefault="00E52CFB" w:rsidP="00E52CFB">
      <w:pPr>
        <w:widowControl w:val="0"/>
        <w:autoSpaceDE w:val="0"/>
        <w:jc w:val="both"/>
        <w:rPr>
          <w:rFonts w:ascii="Arial Narrow" w:hAnsi="Arial Narrow" w:cs="Arial"/>
          <w:color w:val="000000"/>
        </w:rPr>
      </w:pPr>
    </w:p>
    <w:p w14:paraId="03C7FF36"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attendu</w:t>
      </w:r>
      <w:r w:rsidRPr="00E27D49">
        <w:rPr>
          <w:rFonts w:ascii="Arial Narrow" w:hAnsi="Arial Narrow" w:cs="Arial"/>
          <w:color w:val="000000"/>
          <w:spacing w:val="7"/>
        </w:rPr>
        <w:t xml:space="preserve"> </w:t>
      </w:r>
      <w:r w:rsidRPr="00E27D49">
        <w:rPr>
          <w:rFonts w:ascii="Arial Narrow" w:hAnsi="Arial Narrow" w:cs="Arial"/>
          <w:color w:val="000000"/>
        </w:rPr>
        <w:t>que</w:t>
      </w:r>
      <w:r w:rsidRPr="00E27D49">
        <w:rPr>
          <w:rFonts w:ascii="Arial Narrow" w:hAnsi="Arial Narrow" w:cs="Arial"/>
          <w:color w:val="000000"/>
          <w:spacing w:val="7"/>
        </w:rPr>
        <w:t xml:space="preserve"> ; </w:t>
      </w:r>
      <w:r w:rsidRPr="00E27D49">
        <w:rPr>
          <w:rFonts w:ascii="Arial Narrow" w:hAnsi="Arial Narrow" w:cs="Arial"/>
          <w:color w:val="000000"/>
        </w:rPr>
        <w:t>nous</w:t>
      </w:r>
      <w:r w:rsidRPr="00E27D49">
        <w:rPr>
          <w:rFonts w:ascii="Arial Narrow" w:hAnsi="Arial Narrow" w:cs="Arial"/>
          <w:color w:val="000000"/>
          <w:spacing w:val="7"/>
        </w:rPr>
        <w:t xml:space="preserve"> </w:t>
      </w:r>
      <w:r w:rsidRPr="00E27D49">
        <w:rPr>
          <w:rFonts w:ascii="Arial Narrow" w:hAnsi="Arial Narrow" w:cs="Arial"/>
          <w:color w:val="000000"/>
        </w:rPr>
        <w:t>avons</w:t>
      </w:r>
      <w:r w:rsidRPr="00E27D49">
        <w:rPr>
          <w:rFonts w:ascii="Arial Narrow" w:hAnsi="Arial Narrow" w:cs="Arial"/>
          <w:color w:val="000000"/>
          <w:spacing w:val="7"/>
        </w:rPr>
        <w:t xml:space="preserve"> </w:t>
      </w:r>
      <w:r w:rsidRPr="00E27D49">
        <w:rPr>
          <w:rFonts w:ascii="Arial Narrow" w:hAnsi="Arial Narrow" w:cs="Arial"/>
          <w:color w:val="000000"/>
        </w:rPr>
        <w:t>convenu</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donner</w:t>
      </w:r>
      <w:r w:rsidRPr="00E27D49">
        <w:rPr>
          <w:rFonts w:ascii="Arial Narrow" w:hAnsi="Arial Narrow" w:cs="Arial"/>
          <w:color w:val="000000"/>
          <w:spacing w:val="7"/>
        </w:rPr>
        <w:t xml:space="preserve"> </w:t>
      </w:r>
      <w:r w:rsidRPr="00E27D49">
        <w:rPr>
          <w:rFonts w:ascii="Arial Narrow" w:hAnsi="Arial Narrow" w:cs="Arial"/>
          <w:color w:val="000000"/>
        </w:rPr>
        <w:t>à</w:t>
      </w:r>
      <w:r w:rsidRPr="00E27D49">
        <w:rPr>
          <w:rFonts w:ascii="Arial Narrow" w:hAnsi="Arial Narrow" w:cs="Arial"/>
          <w:color w:val="000000"/>
          <w:spacing w:val="7"/>
        </w:rPr>
        <w:t xml:space="preserve"> </w:t>
      </w:r>
      <w:r w:rsidRPr="00E27D49">
        <w:rPr>
          <w:rFonts w:ascii="Arial Narrow" w:hAnsi="Arial Narrow" w:cs="Arial"/>
          <w:color w:val="000000"/>
        </w:rPr>
        <w:t>l’entrepreneur</w:t>
      </w:r>
      <w:r w:rsidRPr="00E27D49">
        <w:rPr>
          <w:rFonts w:ascii="Arial Narrow" w:hAnsi="Arial Narrow" w:cs="Arial"/>
          <w:color w:val="000000"/>
          <w:spacing w:val="7"/>
        </w:rPr>
        <w:t xml:space="preserve"> </w:t>
      </w:r>
      <w:r w:rsidRPr="00E27D49">
        <w:rPr>
          <w:rFonts w:ascii="Arial Narrow" w:hAnsi="Arial Narrow" w:cs="Arial"/>
          <w:color w:val="000000"/>
        </w:rPr>
        <w:t>cette</w:t>
      </w:r>
      <w:r w:rsidRPr="00E27D49">
        <w:rPr>
          <w:rFonts w:ascii="Arial Narrow" w:hAnsi="Arial Narrow" w:cs="Arial"/>
          <w:color w:val="000000"/>
          <w:spacing w:val="7"/>
        </w:rPr>
        <w:t xml:space="preserve"> </w:t>
      </w:r>
      <w:r w:rsidRPr="00E27D49">
        <w:rPr>
          <w:rFonts w:ascii="Arial Narrow" w:hAnsi="Arial Narrow" w:cs="Arial"/>
          <w:color w:val="000000"/>
        </w:rPr>
        <w:t>caution, Nous,</w:t>
      </w:r>
      <w:r w:rsidRPr="00E27D49">
        <w:rPr>
          <w:rFonts w:ascii="Arial Narrow" w:hAnsi="Arial Narrow" w:cs="Arial"/>
          <w:color w:val="000000"/>
          <w:spacing w:val="7"/>
        </w:rPr>
        <w:t xml:space="preserve"> </w:t>
      </w:r>
      <w:r w:rsidRPr="00E27D49">
        <w:rPr>
          <w:rFonts w:ascii="Arial Narrow" w:hAnsi="Arial Narrow" w:cs="Arial"/>
          <w:color w:val="000000"/>
        </w:rPr>
        <w:t>…………...........................…………...............…………</w:t>
      </w:r>
      <w:r w:rsidRPr="00E27D49">
        <w:rPr>
          <w:rFonts w:ascii="Arial Narrow" w:hAnsi="Arial Narrow" w:cs="Arial"/>
          <w:color w:val="000000"/>
          <w:spacing w:val="-2"/>
        </w:rPr>
        <w:t>…</w:t>
      </w:r>
      <w:r w:rsidRPr="00E27D49">
        <w:rPr>
          <w:rFonts w:ascii="Arial Narrow" w:hAnsi="Arial Narrow" w:cs="Arial"/>
          <w:color w:val="000000"/>
        </w:rPr>
        <w:t xml:space="preserve">…… </w:t>
      </w:r>
      <w:r w:rsidRPr="00E27D49">
        <w:rPr>
          <w:rFonts w:ascii="Arial Narrow" w:hAnsi="Arial Narrow" w:cs="Arial"/>
          <w:i/>
          <w:iCs/>
          <w:color w:val="000000"/>
        </w:rPr>
        <w:t>[nom</w:t>
      </w:r>
      <w:r w:rsidRPr="00E27D49">
        <w:rPr>
          <w:rFonts w:ascii="Arial Narrow" w:hAnsi="Arial Narrow" w:cs="Arial"/>
          <w:i/>
          <w:iCs/>
          <w:color w:val="000000"/>
          <w:spacing w:val="6"/>
        </w:rPr>
        <w:t xml:space="preserve"> </w:t>
      </w:r>
      <w:r w:rsidRPr="00E27D49">
        <w:rPr>
          <w:rFonts w:ascii="Arial Narrow" w:hAnsi="Arial Narrow" w:cs="Arial"/>
          <w:i/>
          <w:iCs/>
          <w:color w:val="000000"/>
        </w:rPr>
        <w:t>et</w:t>
      </w:r>
      <w:r w:rsidRPr="00E27D49">
        <w:rPr>
          <w:rFonts w:ascii="Arial Narrow" w:hAnsi="Arial Narrow" w:cs="Arial"/>
          <w:i/>
          <w:iCs/>
          <w:color w:val="000000"/>
          <w:spacing w:val="6"/>
        </w:rPr>
        <w:t xml:space="preserve"> </w:t>
      </w:r>
      <w:r w:rsidRPr="00E27D49">
        <w:rPr>
          <w:rFonts w:ascii="Arial Narrow" w:hAnsi="Arial Narrow" w:cs="Arial"/>
          <w:i/>
          <w:iCs/>
          <w:color w:val="000000"/>
        </w:rPr>
        <w:t>adresse</w:t>
      </w:r>
      <w:r w:rsidRPr="00E27D49">
        <w:rPr>
          <w:rFonts w:ascii="Arial Narrow" w:hAnsi="Arial Narrow" w:cs="Arial"/>
          <w:i/>
          <w:iCs/>
          <w:color w:val="000000"/>
          <w:spacing w:val="6"/>
        </w:rPr>
        <w:t xml:space="preserve"> </w:t>
      </w:r>
      <w:r w:rsidRPr="00E27D49">
        <w:rPr>
          <w:rFonts w:ascii="Arial Narrow" w:hAnsi="Arial Narrow" w:cs="Arial"/>
          <w:i/>
          <w:iCs/>
          <w:color w:val="000000"/>
        </w:rPr>
        <w:t>de</w:t>
      </w:r>
      <w:r w:rsidRPr="00E27D49">
        <w:rPr>
          <w:rFonts w:ascii="Arial Narrow" w:hAnsi="Arial Narrow" w:cs="Arial"/>
          <w:i/>
          <w:iCs/>
          <w:color w:val="000000"/>
          <w:spacing w:val="6"/>
        </w:rPr>
        <w:t xml:space="preserve"> </w:t>
      </w:r>
      <w:r w:rsidRPr="00E27D49">
        <w:rPr>
          <w:rFonts w:ascii="Arial Narrow" w:hAnsi="Arial Narrow" w:cs="Arial"/>
          <w:i/>
          <w:iCs/>
          <w:color w:val="000000"/>
        </w:rPr>
        <w:t>banque]</w:t>
      </w:r>
      <w:r w:rsidRPr="00E27D49">
        <w:rPr>
          <w:rFonts w:ascii="Arial Narrow" w:hAnsi="Arial Narrow" w:cs="Arial"/>
          <w:color w:val="000000"/>
        </w:rPr>
        <w:t>, représentée par ...........................……………………………….....</w:t>
      </w:r>
      <w:r w:rsidRPr="00E27D49">
        <w:rPr>
          <w:rFonts w:ascii="Arial Narrow" w:hAnsi="Arial Narrow" w:cs="Arial"/>
          <w:color w:val="000000"/>
          <w:spacing w:val="-2"/>
        </w:rPr>
        <w:t>.</w:t>
      </w:r>
      <w:r w:rsidRPr="00E27D49">
        <w:rPr>
          <w:rFonts w:ascii="Arial Narrow" w:hAnsi="Arial Narrow" w:cs="Arial"/>
          <w:color w:val="000000"/>
        </w:rPr>
        <w:t xml:space="preserve">..........................………… </w:t>
      </w:r>
      <w:r w:rsidRPr="00E27D49">
        <w:rPr>
          <w:rFonts w:ascii="Arial Narrow" w:hAnsi="Arial Narrow" w:cs="Arial"/>
          <w:i/>
          <w:iCs/>
          <w:color w:val="000000"/>
        </w:rPr>
        <w:t>[noms</w:t>
      </w:r>
      <w:r w:rsidRPr="00E27D49">
        <w:rPr>
          <w:rFonts w:ascii="Arial Narrow" w:hAnsi="Arial Narrow" w:cs="Arial"/>
          <w:i/>
          <w:iCs/>
          <w:color w:val="000000"/>
          <w:spacing w:val="6"/>
        </w:rPr>
        <w:t xml:space="preserve"> </w:t>
      </w:r>
      <w:r w:rsidRPr="00E27D49">
        <w:rPr>
          <w:rFonts w:ascii="Arial Narrow" w:hAnsi="Arial Narrow" w:cs="Arial"/>
          <w:i/>
          <w:iCs/>
          <w:color w:val="000000"/>
        </w:rPr>
        <w:t>des</w:t>
      </w:r>
      <w:r w:rsidRPr="00E27D49">
        <w:rPr>
          <w:rFonts w:ascii="Arial Narrow" w:hAnsi="Arial Narrow" w:cs="Arial"/>
          <w:i/>
          <w:iCs/>
          <w:color w:val="000000"/>
          <w:spacing w:val="6"/>
        </w:rPr>
        <w:t xml:space="preserve"> </w:t>
      </w:r>
      <w:r w:rsidRPr="00E27D49">
        <w:rPr>
          <w:rFonts w:ascii="Arial Narrow" w:hAnsi="Arial Narrow" w:cs="Arial"/>
          <w:i/>
          <w:iCs/>
          <w:color w:val="000000"/>
        </w:rPr>
        <w:t>signataires]</w:t>
      </w:r>
      <w:r w:rsidRPr="00E27D49">
        <w:rPr>
          <w:rFonts w:ascii="Arial Narrow" w:hAnsi="Arial Narrow" w:cs="Arial"/>
          <w:color w:val="000000"/>
        </w:rPr>
        <w:t>,</w:t>
      </w:r>
      <w:r w:rsidRPr="00E27D49">
        <w:rPr>
          <w:rFonts w:ascii="Arial Narrow" w:hAnsi="Arial Narrow" w:cs="Arial"/>
          <w:color w:val="000000"/>
          <w:spacing w:val="7"/>
        </w:rPr>
        <w:t xml:space="preserve"> </w:t>
      </w:r>
      <w:r w:rsidRPr="00E27D49">
        <w:rPr>
          <w:rFonts w:ascii="Arial Narrow" w:hAnsi="Arial Narrow" w:cs="Arial"/>
          <w:color w:val="000000"/>
        </w:rPr>
        <w:t>et</w:t>
      </w:r>
      <w:r w:rsidRPr="00E27D49">
        <w:rPr>
          <w:rFonts w:ascii="Arial Narrow" w:hAnsi="Arial Narrow" w:cs="Arial"/>
          <w:color w:val="000000"/>
          <w:spacing w:val="7"/>
        </w:rPr>
        <w:t xml:space="preserve"> </w:t>
      </w:r>
      <w:r w:rsidRPr="00E27D49">
        <w:rPr>
          <w:rFonts w:ascii="Arial Narrow" w:hAnsi="Arial Narrow" w:cs="Arial"/>
          <w:color w:val="000000"/>
        </w:rPr>
        <w:t>ci-dessous</w:t>
      </w:r>
      <w:r w:rsidRPr="00E27D49">
        <w:rPr>
          <w:rFonts w:ascii="Arial Narrow" w:hAnsi="Arial Narrow" w:cs="Arial"/>
          <w:color w:val="000000"/>
          <w:spacing w:val="7"/>
        </w:rPr>
        <w:t xml:space="preserve"> </w:t>
      </w:r>
      <w:r w:rsidRPr="00E27D49">
        <w:rPr>
          <w:rFonts w:ascii="Arial Narrow" w:hAnsi="Arial Narrow" w:cs="Arial"/>
          <w:color w:val="000000"/>
        </w:rPr>
        <w:t>désignée</w:t>
      </w:r>
      <w:r w:rsidRPr="00E27D49">
        <w:rPr>
          <w:rFonts w:ascii="Arial Narrow" w:hAnsi="Arial Narrow" w:cs="Arial"/>
          <w:color w:val="000000"/>
          <w:spacing w:val="7"/>
        </w:rPr>
        <w:t xml:space="preserve"> </w:t>
      </w:r>
      <w:r w:rsidRPr="00E27D49">
        <w:rPr>
          <w:rFonts w:ascii="Arial Narrow" w:hAnsi="Arial Narrow" w:cs="Arial"/>
          <w:color w:val="000000"/>
        </w:rPr>
        <w:t>«</w:t>
      </w:r>
      <w:r w:rsidRPr="00E27D49">
        <w:rPr>
          <w:rFonts w:ascii="Arial Narrow" w:hAnsi="Arial Narrow" w:cs="Arial"/>
          <w:color w:val="000000"/>
          <w:spacing w:val="7"/>
        </w:rPr>
        <w:t xml:space="preserve"> </w:t>
      </w:r>
      <w:r w:rsidRPr="00E27D49">
        <w:rPr>
          <w:rFonts w:ascii="Arial Narrow" w:hAnsi="Arial Narrow" w:cs="Arial"/>
          <w:color w:val="000000"/>
        </w:rPr>
        <w:t>la</w:t>
      </w:r>
      <w:r w:rsidRPr="00E27D49">
        <w:rPr>
          <w:rFonts w:ascii="Arial Narrow" w:hAnsi="Arial Narrow" w:cs="Arial"/>
          <w:color w:val="000000"/>
          <w:spacing w:val="7"/>
        </w:rPr>
        <w:t xml:space="preserve"> </w:t>
      </w:r>
      <w:r w:rsidRPr="00E27D49">
        <w:rPr>
          <w:rFonts w:ascii="Arial Narrow" w:hAnsi="Arial Narrow" w:cs="Arial"/>
          <w:color w:val="000000"/>
        </w:rPr>
        <w:t>banque</w:t>
      </w:r>
      <w:r w:rsidRPr="00E27D49">
        <w:rPr>
          <w:rFonts w:ascii="Arial Narrow" w:hAnsi="Arial Narrow" w:cs="Arial"/>
          <w:color w:val="000000"/>
          <w:spacing w:val="7"/>
        </w:rPr>
        <w:t xml:space="preserve"> </w:t>
      </w:r>
      <w:r w:rsidRPr="00E27D49">
        <w:rPr>
          <w:rFonts w:ascii="Arial Narrow" w:hAnsi="Arial Narrow" w:cs="Arial"/>
          <w:color w:val="000000"/>
        </w:rPr>
        <w:t>»,</w:t>
      </w:r>
    </w:p>
    <w:p w14:paraId="2A965DC3" w14:textId="77777777" w:rsidR="00E52CFB" w:rsidRPr="00E27D49" w:rsidRDefault="00E52CFB" w:rsidP="00E52CFB">
      <w:pPr>
        <w:widowControl w:val="0"/>
        <w:autoSpaceDE w:val="0"/>
        <w:jc w:val="both"/>
        <w:rPr>
          <w:rFonts w:ascii="Arial Narrow" w:hAnsi="Arial Narrow" w:cs="Arial"/>
          <w:color w:val="000000"/>
        </w:rPr>
      </w:pPr>
    </w:p>
    <w:p w14:paraId="6597BC95"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Dès</w:t>
      </w:r>
      <w:r w:rsidRPr="00E27D49">
        <w:rPr>
          <w:rFonts w:ascii="Arial Narrow" w:hAnsi="Arial Narrow" w:cs="Arial"/>
          <w:color w:val="000000"/>
          <w:spacing w:val="8"/>
        </w:rPr>
        <w:t xml:space="preserve"> </w:t>
      </w:r>
      <w:r w:rsidRPr="00E27D49">
        <w:rPr>
          <w:rFonts w:ascii="Arial Narrow" w:hAnsi="Arial Narrow" w:cs="Arial"/>
          <w:color w:val="000000"/>
        </w:rPr>
        <w:t>lors,</w:t>
      </w:r>
      <w:r w:rsidRPr="00E27D49">
        <w:rPr>
          <w:rFonts w:ascii="Arial Narrow" w:hAnsi="Arial Narrow" w:cs="Arial"/>
          <w:color w:val="000000"/>
          <w:spacing w:val="8"/>
        </w:rPr>
        <w:t xml:space="preserve"> </w:t>
      </w:r>
      <w:r w:rsidRPr="00E27D49">
        <w:rPr>
          <w:rFonts w:ascii="Arial Narrow" w:hAnsi="Arial Narrow" w:cs="Arial"/>
          <w:color w:val="000000"/>
        </w:rPr>
        <w:t>nous</w:t>
      </w:r>
      <w:r w:rsidRPr="00E27D49">
        <w:rPr>
          <w:rFonts w:ascii="Arial Narrow" w:hAnsi="Arial Narrow" w:cs="Arial"/>
          <w:color w:val="000000"/>
          <w:spacing w:val="8"/>
        </w:rPr>
        <w:t xml:space="preserve"> </w:t>
      </w:r>
      <w:r w:rsidRPr="00E27D49">
        <w:rPr>
          <w:rFonts w:ascii="Arial Narrow" w:hAnsi="Arial Narrow" w:cs="Arial"/>
          <w:color w:val="000000"/>
        </w:rPr>
        <w:t>affirmons</w:t>
      </w:r>
      <w:r w:rsidRPr="00E27D49">
        <w:rPr>
          <w:rFonts w:ascii="Arial Narrow" w:hAnsi="Arial Narrow" w:cs="Arial"/>
          <w:color w:val="000000"/>
          <w:spacing w:val="8"/>
        </w:rPr>
        <w:t xml:space="preserve"> </w:t>
      </w:r>
      <w:r w:rsidRPr="00E27D49">
        <w:rPr>
          <w:rFonts w:ascii="Arial Narrow" w:hAnsi="Arial Narrow" w:cs="Arial"/>
          <w:color w:val="000000"/>
        </w:rPr>
        <w:t>par</w:t>
      </w:r>
      <w:r w:rsidRPr="00E27D49">
        <w:rPr>
          <w:rFonts w:ascii="Arial Narrow" w:hAnsi="Arial Narrow" w:cs="Arial"/>
          <w:color w:val="000000"/>
          <w:spacing w:val="8"/>
        </w:rPr>
        <w:t xml:space="preserve"> </w:t>
      </w:r>
      <w:r w:rsidRPr="00E27D49">
        <w:rPr>
          <w:rFonts w:ascii="Arial Narrow" w:hAnsi="Arial Narrow" w:cs="Arial"/>
          <w:color w:val="000000"/>
        </w:rPr>
        <w:t>les</w:t>
      </w:r>
      <w:r w:rsidRPr="00E27D49">
        <w:rPr>
          <w:rFonts w:ascii="Arial Narrow" w:hAnsi="Arial Narrow" w:cs="Arial"/>
          <w:color w:val="000000"/>
          <w:spacing w:val="8"/>
        </w:rPr>
        <w:t xml:space="preserve"> </w:t>
      </w:r>
      <w:r w:rsidRPr="00E27D49">
        <w:rPr>
          <w:rFonts w:ascii="Arial Narrow" w:hAnsi="Arial Narrow" w:cs="Arial"/>
          <w:color w:val="000000"/>
        </w:rPr>
        <w:t>présentes</w:t>
      </w:r>
      <w:r w:rsidRPr="00E27D49">
        <w:rPr>
          <w:rFonts w:ascii="Arial Narrow" w:hAnsi="Arial Narrow" w:cs="Arial"/>
          <w:color w:val="000000"/>
          <w:spacing w:val="8"/>
        </w:rPr>
        <w:t xml:space="preserve"> </w:t>
      </w:r>
      <w:r w:rsidRPr="00E27D49">
        <w:rPr>
          <w:rFonts w:ascii="Arial Narrow" w:hAnsi="Arial Narrow" w:cs="Arial"/>
          <w:color w:val="000000"/>
        </w:rPr>
        <w:t>que</w:t>
      </w:r>
      <w:r w:rsidRPr="00E27D49">
        <w:rPr>
          <w:rFonts w:ascii="Arial Narrow" w:hAnsi="Arial Narrow" w:cs="Arial"/>
          <w:color w:val="000000"/>
          <w:spacing w:val="8"/>
        </w:rPr>
        <w:t xml:space="preserve"> </w:t>
      </w:r>
      <w:r w:rsidRPr="00E27D49">
        <w:rPr>
          <w:rFonts w:ascii="Arial Narrow" w:hAnsi="Arial Narrow" w:cs="Arial"/>
          <w:color w:val="000000"/>
        </w:rPr>
        <w:t>nous</w:t>
      </w:r>
      <w:r w:rsidRPr="00E27D49">
        <w:rPr>
          <w:rFonts w:ascii="Arial Narrow" w:hAnsi="Arial Narrow" w:cs="Arial"/>
          <w:color w:val="000000"/>
          <w:spacing w:val="8"/>
        </w:rPr>
        <w:t xml:space="preserve"> </w:t>
      </w:r>
      <w:r w:rsidRPr="00E27D49">
        <w:rPr>
          <w:rFonts w:ascii="Arial Narrow" w:hAnsi="Arial Narrow" w:cs="Arial"/>
          <w:color w:val="000000"/>
        </w:rPr>
        <w:t>nous</w:t>
      </w:r>
      <w:r w:rsidRPr="00E27D49">
        <w:rPr>
          <w:rFonts w:ascii="Arial Narrow" w:hAnsi="Arial Narrow" w:cs="Arial"/>
          <w:color w:val="000000"/>
          <w:spacing w:val="8"/>
        </w:rPr>
        <w:t xml:space="preserve"> </w:t>
      </w:r>
      <w:r w:rsidRPr="00E27D49">
        <w:rPr>
          <w:rFonts w:ascii="Arial Narrow" w:hAnsi="Arial Narrow" w:cs="Arial"/>
          <w:color w:val="000000"/>
        </w:rPr>
        <w:t>portons</w:t>
      </w:r>
      <w:r w:rsidRPr="00E27D49">
        <w:rPr>
          <w:rFonts w:ascii="Arial Narrow" w:hAnsi="Arial Narrow" w:cs="Arial"/>
          <w:color w:val="000000"/>
          <w:spacing w:val="8"/>
        </w:rPr>
        <w:t xml:space="preserve"> </w:t>
      </w:r>
      <w:r w:rsidRPr="00E27D49">
        <w:rPr>
          <w:rFonts w:ascii="Arial Narrow" w:hAnsi="Arial Narrow" w:cs="Arial"/>
          <w:color w:val="000000"/>
        </w:rPr>
        <w:t>garants</w:t>
      </w:r>
      <w:r w:rsidRPr="00E27D49">
        <w:rPr>
          <w:rFonts w:ascii="Arial Narrow" w:hAnsi="Arial Narrow" w:cs="Arial"/>
          <w:color w:val="000000"/>
          <w:spacing w:val="8"/>
        </w:rPr>
        <w:t xml:space="preserve"> </w:t>
      </w:r>
      <w:r w:rsidRPr="00E27D49">
        <w:rPr>
          <w:rFonts w:ascii="Arial Narrow" w:hAnsi="Arial Narrow" w:cs="Arial"/>
          <w:color w:val="000000"/>
        </w:rPr>
        <w:t>et</w:t>
      </w:r>
      <w:r w:rsidRPr="00E27D49">
        <w:rPr>
          <w:rFonts w:ascii="Arial Narrow" w:hAnsi="Arial Narrow" w:cs="Arial"/>
          <w:color w:val="000000"/>
          <w:spacing w:val="8"/>
        </w:rPr>
        <w:t xml:space="preserve"> </w:t>
      </w:r>
      <w:r w:rsidRPr="00E27D49">
        <w:rPr>
          <w:rFonts w:ascii="Arial Narrow" w:hAnsi="Arial Narrow" w:cs="Arial"/>
          <w:color w:val="000000"/>
        </w:rPr>
        <w:t>responsables</w:t>
      </w:r>
      <w:r w:rsidRPr="00E27D49">
        <w:rPr>
          <w:rFonts w:ascii="Arial Narrow" w:hAnsi="Arial Narrow" w:cs="Arial"/>
          <w:color w:val="000000"/>
          <w:spacing w:val="8"/>
        </w:rPr>
        <w:t xml:space="preserve"> </w:t>
      </w:r>
      <w:r w:rsidRPr="00E27D49">
        <w:rPr>
          <w:rFonts w:ascii="Arial Narrow" w:hAnsi="Arial Narrow" w:cs="Arial"/>
          <w:color w:val="000000"/>
        </w:rPr>
        <w:t>à</w:t>
      </w:r>
      <w:r w:rsidRPr="00E27D49">
        <w:rPr>
          <w:rFonts w:ascii="Arial Narrow" w:hAnsi="Arial Narrow" w:cs="Arial"/>
          <w:color w:val="000000"/>
          <w:spacing w:val="8"/>
        </w:rPr>
        <w:t xml:space="preserve"> </w:t>
      </w:r>
      <w:r w:rsidRPr="00E27D49">
        <w:rPr>
          <w:rFonts w:ascii="Arial Narrow" w:hAnsi="Arial Narrow" w:cs="Arial"/>
          <w:color w:val="000000"/>
        </w:rPr>
        <w:t xml:space="preserve">l’égard du Maître </w:t>
      </w:r>
      <w:r w:rsidR="0026524C" w:rsidRPr="00E27D49">
        <w:rPr>
          <w:rFonts w:ascii="Arial Narrow" w:hAnsi="Arial Narrow" w:cs="Arial"/>
          <w:color w:val="000000"/>
        </w:rPr>
        <w:t>d’Ouvrage,</w:t>
      </w:r>
      <w:r w:rsidRPr="00E27D49">
        <w:rPr>
          <w:rFonts w:ascii="Arial Narrow" w:hAnsi="Arial Narrow" w:cs="Arial"/>
          <w:color w:val="000000"/>
        </w:rPr>
        <w:t xml:space="preserve"> au nom de l’entrepreneur, pour un montant maximum de</w:t>
      </w:r>
      <w:r w:rsidRPr="00E27D49">
        <w:rPr>
          <w:rFonts w:ascii="Arial Narrow" w:hAnsi="Arial Narrow" w:cs="Arial"/>
          <w:color w:val="000000"/>
          <w:spacing w:val="1"/>
        </w:rPr>
        <w:t xml:space="preserve"> </w:t>
      </w:r>
      <w:r w:rsidRPr="00E27D49">
        <w:rPr>
          <w:rFonts w:ascii="Arial Narrow" w:hAnsi="Arial Narrow" w:cs="Arial"/>
          <w:color w:val="000000"/>
        </w:rPr>
        <w:t xml:space="preserve">......................…………………… </w:t>
      </w:r>
      <w:r w:rsidRPr="00E27D49">
        <w:rPr>
          <w:rFonts w:ascii="Arial Narrow" w:hAnsi="Arial Narrow" w:cs="Arial"/>
          <w:i/>
          <w:iCs/>
          <w:color w:val="000000"/>
        </w:rPr>
        <w:t>[en</w:t>
      </w:r>
      <w:r w:rsidRPr="00E27D49">
        <w:rPr>
          <w:rFonts w:ascii="Arial Narrow" w:hAnsi="Arial Narrow" w:cs="Arial"/>
          <w:i/>
          <w:iCs/>
          <w:color w:val="000000"/>
          <w:spacing w:val="6"/>
        </w:rPr>
        <w:t xml:space="preserve"> </w:t>
      </w:r>
      <w:r w:rsidRPr="00E27D49">
        <w:rPr>
          <w:rFonts w:ascii="Arial Narrow" w:hAnsi="Arial Narrow" w:cs="Arial"/>
          <w:i/>
          <w:iCs/>
          <w:color w:val="000000"/>
        </w:rPr>
        <w:t>chiffres</w:t>
      </w:r>
      <w:r w:rsidRPr="00E27D49">
        <w:rPr>
          <w:rFonts w:ascii="Arial Narrow" w:hAnsi="Arial Narrow" w:cs="Arial"/>
          <w:i/>
          <w:iCs/>
          <w:color w:val="000000"/>
          <w:spacing w:val="6"/>
        </w:rPr>
        <w:t xml:space="preserve"> </w:t>
      </w:r>
      <w:r w:rsidRPr="00E27D49">
        <w:rPr>
          <w:rFonts w:ascii="Arial Narrow" w:hAnsi="Arial Narrow" w:cs="Arial"/>
          <w:i/>
          <w:iCs/>
          <w:color w:val="000000"/>
        </w:rPr>
        <w:t>et</w:t>
      </w:r>
      <w:r w:rsidRPr="00E27D49">
        <w:rPr>
          <w:rFonts w:ascii="Arial Narrow" w:hAnsi="Arial Narrow" w:cs="Arial"/>
          <w:i/>
          <w:iCs/>
          <w:color w:val="000000"/>
          <w:spacing w:val="6"/>
        </w:rPr>
        <w:t xml:space="preserve"> </w:t>
      </w:r>
      <w:r w:rsidRPr="00E27D49">
        <w:rPr>
          <w:rFonts w:ascii="Arial Narrow" w:hAnsi="Arial Narrow" w:cs="Arial"/>
          <w:i/>
          <w:iCs/>
          <w:color w:val="000000"/>
        </w:rPr>
        <w:t>en</w:t>
      </w:r>
      <w:r w:rsidRPr="00E27D49">
        <w:rPr>
          <w:rFonts w:ascii="Arial Narrow" w:hAnsi="Arial Narrow" w:cs="Arial"/>
          <w:i/>
          <w:iCs/>
          <w:color w:val="000000"/>
          <w:spacing w:val="6"/>
        </w:rPr>
        <w:t xml:space="preserve"> </w:t>
      </w:r>
      <w:r w:rsidRPr="00E27D49">
        <w:rPr>
          <w:rFonts w:ascii="Arial Narrow" w:hAnsi="Arial Narrow" w:cs="Arial"/>
          <w:i/>
          <w:iCs/>
          <w:color w:val="000000"/>
        </w:rPr>
        <w:t>lettres]</w:t>
      </w:r>
      <w:r w:rsidRPr="00E27D49">
        <w:rPr>
          <w:rFonts w:ascii="Arial Narrow" w:hAnsi="Arial Narrow" w:cs="Arial"/>
          <w:color w:val="000000"/>
        </w:rPr>
        <w:t>,</w:t>
      </w:r>
      <w:r w:rsidRPr="00E27D49">
        <w:rPr>
          <w:rFonts w:ascii="Arial Narrow" w:hAnsi="Arial Narrow" w:cs="Arial"/>
          <w:color w:val="000000"/>
          <w:spacing w:val="7"/>
        </w:rPr>
        <w:t xml:space="preserve"> </w:t>
      </w:r>
      <w:r w:rsidRPr="00E27D49">
        <w:rPr>
          <w:rFonts w:ascii="Arial Narrow" w:hAnsi="Arial Narrow" w:cs="Arial"/>
          <w:color w:val="000000"/>
        </w:rPr>
        <w:t>correspondant</w:t>
      </w:r>
      <w:r w:rsidRPr="00E27D49">
        <w:rPr>
          <w:rFonts w:ascii="Arial Narrow" w:hAnsi="Arial Narrow" w:cs="Arial"/>
          <w:color w:val="000000"/>
          <w:spacing w:val="7"/>
        </w:rPr>
        <w:t xml:space="preserve"> </w:t>
      </w:r>
      <w:r w:rsidRPr="00E27D49">
        <w:rPr>
          <w:rFonts w:ascii="Arial Narrow" w:hAnsi="Arial Narrow" w:cs="Arial"/>
          <w:color w:val="000000"/>
        </w:rPr>
        <w:t>à</w:t>
      </w:r>
      <w:r w:rsidRPr="00E27D49">
        <w:rPr>
          <w:rFonts w:ascii="Arial Narrow" w:hAnsi="Arial Narrow" w:cs="Arial"/>
          <w:color w:val="000000"/>
          <w:spacing w:val="7"/>
        </w:rPr>
        <w:t xml:space="preserve"> </w:t>
      </w:r>
      <w:r w:rsidRPr="00E27D49">
        <w:rPr>
          <w:rFonts w:ascii="Arial Narrow" w:hAnsi="Arial Narrow" w:cs="Arial"/>
          <w:i/>
          <w:iCs/>
          <w:color w:val="000000"/>
        </w:rPr>
        <w:t>[pourcentage</w:t>
      </w:r>
      <w:r w:rsidRPr="00E27D49">
        <w:rPr>
          <w:rFonts w:ascii="Arial Narrow" w:hAnsi="Arial Narrow" w:cs="Arial"/>
          <w:i/>
          <w:iCs/>
          <w:color w:val="000000"/>
          <w:spacing w:val="6"/>
        </w:rPr>
        <w:t xml:space="preserve"> </w:t>
      </w:r>
      <w:r w:rsidRPr="00E27D49">
        <w:rPr>
          <w:rFonts w:ascii="Arial Narrow" w:hAnsi="Arial Narrow" w:cs="Arial"/>
          <w:i/>
          <w:iCs/>
          <w:color w:val="000000"/>
        </w:rPr>
        <w:t>inférieur</w:t>
      </w:r>
      <w:r w:rsidRPr="00E27D49">
        <w:rPr>
          <w:rFonts w:ascii="Arial Narrow" w:hAnsi="Arial Narrow" w:cs="Arial"/>
          <w:i/>
          <w:iCs/>
          <w:color w:val="000000"/>
          <w:spacing w:val="6"/>
        </w:rPr>
        <w:t xml:space="preserve"> </w:t>
      </w:r>
      <w:r w:rsidRPr="00E27D49">
        <w:rPr>
          <w:rFonts w:ascii="Arial Narrow" w:hAnsi="Arial Narrow" w:cs="Arial"/>
          <w:i/>
          <w:iCs/>
          <w:color w:val="000000"/>
        </w:rPr>
        <w:t>à</w:t>
      </w:r>
      <w:r w:rsidRPr="00E27D49">
        <w:rPr>
          <w:rFonts w:ascii="Arial Narrow" w:hAnsi="Arial Narrow" w:cs="Arial"/>
          <w:i/>
          <w:iCs/>
          <w:color w:val="000000"/>
          <w:spacing w:val="6"/>
        </w:rPr>
        <w:t xml:space="preserve"> </w:t>
      </w:r>
      <w:r w:rsidRPr="00E27D49">
        <w:rPr>
          <w:rFonts w:ascii="Arial Narrow" w:hAnsi="Arial Narrow" w:cs="Arial"/>
          <w:i/>
          <w:iCs/>
          <w:color w:val="000000"/>
        </w:rPr>
        <w:t>10%</w:t>
      </w:r>
      <w:r w:rsidRPr="00E27D49">
        <w:rPr>
          <w:rFonts w:ascii="Arial Narrow" w:hAnsi="Arial Narrow" w:cs="Arial"/>
          <w:i/>
          <w:iCs/>
          <w:color w:val="000000"/>
          <w:spacing w:val="6"/>
        </w:rPr>
        <w:t xml:space="preserve"> </w:t>
      </w:r>
      <w:r w:rsidRPr="00E27D49">
        <w:rPr>
          <w:rFonts w:ascii="Arial Narrow" w:hAnsi="Arial Narrow" w:cs="Arial"/>
          <w:b/>
          <w:i/>
          <w:iCs/>
          <w:color w:val="000000"/>
        </w:rPr>
        <w:t>à préciser</w:t>
      </w:r>
      <w:r w:rsidRPr="00E27D49">
        <w:rPr>
          <w:rFonts w:ascii="Arial Narrow" w:hAnsi="Arial Narrow" w:cs="Arial"/>
          <w:i/>
          <w:iCs/>
          <w:color w:val="000000"/>
        </w:rPr>
        <w:t>]</w:t>
      </w:r>
      <w:r w:rsidRPr="00E27D49">
        <w:rPr>
          <w:rFonts w:ascii="Arial Narrow" w:hAnsi="Arial Narrow" w:cs="Arial"/>
          <w:i/>
          <w:iCs/>
          <w:color w:val="000000"/>
          <w:spacing w:val="18"/>
        </w:rPr>
        <w:t xml:space="preserve"> </w:t>
      </w:r>
      <w:r w:rsidRPr="00E27D49">
        <w:rPr>
          <w:rFonts w:ascii="Arial Narrow" w:hAnsi="Arial Narrow" w:cs="Arial"/>
          <w:color w:val="000000"/>
        </w:rPr>
        <w:t>du</w:t>
      </w:r>
      <w:r w:rsidRPr="00E27D49">
        <w:rPr>
          <w:rFonts w:ascii="Arial Narrow" w:hAnsi="Arial Narrow" w:cs="Arial"/>
          <w:color w:val="000000"/>
          <w:spacing w:val="7"/>
        </w:rPr>
        <w:t xml:space="preserve"> </w:t>
      </w:r>
      <w:r w:rsidRPr="00E27D49">
        <w:rPr>
          <w:rFonts w:ascii="Arial Narrow" w:hAnsi="Arial Narrow" w:cs="Arial"/>
          <w:color w:val="000000"/>
        </w:rPr>
        <w:t>montant</w:t>
      </w:r>
      <w:r w:rsidRPr="00E27D49">
        <w:rPr>
          <w:rFonts w:ascii="Arial Narrow" w:hAnsi="Arial Narrow" w:cs="Arial"/>
          <w:color w:val="000000"/>
          <w:spacing w:val="7"/>
        </w:rPr>
        <w:t xml:space="preserve"> </w:t>
      </w:r>
      <w:r w:rsidRPr="00E27D49">
        <w:rPr>
          <w:rFonts w:ascii="Arial Narrow" w:hAnsi="Arial Narrow" w:cs="Arial"/>
          <w:color w:val="000000"/>
        </w:rPr>
        <w:t>du</w:t>
      </w:r>
      <w:r w:rsidRPr="00E27D49">
        <w:rPr>
          <w:rFonts w:ascii="Arial Narrow" w:hAnsi="Arial Narrow" w:cs="Arial"/>
          <w:color w:val="000000"/>
          <w:spacing w:val="7"/>
        </w:rPr>
        <w:t xml:space="preserve"> </w:t>
      </w:r>
      <w:r w:rsidRPr="00E27D49">
        <w:rPr>
          <w:rFonts w:ascii="Arial Narrow" w:hAnsi="Arial Narrow" w:cs="Arial"/>
          <w:color w:val="000000"/>
        </w:rPr>
        <w:t>marché,</w:t>
      </w:r>
    </w:p>
    <w:p w14:paraId="092A898F" w14:textId="77777777" w:rsidR="00E52CFB" w:rsidRPr="00E27D49" w:rsidRDefault="00E52CFB" w:rsidP="00E52CFB">
      <w:pPr>
        <w:widowControl w:val="0"/>
        <w:autoSpaceDE w:val="0"/>
        <w:jc w:val="both"/>
        <w:rPr>
          <w:rFonts w:ascii="Arial Narrow" w:hAnsi="Arial Narrow" w:cs="Arial"/>
          <w:color w:val="000000"/>
        </w:rPr>
      </w:pPr>
    </w:p>
    <w:p w14:paraId="3FEBD5DE"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Et nous nous engageons à payer au Maître d’Ouvrage, dans un délai maximum de huit (08) semaines,</w:t>
      </w:r>
      <w:r w:rsidRPr="00E27D49">
        <w:rPr>
          <w:rFonts w:ascii="Arial Narrow" w:hAnsi="Arial Narrow" w:cs="Arial"/>
          <w:color w:val="000000"/>
          <w:spacing w:val="13"/>
        </w:rPr>
        <w:t xml:space="preserve"> </w:t>
      </w:r>
      <w:r w:rsidRPr="00E27D49">
        <w:rPr>
          <w:rFonts w:ascii="Arial Narrow" w:hAnsi="Arial Narrow" w:cs="Arial"/>
          <w:color w:val="000000"/>
        </w:rPr>
        <w:t>sur</w:t>
      </w:r>
      <w:r w:rsidRPr="00E27D49">
        <w:rPr>
          <w:rFonts w:ascii="Arial Narrow" w:hAnsi="Arial Narrow" w:cs="Arial"/>
          <w:color w:val="000000"/>
          <w:spacing w:val="13"/>
        </w:rPr>
        <w:t xml:space="preserve"> </w:t>
      </w:r>
      <w:r w:rsidRPr="00E27D49">
        <w:rPr>
          <w:rFonts w:ascii="Arial Narrow" w:hAnsi="Arial Narrow" w:cs="Arial"/>
          <w:color w:val="000000"/>
        </w:rPr>
        <w:t>simple</w:t>
      </w:r>
      <w:r w:rsidRPr="00E27D49">
        <w:rPr>
          <w:rFonts w:ascii="Arial Narrow" w:hAnsi="Arial Narrow" w:cs="Arial"/>
          <w:color w:val="000000"/>
          <w:spacing w:val="13"/>
        </w:rPr>
        <w:t xml:space="preserve"> </w:t>
      </w:r>
      <w:r w:rsidRPr="00E27D49">
        <w:rPr>
          <w:rFonts w:ascii="Arial Narrow" w:hAnsi="Arial Narrow" w:cs="Arial"/>
          <w:color w:val="000000"/>
        </w:rPr>
        <w:t>demande</w:t>
      </w:r>
      <w:r w:rsidRPr="00E27D49">
        <w:rPr>
          <w:rFonts w:ascii="Arial Narrow" w:hAnsi="Arial Narrow" w:cs="Arial"/>
          <w:color w:val="000000"/>
          <w:spacing w:val="13"/>
        </w:rPr>
        <w:t xml:space="preserve"> </w:t>
      </w:r>
      <w:r w:rsidRPr="00E27D49">
        <w:rPr>
          <w:rFonts w:ascii="Arial Narrow" w:hAnsi="Arial Narrow" w:cs="Arial"/>
          <w:color w:val="000000"/>
        </w:rPr>
        <w:t>écrite</w:t>
      </w:r>
      <w:r w:rsidRPr="00E27D49">
        <w:rPr>
          <w:rFonts w:ascii="Arial Narrow" w:hAnsi="Arial Narrow" w:cs="Arial"/>
          <w:color w:val="000000"/>
          <w:spacing w:val="13"/>
        </w:rPr>
        <w:t xml:space="preserve"> </w:t>
      </w:r>
      <w:r w:rsidRPr="00E27D49">
        <w:rPr>
          <w:rFonts w:ascii="Arial Narrow" w:hAnsi="Arial Narrow" w:cs="Arial"/>
          <w:color w:val="000000"/>
        </w:rPr>
        <w:t>de</w:t>
      </w:r>
      <w:r w:rsidRPr="00E27D49">
        <w:rPr>
          <w:rFonts w:ascii="Arial Narrow" w:hAnsi="Arial Narrow" w:cs="Arial"/>
          <w:color w:val="000000"/>
          <w:spacing w:val="13"/>
        </w:rPr>
        <w:t xml:space="preserve"> </w:t>
      </w:r>
      <w:r w:rsidRPr="00E27D49">
        <w:rPr>
          <w:rFonts w:ascii="Arial Narrow" w:hAnsi="Arial Narrow" w:cs="Arial"/>
          <w:color w:val="000000"/>
        </w:rPr>
        <w:t>celui-ci</w:t>
      </w:r>
      <w:r w:rsidRPr="00E27D49">
        <w:rPr>
          <w:rFonts w:ascii="Arial Narrow" w:hAnsi="Arial Narrow" w:cs="Arial"/>
          <w:color w:val="000000"/>
          <w:spacing w:val="13"/>
        </w:rPr>
        <w:t xml:space="preserve"> </w:t>
      </w:r>
      <w:r w:rsidRPr="00E27D49">
        <w:rPr>
          <w:rFonts w:ascii="Arial Narrow" w:hAnsi="Arial Narrow" w:cs="Arial"/>
          <w:color w:val="000000"/>
        </w:rPr>
        <w:t>déclarant</w:t>
      </w:r>
      <w:r w:rsidRPr="00E27D49">
        <w:rPr>
          <w:rFonts w:ascii="Arial Narrow" w:hAnsi="Arial Narrow" w:cs="Arial"/>
          <w:color w:val="000000"/>
          <w:spacing w:val="13"/>
        </w:rPr>
        <w:t xml:space="preserve"> </w:t>
      </w:r>
      <w:r w:rsidRPr="00E27D49">
        <w:rPr>
          <w:rFonts w:ascii="Arial Narrow" w:hAnsi="Arial Narrow" w:cs="Arial"/>
          <w:color w:val="000000"/>
        </w:rPr>
        <w:t>que</w:t>
      </w:r>
      <w:r w:rsidRPr="00E27D49">
        <w:rPr>
          <w:rFonts w:ascii="Arial Narrow" w:hAnsi="Arial Narrow" w:cs="Arial"/>
          <w:color w:val="000000"/>
          <w:spacing w:val="13"/>
        </w:rPr>
        <w:t xml:space="preserve"> </w:t>
      </w:r>
      <w:r w:rsidRPr="00E27D49">
        <w:rPr>
          <w:rFonts w:ascii="Arial Narrow" w:hAnsi="Arial Narrow" w:cs="Arial"/>
          <w:color w:val="000000"/>
        </w:rPr>
        <w:t>l’entrepreneur</w:t>
      </w:r>
      <w:r w:rsidRPr="00E27D49">
        <w:rPr>
          <w:rFonts w:ascii="Arial Narrow" w:hAnsi="Arial Narrow" w:cs="Arial"/>
          <w:color w:val="000000"/>
          <w:spacing w:val="13"/>
        </w:rPr>
        <w:t xml:space="preserve"> </w:t>
      </w:r>
      <w:r w:rsidRPr="00E27D49">
        <w:rPr>
          <w:rFonts w:ascii="Arial Narrow" w:hAnsi="Arial Narrow" w:cs="Arial"/>
          <w:color w:val="000000"/>
        </w:rPr>
        <w:t>n’a</w:t>
      </w:r>
      <w:r w:rsidRPr="00E27D49">
        <w:rPr>
          <w:rFonts w:ascii="Arial Narrow" w:hAnsi="Arial Narrow" w:cs="Arial"/>
          <w:color w:val="000000"/>
          <w:spacing w:val="13"/>
        </w:rPr>
        <w:t xml:space="preserve"> </w:t>
      </w:r>
      <w:r w:rsidRPr="00E27D49">
        <w:rPr>
          <w:rFonts w:ascii="Arial Narrow" w:hAnsi="Arial Narrow" w:cs="Arial"/>
          <w:color w:val="000000"/>
        </w:rPr>
        <w:t>pas</w:t>
      </w:r>
      <w:r w:rsidRPr="00E27D49">
        <w:rPr>
          <w:rFonts w:ascii="Arial Narrow" w:hAnsi="Arial Narrow" w:cs="Arial"/>
          <w:color w:val="000000"/>
          <w:spacing w:val="13"/>
        </w:rPr>
        <w:t xml:space="preserve"> </w:t>
      </w:r>
      <w:r w:rsidRPr="00E27D49">
        <w:rPr>
          <w:rFonts w:ascii="Arial Narrow" w:hAnsi="Arial Narrow" w:cs="Arial"/>
          <w:color w:val="000000"/>
        </w:rPr>
        <w:t>satisfait</w:t>
      </w:r>
      <w:r w:rsidRPr="00E27D49">
        <w:rPr>
          <w:rFonts w:ascii="Arial Narrow" w:hAnsi="Arial Narrow" w:cs="Arial"/>
          <w:color w:val="000000"/>
          <w:spacing w:val="13"/>
        </w:rPr>
        <w:t xml:space="preserve"> </w:t>
      </w:r>
      <w:r w:rsidRPr="00E27D49">
        <w:rPr>
          <w:rFonts w:ascii="Arial Narrow" w:hAnsi="Arial Narrow" w:cs="Arial"/>
          <w:color w:val="000000"/>
        </w:rPr>
        <w:t>à</w:t>
      </w:r>
      <w:r w:rsidRPr="00E27D49">
        <w:rPr>
          <w:rFonts w:ascii="Arial Narrow" w:hAnsi="Arial Narrow" w:cs="Arial"/>
          <w:color w:val="000000"/>
          <w:spacing w:val="13"/>
        </w:rPr>
        <w:t xml:space="preserve"> </w:t>
      </w:r>
      <w:r w:rsidRPr="00E27D49">
        <w:rPr>
          <w:rFonts w:ascii="Arial Narrow" w:hAnsi="Arial Narrow" w:cs="Arial"/>
          <w:color w:val="000000"/>
        </w:rPr>
        <w:t>ses engagements</w:t>
      </w:r>
      <w:r w:rsidRPr="00E27D49">
        <w:rPr>
          <w:rFonts w:ascii="Arial Narrow" w:hAnsi="Arial Narrow" w:cs="Arial"/>
          <w:color w:val="000000"/>
          <w:spacing w:val="13"/>
        </w:rPr>
        <w:t xml:space="preserve"> </w:t>
      </w:r>
      <w:r w:rsidRPr="00E27D49">
        <w:rPr>
          <w:rFonts w:ascii="Arial Narrow" w:hAnsi="Arial Narrow" w:cs="Arial"/>
          <w:color w:val="000000"/>
        </w:rPr>
        <w:t>contractuels</w:t>
      </w:r>
      <w:r w:rsidRPr="00E27D49">
        <w:rPr>
          <w:rFonts w:ascii="Arial Narrow" w:hAnsi="Arial Narrow" w:cs="Arial"/>
          <w:color w:val="000000"/>
          <w:spacing w:val="13"/>
        </w:rPr>
        <w:t xml:space="preserve"> </w:t>
      </w:r>
      <w:r w:rsidRPr="00E27D49">
        <w:rPr>
          <w:rFonts w:ascii="Arial Narrow" w:hAnsi="Arial Narrow" w:cs="Arial"/>
          <w:color w:val="000000"/>
        </w:rPr>
        <w:t>ou</w:t>
      </w:r>
      <w:r w:rsidRPr="00E27D49">
        <w:rPr>
          <w:rFonts w:ascii="Arial Narrow" w:hAnsi="Arial Narrow" w:cs="Arial"/>
          <w:color w:val="000000"/>
          <w:spacing w:val="13"/>
        </w:rPr>
        <w:t xml:space="preserve"> </w:t>
      </w:r>
      <w:r w:rsidRPr="00E27D49">
        <w:rPr>
          <w:rFonts w:ascii="Arial Narrow" w:hAnsi="Arial Narrow" w:cs="Arial"/>
          <w:color w:val="000000"/>
        </w:rPr>
        <w:t>qu’il</w:t>
      </w:r>
      <w:r w:rsidRPr="00E27D49">
        <w:rPr>
          <w:rFonts w:ascii="Arial Narrow" w:hAnsi="Arial Narrow" w:cs="Arial"/>
          <w:color w:val="000000"/>
          <w:spacing w:val="13"/>
        </w:rPr>
        <w:t xml:space="preserve"> </w:t>
      </w:r>
      <w:r w:rsidRPr="00E27D49">
        <w:rPr>
          <w:rFonts w:ascii="Arial Narrow" w:hAnsi="Arial Narrow" w:cs="Arial"/>
          <w:color w:val="000000"/>
        </w:rPr>
        <w:t>se</w:t>
      </w:r>
      <w:r w:rsidRPr="00E27D49">
        <w:rPr>
          <w:rFonts w:ascii="Arial Narrow" w:hAnsi="Arial Narrow" w:cs="Arial"/>
          <w:color w:val="000000"/>
          <w:spacing w:val="13"/>
        </w:rPr>
        <w:t xml:space="preserve"> </w:t>
      </w:r>
      <w:r w:rsidRPr="00E27D49">
        <w:rPr>
          <w:rFonts w:ascii="Arial Narrow" w:hAnsi="Arial Narrow" w:cs="Arial"/>
          <w:color w:val="000000"/>
        </w:rPr>
        <w:t>trouve</w:t>
      </w:r>
      <w:r w:rsidRPr="00E27D49">
        <w:rPr>
          <w:rFonts w:ascii="Arial Narrow" w:hAnsi="Arial Narrow" w:cs="Arial"/>
          <w:color w:val="000000"/>
          <w:spacing w:val="13"/>
        </w:rPr>
        <w:t xml:space="preserve"> </w:t>
      </w:r>
      <w:r w:rsidRPr="00E27D49">
        <w:rPr>
          <w:rFonts w:ascii="Arial Narrow" w:hAnsi="Arial Narrow" w:cs="Arial"/>
          <w:color w:val="000000"/>
        </w:rPr>
        <w:t>débiteur</w:t>
      </w:r>
      <w:r w:rsidRPr="00E27D49">
        <w:rPr>
          <w:rFonts w:ascii="Arial Narrow" w:hAnsi="Arial Narrow" w:cs="Arial"/>
          <w:color w:val="000000"/>
          <w:spacing w:val="13"/>
        </w:rPr>
        <w:t xml:space="preserve"> </w:t>
      </w:r>
      <w:r w:rsidRPr="00E27D49">
        <w:rPr>
          <w:rFonts w:ascii="Arial Narrow" w:hAnsi="Arial Narrow" w:cs="Arial"/>
          <w:color w:val="000000"/>
        </w:rPr>
        <w:t>du Maître d’Ouvrage</w:t>
      </w:r>
      <w:r w:rsidRPr="00E27D49">
        <w:rPr>
          <w:rFonts w:ascii="Arial Narrow" w:hAnsi="Arial Narrow" w:cs="Arial"/>
          <w:color w:val="000000"/>
          <w:spacing w:val="7"/>
        </w:rPr>
        <w:t xml:space="preserve"> </w:t>
      </w:r>
      <w:r w:rsidRPr="00E27D49">
        <w:rPr>
          <w:rFonts w:ascii="Arial Narrow" w:hAnsi="Arial Narrow" w:cs="Arial"/>
          <w:color w:val="000000"/>
        </w:rPr>
        <w:t>au</w:t>
      </w:r>
      <w:r w:rsidRPr="00E27D49">
        <w:rPr>
          <w:rFonts w:ascii="Arial Narrow" w:hAnsi="Arial Narrow" w:cs="Arial"/>
          <w:color w:val="000000"/>
          <w:spacing w:val="13"/>
        </w:rPr>
        <w:t xml:space="preserve"> </w:t>
      </w:r>
      <w:r w:rsidRPr="00E27D49">
        <w:rPr>
          <w:rFonts w:ascii="Arial Narrow" w:hAnsi="Arial Narrow" w:cs="Arial"/>
          <w:color w:val="000000"/>
        </w:rPr>
        <w:t>titre</w:t>
      </w:r>
      <w:r w:rsidRPr="00E27D49">
        <w:rPr>
          <w:rFonts w:ascii="Arial Narrow" w:hAnsi="Arial Narrow" w:cs="Arial"/>
          <w:color w:val="000000"/>
          <w:spacing w:val="13"/>
        </w:rPr>
        <w:t xml:space="preserve"> </w:t>
      </w:r>
      <w:r w:rsidRPr="00E27D49">
        <w:rPr>
          <w:rFonts w:ascii="Arial Narrow" w:hAnsi="Arial Narrow" w:cs="Arial"/>
          <w:color w:val="000000"/>
        </w:rPr>
        <w:t>du</w:t>
      </w:r>
      <w:r w:rsidRPr="00E27D49">
        <w:rPr>
          <w:rFonts w:ascii="Arial Narrow" w:hAnsi="Arial Narrow" w:cs="Arial"/>
          <w:color w:val="000000"/>
          <w:spacing w:val="13"/>
        </w:rPr>
        <w:t xml:space="preserve"> </w:t>
      </w:r>
      <w:r w:rsidRPr="00E27D49">
        <w:rPr>
          <w:rFonts w:ascii="Arial Narrow" w:hAnsi="Arial Narrow" w:cs="Arial"/>
          <w:color w:val="000000"/>
        </w:rPr>
        <w:t>marché</w:t>
      </w:r>
      <w:r w:rsidRPr="00E27D49">
        <w:rPr>
          <w:rFonts w:ascii="Arial Narrow" w:hAnsi="Arial Narrow" w:cs="Arial"/>
          <w:color w:val="000000"/>
          <w:spacing w:val="13"/>
        </w:rPr>
        <w:t xml:space="preserve"> </w:t>
      </w:r>
      <w:r w:rsidRPr="00E27D49">
        <w:rPr>
          <w:rFonts w:ascii="Arial Narrow" w:hAnsi="Arial Narrow" w:cs="Arial"/>
          <w:color w:val="000000"/>
        </w:rPr>
        <w:t>modifié</w:t>
      </w:r>
      <w:r w:rsidRPr="00E27D49">
        <w:rPr>
          <w:rFonts w:ascii="Arial Narrow" w:hAnsi="Arial Narrow" w:cs="Arial"/>
          <w:color w:val="000000"/>
          <w:spacing w:val="-7"/>
        </w:rPr>
        <w:t xml:space="preserve"> </w:t>
      </w:r>
      <w:r w:rsidRPr="00E27D49">
        <w:rPr>
          <w:rFonts w:ascii="Arial Narrow" w:hAnsi="Arial Narrow" w:cs="Arial"/>
          <w:color w:val="000000"/>
        </w:rPr>
        <w:t>le</w:t>
      </w:r>
      <w:r w:rsidRPr="00E27D49">
        <w:rPr>
          <w:rFonts w:ascii="Arial Narrow" w:hAnsi="Arial Narrow" w:cs="Arial"/>
          <w:color w:val="000000"/>
          <w:spacing w:val="-7"/>
        </w:rPr>
        <w:t xml:space="preserve"> </w:t>
      </w:r>
      <w:r w:rsidRPr="00E27D49">
        <w:rPr>
          <w:rFonts w:ascii="Arial Narrow" w:hAnsi="Arial Narrow" w:cs="Arial"/>
          <w:color w:val="000000"/>
        </w:rPr>
        <w:t>cas</w:t>
      </w:r>
      <w:r w:rsidRPr="00E27D49">
        <w:rPr>
          <w:rFonts w:ascii="Arial Narrow" w:hAnsi="Arial Narrow" w:cs="Arial"/>
          <w:color w:val="000000"/>
          <w:spacing w:val="-7"/>
        </w:rPr>
        <w:t xml:space="preserve"> </w:t>
      </w:r>
      <w:r w:rsidRPr="00E27D49">
        <w:rPr>
          <w:rFonts w:ascii="Arial Narrow" w:hAnsi="Arial Narrow" w:cs="Arial"/>
          <w:color w:val="000000"/>
        </w:rPr>
        <w:t>échéant</w:t>
      </w:r>
      <w:r w:rsidRPr="00E27D49">
        <w:rPr>
          <w:rFonts w:ascii="Arial Narrow" w:hAnsi="Arial Narrow" w:cs="Arial"/>
          <w:color w:val="000000"/>
          <w:spacing w:val="-7"/>
        </w:rPr>
        <w:t xml:space="preserve"> </w:t>
      </w:r>
      <w:r w:rsidRPr="00E27D49">
        <w:rPr>
          <w:rFonts w:ascii="Arial Narrow" w:hAnsi="Arial Narrow" w:cs="Arial"/>
          <w:color w:val="000000"/>
        </w:rPr>
        <w:t>par</w:t>
      </w:r>
      <w:r w:rsidRPr="00E27D49">
        <w:rPr>
          <w:rFonts w:ascii="Arial Narrow" w:hAnsi="Arial Narrow" w:cs="Arial"/>
          <w:color w:val="000000"/>
          <w:spacing w:val="-7"/>
        </w:rPr>
        <w:t xml:space="preserve"> </w:t>
      </w:r>
      <w:r w:rsidRPr="00E27D49">
        <w:rPr>
          <w:rFonts w:ascii="Arial Narrow" w:hAnsi="Arial Narrow" w:cs="Arial"/>
          <w:color w:val="000000"/>
        </w:rPr>
        <w:t>ses</w:t>
      </w:r>
      <w:r w:rsidRPr="00E27D49">
        <w:rPr>
          <w:rFonts w:ascii="Arial Narrow" w:hAnsi="Arial Narrow" w:cs="Arial"/>
          <w:color w:val="000000"/>
          <w:spacing w:val="-7"/>
        </w:rPr>
        <w:t xml:space="preserve"> </w:t>
      </w:r>
      <w:r w:rsidRPr="00E27D49">
        <w:rPr>
          <w:rFonts w:ascii="Arial Narrow" w:hAnsi="Arial Narrow" w:cs="Arial"/>
          <w:color w:val="000000"/>
        </w:rPr>
        <w:t>avenants,</w:t>
      </w:r>
      <w:r w:rsidRPr="00E27D49">
        <w:rPr>
          <w:rFonts w:ascii="Arial Narrow" w:hAnsi="Arial Narrow" w:cs="Arial"/>
          <w:color w:val="000000"/>
          <w:spacing w:val="-7"/>
        </w:rPr>
        <w:t xml:space="preserve"> </w:t>
      </w:r>
      <w:r w:rsidRPr="00E27D49">
        <w:rPr>
          <w:rFonts w:ascii="Arial Narrow" w:hAnsi="Arial Narrow" w:cs="Arial"/>
          <w:color w:val="000000"/>
        </w:rPr>
        <w:t>sans</w:t>
      </w:r>
      <w:r w:rsidRPr="00E27D49">
        <w:rPr>
          <w:rFonts w:ascii="Arial Narrow" w:hAnsi="Arial Narrow" w:cs="Arial"/>
          <w:color w:val="000000"/>
          <w:spacing w:val="-7"/>
        </w:rPr>
        <w:t xml:space="preserve"> </w:t>
      </w:r>
      <w:r w:rsidRPr="00E27D49">
        <w:rPr>
          <w:rFonts w:ascii="Arial Narrow" w:hAnsi="Arial Narrow" w:cs="Arial"/>
          <w:color w:val="000000"/>
        </w:rPr>
        <w:t>pouvoir</w:t>
      </w:r>
      <w:r w:rsidRPr="00E27D49">
        <w:rPr>
          <w:rFonts w:ascii="Arial Narrow" w:hAnsi="Arial Narrow" w:cs="Arial"/>
          <w:color w:val="000000"/>
          <w:spacing w:val="-7"/>
        </w:rPr>
        <w:t xml:space="preserve"> </w:t>
      </w:r>
      <w:r w:rsidRPr="00E27D49">
        <w:rPr>
          <w:rFonts w:ascii="Arial Narrow" w:hAnsi="Arial Narrow" w:cs="Arial"/>
          <w:color w:val="000000"/>
        </w:rPr>
        <w:t>différer</w:t>
      </w:r>
      <w:r w:rsidRPr="00E27D49">
        <w:rPr>
          <w:rFonts w:ascii="Arial Narrow" w:hAnsi="Arial Narrow" w:cs="Arial"/>
          <w:color w:val="000000"/>
          <w:spacing w:val="-7"/>
        </w:rPr>
        <w:t xml:space="preserve"> </w:t>
      </w:r>
      <w:r w:rsidRPr="00E27D49">
        <w:rPr>
          <w:rFonts w:ascii="Arial Narrow" w:hAnsi="Arial Narrow" w:cs="Arial"/>
          <w:color w:val="000000"/>
        </w:rPr>
        <w:t>le</w:t>
      </w:r>
      <w:r w:rsidRPr="00E27D49">
        <w:rPr>
          <w:rFonts w:ascii="Arial Narrow" w:hAnsi="Arial Narrow" w:cs="Arial"/>
          <w:color w:val="000000"/>
          <w:spacing w:val="-7"/>
        </w:rPr>
        <w:t xml:space="preserve"> </w:t>
      </w:r>
      <w:r w:rsidRPr="00E27D49">
        <w:rPr>
          <w:rFonts w:ascii="Arial Narrow" w:hAnsi="Arial Narrow" w:cs="Arial"/>
          <w:color w:val="000000"/>
        </w:rPr>
        <w:t>paiement</w:t>
      </w:r>
      <w:r w:rsidRPr="00E27D49">
        <w:rPr>
          <w:rFonts w:ascii="Arial Narrow" w:hAnsi="Arial Narrow" w:cs="Arial"/>
          <w:color w:val="000000"/>
          <w:spacing w:val="-7"/>
        </w:rPr>
        <w:t xml:space="preserve"> </w:t>
      </w:r>
      <w:r w:rsidRPr="00E27D49">
        <w:rPr>
          <w:rFonts w:ascii="Arial Narrow" w:hAnsi="Arial Narrow" w:cs="Arial"/>
          <w:color w:val="000000"/>
        </w:rPr>
        <w:t>ni</w:t>
      </w:r>
      <w:r w:rsidRPr="00E27D49">
        <w:rPr>
          <w:rFonts w:ascii="Arial Narrow" w:hAnsi="Arial Narrow" w:cs="Arial"/>
          <w:color w:val="000000"/>
          <w:spacing w:val="-7"/>
        </w:rPr>
        <w:t xml:space="preserve"> </w:t>
      </w:r>
      <w:r w:rsidRPr="00E27D49">
        <w:rPr>
          <w:rFonts w:ascii="Arial Narrow" w:hAnsi="Arial Narrow" w:cs="Arial"/>
          <w:color w:val="000000"/>
        </w:rPr>
        <w:t>soulever</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contestation</w:t>
      </w:r>
      <w:r w:rsidRPr="00E27D49">
        <w:rPr>
          <w:rFonts w:ascii="Arial Narrow" w:hAnsi="Arial Narrow" w:cs="Arial"/>
          <w:color w:val="000000"/>
          <w:spacing w:val="-7"/>
        </w:rPr>
        <w:t xml:space="preserve"> </w:t>
      </w:r>
      <w:r w:rsidRPr="00E27D49">
        <w:rPr>
          <w:rFonts w:ascii="Arial Narrow" w:hAnsi="Arial Narrow" w:cs="Arial"/>
          <w:color w:val="000000"/>
        </w:rPr>
        <w:t>pour quelque</w:t>
      </w:r>
      <w:r w:rsidRPr="00E27D49">
        <w:rPr>
          <w:rFonts w:ascii="Arial Narrow" w:hAnsi="Arial Narrow" w:cs="Arial"/>
          <w:color w:val="000000"/>
          <w:spacing w:val="5"/>
        </w:rPr>
        <w:t xml:space="preserve"> </w:t>
      </w:r>
      <w:r w:rsidRPr="00E27D49">
        <w:rPr>
          <w:rFonts w:ascii="Arial Narrow" w:hAnsi="Arial Narrow" w:cs="Arial"/>
          <w:color w:val="000000"/>
        </w:rPr>
        <w:t>motif</w:t>
      </w:r>
      <w:r w:rsidRPr="00E27D49">
        <w:rPr>
          <w:rFonts w:ascii="Arial Narrow" w:hAnsi="Arial Narrow" w:cs="Arial"/>
          <w:color w:val="000000"/>
          <w:spacing w:val="5"/>
        </w:rPr>
        <w:t xml:space="preserve"> </w:t>
      </w:r>
      <w:r w:rsidRPr="00E27D49">
        <w:rPr>
          <w:rFonts w:ascii="Arial Narrow" w:hAnsi="Arial Narrow" w:cs="Arial"/>
          <w:color w:val="000000"/>
        </w:rPr>
        <w:t>que</w:t>
      </w:r>
      <w:r w:rsidRPr="00E27D49">
        <w:rPr>
          <w:rFonts w:ascii="Arial Narrow" w:hAnsi="Arial Narrow" w:cs="Arial"/>
          <w:color w:val="000000"/>
          <w:spacing w:val="5"/>
        </w:rPr>
        <w:t xml:space="preserve"> </w:t>
      </w:r>
      <w:r w:rsidRPr="00E27D49">
        <w:rPr>
          <w:rFonts w:ascii="Arial Narrow" w:hAnsi="Arial Narrow" w:cs="Arial"/>
          <w:color w:val="000000"/>
        </w:rPr>
        <w:t>ce</w:t>
      </w:r>
      <w:r w:rsidRPr="00E27D49">
        <w:rPr>
          <w:rFonts w:ascii="Arial Narrow" w:hAnsi="Arial Narrow" w:cs="Arial"/>
          <w:color w:val="000000"/>
          <w:spacing w:val="5"/>
        </w:rPr>
        <w:t xml:space="preserve"> </w:t>
      </w:r>
      <w:r w:rsidRPr="00E27D49">
        <w:rPr>
          <w:rFonts w:ascii="Arial Narrow" w:hAnsi="Arial Narrow" w:cs="Arial"/>
          <w:color w:val="000000"/>
        </w:rPr>
        <w:t>soit,</w:t>
      </w:r>
      <w:r w:rsidRPr="00E27D49">
        <w:rPr>
          <w:rFonts w:ascii="Arial Narrow" w:hAnsi="Arial Narrow" w:cs="Arial"/>
          <w:color w:val="000000"/>
          <w:spacing w:val="5"/>
        </w:rPr>
        <w:t xml:space="preserve"> </w:t>
      </w:r>
      <w:r w:rsidRPr="00E27D49">
        <w:rPr>
          <w:rFonts w:ascii="Arial Narrow" w:hAnsi="Arial Narrow" w:cs="Arial"/>
          <w:color w:val="000000"/>
        </w:rPr>
        <w:t>toute</w:t>
      </w:r>
      <w:r w:rsidRPr="00E27D49">
        <w:rPr>
          <w:rFonts w:ascii="Arial Narrow" w:hAnsi="Arial Narrow" w:cs="Arial"/>
          <w:color w:val="000000"/>
          <w:spacing w:val="5"/>
        </w:rPr>
        <w:t xml:space="preserve"> </w:t>
      </w:r>
      <w:r w:rsidRPr="00E27D49">
        <w:rPr>
          <w:rFonts w:ascii="Arial Narrow" w:hAnsi="Arial Narrow" w:cs="Arial"/>
          <w:color w:val="000000"/>
        </w:rPr>
        <w:t>(s)</w:t>
      </w:r>
      <w:r w:rsidRPr="00E27D49">
        <w:rPr>
          <w:rFonts w:ascii="Arial Narrow" w:hAnsi="Arial Narrow" w:cs="Arial"/>
          <w:color w:val="000000"/>
          <w:spacing w:val="5"/>
        </w:rPr>
        <w:t xml:space="preserve"> </w:t>
      </w:r>
      <w:r w:rsidRPr="00E27D49">
        <w:rPr>
          <w:rFonts w:ascii="Arial Narrow" w:hAnsi="Arial Narrow" w:cs="Arial"/>
          <w:color w:val="000000"/>
        </w:rPr>
        <w:t>somme</w:t>
      </w:r>
      <w:r w:rsidRPr="00E27D49">
        <w:rPr>
          <w:rFonts w:ascii="Arial Narrow" w:hAnsi="Arial Narrow" w:cs="Arial"/>
          <w:color w:val="000000"/>
          <w:spacing w:val="5"/>
        </w:rPr>
        <w:t xml:space="preserve"> </w:t>
      </w:r>
      <w:r w:rsidRPr="00E27D49">
        <w:rPr>
          <w:rFonts w:ascii="Arial Narrow" w:hAnsi="Arial Narrow" w:cs="Arial"/>
          <w:color w:val="000000"/>
        </w:rPr>
        <w:t>(s)</w:t>
      </w:r>
      <w:r w:rsidRPr="00E27D49">
        <w:rPr>
          <w:rFonts w:ascii="Arial Narrow" w:hAnsi="Arial Narrow" w:cs="Arial"/>
          <w:color w:val="000000"/>
          <w:spacing w:val="5"/>
        </w:rPr>
        <w:t xml:space="preserve"> </w:t>
      </w:r>
      <w:r w:rsidRPr="00E27D49">
        <w:rPr>
          <w:rFonts w:ascii="Arial Narrow" w:hAnsi="Arial Narrow" w:cs="Arial"/>
          <w:color w:val="000000"/>
        </w:rPr>
        <w:t>dans</w:t>
      </w:r>
      <w:r w:rsidRPr="00E27D49">
        <w:rPr>
          <w:rFonts w:ascii="Arial Narrow" w:hAnsi="Arial Narrow" w:cs="Arial"/>
          <w:color w:val="000000"/>
          <w:spacing w:val="5"/>
        </w:rPr>
        <w:t xml:space="preserve"> </w:t>
      </w:r>
      <w:r w:rsidRPr="00E27D49">
        <w:rPr>
          <w:rFonts w:ascii="Arial Narrow" w:hAnsi="Arial Narrow" w:cs="Arial"/>
          <w:color w:val="000000"/>
        </w:rPr>
        <w:t>les</w:t>
      </w:r>
      <w:r w:rsidRPr="00E27D49">
        <w:rPr>
          <w:rFonts w:ascii="Arial Narrow" w:hAnsi="Arial Narrow" w:cs="Arial"/>
          <w:color w:val="000000"/>
          <w:spacing w:val="5"/>
        </w:rPr>
        <w:t xml:space="preserve"> </w:t>
      </w:r>
      <w:r w:rsidRPr="00E27D49">
        <w:rPr>
          <w:rFonts w:ascii="Arial Narrow" w:hAnsi="Arial Narrow" w:cs="Arial"/>
          <w:color w:val="000000"/>
        </w:rPr>
        <w:t>limites</w:t>
      </w:r>
      <w:r w:rsidRPr="00E27D49">
        <w:rPr>
          <w:rFonts w:ascii="Arial Narrow" w:hAnsi="Arial Narrow" w:cs="Arial"/>
          <w:color w:val="000000"/>
          <w:spacing w:val="5"/>
        </w:rPr>
        <w:t xml:space="preserve"> </w:t>
      </w:r>
      <w:r w:rsidRPr="00E27D49">
        <w:rPr>
          <w:rFonts w:ascii="Arial Narrow" w:hAnsi="Arial Narrow" w:cs="Arial"/>
          <w:color w:val="000000"/>
        </w:rPr>
        <w:t>du</w:t>
      </w:r>
      <w:r w:rsidRPr="00E27D49">
        <w:rPr>
          <w:rFonts w:ascii="Arial Narrow" w:hAnsi="Arial Narrow" w:cs="Arial"/>
          <w:color w:val="000000"/>
          <w:spacing w:val="5"/>
        </w:rPr>
        <w:t xml:space="preserve"> </w:t>
      </w:r>
      <w:r w:rsidRPr="00E27D49">
        <w:rPr>
          <w:rFonts w:ascii="Arial Narrow" w:hAnsi="Arial Narrow" w:cs="Arial"/>
          <w:color w:val="000000"/>
        </w:rPr>
        <w:t>montant</w:t>
      </w:r>
      <w:r w:rsidRPr="00E27D49">
        <w:rPr>
          <w:rFonts w:ascii="Arial Narrow" w:hAnsi="Arial Narrow" w:cs="Arial"/>
          <w:color w:val="000000"/>
          <w:spacing w:val="5"/>
        </w:rPr>
        <w:t xml:space="preserve"> </w:t>
      </w:r>
      <w:r w:rsidRPr="00E27D49">
        <w:rPr>
          <w:rFonts w:ascii="Arial Narrow" w:hAnsi="Arial Narrow" w:cs="Arial"/>
          <w:color w:val="000000"/>
        </w:rPr>
        <w:t>égal</w:t>
      </w:r>
      <w:r w:rsidRPr="00E27D49">
        <w:rPr>
          <w:rFonts w:ascii="Arial Narrow" w:hAnsi="Arial Narrow" w:cs="Arial"/>
          <w:color w:val="000000"/>
          <w:spacing w:val="5"/>
        </w:rPr>
        <w:t xml:space="preserve"> </w:t>
      </w:r>
      <w:r w:rsidRPr="00E27D49">
        <w:rPr>
          <w:rFonts w:ascii="Arial Narrow" w:hAnsi="Arial Narrow" w:cs="Arial"/>
          <w:color w:val="000000"/>
        </w:rPr>
        <w:t>à</w:t>
      </w:r>
      <w:r w:rsidRPr="00E27D49">
        <w:rPr>
          <w:rFonts w:ascii="Arial Narrow" w:hAnsi="Arial Narrow" w:cs="Arial"/>
          <w:color w:val="000000"/>
          <w:spacing w:val="6"/>
        </w:rPr>
        <w:t xml:space="preserve"> </w:t>
      </w:r>
      <w:r w:rsidRPr="00E27D49">
        <w:rPr>
          <w:rFonts w:ascii="Arial Narrow" w:hAnsi="Arial Narrow" w:cs="Arial"/>
          <w:i/>
          <w:iCs/>
          <w:color w:val="000000"/>
        </w:rPr>
        <w:t xml:space="preserve">[pourcentage inférieur à 10% </w:t>
      </w:r>
      <w:r w:rsidRPr="00E27D49">
        <w:rPr>
          <w:rFonts w:ascii="Arial Narrow" w:hAnsi="Arial Narrow" w:cs="Arial"/>
          <w:b/>
          <w:i/>
          <w:iCs/>
          <w:color w:val="000000"/>
        </w:rPr>
        <w:t>à préciser</w:t>
      </w:r>
      <w:r w:rsidRPr="00E27D49">
        <w:rPr>
          <w:rFonts w:ascii="Arial Narrow" w:hAnsi="Arial Narrow" w:cs="Arial"/>
          <w:i/>
          <w:iCs/>
          <w:color w:val="000000"/>
        </w:rPr>
        <w:t>]</w:t>
      </w:r>
      <w:r w:rsidRPr="00E27D49">
        <w:rPr>
          <w:rFonts w:ascii="Arial Narrow" w:hAnsi="Arial Narrow" w:cs="Arial"/>
          <w:i/>
          <w:iCs/>
          <w:color w:val="000000"/>
          <w:spacing w:val="11"/>
        </w:rPr>
        <w:t xml:space="preserve"> </w:t>
      </w:r>
      <w:r w:rsidRPr="00E27D49">
        <w:rPr>
          <w:rFonts w:ascii="Arial Narrow" w:hAnsi="Arial Narrow" w:cs="Arial"/>
          <w:color w:val="000000"/>
        </w:rPr>
        <w:t>du montant cumulé des travaux figurant dans le décompte définitif, sans que le Maître d’Ouvrage ait</w:t>
      </w:r>
      <w:r w:rsidRPr="00E27D49">
        <w:rPr>
          <w:rFonts w:ascii="Arial Narrow" w:hAnsi="Arial Narrow" w:cs="Arial"/>
          <w:color w:val="000000"/>
          <w:spacing w:val="8"/>
        </w:rPr>
        <w:t xml:space="preserve"> </w:t>
      </w:r>
      <w:r w:rsidRPr="00E27D49">
        <w:rPr>
          <w:rFonts w:ascii="Arial Narrow" w:hAnsi="Arial Narrow" w:cs="Arial"/>
          <w:color w:val="000000"/>
        </w:rPr>
        <w:t>à</w:t>
      </w:r>
      <w:r w:rsidRPr="00E27D49">
        <w:rPr>
          <w:rFonts w:ascii="Arial Narrow" w:hAnsi="Arial Narrow" w:cs="Arial"/>
          <w:color w:val="000000"/>
          <w:spacing w:val="8"/>
        </w:rPr>
        <w:t xml:space="preserve"> </w:t>
      </w:r>
      <w:r w:rsidRPr="00E27D49">
        <w:rPr>
          <w:rFonts w:ascii="Arial Narrow" w:hAnsi="Arial Narrow" w:cs="Arial"/>
          <w:color w:val="000000"/>
        </w:rPr>
        <w:t>prouver</w:t>
      </w:r>
      <w:r w:rsidRPr="00E27D49">
        <w:rPr>
          <w:rFonts w:ascii="Arial Narrow" w:hAnsi="Arial Narrow" w:cs="Arial"/>
          <w:color w:val="000000"/>
          <w:spacing w:val="8"/>
        </w:rPr>
        <w:t xml:space="preserve"> </w:t>
      </w:r>
      <w:r w:rsidRPr="00E27D49">
        <w:rPr>
          <w:rFonts w:ascii="Arial Narrow" w:hAnsi="Arial Narrow" w:cs="Arial"/>
          <w:color w:val="000000"/>
        </w:rPr>
        <w:t>ou</w:t>
      </w:r>
      <w:r w:rsidRPr="00E27D49">
        <w:rPr>
          <w:rFonts w:ascii="Arial Narrow" w:hAnsi="Arial Narrow" w:cs="Arial"/>
          <w:color w:val="000000"/>
          <w:spacing w:val="8"/>
        </w:rPr>
        <w:t xml:space="preserve"> </w:t>
      </w:r>
      <w:r w:rsidRPr="00E27D49">
        <w:rPr>
          <w:rFonts w:ascii="Arial Narrow" w:hAnsi="Arial Narrow" w:cs="Arial"/>
          <w:color w:val="000000"/>
        </w:rPr>
        <w:t>à</w:t>
      </w:r>
      <w:r w:rsidRPr="00E27D49">
        <w:rPr>
          <w:rFonts w:ascii="Arial Narrow" w:hAnsi="Arial Narrow" w:cs="Arial"/>
          <w:color w:val="000000"/>
          <w:spacing w:val="8"/>
        </w:rPr>
        <w:t xml:space="preserve"> </w:t>
      </w:r>
      <w:r w:rsidRPr="00E27D49">
        <w:rPr>
          <w:rFonts w:ascii="Arial Narrow" w:hAnsi="Arial Narrow" w:cs="Arial"/>
          <w:color w:val="000000"/>
        </w:rPr>
        <w:t>donner</w:t>
      </w:r>
      <w:r w:rsidRPr="00E27D49">
        <w:rPr>
          <w:rFonts w:ascii="Arial Narrow" w:hAnsi="Arial Narrow" w:cs="Arial"/>
          <w:color w:val="000000"/>
          <w:spacing w:val="8"/>
        </w:rPr>
        <w:t xml:space="preserve"> </w:t>
      </w:r>
      <w:r w:rsidRPr="00E27D49">
        <w:rPr>
          <w:rFonts w:ascii="Arial Narrow" w:hAnsi="Arial Narrow" w:cs="Arial"/>
          <w:color w:val="000000"/>
        </w:rPr>
        <w:t>les</w:t>
      </w:r>
      <w:r w:rsidRPr="00E27D49">
        <w:rPr>
          <w:rFonts w:ascii="Arial Narrow" w:hAnsi="Arial Narrow" w:cs="Arial"/>
          <w:color w:val="000000"/>
          <w:spacing w:val="8"/>
        </w:rPr>
        <w:t xml:space="preserve"> </w:t>
      </w:r>
      <w:r w:rsidRPr="00E27D49">
        <w:rPr>
          <w:rFonts w:ascii="Arial Narrow" w:hAnsi="Arial Narrow" w:cs="Arial"/>
          <w:color w:val="000000"/>
        </w:rPr>
        <w:t>raisons</w:t>
      </w:r>
      <w:r w:rsidRPr="00E27D49">
        <w:rPr>
          <w:rFonts w:ascii="Arial Narrow" w:hAnsi="Arial Narrow" w:cs="Arial"/>
          <w:color w:val="000000"/>
          <w:spacing w:val="8"/>
        </w:rPr>
        <w:t xml:space="preserve"> </w:t>
      </w:r>
      <w:r w:rsidRPr="00E27D49">
        <w:rPr>
          <w:rFonts w:ascii="Arial Narrow" w:hAnsi="Arial Narrow" w:cs="Arial"/>
          <w:color w:val="000000"/>
        </w:rPr>
        <w:t>ni</w:t>
      </w:r>
      <w:r w:rsidRPr="00E27D49">
        <w:rPr>
          <w:rFonts w:ascii="Arial Narrow" w:hAnsi="Arial Narrow" w:cs="Arial"/>
          <w:color w:val="000000"/>
          <w:spacing w:val="8"/>
        </w:rPr>
        <w:t xml:space="preserve"> </w:t>
      </w:r>
      <w:r w:rsidRPr="00E27D49">
        <w:rPr>
          <w:rFonts w:ascii="Arial Narrow" w:hAnsi="Arial Narrow" w:cs="Arial"/>
          <w:color w:val="000000"/>
        </w:rPr>
        <w:t>le</w:t>
      </w:r>
      <w:r w:rsidRPr="00E27D49">
        <w:rPr>
          <w:rFonts w:ascii="Arial Narrow" w:hAnsi="Arial Narrow" w:cs="Arial"/>
          <w:color w:val="000000"/>
          <w:spacing w:val="8"/>
        </w:rPr>
        <w:t xml:space="preserve"> </w:t>
      </w:r>
      <w:r w:rsidRPr="00E27D49">
        <w:rPr>
          <w:rFonts w:ascii="Arial Narrow" w:hAnsi="Arial Narrow" w:cs="Arial"/>
          <w:color w:val="000000"/>
        </w:rPr>
        <w:t>motif</w:t>
      </w:r>
      <w:r w:rsidRPr="00E27D49">
        <w:rPr>
          <w:rFonts w:ascii="Arial Narrow" w:hAnsi="Arial Narrow" w:cs="Arial"/>
          <w:color w:val="000000"/>
          <w:spacing w:val="8"/>
        </w:rPr>
        <w:t xml:space="preserve"> </w:t>
      </w:r>
      <w:r w:rsidRPr="00E27D49">
        <w:rPr>
          <w:rFonts w:ascii="Arial Narrow" w:hAnsi="Arial Narrow" w:cs="Arial"/>
          <w:color w:val="000000"/>
        </w:rPr>
        <w:t>de</w:t>
      </w:r>
      <w:r w:rsidRPr="00E27D49">
        <w:rPr>
          <w:rFonts w:ascii="Arial Narrow" w:hAnsi="Arial Narrow" w:cs="Arial"/>
          <w:color w:val="000000"/>
          <w:spacing w:val="8"/>
        </w:rPr>
        <w:t xml:space="preserve"> </w:t>
      </w:r>
      <w:r w:rsidRPr="00E27D49">
        <w:rPr>
          <w:rFonts w:ascii="Arial Narrow" w:hAnsi="Arial Narrow" w:cs="Arial"/>
          <w:color w:val="000000"/>
        </w:rPr>
        <w:t>sa</w:t>
      </w:r>
      <w:r w:rsidRPr="00E27D49">
        <w:rPr>
          <w:rFonts w:ascii="Arial Narrow" w:hAnsi="Arial Narrow" w:cs="Arial"/>
          <w:color w:val="000000"/>
          <w:spacing w:val="8"/>
        </w:rPr>
        <w:t xml:space="preserve"> </w:t>
      </w:r>
      <w:r w:rsidRPr="00E27D49">
        <w:rPr>
          <w:rFonts w:ascii="Arial Narrow" w:hAnsi="Arial Narrow" w:cs="Arial"/>
          <w:color w:val="000000"/>
        </w:rPr>
        <w:t>demande</w:t>
      </w:r>
      <w:r w:rsidRPr="00E27D49">
        <w:rPr>
          <w:rFonts w:ascii="Arial Narrow" w:hAnsi="Arial Narrow" w:cs="Arial"/>
          <w:color w:val="000000"/>
          <w:spacing w:val="8"/>
        </w:rPr>
        <w:t xml:space="preserve"> </w:t>
      </w:r>
      <w:r w:rsidRPr="00E27D49">
        <w:rPr>
          <w:rFonts w:ascii="Arial Narrow" w:hAnsi="Arial Narrow" w:cs="Arial"/>
          <w:color w:val="000000"/>
        </w:rPr>
        <w:t>du</w:t>
      </w:r>
      <w:r w:rsidRPr="00E27D49">
        <w:rPr>
          <w:rFonts w:ascii="Arial Narrow" w:hAnsi="Arial Narrow" w:cs="Arial"/>
          <w:color w:val="000000"/>
          <w:spacing w:val="8"/>
        </w:rPr>
        <w:t xml:space="preserve"> </w:t>
      </w:r>
      <w:r w:rsidRPr="00E27D49">
        <w:rPr>
          <w:rFonts w:ascii="Arial Narrow" w:hAnsi="Arial Narrow" w:cs="Arial"/>
          <w:color w:val="000000"/>
        </w:rPr>
        <w:t>montant</w:t>
      </w:r>
      <w:r w:rsidRPr="00E27D49">
        <w:rPr>
          <w:rFonts w:ascii="Arial Narrow" w:hAnsi="Arial Narrow" w:cs="Arial"/>
          <w:color w:val="000000"/>
          <w:spacing w:val="8"/>
        </w:rPr>
        <w:t xml:space="preserve"> </w:t>
      </w:r>
      <w:r w:rsidRPr="00E27D49">
        <w:rPr>
          <w:rFonts w:ascii="Arial Narrow" w:hAnsi="Arial Narrow" w:cs="Arial"/>
          <w:color w:val="000000"/>
        </w:rPr>
        <w:t>de</w:t>
      </w:r>
      <w:r w:rsidRPr="00E27D49">
        <w:rPr>
          <w:rFonts w:ascii="Arial Narrow" w:hAnsi="Arial Narrow" w:cs="Arial"/>
          <w:color w:val="000000"/>
          <w:spacing w:val="8"/>
        </w:rPr>
        <w:t xml:space="preserve"> </w:t>
      </w:r>
      <w:r w:rsidRPr="00E27D49">
        <w:rPr>
          <w:rFonts w:ascii="Arial Narrow" w:hAnsi="Arial Narrow" w:cs="Arial"/>
          <w:color w:val="000000"/>
        </w:rPr>
        <w:t>la</w:t>
      </w:r>
      <w:r w:rsidRPr="00E27D49">
        <w:rPr>
          <w:rFonts w:ascii="Arial Narrow" w:hAnsi="Arial Narrow" w:cs="Arial"/>
          <w:color w:val="000000"/>
          <w:spacing w:val="8"/>
        </w:rPr>
        <w:t xml:space="preserve"> </w:t>
      </w:r>
      <w:r w:rsidRPr="00E27D49">
        <w:rPr>
          <w:rFonts w:ascii="Arial Narrow" w:hAnsi="Arial Narrow" w:cs="Arial"/>
          <w:color w:val="000000"/>
        </w:rPr>
        <w:t>somme indiquée</w:t>
      </w:r>
      <w:r w:rsidRPr="00E27D49">
        <w:rPr>
          <w:rFonts w:ascii="Arial Narrow" w:hAnsi="Arial Narrow" w:cs="Arial"/>
          <w:color w:val="000000"/>
          <w:spacing w:val="7"/>
        </w:rPr>
        <w:t xml:space="preserve"> </w:t>
      </w:r>
      <w:r w:rsidRPr="00E27D49">
        <w:rPr>
          <w:rFonts w:ascii="Arial Narrow" w:hAnsi="Arial Narrow" w:cs="Arial"/>
          <w:color w:val="000000"/>
        </w:rPr>
        <w:t>ci-dessus.</w:t>
      </w:r>
    </w:p>
    <w:p w14:paraId="557871D9" w14:textId="77777777" w:rsidR="00E52CFB" w:rsidRPr="00E27D49" w:rsidRDefault="00E52CFB" w:rsidP="00E52CFB">
      <w:pPr>
        <w:widowControl w:val="0"/>
        <w:autoSpaceDE w:val="0"/>
        <w:jc w:val="both"/>
        <w:rPr>
          <w:rFonts w:ascii="Arial Narrow" w:hAnsi="Arial Narrow" w:cs="Arial"/>
          <w:color w:val="000000"/>
        </w:rPr>
      </w:pPr>
    </w:p>
    <w:p w14:paraId="08B4879F"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Nous convenons qu’aucun changement ou additif ou aucune autre modification au marché ne nous</w:t>
      </w:r>
      <w:r w:rsidRPr="00E27D49">
        <w:rPr>
          <w:rFonts w:ascii="Arial Narrow" w:hAnsi="Arial Narrow" w:cs="Arial"/>
          <w:color w:val="000000"/>
          <w:spacing w:val="16"/>
        </w:rPr>
        <w:t xml:space="preserve"> </w:t>
      </w:r>
      <w:r w:rsidRPr="00E27D49">
        <w:rPr>
          <w:rFonts w:ascii="Arial Narrow" w:hAnsi="Arial Narrow" w:cs="Arial"/>
          <w:color w:val="000000"/>
        </w:rPr>
        <w:t>libérera</w:t>
      </w:r>
      <w:r w:rsidRPr="00E27D49">
        <w:rPr>
          <w:rFonts w:ascii="Arial Narrow" w:hAnsi="Arial Narrow" w:cs="Arial"/>
          <w:color w:val="000000"/>
          <w:spacing w:val="16"/>
        </w:rPr>
        <w:t xml:space="preserve"> </w:t>
      </w:r>
      <w:r w:rsidRPr="00E27D49">
        <w:rPr>
          <w:rFonts w:ascii="Arial Narrow" w:hAnsi="Arial Narrow" w:cs="Arial"/>
          <w:color w:val="000000"/>
        </w:rPr>
        <w:t>d’une</w:t>
      </w:r>
      <w:r w:rsidRPr="00E27D49">
        <w:rPr>
          <w:rFonts w:ascii="Arial Narrow" w:hAnsi="Arial Narrow" w:cs="Arial"/>
          <w:color w:val="000000"/>
          <w:spacing w:val="16"/>
        </w:rPr>
        <w:t xml:space="preserve"> </w:t>
      </w:r>
      <w:r w:rsidRPr="00E27D49">
        <w:rPr>
          <w:rFonts w:ascii="Arial Narrow" w:hAnsi="Arial Narrow" w:cs="Arial"/>
          <w:color w:val="000000"/>
        </w:rPr>
        <w:t>obligation</w:t>
      </w:r>
      <w:r w:rsidRPr="00E27D49">
        <w:rPr>
          <w:rFonts w:ascii="Arial Narrow" w:hAnsi="Arial Narrow" w:cs="Arial"/>
          <w:color w:val="000000"/>
          <w:spacing w:val="16"/>
        </w:rPr>
        <w:t xml:space="preserve"> </w:t>
      </w:r>
      <w:r w:rsidRPr="00E27D49">
        <w:rPr>
          <w:rFonts w:ascii="Arial Narrow" w:hAnsi="Arial Narrow" w:cs="Arial"/>
          <w:color w:val="000000"/>
        </w:rPr>
        <w:t>quelconque</w:t>
      </w:r>
      <w:r w:rsidRPr="00E27D49">
        <w:rPr>
          <w:rFonts w:ascii="Arial Narrow" w:hAnsi="Arial Narrow" w:cs="Arial"/>
          <w:color w:val="000000"/>
          <w:spacing w:val="16"/>
        </w:rPr>
        <w:t xml:space="preserve"> </w:t>
      </w:r>
      <w:r w:rsidRPr="00E27D49">
        <w:rPr>
          <w:rFonts w:ascii="Arial Narrow" w:hAnsi="Arial Narrow" w:cs="Arial"/>
          <w:color w:val="000000"/>
        </w:rPr>
        <w:t>nous</w:t>
      </w:r>
      <w:r w:rsidRPr="00E27D49">
        <w:rPr>
          <w:rFonts w:ascii="Arial Narrow" w:hAnsi="Arial Narrow" w:cs="Arial"/>
          <w:color w:val="000000"/>
          <w:spacing w:val="16"/>
        </w:rPr>
        <w:t xml:space="preserve"> </w:t>
      </w:r>
      <w:r w:rsidRPr="00E27D49">
        <w:rPr>
          <w:rFonts w:ascii="Arial Narrow" w:hAnsi="Arial Narrow" w:cs="Arial"/>
          <w:color w:val="000000"/>
        </w:rPr>
        <w:t>incombant</w:t>
      </w:r>
      <w:r w:rsidRPr="00E27D49">
        <w:rPr>
          <w:rFonts w:ascii="Arial Narrow" w:hAnsi="Arial Narrow" w:cs="Arial"/>
          <w:color w:val="000000"/>
          <w:spacing w:val="16"/>
        </w:rPr>
        <w:t xml:space="preserve"> </w:t>
      </w:r>
      <w:r w:rsidRPr="00E27D49">
        <w:rPr>
          <w:rFonts w:ascii="Arial Narrow" w:hAnsi="Arial Narrow" w:cs="Arial"/>
          <w:color w:val="000000"/>
        </w:rPr>
        <w:t>en</w:t>
      </w:r>
      <w:r w:rsidRPr="00E27D49">
        <w:rPr>
          <w:rFonts w:ascii="Arial Narrow" w:hAnsi="Arial Narrow" w:cs="Arial"/>
          <w:color w:val="000000"/>
          <w:spacing w:val="16"/>
        </w:rPr>
        <w:t xml:space="preserve"> </w:t>
      </w:r>
      <w:r w:rsidRPr="00E27D49">
        <w:rPr>
          <w:rFonts w:ascii="Arial Narrow" w:hAnsi="Arial Narrow" w:cs="Arial"/>
          <w:color w:val="000000"/>
        </w:rPr>
        <w:t>vertu</w:t>
      </w:r>
      <w:r w:rsidRPr="00E27D49">
        <w:rPr>
          <w:rFonts w:ascii="Arial Narrow" w:hAnsi="Arial Narrow" w:cs="Arial"/>
          <w:color w:val="000000"/>
          <w:spacing w:val="16"/>
        </w:rPr>
        <w:t xml:space="preserve"> </w:t>
      </w:r>
      <w:r w:rsidRPr="00E27D49">
        <w:rPr>
          <w:rFonts w:ascii="Arial Narrow" w:hAnsi="Arial Narrow" w:cs="Arial"/>
          <w:color w:val="000000"/>
        </w:rPr>
        <w:t>de</w:t>
      </w:r>
      <w:r w:rsidRPr="00E27D49">
        <w:rPr>
          <w:rFonts w:ascii="Arial Narrow" w:hAnsi="Arial Narrow" w:cs="Arial"/>
          <w:color w:val="000000"/>
          <w:spacing w:val="16"/>
        </w:rPr>
        <w:t xml:space="preserve"> </w:t>
      </w:r>
      <w:r w:rsidRPr="00E27D49">
        <w:rPr>
          <w:rFonts w:ascii="Arial Narrow" w:hAnsi="Arial Narrow" w:cs="Arial"/>
          <w:color w:val="000000"/>
        </w:rPr>
        <w:t>la</w:t>
      </w:r>
      <w:r w:rsidRPr="00E27D49">
        <w:rPr>
          <w:rFonts w:ascii="Arial Narrow" w:hAnsi="Arial Narrow" w:cs="Arial"/>
          <w:color w:val="000000"/>
          <w:spacing w:val="16"/>
        </w:rPr>
        <w:t xml:space="preserve"> </w:t>
      </w:r>
      <w:r w:rsidRPr="00E27D49">
        <w:rPr>
          <w:rFonts w:ascii="Arial Narrow" w:hAnsi="Arial Narrow" w:cs="Arial"/>
          <w:color w:val="000000"/>
        </w:rPr>
        <w:t>présente</w:t>
      </w:r>
      <w:r w:rsidRPr="00E27D49">
        <w:rPr>
          <w:rFonts w:ascii="Arial Narrow" w:hAnsi="Arial Narrow" w:cs="Arial"/>
          <w:color w:val="000000"/>
          <w:spacing w:val="16"/>
        </w:rPr>
        <w:t xml:space="preserve"> </w:t>
      </w:r>
      <w:r w:rsidRPr="00E27D49">
        <w:rPr>
          <w:rFonts w:ascii="Arial Narrow" w:hAnsi="Arial Narrow" w:cs="Arial"/>
          <w:color w:val="000000"/>
        </w:rPr>
        <w:t>garantie</w:t>
      </w:r>
      <w:r w:rsidRPr="00E27D49">
        <w:rPr>
          <w:rFonts w:ascii="Arial Narrow" w:hAnsi="Arial Narrow" w:cs="Arial"/>
          <w:color w:val="000000"/>
          <w:spacing w:val="16"/>
        </w:rPr>
        <w:t xml:space="preserve"> </w:t>
      </w:r>
      <w:r w:rsidRPr="00E27D49">
        <w:rPr>
          <w:rFonts w:ascii="Arial Narrow" w:hAnsi="Arial Narrow" w:cs="Arial"/>
          <w:color w:val="000000"/>
        </w:rPr>
        <w:t>et</w:t>
      </w:r>
      <w:r w:rsidRPr="00E27D49">
        <w:rPr>
          <w:rFonts w:ascii="Arial Narrow" w:hAnsi="Arial Narrow" w:cs="Arial"/>
          <w:color w:val="000000"/>
          <w:spacing w:val="16"/>
        </w:rPr>
        <w:t xml:space="preserve"> </w:t>
      </w:r>
      <w:r w:rsidRPr="00E27D49">
        <w:rPr>
          <w:rFonts w:ascii="Arial Narrow" w:hAnsi="Arial Narrow" w:cs="Arial"/>
          <w:color w:val="000000"/>
        </w:rPr>
        <w:t>nous dérogeons</w:t>
      </w:r>
      <w:r w:rsidRPr="00E27D49">
        <w:rPr>
          <w:rFonts w:ascii="Arial Narrow" w:hAnsi="Arial Narrow" w:cs="Arial"/>
          <w:color w:val="000000"/>
          <w:spacing w:val="7"/>
        </w:rPr>
        <w:t xml:space="preserve"> </w:t>
      </w:r>
      <w:r w:rsidRPr="00E27D49">
        <w:rPr>
          <w:rFonts w:ascii="Arial Narrow" w:hAnsi="Arial Narrow" w:cs="Arial"/>
          <w:color w:val="000000"/>
        </w:rPr>
        <w:t>par</w:t>
      </w:r>
      <w:r w:rsidRPr="00E27D49">
        <w:rPr>
          <w:rFonts w:ascii="Arial Narrow" w:hAnsi="Arial Narrow" w:cs="Arial"/>
          <w:color w:val="000000"/>
          <w:spacing w:val="7"/>
        </w:rPr>
        <w:t xml:space="preserve"> </w:t>
      </w:r>
      <w:r w:rsidRPr="00E27D49">
        <w:rPr>
          <w:rFonts w:ascii="Arial Narrow" w:hAnsi="Arial Narrow" w:cs="Arial"/>
          <w:color w:val="000000"/>
        </w:rPr>
        <w:t>la</w:t>
      </w:r>
      <w:r w:rsidRPr="00E27D49">
        <w:rPr>
          <w:rFonts w:ascii="Arial Narrow" w:hAnsi="Arial Narrow" w:cs="Arial"/>
          <w:color w:val="000000"/>
          <w:spacing w:val="7"/>
        </w:rPr>
        <w:t xml:space="preserve"> </w:t>
      </w:r>
      <w:r w:rsidRPr="00E27D49">
        <w:rPr>
          <w:rFonts w:ascii="Arial Narrow" w:hAnsi="Arial Narrow" w:cs="Arial"/>
          <w:color w:val="000000"/>
        </w:rPr>
        <w:t>présente</w:t>
      </w:r>
      <w:r w:rsidRPr="00E27D49">
        <w:rPr>
          <w:rFonts w:ascii="Arial Narrow" w:hAnsi="Arial Narrow" w:cs="Arial"/>
          <w:color w:val="000000"/>
          <w:spacing w:val="7"/>
        </w:rPr>
        <w:t xml:space="preserve"> </w:t>
      </w:r>
      <w:r w:rsidRPr="00E27D49">
        <w:rPr>
          <w:rFonts w:ascii="Arial Narrow" w:hAnsi="Arial Narrow" w:cs="Arial"/>
          <w:color w:val="000000"/>
        </w:rPr>
        <w:t>à</w:t>
      </w:r>
      <w:r w:rsidRPr="00E27D49">
        <w:rPr>
          <w:rFonts w:ascii="Arial Narrow" w:hAnsi="Arial Narrow" w:cs="Arial"/>
          <w:color w:val="000000"/>
          <w:spacing w:val="7"/>
        </w:rPr>
        <w:t xml:space="preserve"> </w:t>
      </w:r>
      <w:r w:rsidRPr="00E27D49">
        <w:rPr>
          <w:rFonts w:ascii="Arial Narrow" w:hAnsi="Arial Narrow" w:cs="Arial"/>
          <w:color w:val="000000"/>
        </w:rPr>
        <w:t>la</w:t>
      </w:r>
      <w:r w:rsidRPr="00E27D49">
        <w:rPr>
          <w:rFonts w:ascii="Arial Narrow" w:hAnsi="Arial Narrow" w:cs="Arial"/>
          <w:color w:val="000000"/>
          <w:spacing w:val="7"/>
        </w:rPr>
        <w:t xml:space="preserve"> </w:t>
      </w:r>
      <w:r w:rsidRPr="00E27D49">
        <w:rPr>
          <w:rFonts w:ascii="Arial Narrow" w:hAnsi="Arial Narrow" w:cs="Arial"/>
          <w:color w:val="000000"/>
        </w:rPr>
        <w:t>notification</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toute</w:t>
      </w:r>
      <w:r w:rsidRPr="00E27D49">
        <w:rPr>
          <w:rFonts w:ascii="Arial Narrow" w:hAnsi="Arial Narrow" w:cs="Arial"/>
          <w:color w:val="000000"/>
          <w:spacing w:val="7"/>
        </w:rPr>
        <w:t xml:space="preserve"> </w:t>
      </w:r>
      <w:r w:rsidRPr="00E27D49">
        <w:rPr>
          <w:rFonts w:ascii="Arial Narrow" w:hAnsi="Arial Narrow" w:cs="Arial"/>
          <w:color w:val="000000"/>
        </w:rPr>
        <w:t>modification,</w:t>
      </w:r>
      <w:r w:rsidRPr="00E27D49">
        <w:rPr>
          <w:rFonts w:ascii="Arial Narrow" w:hAnsi="Arial Narrow" w:cs="Arial"/>
          <w:color w:val="000000"/>
          <w:spacing w:val="7"/>
        </w:rPr>
        <w:t xml:space="preserve"> </w:t>
      </w:r>
      <w:r w:rsidRPr="00E27D49">
        <w:rPr>
          <w:rFonts w:ascii="Arial Narrow" w:hAnsi="Arial Narrow" w:cs="Arial"/>
          <w:color w:val="000000"/>
        </w:rPr>
        <w:t>additif</w:t>
      </w:r>
      <w:r w:rsidRPr="00E27D49">
        <w:rPr>
          <w:rFonts w:ascii="Arial Narrow" w:hAnsi="Arial Narrow" w:cs="Arial"/>
          <w:color w:val="000000"/>
          <w:spacing w:val="7"/>
        </w:rPr>
        <w:t xml:space="preserve"> </w:t>
      </w:r>
      <w:r w:rsidRPr="00E27D49">
        <w:rPr>
          <w:rFonts w:ascii="Arial Narrow" w:hAnsi="Arial Narrow" w:cs="Arial"/>
          <w:color w:val="000000"/>
        </w:rPr>
        <w:t>ou</w:t>
      </w:r>
      <w:r w:rsidRPr="00E27D49">
        <w:rPr>
          <w:rFonts w:ascii="Arial Narrow" w:hAnsi="Arial Narrow" w:cs="Arial"/>
          <w:color w:val="000000"/>
          <w:spacing w:val="7"/>
        </w:rPr>
        <w:t xml:space="preserve"> </w:t>
      </w:r>
      <w:r w:rsidRPr="00E27D49">
        <w:rPr>
          <w:rFonts w:ascii="Arial Narrow" w:hAnsi="Arial Narrow" w:cs="Arial"/>
          <w:color w:val="000000"/>
        </w:rPr>
        <w:t>changement.</w:t>
      </w:r>
    </w:p>
    <w:p w14:paraId="10C3A6EC" w14:textId="77777777" w:rsidR="00E52CFB" w:rsidRPr="00E27D49" w:rsidRDefault="00E52CFB" w:rsidP="00E52CFB">
      <w:pPr>
        <w:widowControl w:val="0"/>
        <w:autoSpaceDE w:val="0"/>
        <w:jc w:val="both"/>
        <w:rPr>
          <w:rFonts w:ascii="Arial Narrow" w:hAnsi="Arial Narrow" w:cs="Arial"/>
          <w:color w:val="000000"/>
        </w:rPr>
      </w:pPr>
    </w:p>
    <w:p w14:paraId="3CE75C23"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La</w:t>
      </w:r>
      <w:r w:rsidRPr="00E27D49">
        <w:rPr>
          <w:rFonts w:ascii="Arial Narrow" w:hAnsi="Arial Narrow" w:cs="Arial"/>
          <w:color w:val="000000"/>
          <w:spacing w:val="3"/>
        </w:rPr>
        <w:t xml:space="preserve"> </w:t>
      </w:r>
      <w:r w:rsidRPr="00E27D49">
        <w:rPr>
          <w:rFonts w:ascii="Arial Narrow" w:hAnsi="Arial Narrow" w:cs="Arial"/>
          <w:color w:val="000000"/>
        </w:rPr>
        <w:t>présente</w:t>
      </w:r>
      <w:r w:rsidRPr="00E27D49">
        <w:rPr>
          <w:rFonts w:ascii="Arial Narrow" w:hAnsi="Arial Narrow" w:cs="Arial"/>
          <w:color w:val="000000"/>
          <w:spacing w:val="3"/>
        </w:rPr>
        <w:t xml:space="preserve"> </w:t>
      </w:r>
      <w:r w:rsidRPr="00E27D49">
        <w:rPr>
          <w:rFonts w:ascii="Arial Narrow" w:hAnsi="Arial Narrow" w:cs="Arial"/>
          <w:color w:val="000000"/>
        </w:rPr>
        <w:t>garantie</w:t>
      </w:r>
      <w:r w:rsidRPr="00E27D49">
        <w:rPr>
          <w:rFonts w:ascii="Arial Narrow" w:hAnsi="Arial Narrow" w:cs="Arial"/>
          <w:color w:val="000000"/>
          <w:spacing w:val="3"/>
        </w:rPr>
        <w:t xml:space="preserve"> </w:t>
      </w:r>
      <w:r w:rsidRPr="00E27D49">
        <w:rPr>
          <w:rFonts w:ascii="Arial Narrow" w:hAnsi="Arial Narrow" w:cs="Arial"/>
          <w:color w:val="000000"/>
        </w:rPr>
        <w:t>entre</w:t>
      </w:r>
      <w:r w:rsidRPr="00E27D49">
        <w:rPr>
          <w:rFonts w:ascii="Arial Narrow" w:hAnsi="Arial Narrow" w:cs="Arial"/>
          <w:color w:val="000000"/>
          <w:spacing w:val="3"/>
        </w:rPr>
        <w:t xml:space="preserve"> </w:t>
      </w:r>
      <w:r w:rsidRPr="00E27D49">
        <w:rPr>
          <w:rFonts w:ascii="Arial Narrow" w:hAnsi="Arial Narrow" w:cs="Arial"/>
          <w:color w:val="000000"/>
        </w:rPr>
        <w:t>en</w:t>
      </w:r>
      <w:r w:rsidRPr="00E27D49">
        <w:rPr>
          <w:rFonts w:ascii="Arial Narrow" w:hAnsi="Arial Narrow" w:cs="Arial"/>
          <w:color w:val="000000"/>
          <w:spacing w:val="3"/>
        </w:rPr>
        <w:t xml:space="preserve"> </w:t>
      </w:r>
      <w:r w:rsidRPr="00E27D49">
        <w:rPr>
          <w:rFonts w:ascii="Arial Narrow" w:hAnsi="Arial Narrow" w:cs="Arial"/>
          <w:color w:val="000000"/>
        </w:rPr>
        <w:t>vigueur</w:t>
      </w:r>
      <w:r w:rsidRPr="00E27D49">
        <w:rPr>
          <w:rFonts w:ascii="Arial Narrow" w:hAnsi="Arial Narrow" w:cs="Arial"/>
          <w:color w:val="000000"/>
          <w:spacing w:val="3"/>
        </w:rPr>
        <w:t xml:space="preserve"> </w:t>
      </w:r>
      <w:r w:rsidRPr="00E27D49">
        <w:rPr>
          <w:rFonts w:ascii="Arial Narrow" w:hAnsi="Arial Narrow" w:cs="Arial"/>
          <w:color w:val="000000"/>
        </w:rPr>
        <w:t>dès</w:t>
      </w:r>
      <w:r w:rsidRPr="00E27D49">
        <w:rPr>
          <w:rFonts w:ascii="Arial Narrow" w:hAnsi="Arial Narrow" w:cs="Arial"/>
          <w:color w:val="000000"/>
          <w:spacing w:val="3"/>
        </w:rPr>
        <w:t xml:space="preserve"> </w:t>
      </w:r>
      <w:r w:rsidRPr="00E27D49">
        <w:rPr>
          <w:rFonts w:ascii="Arial Narrow" w:hAnsi="Arial Narrow" w:cs="Arial"/>
          <w:color w:val="000000"/>
        </w:rPr>
        <w:t>sa</w:t>
      </w:r>
      <w:r w:rsidRPr="00E27D49">
        <w:rPr>
          <w:rFonts w:ascii="Arial Narrow" w:hAnsi="Arial Narrow" w:cs="Arial"/>
          <w:color w:val="000000"/>
          <w:spacing w:val="3"/>
        </w:rPr>
        <w:t xml:space="preserve"> </w:t>
      </w:r>
      <w:r w:rsidRPr="00E27D49">
        <w:rPr>
          <w:rFonts w:ascii="Arial Narrow" w:hAnsi="Arial Narrow" w:cs="Arial"/>
          <w:color w:val="000000"/>
        </w:rPr>
        <w:t>signature.</w:t>
      </w:r>
      <w:r w:rsidRPr="00E27D49">
        <w:rPr>
          <w:rFonts w:ascii="Arial Narrow" w:hAnsi="Arial Narrow" w:cs="Arial"/>
          <w:color w:val="000000"/>
          <w:spacing w:val="3"/>
        </w:rPr>
        <w:t xml:space="preserve"> </w:t>
      </w:r>
      <w:r w:rsidRPr="00E27D49">
        <w:rPr>
          <w:rFonts w:ascii="Arial Narrow" w:hAnsi="Arial Narrow" w:cs="Arial"/>
          <w:color w:val="000000"/>
        </w:rPr>
        <w:t>Elle</w:t>
      </w:r>
      <w:r w:rsidRPr="00E27D49">
        <w:rPr>
          <w:rFonts w:ascii="Arial Narrow" w:hAnsi="Arial Narrow" w:cs="Arial"/>
          <w:color w:val="000000"/>
          <w:spacing w:val="3"/>
        </w:rPr>
        <w:t xml:space="preserve"> </w:t>
      </w:r>
      <w:r w:rsidRPr="00E27D49">
        <w:rPr>
          <w:rFonts w:ascii="Arial Narrow" w:hAnsi="Arial Narrow" w:cs="Arial"/>
          <w:color w:val="000000"/>
        </w:rPr>
        <w:t>sera</w:t>
      </w:r>
      <w:r w:rsidRPr="00E27D49">
        <w:rPr>
          <w:rFonts w:ascii="Arial Narrow" w:hAnsi="Arial Narrow" w:cs="Arial"/>
          <w:color w:val="000000"/>
          <w:spacing w:val="3"/>
        </w:rPr>
        <w:t xml:space="preserve"> </w:t>
      </w:r>
      <w:r w:rsidRPr="00E27D49">
        <w:rPr>
          <w:rFonts w:ascii="Arial Narrow" w:hAnsi="Arial Narrow" w:cs="Arial"/>
          <w:color w:val="000000"/>
        </w:rPr>
        <w:t>libérée</w:t>
      </w:r>
      <w:r w:rsidRPr="00E27D49">
        <w:rPr>
          <w:rFonts w:ascii="Arial Narrow" w:hAnsi="Arial Narrow" w:cs="Arial"/>
          <w:color w:val="000000"/>
          <w:spacing w:val="3"/>
        </w:rPr>
        <w:t xml:space="preserve"> </w:t>
      </w:r>
      <w:r w:rsidRPr="00E27D49">
        <w:rPr>
          <w:rFonts w:ascii="Arial Narrow" w:hAnsi="Arial Narrow" w:cs="Arial"/>
          <w:color w:val="000000"/>
        </w:rPr>
        <w:t>dans</w:t>
      </w:r>
      <w:r w:rsidRPr="00E27D49">
        <w:rPr>
          <w:rFonts w:ascii="Arial Narrow" w:hAnsi="Arial Narrow" w:cs="Arial"/>
          <w:color w:val="000000"/>
          <w:spacing w:val="3"/>
        </w:rPr>
        <w:t xml:space="preserve"> </w:t>
      </w:r>
      <w:r w:rsidRPr="00E27D49">
        <w:rPr>
          <w:rFonts w:ascii="Arial Narrow" w:hAnsi="Arial Narrow" w:cs="Arial"/>
          <w:color w:val="000000"/>
        </w:rPr>
        <w:t>un</w:t>
      </w:r>
      <w:r w:rsidRPr="00E27D49">
        <w:rPr>
          <w:rFonts w:ascii="Arial Narrow" w:hAnsi="Arial Narrow" w:cs="Arial"/>
          <w:color w:val="000000"/>
          <w:spacing w:val="3"/>
        </w:rPr>
        <w:t xml:space="preserve"> </w:t>
      </w:r>
      <w:r w:rsidRPr="00E27D49">
        <w:rPr>
          <w:rFonts w:ascii="Arial Narrow" w:hAnsi="Arial Narrow" w:cs="Arial"/>
          <w:color w:val="000000"/>
        </w:rPr>
        <w:t>délai</w:t>
      </w:r>
      <w:r w:rsidRPr="00E27D49">
        <w:rPr>
          <w:rFonts w:ascii="Arial Narrow" w:hAnsi="Arial Narrow" w:cs="Arial"/>
          <w:color w:val="000000"/>
          <w:spacing w:val="3"/>
        </w:rPr>
        <w:t xml:space="preserve"> </w:t>
      </w:r>
      <w:r w:rsidRPr="00E27D49">
        <w:rPr>
          <w:rFonts w:ascii="Arial Narrow" w:hAnsi="Arial Narrow" w:cs="Arial"/>
          <w:color w:val="000000"/>
        </w:rPr>
        <w:t>de</w:t>
      </w:r>
      <w:r w:rsidRPr="00E27D49">
        <w:rPr>
          <w:rFonts w:ascii="Arial Narrow" w:hAnsi="Arial Narrow" w:cs="Arial"/>
          <w:color w:val="000000"/>
          <w:spacing w:val="3"/>
        </w:rPr>
        <w:t xml:space="preserve"> </w:t>
      </w:r>
      <w:r w:rsidRPr="00E27D49">
        <w:rPr>
          <w:rFonts w:ascii="Arial Narrow" w:hAnsi="Arial Narrow" w:cs="Arial"/>
          <w:color w:val="000000"/>
        </w:rPr>
        <w:t>trente</w:t>
      </w:r>
      <w:r w:rsidRPr="00E27D49">
        <w:rPr>
          <w:rFonts w:ascii="Arial Narrow" w:hAnsi="Arial Narrow" w:cs="Arial"/>
          <w:color w:val="000000"/>
          <w:spacing w:val="3"/>
        </w:rPr>
        <w:t xml:space="preserve"> </w:t>
      </w:r>
      <w:r w:rsidRPr="00E27D49">
        <w:rPr>
          <w:rFonts w:ascii="Arial Narrow" w:hAnsi="Arial Narrow" w:cs="Arial"/>
          <w:color w:val="000000"/>
        </w:rPr>
        <w:t>(30) jours</w:t>
      </w:r>
      <w:r w:rsidRPr="00E27D49">
        <w:rPr>
          <w:rFonts w:ascii="Arial Narrow" w:hAnsi="Arial Narrow" w:cs="Arial"/>
          <w:color w:val="000000"/>
          <w:spacing w:val="2"/>
        </w:rPr>
        <w:t xml:space="preserve"> </w:t>
      </w:r>
      <w:r w:rsidRPr="00E27D49">
        <w:rPr>
          <w:rFonts w:ascii="Arial Narrow" w:hAnsi="Arial Narrow" w:cs="Arial"/>
          <w:color w:val="000000"/>
        </w:rPr>
        <w:t>à</w:t>
      </w:r>
      <w:r w:rsidRPr="00E27D49">
        <w:rPr>
          <w:rFonts w:ascii="Arial Narrow" w:hAnsi="Arial Narrow" w:cs="Arial"/>
          <w:color w:val="000000"/>
          <w:spacing w:val="2"/>
        </w:rPr>
        <w:t xml:space="preserve"> </w:t>
      </w:r>
      <w:r w:rsidRPr="00E27D49">
        <w:rPr>
          <w:rFonts w:ascii="Arial Narrow" w:hAnsi="Arial Narrow" w:cs="Arial"/>
          <w:color w:val="000000"/>
        </w:rPr>
        <w:t>compter</w:t>
      </w:r>
      <w:r w:rsidRPr="00E27D49">
        <w:rPr>
          <w:rFonts w:ascii="Arial Narrow" w:hAnsi="Arial Narrow" w:cs="Arial"/>
          <w:color w:val="000000"/>
          <w:spacing w:val="2"/>
        </w:rPr>
        <w:t xml:space="preserve"> </w:t>
      </w:r>
      <w:r w:rsidRPr="00E27D49">
        <w:rPr>
          <w:rFonts w:ascii="Arial Narrow" w:hAnsi="Arial Narrow" w:cs="Arial"/>
          <w:color w:val="000000"/>
        </w:rPr>
        <w:t>de</w:t>
      </w:r>
      <w:r w:rsidRPr="00E27D49">
        <w:rPr>
          <w:rFonts w:ascii="Arial Narrow" w:hAnsi="Arial Narrow" w:cs="Arial"/>
          <w:color w:val="000000"/>
          <w:spacing w:val="2"/>
        </w:rPr>
        <w:t xml:space="preserve"> </w:t>
      </w:r>
      <w:r w:rsidRPr="00E27D49">
        <w:rPr>
          <w:rFonts w:ascii="Arial Narrow" w:hAnsi="Arial Narrow" w:cs="Arial"/>
          <w:color w:val="000000"/>
        </w:rPr>
        <w:t>la</w:t>
      </w:r>
      <w:r w:rsidRPr="00E27D49">
        <w:rPr>
          <w:rFonts w:ascii="Arial Narrow" w:hAnsi="Arial Narrow" w:cs="Arial"/>
          <w:color w:val="000000"/>
          <w:spacing w:val="2"/>
        </w:rPr>
        <w:t xml:space="preserve"> </w:t>
      </w:r>
      <w:r w:rsidRPr="00E27D49">
        <w:rPr>
          <w:rFonts w:ascii="Arial Narrow" w:hAnsi="Arial Narrow" w:cs="Arial"/>
          <w:color w:val="000000"/>
        </w:rPr>
        <w:t>date</w:t>
      </w:r>
      <w:r w:rsidRPr="00E27D49">
        <w:rPr>
          <w:rFonts w:ascii="Arial Narrow" w:hAnsi="Arial Narrow" w:cs="Arial"/>
          <w:color w:val="000000"/>
          <w:spacing w:val="2"/>
        </w:rPr>
        <w:t xml:space="preserve"> </w:t>
      </w:r>
      <w:r w:rsidRPr="00E27D49">
        <w:rPr>
          <w:rFonts w:ascii="Arial Narrow" w:hAnsi="Arial Narrow" w:cs="Arial"/>
          <w:color w:val="000000"/>
        </w:rPr>
        <w:t>de</w:t>
      </w:r>
      <w:r w:rsidRPr="00E27D49">
        <w:rPr>
          <w:rFonts w:ascii="Arial Narrow" w:hAnsi="Arial Narrow" w:cs="Arial"/>
          <w:color w:val="000000"/>
          <w:spacing w:val="2"/>
        </w:rPr>
        <w:t xml:space="preserve"> </w:t>
      </w:r>
      <w:r w:rsidRPr="00E27D49">
        <w:rPr>
          <w:rFonts w:ascii="Arial Narrow" w:hAnsi="Arial Narrow" w:cs="Arial"/>
          <w:color w:val="000000"/>
        </w:rPr>
        <w:t>réception</w:t>
      </w:r>
      <w:r w:rsidRPr="00E27D49">
        <w:rPr>
          <w:rFonts w:ascii="Arial Narrow" w:hAnsi="Arial Narrow" w:cs="Arial"/>
          <w:color w:val="000000"/>
          <w:spacing w:val="2"/>
        </w:rPr>
        <w:t xml:space="preserve"> </w:t>
      </w:r>
      <w:r w:rsidRPr="00E27D49">
        <w:rPr>
          <w:rFonts w:ascii="Arial Narrow" w:hAnsi="Arial Narrow" w:cs="Arial"/>
          <w:color w:val="000000"/>
        </w:rPr>
        <w:t>définitive</w:t>
      </w:r>
      <w:r w:rsidRPr="00E27D49">
        <w:rPr>
          <w:rFonts w:ascii="Arial Narrow" w:hAnsi="Arial Narrow" w:cs="Arial"/>
          <w:color w:val="000000"/>
          <w:spacing w:val="2"/>
        </w:rPr>
        <w:t xml:space="preserve"> </w:t>
      </w:r>
      <w:r w:rsidRPr="00E27D49">
        <w:rPr>
          <w:rFonts w:ascii="Arial Narrow" w:hAnsi="Arial Narrow" w:cs="Arial"/>
          <w:color w:val="000000"/>
        </w:rPr>
        <w:t>des</w:t>
      </w:r>
      <w:r w:rsidRPr="00E27D49">
        <w:rPr>
          <w:rFonts w:ascii="Arial Narrow" w:hAnsi="Arial Narrow" w:cs="Arial"/>
          <w:color w:val="000000"/>
          <w:spacing w:val="2"/>
        </w:rPr>
        <w:t xml:space="preserve"> </w:t>
      </w:r>
      <w:r w:rsidRPr="00E27D49">
        <w:rPr>
          <w:rFonts w:ascii="Arial Narrow" w:hAnsi="Arial Narrow" w:cs="Arial"/>
          <w:color w:val="000000"/>
        </w:rPr>
        <w:t>travaux,</w:t>
      </w:r>
      <w:r w:rsidRPr="00E27D49">
        <w:rPr>
          <w:rFonts w:ascii="Arial Narrow" w:hAnsi="Arial Narrow" w:cs="Arial"/>
          <w:color w:val="000000"/>
          <w:spacing w:val="2"/>
        </w:rPr>
        <w:t xml:space="preserve"> </w:t>
      </w:r>
      <w:r w:rsidRPr="00E27D49">
        <w:rPr>
          <w:rFonts w:ascii="Arial Narrow" w:hAnsi="Arial Narrow" w:cs="Arial"/>
          <w:color w:val="000000"/>
        </w:rPr>
        <w:t>et</w:t>
      </w:r>
      <w:r w:rsidRPr="00E27D49">
        <w:rPr>
          <w:rFonts w:ascii="Arial Narrow" w:hAnsi="Arial Narrow" w:cs="Arial"/>
          <w:color w:val="000000"/>
          <w:spacing w:val="2"/>
        </w:rPr>
        <w:t xml:space="preserve"> </w:t>
      </w:r>
      <w:r w:rsidRPr="00E27D49">
        <w:rPr>
          <w:rFonts w:ascii="Arial Narrow" w:hAnsi="Arial Narrow" w:cs="Arial"/>
          <w:color w:val="000000"/>
        </w:rPr>
        <w:t>sur</w:t>
      </w:r>
      <w:r w:rsidRPr="00E27D49">
        <w:rPr>
          <w:rFonts w:ascii="Arial Narrow" w:hAnsi="Arial Narrow" w:cs="Arial"/>
          <w:color w:val="000000"/>
          <w:spacing w:val="2"/>
        </w:rPr>
        <w:t xml:space="preserve"> </w:t>
      </w:r>
      <w:r w:rsidRPr="00E27D49">
        <w:rPr>
          <w:rFonts w:ascii="Arial Narrow" w:hAnsi="Arial Narrow" w:cs="Arial"/>
          <w:color w:val="000000"/>
        </w:rPr>
        <w:t>mainlevée</w:t>
      </w:r>
      <w:r w:rsidRPr="00E27D49">
        <w:rPr>
          <w:rFonts w:ascii="Arial Narrow" w:hAnsi="Arial Narrow" w:cs="Arial"/>
          <w:color w:val="000000"/>
          <w:spacing w:val="2"/>
        </w:rPr>
        <w:t xml:space="preserve"> </w:t>
      </w:r>
      <w:r w:rsidRPr="00E27D49">
        <w:rPr>
          <w:rFonts w:ascii="Arial Narrow" w:hAnsi="Arial Narrow" w:cs="Arial"/>
          <w:color w:val="000000"/>
        </w:rPr>
        <w:t>délivrée</w:t>
      </w:r>
      <w:r w:rsidRPr="00E27D49">
        <w:rPr>
          <w:rFonts w:ascii="Arial Narrow" w:hAnsi="Arial Narrow" w:cs="Arial"/>
          <w:color w:val="000000"/>
          <w:spacing w:val="2"/>
        </w:rPr>
        <w:t xml:space="preserve"> </w:t>
      </w:r>
      <w:r w:rsidRPr="00E27D49">
        <w:rPr>
          <w:rFonts w:ascii="Arial Narrow" w:hAnsi="Arial Narrow" w:cs="Arial"/>
          <w:color w:val="000000"/>
        </w:rPr>
        <w:t>par</w:t>
      </w:r>
      <w:r w:rsidRPr="00E27D49">
        <w:rPr>
          <w:rFonts w:ascii="Arial Narrow" w:hAnsi="Arial Narrow" w:cs="Arial"/>
          <w:color w:val="000000"/>
          <w:spacing w:val="2"/>
        </w:rPr>
        <w:t xml:space="preserve"> </w:t>
      </w:r>
      <w:r w:rsidRPr="00E27D49">
        <w:rPr>
          <w:rFonts w:ascii="Arial Narrow" w:hAnsi="Arial Narrow" w:cs="Arial"/>
          <w:color w:val="000000"/>
        </w:rPr>
        <w:t>le Maître d’Ouvrage.</w:t>
      </w:r>
    </w:p>
    <w:p w14:paraId="12C69198" w14:textId="77777777" w:rsidR="00E52CFB" w:rsidRPr="00E27D49" w:rsidRDefault="00E52CFB" w:rsidP="00E52CFB">
      <w:pPr>
        <w:widowControl w:val="0"/>
        <w:autoSpaceDE w:val="0"/>
        <w:jc w:val="both"/>
        <w:rPr>
          <w:rFonts w:ascii="Arial Narrow" w:hAnsi="Arial Narrow" w:cs="Arial"/>
          <w:color w:val="000000"/>
        </w:rPr>
      </w:pPr>
    </w:p>
    <w:p w14:paraId="66CC36C1"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Toute demande de paiement formulée par le Maître d’Ouvrage</w:t>
      </w:r>
      <w:r w:rsidRPr="00E27D49">
        <w:rPr>
          <w:rFonts w:ascii="Arial Narrow" w:hAnsi="Arial Narrow" w:cs="Arial"/>
          <w:color w:val="000000"/>
          <w:spacing w:val="7"/>
        </w:rPr>
        <w:t xml:space="preserve"> </w:t>
      </w:r>
      <w:r w:rsidRPr="00E27D49">
        <w:rPr>
          <w:rFonts w:ascii="Arial Narrow" w:hAnsi="Arial Narrow" w:cs="Arial"/>
          <w:color w:val="000000"/>
        </w:rPr>
        <w:t>au titre de la présente garantie devra</w:t>
      </w:r>
      <w:r w:rsidRPr="00E27D49">
        <w:rPr>
          <w:rFonts w:ascii="Arial Narrow" w:hAnsi="Arial Narrow" w:cs="Arial"/>
          <w:color w:val="000000"/>
          <w:spacing w:val="6"/>
        </w:rPr>
        <w:t xml:space="preserve"> </w:t>
      </w:r>
      <w:r w:rsidRPr="00E27D49">
        <w:rPr>
          <w:rFonts w:ascii="Arial Narrow" w:hAnsi="Arial Narrow" w:cs="Arial"/>
          <w:color w:val="000000"/>
        </w:rPr>
        <w:t>être</w:t>
      </w:r>
      <w:r w:rsidRPr="00E27D49">
        <w:rPr>
          <w:rFonts w:ascii="Arial Narrow" w:hAnsi="Arial Narrow" w:cs="Arial"/>
          <w:color w:val="000000"/>
          <w:spacing w:val="6"/>
        </w:rPr>
        <w:t xml:space="preserve"> </w:t>
      </w:r>
      <w:r w:rsidRPr="00E27D49">
        <w:rPr>
          <w:rFonts w:ascii="Arial Narrow" w:hAnsi="Arial Narrow" w:cs="Arial"/>
          <w:color w:val="000000"/>
        </w:rPr>
        <w:t>faite</w:t>
      </w:r>
      <w:r w:rsidRPr="00E27D49">
        <w:rPr>
          <w:rFonts w:ascii="Arial Narrow" w:hAnsi="Arial Narrow" w:cs="Arial"/>
          <w:color w:val="000000"/>
          <w:spacing w:val="6"/>
        </w:rPr>
        <w:t xml:space="preserve"> </w:t>
      </w:r>
      <w:r w:rsidRPr="00E27D49">
        <w:rPr>
          <w:rFonts w:ascii="Arial Narrow" w:hAnsi="Arial Narrow" w:cs="Arial"/>
          <w:color w:val="000000"/>
        </w:rPr>
        <w:t>par</w:t>
      </w:r>
      <w:r w:rsidRPr="00E27D49">
        <w:rPr>
          <w:rFonts w:ascii="Arial Narrow" w:hAnsi="Arial Narrow" w:cs="Arial"/>
          <w:color w:val="000000"/>
          <w:spacing w:val="6"/>
        </w:rPr>
        <w:t xml:space="preserve"> </w:t>
      </w:r>
      <w:r w:rsidRPr="00E27D49">
        <w:rPr>
          <w:rFonts w:ascii="Arial Narrow" w:hAnsi="Arial Narrow" w:cs="Arial"/>
          <w:color w:val="000000"/>
        </w:rPr>
        <w:t>lettre</w:t>
      </w:r>
      <w:r w:rsidRPr="00E27D49">
        <w:rPr>
          <w:rFonts w:ascii="Arial Narrow" w:hAnsi="Arial Narrow" w:cs="Arial"/>
          <w:color w:val="000000"/>
          <w:spacing w:val="6"/>
        </w:rPr>
        <w:t xml:space="preserve"> </w:t>
      </w:r>
      <w:r w:rsidRPr="00E27D49">
        <w:rPr>
          <w:rFonts w:ascii="Arial Narrow" w:hAnsi="Arial Narrow" w:cs="Arial"/>
          <w:color w:val="000000"/>
        </w:rPr>
        <w:t>recommandée</w:t>
      </w:r>
      <w:r w:rsidRPr="00E27D49">
        <w:rPr>
          <w:rFonts w:ascii="Arial Narrow" w:hAnsi="Arial Narrow" w:cs="Arial"/>
          <w:color w:val="000000"/>
          <w:spacing w:val="6"/>
        </w:rPr>
        <w:t xml:space="preserve"> </w:t>
      </w:r>
      <w:r w:rsidRPr="00E27D49">
        <w:rPr>
          <w:rFonts w:ascii="Arial Narrow" w:hAnsi="Arial Narrow" w:cs="Arial"/>
          <w:color w:val="000000"/>
        </w:rPr>
        <w:t>avec</w:t>
      </w:r>
      <w:r w:rsidRPr="00E27D49">
        <w:rPr>
          <w:rFonts w:ascii="Arial Narrow" w:hAnsi="Arial Narrow" w:cs="Arial"/>
          <w:color w:val="000000"/>
          <w:spacing w:val="6"/>
        </w:rPr>
        <w:t xml:space="preserve"> </w:t>
      </w:r>
      <w:r w:rsidRPr="00E27D49">
        <w:rPr>
          <w:rFonts w:ascii="Arial Narrow" w:hAnsi="Arial Narrow" w:cs="Arial"/>
          <w:color w:val="000000"/>
        </w:rPr>
        <w:t>accusé</w:t>
      </w:r>
      <w:r w:rsidRPr="00E27D49">
        <w:rPr>
          <w:rFonts w:ascii="Arial Narrow" w:hAnsi="Arial Narrow" w:cs="Arial"/>
          <w:color w:val="000000"/>
          <w:spacing w:val="6"/>
        </w:rPr>
        <w:t xml:space="preserve"> </w:t>
      </w:r>
      <w:r w:rsidRPr="00E27D49">
        <w:rPr>
          <w:rFonts w:ascii="Arial Narrow" w:hAnsi="Arial Narrow" w:cs="Arial"/>
          <w:color w:val="000000"/>
        </w:rPr>
        <w:t>de</w:t>
      </w:r>
      <w:r w:rsidRPr="00E27D49">
        <w:rPr>
          <w:rFonts w:ascii="Arial Narrow" w:hAnsi="Arial Narrow" w:cs="Arial"/>
          <w:color w:val="000000"/>
          <w:spacing w:val="6"/>
        </w:rPr>
        <w:t xml:space="preserve"> </w:t>
      </w:r>
      <w:r w:rsidRPr="00E27D49">
        <w:rPr>
          <w:rFonts w:ascii="Arial Narrow" w:hAnsi="Arial Narrow" w:cs="Arial"/>
          <w:color w:val="000000"/>
        </w:rPr>
        <w:t>réception,</w:t>
      </w:r>
      <w:r w:rsidRPr="00E27D49">
        <w:rPr>
          <w:rFonts w:ascii="Arial Narrow" w:hAnsi="Arial Narrow" w:cs="Arial"/>
          <w:color w:val="000000"/>
          <w:spacing w:val="6"/>
        </w:rPr>
        <w:t xml:space="preserve"> </w:t>
      </w:r>
      <w:r w:rsidRPr="00E27D49">
        <w:rPr>
          <w:rFonts w:ascii="Arial Narrow" w:hAnsi="Arial Narrow" w:cs="Arial"/>
          <w:color w:val="000000"/>
        </w:rPr>
        <w:t>parvenue</w:t>
      </w:r>
      <w:r w:rsidRPr="00E27D49">
        <w:rPr>
          <w:rFonts w:ascii="Arial Narrow" w:hAnsi="Arial Narrow" w:cs="Arial"/>
          <w:color w:val="000000"/>
          <w:spacing w:val="6"/>
        </w:rPr>
        <w:t xml:space="preserve"> </w:t>
      </w:r>
      <w:r w:rsidRPr="00E27D49">
        <w:rPr>
          <w:rFonts w:ascii="Arial Narrow" w:hAnsi="Arial Narrow" w:cs="Arial"/>
          <w:color w:val="000000"/>
        </w:rPr>
        <w:t>à</w:t>
      </w:r>
      <w:r w:rsidRPr="00E27D49">
        <w:rPr>
          <w:rFonts w:ascii="Arial Narrow" w:hAnsi="Arial Narrow" w:cs="Arial"/>
          <w:color w:val="000000"/>
          <w:spacing w:val="6"/>
        </w:rPr>
        <w:t xml:space="preserve"> </w:t>
      </w:r>
      <w:r w:rsidRPr="00E27D49">
        <w:rPr>
          <w:rFonts w:ascii="Arial Narrow" w:hAnsi="Arial Narrow" w:cs="Arial"/>
          <w:color w:val="000000"/>
        </w:rPr>
        <w:t>la</w:t>
      </w:r>
      <w:r w:rsidRPr="00E27D49">
        <w:rPr>
          <w:rFonts w:ascii="Arial Narrow" w:hAnsi="Arial Narrow" w:cs="Arial"/>
          <w:color w:val="000000"/>
          <w:spacing w:val="6"/>
        </w:rPr>
        <w:t xml:space="preserve"> </w:t>
      </w:r>
      <w:r w:rsidRPr="00E27D49">
        <w:rPr>
          <w:rFonts w:ascii="Arial Narrow" w:hAnsi="Arial Narrow" w:cs="Arial"/>
          <w:color w:val="000000"/>
        </w:rPr>
        <w:t>banque</w:t>
      </w:r>
      <w:r w:rsidRPr="00E27D49">
        <w:rPr>
          <w:rFonts w:ascii="Arial Narrow" w:hAnsi="Arial Narrow" w:cs="Arial"/>
          <w:color w:val="000000"/>
          <w:spacing w:val="6"/>
        </w:rPr>
        <w:t xml:space="preserve"> </w:t>
      </w:r>
      <w:r w:rsidRPr="00E27D49">
        <w:rPr>
          <w:rFonts w:ascii="Arial Narrow" w:hAnsi="Arial Narrow" w:cs="Arial"/>
          <w:color w:val="000000"/>
        </w:rPr>
        <w:t>pendant</w:t>
      </w:r>
      <w:r w:rsidRPr="00E27D49">
        <w:rPr>
          <w:rFonts w:ascii="Arial Narrow" w:hAnsi="Arial Narrow" w:cs="Arial"/>
          <w:color w:val="000000"/>
          <w:spacing w:val="6"/>
        </w:rPr>
        <w:t xml:space="preserve"> </w:t>
      </w:r>
      <w:r w:rsidRPr="00E27D49">
        <w:rPr>
          <w:rFonts w:ascii="Arial Narrow" w:hAnsi="Arial Narrow" w:cs="Arial"/>
          <w:color w:val="000000"/>
        </w:rPr>
        <w:t>la période</w:t>
      </w:r>
      <w:r w:rsidRPr="00E27D49">
        <w:rPr>
          <w:rFonts w:ascii="Arial Narrow" w:hAnsi="Arial Narrow" w:cs="Arial"/>
          <w:color w:val="000000"/>
          <w:spacing w:val="7"/>
        </w:rPr>
        <w:t xml:space="preserve"> </w:t>
      </w:r>
      <w:r w:rsidRPr="00E27D49">
        <w:rPr>
          <w:rFonts w:ascii="Arial Narrow" w:hAnsi="Arial Narrow" w:cs="Arial"/>
          <w:color w:val="000000"/>
        </w:rPr>
        <w:t>de</w:t>
      </w:r>
      <w:r w:rsidRPr="00E27D49">
        <w:rPr>
          <w:rFonts w:ascii="Arial Narrow" w:hAnsi="Arial Narrow" w:cs="Arial"/>
          <w:color w:val="000000"/>
          <w:spacing w:val="7"/>
        </w:rPr>
        <w:t xml:space="preserve"> </w:t>
      </w:r>
      <w:r w:rsidRPr="00E27D49">
        <w:rPr>
          <w:rFonts w:ascii="Arial Narrow" w:hAnsi="Arial Narrow" w:cs="Arial"/>
          <w:color w:val="000000"/>
        </w:rPr>
        <w:t>validité</w:t>
      </w:r>
      <w:r w:rsidRPr="00E27D49">
        <w:rPr>
          <w:rFonts w:ascii="Arial Narrow" w:hAnsi="Arial Narrow" w:cs="Arial"/>
          <w:color w:val="000000"/>
          <w:spacing w:val="7"/>
        </w:rPr>
        <w:t xml:space="preserve"> </w:t>
      </w:r>
      <w:r w:rsidRPr="00E27D49">
        <w:rPr>
          <w:rFonts w:ascii="Arial Narrow" w:hAnsi="Arial Narrow" w:cs="Arial"/>
          <w:color w:val="000000"/>
        </w:rPr>
        <w:t>du</w:t>
      </w:r>
      <w:r w:rsidRPr="00E27D49">
        <w:rPr>
          <w:rFonts w:ascii="Arial Narrow" w:hAnsi="Arial Narrow" w:cs="Arial"/>
          <w:color w:val="000000"/>
          <w:spacing w:val="7"/>
        </w:rPr>
        <w:t xml:space="preserve"> </w:t>
      </w:r>
      <w:r w:rsidRPr="00E27D49">
        <w:rPr>
          <w:rFonts w:ascii="Arial Narrow" w:hAnsi="Arial Narrow" w:cs="Arial"/>
          <w:color w:val="000000"/>
        </w:rPr>
        <w:t>présent</w:t>
      </w:r>
      <w:r w:rsidRPr="00E27D49">
        <w:rPr>
          <w:rFonts w:ascii="Arial Narrow" w:hAnsi="Arial Narrow" w:cs="Arial"/>
          <w:color w:val="000000"/>
          <w:spacing w:val="7"/>
        </w:rPr>
        <w:t xml:space="preserve"> </w:t>
      </w:r>
      <w:r w:rsidRPr="00E27D49">
        <w:rPr>
          <w:rFonts w:ascii="Arial Narrow" w:hAnsi="Arial Narrow" w:cs="Arial"/>
          <w:color w:val="000000"/>
        </w:rPr>
        <w:t>engagement.</w:t>
      </w:r>
    </w:p>
    <w:p w14:paraId="435D6F57" w14:textId="77777777" w:rsidR="00E52CFB" w:rsidRPr="00E27D49" w:rsidRDefault="00E52CFB" w:rsidP="00E52CFB">
      <w:pPr>
        <w:widowControl w:val="0"/>
        <w:autoSpaceDE w:val="0"/>
        <w:jc w:val="both"/>
        <w:rPr>
          <w:rFonts w:ascii="Arial Narrow" w:hAnsi="Arial Narrow" w:cs="Arial"/>
          <w:color w:val="000000"/>
        </w:rPr>
      </w:pPr>
    </w:p>
    <w:p w14:paraId="728545A7"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color w:val="000000"/>
        </w:rPr>
        <w:t>La</w:t>
      </w:r>
      <w:r w:rsidRPr="00E27D49">
        <w:rPr>
          <w:rFonts w:ascii="Arial Narrow" w:hAnsi="Arial Narrow" w:cs="Arial"/>
          <w:color w:val="000000"/>
          <w:spacing w:val="12"/>
        </w:rPr>
        <w:t xml:space="preserve"> </w:t>
      </w:r>
      <w:r w:rsidRPr="00E27D49">
        <w:rPr>
          <w:rFonts w:ascii="Arial Narrow" w:hAnsi="Arial Narrow" w:cs="Arial"/>
          <w:color w:val="000000"/>
        </w:rPr>
        <w:t>présente</w:t>
      </w:r>
      <w:r w:rsidRPr="00E27D49">
        <w:rPr>
          <w:rFonts w:ascii="Arial Narrow" w:hAnsi="Arial Narrow" w:cs="Arial"/>
          <w:color w:val="000000"/>
          <w:spacing w:val="12"/>
        </w:rPr>
        <w:t xml:space="preserve"> </w:t>
      </w:r>
      <w:r w:rsidRPr="00E27D49">
        <w:rPr>
          <w:rFonts w:ascii="Arial Narrow" w:hAnsi="Arial Narrow" w:cs="Arial"/>
          <w:color w:val="000000"/>
        </w:rPr>
        <w:t>caution</w:t>
      </w:r>
      <w:r w:rsidRPr="00E27D49">
        <w:rPr>
          <w:rFonts w:ascii="Arial Narrow" w:hAnsi="Arial Narrow" w:cs="Arial"/>
          <w:color w:val="000000"/>
          <w:spacing w:val="12"/>
        </w:rPr>
        <w:t xml:space="preserve"> </w:t>
      </w:r>
      <w:r w:rsidRPr="00E27D49">
        <w:rPr>
          <w:rFonts w:ascii="Arial Narrow" w:hAnsi="Arial Narrow" w:cs="Arial"/>
          <w:color w:val="000000"/>
        </w:rPr>
        <w:t>est</w:t>
      </w:r>
      <w:r w:rsidRPr="00E27D49">
        <w:rPr>
          <w:rFonts w:ascii="Arial Narrow" w:hAnsi="Arial Narrow" w:cs="Arial"/>
          <w:color w:val="000000"/>
          <w:spacing w:val="12"/>
        </w:rPr>
        <w:t xml:space="preserve"> </w:t>
      </w:r>
      <w:r w:rsidRPr="00E27D49">
        <w:rPr>
          <w:rFonts w:ascii="Arial Narrow" w:hAnsi="Arial Narrow" w:cs="Arial"/>
          <w:color w:val="000000"/>
        </w:rPr>
        <w:t>soumise</w:t>
      </w:r>
      <w:r w:rsidRPr="00E27D49">
        <w:rPr>
          <w:rFonts w:ascii="Arial Narrow" w:hAnsi="Arial Narrow" w:cs="Arial"/>
          <w:color w:val="000000"/>
          <w:spacing w:val="12"/>
        </w:rPr>
        <w:t xml:space="preserve"> </w:t>
      </w:r>
      <w:r w:rsidRPr="00E27D49">
        <w:rPr>
          <w:rFonts w:ascii="Arial Narrow" w:hAnsi="Arial Narrow" w:cs="Arial"/>
          <w:color w:val="000000"/>
        </w:rPr>
        <w:t>pour</w:t>
      </w:r>
      <w:r w:rsidRPr="00E27D49">
        <w:rPr>
          <w:rFonts w:ascii="Arial Narrow" w:hAnsi="Arial Narrow" w:cs="Arial"/>
          <w:color w:val="000000"/>
          <w:spacing w:val="12"/>
        </w:rPr>
        <w:t xml:space="preserve"> </w:t>
      </w:r>
      <w:r w:rsidRPr="00E27D49">
        <w:rPr>
          <w:rFonts w:ascii="Arial Narrow" w:hAnsi="Arial Narrow" w:cs="Arial"/>
          <w:color w:val="000000"/>
        </w:rPr>
        <w:t>son</w:t>
      </w:r>
      <w:r w:rsidRPr="00E27D49">
        <w:rPr>
          <w:rFonts w:ascii="Arial Narrow" w:hAnsi="Arial Narrow" w:cs="Arial"/>
          <w:color w:val="000000"/>
          <w:spacing w:val="12"/>
        </w:rPr>
        <w:t xml:space="preserve"> </w:t>
      </w:r>
      <w:r w:rsidRPr="00E27D49">
        <w:rPr>
          <w:rFonts w:ascii="Arial Narrow" w:hAnsi="Arial Narrow" w:cs="Arial"/>
          <w:color w:val="000000"/>
        </w:rPr>
        <w:t>interprétation</w:t>
      </w:r>
      <w:r w:rsidRPr="00E27D49">
        <w:rPr>
          <w:rFonts w:ascii="Arial Narrow" w:hAnsi="Arial Narrow" w:cs="Arial"/>
          <w:color w:val="000000"/>
          <w:spacing w:val="12"/>
        </w:rPr>
        <w:t xml:space="preserve"> </w:t>
      </w:r>
      <w:r w:rsidRPr="00E27D49">
        <w:rPr>
          <w:rFonts w:ascii="Arial Narrow" w:hAnsi="Arial Narrow" w:cs="Arial"/>
          <w:color w:val="000000"/>
        </w:rPr>
        <w:t>et</w:t>
      </w:r>
      <w:r w:rsidRPr="00E27D49">
        <w:rPr>
          <w:rFonts w:ascii="Arial Narrow" w:hAnsi="Arial Narrow" w:cs="Arial"/>
          <w:color w:val="000000"/>
          <w:spacing w:val="12"/>
        </w:rPr>
        <w:t xml:space="preserve"> </w:t>
      </w:r>
      <w:r w:rsidRPr="00E27D49">
        <w:rPr>
          <w:rFonts w:ascii="Arial Narrow" w:hAnsi="Arial Narrow" w:cs="Arial"/>
          <w:color w:val="000000"/>
        </w:rPr>
        <w:t>son</w:t>
      </w:r>
      <w:r w:rsidRPr="00E27D49">
        <w:rPr>
          <w:rFonts w:ascii="Arial Narrow" w:hAnsi="Arial Narrow" w:cs="Arial"/>
          <w:color w:val="000000"/>
          <w:spacing w:val="12"/>
        </w:rPr>
        <w:t xml:space="preserve"> </w:t>
      </w:r>
      <w:r w:rsidRPr="00E27D49">
        <w:rPr>
          <w:rFonts w:ascii="Arial Narrow" w:hAnsi="Arial Narrow" w:cs="Arial"/>
          <w:color w:val="000000"/>
        </w:rPr>
        <w:t>exécution</w:t>
      </w:r>
      <w:r w:rsidRPr="00E27D49">
        <w:rPr>
          <w:rFonts w:ascii="Arial Narrow" w:hAnsi="Arial Narrow" w:cs="Arial"/>
          <w:color w:val="000000"/>
          <w:spacing w:val="12"/>
        </w:rPr>
        <w:t xml:space="preserve"> </w:t>
      </w:r>
      <w:r w:rsidRPr="00E27D49">
        <w:rPr>
          <w:rFonts w:ascii="Arial Narrow" w:hAnsi="Arial Narrow" w:cs="Arial"/>
          <w:color w:val="000000"/>
        </w:rPr>
        <w:t>au</w:t>
      </w:r>
      <w:r w:rsidRPr="00E27D49">
        <w:rPr>
          <w:rFonts w:ascii="Arial Narrow" w:hAnsi="Arial Narrow" w:cs="Arial"/>
          <w:color w:val="000000"/>
          <w:spacing w:val="12"/>
        </w:rPr>
        <w:t xml:space="preserve"> </w:t>
      </w:r>
      <w:r w:rsidRPr="00E27D49">
        <w:rPr>
          <w:rFonts w:ascii="Arial Narrow" w:hAnsi="Arial Narrow" w:cs="Arial"/>
          <w:color w:val="000000"/>
        </w:rPr>
        <w:t>droit</w:t>
      </w:r>
      <w:r w:rsidRPr="00E27D49">
        <w:rPr>
          <w:rFonts w:ascii="Arial Narrow" w:hAnsi="Arial Narrow" w:cs="Arial"/>
          <w:color w:val="000000"/>
          <w:spacing w:val="12"/>
        </w:rPr>
        <w:t xml:space="preserve"> </w:t>
      </w:r>
      <w:r w:rsidRPr="00E27D49">
        <w:rPr>
          <w:rFonts w:ascii="Arial Narrow" w:hAnsi="Arial Narrow" w:cs="Arial"/>
          <w:color w:val="000000"/>
        </w:rPr>
        <w:t>camerounais.</w:t>
      </w:r>
      <w:r w:rsidRPr="00E27D49">
        <w:rPr>
          <w:rFonts w:ascii="Arial Narrow" w:hAnsi="Arial Narrow" w:cs="Arial"/>
          <w:color w:val="000000"/>
          <w:spacing w:val="12"/>
        </w:rPr>
        <w:t xml:space="preserve"> </w:t>
      </w:r>
      <w:r w:rsidRPr="00E27D49">
        <w:rPr>
          <w:rFonts w:ascii="Arial Narrow" w:hAnsi="Arial Narrow" w:cs="Arial"/>
          <w:color w:val="000000"/>
        </w:rPr>
        <w:t>Les tribunaux camerounais seront seuls compétents pour statuer sur tout ce qui concerne le présent engagement</w:t>
      </w:r>
      <w:r w:rsidRPr="00E27D49">
        <w:rPr>
          <w:rFonts w:ascii="Arial Narrow" w:hAnsi="Arial Narrow" w:cs="Arial"/>
          <w:color w:val="000000"/>
          <w:spacing w:val="7"/>
        </w:rPr>
        <w:t xml:space="preserve"> </w:t>
      </w:r>
      <w:r w:rsidRPr="00E27D49">
        <w:rPr>
          <w:rFonts w:ascii="Arial Narrow" w:hAnsi="Arial Narrow" w:cs="Arial"/>
          <w:color w:val="000000"/>
        </w:rPr>
        <w:t>et</w:t>
      </w:r>
      <w:r w:rsidRPr="00E27D49">
        <w:rPr>
          <w:rFonts w:ascii="Arial Narrow" w:hAnsi="Arial Narrow" w:cs="Arial"/>
          <w:color w:val="000000"/>
          <w:spacing w:val="7"/>
        </w:rPr>
        <w:t xml:space="preserve"> </w:t>
      </w:r>
      <w:r w:rsidRPr="00E27D49">
        <w:rPr>
          <w:rFonts w:ascii="Arial Narrow" w:hAnsi="Arial Narrow" w:cs="Arial"/>
          <w:color w:val="000000"/>
        </w:rPr>
        <w:t>ses</w:t>
      </w:r>
      <w:r w:rsidRPr="00E27D49">
        <w:rPr>
          <w:rFonts w:ascii="Arial Narrow" w:hAnsi="Arial Narrow" w:cs="Arial"/>
          <w:color w:val="000000"/>
          <w:spacing w:val="7"/>
        </w:rPr>
        <w:t xml:space="preserve"> </w:t>
      </w:r>
      <w:r w:rsidRPr="00E27D49">
        <w:rPr>
          <w:rFonts w:ascii="Arial Narrow" w:hAnsi="Arial Narrow" w:cs="Arial"/>
          <w:color w:val="000000"/>
        </w:rPr>
        <w:t>suites.</w:t>
      </w:r>
    </w:p>
    <w:p w14:paraId="7DCE0AD4"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i/>
          <w:iCs/>
          <w:color w:val="000000"/>
        </w:rPr>
        <w:t>Signé</w:t>
      </w:r>
      <w:r w:rsidRPr="00E27D49">
        <w:rPr>
          <w:rFonts w:ascii="Arial Narrow" w:hAnsi="Arial Narrow" w:cs="Arial"/>
          <w:i/>
          <w:iCs/>
          <w:color w:val="000000"/>
          <w:spacing w:val="7"/>
        </w:rPr>
        <w:t xml:space="preserve"> </w:t>
      </w:r>
      <w:r w:rsidRPr="00E27D49">
        <w:rPr>
          <w:rFonts w:ascii="Arial Narrow" w:hAnsi="Arial Narrow" w:cs="Arial"/>
          <w:i/>
          <w:iCs/>
          <w:color w:val="000000"/>
        </w:rPr>
        <w:t>et</w:t>
      </w:r>
      <w:r w:rsidRPr="00E27D49">
        <w:rPr>
          <w:rFonts w:ascii="Arial Narrow" w:hAnsi="Arial Narrow" w:cs="Arial"/>
          <w:i/>
          <w:iCs/>
          <w:color w:val="000000"/>
          <w:spacing w:val="7"/>
        </w:rPr>
        <w:t xml:space="preserve"> </w:t>
      </w:r>
      <w:r w:rsidRPr="00E27D49">
        <w:rPr>
          <w:rFonts w:ascii="Arial Narrow" w:hAnsi="Arial Narrow" w:cs="Arial"/>
          <w:i/>
          <w:iCs/>
          <w:color w:val="000000"/>
        </w:rPr>
        <w:t>authentifié</w:t>
      </w:r>
      <w:r w:rsidRPr="00E27D49">
        <w:rPr>
          <w:rFonts w:ascii="Arial Narrow" w:hAnsi="Arial Narrow" w:cs="Arial"/>
          <w:i/>
          <w:iCs/>
          <w:color w:val="000000"/>
          <w:spacing w:val="7"/>
        </w:rPr>
        <w:t xml:space="preserve"> </w:t>
      </w:r>
      <w:r w:rsidRPr="00E27D49">
        <w:rPr>
          <w:rFonts w:ascii="Arial Narrow" w:hAnsi="Arial Narrow" w:cs="Arial"/>
          <w:i/>
          <w:iCs/>
          <w:color w:val="000000"/>
        </w:rPr>
        <w:t>par</w:t>
      </w:r>
      <w:r w:rsidRPr="00E27D49">
        <w:rPr>
          <w:rFonts w:ascii="Arial Narrow" w:hAnsi="Arial Narrow" w:cs="Arial"/>
          <w:i/>
          <w:iCs/>
          <w:color w:val="000000"/>
          <w:spacing w:val="7"/>
        </w:rPr>
        <w:t xml:space="preserve"> </w:t>
      </w:r>
      <w:r w:rsidRPr="00E27D49">
        <w:rPr>
          <w:rFonts w:ascii="Arial Narrow" w:hAnsi="Arial Narrow" w:cs="Arial"/>
          <w:i/>
          <w:iCs/>
          <w:color w:val="000000"/>
        </w:rPr>
        <w:t>la</w:t>
      </w:r>
      <w:r w:rsidRPr="00E27D49">
        <w:rPr>
          <w:rFonts w:ascii="Arial Narrow" w:hAnsi="Arial Narrow" w:cs="Arial"/>
          <w:i/>
          <w:iCs/>
          <w:color w:val="000000"/>
          <w:spacing w:val="7"/>
        </w:rPr>
        <w:t xml:space="preserve"> </w:t>
      </w:r>
      <w:r w:rsidRPr="00E27D49">
        <w:rPr>
          <w:rFonts w:ascii="Arial Narrow" w:hAnsi="Arial Narrow" w:cs="Arial"/>
          <w:i/>
          <w:iCs/>
          <w:color w:val="000000"/>
        </w:rPr>
        <w:t>banque</w:t>
      </w:r>
    </w:p>
    <w:p w14:paraId="64826E42"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i/>
          <w:iCs/>
          <w:color w:val="000000"/>
        </w:rPr>
        <w:t>à</w:t>
      </w:r>
      <w:r w:rsidRPr="00E27D49">
        <w:rPr>
          <w:rFonts w:ascii="Arial Narrow" w:hAnsi="Arial Narrow" w:cs="Arial"/>
          <w:i/>
          <w:iCs/>
          <w:color w:val="000000"/>
          <w:spacing w:val="7"/>
        </w:rPr>
        <w:t xml:space="preserve"> </w:t>
      </w:r>
      <w:r w:rsidRPr="00E27D49">
        <w:rPr>
          <w:rFonts w:ascii="Arial Narrow" w:hAnsi="Arial Narrow" w:cs="Arial"/>
          <w:i/>
          <w:iCs/>
          <w:color w:val="000000"/>
        </w:rPr>
        <w:t>……………..........................……….</w:t>
      </w:r>
      <w:r w:rsidRPr="00E27D49">
        <w:rPr>
          <w:rFonts w:ascii="Arial Narrow" w:hAnsi="Arial Narrow" w:cs="Arial"/>
          <w:i/>
          <w:iCs/>
          <w:color w:val="000000"/>
          <w:spacing w:val="-1"/>
        </w:rPr>
        <w:t>.</w:t>
      </w:r>
      <w:r w:rsidRPr="00E27D49">
        <w:rPr>
          <w:rFonts w:ascii="Arial Narrow" w:hAnsi="Arial Narrow" w:cs="Arial"/>
          <w:i/>
          <w:iCs/>
          <w:color w:val="000000"/>
        </w:rPr>
        <w:t>,</w:t>
      </w:r>
      <w:r w:rsidRPr="00E27D49">
        <w:rPr>
          <w:rFonts w:ascii="Arial Narrow" w:hAnsi="Arial Narrow" w:cs="Arial"/>
          <w:i/>
          <w:iCs/>
          <w:color w:val="000000"/>
          <w:spacing w:val="7"/>
        </w:rPr>
        <w:t xml:space="preserve"> </w:t>
      </w:r>
      <w:r w:rsidRPr="00E27D49">
        <w:rPr>
          <w:rFonts w:ascii="Arial Narrow" w:hAnsi="Arial Narrow" w:cs="Arial"/>
          <w:i/>
          <w:iCs/>
          <w:color w:val="000000"/>
        </w:rPr>
        <w:t>le</w:t>
      </w:r>
      <w:r w:rsidRPr="00E27D49">
        <w:rPr>
          <w:rFonts w:ascii="Arial Narrow" w:hAnsi="Arial Narrow" w:cs="Arial"/>
          <w:i/>
          <w:iCs/>
          <w:color w:val="000000"/>
          <w:spacing w:val="7"/>
        </w:rPr>
        <w:t xml:space="preserve"> </w:t>
      </w:r>
      <w:r w:rsidRPr="00E27D49">
        <w:rPr>
          <w:rFonts w:ascii="Arial Narrow" w:hAnsi="Arial Narrow" w:cs="Arial"/>
          <w:i/>
          <w:iCs/>
          <w:color w:val="000000"/>
        </w:rPr>
        <w:t>……………..........................………..</w:t>
      </w:r>
    </w:p>
    <w:p w14:paraId="7ACCD4EE" w14:textId="77777777" w:rsidR="00E52CFB" w:rsidRPr="00E27D49" w:rsidRDefault="00E52CFB" w:rsidP="00E52CFB">
      <w:pPr>
        <w:widowControl w:val="0"/>
        <w:autoSpaceDE w:val="0"/>
        <w:jc w:val="both"/>
        <w:rPr>
          <w:rFonts w:ascii="Arial Narrow" w:hAnsi="Arial Narrow" w:cs="Arial"/>
          <w:color w:val="000000"/>
        </w:rPr>
      </w:pPr>
    </w:p>
    <w:p w14:paraId="1F11B170" w14:textId="77777777" w:rsidR="00E52CFB" w:rsidRPr="00E27D49" w:rsidRDefault="00E52CFB" w:rsidP="00E52CFB">
      <w:pPr>
        <w:widowControl w:val="0"/>
        <w:autoSpaceDE w:val="0"/>
        <w:jc w:val="both"/>
        <w:rPr>
          <w:rFonts w:ascii="Arial Narrow" w:hAnsi="Arial Narrow"/>
          <w:color w:val="000000"/>
        </w:rPr>
      </w:pPr>
      <w:r w:rsidRPr="00E27D49">
        <w:rPr>
          <w:rFonts w:ascii="Arial Narrow" w:hAnsi="Arial Narrow" w:cs="Arial"/>
          <w:i/>
          <w:iCs/>
          <w:color w:val="000000"/>
        </w:rPr>
        <w:t>[signature</w:t>
      </w:r>
      <w:r w:rsidRPr="00E27D49">
        <w:rPr>
          <w:rFonts w:ascii="Arial Narrow" w:hAnsi="Arial Narrow" w:cs="Arial"/>
          <w:i/>
          <w:iCs/>
          <w:color w:val="000000"/>
          <w:spacing w:val="6"/>
        </w:rPr>
        <w:t xml:space="preserve"> </w:t>
      </w:r>
      <w:r w:rsidRPr="00E27D49">
        <w:rPr>
          <w:rFonts w:ascii="Arial Narrow" w:hAnsi="Arial Narrow" w:cs="Arial"/>
          <w:i/>
          <w:iCs/>
          <w:color w:val="000000"/>
        </w:rPr>
        <w:t>de</w:t>
      </w:r>
      <w:r w:rsidRPr="00E27D49">
        <w:rPr>
          <w:rFonts w:ascii="Arial Narrow" w:hAnsi="Arial Narrow" w:cs="Arial"/>
          <w:i/>
          <w:iCs/>
          <w:color w:val="000000"/>
          <w:spacing w:val="6"/>
        </w:rPr>
        <w:t xml:space="preserve"> </w:t>
      </w:r>
      <w:r w:rsidRPr="00E27D49">
        <w:rPr>
          <w:rFonts w:ascii="Arial Narrow" w:hAnsi="Arial Narrow" w:cs="Arial"/>
          <w:i/>
          <w:iCs/>
          <w:color w:val="000000"/>
        </w:rPr>
        <w:t>la</w:t>
      </w:r>
      <w:r w:rsidRPr="00E27D49">
        <w:rPr>
          <w:rFonts w:ascii="Arial Narrow" w:hAnsi="Arial Narrow" w:cs="Arial"/>
          <w:i/>
          <w:iCs/>
          <w:color w:val="000000"/>
          <w:spacing w:val="6"/>
        </w:rPr>
        <w:t xml:space="preserve"> </w:t>
      </w:r>
      <w:r w:rsidRPr="00E27D49">
        <w:rPr>
          <w:rFonts w:ascii="Arial Narrow" w:hAnsi="Arial Narrow" w:cs="Arial"/>
          <w:i/>
          <w:iCs/>
          <w:color w:val="000000"/>
        </w:rPr>
        <w:t>banque]</w:t>
      </w:r>
    </w:p>
    <w:p w14:paraId="04D0DCA6" w14:textId="77777777" w:rsidR="00CC7974" w:rsidRPr="00E27D49" w:rsidRDefault="00CC7974" w:rsidP="00CC7974">
      <w:pPr>
        <w:widowControl w:val="0"/>
        <w:autoSpaceDE w:val="0"/>
        <w:jc w:val="both"/>
        <w:rPr>
          <w:rFonts w:ascii="Arial Narrow" w:hAnsi="Arial Narrow"/>
          <w:color w:val="000000"/>
        </w:rPr>
      </w:pPr>
    </w:p>
    <w:p w14:paraId="5BAD804E" w14:textId="77777777" w:rsidR="00EB441F" w:rsidRPr="00E27D49" w:rsidRDefault="00EB441F" w:rsidP="007671AA">
      <w:pPr>
        <w:widowControl w:val="0"/>
        <w:autoSpaceDE w:val="0"/>
        <w:autoSpaceDN w:val="0"/>
        <w:adjustRightInd w:val="0"/>
        <w:ind w:left="709" w:right="-20"/>
        <w:rPr>
          <w:rFonts w:ascii="Arial Narrow" w:hAnsi="Arial Narrow" w:cs="Tahoma"/>
          <w:color w:val="000000"/>
        </w:rPr>
      </w:pPr>
    </w:p>
    <w:p w14:paraId="2A200C6D" w14:textId="77777777" w:rsidR="002E3A2A" w:rsidRPr="00E27D49" w:rsidRDefault="002E3A2A" w:rsidP="004406E7">
      <w:pPr>
        <w:pStyle w:val="Listepuces2"/>
        <w:rPr>
          <w:rFonts w:cs="Tahoma"/>
          <w:bCs/>
          <w:i/>
          <w:color w:val="000000"/>
          <w:sz w:val="32"/>
          <w:szCs w:val="24"/>
          <w:u w:val="single"/>
        </w:rPr>
        <w:sectPr w:rsidR="002E3A2A" w:rsidRPr="00E27D49" w:rsidSect="00F077BD">
          <w:footerReference w:type="default" r:id="rId18"/>
          <w:pgSz w:w="11906" w:h="16838"/>
          <w:pgMar w:top="1134" w:right="720" w:bottom="720" w:left="720" w:header="708" w:footer="708" w:gutter="0"/>
          <w:cols w:space="708"/>
          <w:docGrid w:linePitch="360"/>
        </w:sectPr>
      </w:pPr>
      <w:bookmarkStart w:id="851" w:name="_Toc481762610"/>
      <w:bookmarkStart w:id="852" w:name="_Toc481762765"/>
      <w:bookmarkStart w:id="853" w:name="_Toc486348674"/>
      <w:bookmarkStart w:id="854" w:name="_Toc486348703"/>
    </w:p>
    <w:p w14:paraId="2A896E24" w14:textId="77777777" w:rsidR="00302119" w:rsidRPr="00E27D49" w:rsidRDefault="00302119" w:rsidP="009E467B">
      <w:pPr>
        <w:pStyle w:val="Titre1"/>
        <w:numPr>
          <w:ilvl w:val="0"/>
          <w:numId w:val="0"/>
        </w:numPr>
        <w:ind w:left="2268" w:right="-120"/>
        <w:rPr>
          <w:rFonts w:cs="Tahoma"/>
          <w:bCs/>
          <w:i/>
          <w:sz w:val="32"/>
          <w:szCs w:val="24"/>
          <w:u w:val="single"/>
        </w:rPr>
      </w:pPr>
      <w:bookmarkStart w:id="855" w:name="_Toc61542470"/>
      <w:bookmarkStart w:id="856" w:name="_Toc61542484"/>
      <w:bookmarkEnd w:id="851"/>
      <w:bookmarkEnd w:id="852"/>
      <w:bookmarkEnd w:id="853"/>
      <w:bookmarkEnd w:id="854"/>
      <w:bookmarkEnd w:id="855"/>
      <w:bookmarkEnd w:id="856"/>
    </w:p>
    <w:p w14:paraId="75532BEC" w14:textId="77777777" w:rsidR="009E467B" w:rsidRPr="00E27D49" w:rsidRDefault="009E467B" w:rsidP="009E467B">
      <w:pPr>
        <w:rPr>
          <w:rFonts w:ascii="Arial Narrow" w:hAnsi="Arial Narrow"/>
          <w:lang w:val="x-none"/>
        </w:rPr>
      </w:pPr>
    </w:p>
    <w:p w14:paraId="12C8FC91" w14:textId="77777777" w:rsidR="009E467B" w:rsidRPr="00E27D49" w:rsidRDefault="009E467B" w:rsidP="009E467B">
      <w:pPr>
        <w:rPr>
          <w:rFonts w:ascii="Arial Narrow" w:hAnsi="Arial Narrow"/>
          <w:lang w:val="x-none"/>
        </w:rPr>
      </w:pPr>
    </w:p>
    <w:p w14:paraId="438DF5A8" w14:textId="77777777" w:rsidR="009E467B" w:rsidRPr="00E27D49" w:rsidRDefault="009E467B" w:rsidP="009E467B">
      <w:pPr>
        <w:rPr>
          <w:rFonts w:ascii="Arial Narrow" w:hAnsi="Arial Narrow"/>
          <w:lang w:val="x-none"/>
        </w:rPr>
      </w:pPr>
    </w:p>
    <w:p w14:paraId="3816039A" w14:textId="77777777" w:rsidR="009E467B" w:rsidRPr="00E27D49" w:rsidRDefault="009E467B" w:rsidP="009E467B">
      <w:pPr>
        <w:rPr>
          <w:rFonts w:ascii="Arial Narrow" w:hAnsi="Arial Narrow"/>
          <w:lang w:val="x-none"/>
        </w:rPr>
      </w:pPr>
    </w:p>
    <w:p w14:paraId="3F94EF0E" w14:textId="77777777" w:rsidR="009E467B" w:rsidRPr="00E27D49" w:rsidRDefault="009E467B" w:rsidP="009E467B">
      <w:pPr>
        <w:rPr>
          <w:rFonts w:ascii="Arial Narrow" w:hAnsi="Arial Narrow"/>
          <w:lang w:val="x-none"/>
        </w:rPr>
      </w:pPr>
    </w:p>
    <w:p w14:paraId="4FA3CA32" w14:textId="77777777" w:rsidR="009E467B" w:rsidRPr="00E27D49" w:rsidRDefault="009E467B" w:rsidP="009E467B">
      <w:pPr>
        <w:rPr>
          <w:rFonts w:ascii="Arial Narrow" w:hAnsi="Arial Narrow"/>
          <w:lang w:val="x-none"/>
        </w:rPr>
      </w:pPr>
    </w:p>
    <w:p w14:paraId="5990BF66" w14:textId="77777777" w:rsidR="009E467B" w:rsidRPr="00E27D49" w:rsidRDefault="009E467B" w:rsidP="009E467B">
      <w:pPr>
        <w:rPr>
          <w:rFonts w:ascii="Arial Narrow" w:hAnsi="Arial Narrow"/>
          <w:lang w:val="x-none"/>
        </w:rPr>
      </w:pPr>
    </w:p>
    <w:p w14:paraId="210B80BA" w14:textId="77777777" w:rsidR="009E467B" w:rsidRPr="00E27D49" w:rsidRDefault="009E467B" w:rsidP="009E467B">
      <w:pPr>
        <w:rPr>
          <w:rFonts w:ascii="Arial Narrow" w:hAnsi="Arial Narrow"/>
          <w:lang w:val="x-none"/>
        </w:rPr>
      </w:pPr>
    </w:p>
    <w:p w14:paraId="51561CC9" w14:textId="77777777" w:rsidR="009E467B" w:rsidRPr="00E27D49" w:rsidRDefault="009E467B" w:rsidP="009E467B">
      <w:pPr>
        <w:rPr>
          <w:rFonts w:ascii="Arial Narrow" w:hAnsi="Arial Narrow"/>
          <w:lang w:val="x-none"/>
        </w:rPr>
      </w:pPr>
    </w:p>
    <w:p w14:paraId="6F9B3437" w14:textId="77777777" w:rsidR="009E467B" w:rsidRPr="00E27D49" w:rsidRDefault="009E467B" w:rsidP="009E467B">
      <w:pPr>
        <w:rPr>
          <w:rFonts w:ascii="Arial Narrow" w:hAnsi="Arial Narrow"/>
          <w:lang w:val="x-none"/>
        </w:rPr>
      </w:pPr>
    </w:p>
    <w:p w14:paraId="302F2315" w14:textId="77777777" w:rsidR="009E467B" w:rsidRPr="00E27D49" w:rsidRDefault="009E467B" w:rsidP="009E467B">
      <w:pPr>
        <w:rPr>
          <w:rFonts w:ascii="Arial Narrow" w:hAnsi="Arial Narrow"/>
          <w:lang w:val="x-none"/>
        </w:rPr>
      </w:pPr>
    </w:p>
    <w:p w14:paraId="1B61B546" w14:textId="77777777" w:rsidR="009E467B" w:rsidRPr="00E27D49" w:rsidRDefault="009E467B" w:rsidP="009E467B">
      <w:pPr>
        <w:rPr>
          <w:rFonts w:ascii="Arial Narrow" w:hAnsi="Arial Narrow"/>
          <w:lang w:val="x-none"/>
        </w:rPr>
      </w:pPr>
    </w:p>
    <w:p w14:paraId="0E73ED57" w14:textId="77777777" w:rsidR="009E467B" w:rsidRPr="00E27D49" w:rsidRDefault="009E467B" w:rsidP="009E467B">
      <w:pPr>
        <w:rPr>
          <w:rFonts w:ascii="Arial Narrow" w:hAnsi="Arial Narrow"/>
          <w:lang w:val="x-none"/>
        </w:rPr>
      </w:pPr>
    </w:p>
    <w:p w14:paraId="1064CAD8" w14:textId="77777777" w:rsidR="009E467B" w:rsidRPr="00E27D49" w:rsidRDefault="009E467B" w:rsidP="009E467B">
      <w:pPr>
        <w:rPr>
          <w:rFonts w:ascii="Arial Narrow" w:hAnsi="Arial Narrow"/>
          <w:lang w:val="x-none"/>
        </w:rPr>
      </w:pPr>
    </w:p>
    <w:p w14:paraId="05C688B4" w14:textId="77777777" w:rsidR="009E467B" w:rsidRPr="00E27D49" w:rsidRDefault="009E467B" w:rsidP="009E467B">
      <w:pPr>
        <w:rPr>
          <w:rFonts w:ascii="Arial Narrow" w:hAnsi="Arial Narrow"/>
          <w:lang w:val="x-none"/>
        </w:rPr>
      </w:pPr>
    </w:p>
    <w:p w14:paraId="2C7718C4" w14:textId="77777777" w:rsidR="009E467B" w:rsidRPr="00E27D49" w:rsidRDefault="009E467B" w:rsidP="009E467B">
      <w:pPr>
        <w:rPr>
          <w:rFonts w:ascii="Arial Narrow" w:hAnsi="Arial Narrow"/>
          <w:lang w:val="x-none"/>
        </w:rPr>
      </w:pPr>
    </w:p>
    <w:p w14:paraId="6FFDD398" w14:textId="77777777" w:rsidR="009E467B" w:rsidRPr="00E27D49" w:rsidRDefault="009E467B" w:rsidP="009E467B">
      <w:pPr>
        <w:rPr>
          <w:rFonts w:ascii="Arial Narrow" w:hAnsi="Arial Narrow"/>
          <w:lang w:val="x-none"/>
        </w:rPr>
      </w:pPr>
    </w:p>
    <w:p w14:paraId="77AB577D" w14:textId="77777777" w:rsidR="009E467B" w:rsidRPr="00E27D49" w:rsidRDefault="009E467B" w:rsidP="009E467B">
      <w:pPr>
        <w:rPr>
          <w:rFonts w:ascii="Arial Narrow" w:hAnsi="Arial Narrow"/>
          <w:lang w:val="x-none"/>
        </w:rPr>
      </w:pPr>
    </w:p>
    <w:p w14:paraId="03485E8F" w14:textId="77777777" w:rsidR="009E467B" w:rsidRPr="00E27D49" w:rsidRDefault="009E467B" w:rsidP="009E467B">
      <w:pPr>
        <w:rPr>
          <w:rFonts w:ascii="Arial Narrow" w:hAnsi="Arial Narrow"/>
          <w:lang w:val="x-none"/>
        </w:rPr>
      </w:pPr>
    </w:p>
    <w:p w14:paraId="0A604914" w14:textId="77777777" w:rsidR="009E467B" w:rsidRPr="00E27D49" w:rsidRDefault="009E467B" w:rsidP="009E467B">
      <w:pPr>
        <w:rPr>
          <w:rFonts w:ascii="Arial Narrow" w:hAnsi="Arial Narrow"/>
          <w:lang w:val="x-none"/>
        </w:rPr>
      </w:pPr>
    </w:p>
    <w:p w14:paraId="2AE02F6E" w14:textId="77777777" w:rsidR="009E467B" w:rsidRPr="00E27D49" w:rsidRDefault="009E467B" w:rsidP="009E467B">
      <w:pPr>
        <w:rPr>
          <w:rFonts w:ascii="Arial Narrow" w:hAnsi="Arial Narrow"/>
          <w:lang w:val="x-none"/>
        </w:rPr>
      </w:pPr>
    </w:p>
    <w:p w14:paraId="75884B0B" w14:textId="77777777" w:rsidR="009E467B" w:rsidRPr="00E27D49" w:rsidRDefault="009E467B" w:rsidP="009E467B">
      <w:pPr>
        <w:rPr>
          <w:rFonts w:ascii="Arial Narrow" w:hAnsi="Arial Narrow"/>
          <w:lang w:val="x-none"/>
        </w:rPr>
      </w:pPr>
    </w:p>
    <w:p w14:paraId="08B3C984" w14:textId="77777777" w:rsidR="009E467B" w:rsidRPr="00E27D49" w:rsidRDefault="009E467B" w:rsidP="009E467B">
      <w:pPr>
        <w:rPr>
          <w:rFonts w:ascii="Arial Narrow" w:hAnsi="Arial Narrow"/>
          <w:lang w:val="x-none"/>
        </w:rPr>
      </w:pPr>
    </w:p>
    <w:p w14:paraId="74468705" w14:textId="77777777" w:rsidR="009E467B" w:rsidRPr="00E27D49" w:rsidRDefault="009E467B" w:rsidP="009E467B">
      <w:pPr>
        <w:rPr>
          <w:rFonts w:ascii="Arial Narrow" w:hAnsi="Arial Narrow"/>
          <w:lang w:val="x-none"/>
        </w:rPr>
      </w:pPr>
    </w:p>
    <w:p w14:paraId="50B6C240" w14:textId="77777777" w:rsidR="009E467B" w:rsidRPr="00E27D49" w:rsidRDefault="009E467B" w:rsidP="009E467B">
      <w:pPr>
        <w:rPr>
          <w:rFonts w:ascii="Arial Narrow" w:hAnsi="Arial Narrow"/>
          <w:lang w:val="x-none"/>
        </w:rPr>
      </w:pPr>
    </w:p>
    <w:p w14:paraId="0E46FFC6" w14:textId="77777777" w:rsidR="009E467B" w:rsidRPr="00E27D49" w:rsidRDefault="009E467B" w:rsidP="009E467B">
      <w:pPr>
        <w:rPr>
          <w:rFonts w:ascii="Arial Narrow" w:hAnsi="Arial Narrow"/>
          <w:lang w:val="x-none"/>
        </w:rPr>
      </w:pPr>
    </w:p>
    <w:p w14:paraId="54CEFF55" w14:textId="77777777" w:rsidR="00154DC2" w:rsidRPr="00E27D49" w:rsidRDefault="00154DC2" w:rsidP="009E467B">
      <w:pPr>
        <w:pStyle w:val="Titre1"/>
        <w:numPr>
          <w:ilvl w:val="0"/>
          <w:numId w:val="0"/>
        </w:numPr>
        <w:ind w:right="-120"/>
        <w:jc w:val="center"/>
        <w:rPr>
          <w:rFonts w:cs="Tahoma"/>
          <w:bCs/>
          <w:i/>
          <w:sz w:val="32"/>
          <w:szCs w:val="24"/>
          <w:lang w:val="fr-CM"/>
        </w:rPr>
        <w:sectPr w:rsidR="00154DC2" w:rsidRPr="00E27D49" w:rsidSect="00F077BD">
          <w:pgSz w:w="11906" w:h="16838"/>
          <w:pgMar w:top="1134" w:right="720" w:bottom="720" w:left="720" w:header="709" w:footer="709" w:gutter="0"/>
          <w:cols w:space="708"/>
          <w:docGrid w:linePitch="360"/>
        </w:sectPr>
      </w:pPr>
      <w:bookmarkStart w:id="857" w:name="_Toc61542485"/>
      <w:r w:rsidRPr="00E27D49">
        <w:rPr>
          <w:rFonts w:cs="Tahoma"/>
          <w:bCs/>
          <w:i/>
          <w:sz w:val="32"/>
          <w:szCs w:val="24"/>
          <w:u w:val="single"/>
        </w:rPr>
        <w:t>PIÈCE N° 11</w:t>
      </w:r>
      <w:r w:rsidRPr="00E27D49">
        <w:rPr>
          <w:rFonts w:cs="Tahoma"/>
          <w:bCs/>
          <w:i/>
          <w:sz w:val="32"/>
          <w:szCs w:val="24"/>
        </w:rPr>
        <w:t xml:space="preserve"> : </w:t>
      </w:r>
      <w:r w:rsidRPr="00E27D49">
        <w:rPr>
          <w:rFonts w:cs="Tahoma"/>
          <w:bCs/>
          <w:i/>
          <w:sz w:val="32"/>
          <w:szCs w:val="24"/>
        </w:rPr>
        <w:tab/>
      </w:r>
      <w:r w:rsidR="00680B97" w:rsidRPr="00E27D49">
        <w:rPr>
          <w:rFonts w:cs="Tahoma"/>
          <w:bCs/>
          <w:i/>
          <w:sz w:val="32"/>
          <w:szCs w:val="24"/>
          <w:lang w:val="fr-CM"/>
        </w:rPr>
        <w:t>PLANS DU PROJET</w:t>
      </w:r>
      <w:bookmarkEnd w:id="857"/>
    </w:p>
    <w:p w14:paraId="242646C2" w14:textId="77777777" w:rsidR="00302119" w:rsidRPr="00E27D49" w:rsidRDefault="00302119" w:rsidP="009E467B">
      <w:pPr>
        <w:pStyle w:val="Titre1"/>
        <w:numPr>
          <w:ilvl w:val="0"/>
          <w:numId w:val="0"/>
        </w:numPr>
        <w:ind w:left="2268" w:right="-120"/>
        <w:jc w:val="both"/>
        <w:rPr>
          <w:rFonts w:cs="Tahoma"/>
          <w:bCs/>
          <w:i/>
          <w:sz w:val="32"/>
          <w:szCs w:val="24"/>
          <w:u w:val="single"/>
          <w:lang w:val="fr-CM"/>
        </w:rPr>
      </w:pPr>
      <w:bookmarkStart w:id="858" w:name="_Toc61542486"/>
      <w:bookmarkStart w:id="859" w:name="_Toc61542501"/>
      <w:bookmarkStart w:id="860" w:name="_Toc481762611"/>
      <w:bookmarkStart w:id="861" w:name="_Toc481762766"/>
      <w:bookmarkStart w:id="862" w:name="_Toc486348675"/>
      <w:bookmarkStart w:id="863" w:name="_Toc486348704"/>
      <w:bookmarkEnd w:id="858"/>
      <w:bookmarkEnd w:id="859"/>
    </w:p>
    <w:p w14:paraId="6B754303" w14:textId="77777777" w:rsidR="009E467B" w:rsidRPr="00E27D49" w:rsidRDefault="009E467B" w:rsidP="009E467B">
      <w:pPr>
        <w:rPr>
          <w:rFonts w:ascii="Arial Narrow" w:hAnsi="Arial Narrow"/>
          <w:lang w:val="fr-CM"/>
        </w:rPr>
      </w:pPr>
    </w:p>
    <w:p w14:paraId="0C98AF52" w14:textId="77777777" w:rsidR="009E467B" w:rsidRPr="00E27D49" w:rsidRDefault="009E467B" w:rsidP="009E467B">
      <w:pPr>
        <w:rPr>
          <w:rFonts w:ascii="Arial Narrow" w:hAnsi="Arial Narrow"/>
          <w:lang w:val="fr-CM"/>
        </w:rPr>
      </w:pPr>
    </w:p>
    <w:p w14:paraId="588A9F8D" w14:textId="77777777" w:rsidR="009E467B" w:rsidRPr="00E27D49" w:rsidRDefault="009E467B" w:rsidP="009E467B">
      <w:pPr>
        <w:rPr>
          <w:rFonts w:ascii="Arial Narrow" w:hAnsi="Arial Narrow"/>
          <w:lang w:val="fr-CM"/>
        </w:rPr>
      </w:pPr>
    </w:p>
    <w:p w14:paraId="5917B7FE" w14:textId="77777777" w:rsidR="009E467B" w:rsidRPr="00E27D49" w:rsidRDefault="009E467B" w:rsidP="009E467B">
      <w:pPr>
        <w:rPr>
          <w:rFonts w:ascii="Arial Narrow" w:hAnsi="Arial Narrow"/>
          <w:lang w:val="fr-CM"/>
        </w:rPr>
      </w:pPr>
    </w:p>
    <w:p w14:paraId="7DFA67F5" w14:textId="77777777" w:rsidR="009E467B" w:rsidRPr="00E27D49" w:rsidRDefault="009E467B" w:rsidP="009E467B">
      <w:pPr>
        <w:rPr>
          <w:rFonts w:ascii="Arial Narrow" w:hAnsi="Arial Narrow"/>
          <w:lang w:val="fr-CM"/>
        </w:rPr>
      </w:pPr>
    </w:p>
    <w:p w14:paraId="0A73164C" w14:textId="77777777" w:rsidR="009E467B" w:rsidRPr="00E27D49" w:rsidRDefault="009E467B" w:rsidP="009E467B">
      <w:pPr>
        <w:rPr>
          <w:rFonts w:ascii="Arial Narrow" w:hAnsi="Arial Narrow"/>
          <w:lang w:val="fr-CM"/>
        </w:rPr>
      </w:pPr>
    </w:p>
    <w:p w14:paraId="7C2B117C" w14:textId="77777777" w:rsidR="009E467B" w:rsidRPr="00E27D49" w:rsidRDefault="009E467B" w:rsidP="009E467B">
      <w:pPr>
        <w:rPr>
          <w:rFonts w:ascii="Arial Narrow" w:hAnsi="Arial Narrow"/>
          <w:lang w:val="fr-CM"/>
        </w:rPr>
      </w:pPr>
    </w:p>
    <w:p w14:paraId="1B4AC4E0" w14:textId="77777777" w:rsidR="009E467B" w:rsidRPr="00E27D49" w:rsidRDefault="009E467B" w:rsidP="009E467B">
      <w:pPr>
        <w:rPr>
          <w:rFonts w:ascii="Arial Narrow" w:hAnsi="Arial Narrow"/>
          <w:lang w:val="fr-CM"/>
        </w:rPr>
      </w:pPr>
    </w:p>
    <w:p w14:paraId="1E6F7E8C" w14:textId="77777777" w:rsidR="009E467B" w:rsidRPr="00E27D49" w:rsidRDefault="009E467B" w:rsidP="009E467B">
      <w:pPr>
        <w:rPr>
          <w:rFonts w:ascii="Arial Narrow" w:hAnsi="Arial Narrow"/>
          <w:lang w:val="fr-CM"/>
        </w:rPr>
      </w:pPr>
    </w:p>
    <w:p w14:paraId="36568B0A" w14:textId="77777777" w:rsidR="009E467B" w:rsidRPr="00E27D49" w:rsidRDefault="009E467B" w:rsidP="009E467B">
      <w:pPr>
        <w:rPr>
          <w:rFonts w:ascii="Arial Narrow" w:hAnsi="Arial Narrow"/>
          <w:lang w:val="fr-CM"/>
        </w:rPr>
      </w:pPr>
    </w:p>
    <w:p w14:paraId="3120D1BB" w14:textId="77777777" w:rsidR="009E467B" w:rsidRPr="00E27D49" w:rsidRDefault="009E467B" w:rsidP="009E467B">
      <w:pPr>
        <w:rPr>
          <w:rFonts w:ascii="Arial Narrow" w:hAnsi="Arial Narrow"/>
          <w:lang w:val="fr-CM"/>
        </w:rPr>
      </w:pPr>
    </w:p>
    <w:p w14:paraId="531AB744" w14:textId="77777777" w:rsidR="009E467B" w:rsidRPr="00E27D49" w:rsidRDefault="009E467B" w:rsidP="009E467B">
      <w:pPr>
        <w:rPr>
          <w:rFonts w:ascii="Arial Narrow" w:hAnsi="Arial Narrow"/>
          <w:lang w:val="fr-CM"/>
        </w:rPr>
      </w:pPr>
    </w:p>
    <w:p w14:paraId="42F59EB8" w14:textId="77777777" w:rsidR="009E467B" w:rsidRPr="00E27D49" w:rsidRDefault="009E467B" w:rsidP="009E467B">
      <w:pPr>
        <w:rPr>
          <w:rFonts w:ascii="Arial Narrow" w:hAnsi="Arial Narrow"/>
          <w:lang w:val="fr-CM"/>
        </w:rPr>
      </w:pPr>
    </w:p>
    <w:p w14:paraId="63D6CBB6" w14:textId="77777777" w:rsidR="009E467B" w:rsidRDefault="009E467B" w:rsidP="009E467B">
      <w:pPr>
        <w:rPr>
          <w:rFonts w:ascii="Arial Narrow" w:hAnsi="Arial Narrow"/>
          <w:lang w:val="fr-CM"/>
        </w:rPr>
      </w:pPr>
    </w:p>
    <w:p w14:paraId="42520146" w14:textId="77777777" w:rsidR="00785313" w:rsidRDefault="00785313" w:rsidP="009E467B">
      <w:pPr>
        <w:rPr>
          <w:rFonts w:ascii="Arial Narrow" w:hAnsi="Arial Narrow"/>
          <w:lang w:val="fr-CM"/>
        </w:rPr>
      </w:pPr>
    </w:p>
    <w:p w14:paraId="5F07B371" w14:textId="77777777" w:rsidR="00785313" w:rsidRDefault="00785313" w:rsidP="009E467B">
      <w:pPr>
        <w:rPr>
          <w:rFonts w:ascii="Arial Narrow" w:hAnsi="Arial Narrow"/>
          <w:lang w:val="fr-CM"/>
        </w:rPr>
      </w:pPr>
    </w:p>
    <w:p w14:paraId="457BEE29" w14:textId="77777777" w:rsidR="00785313" w:rsidRDefault="00785313" w:rsidP="009E467B">
      <w:pPr>
        <w:rPr>
          <w:rFonts w:ascii="Arial Narrow" w:hAnsi="Arial Narrow"/>
          <w:lang w:val="fr-CM"/>
        </w:rPr>
      </w:pPr>
    </w:p>
    <w:p w14:paraId="3E6C7B41" w14:textId="77777777" w:rsidR="00785313" w:rsidRDefault="00785313" w:rsidP="009E467B">
      <w:pPr>
        <w:rPr>
          <w:rFonts w:ascii="Arial Narrow" w:hAnsi="Arial Narrow"/>
          <w:lang w:val="fr-CM"/>
        </w:rPr>
      </w:pPr>
    </w:p>
    <w:p w14:paraId="62C136B7" w14:textId="77777777" w:rsidR="00785313" w:rsidRDefault="00785313" w:rsidP="009E467B">
      <w:pPr>
        <w:rPr>
          <w:rFonts w:ascii="Arial Narrow" w:hAnsi="Arial Narrow"/>
          <w:lang w:val="fr-CM"/>
        </w:rPr>
      </w:pPr>
    </w:p>
    <w:p w14:paraId="295CFCF9" w14:textId="77777777" w:rsidR="00785313" w:rsidRDefault="00785313" w:rsidP="009E467B">
      <w:pPr>
        <w:rPr>
          <w:rFonts w:ascii="Arial Narrow" w:hAnsi="Arial Narrow"/>
          <w:lang w:val="fr-CM"/>
        </w:rPr>
      </w:pPr>
    </w:p>
    <w:p w14:paraId="6F61A4E9" w14:textId="77777777" w:rsidR="00785313" w:rsidRDefault="00785313" w:rsidP="009E467B">
      <w:pPr>
        <w:rPr>
          <w:rFonts w:ascii="Arial Narrow" w:hAnsi="Arial Narrow"/>
          <w:lang w:val="fr-CM"/>
        </w:rPr>
      </w:pPr>
    </w:p>
    <w:p w14:paraId="1000714A" w14:textId="77777777" w:rsidR="00785313" w:rsidRDefault="00785313" w:rsidP="009E467B">
      <w:pPr>
        <w:rPr>
          <w:rFonts w:ascii="Arial Narrow" w:hAnsi="Arial Narrow"/>
          <w:lang w:val="fr-CM"/>
        </w:rPr>
      </w:pPr>
    </w:p>
    <w:p w14:paraId="7C06D40F" w14:textId="77777777" w:rsidR="00785313" w:rsidRDefault="00785313" w:rsidP="009E467B">
      <w:pPr>
        <w:rPr>
          <w:rFonts w:ascii="Arial Narrow" w:hAnsi="Arial Narrow"/>
          <w:lang w:val="fr-CM"/>
        </w:rPr>
      </w:pPr>
    </w:p>
    <w:p w14:paraId="2D023BC9" w14:textId="77777777" w:rsidR="00785313" w:rsidRDefault="00785313" w:rsidP="009E467B">
      <w:pPr>
        <w:rPr>
          <w:rFonts w:ascii="Arial Narrow" w:hAnsi="Arial Narrow"/>
          <w:lang w:val="fr-CM"/>
        </w:rPr>
      </w:pPr>
    </w:p>
    <w:p w14:paraId="49BC5D12" w14:textId="77777777" w:rsidR="00785313" w:rsidRDefault="00785313" w:rsidP="009E467B">
      <w:pPr>
        <w:rPr>
          <w:rFonts w:ascii="Arial Narrow" w:hAnsi="Arial Narrow"/>
          <w:lang w:val="fr-CM"/>
        </w:rPr>
      </w:pPr>
    </w:p>
    <w:p w14:paraId="5A4B4737" w14:textId="77777777" w:rsidR="00785313" w:rsidRDefault="00785313" w:rsidP="009E467B">
      <w:pPr>
        <w:rPr>
          <w:rFonts w:ascii="Arial Narrow" w:hAnsi="Arial Narrow"/>
          <w:lang w:val="fr-CM"/>
        </w:rPr>
      </w:pPr>
    </w:p>
    <w:p w14:paraId="14F7F45B" w14:textId="77777777" w:rsidR="00785313" w:rsidRDefault="00785313" w:rsidP="009E467B">
      <w:pPr>
        <w:rPr>
          <w:rFonts w:ascii="Arial Narrow" w:hAnsi="Arial Narrow"/>
          <w:lang w:val="fr-CM"/>
        </w:rPr>
      </w:pPr>
    </w:p>
    <w:p w14:paraId="076605B4" w14:textId="77777777" w:rsidR="00785313" w:rsidRDefault="00785313" w:rsidP="009E467B">
      <w:pPr>
        <w:rPr>
          <w:rFonts w:ascii="Arial Narrow" w:hAnsi="Arial Narrow"/>
          <w:lang w:val="fr-CM"/>
        </w:rPr>
      </w:pPr>
    </w:p>
    <w:p w14:paraId="6FF5782B" w14:textId="77777777" w:rsidR="00785313" w:rsidRDefault="00785313" w:rsidP="009E467B">
      <w:pPr>
        <w:rPr>
          <w:rFonts w:ascii="Arial Narrow" w:hAnsi="Arial Narrow"/>
          <w:lang w:val="fr-CM"/>
        </w:rPr>
      </w:pPr>
    </w:p>
    <w:p w14:paraId="37100926" w14:textId="77777777" w:rsidR="00785313" w:rsidRDefault="00785313" w:rsidP="009E467B">
      <w:pPr>
        <w:rPr>
          <w:rFonts w:ascii="Arial Narrow" w:hAnsi="Arial Narrow"/>
          <w:lang w:val="fr-CM"/>
        </w:rPr>
      </w:pPr>
    </w:p>
    <w:p w14:paraId="7D3BD6A2" w14:textId="77777777" w:rsidR="00785313" w:rsidRDefault="00785313" w:rsidP="009E467B">
      <w:pPr>
        <w:rPr>
          <w:rFonts w:ascii="Arial Narrow" w:hAnsi="Arial Narrow"/>
          <w:lang w:val="fr-CM"/>
        </w:rPr>
      </w:pPr>
    </w:p>
    <w:p w14:paraId="7BA61144" w14:textId="77777777" w:rsidR="00785313" w:rsidRDefault="00785313" w:rsidP="009E467B">
      <w:pPr>
        <w:rPr>
          <w:rFonts w:ascii="Arial Narrow" w:hAnsi="Arial Narrow"/>
          <w:lang w:val="fr-CM"/>
        </w:rPr>
      </w:pPr>
    </w:p>
    <w:p w14:paraId="2CF146D4" w14:textId="77777777" w:rsidR="00785313" w:rsidRDefault="00785313" w:rsidP="009E467B">
      <w:pPr>
        <w:rPr>
          <w:rFonts w:ascii="Arial Narrow" w:hAnsi="Arial Narrow"/>
          <w:lang w:val="fr-CM"/>
        </w:rPr>
      </w:pPr>
    </w:p>
    <w:p w14:paraId="3F3706DC" w14:textId="77777777" w:rsidR="00785313" w:rsidRDefault="00785313" w:rsidP="009E467B">
      <w:pPr>
        <w:rPr>
          <w:rFonts w:ascii="Arial Narrow" w:hAnsi="Arial Narrow"/>
          <w:lang w:val="fr-CM"/>
        </w:rPr>
      </w:pPr>
    </w:p>
    <w:p w14:paraId="3D0F0994" w14:textId="77777777" w:rsidR="00785313" w:rsidRDefault="00785313" w:rsidP="009E467B">
      <w:pPr>
        <w:rPr>
          <w:rFonts w:ascii="Arial Narrow" w:hAnsi="Arial Narrow"/>
          <w:lang w:val="fr-CM"/>
        </w:rPr>
      </w:pPr>
    </w:p>
    <w:p w14:paraId="04EF3C93" w14:textId="77777777" w:rsidR="00785313" w:rsidRDefault="00785313" w:rsidP="009E467B">
      <w:pPr>
        <w:rPr>
          <w:rFonts w:ascii="Arial Narrow" w:hAnsi="Arial Narrow"/>
          <w:lang w:val="fr-CM"/>
        </w:rPr>
      </w:pPr>
    </w:p>
    <w:p w14:paraId="68F383A7" w14:textId="77777777" w:rsidR="00785313" w:rsidRDefault="00785313" w:rsidP="009E467B">
      <w:pPr>
        <w:rPr>
          <w:rFonts w:ascii="Arial Narrow" w:hAnsi="Arial Narrow"/>
          <w:lang w:val="fr-CM"/>
        </w:rPr>
      </w:pPr>
    </w:p>
    <w:p w14:paraId="610E9CF8" w14:textId="77777777" w:rsidR="00785313" w:rsidRDefault="00785313" w:rsidP="009E467B">
      <w:pPr>
        <w:rPr>
          <w:rFonts w:ascii="Arial Narrow" w:hAnsi="Arial Narrow"/>
          <w:lang w:val="fr-CM"/>
        </w:rPr>
      </w:pPr>
    </w:p>
    <w:p w14:paraId="08A8C73D" w14:textId="77777777" w:rsidR="00785313" w:rsidRDefault="00785313" w:rsidP="009E467B">
      <w:pPr>
        <w:rPr>
          <w:rFonts w:ascii="Arial Narrow" w:hAnsi="Arial Narrow"/>
          <w:lang w:val="fr-CM"/>
        </w:rPr>
      </w:pPr>
    </w:p>
    <w:p w14:paraId="4DF02D46" w14:textId="77777777" w:rsidR="00785313" w:rsidRDefault="00785313" w:rsidP="009E467B">
      <w:pPr>
        <w:rPr>
          <w:rFonts w:ascii="Arial Narrow" w:hAnsi="Arial Narrow"/>
          <w:lang w:val="fr-CM"/>
        </w:rPr>
      </w:pPr>
    </w:p>
    <w:p w14:paraId="1205C687" w14:textId="77777777" w:rsidR="00785313" w:rsidRDefault="00785313" w:rsidP="009E467B">
      <w:pPr>
        <w:rPr>
          <w:rFonts w:ascii="Arial Narrow" w:hAnsi="Arial Narrow"/>
          <w:lang w:val="fr-CM"/>
        </w:rPr>
      </w:pPr>
    </w:p>
    <w:p w14:paraId="029DD255" w14:textId="77777777" w:rsidR="00785313" w:rsidRDefault="00785313" w:rsidP="009E467B">
      <w:pPr>
        <w:rPr>
          <w:rFonts w:ascii="Arial Narrow" w:hAnsi="Arial Narrow"/>
          <w:lang w:val="fr-CM"/>
        </w:rPr>
      </w:pPr>
    </w:p>
    <w:p w14:paraId="7B9ABD93" w14:textId="77777777" w:rsidR="00785313" w:rsidRDefault="00785313" w:rsidP="009E467B">
      <w:pPr>
        <w:rPr>
          <w:rFonts w:ascii="Arial Narrow" w:hAnsi="Arial Narrow"/>
          <w:lang w:val="fr-CM"/>
        </w:rPr>
      </w:pPr>
    </w:p>
    <w:p w14:paraId="7A67A12B" w14:textId="77777777" w:rsidR="00785313" w:rsidRDefault="00785313" w:rsidP="009E467B">
      <w:pPr>
        <w:rPr>
          <w:rFonts w:ascii="Arial Narrow" w:hAnsi="Arial Narrow"/>
          <w:lang w:val="fr-CM"/>
        </w:rPr>
      </w:pPr>
    </w:p>
    <w:p w14:paraId="749EED9F" w14:textId="77777777" w:rsidR="00785313" w:rsidRDefault="00785313" w:rsidP="009E467B">
      <w:pPr>
        <w:rPr>
          <w:rFonts w:ascii="Arial Narrow" w:hAnsi="Arial Narrow"/>
          <w:lang w:val="fr-CM"/>
        </w:rPr>
      </w:pPr>
    </w:p>
    <w:p w14:paraId="100EE879" w14:textId="77777777" w:rsidR="00785313" w:rsidRDefault="00785313" w:rsidP="009E467B">
      <w:pPr>
        <w:rPr>
          <w:rFonts w:ascii="Arial Narrow" w:hAnsi="Arial Narrow"/>
          <w:lang w:val="fr-CM"/>
        </w:rPr>
      </w:pPr>
    </w:p>
    <w:p w14:paraId="26F9193D" w14:textId="77777777" w:rsidR="00785313" w:rsidRPr="00E27D49" w:rsidRDefault="00785313" w:rsidP="009E467B">
      <w:pPr>
        <w:rPr>
          <w:rFonts w:ascii="Arial Narrow" w:hAnsi="Arial Narrow"/>
          <w:lang w:val="fr-CM"/>
        </w:rPr>
      </w:pPr>
    </w:p>
    <w:p w14:paraId="3D4A043D" w14:textId="77777777" w:rsidR="009E467B" w:rsidRPr="00E27D49" w:rsidRDefault="009E467B" w:rsidP="009E467B">
      <w:pPr>
        <w:rPr>
          <w:rFonts w:ascii="Arial Narrow" w:hAnsi="Arial Narrow"/>
          <w:lang w:val="fr-CM"/>
        </w:rPr>
      </w:pPr>
    </w:p>
    <w:p w14:paraId="5B917226" w14:textId="77777777" w:rsidR="009E467B" w:rsidRPr="00E27D49" w:rsidRDefault="009E467B" w:rsidP="009E467B">
      <w:pPr>
        <w:rPr>
          <w:rFonts w:ascii="Arial Narrow" w:hAnsi="Arial Narrow"/>
          <w:lang w:val="fr-CM"/>
        </w:rPr>
      </w:pPr>
    </w:p>
    <w:p w14:paraId="75D4FB69" w14:textId="77777777" w:rsidR="009E467B" w:rsidRPr="00E27D49" w:rsidRDefault="009E467B" w:rsidP="009E467B">
      <w:pPr>
        <w:rPr>
          <w:rFonts w:ascii="Arial Narrow" w:hAnsi="Arial Narrow"/>
          <w:lang w:val="fr-CM"/>
        </w:rPr>
      </w:pPr>
    </w:p>
    <w:p w14:paraId="06BDE2A9" w14:textId="77777777" w:rsidR="009E467B" w:rsidRPr="00E27D49" w:rsidRDefault="009E467B" w:rsidP="009E467B">
      <w:pPr>
        <w:rPr>
          <w:rFonts w:ascii="Arial Narrow" w:hAnsi="Arial Narrow"/>
          <w:lang w:val="fr-CM"/>
        </w:rPr>
      </w:pPr>
    </w:p>
    <w:p w14:paraId="3DAD1615" w14:textId="77777777" w:rsidR="00154DC2" w:rsidRPr="00E27D49" w:rsidRDefault="00154DC2" w:rsidP="009E467B">
      <w:pPr>
        <w:pStyle w:val="Titre1"/>
        <w:numPr>
          <w:ilvl w:val="0"/>
          <w:numId w:val="0"/>
        </w:numPr>
        <w:ind w:left="432" w:right="-120" w:hanging="432"/>
        <w:rPr>
          <w:rFonts w:cs="Tahoma"/>
          <w:bCs/>
          <w:i/>
          <w:sz w:val="32"/>
          <w:szCs w:val="24"/>
        </w:rPr>
      </w:pPr>
      <w:bookmarkStart w:id="864" w:name="_Toc61542502"/>
      <w:r w:rsidRPr="00E27D49">
        <w:rPr>
          <w:rFonts w:cs="Tahoma"/>
          <w:bCs/>
          <w:i/>
          <w:sz w:val="32"/>
          <w:szCs w:val="24"/>
          <w:u w:val="single"/>
        </w:rPr>
        <w:lastRenderedPageBreak/>
        <w:t>PIÈCE N° 12</w:t>
      </w:r>
      <w:r w:rsidRPr="00E27D49">
        <w:rPr>
          <w:rFonts w:cs="Tahoma"/>
          <w:bCs/>
          <w:i/>
          <w:sz w:val="32"/>
          <w:szCs w:val="24"/>
        </w:rPr>
        <w:t xml:space="preserve"> : </w:t>
      </w:r>
      <w:r w:rsidRPr="00E27D49">
        <w:rPr>
          <w:rFonts w:cs="Tahoma"/>
          <w:bCs/>
          <w:i/>
          <w:sz w:val="32"/>
          <w:szCs w:val="24"/>
        </w:rPr>
        <w:tab/>
      </w:r>
      <w:bookmarkEnd w:id="860"/>
      <w:bookmarkEnd w:id="861"/>
      <w:r w:rsidRPr="00E27D49">
        <w:rPr>
          <w:rFonts w:cs="Tahoma"/>
          <w:bCs/>
          <w:i/>
          <w:sz w:val="32"/>
          <w:szCs w:val="24"/>
        </w:rPr>
        <w:t>LISTE DES ÉTABLISSEMENTS BANCAIRES ET ORGANISMES FINANCIERS AUTORISÉS A ÉMETTRE DES CAUTIONS DANS LE CADRE DES MARCHÉS PUBLICS</w:t>
      </w:r>
      <w:bookmarkEnd w:id="862"/>
      <w:bookmarkEnd w:id="863"/>
      <w:bookmarkEnd w:id="864"/>
    </w:p>
    <w:p w14:paraId="3434EF4F" w14:textId="77777777" w:rsidR="00154DC2" w:rsidRPr="00E27D49" w:rsidRDefault="00154DC2" w:rsidP="00154DC2">
      <w:pPr>
        <w:rPr>
          <w:rFonts w:ascii="Arial Narrow" w:hAnsi="Arial Narrow"/>
        </w:rPr>
        <w:sectPr w:rsidR="00154DC2" w:rsidRPr="00E27D49" w:rsidSect="00F077BD">
          <w:pgSz w:w="11906" w:h="16838"/>
          <w:pgMar w:top="1134" w:right="720" w:bottom="720" w:left="720" w:header="709" w:footer="709" w:gutter="0"/>
          <w:cols w:space="708"/>
          <w:docGrid w:linePitch="360"/>
        </w:sectPr>
      </w:pPr>
    </w:p>
    <w:p w14:paraId="6DCD6EB5" w14:textId="77777777" w:rsidR="00154DC2" w:rsidRPr="00E27D49" w:rsidRDefault="00154DC2" w:rsidP="00154DC2">
      <w:pPr>
        <w:shd w:val="clear" w:color="auto" w:fill="999999"/>
        <w:jc w:val="center"/>
        <w:rPr>
          <w:rFonts w:ascii="Arial Narrow" w:hAnsi="Arial Narrow" w:cs="Tahoma"/>
          <w:b/>
          <w:bCs/>
        </w:rPr>
      </w:pPr>
      <w:r w:rsidRPr="00E27D49">
        <w:rPr>
          <w:rFonts w:ascii="Arial Narrow" w:hAnsi="Arial Narrow" w:cs="Tahoma"/>
          <w:b/>
          <w:bCs/>
        </w:rPr>
        <w:lastRenderedPageBreak/>
        <w:t>LISTE DES ETABLISSEMENTS BANCAIRES ET ORGANISMES FINANCIERS AUTORISÉS A ÉMETTRE DES CAUTIONS DANS LE CADRE DES MARCHÉS PUBLICS</w:t>
      </w:r>
    </w:p>
    <w:p w14:paraId="7D1CFAC1" w14:textId="77777777" w:rsidR="00154DC2" w:rsidRPr="00E27D49" w:rsidRDefault="00154DC2" w:rsidP="00154DC2">
      <w:pPr>
        <w:pStyle w:val="Corpsdetexte3"/>
        <w:numPr>
          <w:ilvl w:val="3"/>
          <w:numId w:val="6"/>
        </w:numPr>
        <w:spacing w:before="120" w:after="120"/>
        <w:ind w:left="851"/>
        <w:rPr>
          <w:rFonts w:ascii="Arial Narrow" w:hAnsi="Arial Narrow" w:cs="Tahoma"/>
          <w:sz w:val="24"/>
        </w:rPr>
      </w:pPr>
      <w:r w:rsidRPr="00E27D49">
        <w:rPr>
          <w:rFonts w:ascii="Arial Narrow" w:hAnsi="Arial Narrow" w:cs="Tahoma"/>
          <w:sz w:val="24"/>
        </w:rPr>
        <w:t>BANQUES</w:t>
      </w:r>
    </w:p>
    <w:p w14:paraId="5BCCB89F" w14:textId="77777777" w:rsidR="00154DC2" w:rsidRPr="00E27D49" w:rsidRDefault="00154DC2" w:rsidP="00154DC2">
      <w:pPr>
        <w:numPr>
          <w:ilvl w:val="0"/>
          <w:numId w:val="5"/>
        </w:numPr>
        <w:spacing w:before="300" w:after="120" w:line="360" w:lineRule="auto"/>
        <w:ind w:left="851" w:firstLine="0"/>
        <w:jc w:val="both"/>
        <w:rPr>
          <w:rFonts w:ascii="Arial Narrow" w:hAnsi="Arial Narrow" w:cs="Tahoma"/>
        </w:rPr>
      </w:pPr>
      <w:r w:rsidRPr="00E27D49">
        <w:rPr>
          <w:rFonts w:ascii="Arial Narrow" w:hAnsi="Arial Narrow" w:cs="Tahoma"/>
        </w:rPr>
        <w:t>Afriland First Bank (AFB) ;</w:t>
      </w:r>
    </w:p>
    <w:p w14:paraId="57D38500" w14:textId="77777777" w:rsidR="00154DC2" w:rsidRPr="00E27D49" w:rsidRDefault="00C95E25" w:rsidP="00154DC2">
      <w:pPr>
        <w:numPr>
          <w:ilvl w:val="0"/>
          <w:numId w:val="5"/>
        </w:numPr>
        <w:spacing w:before="120" w:after="120" w:line="360" w:lineRule="auto"/>
        <w:ind w:left="851" w:firstLine="0"/>
        <w:jc w:val="both"/>
        <w:rPr>
          <w:rFonts w:ascii="Arial Narrow" w:hAnsi="Arial Narrow" w:cs="Tahoma"/>
        </w:rPr>
      </w:pPr>
      <w:r w:rsidRPr="00E27D49">
        <w:rPr>
          <w:rFonts w:ascii="Arial Narrow" w:hAnsi="Arial Narrow" w:cs="Tahoma"/>
        </w:rPr>
        <w:t>La</w:t>
      </w:r>
      <w:r w:rsidR="00154DC2" w:rsidRPr="00E27D49">
        <w:rPr>
          <w:rFonts w:ascii="Arial Narrow" w:hAnsi="Arial Narrow" w:cs="Tahoma"/>
        </w:rPr>
        <w:t xml:space="preserve"> Banque Atlantique Cameroun (BACM) ;</w:t>
      </w:r>
    </w:p>
    <w:p w14:paraId="68A237A6" w14:textId="77777777" w:rsidR="00154DC2" w:rsidRPr="00E27D49" w:rsidRDefault="00C95E25" w:rsidP="00154DC2">
      <w:pPr>
        <w:numPr>
          <w:ilvl w:val="0"/>
          <w:numId w:val="5"/>
        </w:numPr>
        <w:spacing w:before="120" w:after="120" w:line="360" w:lineRule="auto"/>
        <w:ind w:left="851" w:firstLine="0"/>
        <w:jc w:val="both"/>
        <w:rPr>
          <w:rFonts w:ascii="Arial Narrow" w:hAnsi="Arial Narrow" w:cs="Tahoma"/>
        </w:rPr>
      </w:pPr>
      <w:r w:rsidRPr="00E27D49">
        <w:rPr>
          <w:rFonts w:ascii="Arial Narrow" w:hAnsi="Arial Narrow" w:cs="Tahoma"/>
        </w:rPr>
        <w:t>La</w:t>
      </w:r>
      <w:r w:rsidR="00154DC2" w:rsidRPr="00E27D49">
        <w:rPr>
          <w:rFonts w:ascii="Arial Narrow" w:hAnsi="Arial Narrow" w:cs="Tahoma"/>
        </w:rPr>
        <w:t xml:space="preserve"> Banque internationale du Cameroun pour l’épargne et le crédit (BICEC) ;</w:t>
      </w:r>
    </w:p>
    <w:p w14:paraId="323DD5AA" w14:textId="77777777" w:rsidR="00154DC2" w:rsidRPr="00E27D49" w:rsidRDefault="00154DC2" w:rsidP="00154DC2">
      <w:pPr>
        <w:numPr>
          <w:ilvl w:val="0"/>
          <w:numId w:val="5"/>
        </w:numPr>
        <w:spacing w:before="120" w:after="120" w:line="360" w:lineRule="auto"/>
        <w:ind w:left="851" w:firstLine="0"/>
        <w:jc w:val="both"/>
        <w:rPr>
          <w:rFonts w:ascii="Arial Narrow" w:hAnsi="Arial Narrow" w:cs="Tahoma"/>
          <w:lang w:val="en-US"/>
        </w:rPr>
      </w:pPr>
      <w:r w:rsidRPr="00E27D49">
        <w:rPr>
          <w:rFonts w:ascii="Arial Narrow" w:hAnsi="Arial Narrow" w:cs="Tahoma"/>
          <w:lang w:val="en-US"/>
        </w:rPr>
        <w:t>Citi Bank N.A. Cameroon;</w:t>
      </w:r>
    </w:p>
    <w:p w14:paraId="093AA5FD" w14:textId="77777777" w:rsidR="00154DC2" w:rsidRPr="00E27D49" w:rsidRDefault="00154DC2" w:rsidP="00154DC2">
      <w:pPr>
        <w:numPr>
          <w:ilvl w:val="0"/>
          <w:numId w:val="5"/>
        </w:numPr>
        <w:spacing w:before="120" w:after="120" w:line="360" w:lineRule="auto"/>
        <w:ind w:left="851" w:firstLine="0"/>
        <w:jc w:val="both"/>
        <w:rPr>
          <w:rFonts w:ascii="Arial Narrow" w:hAnsi="Arial Narrow" w:cs="Tahoma"/>
          <w:lang w:val="en-US"/>
        </w:rPr>
      </w:pPr>
      <w:r w:rsidRPr="00E27D49">
        <w:rPr>
          <w:rFonts w:ascii="Arial Narrow" w:hAnsi="Arial Narrow" w:cs="Tahoma"/>
          <w:lang w:val="en-US"/>
        </w:rPr>
        <w:t>la Commercial Bank of Cameroon (CBC);</w:t>
      </w:r>
    </w:p>
    <w:p w14:paraId="29FE9C79" w14:textId="77777777" w:rsidR="00154DC2" w:rsidRPr="00E27D49" w:rsidRDefault="00154DC2" w:rsidP="00154DC2">
      <w:pPr>
        <w:numPr>
          <w:ilvl w:val="0"/>
          <w:numId w:val="5"/>
        </w:numPr>
        <w:spacing w:before="120" w:after="120" w:line="360" w:lineRule="auto"/>
        <w:ind w:left="851" w:firstLine="0"/>
        <w:jc w:val="both"/>
        <w:rPr>
          <w:rFonts w:ascii="Arial Narrow" w:hAnsi="Arial Narrow" w:cs="Tahoma"/>
        </w:rPr>
      </w:pPr>
      <w:proofErr w:type="spellStart"/>
      <w:r w:rsidRPr="00E27D49">
        <w:rPr>
          <w:rFonts w:ascii="Arial Narrow" w:hAnsi="Arial Narrow" w:cs="Tahoma"/>
        </w:rPr>
        <w:t>Ecobank</w:t>
      </w:r>
      <w:proofErr w:type="spellEnd"/>
      <w:r w:rsidRPr="00E27D49">
        <w:rPr>
          <w:rFonts w:ascii="Arial Narrow" w:hAnsi="Arial Narrow" w:cs="Tahoma"/>
        </w:rPr>
        <w:t xml:space="preserve"> Cameroun (EBC</w:t>
      </w:r>
      <w:r w:rsidR="00C95E25" w:rsidRPr="00E27D49">
        <w:rPr>
          <w:rFonts w:ascii="Arial Narrow" w:hAnsi="Arial Narrow" w:cs="Tahoma"/>
        </w:rPr>
        <w:t>) ;</w:t>
      </w:r>
    </w:p>
    <w:p w14:paraId="27C5A553" w14:textId="77777777" w:rsidR="00154DC2" w:rsidRPr="00E27D49" w:rsidRDefault="00C95E25" w:rsidP="00154DC2">
      <w:pPr>
        <w:numPr>
          <w:ilvl w:val="0"/>
          <w:numId w:val="5"/>
        </w:numPr>
        <w:spacing w:before="120" w:after="120" w:line="360" w:lineRule="auto"/>
        <w:ind w:left="851" w:firstLine="0"/>
        <w:jc w:val="both"/>
        <w:rPr>
          <w:rFonts w:ascii="Arial Narrow" w:hAnsi="Arial Narrow" w:cs="Tahoma"/>
          <w:lang w:val="en-US"/>
        </w:rPr>
      </w:pPr>
      <w:r>
        <w:rPr>
          <w:rFonts w:ascii="Arial Narrow" w:hAnsi="Arial Narrow" w:cs="Tahoma"/>
          <w:lang w:val="en-US"/>
        </w:rPr>
        <w:t>L</w:t>
      </w:r>
      <w:r w:rsidR="00154DC2" w:rsidRPr="00E27D49">
        <w:rPr>
          <w:rFonts w:ascii="Arial Narrow" w:hAnsi="Arial Narrow" w:cs="Tahoma"/>
          <w:lang w:val="en-US"/>
        </w:rPr>
        <w:t>a National Financial Credit bank (NFC-Bank);</w:t>
      </w:r>
    </w:p>
    <w:p w14:paraId="6464330C" w14:textId="77777777" w:rsidR="00154DC2" w:rsidRPr="00E27D49" w:rsidRDefault="00C95E25" w:rsidP="00154DC2">
      <w:pPr>
        <w:numPr>
          <w:ilvl w:val="0"/>
          <w:numId w:val="5"/>
        </w:numPr>
        <w:spacing w:before="120" w:after="120" w:line="360" w:lineRule="auto"/>
        <w:ind w:left="851" w:firstLine="0"/>
        <w:jc w:val="both"/>
        <w:rPr>
          <w:rFonts w:ascii="Arial Narrow" w:hAnsi="Arial Narrow" w:cs="Tahoma"/>
        </w:rPr>
      </w:pPr>
      <w:r w:rsidRPr="00E27D49">
        <w:rPr>
          <w:rFonts w:ascii="Arial Narrow" w:hAnsi="Arial Narrow" w:cs="Tahoma"/>
        </w:rPr>
        <w:t>La</w:t>
      </w:r>
      <w:r w:rsidR="00154DC2" w:rsidRPr="00E27D49">
        <w:rPr>
          <w:rFonts w:ascii="Arial Narrow" w:hAnsi="Arial Narrow" w:cs="Tahoma"/>
        </w:rPr>
        <w:t xml:space="preserve"> Société commerciale de banque-Cameroun (CA-SCB</w:t>
      </w:r>
      <w:r w:rsidRPr="00E27D49">
        <w:rPr>
          <w:rFonts w:ascii="Arial Narrow" w:hAnsi="Arial Narrow" w:cs="Tahoma"/>
        </w:rPr>
        <w:t>) ;</w:t>
      </w:r>
    </w:p>
    <w:p w14:paraId="730741A7" w14:textId="77777777" w:rsidR="00154DC2" w:rsidRPr="00E27D49" w:rsidRDefault="00C95E25" w:rsidP="00154DC2">
      <w:pPr>
        <w:numPr>
          <w:ilvl w:val="0"/>
          <w:numId w:val="5"/>
        </w:numPr>
        <w:spacing w:before="120" w:after="120" w:line="360" w:lineRule="auto"/>
        <w:ind w:left="851" w:firstLine="0"/>
        <w:jc w:val="both"/>
        <w:rPr>
          <w:rFonts w:ascii="Arial Narrow" w:hAnsi="Arial Narrow" w:cs="Tahoma"/>
        </w:rPr>
      </w:pPr>
      <w:r w:rsidRPr="00E27D49">
        <w:rPr>
          <w:rFonts w:ascii="Arial Narrow" w:hAnsi="Arial Narrow" w:cs="Tahoma"/>
        </w:rPr>
        <w:t>La</w:t>
      </w:r>
      <w:r w:rsidR="00154DC2" w:rsidRPr="00E27D49">
        <w:rPr>
          <w:rFonts w:ascii="Arial Narrow" w:hAnsi="Arial Narrow" w:cs="Tahoma"/>
        </w:rPr>
        <w:t xml:space="preserve"> Société générale Cameroun (SGC</w:t>
      </w:r>
      <w:r w:rsidRPr="00E27D49">
        <w:rPr>
          <w:rFonts w:ascii="Arial Narrow" w:hAnsi="Arial Narrow" w:cs="Tahoma"/>
        </w:rPr>
        <w:t>) ;</w:t>
      </w:r>
    </w:p>
    <w:p w14:paraId="786E8BE4" w14:textId="77777777" w:rsidR="00154DC2" w:rsidRPr="00E27D49" w:rsidRDefault="00C95E25" w:rsidP="00154DC2">
      <w:pPr>
        <w:numPr>
          <w:ilvl w:val="0"/>
          <w:numId w:val="5"/>
        </w:numPr>
        <w:spacing w:before="120" w:after="120" w:line="360" w:lineRule="auto"/>
        <w:ind w:left="851" w:firstLine="0"/>
        <w:jc w:val="both"/>
        <w:rPr>
          <w:rFonts w:ascii="Arial Narrow" w:hAnsi="Arial Narrow" w:cs="Tahoma"/>
          <w:lang w:val="en-US"/>
        </w:rPr>
      </w:pPr>
      <w:r>
        <w:rPr>
          <w:rFonts w:ascii="Arial Narrow" w:hAnsi="Arial Narrow" w:cs="Tahoma"/>
          <w:lang w:val="en-US"/>
        </w:rPr>
        <w:t>L</w:t>
      </w:r>
      <w:r w:rsidR="00154DC2" w:rsidRPr="00E27D49">
        <w:rPr>
          <w:rFonts w:ascii="Arial Narrow" w:hAnsi="Arial Narrow" w:cs="Tahoma"/>
          <w:lang w:val="en-US"/>
        </w:rPr>
        <w:t xml:space="preserve">a Standard </w:t>
      </w:r>
      <w:proofErr w:type="spellStart"/>
      <w:r w:rsidR="00154DC2" w:rsidRPr="00E27D49">
        <w:rPr>
          <w:rFonts w:ascii="Arial Narrow" w:hAnsi="Arial Narrow" w:cs="Tahoma"/>
          <w:lang w:val="en-US"/>
        </w:rPr>
        <w:t>Chatered</w:t>
      </w:r>
      <w:proofErr w:type="spellEnd"/>
      <w:r w:rsidR="00154DC2" w:rsidRPr="00E27D49">
        <w:rPr>
          <w:rFonts w:ascii="Arial Narrow" w:hAnsi="Arial Narrow" w:cs="Tahoma"/>
          <w:lang w:val="en-US"/>
        </w:rPr>
        <w:t xml:space="preserve"> Bank Cameroon (SCBC);</w:t>
      </w:r>
    </w:p>
    <w:p w14:paraId="43F99D25" w14:textId="77777777" w:rsidR="00154DC2" w:rsidRPr="00E27D49" w:rsidRDefault="00154DC2" w:rsidP="00154DC2">
      <w:pPr>
        <w:numPr>
          <w:ilvl w:val="0"/>
          <w:numId w:val="5"/>
        </w:numPr>
        <w:spacing w:before="120" w:after="120" w:line="360" w:lineRule="auto"/>
        <w:ind w:left="851" w:firstLine="0"/>
        <w:jc w:val="both"/>
        <w:rPr>
          <w:rFonts w:ascii="Arial Narrow" w:hAnsi="Arial Narrow" w:cs="Tahoma"/>
          <w:lang w:val="en-US"/>
        </w:rPr>
      </w:pPr>
      <w:r w:rsidRPr="00E27D49">
        <w:rPr>
          <w:rFonts w:ascii="Arial Narrow" w:hAnsi="Arial Narrow" w:cs="Tahoma"/>
          <w:lang w:val="en-US"/>
        </w:rPr>
        <w:t>Union Bank of Cameroon PLC (UBC);</w:t>
      </w:r>
    </w:p>
    <w:p w14:paraId="5A0E5CE5" w14:textId="77777777" w:rsidR="00154DC2" w:rsidRPr="00E27D49" w:rsidRDefault="00154DC2" w:rsidP="00154DC2">
      <w:pPr>
        <w:numPr>
          <w:ilvl w:val="0"/>
          <w:numId w:val="5"/>
        </w:numPr>
        <w:spacing w:before="120" w:after="120" w:line="360" w:lineRule="auto"/>
        <w:ind w:left="851" w:firstLine="0"/>
        <w:jc w:val="both"/>
        <w:rPr>
          <w:rFonts w:ascii="Arial Narrow" w:hAnsi="Arial Narrow" w:cs="Tahoma"/>
          <w:lang w:val="en-US"/>
        </w:rPr>
      </w:pPr>
      <w:r w:rsidRPr="00E27D49">
        <w:rPr>
          <w:rFonts w:ascii="Arial Narrow" w:hAnsi="Arial Narrow" w:cs="Tahoma"/>
          <w:lang w:val="en-US"/>
        </w:rPr>
        <w:t>United Bank for Africa (UBA).</w:t>
      </w:r>
    </w:p>
    <w:p w14:paraId="740EAFD4" w14:textId="77777777" w:rsidR="00154DC2" w:rsidRPr="00E27D49" w:rsidRDefault="00154DC2" w:rsidP="00154DC2">
      <w:pPr>
        <w:numPr>
          <w:ilvl w:val="0"/>
          <w:numId w:val="5"/>
        </w:numPr>
        <w:spacing w:before="120" w:after="120" w:line="360" w:lineRule="auto"/>
        <w:ind w:left="851" w:firstLine="0"/>
        <w:jc w:val="both"/>
        <w:rPr>
          <w:rFonts w:ascii="Arial Narrow" w:hAnsi="Arial Narrow" w:cs="Tahoma"/>
        </w:rPr>
      </w:pPr>
      <w:r w:rsidRPr="00E27D49">
        <w:rPr>
          <w:rFonts w:ascii="Arial Narrow" w:hAnsi="Arial Narrow" w:cs="Tahoma"/>
        </w:rPr>
        <w:t>Banque Gabonaise pour le Financement International ;</w:t>
      </w:r>
    </w:p>
    <w:p w14:paraId="727C54C5" w14:textId="77777777" w:rsidR="00154DC2" w:rsidRPr="00E27D49" w:rsidRDefault="00154DC2" w:rsidP="00154DC2">
      <w:pPr>
        <w:numPr>
          <w:ilvl w:val="0"/>
          <w:numId w:val="5"/>
        </w:numPr>
        <w:spacing w:before="120" w:after="120" w:line="360" w:lineRule="auto"/>
        <w:ind w:left="851" w:firstLine="0"/>
        <w:jc w:val="both"/>
        <w:rPr>
          <w:rFonts w:ascii="Arial Narrow" w:hAnsi="Arial Narrow" w:cs="Tahoma"/>
        </w:rPr>
      </w:pPr>
      <w:r w:rsidRPr="00E27D49">
        <w:rPr>
          <w:rFonts w:ascii="Arial Narrow" w:hAnsi="Arial Narrow" w:cs="Tahoma"/>
        </w:rPr>
        <w:t>Banque Camerounaise des Petites et Moyennes Entreprises (BC-PME)</w:t>
      </w:r>
    </w:p>
    <w:p w14:paraId="26CCF40B" w14:textId="77777777" w:rsidR="00154DC2" w:rsidRPr="00E27D49" w:rsidRDefault="00154DC2" w:rsidP="00154DC2">
      <w:pPr>
        <w:pStyle w:val="Corpsdetexte3"/>
        <w:numPr>
          <w:ilvl w:val="3"/>
          <w:numId w:val="6"/>
        </w:numPr>
        <w:spacing w:before="500" w:after="120"/>
        <w:ind w:left="850"/>
        <w:rPr>
          <w:rFonts w:ascii="Arial Narrow" w:hAnsi="Arial Narrow" w:cs="Tahoma"/>
          <w:sz w:val="24"/>
        </w:rPr>
      </w:pPr>
      <w:r w:rsidRPr="00E27D49">
        <w:rPr>
          <w:rFonts w:ascii="Arial Narrow" w:hAnsi="Arial Narrow" w:cs="Tahoma"/>
          <w:sz w:val="24"/>
        </w:rPr>
        <w:t>COMPAGNIES D’ASSURANCES</w:t>
      </w:r>
    </w:p>
    <w:p w14:paraId="1FBB01D2" w14:textId="77777777" w:rsidR="00154DC2" w:rsidRPr="00E27D49" w:rsidRDefault="00154DC2" w:rsidP="00154DC2">
      <w:pPr>
        <w:numPr>
          <w:ilvl w:val="0"/>
          <w:numId w:val="9"/>
        </w:numPr>
        <w:spacing w:before="120" w:after="120" w:line="360" w:lineRule="auto"/>
        <w:ind w:left="851" w:firstLine="0"/>
        <w:jc w:val="both"/>
        <w:rPr>
          <w:rFonts w:ascii="Arial Narrow" w:hAnsi="Arial Narrow" w:cs="Tahoma"/>
        </w:rPr>
      </w:pPr>
      <w:proofErr w:type="spellStart"/>
      <w:r w:rsidRPr="00E27D49">
        <w:rPr>
          <w:rFonts w:ascii="Arial Narrow" w:hAnsi="Arial Narrow" w:cs="Tahoma"/>
          <w:lang w:val="en-US"/>
        </w:rPr>
        <w:t>Activa</w:t>
      </w:r>
      <w:proofErr w:type="spellEnd"/>
      <w:r w:rsidRPr="00E27D49">
        <w:rPr>
          <w:rFonts w:ascii="Arial Narrow" w:hAnsi="Arial Narrow" w:cs="Tahoma"/>
        </w:rPr>
        <w:t xml:space="preserve"> </w:t>
      </w:r>
      <w:r w:rsidR="0026524C" w:rsidRPr="00E27D49">
        <w:rPr>
          <w:rFonts w:ascii="Arial Narrow" w:hAnsi="Arial Narrow" w:cs="Tahoma"/>
        </w:rPr>
        <w:t>Assurances;</w:t>
      </w:r>
    </w:p>
    <w:p w14:paraId="64419520" w14:textId="77777777" w:rsidR="00154DC2" w:rsidRPr="00E27D49" w:rsidRDefault="00154DC2" w:rsidP="00154DC2">
      <w:pPr>
        <w:numPr>
          <w:ilvl w:val="0"/>
          <w:numId w:val="9"/>
        </w:numPr>
        <w:spacing w:before="120" w:after="120" w:line="360" w:lineRule="auto"/>
        <w:ind w:left="851" w:firstLine="0"/>
        <w:jc w:val="both"/>
        <w:rPr>
          <w:rFonts w:ascii="Arial Narrow" w:hAnsi="Arial Narrow" w:cs="Tahoma"/>
          <w:lang w:val="en-US"/>
        </w:rPr>
      </w:pPr>
      <w:r w:rsidRPr="00E27D49">
        <w:rPr>
          <w:rFonts w:ascii="Arial Narrow" w:hAnsi="Arial Narrow" w:cs="Tahoma"/>
          <w:lang w:val="en-US"/>
        </w:rPr>
        <w:t>Chanas Assurances S.A.</w:t>
      </w:r>
    </w:p>
    <w:p w14:paraId="4302E389" w14:textId="77777777" w:rsidR="00154DC2" w:rsidRPr="00E27D49" w:rsidRDefault="00154DC2" w:rsidP="00154DC2">
      <w:pPr>
        <w:numPr>
          <w:ilvl w:val="0"/>
          <w:numId w:val="9"/>
        </w:numPr>
        <w:spacing w:before="120" w:after="120" w:line="360" w:lineRule="auto"/>
        <w:ind w:left="851" w:firstLine="0"/>
        <w:jc w:val="both"/>
        <w:rPr>
          <w:rFonts w:ascii="Arial Narrow" w:hAnsi="Arial Narrow" w:cs="Tahoma"/>
          <w:lang w:val="en-US"/>
        </w:rPr>
      </w:pPr>
      <w:proofErr w:type="spellStart"/>
      <w:r w:rsidRPr="00E27D49">
        <w:rPr>
          <w:rFonts w:ascii="Arial Narrow" w:hAnsi="Arial Narrow" w:cs="Tahoma"/>
          <w:lang w:val="en-US"/>
        </w:rPr>
        <w:t>Zenithe</w:t>
      </w:r>
      <w:proofErr w:type="spellEnd"/>
      <w:r w:rsidRPr="00E27D49">
        <w:rPr>
          <w:rFonts w:ascii="Arial Narrow" w:hAnsi="Arial Narrow" w:cs="Tahoma"/>
          <w:lang w:val="en-US"/>
        </w:rPr>
        <w:t xml:space="preserve"> Insurance.</w:t>
      </w:r>
    </w:p>
    <w:p w14:paraId="60DFE2B9" w14:textId="77777777" w:rsidR="00154DC2" w:rsidRPr="00E27D49" w:rsidRDefault="00154DC2" w:rsidP="00154DC2">
      <w:pPr>
        <w:spacing w:before="120" w:after="120" w:line="360" w:lineRule="auto"/>
        <w:ind w:left="851"/>
        <w:jc w:val="both"/>
        <w:rPr>
          <w:rFonts w:ascii="Arial Narrow" w:hAnsi="Arial Narrow" w:cs="Tahoma"/>
          <w:lang w:val="en-US"/>
        </w:rPr>
        <w:sectPr w:rsidR="00154DC2" w:rsidRPr="00E27D49" w:rsidSect="00F077BD">
          <w:pgSz w:w="11906" w:h="16838"/>
          <w:pgMar w:top="1134" w:right="720" w:bottom="720" w:left="720" w:header="708" w:footer="708" w:gutter="0"/>
          <w:cols w:space="708"/>
          <w:docGrid w:linePitch="360"/>
        </w:sectPr>
      </w:pPr>
    </w:p>
    <w:p w14:paraId="0809B8E3" w14:textId="77777777" w:rsidR="00A969BA" w:rsidRPr="00E27D49" w:rsidRDefault="00A969BA" w:rsidP="009E467B">
      <w:pPr>
        <w:pStyle w:val="Titre1"/>
        <w:numPr>
          <w:ilvl w:val="0"/>
          <w:numId w:val="0"/>
        </w:numPr>
        <w:ind w:left="432"/>
        <w:rPr>
          <w:i/>
          <w:sz w:val="32"/>
          <w:u w:val="single"/>
          <w:lang w:val="fr-FR"/>
        </w:rPr>
      </w:pPr>
      <w:bookmarkStart w:id="865" w:name="_Toc61542503"/>
      <w:bookmarkStart w:id="866" w:name="_Toc61542516"/>
      <w:bookmarkEnd w:id="865"/>
      <w:bookmarkEnd w:id="866"/>
    </w:p>
    <w:p w14:paraId="7806A298" w14:textId="77777777" w:rsidR="009E467B" w:rsidRPr="00E27D49" w:rsidRDefault="009E467B" w:rsidP="009E467B">
      <w:pPr>
        <w:rPr>
          <w:rFonts w:ascii="Arial Narrow" w:hAnsi="Arial Narrow"/>
        </w:rPr>
      </w:pPr>
    </w:p>
    <w:p w14:paraId="3198A206" w14:textId="77777777" w:rsidR="009E467B" w:rsidRPr="00E27D49" w:rsidRDefault="009E467B" w:rsidP="009E467B">
      <w:pPr>
        <w:rPr>
          <w:rFonts w:ascii="Arial Narrow" w:hAnsi="Arial Narrow"/>
        </w:rPr>
      </w:pPr>
    </w:p>
    <w:p w14:paraId="478C7CF2" w14:textId="77777777" w:rsidR="009E467B" w:rsidRPr="00E27D49" w:rsidRDefault="009E467B" w:rsidP="009E467B">
      <w:pPr>
        <w:rPr>
          <w:rFonts w:ascii="Arial Narrow" w:hAnsi="Arial Narrow"/>
        </w:rPr>
      </w:pPr>
    </w:p>
    <w:p w14:paraId="73A235AA" w14:textId="77777777" w:rsidR="009E467B" w:rsidRPr="00E27D49" w:rsidRDefault="009E467B" w:rsidP="009E467B">
      <w:pPr>
        <w:rPr>
          <w:rFonts w:ascii="Arial Narrow" w:hAnsi="Arial Narrow"/>
        </w:rPr>
      </w:pPr>
    </w:p>
    <w:p w14:paraId="30F1AE39" w14:textId="77777777" w:rsidR="009E467B" w:rsidRPr="00E27D49" w:rsidRDefault="009E467B" w:rsidP="009E467B">
      <w:pPr>
        <w:rPr>
          <w:rFonts w:ascii="Arial Narrow" w:hAnsi="Arial Narrow"/>
        </w:rPr>
      </w:pPr>
    </w:p>
    <w:p w14:paraId="42B59719" w14:textId="77777777" w:rsidR="009E467B" w:rsidRPr="00E27D49" w:rsidRDefault="009E467B" w:rsidP="009E467B">
      <w:pPr>
        <w:rPr>
          <w:rFonts w:ascii="Arial Narrow" w:hAnsi="Arial Narrow"/>
        </w:rPr>
      </w:pPr>
    </w:p>
    <w:p w14:paraId="4B72847B" w14:textId="77777777" w:rsidR="009E467B" w:rsidRDefault="009E467B" w:rsidP="009E467B">
      <w:pPr>
        <w:rPr>
          <w:rFonts w:ascii="Arial Narrow" w:hAnsi="Arial Narrow"/>
        </w:rPr>
      </w:pPr>
    </w:p>
    <w:p w14:paraId="035139D4" w14:textId="77777777" w:rsidR="009E36D9" w:rsidRDefault="009E36D9" w:rsidP="009E467B">
      <w:pPr>
        <w:rPr>
          <w:rFonts w:ascii="Arial Narrow" w:hAnsi="Arial Narrow"/>
        </w:rPr>
      </w:pPr>
    </w:p>
    <w:p w14:paraId="5E243701" w14:textId="77777777" w:rsidR="009E36D9" w:rsidRDefault="009E36D9" w:rsidP="009E467B">
      <w:pPr>
        <w:rPr>
          <w:rFonts w:ascii="Arial Narrow" w:hAnsi="Arial Narrow"/>
        </w:rPr>
      </w:pPr>
    </w:p>
    <w:p w14:paraId="2E5F1C06" w14:textId="77777777" w:rsidR="009E36D9" w:rsidRDefault="009E36D9" w:rsidP="009E467B">
      <w:pPr>
        <w:rPr>
          <w:rFonts w:ascii="Arial Narrow" w:hAnsi="Arial Narrow"/>
        </w:rPr>
      </w:pPr>
    </w:p>
    <w:p w14:paraId="11C2E9ED" w14:textId="77777777" w:rsidR="009E36D9" w:rsidRDefault="009E36D9" w:rsidP="009E467B">
      <w:pPr>
        <w:rPr>
          <w:rFonts w:ascii="Arial Narrow" w:hAnsi="Arial Narrow"/>
        </w:rPr>
      </w:pPr>
    </w:p>
    <w:p w14:paraId="7D94D11B" w14:textId="77777777" w:rsidR="009E36D9" w:rsidRDefault="009E36D9" w:rsidP="009E467B">
      <w:pPr>
        <w:rPr>
          <w:rFonts w:ascii="Arial Narrow" w:hAnsi="Arial Narrow"/>
        </w:rPr>
      </w:pPr>
    </w:p>
    <w:p w14:paraId="5126F8DC" w14:textId="77777777" w:rsidR="009E36D9" w:rsidRDefault="009E36D9" w:rsidP="009E467B">
      <w:pPr>
        <w:rPr>
          <w:rFonts w:ascii="Arial Narrow" w:hAnsi="Arial Narrow"/>
        </w:rPr>
      </w:pPr>
    </w:p>
    <w:p w14:paraId="5F25FA18" w14:textId="77777777" w:rsidR="009E36D9" w:rsidRDefault="009E36D9" w:rsidP="009E467B">
      <w:pPr>
        <w:rPr>
          <w:rFonts w:ascii="Arial Narrow" w:hAnsi="Arial Narrow"/>
        </w:rPr>
      </w:pPr>
    </w:p>
    <w:p w14:paraId="4EF85351" w14:textId="77777777" w:rsidR="009E36D9" w:rsidRDefault="009E36D9" w:rsidP="009E467B">
      <w:pPr>
        <w:rPr>
          <w:rFonts w:ascii="Arial Narrow" w:hAnsi="Arial Narrow"/>
        </w:rPr>
      </w:pPr>
    </w:p>
    <w:p w14:paraId="27A13A25" w14:textId="77777777" w:rsidR="009E36D9" w:rsidRPr="00E27D49" w:rsidRDefault="009E36D9" w:rsidP="009E467B">
      <w:pPr>
        <w:rPr>
          <w:rFonts w:ascii="Arial Narrow" w:hAnsi="Arial Narrow"/>
        </w:rPr>
      </w:pPr>
    </w:p>
    <w:p w14:paraId="6F40709C" w14:textId="77777777" w:rsidR="009E467B" w:rsidRPr="00E27D49" w:rsidRDefault="009E467B" w:rsidP="009E467B">
      <w:pPr>
        <w:rPr>
          <w:rFonts w:ascii="Arial Narrow" w:hAnsi="Arial Narrow"/>
        </w:rPr>
      </w:pPr>
    </w:p>
    <w:p w14:paraId="162D0257" w14:textId="77777777" w:rsidR="009E467B" w:rsidRPr="00E27D49" w:rsidRDefault="009E467B" w:rsidP="009E467B">
      <w:pPr>
        <w:rPr>
          <w:rFonts w:ascii="Arial Narrow" w:hAnsi="Arial Narrow"/>
        </w:rPr>
      </w:pPr>
    </w:p>
    <w:p w14:paraId="57BF8C36" w14:textId="77777777" w:rsidR="009E467B" w:rsidRPr="00E27D49" w:rsidRDefault="009E467B" w:rsidP="009E467B">
      <w:pPr>
        <w:rPr>
          <w:rFonts w:ascii="Arial Narrow" w:hAnsi="Arial Narrow"/>
        </w:rPr>
      </w:pPr>
    </w:p>
    <w:p w14:paraId="6A72CDD4" w14:textId="77777777" w:rsidR="00F50F65" w:rsidRPr="00E27D49" w:rsidRDefault="00F50F65" w:rsidP="00F50F65">
      <w:pPr>
        <w:pStyle w:val="Titre1"/>
        <w:numPr>
          <w:ilvl w:val="0"/>
          <w:numId w:val="0"/>
        </w:numPr>
        <w:ind w:left="432"/>
        <w:rPr>
          <w:i/>
          <w:sz w:val="32"/>
          <w:lang w:val="fr-FR"/>
        </w:rPr>
      </w:pPr>
      <w:r w:rsidRPr="00E27D49">
        <w:rPr>
          <w:i/>
          <w:sz w:val="32"/>
          <w:u w:val="single"/>
        </w:rPr>
        <w:t>PIÈCE N° 13</w:t>
      </w:r>
      <w:r w:rsidRPr="00E27D49">
        <w:rPr>
          <w:i/>
          <w:sz w:val="32"/>
        </w:rPr>
        <w:t xml:space="preserve"> : </w:t>
      </w:r>
      <w:r w:rsidR="009E36D9" w:rsidRPr="009E36D9">
        <w:rPr>
          <w:i/>
          <w:sz w:val="32"/>
        </w:rPr>
        <w:t>LISTE DES ENTREPRISES ET COMPAGNIES D’ASSURANCE DEFAILLANTES POUR LES FINANCEMENTS DU FEICOM AU PROFIT DES CTD.</w:t>
      </w:r>
    </w:p>
    <w:p w14:paraId="514F3287" w14:textId="77777777" w:rsidR="009E467B" w:rsidRPr="00E27D49" w:rsidRDefault="009E467B" w:rsidP="009E467B">
      <w:pPr>
        <w:rPr>
          <w:rFonts w:ascii="Arial Narrow" w:hAnsi="Arial Narrow"/>
        </w:rPr>
      </w:pPr>
    </w:p>
    <w:p w14:paraId="66525030" w14:textId="77777777" w:rsidR="009E467B" w:rsidRPr="00E27D49" w:rsidRDefault="009E467B" w:rsidP="009E467B">
      <w:pPr>
        <w:rPr>
          <w:rFonts w:ascii="Arial Narrow" w:hAnsi="Arial Narrow"/>
        </w:rPr>
      </w:pPr>
    </w:p>
    <w:p w14:paraId="7EDB37E5" w14:textId="77777777" w:rsidR="009E467B" w:rsidRPr="00E27D49" w:rsidRDefault="009E467B" w:rsidP="009E467B">
      <w:pPr>
        <w:rPr>
          <w:rFonts w:ascii="Arial Narrow" w:hAnsi="Arial Narrow"/>
        </w:rPr>
      </w:pPr>
    </w:p>
    <w:p w14:paraId="3AFC5310" w14:textId="77777777" w:rsidR="009E467B" w:rsidRPr="00E27D49" w:rsidRDefault="009E467B" w:rsidP="009E467B">
      <w:pPr>
        <w:rPr>
          <w:rFonts w:ascii="Arial Narrow" w:hAnsi="Arial Narrow"/>
        </w:rPr>
      </w:pPr>
    </w:p>
    <w:p w14:paraId="7D0B64DA" w14:textId="77777777" w:rsidR="009E467B" w:rsidRPr="00E27D49" w:rsidRDefault="009E467B" w:rsidP="009E467B">
      <w:pPr>
        <w:rPr>
          <w:rFonts w:ascii="Arial Narrow" w:hAnsi="Arial Narrow"/>
        </w:rPr>
      </w:pPr>
    </w:p>
    <w:p w14:paraId="3928E972" w14:textId="77777777" w:rsidR="009E467B" w:rsidRDefault="009E467B" w:rsidP="009E467B">
      <w:pPr>
        <w:rPr>
          <w:rFonts w:ascii="Arial Narrow" w:hAnsi="Arial Narrow"/>
        </w:rPr>
      </w:pPr>
    </w:p>
    <w:p w14:paraId="719083C4" w14:textId="77777777" w:rsidR="009E36D9" w:rsidRDefault="009E36D9" w:rsidP="009E467B">
      <w:pPr>
        <w:rPr>
          <w:rFonts w:ascii="Arial Narrow" w:hAnsi="Arial Narrow"/>
        </w:rPr>
      </w:pPr>
    </w:p>
    <w:p w14:paraId="501BEFBC" w14:textId="77777777" w:rsidR="009E36D9" w:rsidRDefault="009E36D9" w:rsidP="009E467B">
      <w:pPr>
        <w:rPr>
          <w:rFonts w:ascii="Arial Narrow" w:hAnsi="Arial Narrow"/>
        </w:rPr>
      </w:pPr>
    </w:p>
    <w:p w14:paraId="5AC8F11D" w14:textId="77777777" w:rsidR="009E36D9" w:rsidRDefault="009E36D9" w:rsidP="009E467B">
      <w:pPr>
        <w:rPr>
          <w:rFonts w:ascii="Arial Narrow" w:hAnsi="Arial Narrow"/>
        </w:rPr>
      </w:pPr>
    </w:p>
    <w:p w14:paraId="69D6BC00" w14:textId="77777777" w:rsidR="009E36D9" w:rsidRDefault="009E36D9" w:rsidP="009E467B">
      <w:pPr>
        <w:rPr>
          <w:rFonts w:ascii="Arial Narrow" w:hAnsi="Arial Narrow"/>
        </w:rPr>
      </w:pPr>
    </w:p>
    <w:p w14:paraId="6DF73D5D" w14:textId="77777777" w:rsidR="009E36D9" w:rsidRDefault="009E36D9" w:rsidP="009E467B">
      <w:pPr>
        <w:rPr>
          <w:rFonts w:ascii="Arial Narrow" w:hAnsi="Arial Narrow"/>
        </w:rPr>
      </w:pPr>
    </w:p>
    <w:p w14:paraId="40FA122B" w14:textId="77777777" w:rsidR="009E36D9" w:rsidRDefault="009E36D9" w:rsidP="009E467B">
      <w:pPr>
        <w:rPr>
          <w:rFonts w:ascii="Arial Narrow" w:hAnsi="Arial Narrow"/>
        </w:rPr>
      </w:pPr>
    </w:p>
    <w:p w14:paraId="5497DF5A" w14:textId="77777777" w:rsidR="009E36D9" w:rsidRDefault="009E36D9" w:rsidP="009E467B">
      <w:pPr>
        <w:rPr>
          <w:rFonts w:ascii="Arial Narrow" w:hAnsi="Arial Narrow"/>
        </w:rPr>
      </w:pPr>
    </w:p>
    <w:p w14:paraId="61605077" w14:textId="77777777" w:rsidR="009E36D9" w:rsidRDefault="009E36D9" w:rsidP="009E467B">
      <w:pPr>
        <w:rPr>
          <w:rFonts w:ascii="Arial Narrow" w:hAnsi="Arial Narrow"/>
        </w:rPr>
      </w:pPr>
    </w:p>
    <w:p w14:paraId="46FBDE17" w14:textId="77777777" w:rsidR="009E36D9" w:rsidRDefault="009E36D9" w:rsidP="009E467B">
      <w:pPr>
        <w:rPr>
          <w:rFonts w:ascii="Arial Narrow" w:hAnsi="Arial Narrow"/>
        </w:rPr>
      </w:pPr>
    </w:p>
    <w:p w14:paraId="4783F1AB" w14:textId="77777777" w:rsidR="009E36D9" w:rsidRDefault="009E36D9" w:rsidP="009E467B">
      <w:pPr>
        <w:rPr>
          <w:rFonts w:ascii="Arial Narrow" w:hAnsi="Arial Narrow"/>
        </w:rPr>
      </w:pPr>
    </w:p>
    <w:p w14:paraId="2BDB1ABE" w14:textId="77777777" w:rsidR="009E36D9" w:rsidRDefault="009E36D9" w:rsidP="009E467B">
      <w:pPr>
        <w:rPr>
          <w:rFonts w:ascii="Arial Narrow" w:hAnsi="Arial Narrow"/>
        </w:rPr>
      </w:pPr>
    </w:p>
    <w:p w14:paraId="0F9DBAE6" w14:textId="77777777" w:rsidR="009E36D9" w:rsidRDefault="009E36D9" w:rsidP="009E467B">
      <w:pPr>
        <w:rPr>
          <w:rFonts w:ascii="Arial Narrow" w:hAnsi="Arial Narrow"/>
        </w:rPr>
      </w:pPr>
    </w:p>
    <w:p w14:paraId="3117D529" w14:textId="77777777" w:rsidR="009E36D9" w:rsidRDefault="009E36D9" w:rsidP="009E467B">
      <w:pPr>
        <w:rPr>
          <w:rFonts w:ascii="Arial Narrow" w:hAnsi="Arial Narrow"/>
        </w:rPr>
      </w:pPr>
    </w:p>
    <w:p w14:paraId="7A5943EF" w14:textId="77777777" w:rsidR="009E36D9" w:rsidRDefault="009E36D9" w:rsidP="009E467B">
      <w:pPr>
        <w:rPr>
          <w:rFonts w:ascii="Arial Narrow" w:hAnsi="Arial Narrow"/>
        </w:rPr>
      </w:pPr>
    </w:p>
    <w:p w14:paraId="4D9010F3" w14:textId="77777777" w:rsidR="009E36D9" w:rsidRDefault="009E36D9" w:rsidP="009E467B">
      <w:pPr>
        <w:rPr>
          <w:rFonts w:ascii="Arial Narrow" w:hAnsi="Arial Narrow"/>
        </w:rPr>
      </w:pPr>
    </w:p>
    <w:p w14:paraId="2AE70E20" w14:textId="77777777" w:rsidR="009E36D9" w:rsidRDefault="009E36D9" w:rsidP="009E467B">
      <w:pPr>
        <w:rPr>
          <w:rFonts w:ascii="Arial Narrow" w:hAnsi="Arial Narrow"/>
        </w:rPr>
      </w:pPr>
    </w:p>
    <w:p w14:paraId="7D159EEA" w14:textId="77777777" w:rsidR="009E36D9" w:rsidRDefault="009E36D9" w:rsidP="009E467B">
      <w:pPr>
        <w:rPr>
          <w:rFonts w:ascii="Arial Narrow" w:hAnsi="Arial Narrow"/>
        </w:rPr>
      </w:pPr>
    </w:p>
    <w:p w14:paraId="417E672D" w14:textId="77777777" w:rsidR="009E36D9" w:rsidRDefault="009E36D9" w:rsidP="009E467B">
      <w:pPr>
        <w:rPr>
          <w:rFonts w:ascii="Arial Narrow" w:hAnsi="Arial Narrow"/>
        </w:rPr>
      </w:pPr>
    </w:p>
    <w:p w14:paraId="2949000B" w14:textId="77777777" w:rsidR="009E36D9" w:rsidRDefault="009E36D9" w:rsidP="009E467B">
      <w:pPr>
        <w:rPr>
          <w:rFonts w:ascii="Arial Narrow" w:hAnsi="Arial Narrow"/>
        </w:rPr>
      </w:pPr>
    </w:p>
    <w:p w14:paraId="70935F8A" w14:textId="77777777" w:rsidR="009E36D9" w:rsidRDefault="009E36D9" w:rsidP="009E467B">
      <w:pPr>
        <w:rPr>
          <w:rFonts w:ascii="Arial Narrow" w:hAnsi="Arial Narrow"/>
        </w:rPr>
      </w:pPr>
    </w:p>
    <w:p w14:paraId="60C51E27" w14:textId="77777777" w:rsidR="009E36D9" w:rsidRDefault="009E36D9" w:rsidP="009E467B">
      <w:pPr>
        <w:rPr>
          <w:rFonts w:ascii="Arial Narrow" w:hAnsi="Arial Narrow"/>
        </w:rPr>
      </w:pPr>
    </w:p>
    <w:p w14:paraId="0522A31A" w14:textId="77777777" w:rsidR="009E36D9" w:rsidRDefault="009E36D9" w:rsidP="009E467B">
      <w:pPr>
        <w:rPr>
          <w:rFonts w:ascii="Arial Narrow" w:hAnsi="Arial Narrow"/>
        </w:rPr>
      </w:pPr>
    </w:p>
    <w:p w14:paraId="1CD7C343" w14:textId="77777777" w:rsidR="009E36D9" w:rsidRDefault="009E36D9" w:rsidP="009E467B">
      <w:pPr>
        <w:rPr>
          <w:rFonts w:ascii="Arial Narrow" w:hAnsi="Arial Narrow"/>
        </w:rPr>
      </w:pPr>
    </w:p>
    <w:p w14:paraId="1C6A9844" w14:textId="77777777" w:rsidR="009E36D9" w:rsidRDefault="009E36D9" w:rsidP="009E467B">
      <w:pPr>
        <w:rPr>
          <w:rFonts w:ascii="Arial Narrow" w:hAnsi="Arial Narrow"/>
        </w:rPr>
      </w:pPr>
    </w:p>
    <w:p w14:paraId="406021A6" w14:textId="77777777" w:rsidR="009E36D9" w:rsidRDefault="009E36D9" w:rsidP="009E467B">
      <w:pPr>
        <w:rPr>
          <w:rFonts w:ascii="Arial Narrow" w:hAnsi="Arial Narrow"/>
        </w:rPr>
      </w:pPr>
    </w:p>
    <w:p w14:paraId="42F7B8F1" w14:textId="77777777" w:rsidR="009E36D9" w:rsidRDefault="009E36D9" w:rsidP="009E467B">
      <w:pPr>
        <w:rPr>
          <w:rFonts w:ascii="Arial Narrow" w:hAnsi="Arial Narrow"/>
        </w:rPr>
      </w:pPr>
    </w:p>
    <w:p w14:paraId="347ED503" w14:textId="77777777" w:rsidR="009E36D9" w:rsidRPr="00E27D49" w:rsidRDefault="009E36D9" w:rsidP="009E467B">
      <w:pPr>
        <w:rPr>
          <w:rFonts w:ascii="Arial Narrow" w:hAnsi="Arial Narrow"/>
        </w:rPr>
      </w:pPr>
    </w:p>
    <w:p w14:paraId="00BE974E" w14:textId="77777777" w:rsidR="009E467B" w:rsidRPr="00E27D49" w:rsidRDefault="009E467B" w:rsidP="009E467B">
      <w:pPr>
        <w:rPr>
          <w:rFonts w:ascii="Arial Narrow" w:hAnsi="Arial Narrow"/>
        </w:rPr>
      </w:pPr>
    </w:p>
    <w:p w14:paraId="2ABF3C31" w14:textId="77777777" w:rsidR="009E467B" w:rsidRPr="00E27D49" w:rsidRDefault="009E467B" w:rsidP="009E467B">
      <w:pPr>
        <w:rPr>
          <w:rFonts w:ascii="Arial Narrow" w:hAnsi="Arial Narrow"/>
        </w:rPr>
      </w:pPr>
    </w:p>
    <w:p w14:paraId="0574E7C4" w14:textId="77777777" w:rsidR="009E467B" w:rsidRPr="00E27D49" w:rsidRDefault="009E467B" w:rsidP="009E467B">
      <w:pPr>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4833"/>
      </w:tblGrid>
      <w:tr w:rsidR="00F50F65" w14:paraId="71F752EC" w14:textId="77777777" w:rsidTr="00F50F65">
        <w:trPr>
          <w:jc w:val="center"/>
        </w:trPr>
        <w:tc>
          <w:tcPr>
            <w:tcW w:w="4832" w:type="dxa"/>
            <w:shd w:val="clear" w:color="auto" w:fill="auto"/>
            <w:vAlign w:val="center"/>
          </w:tcPr>
          <w:p w14:paraId="70EBFF83" w14:textId="77777777" w:rsidR="00F50F65" w:rsidRPr="00426899" w:rsidRDefault="00F50F65" w:rsidP="00156F36">
            <w:pPr>
              <w:jc w:val="center"/>
              <w:rPr>
                <w:rFonts w:ascii="Arial Narrow" w:hAnsi="Arial Narrow" w:cs="Tahoma"/>
                <w:b/>
              </w:rPr>
            </w:pPr>
            <w:r w:rsidRPr="00426899">
              <w:rPr>
                <w:rFonts w:ascii="Arial Narrow" w:hAnsi="Arial Narrow" w:cs="Tahoma"/>
                <w:b/>
              </w:rPr>
              <w:t>ENTREPRISES DEFAILLANTES</w:t>
            </w:r>
          </w:p>
        </w:tc>
        <w:tc>
          <w:tcPr>
            <w:tcW w:w="4833" w:type="dxa"/>
            <w:shd w:val="clear" w:color="auto" w:fill="auto"/>
            <w:vAlign w:val="center"/>
          </w:tcPr>
          <w:p w14:paraId="28B63AB7" w14:textId="77777777" w:rsidR="00F50F65" w:rsidRPr="00426899" w:rsidRDefault="00F50F65" w:rsidP="00156F36">
            <w:pPr>
              <w:jc w:val="center"/>
              <w:rPr>
                <w:rFonts w:ascii="Arial Narrow" w:hAnsi="Arial Narrow" w:cs="Tahoma"/>
                <w:b/>
              </w:rPr>
            </w:pPr>
            <w:r w:rsidRPr="00426899">
              <w:rPr>
                <w:rFonts w:ascii="Arial Narrow" w:hAnsi="Arial Narrow" w:cs="Tahoma"/>
                <w:b/>
              </w:rPr>
              <w:t>BANQUES ET COMPAGNIES D’ASSURANCE COMPLAISANTES</w:t>
            </w:r>
          </w:p>
        </w:tc>
      </w:tr>
      <w:tr w:rsidR="00F50F65" w14:paraId="1FAD9740" w14:textId="77777777" w:rsidTr="00F50F65">
        <w:trPr>
          <w:jc w:val="center"/>
        </w:trPr>
        <w:tc>
          <w:tcPr>
            <w:tcW w:w="4832" w:type="dxa"/>
            <w:shd w:val="clear" w:color="auto" w:fill="auto"/>
          </w:tcPr>
          <w:p w14:paraId="38351CC6" w14:textId="77777777" w:rsidR="00F50F65" w:rsidRPr="00426899" w:rsidRDefault="00F50F65" w:rsidP="00F50F65">
            <w:pPr>
              <w:pStyle w:val="Paragraphedeliste"/>
              <w:numPr>
                <w:ilvl w:val="2"/>
                <w:numId w:val="151"/>
              </w:numPr>
              <w:spacing w:before="240" w:line="360" w:lineRule="auto"/>
              <w:ind w:left="426"/>
              <w:contextualSpacing/>
              <w:rPr>
                <w:rFonts w:ascii="Arial Narrow" w:hAnsi="Arial Narrow" w:cs="Tahoma"/>
              </w:rPr>
            </w:pPr>
            <w:r w:rsidRPr="00426899">
              <w:rPr>
                <w:rFonts w:ascii="Arial Narrow" w:hAnsi="Arial Narrow" w:cs="Tahoma"/>
              </w:rPr>
              <w:t>NANGA COMPAGNY II SARL</w:t>
            </w:r>
          </w:p>
          <w:p w14:paraId="689DA747" w14:textId="77777777" w:rsidR="00F50F65" w:rsidRPr="00426899" w:rsidRDefault="00F50F65" w:rsidP="00F50F65">
            <w:pPr>
              <w:pStyle w:val="Paragraphedeliste"/>
              <w:numPr>
                <w:ilvl w:val="2"/>
                <w:numId w:val="151"/>
              </w:numPr>
              <w:spacing w:before="240" w:line="360" w:lineRule="auto"/>
              <w:ind w:left="426"/>
              <w:contextualSpacing/>
              <w:rPr>
                <w:rFonts w:ascii="Arial Narrow" w:hAnsi="Arial Narrow" w:cs="Tahoma"/>
              </w:rPr>
            </w:pPr>
            <w:r w:rsidRPr="00426899">
              <w:rPr>
                <w:rFonts w:ascii="Arial Narrow" w:hAnsi="Arial Narrow" w:cs="Tahoma"/>
              </w:rPr>
              <w:t>UNIPROVINCE SARL</w:t>
            </w:r>
          </w:p>
          <w:p w14:paraId="03273659" w14:textId="77777777" w:rsidR="00F50F65" w:rsidRPr="00426899" w:rsidRDefault="00F50F65" w:rsidP="00F50F65">
            <w:pPr>
              <w:pStyle w:val="Paragraphedeliste"/>
              <w:numPr>
                <w:ilvl w:val="2"/>
                <w:numId w:val="151"/>
              </w:numPr>
              <w:spacing w:before="240" w:line="360" w:lineRule="auto"/>
              <w:ind w:left="426"/>
              <w:contextualSpacing/>
              <w:rPr>
                <w:rFonts w:ascii="Arial Narrow" w:hAnsi="Arial Narrow" w:cs="Tahoma"/>
              </w:rPr>
            </w:pPr>
            <w:r w:rsidRPr="00426899">
              <w:rPr>
                <w:rFonts w:ascii="Arial Narrow" w:hAnsi="Arial Narrow" w:cs="Tahoma"/>
              </w:rPr>
              <w:t>BENZ CAM ENERGY SA</w:t>
            </w:r>
          </w:p>
          <w:p w14:paraId="125CA8DC" w14:textId="77777777" w:rsidR="00F50F65" w:rsidRPr="00426899" w:rsidRDefault="00F50F65" w:rsidP="00F50F65">
            <w:pPr>
              <w:pStyle w:val="Paragraphedeliste"/>
              <w:numPr>
                <w:ilvl w:val="2"/>
                <w:numId w:val="151"/>
              </w:numPr>
              <w:spacing w:before="240" w:line="360" w:lineRule="auto"/>
              <w:ind w:left="426"/>
              <w:contextualSpacing/>
              <w:rPr>
                <w:rFonts w:ascii="Arial Narrow" w:hAnsi="Arial Narrow" w:cs="Tahoma"/>
              </w:rPr>
            </w:pPr>
            <w:r w:rsidRPr="00426899">
              <w:rPr>
                <w:rFonts w:ascii="Arial Narrow" w:hAnsi="Arial Narrow" w:cs="Tahoma"/>
              </w:rPr>
              <w:t>ENCOBAT SARL</w:t>
            </w:r>
          </w:p>
          <w:p w14:paraId="07C6C011" w14:textId="77777777" w:rsidR="00F50F65" w:rsidRPr="00426899" w:rsidRDefault="00F50F65" w:rsidP="00F50F65">
            <w:pPr>
              <w:pStyle w:val="Paragraphedeliste"/>
              <w:numPr>
                <w:ilvl w:val="2"/>
                <w:numId w:val="151"/>
              </w:numPr>
              <w:spacing w:before="240" w:line="360" w:lineRule="auto"/>
              <w:ind w:left="426"/>
              <w:contextualSpacing/>
              <w:rPr>
                <w:rFonts w:ascii="Arial Narrow" w:hAnsi="Arial Narrow" w:cs="Tahoma"/>
              </w:rPr>
            </w:pPr>
            <w:r w:rsidRPr="00426899">
              <w:rPr>
                <w:rFonts w:ascii="Arial Narrow" w:hAnsi="Arial Narrow" w:cs="Tahoma"/>
              </w:rPr>
              <w:t>ETRAC</w:t>
            </w:r>
          </w:p>
          <w:p w14:paraId="6EC302DF" w14:textId="77777777" w:rsidR="00F50F65" w:rsidRPr="00426899" w:rsidRDefault="00F50F65" w:rsidP="00F50F65">
            <w:pPr>
              <w:pStyle w:val="Paragraphedeliste"/>
              <w:numPr>
                <w:ilvl w:val="2"/>
                <w:numId w:val="151"/>
              </w:numPr>
              <w:spacing w:before="240" w:line="360" w:lineRule="auto"/>
              <w:ind w:left="426"/>
              <w:contextualSpacing/>
              <w:rPr>
                <w:rFonts w:ascii="Arial Narrow" w:hAnsi="Arial Narrow" w:cs="Tahoma"/>
              </w:rPr>
            </w:pPr>
            <w:r w:rsidRPr="00426899">
              <w:rPr>
                <w:rFonts w:ascii="Arial Narrow" w:hAnsi="Arial Narrow" w:cs="Tahoma"/>
              </w:rPr>
              <w:t>PENAMA GROUP LTD</w:t>
            </w:r>
          </w:p>
          <w:p w14:paraId="4A5215C7" w14:textId="77777777" w:rsidR="00F50F65" w:rsidRPr="00426899" w:rsidRDefault="00F50F65" w:rsidP="00F50F65">
            <w:pPr>
              <w:pStyle w:val="Paragraphedeliste"/>
              <w:numPr>
                <w:ilvl w:val="2"/>
                <w:numId w:val="151"/>
              </w:numPr>
              <w:spacing w:before="240" w:line="360" w:lineRule="auto"/>
              <w:ind w:left="426"/>
              <w:contextualSpacing/>
              <w:rPr>
                <w:rFonts w:ascii="Arial Narrow" w:hAnsi="Arial Narrow" w:cs="Tahoma"/>
              </w:rPr>
            </w:pPr>
            <w:r w:rsidRPr="00426899">
              <w:rPr>
                <w:rFonts w:ascii="Arial Narrow" w:hAnsi="Arial Narrow" w:cs="Tahoma"/>
              </w:rPr>
              <w:t>GLOBAL TRADE INTERNATIONAL</w:t>
            </w:r>
          </w:p>
          <w:p w14:paraId="4A1A5B5E" w14:textId="77777777" w:rsidR="00F50F65" w:rsidRPr="00426899" w:rsidRDefault="00F50F65" w:rsidP="00F50F65">
            <w:pPr>
              <w:pStyle w:val="Paragraphedeliste"/>
              <w:numPr>
                <w:ilvl w:val="2"/>
                <w:numId w:val="151"/>
              </w:numPr>
              <w:spacing w:before="240" w:line="360" w:lineRule="auto"/>
              <w:ind w:left="426"/>
              <w:contextualSpacing/>
              <w:rPr>
                <w:rFonts w:ascii="Arial Narrow" w:hAnsi="Arial Narrow" w:cs="Tahoma"/>
              </w:rPr>
            </w:pPr>
            <w:r w:rsidRPr="00426899">
              <w:rPr>
                <w:rFonts w:ascii="Arial Narrow" w:hAnsi="Arial Narrow" w:cs="Tahoma"/>
              </w:rPr>
              <w:t>BIBCAM SARL</w:t>
            </w:r>
          </w:p>
          <w:p w14:paraId="70300A73" w14:textId="77777777" w:rsidR="00F50F65" w:rsidRPr="00426899" w:rsidRDefault="00F50F65" w:rsidP="00F50F65">
            <w:pPr>
              <w:pStyle w:val="Paragraphedeliste"/>
              <w:numPr>
                <w:ilvl w:val="2"/>
                <w:numId w:val="151"/>
              </w:numPr>
              <w:spacing w:before="240" w:line="360" w:lineRule="auto"/>
              <w:ind w:left="426"/>
              <w:contextualSpacing/>
              <w:rPr>
                <w:rFonts w:ascii="Arial Narrow" w:hAnsi="Arial Narrow" w:cs="Tahoma"/>
              </w:rPr>
            </w:pPr>
            <w:r w:rsidRPr="00426899">
              <w:rPr>
                <w:rFonts w:ascii="Arial Narrow" w:hAnsi="Arial Narrow" w:cs="Tahoma"/>
              </w:rPr>
              <w:t>ETABLISSEMENTS MASSO</w:t>
            </w:r>
          </w:p>
          <w:p w14:paraId="7E0DCDCB" w14:textId="77777777" w:rsidR="00F50F65" w:rsidRPr="00426899" w:rsidRDefault="00F50F65" w:rsidP="00F50F65">
            <w:pPr>
              <w:pStyle w:val="Paragraphedeliste"/>
              <w:numPr>
                <w:ilvl w:val="2"/>
                <w:numId w:val="151"/>
              </w:numPr>
              <w:spacing w:before="240" w:line="360" w:lineRule="auto"/>
              <w:ind w:left="426"/>
              <w:contextualSpacing/>
              <w:rPr>
                <w:rFonts w:ascii="Arial Narrow" w:hAnsi="Arial Narrow" w:cs="Tahoma"/>
              </w:rPr>
            </w:pPr>
            <w:r w:rsidRPr="00426899">
              <w:rPr>
                <w:rFonts w:ascii="Arial Narrow" w:hAnsi="Arial Narrow" w:cs="Tahoma"/>
              </w:rPr>
              <w:t>LACAPES</w:t>
            </w:r>
          </w:p>
        </w:tc>
        <w:tc>
          <w:tcPr>
            <w:tcW w:w="4833" w:type="dxa"/>
            <w:shd w:val="clear" w:color="auto" w:fill="auto"/>
          </w:tcPr>
          <w:p w14:paraId="729CD3DD" w14:textId="77777777" w:rsidR="00F50F65" w:rsidRPr="00426899" w:rsidRDefault="00F50F65" w:rsidP="00F50F65">
            <w:pPr>
              <w:pStyle w:val="Paragraphedeliste"/>
              <w:numPr>
                <w:ilvl w:val="2"/>
                <w:numId w:val="152"/>
              </w:numPr>
              <w:spacing w:before="240" w:line="360" w:lineRule="auto"/>
              <w:ind w:left="413"/>
              <w:contextualSpacing/>
              <w:rPr>
                <w:rFonts w:ascii="Arial Narrow" w:hAnsi="Arial Narrow" w:cs="Tahoma"/>
              </w:rPr>
            </w:pPr>
            <w:r w:rsidRPr="00426899">
              <w:rPr>
                <w:rFonts w:ascii="Arial Narrow" w:hAnsi="Arial Narrow" w:cs="Tahoma"/>
              </w:rPr>
              <w:t>ACTIVA ASSURANCES SA</w:t>
            </w:r>
          </w:p>
          <w:p w14:paraId="0578AD84" w14:textId="77777777" w:rsidR="00F50F65" w:rsidRPr="00426899" w:rsidRDefault="00F50F65" w:rsidP="00F50F65">
            <w:pPr>
              <w:pStyle w:val="Paragraphedeliste"/>
              <w:numPr>
                <w:ilvl w:val="2"/>
                <w:numId w:val="152"/>
              </w:numPr>
              <w:spacing w:before="240" w:line="360" w:lineRule="auto"/>
              <w:ind w:left="413"/>
              <w:contextualSpacing/>
              <w:rPr>
                <w:rFonts w:ascii="Arial Narrow" w:hAnsi="Arial Narrow" w:cs="Tahoma"/>
              </w:rPr>
            </w:pPr>
            <w:r w:rsidRPr="00426899">
              <w:rPr>
                <w:rFonts w:ascii="Arial Narrow" w:hAnsi="Arial Narrow" w:cs="Tahoma"/>
              </w:rPr>
              <w:t>PRO ASSUR</w:t>
            </w:r>
          </w:p>
          <w:p w14:paraId="01A5478C" w14:textId="77777777" w:rsidR="00F50F65" w:rsidRPr="00426899" w:rsidRDefault="00F50F65" w:rsidP="00F50F65">
            <w:pPr>
              <w:pStyle w:val="Paragraphedeliste"/>
              <w:numPr>
                <w:ilvl w:val="2"/>
                <w:numId w:val="152"/>
              </w:numPr>
              <w:spacing w:before="240" w:line="360" w:lineRule="auto"/>
              <w:ind w:left="413"/>
              <w:contextualSpacing/>
              <w:rPr>
                <w:rFonts w:ascii="Arial Narrow" w:hAnsi="Arial Narrow" w:cs="Tahoma"/>
              </w:rPr>
            </w:pPr>
            <w:r w:rsidRPr="00426899">
              <w:rPr>
                <w:rFonts w:ascii="Arial Narrow" w:hAnsi="Arial Narrow" w:cs="Tahoma"/>
              </w:rPr>
              <w:t>BENEFICIAL GENERAL INSURANCE</w:t>
            </w:r>
          </w:p>
          <w:p w14:paraId="3CB667E1" w14:textId="77777777" w:rsidR="00F50F65" w:rsidRPr="00426899" w:rsidRDefault="00F50F65" w:rsidP="00F50F65">
            <w:pPr>
              <w:pStyle w:val="Paragraphedeliste"/>
              <w:numPr>
                <w:ilvl w:val="2"/>
                <w:numId w:val="152"/>
              </w:numPr>
              <w:spacing w:before="240" w:line="360" w:lineRule="auto"/>
              <w:ind w:left="413"/>
              <w:contextualSpacing/>
              <w:rPr>
                <w:rFonts w:ascii="Arial Narrow" w:hAnsi="Arial Narrow" w:cs="Tahoma"/>
              </w:rPr>
            </w:pPr>
            <w:r w:rsidRPr="00426899">
              <w:rPr>
                <w:rFonts w:ascii="Arial Narrow" w:hAnsi="Arial Narrow" w:cs="Tahoma"/>
              </w:rPr>
              <w:t>UNION BANK OF CAMEROON PLC</w:t>
            </w:r>
          </w:p>
          <w:p w14:paraId="3CBBE80C" w14:textId="77777777" w:rsidR="00F50F65" w:rsidRPr="00426899" w:rsidRDefault="00F50F65" w:rsidP="00F50F65">
            <w:pPr>
              <w:pStyle w:val="Paragraphedeliste"/>
              <w:numPr>
                <w:ilvl w:val="2"/>
                <w:numId w:val="152"/>
              </w:numPr>
              <w:spacing w:before="240" w:line="360" w:lineRule="auto"/>
              <w:ind w:left="413"/>
              <w:contextualSpacing/>
              <w:rPr>
                <w:rFonts w:ascii="Arial Narrow" w:hAnsi="Arial Narrow" w:cs="Tahoma"/>
              </w:rPr>
            </w:pPr>
            <w:r w:rsidRPr="00426899">
              <w:rPr>
                <w:rFonts w:ascii="Arial Narrow" w:hAnsi="Arial Narrow" w:cs="Tahoma"/>
              </w:rPr>
              <w:t>ZENITH INSURANCE SA</w:t>
            </w:r>
          </w:p>
          <w:p w14:paraId="0FC1FA57" w14:textId="77777777" w:rsidR="00F50F65" w:rsidRPr="00426899" w:rsidRDefault="00F50F65" w:rsidP="00F50F65">
            <w:pPr>
              <w:pStyle w:val="Paragraphedeliste"/>
              <w:numPr>
                <w:ilvl w:val="2"/>
                <w:numId w:val="152"/>
              </w:numPr>
              <w:spacing w:before="240" w:line="360" w:lineRule="auto"/>
              <w:ind w:left="413"/>
              <w:contextualSpacing/>
              <w:rPr>
                <w:rFonts w:ascii="Arial Narrow" w:hAnsi="Arial Narrow" w:cs="Tahoma"/>
              </w:rPr>
            </w:pPr>
            <w:r w:rsidRPr="00426899">
              <w:rPr>
                <w:rFonts w:ascii="Arial Narrow" w:hAnsi="Arial Narrow" w:cs="Tahoma"/>
              </w:rPr>
              <w:t>AREA ASSURANCES SA</w:t>
            </w:r>
          </w:p>
        </w:tc>
      </w:tr>
    </w:tbl>
    <w:p w14:paraId="61903C34" w14:textId="77777777" w:rsidR="009E467B" w:rsidRPr="00E27D49" w:rsidRDefault="009E467B" w:rsidP="009E467B">
      <w:pPr>
        <w:rPr>
          <w:rFonts w:ascii="Arial Narrow" w:hAnsi="Arial Narrow"/>
        </w:rPr>
      </w:pPr>
    </w:p>
    <w:p w14:paraId="75627B71" w14:textId="77777777" w:rsidR="009E467B" w:rsidRPr="00E27D49" w:rsidRDefault="009E467B" w:rsidP="009E467B">
      <w:pPr>
        <w:rPr>
          <w:rFonts w:ascii="Arial Narrow" w:hAnsi="Arial Narrow"/>
        </w:rPr>
      </w:pPr>
    </w:p>
    <w:p w14:paraId="5E26951C" w14:textId="77777777" w:rsidR="009E467B" w:rsidRPr="00E27D49" w:rsidRDefault="009E467B" w:rsidP="009E467B">
      <w:pPr>
        <w:rPr>
          <w:rFonts w:ascii="Arial Narrow" w:hAnsi="Arial Narrow"/>
        </w:rPr>
      </w:pPr>
    </w:p>
    <w:p w14:paraId="09334524" w14:textId="77777777" w:rsidR="009E467B" w:rsidRPr="00E27D49" w:rsidRDefault="009E467B" w:rsidP="009E467B">
      <w:pPr>
        <w:rPr>
          <w:rFonts w:ascii="Arial Narrow" w:hAnsi="Arial Narrow"/>
        </w:rPr>
      </w:pPr>
    </w:p>
    <w:p w14:paraId="0EF0341F" w14:textId="77777777" w:rsidR="009E467B" w:rsidRPr="00E27D49" w:rsidRDefault="009E467B" w:rsidP="009E467B">
      <w:pPr>
        <w:rPr>
          <w:rFonts w:ascii="Arial Narrow" w:hAnsi="Arial Narrow"/>
        </w:rPr>
      </w:pPr>
    </w:p>
    <w:p w14:paraId="300C4C06" w14:textId="77777777" w:rsidR="009E467B" w:rsidRPr="00E27D49" w:rsidRDefault="009E467B" w:rsidP="009E467B">
      <w:pPr>
        <w:rPr>
          <w:rFonts w:ascii="Arial Narrow" w:hAnsi="Arial Narrow"/>
        </w:rPr>
      </w:pPr>
    </w:p>
    <w:p w14:paraId="62CD55F3" w14:textId="77777777" w:rsidR="009E467B" w:rsidRDefault="009E467B" w:rsidP="009E467B">
      <w:pPr>
        <w:rPr>
          <w:rFonts w:ascii="Arial Narrow" w:hAnsi="Arial Narrow"/>
        </w:rPr>
      </w:pPr>
    </w:p>
    <w:p w14:paraId="7A6727F6" w14:textId="77777777" w:rsidR="009E36D9" w:rsidRDefault="009E36D9" w:rsidP="009E467B">
      <w:pPr>
        <w:rPr>
          <w:rFonts w:ascii="Arial Narrow" w:hAnsi="Arial Narrow"/>
        </w:rPr>
      </w:pPr>
    </w:p>
    <w:p w14:paraId="6274FCA7" w14:textId="77777777" w:rsidR="009E36D9" w:rsidRDefault="009E36D9" w:rsidP="009E467B">
      <w:pPr>
        <w:rPr>
          <w:rFonts w:ascii="Arial Narrow" w:hAnsi="Arial Narrow"/>
        </w:rPr>
      </w:pPr>
    </w:p>
    <w:p w14:paraId="3D0D8F46" w14:textId="77777777" w:rsidR="009E36D9" w:rsidRDefault="009E36D9" w:rsidP="009E467B">
      <w:pPr>
        <w:rPr>
          <w:rFonts w:ascii="Arial Narrow" w:hAnsi="Arial Narrow"/>
        </w:rPr>
      </w:pPr>
    </w:p>
    <w:p w14:paraId="4C3E4CE4" w14:textId="77777777" w:rsidR="009E36D9" w:rsidRDefault="009E36D9" w:rsidP="009E467B">
      <w:pPr>
        <w:rPr>
          <w:rFonts w:ascii="Arial Narrow" w:hAnsi="Arial Narrow"/>
        </w:rPr>
      </w:pPr>
    </w:p>
    <w:p w14:paraId="0D18A637" w14:textId="77777777" w:rsidR="009E36D9" w:rsidRDefault="009E36D9" w:rsidP="009E467B">
      <w:pPr>
        <w:rPr>
          <w:rFonts w:ascii="Arial Narrow" w:hAnsi="Arial Narrow"/>
        </w:rPr>
      </w:pPr>
    </w:p>
    <w:p w14:paraId="05AD483A" w14:textId="77777777" w:rsidR="009E36D9" w:rsidRDefault="009E36D9" w:rsidP="009E467B">
      <w:pPr>
        <w:rPr>
          <w:rFonts w:ascii="Arial Narrow" w:hAnsi="Arial Narrow"/>
        </w:rPr>
      </w:pPr>
    </w:p>
    <w:p w14:paraId="63B88E0B" w14:textId="77777777" w:rsidR="009E36D9" w:rsidRDefault="009E36D9" w:rsidP="009E467B">
      <w:pPr>
        <w:rPr>
          <w:rFonts w:ascii="Arial Narrow" w:hAnsi="Arial Narrow"/>
        </w:rPr>
      </w:pPr>
    </w:p>
    <w:p w14:paraId="3A2E25F2" w14:textId="77777777" w:rsidR="009E36D9" w:rsidRDefault="009E36D9" w:rsidP="009E467B">
      <w:pPr>
        <w:rPr>
          <w:rFonts w:ascii="Arial Narrow" w:hAnsi="Arial Narrow"/>
        </w:rPr>
      </w:pPr>
    </w:p>
    <w:p w14:paraId="1772889D" w14:textId="77777777" w:rsidR="009E36D9" w:rsidRDefault="009E36D9" w:rsidP="009E467B">
      <w:pPr>
        <w:rPr>
          <w:rFonts w:ascii="Arial Narrow" w:hAnsi="Arial Narrow"/>
        </w:rPr>
      </w:pPr>
    </w:p>
    <w:p w14:paraId="1FEF9E64" w14:textId="77777777" w:rsidR="009E36D9" w:rsidRDefault="009E36D9" w:rsidP="009E467B">
      <w:pPr>
        <w:rPr>
          <w:rFonts w:ascii="Arial Narrow" w:hAnsi="Arial Narrow"/>
        </w:rPr>
      </w:pPr>
    </w:p>
    <w:p w14:paraId="469C3460" w14:textId="77777777" w:rsidR="009E36D9" w:rsidRDefault="009E36D9" w:rsidP="009E467B">
      <w:pPr>
        <w:rPr>
          <w:rFonts w:ascii="Arial Narrow" w:hAnsi="Arial Narrow"/>
        </w:rPr>
      </w:pPr>
    </w:p>
    <w:p w14:paraId="71921CBD" w14:textId="77777777" w:rsidR="009E36D9" w:rsidRDefault="009E36D9" w:rsidP="009E467B">
      <w:pPr>
        <w:rPr>
          <w:rFonts w:ascii="Arial Narrow" w:hAnsi="Arial Narrow"/>
        </w:rPr>
      </w:pPr>
    </w:p>
    <w:p w14:paraId="0D658503" w14:textId="77777777" w:rsidR="009E36D9" w:rsidRDefault="009E36D9" w:rsidP="009E467B">
      <w:pPr>
        <w:rPr>
          <w:rFonts w:ascii="Arial Narrow" w:hAnsi="Arial Narrow"/>
        </w:rPr>
      </w:pPr>
    </w:p>
    <w:p w14:paraId="0AAC6B6E" w14:textId="77777777" w:rsidR="009E36D9" w:rsidRDefault="009E36D9" w:rsidP="009E467B">
      <w:pPr>
        <w:rPr>
          <w:rFonts w:ascii="Arial Narrow" w:hAnsi="Arial Narrow"/>
        </w:rPr>
      </w:pPr>
    </w:p>
    <w:p w14:paraId="13A21C4D" w14:textId="77777777" w:rsidR="009E36D9" w:rsidRDefault="009E36D9" w:rsidP="009E467B">
      <w:pPr>
        <w:rPr>
          <w:rFonts w:ascii="Arial Narrow" w:hAnsi="Arial Narrow"/>
        </w:rPr>
      </w:pPr>
    </w:p>
    <w:p w14:paraId="4D24786F" w14:textId="77777777" w:rsidR="009E36D9" w:rsidRDefault="009E36D9" w:rsidP="009E467B">
      <w:pPr>
        <w:rPr>
          <w:rFonts w:ascii="Arial Narrow" w:hAnsi="Arial Narrow"/>
        </w:rPr>
      </w:pPr>
    </w:p>
    <w:p w14:paraId="0B2D1896" w14:textId="77777777" w:rsidR="009E36D9" w:rsidRDefault="009E36D9" w:rsidP="009E467B">
      <w:pPr>
        <w:rPr>
          <w:rFonts w:ascii="Arial Narrow" w:hAnsi="Arial Narrow"/>
        </w:rPr>
      </w:pPr>
    </w:p>
    <w:p w14:paraId="5C14F94C" w14:textId="77777777" w:rsidR="009E36D9" w:rsidRDefault="009E36D9" w:rsidP="009E467B">
      <w:pPr>
        <w:rPr>
          <w:rFonts w:ascii="Arial Narrow" w:hAnsi="Arial Narrow"/>
        </w:rPr>
      </w:pPr>
    </w:p>
    <w:p w14:paraId="2BACCB67" w14:textId="77777777" w:rsidR="009E36D9" w:rsidRDefault="009E36D9" w:rsidP="009E467B">
      <w:pPr>
        <w:rPr>
          <w:rFonts w:ascii="Arial Narrow" w:hAnsi="Arial Narrow"/>
        </w:rPr>
      </w:pPr>
    </w:p>
    <w:p w14:paraId="1F03EC63" w14:textId="77777777" w:rsidR="009E36D9" w:rsidRDefault="009E36D9" w:rsidP="009E467B">
      <w:pPr>
        <w:rPr>
          <w:rFonts w:ascii="Arial Narrow" w:hAnsi="Arial Narrow"/>
        </w:rPr>
      </w:pPr>
    </w:p>
    <w:p w14:paraId="74904DC1" w14:textId="77777777" w:rsidR="009E36D9" w:rsidRDefault="009E36D9" w:rsidP="009E467B">
      <w:pPr>
        <w:rPr>
          <w:rFonts w:ascii="Arial Narrow" w:hAnsi="Arial Narrow"/>
        </w:rPr>
      </w:pPr>
    </w:p>
    <w:p w14:paraId="5F03E35E" w14:textId="77777777" w:rsidR="009E36D9" w:rsidRDefault="009E36D9" w:rsidP="009E467B">
      <w:pPr>
        <w:rPr>
          <w:rFonts w:ascii="Arial Narrow" w:hAnsi="Arial Narrow"/>
        </w:rPr>
      </w:pPr>
    </w:p>
    <w:p w14:paraId="33366989" w14:textId="77777777" w:rsidR="009E36D9" w:rsidRDefault="009E36D9" w:rsidP="009E467B">
      <w:pPr>
        <w:rPr>
          <w:rFonts w:ascii="Arial Narrow" w:hAnsi="Arial Narrow"/>
        </w:rPr>
      </w:pPr>
    </w:p>
    <w:p w14:paraId="497B852F" w14:textId="77777777" w:rsidR="009E36D9" w:rsidRDefault="009E36D9" w:rsidP="009E467B">
      <w:pPr>
        <w:rPr>
          <w:rFonts w:ascii="Arial Narrow" w:hAnsi="Arial Narrow"/>
        </w:rPr>
      </w:pPr>
    </w:p>
    <w:p w14:paraId="22B142CE" w14:textId="77777777" w:rsidR="009E36D9" w:rsidRDefault="009E36D9" w:rsidP="009E467B">
      <w:pPr>
        <w:rPr>
          <w:rFonts w:ascii="Arial Narrow" w:hAnsi="Arial Narrow"/>
        </w:rPr>
      </w:pPr>
    </w:p>
    <w:p w14:paraId="055C8D71" w14:textId="77777777" w:rsidR="009E36D9" w:rsidRDefault="009E36D9" w:rsidP="009E467B">
      <w:pPr>
        <w:rPr>
          <w:rFonts w:ascii="Arial Narrow" w:hAnsi="Arial Narrow"/>
        </w:rPr>
      </w:pPr>
    </w:p>
    <w:p w14:paraId="4AAAC8CB" w14:textId="77777777" w:rsidR="009E36D9" w:rsidRDefault="009E36D9" w:rsidP="009E467B">
      <w:pPr>
        <w:rPr>
          <w:rFonts w:ascii="Arial Narrow" w:hAnsi="Arial Narrow"/>
        </w:rPr>
      </w:pPr>
    </w:p>
    <w:p w14:paraId="14E5FC0D" w14:textId="77777777" w:rsidR="009E36D9" w:rsidRDefault="009E36D9" w:rsidP="009E467B">
      <w:pPr>
        <w:rPr>
          <w:rFonts w:ascii="Arial Narrow" w:hAnsi="Arial Narrow"/>
        </w:rPr>
      </w:pPr>
    </w:p>
    <w:p w14:paraId="56032C34" w14:textId="77777777" w:rsidR="009E36D9" w:rsidRDefault="009E36D9" w:rsidP="009E467B">
      <w:pPr>
        <w:rPr>
          <w:rFonts w:ascii="Arial Narrow" w:hAnsi="Arial Narrow"/>
        </w:rPr>
      </w:pPr>
    </w:p>
    <w:p w14:paraId="52C3AA8B" w14:textId="77777777" w:rsidR="009E36D9" w:rsidRPr="00E27D49" w:rsidRDefault="009E36D9" w:rsidP="009E467B">
      <w:pPr>
        <w:rPr>
          <w:rFonts w:ascii="Arial Narrow" w:hAnsi="Arial Narrow"/>
        </w:rPr>
      </w:pPr>
    </w:p>
    <w:p w14:paraId="377286AA" w14:textId="77777777" w:rsidR="009E467B" w:rsidRDefault="009E467B" w:rsidP="009E467B">
      <w:pPr>
        <w:rPr>
          <w:rFonts w:ascii="Arial Narrow" w:hAnsi="Arial Narrow"/>
        </w:rPr>
      </w:pPr>
    </w:p>
    <w:p w14:paraId="3FA4FE60" w14:textId="77777777" w:rsidR="009E36D9" w:rsidRDefault="009E36D9" w:rsidP="009E467B">
      <w:pPr>
        <w:rPr>
          <w:rFonts w:ascii="Arial Narrow" w:hAnsi="Arial Narrow"/>
        </w:rPr>
      </w:pPr>
    </w:p>
    <w:p w14:paraId="37BF81D1" w14:textId="77777777" w:rsidR="009E36D9" w:rsidRDefault="009E36D9" w:rsidP="009E467B">
      <w:pPr>
        <w:rPr>
          <w:rFonts w:ascii="Arial Narrow" w:hAnsi="Arial Narrow"/>
        </w:rPr>
      </w:pPr>
    </w:p>
    <w:p w14:paraId="48E3F9B4" w14:textId="77777777" w:rsidR="009E36D9" w:rsidRDefault="009E36D9" w:rsidP="009E467B">
      <w:pPr>
        <w:rPr>
          <w:rFonts w:ascii="Arial Narrow" w:hAnsi="Arial Narrow"/>
        </w:rPr>
      </w:pPr>
    </w:p>
    <w:p w14:paraId="6CEF52DE" w14:textId="77777777" w:rsidR="009E36D9" w:rsidRPr="00E27D49" w:rsidRDefault="009E36D9" w:rsidP="009E467B">
      <w:pPr>
        <w:rPr>
          <w:rFonts w:ascii="Arial Narrow" w:hAnsi="Arial Narrow"/>
        </w:rPr>
      </w:pPr>
    </w:p>
    <w:p w14:paraId="344AFEBE" w14:textId="77777777" w:rsidR="00A969BA" w:rsidRPr="00E27D49" w:rsidRDefault="00A969BA" w:rsidP="009E467B">
      <w:pPr>
        <w:pStyle w:val="Titre1"/>
        <w:numPr>
          <w:ilvl w:val="0"/>
          <w:numId w:val="0"/>
        </w:numPr>
        <w:jc w:val="center"/>
        <w:rPr>
          <w:i/>
          <w:sz w:val="32"/>
          <w:u w:val="single"/>
          <w:lang w:val="fr-FR"/>
        </w:rPr>
      </w:pPr>
      <w:bookmarkStart w:id="867" w:name="_Toc61542517"/>
      <w:bookmarkEnd w:id="867"/>
    </w:p>
    <w:p w14:paraId="3C1B8EAC" w14:textId="77777777" w:rsidR="00F16A5B" w:rsidRPr="00E27D49" w:rsidRDefault="009E36D9" w:rsidP="009E467B">
      <w:pPr>
        <w:pStyle w:val="Titre1"/>
        <w:numPr>
          <w:ilvl w:val="0"/>
          <w:numId w:val="0"/>
        </w:numPr>
        <w:ind w:left="432"/>
        <w:rPr>
          <w:i/>
          <w:sz w:val="32"/>
          <w:lang w:val="fr-FR"/>
        </w:rPr>
      </w:pPr>
      <w:bookmarkStart w:id="868" w:name="_Toc61542518"/>
      <w:r>
        <w:rPr>
          <w:i/>
          <w:sz w:val="32"/>
          <w:u w:val="single"/>
        </w:rPr>
        <w:t>PIÈCE N° 1</w:t>
      </w:r>
      <w:r>
        <w:rPr>
          <w:i/>
          <w:sz w:val="32"/>
          <w:u w:val="single"/>
          <w:lang w:val="fr-FR"/>
        </w:rPr>
        <w:t>4</w:t>
      </w:r>
      <w:r w:rsidR="00154DC2" w:rsidRPr="00E27D49">
        <w:rPr>
          <w:i/>
          <w:sz w:val="32"/>
        </w:rPr>
        <w:t> : JUSTIFICATIF DE LA DISPONIBILITÉ DU FINANCEME</w:t>
      </w:r>
      <w:r w:rsidR="00A969BA" w:rsidRPr="00E27D49">
        <w:rPr>
          <w:i/>
          <w:sz w:val="32"/>
          <w:lang w:val="fr-FR"/>
        </w:rPr>
        <w:t>NT</w:t>
      </w:r>
      <w:bookmarkEnd w:id="868"/>
    </w:p>
    <w:sectPr w:rsidR="00F16A5B" w:rsidRPr="00E27D49" w:rsidSect="00F077BD">
      <w:headerReference w:type="default" r:id="rId19"/>
      <w:pgSz w:w="11906" w:h="16838"/>
      <w:pgMar w:top="113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B108A" w14:textId="77777777" w:rsidR="00945511" w:rsidRDefault="00945511" w:rsidP="004B5EFC">
      <w:r>
        <w:separator/>
      </w:r>
    </w:p>
  </w:endnote>
  <w:endnote w:type="continuationSeparator" w:id="0">
    <w:p w14:paraId="2E8437A1" w14:textId="77777777" w:rsidR="00945511" w:rsidRDefault="00945511" w:rsidP="004B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D0EE4" w14:textId="77777777" w:rsidR="00D52FD1" w:rsidRDefault="00D52FD1" w:rsidP="000D0D6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570E2C6" w14:textId="77777777" w:rsidR="00D52FD1" w:rsidRDefault="00D52FD1" w:rsidP="000D0D6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729B4" w14:textId="77777777" w:rsidR="00D52FD1" w:rsidRPr="00926D30" w:rsidRDefault="00D52FD1">
    <w:pPr>
      <w:pStyle w:val="Pieddepage"/>
      <w:jc w:val="center"/>
      <w:rPr>
        <w:rFonts w:ascii="Arial Narrow" w:hAnsi="Arial Narrow"/>
      </w:rPr>
    </w:pPr>
    <w:r w:rsidRPr="00926D30">
      <w:rPr>
        <w:rFonts w:ascii="Arial Narrow" w:hAnsi="Arial Narrow"/>
      </w:rPr>
      <w:fldChar w:fldCharType="begin"/>
    </w:r>
    <w:r w:rsidRPr="00926D30">
      <w:rPr>
        <w:rFonts w:ascii="Arial Narrow" w:hAnsi="Arial Narrow"/>
      </w:rPr>
      <w:instrText>PAGE   \* MERGEFORMAT</w:instrText>
    </w:r>
    <w:r w:rsidRPr="00926D30">
      <w:rPr>
        <w:rFonts w:ascii="Arial Narrow" w:hAnsi="Arial Narrow"/>
      </w:rPr>
      <w:fldChar w:fldCharType="separate"/>
    </w:r>
    <w:r w:rsidR="000A7AED">
      <w:rPr>
        <w:rFonts w:ascii="Arial Narrow" w:hAnsi="Arial Narrow"/>
        <w:noProof/>
      </w:rPr>
      <w:t>2</w:t>
    </w:r>
    <w:r w:rsidRPr="00926D30">
      <w:rPr>
        <w:rFonts w:ascii="Arial Narrow" w:hAnsi="Arial Narrow"/>
      </w:rPr>
      <w:fldChar w:fldCharType="end"/>
    </w:r>
  </w:p>
  <w:p w14:paraId="20C7A1AE" w14:textId="77777777" w:rsidR="00D52FD1" w:rsidRDefault="00D52FD1" w:rsidP="000D0D6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411B" w14:textId="03E516E6" w:rsidR="00D52FD1" w:rsidRDefault="00D2437C">
    <w:pPr>
      <w:pStyle w:val="Pieddepage"/>
    </w:pPr>
    <w:r>
      <w:rPr>
        <w:noProof/>
      </w:rPr>
      <mc:AlternateContent>
        <mc:Choice Requires="wps">
          <w:drawing>
            <wp:anchor distT="0" distB="0" distL="114300" distR="114300" simplePos="0" relativeHeight="251657216" behindDoc="0" locked="0" layoutInCell="1" allowOverlap="1" wp14:anchorId="1D33F4E8" wp14:editId="7D1AB029">
              <wp:simplePos x="0" y="0"/>
              <wp:positionH relativeFrom="margin">
                <wp:align>center</wp:align>
              </wp:positionH>
              <wp:positionV relativeFrom="paragraph">
                <wp:posOffset>635</wp:posOffset>
              </wp:positionV>
              <wp:extent cx="215265" cy="145415"/>
              <wp:effectExtent l="0" t="0" r="0" b="0"/>
              <wp:wrapSquare wrapText="bothSides"/>
              <wp:docPr id="1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45415"/>
                      </a:xfrm>
                      <a:prstGeom prst="rect">
                        <a:avLst/>
                      </a:prstGeom>
                      <a:noFill/>
                      <a:ln>
                        <a:noFill/>
                        <a:prstDash/>
                      </a:ln>
                    </wps:spPr>
                    <wps:txbx>
                      <w:txbxContent>
                        <w:p w14:paraId="604AC1BF" w14:textId="77777777" w:rsidR="00D52FD1" w:rsidRPr="00926D30" w:rsidRDefault="00D52FD1" w:rsidP="00926D30">
                          <w:pPr>
                            <w:pStyle w:val="Pieddepage"/>
                            <w:jc w:val="center"/>
                            <w:rPr>
                              <w:rFonts w:ascii="Arial Narrow" w:hAnsi="Arial Narrow"/>
                            </w:rPr>
                          </w:pPr>
                          <w:r w:rsidRPr="00926D30">
                            <w:rPr>
                              <w:rStyle w:val="Numrodepage"/>
                              <w:rFonts w:ascii="Arial Narrow" w:hAnsi="Arial Narrow"/>
                            </w:rPr>
                            <w:fldChar w:fldCharType="begin"/>
                          </w:r>
                          <w:r w:rsidRPr="00926D30">
                            <w:rPr>
                              <w:rStyle w:val="Numrodepage"/>
                              <w:rFonts w:ascii="Arial Narrow" w:hAnsi="Arial Narrow"/>
                            </w:rPr>
                            <w:instrText xml:space="preserve"> PAGE </w:instrText>
                          </w:r>
                          <w:r w:rsidRPr="00926D30">
                            <w:rPr>
                              <w:rStyle w:val="Numrodepage"/>
                              <w:rFonts w:ascii="Arial Narrow" w:hAnsi="Arial Narrow"/>
                            </w:rPr>
                            <w:fldChar w:fldCharType="separate"/>
                          </w:r>
                          <w:r w:rsidR="000A7AED">
                            <w:rPr>
                              <w:rStyle w:val="Numrodepage"/>
                              <w:rFonts w:ascii="Arial Narrow" w:hAnsi="Arial Narrow"/>
                              <w:noProof/>
                            </w:rPr>
                            <w:t>38</w:t>
                          </w:r>
                          <w:r w:rsidRPr="00926D30">
                            <w:rPr>
                              <w:rStyle w:val="Numrodepage"/>
                              <w:rFonts w:ascii="Arial Narrow" w:hAnsi="Arial Narrow"/>
                            </w:rPr>
                            <w:fldChar w:fldCharType="end"/>
                          </w:r>
                        </w:p>
                      </w:txbxContent>
                    </wps:txbx>
                    <wps:bodyPr vert="horz" wrap="squar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D33F4E8" id="_x0000_t202" coordsize="21600,21600" o:spt="202" path="m,l,21600r21600,l21600,xe">
              <v:stroke joinstyle="miter"/>
              <v:path gradientshapeok="t" o:connecttype="rect"/>
            </v:shapetype>
            <v:shape id="Zone de texte 3" o:spid="_x0000_s1026" type="#_x0000_t202" style="position:absolute;margin-left:0;margin-top:.05pt;width:16.95pt;height:11.4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" filled="f" stroked="f">
              <v:textbox style="mso-fit-shape-to-text:t" inset="0,0,0,0">
                <w:txbxContent>
                  <w:p w14:paraId="604AC1BF" w14:textId="77777777" w:rsidR="00D52FD1" w:rsidRPr="00926D30" w:rsidRDefault="00D52FD1" w:rsidP="00926D30">
                    <w:pPr>
                      <w:pStyle w:val="Pieddepage"/>
                      <w:jc w:val="center"/>
                      <w:rPr>
                        <w:rFonts w:ascii="Arial Narrow" w:hAnsi="Arial Narrow"/>
                      </w:rPr>
                    </w:pPr>
                    <w:r w:rsidRPr="00926D30">
                      <w:rPr>
                        <w:rStyle w:val="Numrodepage"/>
                        <w:rFonts w:ascii="Arial Narrow" w:hAnsi="Arial Narrow"/>
                      </w:rPr>
                      <w:fldChar w:fldCharType="begin"/>
                    </w:r>
                    <w:r w:rsidRPr="00926D30">
                      <w:rPr>
                        <w:rStyle w:val="Numrodepage"/>
                        <w:rFonts w:ascii="Arial Narrow" w:hAnsi="Arial Narrow"/>
                      </w:rPr>
                      <w:instrText xml:space="preserve"> PAGE </w:instrText>
                    </w:r>
                    <w:r w:rsidRPr="00926D30">
                      <w:rPr>
                        <w:rStyle w:val="Numrodepage"/>
                        <w:rFonts w:ascii="Arial Narrow" w:hAnsi="Arial Narrow"/>
                      </w:rPr>
                      <w:fldChar w:fldCharType="separate"/>
                    </w:r>
                    <w:r w:rsidR="000A7AED">
                      <w:rPr>
                        <w:rStyle w:val="Numrodepage"/>
                        <w:rFonts w:ascii="Arial Narrow" w:hAnsi="Arial Narrow"/>
                        <w:noProof/>
                      </w:rPr>
                      <w:t>38</w:t>
                    </w:r>
                    <w:r w:rsidRPr="00926D30">
                      <w:rPr>
                        <w:rStyle w:val="Numrodepage"/>
                        <w:rFonts w:ascii="Arial Narrow" w:hAnsi="Arial Narrow"/>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C9330" w14:textId="77777777" w:rsidR="00D52FD1" w:rsidRDefault="00D52FD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977458B" w14:textId="77777777" w:rsidR="00D52FD1" w:rsidRDefault="00D52FD1">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FC0E5" w14:textId="77777777" w:rsidR="00D52FD1" w:rsidRDefault="00D52FD1">
    <w:pPr>
      <w:pStyle w:val="Pieddepage"/>
      <w:jc w:val="center"/>
    </w:pPr>
    <w:r>
      <w:fldChar w:fldCharType="begin"/>
    </w:r>
    <w:r>
      <w:instrText>PAGE   \* MERGEFORMAT</w:instrText>
    </w:r>
    <w:r>
      <w:fldChar w:fldCharType="separate"/>
    </w:r>
    <w:r w:rsidR="000A7AED">
      <w:rPr>
        <w:noProof/>
      </w:rPr>
      <w:t>161</w:t>
    </w:r>
    <w:r>
      <w:fldChar w:fldCharType="end"/>
    </w:r>
  </w:p>
  <w:p w14:paraId="3A57E5F0" w14:textId="77777777" w:rsidR="00D52FD1" w:rsidRDefault="00D52FD1">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4DD97" w14:textId="1EBA9BF6" w:rsidR="00D52FD1" w:rsidRDefault="00D2437C">
    <w:pPr>
      <w:pStyle w:val="Pieddepage"/>
    </w:pPr>
    <w:r>
      <w:rPr>
        <w:noProof/>
      </w:rPr>
      <mc:AlternateContent>
        <mc:Choice Requires="wps">
          <w:drawing>
            <wp:anchor distT="0" distB="0" distL="114300" distR="114300" simplePos="0" relativeHeight="251658240" behindDoc="0" locked="0" layoutInCell="1" allowOverlap="1" wp14:anchorId="6D473861" wp14:editId="0A84ABAC">
              <wp:simplePos x="0" y="0"/>
              <wp:positionH relativeFrom="margin">
                <wp:align>center</wp:align>
              </wp:positionH>
              <wp:positionV relativeFrom="paragraph">
                <wp:posOffset>635</wp:posOffset>
              </wp:positionV>
              <wp:extent cx="191135" cy="14605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46050"/>
                      </a:xfrm>
                      <a:prstGeom prst="rect">
                        <a:avLst/>
                      </a:prstGeom>
                      <a:noFill/>
                      <a:ln>
                        <a:noFill/>
                        <a:prstDash/>
                      </a:ln>
                    </wps:spPr>
                    <wps:txbx>
                      <w:txbxContent>
                        <w:p w14:paraId="6B0603D8" w14:textId="77777777" w:rsidR="00D52FD1" w:rsidRDefault="00D52FD1">
                          <w:pPr>
                            <w:pStyle w:val="Pieddepage"/>
                          </w:pPr>
                          <w:r>
                            <w:rPr>
                              <w:rStyle w:val="Numrodepage"/>
                            </w:rPr>
                            <w:fldChar w:fldCharType="begin"/>
                          </w:r>
                          <w:r>
                            <w:rPr>
                              <w:rStyle w:val="Numrodepage"/>
                            </w:rPr>
                            <w:instrText xml:space="preserve"> PAGE </w:instrText>
                          </w:r>
                          <w:r>
                            <w:rPr>
                              <w:rStyle w:val="Numrodepage"/>
                            </w:rPr>
                            <w:fldChar w:fldCharType="separate"/>
                          </w:r>
                          <w:r w:rsidR="000A7AED">
                            <w:rPr>
                              <w:rStyle w:val="Numrodepage"/>
                              <w:noProof/>
                            </w:rPr>
                            <w:t>163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D473861" id="_x0000_t202" coordsize="21600,21600" o:spt="202" path="m,l,21600r21600,l21600,xe">
              <v:stroke joinstyle="miter"/>
              <v:path gradientshapeok="t" o:connecttype="rect"/>
            </v:shapetype>
            <v:shape id="Zone de texte 9" o:spid="_x0000_s1027" type="#_x0000_t202" style="position:absolute;margin-left:0;margin-top:.05pt;width:15.05pt;height:11.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" filled="f" stroked="f">
              <v:textbox style="mso-fit-shape-to-text:t" inset="0,0,0,0">
                <w:txbxContent>
                  <w:p w14:paraId="6B0603D8" w14:textId="77777777" w:rsidR="00D52FD1" w:rsidRDefault="00D52FD1">
                    <w:pPr>
                      <w:pStyle w:val="Pieddepage"/>
                    </w:pPr>
                    <w:r>
                      <w:rPr>
                        <w:rStyle w:val="Numrodepage"/>
                      </w:rPr>
                      <w:fldChar w:fldCharType="begin"/>
                    </w:r>
                    <w:r>
                      <w:rPr>
                        <w:rStyle w:val="Numrodepage"/>
                      </w:rPr>
                      <w:instrText xml:space="preserve"> PAGE </w:instrText>
                    </w:r>
                    <w:r>
                      <w:rPr>
                        <w:rStyle w:val="Numrodepage"/>
                      </w:rPr>
                      <w:fldChar w:fldCharType="separate"/>
                    </w:r>
                    <w:r w:rsidR="000A7AED">
                      <w:rPr>
                        <w:rStyle w:val="Numrodepage"/>
                        <w:noProof/>
                      </w:rPr>
                      <w:t>163</w:t>
                    </w:r>
                    <w:r>
                      <w:rPr>
                        <w:rStyle w:val="Numrodepage"/>
                      </w:rPr>
                      <w:fldChar w:fldCharType="end"/>
                    </w:r>
                  </w:p>
                </w:txbxContent>
              </v:textbox>
              <w10:wrap type="square"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23324" w14:textId="77777777" w:rsidR="00D52FD1" w:rsidRDefault="00D52FD1">
    <w:pPr>
      <w:pStyle w:val="Pieddepage"/>
      <w:jc w:val="right"/>
    </w:pPr>
    <w:r>
      <w:fldChar w:fldCharType="begin"/>
    </w:r>
    <w:r>
      <w:instrText>PAGE   \* MERGEFORMAT</w:instrText>
    </w:r>
    <w:r>
      <w:fldChar w:fldCharType="separate"/>
    </w:r>
    <w:r w:rsidR="000A7AED" w:rsidRPr="000A7AED">
      <w:rPr>
        <w:noProof/>
        <w:lang w:val="fr-FR"/>
      </w:rPr>
      <w:t>174</w:t>
    </w:r>
    <w:r>
      <w:fldChar w:fldCharType="end"/>
    </w:r>
  </w:p>
  <w:p w14:paraId="7DA0A5C5" w14:textId="77777777" w:rsidR="00D52FD1" w:rsidRDefault="00D52F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3504E" w14:textId="77777777" w:rsidR="00945511" w:rsidRDefault="00945511" w:rsidP="004B5EFC">
      <w:r>
        <w:separator/>
      </w:r>
    </w:p>
  </w:footnote>
  <w:footnote w:type="continuationSeparator" w:id="0">
    <w:p w14:paraId="3F76E46C" w14:textId="77777777" w:rsidR="00945511" w:rsidRDefault="00945511" w:rsidP="004B5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439E0" w14:textId="77777777" w:rsidR="00D52FD1" w:rsidRDefault="00D52FD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46D0CA8" w14:textId="77777777" w:rsidR="00D52FD1" w:rsidRDefault="00D52FD1">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A7DAA" w14:textId="77777777" w:rsidR="00D52FD1" w:rsidRDefault="00D52FD1">
    <w:pPr>
      <w:pStyle w:val="En-t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FE5E" w14:textId="77777777" w:rsidR="00D52FD1" w:rsidRDefault="00D52FD1">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A2C25498"/>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2C2549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2C2E344C"/>
    <w:lvl w:ilvl="0">
      <w:numFmt w:val="bullet"/>
      <w:lvlText w:val="*"/>
      <w:lvlJc w:val="left"/>
      <w:pPr>
        <w:ind w:left="0" w:firstLine="0"/>
      </w:pPr>
    </w:lvl>
  </w:abstractNum>
  <w:abstractNum w:abstractNumId="3" w15:restartNumberingAfterBreak="0">
    <w:nsid w:val="0000000B"/>
    <w:multiLevelType w:val="multilevel"/>
    <w:tmpl w:val="E3EEB8C2"/>
    <w:name w:val="WW8Num29"/>
    <w:lvl w:ilvl="0">
      <w:start w:val="1"/>
      <w:numFmt w:val="decimal"/>
      <w:lvlText w:val="%1."/>
      <w:lvlJc w:val="left"/>
      <w:pPr>
        <w:tabs>
          <w:tab w:val="num" w:pos="0"/>
        </w:tabs>
        <w:ind w:left="720" w:hanging="360"/>
      </w:pPr>
      <w:rPr>
        <w:rFonts w:cs="Times New Roman"/>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2702D3A"/>
    <w:multiLevelType w:val="hybridMultilevel"/>
    <w:tmpl w:val="86E0BC9E"/>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Arial Unicode MS" w:hAnsi="Arial Unicode MS" w:cs="Arial Unicode MS" w:hint="default"/>
      </w:rPr>
    </w:lvl>
    <w:lvl w:ilvl="2" w:tplc="040C0005" w:tentative="1">
      <w:start w:val="1"/>
      <w:numFmt w:val="bullet"/>
      <w:lvlText w:val=""/>
      <w:lvlJc w:val="left"/>
      <w:pPr>
        <w:ind w:left="2509" w:hanging="360"/>
      </w:pPr>
      <w:rPr>
        <w:rFonts w:ascii="Arial Unicode MS" w:hAnsi="Arial Unicode M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Arial Unicode MS" w:hAnsi="Arial Unicode MS" w:cs="Arial Unicode MS" w:hint="default"/>
      </w:rPr>
    </w:lvl>
    <w:lvl w:ilvl="5" w:tplc="040C0005" w:tentative="1">
      <w:start w:val="1"/>
      <w:numFmt w:val="bullet"/>
      <w:lvlText w:val=""/>
      <w:lvlJc w:val="left"/>
      <w:pPr>
        <w:ind w:left="4669" w:hanging="360"/>
      </w:pPr>
      <w:rPr>
        <w:rFonts w:ascii="Arial Unicode MS" w:hAnsi="Arial Unicode M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Arial Unicode MS" w:hAnsi="Arial Unicode MS" w:cs="Arial Unicode MS" w:hint="default"/>
      </w:rPr>
    </w:lvl>
    <w:lvl w:ilvl="8" w:tplc="040C0005" w:tentative="1">
      <w:start w:val="1"/>
      <w:numFmt w:val="bullet"/>
      <w:lvlText w:val=""/>
      <w:lvlJc w:val="left"/>
      <w:pPr>
        <w:ind w:left="6829" w:hanging="360"/>
      </w:pPr>
      <w:rPr>
        <w:rFonts w:ascii="Arial Unicode MS" w:hAnsi="Arial Unicode MS" w:hint="default"/>
      </w:rPr>
    </w:lvl>
  </w:abstractNum>
  <w:abstractNum w:abstractNumId="5" w15:restartNumberingAfterBreak="0">
    <w:nsid w:val="02FD4D2D"/>
    <w:multiLevelType w:val="hybridMultilevel"/>
    <w:tmpl w:val="E440043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Arial Unicode MS" w:hAnsi="Arial Unicode MS" w:cs="Arial Unicode MS" w:hint="default"/>
      </w:rPr>
    </w:lvl>
    <w:lvl w:ilvl="2" w:tplc="040C0005" w:tentative="1">
      <w:start w:val="1"/>
      <w:numFmt w:val="bullet"/>
      <w:lvlText w:val=""/>
      <w:lvlJc w:val="left"/>
      <w:pPr>
        <w:ind w:left="2508" w:hanging="360"/>
      </w:pPr>
      <w:rPr>
        <w:rFonts w:ascii="Arial Unicode MS" w:hAnsi="Arial Unicode M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Arial Unicode MS" w:hAnsi="Arial Unicode MS" w:cs="Arial Unicode MS" w:hint="default"/>
      </w:rPr>
    </w:lvl>
    <w:lvl w:ilvl="5" w:tplc="040C0005" w:tentative="1">
      <w:start w:val="1"/>
      <w:numFmt w:val="bullet"/>
      <w:lvlText w:val=""/>
      <w:lvlJc w:val="left"/>
      <w:pPr>
        <w:ind w:left="4668" w:hanging="360"/>
      </w:pPr>
      <w:rPr>
        <w:rFonts w:ascii="Arial Unicode MS" w:hAnsi="Arial Unicode M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Arial Unicode MS" w:hAnsi="Arial Unicode MS" w:cs="Arial Unicode MS" w:hint="default"/>
      </w:rPr>
    </w:lvl>
    <w:lvl w:ilvl="8" w:tplc="040C0005" w:tentative="1">
      <w:start w:val="1"/>
      <w:numFmt w:val="bullet"/>
      <w:lvlText w:val=""/>
      <w:lvlJc w:val="left"/>
      <w:pPr>
        <w:ind w:left="6828" w:hanging="360"/>
      </w:pPr>
      <w:rPr>
        <w:rFonts w:ascii="Arial Unicode MS" w:hAnsi="Arial Unicode MS" w:hint="default"/>
      </w:rPr>
    </w:lvl>
  </w:abstractNum>
  <w:abstractNum w:abstractNumId="6" w15:restartNumberingAfterBreak="0">
    <w:nsid w:val="034805C6"/>
    <w:multiLevelType w:val="hybridMultilevel"/>
    <w:tmpl w:val="7966AD8E"/>
    <w:lvl w:ilvl="0" w:tplc="040C0001">
      <w:start w:val="1"/>
      <w:numFmt w:val="bullet"/>
      <w:lvlText w:val=""/>
      <w:lvlJc w:val="left"/>
      <w:pPr>
        <w:tabs>
          <w:tab w:val="num" w:pos="940"/>
        </w:tabs>
        <w:ind w:left="940" w:hanging="360"/>
      </w:pPr>
      <w:rPr>
        <w:rFonts w:ascii="Symbol" w:hAnsi="Symbol" w:hint="default"/>
      </w:rPr>
    </w:lvl>
    <w:lvl w:ilvl="1" w:tplc="040C0003">
      <w:start w:val="1"/>
      <w:numFmt w:val="bullet"/>
      <w:lvlText w:val="o"/>
      <w:lvlJc w:val="left"/>
      <w:pPr>
        <w:tabs>
          <w:tab w:val="num" w:pos="1660"/>
        </w:tabs>
        <w:ind w:left="1660" w:hanging="360"/>
      </w:pPr>
      <w:rPr>
        <w:rFonts w:ascii="Arial Unicode MS" w:hAnsi="Arial Unicode MS" w:hint="default"/>
      </w:rPr>
    </w:lvl>
    <w:lvl w:ilvl="2" w:tplc="040C0005">
      <w:start w:val="1"/>
      <w:numFmt w:val="bullet"/>
      <w:lvlText w:val=""/>
      <w:lvlJc w:val="left"/>
      <w:pPr>
        <w:tabs>
          <w:tab w:val="num" w:pos="2380"/>
        </w:tabs>
        <w:ind w:left="2380" w:hanging="360"/>
      </w:pPr>
      <w:rPr>
        <w:rFonts w:ascii="Arial Unicode MS" w:hAnsi="Arial Unicode MS" w:hint="default"/>
      </w:rPr>
    </w:lvl>
    <w:lvl w:ilvl="3" w:tplc="040C0001" w:tentative="1">
      <w:start w:val="1"/>
      <w:numFmt w:val="bullet"/>
      <w:lvlText w:val=""/>
      <w:lvlJc w:val="left"/>
      <w:pPr>
        <w:tabs>
          <w:tab w:val="num" w:pos="3100"/>
        </w:tabs>
        <w:ind w:left="3100" w:hanging="360"/>
      </w:pPr>
      <w:rPr>
        <w:rFonts w:ascii="Symbol" w:hAnsi="Symbol" w:hint="default"/>
      </w:rPr>
    </w:lvl>
    <w:lvl w:ilvl="4" w:tplc="040C0003" w:tentative="1">
      <w:start w:val="1"/>
      <w:numFmt w:val="bullet"/>
      <w:lvlText w:val="o"/>
      <w:lvlJc w:val="left"/>
      <w:pPr>
        <w:tabs>
          <w:tab w:val="num" w:pos="3820"/>
        </w:tabs>
        <w:ind w:left="3820" w:hanging="360"/>
      </w:pPr>
      <w:rPr>
        <w:rFonts w:ascii="Arial Unicode MS" w:hAnsi="Arial Unicode MS" w:hint="default"/>
      </w:rPr>
    </w:lvl>
    <w:lvl w:ilvl="5" w:tplc="040C0005" w:tentative="1">
      <w:start w:val="1"/>
      <w:numFmt w:val="bullet"/>
      <w:lvlText w:val=""/>
      <w:lvlJc w:val="left"/>
      <w:pPr>
        <w:tabs>
          <w:tab w:val="num" w:pos="4540"/>
        </w:tabs>
        <w:ind w:left="4540" w:hanging="360"/>
      </w:pPr>
      <w:rPr>
        <w:rFonts w:ascii="Arial Unicode MS" w:hAnsi="Arial Unicode MS" w:hint="default"/>
      </w:rPr>
    </w:lvl>
    <w:lvl w:ilvl="6" w:tplc="040C0001" w:tentative="1">
      <w:start w:val="1"/>
      <w:numFmt w:val="bullet"/>
      <w:lvlText w:val=""/>
      <w:lvlJc w:val="left"/>
      <w:pPr>
        <w:tabs>
          <w:tab w:val="num" w:pos="5260"/>
        </w:tabs>
        <w:ind w:left="5260" w:hanging="360"/>
      </w:pPr>
      <w:rPr>
        <w:rFonts w:ascii="Symbol" w:hAnsi="Symbol" w:hint="default"/>
      </w:rPr>
    </w:lvl>
    <w:lvl w:ilvl="7" w:tplc="040C0003" w:tentative="1">
      <w:start w:val="1"/>
      <w:numFmt w:val="bullet"/>
      <w:lvlText w:val="o"/>
      <w:lvlJc w:val="left"/>
      <w:pPr>
        <w:tabs>
          <w:tab w:val="num" w:pos="5980"/>
        </w:tabs>
        <w:ind w:left="5980" w:hanging="360"/>
      </w:pPr>
      <w:rPr>
        <w:rFonts w:ascii="Arial Unicode MS" w:hAnsi="Arial Unicode MS" w:hint="default"/>
      </w:rPr>
    </w:lvl>
    <w:lvl w:ilvl="8" w:tplc="040C0005" w:tentative="1">
      <w:start w:val="1"/>
      <w:numFmt w:val="bullet"/>
      <w:lvlText w:val=""/>
      <w:lvlJc w:val="left"/>
      <w:pPr>
        <w:tabs>
          <w:tab w:val="num" w:pos="6700"/>
        </w:tabs>
        <w:ind w:left="6700" w:hanging="360"/>
      </w:pPr>
      <w:rPr>
        <w:rFonts w:ascii="Arial Unicode MS" w:hAnsi="Arial Unicode MS" w:hint="default"/>
      </w:rPr>
    </w:lvl>
  </w:abstractNum>
  <w:abstractNum w:abstractNumId="7" w15:restartNumberingAfterBreak="0">
    <w:nsid w:val="03A03048"/>
    <w:multiLevelType w:val="hybridMultilevel"/>
    <w:tmpl w:val="D67AC0CA"/>
    <w:lvl w:ilvl="0" w:tplc="040C000D">
      <w:start w:val="1"/>
      <w:numFmt w:val="bullet"/>
      <w:lvlText w:val=""/>
      <w:lvlJc w:val="left"/>
      <w:pPr>
        <w:ind w:left="600" w:hanging="360"/>
      </w:pPr>
      <w:rPr>
        <w:rFonts w:ascii="Arial Unicode MS" w:hAnsi="Arial Unicode MS" w:hint="default"/>
      </w:rPr>
    </w:lvl>
    <w:lvl w:ilvl="1" w:tplc="040C0003" w:tentative="1">
      <w:start w:val="1"/>
      <w:numFmt w:val="bullet"/>
      <w:lvlText w:val="o"/>
      <w:lvlJc w:val="left"/>
      <w:pPr>
        <w:ind w:left="1320" w:hanging="360"/>
      </w:pPr>
      <w:rPr>
        <w:rFonts w:ascii="Arial Unicode MS" w:hAnsi="Arial Unicode MS" w:cs="Arial Unicode MS" w:hint="default"/>
      </w:rPr>
    </w:lvl>
    <w:lvl w:ilvl="2" w:tplc="040C0005" w:tentative="1">
      <w:start w:val="1"/>
      <w:numFmt w:val="bullet"/>
      <w:lvlText w:val=""/>
      <w:lvlJc w:val="left"/>
      <w:pPr>
        <w:ind w:left="2040" w:hanging="360"/>
      </w:pPr>
      <w:rPr>
        <w:rFonts w:ascii="Arial Unicode MS" w:hAnsi="Arial Unicode M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Arial Unicode MS" w:hAnsi="Arial Unicode MS" w:cs="Arial Unicode MS" w:hint="default"/>
      </w:rPr>
    </w:lvl>
    <w:lvl w:ilvl="5" w:tplc="040C0005" w:tentative="1">
      <w:start w:val="1"/>
      <w:numFmt w:val="bullet"/>
      <w:lvlText w:val=""/>
      <w:lvlJc w:val="left"/>
      <w:pPr>
        <w:ind w:left="4200" w:hanging="360"/>
      </w:pPr>
      <w:rPr>
        <w:rFonts w:ascii="Arial Unicode MS" w:hAnsi="Arial Unicode M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Arial Unicode MS" w:hAnsi="Arial Unicode MS" w:cs="Arial Unicode MS" w:hint="default"/>
      </w:rPr>
    </w:lvl>
    <w:lvl w:ilvl="8" w:tplc="040C0005" w:tentative="1">
      <w:start w:val="1"/>
      <w:numFmt w:val="bullet"/>
      <w:lvlText w:val=""/>
      <w:lvlJc w:val="left"/>
      <w:pPr>
        <w:ind w:left="6360" w:hanging="360"/>
      </w:pPr>
      <w:rPr>
        <w:rFonts w:ascii="Arial Unicode MS" w:hAnsi="Arial Unicode MS" w:hint="default"/>
      </w:rPr>
    </w:lvl>
  </w:abstractNum>
  <w:abstractNum w:abstractNumId="8" w15:restartNumberingAfterBreak="0">
    <w:nsid w:val="06D25630"/>
    <w:multiLevelType w:val="hybridMultilevel"/>
    <w:tmpl w:val="86E8F800"/>
    <w:lvl w:ilvl="0" w:tplc="040C0001">
      <w:start w:val="1"/>
      <w:numFmt w:val="bullet"/>
      <w:lvlText w:val=""/>
      <w:lvlJc w:val="left"/>
      <w:pPr>
        <w:ind w:left="1200" w:hanging="360"/>
      </w:pPr>
      <w:rPr>
        <w:rFonts w:ascii="Symbol" w:hAnsi="Symbol" w:hint="default"/>
      </w:rPr>
    </w:lvl>
    <w:lvl w:ilvl="1" w:tplc="040C0003" w:tentative="1">
      <w:start w:val="1"/>
      <w:numFmt w:val="bullet"/>
      <w:lvlText w:val="o"/>
      <w:lvlJc w:val="left"/>
      <w:pPr>
        <w:ind w:left="1920" w:hanging="360"/>
      </w:pPr>
      <w:rPr>
        <w:rFonts w:ascii="Arial Unicode MS" w:hAnsi="Arial Unicode MS" w:cs="Arial Unicode MS" w:hint="default"/>
      </w:rPr>
    </w:lvl>
    <w:lvl w:ilvl="2" w:tplc="040C0005" w:tentative="1">
      <w:start w:val="1"/>
      <w:numFmt w:val="bullet"/>
      <w:lvlText w:val=""/>
      <w:lvlJc w:val="left"/>
      <w:pPr>
        <w:ind w:left="2640" w:hanging="360"/>
      </w:pPr>
      <w:rPr>
        <w:rFonts w:ascii="Arial Unicode MS" w:hAnsi="Arial Unicode M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Arial Unicode MS" w:hAnsi="Arial Unicode MS" w:cs="Arial Unicode MS" w:hint="default"/>
      </w:rPr>
    </w:lvl>
    <w:lvl w:ilvl="5" w:tplc="040C0005" w:tentative="1">
      <w:start w:val="1"/>
      <w:numFmt w:val="bullet"/>
      <w:lvlText w:val=""/>
      <w:lvlJc w:val="left"/>
      <w:pPr>
        <w:ind w:left="4800" w:hanging="360"/>
      </w:pPr>
      <w:rPr>
        <w:rFonts w:ascii="Arial Unicode MS" w:hAnsi="Arial Unicode M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Arial Unicode MS" w:hAnsi="Arial Unicode MS" w:cs="Arial Unicode MS" w:hint="default"/>
      </w:rPr>
    </w:lvl>
    <w:lvl w:ilvl="8" w:tplc="040C0005" w:tentative="1">
      <w:start w:val="1"/>
      <w:numFmt w:val="bullet"/>
      <w:lvlText w:val=""/>
      <w:lvlJc w:val="left"/>
      <w:pPr>
        <w:ind w:left="6960" w:hanging="360"/>
      </w:pPr>
      <w:rPr>
        <w:rFonts w:ascii="Arial Unicode MS" w:hAnsi="Arial Unicode MS" w:hint="default"/>
      </w:rPr>
    </w:lvl>
  </w:abstractNum>
  <w:abstractNum w:abstractNumId="9" w15:restartNumberingAfterBreak="0">
    <w:nsid w:val="08972D3D"/>
    <w:multiLevelType w:val="hybridMultilevel"/>
    <w:tmpl w:val="78D4BFB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Arial Unicode MS" w:hAnsi="Arial Unicode MS" w:cs="Arial Unicode MS" w:hint="default"/>
      </w:rPr>
    </w:lvl>
    <w:lvl w:ilvl="2" w:tplc="040C0005" w:tentative="1">
      <w:start w:val="1"/>
      <w:numFmt w:val="bullet"/>
      <w:lvlText w:val=""/>
      <w:lvlJc w:val="left"/>
      <w:pPr>
        <w:ind w:left="2509" w:hanging="360"/>
      </w:pPr>
      <w:rPr>
        <w:rFonts w:ascii="Arial Unicode MS" w:hAnsi="Arial Unicode M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Arial Unicode MS" w:hAnsi="Arial Unicode MS" w:cs="Arial Unicode MS" w:hint="default"/>
      </w:rPr>
    </w:lvl>
    <w:lvl w:ilvl="5" w:tplc="040C0005" w:tentative="1">
      <w:start w:val="1"/>
      <w:numFmt w:val="bullet"/>
      <w:lvlText w:val=""/>
      <w:lvlJc w:val="left"/>
      <w:pPr>
        <w:ind w:left="4669" w:hanging="360"/>
      </w:pPr>
      <w:rPr>
        <w:rFonts w:ascii="Arial Unicode MS" w:hAnsi="Arial Unicode M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Arial Unicode MS" w:hAnsi="Arial Unicode MS" w:cs="Arial Unicode MS" w:hint="default"/>
      </w:rPr>
    </w:lvl>
    <w:lvl w:ilvl="8" w:tplc="040C0005" w:tentative="1">
      <w:start w:val="1"/>
      <w:numFmt w:val="bullet"/>
      <w:lvlText w:val=""/>
      <w:lvlJc w:val="left"/>
      <w:pPr>
        <w:ind w:left="6829" w:hanging="360"/>
      </w:pPr>
      <w:rPr>
        <w:rFonts w:ascii="Arial Unicode MS" w:hAnsi="Arial Unicode MS" w:hint="default"/>
      </w:rPr>
    </w:lvl>
  </w:abstractNum>
  <w:abstractNum w:abstractNumId="10" w15:restartNumberingAfterBreak="0">
    <w:nsid w:val="0921773C"/>
    <w:multiLevelType w:val="hybridMultilevel"/>
    <w:tmpl w:val="FBE66610"/>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Arial Unicode MS" w:hAnsi="Arial Unicode MS" w:cs="Arial Unicode MS" w:hint="default"/>
      </w:rPr>
    </w:lvl>
    <w:lvl w:ilvl="2" w:tplc="040C0005" w:tentative="1">
      <w:start w:val="1"/>
      <w:numFmt w:val="bullet"/>
      <w:lvlText w:val=""/>
      <w:lvlJc w:val="left"/>
      <w:pPr>
        <w:ind w:left="2084" w:hanging="360"/>
      </w:pPr>
      <w:rPr>
        <w:rFonts w:ascii="Arial Unicode MS" w:hAnsi="Arial Unicode M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Arial Unicode MS" w:hAnsi="Arial Unicode MS" w:cs="Arial Unicode MS" w:hint="default"/>
      </w:rPr>
    </w:lvl>
    <w:lvl w:ilvl="5" w:tplc="040C0005" w:tentative="1">
      <w:start w:val="1"/>
      <w:numFmt w:val="bullet"/>
      <w:lvlText w:val=""/>
      <w:lvlJc w:val="left"/>
      <w:pPr>
        <w:ind w:left="4244" w:hanging="360"/>
      </w:pPr>
      <w:rPr>
        <w:rFonts w:ascii="Arial Unicode MS" w:hAnsi="Arial Unicode M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Arial Unicode MS" w:hAnsi="Arial Unicode MS" w:cs="Arial Unicode MS" w:hint="default"/>
      </w:rPr>
    </w:lvl>
    <w:lvl w:ilvl="8" w:tplc="040C0005" w:tentative="1">
      <w:start w:val="1"/>
      <w:numFmt w:val="bullet"/>
      <w:lvlText w:val=""/>
      <w:lvlJc w:val="left"/>
      <w:pPr>
        <w:ind w:left="6404" w:hanging="360"/>
      </w:pPr>
      <w:rPr>
        <w:rFonts w:ascii="Arial Unicode MS" w:hAnsi="Arial Unicode MS" w:hint="default"/>
      </w:rPr>
    </w:lvl>
  </w:abstractNum>
  <w:abstractNum w:abstractNumId="11" w15:restartNumberingAfterBreak="0">
    <w:nsid w:val="09AD757F"/>
    <w:multiLevelType w:val="hybridMultilevel"/>
    <w:tmpl w:val="E7146BA8"/>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0ADE0F01"/>
    <w:multiLevelType w:val="hybridMultilevel"/>
    <w:tmpl w:val="3872CEAA"/>
    <w:lvl w:ilvl="0" w:tplc="040C0015">
      <w:start w:val="1"/>
      <w:numFmt w:val="upp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0BD05329"/>
    <w:multiLevelType w:val="hybridMultilevel"/>
    <w:tmpl w:val="4B148AFE"/>
    <w:lvl w:ilvl="0" w:tplc="040C0001">
      <w:start w:val="1"/>
      <w:numFmt w:val="bullet"/>
      <w:lvlText w:val=""/>
      <w:lvlJc w:val="left"/>
      <w:pPr>
        <w:ind w:left="740" w:hanging="360"/>
      </w:pPr>
      <w:rPr>
        <w:rFonts w:ascii="Symbol" w:hAnsi="Symbol" w:hint="default"/>
      </w:rPr>
    </w:lvl>
    <w:lvl w:ilvl="1" w:tplc="040C0001">
      <w:start w:val="1"/>
      <w:numFmt w:val="bullet"/>
      <w:lvlText w:val=""/>
      <w:lvlJc w:val="left"/>
      <w:pPr>
        <w:ind w:left="1460" w:hanging="360"/>
      </w:pPr>
      <w:rPr>
        <w:rFonts w:ascii="Symbol" w:hAnsi="Symbol" w:hint="default"/>
      </w:rPr>
    </w:lvl>
    <w:lvl w:ilvl="2" w:tplc="040C0005" w:tentative="1">
      <w:start w:val="1"/>
      <w:numFmt w:val="bullet"/>
      <w:lvlText w:val=""/>
      <w:lvlJc w:val="left"/>
      <w:pPr>
        <w:ind w:left="2180" w:hanging="360"/>
      </w:pPr>
      <w:rPr>
        <w:rFonts w:ascii="Arial Unicode MS" w:hAnsi="Arial Unicode M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Arial Unicode MS" w:hAnsi="Arial Unicode MS" w:cs="Arial Unicode MS" w:hint="default"/>
      </w:rPr>
    </w:lvl>
    <w:lvl w:ilvl="5" w:tplc="040C0005" w:tentative="1">
      <w:start w:val="1"/>
      <w:numFmt w:val="bullet"/>
      <w:lvlText w:val=""/>
      <w:lvlJc w:val="left"/>
      <w:pPr>
        <w:ind w:left="4340" w:hanging="360"/>
      </w:pPr>
      <w:rPr>
        <w:rFonts w:ascii="Arial Unicode MS" w:hAnsi="Arial Unicode M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Arial Unicode MS" w:hAnsi="Arial Unicode MS" w:cs="Arial Unicode MS" w:hint="default"/>
      </w:rPr>
    </w:lvl>
    <w:lvl w:ilvl="8" w:tplc="040C0005" w:tentative="1">
      <w:start w:val="1"/>
      <w:numFmt w:val="bullet"/>
      <w:lvlText w:val=""/>
      <w:lvlJc w:val="left"/>
      <w:pPr>
        <w:ind w:left="6500" w:hanging="360"/>
      </w:pPr>
      <w:rPr>
        <w:rFonts w:ascii="Arial Unicode MS" w:hAnsi="Arial Unicode MS" w:hint="default"/>
      </w:rPr>
    </w:lvl>
  </w:abstractNum>
  <w:abstractNum w:abstractNumId="14" w15:restartNumberingAfterBreak="0">
    <w:nsid w:val="0BEF0586"/>
    <w:multiLevelType w:val="hybridMultilevel"/>
    <w:tmpl w:val="361E9AFA"/>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Arial Unicode MS" w:hAnsi="Arial Unicode MS" w:cs="Arial Unicode MS" w:hint="default"/>
      </w:rPr>
    </w:lvl>
    <w:lvl w:ilvl="2" w:tplc="040C0005" w:tentative="1">
      <w:start w:val="1"/>
      <w:numFmt w:val="bullet"/>
      <w:lvlText w:val=""/>
      <w:lvlJc w:val="left"/>
      <w:pPr>
        <w:ind w:left="2509" w:hanging="360"/>
      </w:pPr>
      <w:rPr>
        <w:rFonts w:ascii="Arial Unicode MS" w:hAnsi="Arial Unicode M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Arial Unicode MS" w:hAnsi="Arial Unicode MS" w:cs="Arial Unicode MS" w:hint="default"/>
      </w:rPr>
    </w:lvl>
    <w:lvl w:ilvl="5" w:tplc="040C0005" w:tentative="1">
      <w:start w:val="1"/>
      <w:numFmt w:val="bullet"/>
      <w:lvlText w:val=""/>
      <w:lvlJc w:val="left"/>
      <w:pPr>
        <w:ind w:left="4669" w:hanging="360"/>
      </w:pPr>
      <w:rPr>
        <w:rFonts w:ascii="Arial Unicode MS" w:hAnsi="Arial Unicode M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Arial Unicode MS" w:hAnsi="Arial Unicode MS" w:cs="Arial Unicode MS" w:hint="default"/>
      </w:rPr>
    </w:lvl>
    <w:lvl w:ilvl="8" w:tplc="040C0005" w:tentative="1">
      <w:start w:val="1"/>
      <w:numFmt w:val="bullet"/>
      <w:lvlText w:val=""/>
      <w:lvlJc w:val="left"/>
      <w:pPr>
        <w:ind w:left="6829" w:hanging="360"/>
      </w:pPr>
      <w:rPr>
        <w:rFonts w:ascii="Arial Unicode MS" w:hAnsi="Arial Unicode MS" w:hint="default"/>
      </w:rPr>
    </w:lvl>
  </w:abstractNum>
  <w:abstractNum w:abstractNumId="15" w15:restartNumberingAfterBreak="0">
    <w:nsid w:val="0C391FC6"/>
    <w:multiLevelType w:val="hybridMultilevel"/>
    <w:tmpl w:val="4B428E76"/>
    <w:lvl w:ilvl="0" w:tplc="6A36F830">
      <w:start w:val="3"/>
      <w:numFmt w:val="bullet"/>
      <w:lvlText w:val="-"/>
      <w:lvlJc w:val="left"/>
      <w:pPr>
        <w:ind w:left="644" w:hanging="360"/>
      </w:pPr>
      <w:rPr>
        <w:rFonts w:ascii="Arial Unicode MS" w:eastAsia="Arial Unicode MS" w:hAnsi="Arial Unicode MS" w:cs="Times New Roman" w:hint="default"/>
      </w:rPr>
    </w:lvl>
    <w:lvl w:ilvl="1" w:tplc="040C0003">
      <w:start w:val="3"/>
      <w:numFmt w:val="bullet"/>
      <w:lvlText w:val="-"/>
      <w:lvlJc w:val="left"/>
      <w:pPr>
        <w:ind w:left="1364" w:hanging="360"/>
      </w:pPr>
      <w:rPr>
        <w:rFonts w:ascii="Arial Unicode MS" w:eastAsia="Arial Unicode MS" w:hAnsi="Arial Unicode MS" w:cs="Times New Roman" w:hint="default"/>
      </w:rPr>
    </w:lvl>
    <w:lvl w:ilvl="2" w:tplc="040C0005" w:tentative="1">
      <w:start w:val="1"/>
      <w:numFmt w:val="bullet"/>
      <w:lvlText w:val=""/>
      <w:lvlJc w:val="left"/>
      <w:pPr>
        <w:ind w:left="2084" w:hanging="360"/>
      </w:pPr>
      <w:rPr>
        <w:rFonts w:ascii="Arial Unicode MS" w:hAnsi="Arial Unicode M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Arial Unicode MS" w:hAnsi="Arial Unicode MS" w:cs="Arial Unicode MS" w:hint="default"/>
      </w:rPr>
    </w:lvl>
    <w:lvl w:ilvl="5" w:tplc="040C0005" w:tentative="1">
      <w:start w:val="1"/>
      <w:numFmt w:val="bullet"/>
      <w:lvlText w:val=""/>
      <w:lvlJc w:val="left"/>
      <w:pPr>
        <w:ind w:left="4244" w:hanging="360"/>
      </w:pPr>
      <w:rPr>
        <w:rFonts w:ascii="Arial Unicode MS" w:hAnsi="Arial Unicode M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Arial Unicode MS" w:hAnsi="Arial Unicode MS" w:cs="Arial Unicode MS" w:hint="default"/>
      </w:rPr>
    </w:lvl>
    <w:lvl w:ilvl="8" w:tplc="040C0005" w:tentative="1">
      <w:start w:val="1"/>
      <w:numFmt w:val="bullet"/>
      <w:lvlText w:val=""/>
      <w:lvlJc w:val="left"/>
      <w:pPr>
        <w:ind w:left="6404" w:hanging="360"/>
      </w:pPr>
      <w:rPr>
        <w:rFonts w:ascii="Arial Unicode MS" w:hAnsi="Arial Unicode MS" w:hint="default"/>
      </w:rPr>
    </w:lvl>
  </w:abstractNum>
  <w:abstractNum w:abstractNumId="16" w15:restartNumberingAfterBreak="0">
    <w:nsid w:val="0CD0332D"/>
    <w:multiLevelType w:val="hybridMultilevel"/>
    <w:tmpl w:val="82EC0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17" w15:restartNumberingAfterBreak="0">
    <w:nsid w:val="0D75616B"/>
    <w:multiLevelType w:val="hybridMultilevel"/>
    <w:tmpl w:val="556698B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E6200C7"/>
    <w:multiLevelType w:val="hybridMultilevel"/>
    <w:tmpl w:val="156A02F8"/>
    <w:lvl w:ilvl="0" w:tplc="040C0001">
      <w:start w:val="1"/>
      <w:numFmt w:val="bullet"/>
      <w:lvlText w:val=""/>
      <w:lvlJc w:val="left"/>
      <w:pPr>
        <w:tabs>
          <w:tab w:val="num" w:pos="1200"/>
        </w:tabs>
        <w:ind w:left="1200" w:hanging="360"/>
      </w:pPr>
      <w:rPr>
        <w:rFonts w:ascii="Symbol" w:hAnsi="Symbol" w:hint="default"/>
      </w:rPr>
    </w:lvl>
    <w:lvl w:ilvl="1" w:tplc="040C0003">
      <w:start w:val="1"/>
      <w:numFmt w:val="bullet"/>
      <w:lvlText w:val="o"/>
      <w:lvlJc w:val="left"/>
      <w:pPr>
        <w:tabs>
          <w:tab w:val="num" w:pos="1920"/>
        </w:tabs>
        <w:ind w:left="1920" w:hanging="360"/>
      </w:pPr>
      <w:rPr>
        <w:rFonts w:ascii="Arial Unicode MS" w:hAnsi="Arial Unicode MS" w:hint="default"/>
      </w:rPr>
    </w:lvl>
    <w:lvl w:ilvl="2" w:tplc="040C0005">
      <w:start w:val="1"/>
      <w:numFmt w:val="bullet"/>
      <w:lvlText w:val=""/>
      <w:lvlJc w:val="left"/>
      <w:pPr>
        <w:tabs>
          <w:tab w:val="num" w:pos="2640"/>
        </w:tabs>
        <w:ind w:left="2640" w:hanging="360"/>
      </w:pPr>
      <w:rPr>
        <w:rFonts w:ascii="Arial Unicode MS" w:hAnsi="Arial Unicode MS" w:hint="default"/>
      </w:rPr>
    </w:lvl>
    <w:lvl w:ilvl="3" w:tplc="040C0001" w:tentative="1">
      <w:start w:val="1"/>
      <w:numFmt w:val="bullet"/>
      <w:lvlText w:val=""/>
      <w:lvlJc w:val="left"/>
      <w:pPr>
        <w:tabs>
          <w:tab w:val="num" w:pos="3360"/>
        </w:tabs>
        <w:ind w:left="3360" w:hanging="360"/>
      </w:pPr>
      <w:rPr>
        <w:rFonts w:ascii="Symbol" w:hAnsi="Symbol" w:hint="default"/>
      </w:rPr>
    </w:lvl>
    <w:lvl w:ilvl="4" w:tplc="040C0003" w:tentative="1">
      <w:start w:val="1"/>
      <w:numFmt w:val="bullet"/>
      <w:lvlText w:val="o"/>
      <w:lvlJc w:val="left"/>
      <w:pPr>
        <w:tabs>
          <w:tab w:val="num" w:pos="4080"/>
        </w:tabs>
        <w:ind w:left="4080" w:hanging="360"/>
      </w:pPr>
      <w:rPr>
        <w:rFonts w:ascii="Arial Unicode MS" w:hAnsi="Arial Unicode MS" w:hint="default"/>
      </w:rPr>
    </w:lvl>
    <w:lvl w:ilvl="5" w:tplc="040C0005" w:tentative="1">
      <w:start w:val="1"/>
      <w:numFmt w:val="bullet"/>
      <w:lvlText w:val=""/>
      <w:lvlJc w:val="left"/>
      <w:pPr>
        <w:tabs>
          <w:tab w:val="num" w:pos="4800"/>
        </w:tabs>
        <w:ind w:left="4800" w:hanging="360"/>
      </w:pPr>
      <w:rPr>
        <w:rFonts w:ascii="Arial Unicode MS" w:hAnsi="Arial Unicode MS" w:hint="default"/>
      </w:rPr>
    </w:lvl>
    <w:lvl w:ilvl="6" w:tplc="040C0001" w:tentative="1">
      <w:start w:val="1"/>
      <w:numFmt w:val="bullet"/>
      <w:lvlText w:val=""/>
      <w:lvlJc w:val="left"/>
      <w:pPr>
        <w:tabs>
          <w:tab w:val="num" w:pos="5520"/>
        </w:tabs>
        <w:ind w:left="5520" w:hanging="360"/>
      </w:pPr>
      <w:rPr>
        <w:rFonts w:ascii="Symbol" w:hAnsi="Symbol" w:hint="default"/>
      </w:rPr>
    </w:lvl>
    <w:lvl w:ilvl="7" w:tplc="040C0003" w:tentative="1">
      <w:start w:val="1"/>
      <w:numFmt w:val="bullet"/>
      <w:lvlText w:val="o"/>
      <w:lvlJc w:val="left"/>
      <w:pPr>
        <w:tabs>
          <w:tab w:val="num" w:pos="6240"/>
        </w:tabs>
        <w:ind w:left="6240" w:hanging="360"/>
      </w:pPr>
      <w:rPr>
        <w:rFonts w:ascii="Arial Unicode MS" w:hAnsi="Arial Unicode MS" w:hint="default"/>
      </w:rPr>
    </w:lvl>
    <w:lvl w:ilvl="8" w:tplc="040C0005" w:tentative="1">
      <w:start w:val="1"/>
      <w:numFmt w:val="bullet"/>
      <w:lvlText w:val=""/>
      <w:lvlJc w:val="left"/>
      <w:pPr>
        <w:tabs>
          <w:tab w:val="num" w:pos="6960"/>
        </w:tabs>
        <w:ind w:left="6960" w:hanging="360"/>
      </w:pPr>
      <w:rPr>
        <w:rFonts w:ascii="Arial Unicode MS" w:hAnsi="Arial Unicode MS" w:hint="default"/>
      </w:rPr>
    </w:lvl>
  </w:abstractNum>
  <w:abstractNum w:abstractNumId="19" w15:restartNumberingAfterBreak="0">
    <w:nsid w:val="0EBA2BAA"/>
    <w:multiLevelType w:val="hybridMultilevel"/>
    <w:tmpl w:val="E7146BA8"/>
    <w:lvl w:ilvl="0" w:tplc="040C0001">
      <w:start w:val="1"/>
      <w:numFmt w:val="lowerLetter"/>
      <w:lvlText w:val="%1)"/>
      <w:lvlJc w:val="left"/>
      <w:pPr>
        <w:ind w:left="1069" w:hanging="360"/>
      </w:pPr>
      <w:rPr>
        <w:rFonts w:hint="default"/>
      </w:rPr>
    </w:lvl>
    <w:lvl w:ilvl="1" w:tplc="040C0001" w:tentative="1">
      <w:start w:val="1"/>
      <w:numFmt w:val="lowerLetter"/>
      <w:lvlText w:val="%2."/>
      <w:lvlJc w:val="left"/>
      <w:pPr>
        <w:ind w:left="1789" w:hanging="360"/>
      </w:pPr>
    </w:lvl>
    <w:lvl w:ilvl="2" w:tplc="040C0001"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20" w15:restartNumberingAfterBreak="0">
    <w:nsid w:val="10FE263D"/>
    <w:multiLevelType w:val="hybridMultilevel"/>
    <w:tmpl w:val="42E48494"/>
    <w:lvl w:ilvl="0" w:tplc="040C000D">
      <w:start w:val="1"/>
      <w:numFmt w:val="bullet"/>
      <w:lvlText w:val=""/>
      <w:lvlJc w:val="left"/>
      <w:pPr>
        <w:ind w:left="720" w:hanging="360"/>
      </w:pPr>
      <w:rPr>
        <w:rFonts w:ascii="Arial Unicode MS" w:hAnsi="Arial Unicode MS" w:hint="default"/>
      </w:rPr>
    </w:lvl>
    <w:lvl w:ilvl="1" w:tplc="040C0003" w:tentative="1">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21" w15:restartNumberingAfterBreak="0">
    <w:nsid w:val="13D7493F"/>
    <w:multiLevelType w:val="hybridMultilevel"/>
    <w:tmpl w:val="519AF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22" w15:restartNumberingAfterBreak="0">
    <w:nsid w:val="140F2784"/>
    <w:multiLevelType w:val="hybridMultilevel"/>
    <w:tmpl w:val="399A3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Arial Unicode MS" w:hAnsi="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23" w15:restartNumberingAfterBreak="0">
    <w:nsid w:val="14623576"/>
    <w:multiLevelType w:val="singleLevel"/>
    <w:tmpl w:val="7D5242E6"/>
    <w:lvl w:ilvl="0">
      <w:start w:val="3"/>
      <w:numFmt w:val="bullet"/>
      <w:lvlText w:val="-"/>
      <w:lvlJc w:val="left"/>
      <w:pPr>
        <w:tabs>
          <w:tab w:val="num" w:pos="1068"/>
        </w:tabs>
        <w:ind w:left="1068" w:hanging="360"/>
      </w:pPr>
      <w:rPr>
        <w:rFonts w:hint="default"/>
      </w:rPr>
    </w:lvl>
  </w:abstractNum>
  <w:abstractNum w:abstractNumId="24" w15:restartNumberingAfterBreak="0">
    <w:nsid w:val="14A0665D"/>
    <w:multiLevelType w:val="hybridMultilevel"/>
    <w:tmpl w:val="E7146BA8"/>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14CE5CB4"/>
    <w:multiLevelType w:val="hybridMultilevel"/>
    <w:tmpl w:val="539E6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26" w15:restartNumberingAfterBreak="0">
    <w:nsid w:val="162F333A"/>
    <w:multiLevelType w:val="multilevel"/>
    <w:tmpl w:val="EEF02BD0"/>
    <w:lvl w:ilvl="0">
      <w:start w:val="15"/>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6992188"/>
    <w:multiLevelType w:val="hybridMultilevel"/>
    <w:tmpl w:val="3E220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28" w15:restartNumberingAfterBreak="0">
    <w:nsid w:val="181F0161"/>
    <w:multiLevelType w:val="hybridMultilevel"/>
    <w:tmpl w:val="3A567DB0"/>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Arial Unicode MS" w:hAnsi="Arial Unicode MS" w:hint="default"/>
      </w:rPr>
    </w:lvl>
    <w:lvl w:ilvl="2" w:tplc="040C0005">
      <w:start w:val="1"/>
      <w:numFmt w:val="bullet"/>
      <w:lvlText w:val=""/>
      <w:lvlJc w:val="left"/>
      <w:pPr>
        <w:tabs>
          <w:tab w:val="num" w:pos="2508"/>
        </w:tabs>
        <w:ind w:left="2508" w:hanging="360"/>
      </w:pPr>
      <w:rPr>
        <w:rFonts w:ascii="Arial Unicode MS" w:hAnsi="Arial Unicode M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Arial Unicode MS" w:hAnsi="Arial Unicode MS" w:hint="default"/>
      </w:rPr>
    </w:lvl>
    <w:lvl w:ilvl="5" w:tplc="040C0005" w:tentative="1">
      <w:start w:val="1"/>
      <w:numFmt w:val="bullet"/>
      <w:lvlText w:val=""/>
      <w:lvlJc w:val="left"/>
      <w:pPr>
        <w:tabs>
          <w:tab w:val="num" w:pos="4668"/>
        </w:tabs>
        <w:ind w:left="4668" w:hanging="360"/>
      </w:pPr>
      <w:rPr>
        <w:rFonts w:ascii="Arial Unicode MS" w:hAnsi="Arial Unicode M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Arial Unicode MS" w:hAnsi="Arial Unicode MS" w:hint="default"/>
      </w:rPr>
    </w:lvl>
    <w:lvl w:ilvl="8" w:tplc="040C0005" w:tentative="1">
      <w:start w:val="1"/>
      <w:numFmt w:val="bullet"/>
      <w:lvlText w:val=""/>
      <w:lvlJc w:val="left"/>
      <w:pPr>
        <w:tabs>
          <w:tab w:val="num" w:pos="6828"/>
        </w:tabs>
        <w:ind w:left="6828" w:hanging="360"/>
      </w:pPr>
      <w:rPr>
        <w:rFonts w:ascii="Arial Unicode MS" w:hAnsi="Arial Unicode MS" w:hint="default"/>
      </w:rPr>
    </w:lvl>
  </w:abstractNum>
  <w:abstractNum w:abstractNumId="29" w15:restartNumberingAfterBreak="0">
    <w:nsid w:val="18A35C29"/>
    <w:multiLevelType w:val="hybridMultilevel"/>
    <w:tmpl w:val="378414CA"/>
    <w:lvl w:ilvl="0" w:tplc="F88EEC2C">
      <w:start w:val="1"/>
      <w:numFmt w:val="upperLetter"/>
      <w:lvlText w:val="%1."/>
      <w:lvlJc w:val="left"/>
      <w:pPr>
        <w:ind w:left="720" w:hanging="360"/>
      </w:pPr>
      <w:rPr>
        <w:b/>
      </w:rPr>
    </w:lvl>
    <w:lvl w:ilvl="1" w:tplc="EAAEC1F6">
      <w:start w:val="1"/>
      <w:numFmt w:val="lowerLetter"/>
      <w:lvlText w:val="%2."/>
      <w:lvlJc w:val="left"/>
      <w:pPr>
        <w:ind w:left="1440" w:hanging="360"/>
      </w:pPr>
    </w:lvl>
    <w:lvl w:ilvl="2" w:tplc="B5CAA9A8" w:tentative="1">
      <w:start w:val="1"/>
      <w:numFmt w:val="lowerRoman"/>
      <w:lvlText w:val="%3."/>
      <w:lvlJc w:val="right"/>
      <w:pPr>
        <w:ind w:left="2160" w:hanging="180"/>
      </w:pPr>
    </w:lvl>
    <w:lvl w:ilvl="3" w:tplc="1872201A" w:tentative="1">
      <w:start w:val="1"/>
      <w:numFmt w:val="decimal"/>
      <w:lvlText w:val="%4."/>
      <w:lvlJc w:val="left"/>
      <w:pPr>
        <w:ind w:left="2880" w:hanging="360"/>
      </w:pPr>
    </w:lvl>
    <w:lvl w:ilvl="4" w:tplc="E0F844D8" w:tentative="1">
      <w:start w:val="1"/>
      <w:numFmt w:val="lowerLetter"/>
      <w:lvlText w:val="%5."/>
      <w:lvlJc w:val="left"/>
      <w:pPr>
        <w:ind w:left="3600" w:hanging="360"/>
      </w:pPr>
    </w:lvl>
    <w:lvl w:ilvl="5" w:tplc="77766D62" w:tentative="1">
      <w:start w:val="1"/>
      <w:numFmt w:val="lowerRoman"/>
      <w:lvlText w:val="%6."/>
      <w:lvlJc w:val="right"/>
      <w:pPr>
        <w:ind w:left="4320" w:hanging="180"/>
      </w:pPr>
    </w:lvl>
    <w:lvl w:ilvl="6" w:tplc="A106125A" w:tentative="1">
      <w:start w:val="1"/>
      <w:numFmt w:val="decimal"/>
      <w:lvlText w:val="%7."/>
      <w:lvlJc w:val="left"/>
      <w:pPr>
        <w:ind w:left="5040" w:hanging="360"/>
      </w:pPr>
    </w:lvl>
    <w:lvl w:ilvl="7" w:tplc="5706E904" w:tentative="1">
      <w:start w:val="1"/>
      <w:numFmt w:val="lowerLetter"/>
      <w:lvlText w:val="%8."/>
      <w:lvlJc w:val="left"/>
      <w:pPr>
        <w:ind w:left="5760" w:hanging="360"/>
      </w:pPr>
    </w:lvl>
    <w:lvl w:ilvl="8" w:tplc="00C4DA28" w:tentative="1">
      <w:start w:val="1"/>
      <w:numFmt w:val="lowerRoman"/>
      <w:lvlText w:val="%9."/>
      <w:lvlJc w:val="right"/>
      <w:pPr>
        <w:ind w:left="6480" w:hanging="180"/>
      </w:pPr>
    </w:lvl>
  </w:abstractNum>
  <w:abstractNum w:abstractNumId="30" w15:restartNumberingAfterBreak="0">
    <w:nsid w:val="1B891A1E"/>
    <w:multiLevelType w:val="hybridMultilevel"/>
    <w:tmpl w:val="50ECDA7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Arial Unicode MS" w:hAnsi="Arial Unicode MS" w:cs="Arial Unicode MS" w:hint="default"/>
      </w:rPr>
    </w:lvl>
    <w:lvl w:ilvl="2" w:tplc="040C0005" w:tentative="1">
      <w:start w:val="1"/>
      <w:numFmt w:val="bullet"/>
      <w:lvlText w:val=""/>
      <w:lvlJc w:val="left"/>
      <w:pPr>
        <w:ind w:left="2869" w:hanging="360"/>
      </w:pPr>
      <w:rPr>
        <w:rFonts w:ascii="Arial Unicode MS" w:hAnsi="Arial Unicode M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Arial Unicode MS" w:hAnsi="Arial Unicode MS" w:cs="Arial Unicode MS" w:hint="default"/>
      </w:rPr>
    </w:lvl>
    <w:lvl w:ilvl="5" w:tplc="040C0005" w:tentative="1">
      <w:start w:val="1"/>
      <w:numFmt w:val="bullet"/>
      <w:lvlText w:val=""/>
      <w:lvlJc w:val="left"/>
      <w:pPr>
        <w:ind w:left="5029" w:hanging="360"/>
      </w:pPr>
      <w:rPr>
        <w:rFonts w:ascii="Arial Unicode MS" w:hAnsi="Arial Unicode M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Arial Unicode MS" w:hAnsi="Arial Unicode MS" w:cs="Arial Unicode MS" w:hint="default"/>
      </w:rPr>
    </w:lvl>
    <w:lvl w:ilvl="8" w:tplc="040C0005" w:tentative="1">
      <w:start w:val="1"/>
      <w:numFmt w:val="bullet"/>
      <w:lvlText w:val=""/>
      <w:lvlJc w:val="left"/>
      <w:pPr>
        <w:ind w:left="7189" w:hanging="360"/>
      </w:pPr>
      <w:rPr>
        <w:rFonts w:ascii="Arial Unicode MS" w:hAnsi="Arial Unicode MS" w:hint="default"/>
      </w:rPr>
    </w:lvl>
  </w:abstractNum>
  <w:abstractNum w:abstractNumId="31" w15:restartNumberingAfterBreak="0">
    <w:nsid w:val="1BE4256F"/>
    <w:multiLevelType w:val="multilevel"/>
    <w:tmpl w:val="763E9032"/>
    <w:lvl w:ilvl="0">
      <w:start w:val="1"/>
      <w:numFmt w:val="bullet"/>
      <w:pStyle w:val="Listepuces3"/>
      <w:lvlText w:val=""/>
      <w:lvlJc w:val="left"/>
      <w:pPr>
        <w:tabs>
          <w:tab w:val="num" w:pos="495"/>
        </w:tabs>
        <w:ind w:left="495" w:hanging="495"/>
      </w:pPr>
      <w:rPr>
        <w:rFonts w:ascii="Symbol" w:hAnsi="Symbol"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1CA172FB"/>
    <w:multiLevelType w:val="hybridMultilevel"/>
    <w:tmpl w:val="E7146BA8"/>
    <w:lvl w:ilvl="0" w:tplc="040C0001">
      <w:start w:val="1"/>
      <w:numFmt w:val="lowerLetter"/>
      <w:lvlText w:val="%1)"/>
      <w:lvlJc w:val="left"/>
      <w:pPr>
        <w:ind w:left="1069" w:hanging="360"/>
      </w:pPr>
      <w:rPr>
        <w:rFonts w:hint="default"/>
      </w:rPr>
    </w:lvl>
    <w:lvl w:ilvl="1" w:tplc="040C0001" w:tentative="1">
      <w:start w:val="1"/>
      <w:numFmt w:val="lowerLetter"/>
      <w:lvlText w:val="%2."/>
      <w:lvlJc w:val="left"/>
      <w:pPr>
        <w:ind w:left="1789" w:hanging="360"/>
      </w:pPr>
    </w:lvl>
    <w:lvl w:ilvl="2" w:tplc="040C0001"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33" w15:restartNumberingAfterBreak="0">
    <w:nsid w:val="20231FAA"/>
    <w:multiLevelType w:val="hybridMultilevel"/>
    <w:tmpl w:val="08D65FB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Arial Unicode MS" w:hAnsi="Arial Unicode MS" w:hint="default"/>
      </w:rPr>
    </w:lvl>
    <w:lvl w:ilvl="2" w:tplc="040C0005">
      <w:start w:val="1"/>
      <w:numFmt w:val="bullet"/>
      <w:lvlText w:val=""/>
      <w:lvlJc w:val="left"/>
      <w:pPr>
        <w:tabs>
          <w:tab w:val="num" w:pos="2160"/>
        </w:tabs>
        <w:ind w:left="2160" w:hanging="360"/>
      </w:pPr>
      <w:rPr>
        <w:rFonts w:ascii="Arial Unicode MS" w:hAnsi="Arial Unicode M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Arial Unicode MS" w:hAnsi="Arial Unicode MS" w:hint="default"/>
      </w:rPr>
    </w:lvl>
    <w:lvl w:ilvl="5" w:tplc="040C0005" w:tentative="1">
      <w:start w:val="1"/>
      <w:numFmt w:val="bullet"/>
      <w:lvlText w:val=""/>
      <w:lvlJc w:val="left"/>
      <w:pPr>
        <w:tabs>
          <w:tab w:val="num" w:pos="4320"/>
        </w:tabs>
        <w:ind w:left="4320" w:hanging="360"/>
      </w:pPr>
      <w:rPr>
        <w:rFonts w:ascii="Arial Unicode MS" w:hAnsi="Arial Unicode M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Arial Unicode MS" w:hAnsi="Arial Unicode MS" w:hint="default"/>
      </w:rPr>
    </w:lvl>
    <w:lvl w:ilvl="8" w:tplc="040C0005" w:tentative="1">
      <w:start w:val="1"/>
      <w:numFmt w:val="bullet"/>
      <w:lvlText w:val=""/>
      <w:lvlJc w:val="left"/>
      <w:pPr>
        <w:tabs>
          <w:tab w:val="num" w:pos="6480"/>
        </w:tabs>
        <w:ind w:left="6480" w:hanging="360"/>
      </w:pPr>
      <w:rPr>
        <w:rFonts w:ascii="Arial Unicode MS" w:hAnsi="Arial Unicode MS" w:hint="default"/>
      </w:rPr>
    </w:lvl>
  </w:abstractNum>
  <w:abstractNum w:abstractNumId="34" w15:restartNumberingAfterBreak="0">
    <w:nsid w:val="2182314F"/>
    <w:multiLevelType w:val="hybridMultilevel"/>
    <w:tmpl w:val="C13A51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35" w15:restartNumberingAfterBreak="0">
    <w:nsid w:val="21EC23F2"/>
    <w:multiLevelType w:val="hybridMultilevel"/>
    <w:tmpl w:val="EBEEAFCC"/>
    <w:lvl w:ilvl="0" w:tplc="040C0015">
      <w:start w:val="1"/>
      <w:numFmt w:val="upperLetter"/>
      <w:lvlText w:val="%1."/>
      <w:lvlJc w:val="left"/>
      <w:pPr>
        <w:ind w:left="940" w:hanging="360"/>
      </w:pPr>
    </w:lvl>
    <w:lvl w:ilvl="1" w:tplc="040C0019" w:tentative="1">
      <w:start w:val="1"/>
      <w:numFmt w:val="lowerLetter"/>
      <w:lvlText w:val="%2."/>
      <w:lvlJc w:val="left"/>
      <w:pPr>
        <w:ind w:left="1660" w:hanging="360"/>
      </w:pPr>
    </w:lvl>
    <w:lvl w:ilvl="2" w:tplc="040C001B" w:tentative="1">
      <w:start w:val="1"/>
      <w:numFmt w:val="lowerRoman"/>
      <w:lvlText w:val="%3."/>
      <w:lvlJc w:val="right"/>
      <w:pPr>
        <w:ind w:left="2380" w:hanging="180"/>
      </w:pPr>
    </w:lvl>
    <w:lvl w:ilvl="3" w:tplc="040C000F" w:tentative="1">
      <w:start w:val="1"/>
      <w:numFmt w:val="decimal"/>
      <w:lvlText w:val="%4."/>
      <w:lvlJc w:val="left"/>
      <w:pPr>
        <w:ind w:left="3100" w:hanging="360"/>
      </w:pPr>
    </w:lvl>
    <w:lvl w:ilvl="4" w:tplc="040C0019" w:tentative="1">
      <w:start w:val="1"/>
      <w:numFmt w:val="lowerLetter"/>
      <w:lvlText w:val="%5."/>
      <w:lvlJc w:val="left"/>
      <w:pPr>
        <w:ind w:left="3820" w:hanging="360"/>
      </w:pPr>
    </w:lvl>
    <w:lvl w:ilvl="5" w:tplc="040C001B" w:tentative="1">
      <w:start w:val="1"/>
      <w:numFmt w:val="lowerRoman"/>
      <w:lvlText w:val="%6."/>
      <w:lvlJc w:val="right"/>
      <w:pPr>
        <w:ind w:left="4540" w:hanging="180"/>
      </w:pPr>
    </w:lvl>
    <w:lvl w:ilvl="6" w:tplc="040C000F" w:tentative="1">
      <w:start w:val="1"/>
      <w:numFmt w:val="decimal"/>
      <w:lvlText w:val="%7."/>
      <w:lvlJc w:val="left"/>
      <w:pPr>
        <w:ind w:left="5260" w:hanging="360"/>
      </w:pPr>
    </w:lvl>
    <w:lvl w:ilvl="7" w:tplc="040C0019" w:tentative="1">
      <w:start w:val="1"/>
      <w:numFmt w:val="lowerLetter"/>
      <w:lvlText w:val="%8."/>
      <w:lvlJc w:val="left"/>
      <w:pPr>
        <w:ind w:left="5980" w:hanging="360"/>
      </w:pPr>
    </w:lvl>
    <w:lvl w:ilvl="8" w:tplc="040C001B" w:tentative="1">
      <w:start w:val="1"/>
      <w:numFmt w:val="lowerRoman"/>
      <w:lvlText w:val="%9."/>
      <w:lvlJc w:val="right"/>
      <w:pPr>
        <w:ind w:left="6700" w:hanging="180"/>
      </w:pPr>
    </w:lvl>
  </w:abstractNum>
  <w:abstractNum w:abstractNumId="36" w15:restartNumberingAfterBreak="0">
    <w:nsid w:val="231A5455"/>
    <w:multiLevelType w:val="hybridMultilevel"/>
    <w:tmpl w:val="1FF69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37" w15:restartNumberingAfterBreak="0">
    <w:nsid w:val="23D85AE8"/>
    <w:multiLevelType w:val="singleLevel"/>
    <w:tmpl w:val="7D5242E6"/>
    <w:lvl w:ilvl="0">
      <w:start w:val="3"/>
      <w:numFmt w:val="bullet"/>
      <w:lvlText w:val="-"/>
      <w:lvlJc w:val="left"/>
      <w:pPr>
        <w:tabs>
          <w:tab w:val="num" w:pos="1068"/>
        </w:tabs>
        <w:ind w:left="1068" w:hanging="360"/>
      </w:pPr>
      <w:rPr>
        <w:rFonts w:hint="default"/>
      </w:rPr>
    </w:lvl>
  </w:abstractNum>
  <w:abstractNum w:abstractNumId="38" w15:restartNumberingAfterBreak="0">
    <w:nsid w:val="23DA287E"/>
    <w:multiLevelType w:val="hybridMultilevel"/>
    <w:tmpl w:val="8ABAA2F8"/>
    <w:lvl w:ilvl="0" w:tplc="FC1A32DC">
      <w:start w:val="1"/>
      <w:numFmt w:val="upperRoman"/>
      <w:lvlText w:val="%1."/>
      <w:lvlJc w:val="left"/>
      <w:pPr>
        <w:ind w:left="1320" w:hanging="720"/>
      </w:pPr>
      <w:rPr>
        <w:rFonts w:hint="default"/>
      </w:rPr>
    </w:lvl>
    <w:lvl w:ilvl="1" w:tplc="040C0019" w:tentative="1">
      <w:start w:val="1"/>
      <w:numFmt w:val="lowerLetter"/>
      <w:lvlText w:val="%2."/>
      <w:lvlJc w:val="left"/>
      <w:pPr>
        <w:ind w:left="1680" w:hanging="360"/>
      </w:pPr>
    </w:lvl>
    <w:lvl w:ilvl="2" w:tplc="040C001B" w:tentative="1">
      <w:start w:val="1"/>
      <w:numFmt w:val="lowerRoman"/>
      <w:lvlText w:val="%3."/>
      <w:lvlJc w:val="right"/>
      <w:pPr>
        <w:ind w:left="2400" w:hanging="180"/>
      </w:pPr>
    </w:lvl>
    <w:lvl w:ilvl="3" w:tplc="040C000F" w:tentative="1">
      <w:start w:val="1"/>
      <w:numFmt w:val="decimal"/>
      <w:lvlText w:val="%4."/>
      <w:lvlJc w:val="left"/>
      <w:pPr>
        <w:ind w:left="3120" w:hanging="360"/>
      </w:pPr>
    </w:lvl>
    <w:lvl w:ilvl="4" w:tplc="040C0019" w:tentative="1">
      <w:start w:val="1"/>
      <w:numFmt w:val="lowerLetter"/>
      <w:lvlText w:val="%5."/>
      <w:lvlJc w:val="left"/>
      <w:pPr>
        <w:ind w:left="3840" w:hanging="360"/>
      </w:pPr>
    </w:lvl>
    <w:lvl w:ilvl="5" w:tplc="040C001B" w:tentative="1">
      <w:start w:val="1"/>
      <w:numFmt w:val="lowerRoman"/>
      <w:lvlText w:val="%6."/>
      <w:lvlJc w:val="right"/>
      <w:pPr>
        <w:ind w:left="4560" w:hanging="180"/>
      </w:pPr>
    </w:lvl>
    <w:lvl w:ilvl="6" w:tplc="040C000F" w:tentative="1">
      <w:start w:val="1"/>
      <w:numFmt w:val="decimal"/>
      <w:lvlText w:val="%7."/>
      <w:lvlJc w:val="left"/>
      <w:pPr>
        <w:ind w:left="5280" w:hanging="360"/>
      </w:pPr>
    </w:lvl>
    <w:lvl w:ilvl="7" w:tplc="040C0019" w:tentative="1">
      <w:start w:val="1"/>
      <w:numFmt w:val="lowerLetter"/>
      <w:lvlText w:val="%8."/>
      <w:lvlJc w:val="left"/>
      <w:pPr>
        <w:ind w:left="6000" w:hanging="360"/>
      </w:pPr>
    </w:lvl>
    <w:lvl w:ilvl="8" w:tplc="040C001B" w:tentative="1">
      <w:start w:val="1"/>
      <w:numFmt w:val="lowerRoman"/>
      <w:lvlText w:val="%9."/>
      <w:lvlJc w:val="right"/>
      <w:pPr>
        <w:ind w:left="6720" w:hanging="180"/>
      </w:pPr>
    </w:lvl>
  </w:abstractNum>
  <w:abstractNum w:abstractNumId="39" w15:restartNumberingAfterBreak="0">
    <w:nsid w:val="248256BD"/>
    <w:multiLevelType w:val="hybridMultilevel"/>
    <w:tmpl w:val="AEE0366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Arial Unicode MS" w:hAnsi="Arial Unicode MS" w:cs="Arial Unicode MS" w:hint="default"/>
      </w:rPr>
    </w:lvl>
    <w:lvl w:ilvl="2" w:tplc="040C0005" w:tentative="1">
      <w:start w:val="1"/>
      <w:numFmt w:val="bullet"/>
      <w:lvlText w:val=""/>
      <w:lvlJc w:val="left"/>
      <w:pPr>
        <w:ind w:left="3240" w:hanging="360"/>
      </w:pPr>
      <w:rPr>
        <w:rFonts w:ascii="Arial Unicode MS" w:hAnsi="Arial Unicode M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Arial Unicode MS" w:hAnsi="Arial Unicode MS" w:cs="Arial Unicode MS" w:hint="default"/>
      </w:rPr>
    </w:lvl>
    <w:lvl w:ilvl="5" w:tplc="040C0005" w:tentative="1">
      <w:start w:val="1"/>
      <w:numFmt w:val="bullet"/>
      <w:lvlText w:val=""/>
      <w:lvlJc w:val="left"/>
      <w:pPr>
        <w:ind w:left="5400" w:hanging="360"/>
      </w:pPr>
      <w:rPr>
        <w:rFonts w:ascii="Arial Unicode MS" w:hAnsi="Arial Unicode M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Arial Unicode MS" w:hAnsi="Arial Unicode MS" w:cs="Arial Unicode MS" w:hint="default"/>
      </w:rPr>
    </w:lvl>
    <w:lvl w:ilvl="8" w:tplc="040C0005" w:tentative="1">
      <w:start w:val="1"/>
      <w:numFmt w:val="bullet"/>
      <w:lvlText w:val=""/>
      <w:lvlJc w:val="left"/>
      <w:pPr>
        <w:ind w:left="7560" w:hanging="360"/>
      </w:pPr>
      <w:rPr>
        <w:rFonts w:ascii="Arial Unicode MS" w:hAnsi="Arial Unicode MS" w:hint="default"/>
      </w:rPr>
    </w:lvl>
  </w:abstractNum>
  <w:abstractNum w:abstractNumId="40" w15:restartNumberingAfterBreak="0">
    <w:nsid w:val="249E04CD"/>
    <w:multiLevelType w:val="hybridMultilevel"/>
    <w:tmpl w:val="B656B36C"/>
    <w:lvl w:ilvl="0" w:tplc="BF906FBA">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1" w15:restartNumberingAfterBreak="0">
    <w:nsid w:val="259032DD"/>
    <w:multiLevelType w:val="hybridMultilevel"/>
    <w:tmpl w:val="2DC68630"/>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Arial Unicode MS" w:hAnsi="Arial Unicode MS" w:cs="Arial Unicode MS" w:hint="default"/>
      </w:rPr>
    </w:lvl>
    <w:lvl w:ilvl="2" w:tplc="040C0005" w:tentative="1">
      <w:start w:val="1"/>
      <w:numFmt w:val="bullet"/>
      <w:lvlText w:val=""/>
      <w:lvlJc w:val="left"/>
      <w:pPr>
        <w:ind w:left="2509" w:hanging="360"/>
      </w:pPr>
      <w:rPr>
        <w:rFonts w:ascii="Arial Unicode MS" w:hAnsi="Arial Unicode M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Arial Unicode MS" w:hAnsi="Arial Unicode MS" w:cs="Arial Unicode MS" w:hint="default"/>
      </w:rPr>
    </w:lvl>
    <w:lvl w:ilvl="5" w:tplc="040C0005" w:tentative="1">
      <w:start w:val="1"/>
      <w:numFmt w:val="bullet"/>
      <w:lvlText w:val=""/>
      <w:lvlJc w:val="left"/>
      <w:pPr>
        <w:ind w:left="4669" w:hanging="360"/>
      </w:pPr>
      <w:rPr>
        <w:rFonts w:ascii="Arial Unicode MS" w:hAnsi="Arial Unicode M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Arial Unicode MS" w:hAnsi="Arial Unicode MS" w:cs="Arial Unicode MS" w:hint="default"/>
      </w:rPr>
    </w:lvl>
    <w:lvl w:ilvl="8" w:tplc="040C0005" w:tentative="1">
      <w:start w:val="1"/>
      <w:numFmt w:val="bullet"/>
      <w:lvlText w:val=""/>
      <w:lvlJc w:val="left"/>
      <w:pPr>
        <w:ind w:left="6829" w:hanging="360"/>
      </w:pPr>
      <w:rPr>
        <w:rFonts w:ascii="Arial Unicode MS" w:hAnsi="Arial Unicode MS" w:hint="default"/>
      </w:rPr>
    </w:lvl>
  </w:abstractNum>
  <w:abstractNum w:abstractNumId="42" w15:restartNumberingAfterBreak="0">
    <w:nsid w:val="25BF4414"/>
    <w:multiLevelType w:val="hybridMultilevel"/>
    <w:tmpl w:val="051E8A86"/>
    <w:lvl w:ilvl="0" w:tplc="040C0001">
      <w:start w:val="1"/>
      <w:numFmt w:val="bullet"/>
      <w:lvlText w:val=""/>
      <w:lvlJc w:val="left"/>
      <w:pPr>
        <w:tabs>
          <w:tab w:val="num" w:pos="1429"/>
        </w:tabs>
        <w:ind w:left="1429" w:hanging="360"/>
      </w:pPr>
      <w:rPr>
        <w:rFonts w:ascii="Symbol" w:hAnsi="Symbol" w:hint="default"/>
      </w:rPr>
    </w:lvl>
    <w:lvl w:ilvl="1" w:tplc="040C0003" w:tentative="1">
      <w:start w:val="1"/>
      <w:numFmt w:val="bullet"/>
      <w:lvlText w:val="o"/>
      <w:lvlJc w:val="left"/>
      <w:pPr>
        <w:tabs>
          <w:tab w:val="num" w:pos="2149"/>
        </w:tabs>
        <w:ind w:left="2149" w:hanging="360"/>
      </w:pPr>
      <w:rPr>
        <w:rFonts w:ascii="Arial Unicode MS" w:hAnsi="Arial Unicode MS" w:hint="default"/>
      </w:rPr>
    </w:lvl>
    <w:lvl w:ilvl="2" w:tplc="040C0005" w:tentative="1">
      <w:start w:val="1"/>
      <w:numFmt w:val="bullet"/>
      <w:lvlText w:val=""/>
      <w:lvlJc w:val="left"/>
      <w:pPr>
        <w:tabs>
          <w:tab w:val="num" w:pos="2869"/>
        </w:tabs>
        <w:ind w:left="2869" w:hanging="360"/>
      </w:pPr>
      <w:rPr>
        <w:rFonts w:ascii="Arial Unicode MS" w:hAnsi="Arial Unicode M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Arial Unicode MS" w:hAnsi="Arial Unicode MS" w:hint="default"/>
      </w:rPr>
    </w:lvl>
    <w:lvl w:ilvl="5" w:tplc="040C0005" w:tentative="1">
      <w:start w:val="1"/>
      <w:numFmt w:val="bullet"/>
      <w:lvlText w:val=""/>
      <w:lvlJc w:val="left"/>
      <w:pPr>
        <w:tabs>
          <w:tab w:val="num" w:pos="5029"/>
        </w:tabs>
        <w:ind w:left="5029" w:hanging="360"/>
      </w:pPr>
      <w:rPr>
        <w:rFonts w:ascii="Arial Unicode MS" w:hAnsi="Arial Unicode M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Arial Unicode MS" w:hAnsi="Arial Unicode MS" w:hint="default"/>
      </w:rPr>
    </w:lvl>
    <w:lvl w:ilvl="8" w:tplc="040C0005" w:tentative="1">
      <w:start w:val="1"/>
      <w:numFmt w:val="bullet"/>
      <w:lvlText w:val=""/>
      <w:lvlJc w:val="left"/>
      <w:pPr>
        <w:tabs>
          <w:tab w:val="num" w:pos="7189"/>
        </w:tabs>
        <w:ind w:left="7189" w:hanging="360"/>
      </w:pPr>
      <w:rPr>
        <w:rFonts w:ascii="Arial Unicode MS" w:hAnsi="Arial Unicode MS" w:hint="default"/>
      </w:rPr>
    </w:lvl>
  </w:abstractNum>
  <w:abstractNum w:abstractNumId="43" w15:restartNumberingAfterBreak="0">
    <w:nsid w:val="25C77D03"/>
    <w:multiLevelType w:val="hybridMultilevel"/>
    <w:tmpl w:val="3DB6F4C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Arial Unicode MS" w:hAnsi="Arial Unicode MS" w:cs="Arial Unicode MS" w:hint="default"/>
      </w:rPr>
    </w:lvl>
    <w:lvl w:ilvl="2" w:tplc="040C0005" w:tentative="1">
      <w:start w:val="1"/>
      <w:numFmt w:val="bullet"/>
      <w:lvlText w:val=""/>
      <w:lvlJc w:val="left"/>
      <w:pPr>
        <w:ind w:left="2869" w:hanging="360"/>
      </w:pPr>
      <w:rPr>
        <w:rFonts w:ascii="Arial Unicode MS" w:hAnsi="Arial Unicode M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Arial Unicode MS" w:hAnsi="Arial Unicode MS" w:cs="Arial Unicode MS" w:hint="default"/>
      </w:rPr>
    </w:lvl>
    <w:lvl w:ilvl="5" w:tplc="040C0005" w:tentative="1">
      <w:start w:val="1"/>
      <w:numFmt w:val="bullet"/>
      <w:lvlText w:val=""/>
      <w:lvlJc w:val="left"/>
      <w:pPr>
        <w:ind w:left="5029" w:hanging="360"/>
      </w:pPr>
      <w:rPr>
        <w:rFonts w:ascii="Arial Unicode MS" w:hAnsi="Arial Unicode M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Arial Unicode MS" w:hAnsi="Arial Unicode MS" w:cs="Arial Unicode MS" w:hint="default"/>
      </w:rPr>
    </w:lvl>
    <w:lvl w:ilvl="8" w:tplc="040C0005" w:tentative="1">
      <w:start w:val="1"/>
      <w:numFmt w:val="bullet"/>
      <w:lvlText w:val=""/>
      <w:lvlJc w:val="left"/>
      <w:pPr>
        <w:ind w:left="7189" w:hanging="360"/>
      </w:pPr>
      <w:rPr>
        <w:rFonts w:ascii="Arial Unicode MS" w:hAnsi="Arial Unicode MS" w:hint="default"/>
      </w:rPr>
    </w:lvl>
  </w:abstractNum>
  <w:abstractNum w:abstractNumId="44" w15:restartNumberingAfterBreak="0">
    <w:nsid w:val="26A4210C"/>
    <w:multiLevelType w:val="hybridMultilevel"/>
    <w:tmpl w:val="076613C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Arial Unicode MS" w:hAnsi="Arial Unicode MS" w:cs="Arial Unicode MS" w:hint="default"/>
      </w:rPr>
    </w:lvl>
    <w:lvl w:ilvl="2" w:tplc="040C0005" w:tentative="1">
      <w:start w:val="1"/>
      <w:numFmt w:val="bullet"/>
      <w:lvlText w:val=""/>
      <w:lvlJc w:val="left"/>
      <w:pPr>
        <w:ind w:left="2869" w:hanging="360"/>
      </w:pPr>
      <w:rPr>
        <w:rFonts w:ascii="Arial Unicode MS" w:hAnsi="Arial Unicode M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Arial Unicode MS" w:hAnsi="Arial Unicode MS" w:cs="Arial Unicode MS" w:hint="default"/>
      </w:rPr>
    </w:lvl>
    <w:lvl w:ilvl="5" w:tplc="040C0005" w:tentative="1">
      <w:start w:val="1"/>
      <w:numFmt w:val="bullet"/>
      <w:lvlText w:val=""/>
      <w:lvlJc w:val="left"/>
      <w:pPr>
        <w:ind w:left="5029" w:hanging="360"/>
      </w:pPr>
      <w:rPr>
        <w:rFonts w:ascii="Arial Unicode MS" w:hAnsi="Arial Unicode M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Arial Unicode MS" w:hAnsi="Arial Unicode MS" w:cs="Arial Unicode MS" w:hint="default"/>
      </w:rPr>
    </w:lvl>
    <w:lvl w:ilvl="8" w:tplc="040C0005" w:tentative="1">
      <w:start w:val="1"/>
      <w:numFmt w:val="bullet"/>
      <w:lvlText w:val=""/>
      <w:lvlJc w:val="left"/>
      <w:pPr>
        <w:ind w:left="7189" w:hanging="360"/>
      </w:pPr>
      <w:rPr>
        <w:rFonts w:ascii="Arial Unicode MS" w:hAnsi="Arial Unicode MS" w:hint="default"/>
      </w:rPr>
    </w:lvl>
  </w:abstractNum>
  <w:abstractNum w:abstractNumId="45" w15:restartNumberingAfterBreak="0">
    <w:nsid w:val="272C7440"/>
    <w:multiLevelType w:val="hybridMultilevel"/>
    <w:tmpl w:val="927417AC"/>
    <w:lvl w:ilvl="0" w:tplc="67D00AF8">
      <w:start w:val="1"/>
      <w:numFmt w:val="decimal"/>
      <w:lvlText w:val="%1.)"/>
      <w:lvlJc w:val="left"/>
      <w:pPr>
        <w:ind w:left="1068" w:hanging="360"/>
      </w:pPr>
      <w:rPr>
        <w:b/>
        <w:strike w:val="0"/>
        <w:dstrike w:val="0"/>
        <w:u w:val="none"/>
        <w:effect w:val="none"/>
      </w:r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46" w15:restartNumberingAfterBreak="0">
    <w:nsid w:val="27E35718"/>
    <w:multiLevelType w:val="multilevel"/>
    <w:tmpl w:val="FA60ECF6"/>
    <w:lvl w:ilvl="0">
      <w:start w:val="15"/>
      <w:numFmt w:val="decimal"/>
      <w:lvlText w:val="%1"/>
      <w:lvlJc w:val="left"/>
      <w:pPr>
        <w:tabs>
          <w:tab w:val="num" w:pos="780"/>
        </w:tabs>
        <w:ind w:left="780" w:hanging="780"/>
      </w:pPr>
      <w:rPr>
        <w:rFonts w:hint="default"/>
        <w:u w:val="none"/>
      </w:rPr>
    </w:lvl>
    <w:lvl w:ilvl="1">
      <w:start w:val="1"/>
      <w:numFmt w:val="decimal"/>
      <w:lvlText w:val="%1.%2"/>
      <w:lvlJc w:val="left"/>
      <w:pPr>
        <w:tabs>
          <w:tab w:val="num" w:pos="780"/>
        </w:tabs>
        <w:ind w:left="780" w:hanging="780"/>
      </w:pPr>
      <w:rPr>
        <w:rFonts w:hint="default"/>
        <w:u w:val="none"/>
      </w:rPr>
    </w:lvl>
    <w:lvl w:ilvl="2">
      <w:start w:val="1"/>
      <w:numFmt w:val="decimal"/>
      <w:lvlText w:val="%1.%2.%3"/>
      <w:lvlJc w:val="left"/>
      <w:pPr>
        <w:tabs>
          <w:tab w:val="num" w:pos="780"/>
        </w:tabs>
        <w:ind w:left="780" w:hanging="780"/>
      </w:pPr>
      <w:rPr>
        <w:rFonts w:hint="default"/>
        <w:u w:val="none"/>
      </w:rPr>
    </w:lvl>
    <w:lvl w:ilvl="3">
      <w:start w:val="1"/>
      <w:numFmt w:val="decimal"/>
      <w:lvlText w:val="%1.%2.%3.%4"/>
      <w:lvlJc w:val="left"/>
      <w:pPr>
        <w:tabs>
          <w:tab w:val="num" w:pos="780"/>
        </w:tabs>
        <w:ind w:left="780" w:hanging="7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7" w15:restartNumberingAfterBreak="0">
    <w:nsid w:val="27F34AD0"/>
    <w:multiLevelType w:val="hybridMultilevel"/>
    <w:tmpl w:val="C4FED940"/>
    <w:lvl w:ilvl="0" w:tplc="E138D51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8" w15:restartNumberingAfterBreak="0">
    <w:nsid w:val="28962ED0"/>
    <w:multiLevelType w:val="singleLevel"/>
    <w:tmpl w:val="7D5242E6"/>
    <w:lvl w:ilvl="0">
      <w:start w:val="3"/>
      <w:numFmt w:val="bullet"/>
      <w:lvlText w:val="-"/>
      <w:lvlJc w:val="left"/>
      <w:pPr>
        <w:tabs>
          <w:tab w:val="num" w:pos="1068"/>
        </w:tabs>
        <w:ind w:left="1068" w:hanging="360"/>
      </w:pPr>
      <w:rPr>
        <w:rFonts w:hint="default"/>
      </w:rPr>
    </w:lvl>
  </w:abstractNum>
  <w:abstractNum w:abstractNumId="49" w15:restartNumberingAfterBreak="0">
    <w:nsid w:val="28B724FF"/>
    <w:multiLevelType w:val="hybridMultilevel"/>
    <w:tmpl w:val="1ADCEB3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Arial Unicode MS" w:hAnsi="Arial Unicode MS" w:cs="Arial Unicode MS" w:hint="default"/>
      </w:rPr>
    </w:lvl>
    <w:lvl w:ilvl="2" w:tplc="040C0005" w:tentative="1">
      <w:start w:val="1"/>
      <w:numFmt w:val="bullet"/>
      <w:lvlText w:val=""/>
      <w:lvlJc w:val="left"/>
      <w:pPr>
        <w:ind w:left="2869" w:hanging="360"/>
      </w:pPr>
      <w:rPr>
        <w:rFonts w:ascii="Arial Unicode MS" w:hAnsi="Arial Unicode M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Arial Unicode MS" w:hAnsi="Arial Unicode MS" w:cs="Arial Unicode MS" w:hint="default"/>
      </w:rPr>
    </w:lvl>
    <w:lvl w:ilvl="5" w:tplc="040C0005" w:tentative="1">
      <w:start w:val="1"/>
      <w:numFmt w:val="bullet"/>
      <w:lvlText w:val=""/>
      <w:lvlJc w:val="left"/>
      <w:pPr>
        <w:ind w:left="5029" w:hanging="360"/>
      </w:pPr>
      <w:rPr>
        <w:rFonts w:ascii="Arial Unicode MS" w:hAnsi="Arial Unicode M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Arial Unicode MS" w:hAnsi="Arial Unicode MS" w:cs="Arial Unicode MS" w:hint="default"/>
      </w:rPr>
    </w:lvl>
    <w:lvl w:ilvl="8" w:tplc="040C0005" w:tentative="1">
      <w:start w:val="1"/>
      <w:numFmt w:val="bullet"/>
      <w:lvlText w:val=""/>
      <w:lvlJc w:val="left"/>
      <w:pPr>
        <w:ind w:left="7189" w:hanging="360"/>
      </w:pPr>
      <w:rPr>
        <w:rFonts w:ascii="Arial Unicode MS" w:hAnsi="Arial Unicode MS" w:hint="default"/>
      </w:rPr>
    </w:lvl>
  </w:abstractNum>
  <w:abstractNum w:abstractNumId="50" w15:restartNumberingAfterBreak="0">
    <w:nsid w:val="290E2B44"/>
    <w:multiLevelType w:val="hybridMultilevel"/>
    <w:tmpl w:val="32AA0D7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Arial Unicode MS" w:hAnsi="Arial Unicode MS" w:cs="Arial Unicode MS" w:hint="default"/>
      </w:rPr>
    </w:lvl>
    <w:lvl w:ilvl="2" w:tplc="040C0005" w:tentative="1">
      <w:start w:val="1"/>
      <w:numFmt w:val="bullet"/>
      <w:lvlText w:val=""/>
      <w:lvlJc w:val="left"/>
      <w:pPr>
        <w:ind w:left="2869" w:hanging="360"/>
      </w:pPr>
      <w:rPr>
        <w:rFonts w:ascii="Arial Unicode MS" w:hAnsi="Arial Unicode M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Arial Unicode MS" w:hAnsi="Arial Unicode MS" w:cs="Arial Unicode MS" w:hint="default"/>
      </w:rPr>
    </w:lvl>
    <w:lvl w:ilvl="5" w:tplc="040C0005" w:tentative="1">
      <w:start w:val="1"/>
      <w:numFmt w:val="bullet"/>
      <w:lvlText w:val=""/>
      <w:lvlJc w:val="left"/>
      <w:pPr>
        <w:ind w:left="5029" w:hanging="360"/>
      </w:pPr>
      <w:rPr>
        <w:rFonts w:ascii="Arial Unicode MS" w:hAnsi="Arial Unicode M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Arial Unicode MS" w:hAnsi="Arial Unicode MS" w:cs="Arial Unicode MS" w:hint="default"/>
      </w:rPr>
    </w:lvl>
    <w:lvl w:ilvl="8" w:tplc="040C0005" w:tentative="1">
      <w:start w:val="1"/>
      <w:numFmt w:val="bullet"/>
      <w:lvlText w:val=""/>
      <w:lvlJc w:val="left"/>
      <w:pPr>
        <w:ind w:left="7189" w:hanging="360"/>
      </w:pPr>
      <w:rPr>
        <w:rFonts w:ascii="Arial Unicode MS" w:hAnsi="Arial Unicode MS" w:hint="default"/>
      </w:rPr>
    </w:lvl>
  </w:abstractNum>
  <w:abstractNum w:abstractNumId="51" w15:restartNumberingAfterBreak="0">
    <w:nsid w:val="295B35BF"/>
    <w:multiLevelType w:val="hybridMultilevel"/>
    <w:tmpl w:val="1F4281F4"/>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Arial Unicode MS" w:hAnsi="Arial Unicode MS" w:cs="Arial Unicode MS" w:hint="default"/>
      </w:rPr>
    </w:lvl>
    <w:lvl w:ilvl="2" w:tplc="040C0005" w:tentative="1">
      <w:start w:val="1"/>
      <w:numFmt w:val="bullet"/>
      <w:lvlText w:val=""/>
      <w:lvlJc w:val="left"/>
      <w:pPr>
        <w:ind w:left="2509" w:hanging="360"/>
      </w:pPr>
      <w:rPr>
        <w:rFonts w:ascii="Arial Unicode MS" w:hAnsi="Arial Unicode M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Arial Unicode MS" w:hAnsi="Arial Unicode MS" w:cs="Arial Unicode MS" w:hint="default"/>
      </w:rPr>
    </w:lvl>
    <w:lvl w:ilvl="5" w:tplc="040C0005" w:tentative="1">
      <w:start w:val="1"/>
      <w:numFmt w:val="bullet"/>
      <w:lvlText w:val=""/>
      <w:lvlJc w:val="left"/>
      <w:pPr>
        <w:ind w:left="4669" w:hanging="360"/>
      </w:pPr>
      <w:rPr>
        <w:rFonts w:ascii="Arial Unicode MS" w:hAnsi="Arial Unicode M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Arial Unicode MS" w:hAnsi="Arial Unicode MS" w:cs="Arial Unicode MS" w:hint="default"/>
      </w:rPr>
    </w:lvl>
    <w:lvl w:ilvl="8" w:tplc="040C0005" w:tentative="1">
      <w:start w:val="1"/>
      <w:numFmt w:val="bullet"/>
      <w:lvlText w:val=""/>
      <w:lvlJc w:val="left"/>
      <w:pPr>
        <w:ind w:left="6829" w:hanging="360"/>
      </w:pPr>
      <w:rPr>
        <w:rFonts w:ascii="Arial Unicode MS" w:hAnsi="Arial Unicode MS" w:hint="default"/>
      </w:rPr>
    </w:lvl>
  </w:abstractNum>
  <w:abstractNum w:abstractNumId="52" w15:restartNumberingAfterBreak="0">
    <w:nsid w:val="2A1D4526"/>
    <w:multiLevelType w:val="hybridMultilevel"/>
    <w:tmpl w:val="3184DC1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Arial Unicode MS" w:hAnsi="Arial Unicode MS" w:cs="Arial Unicode MS" w:hint="default"/>
      </w:rPr>
    </w:lvl>
    <w:lvl w:ilvl="2" w:tplc="040C0005" w:tentative="1">
      <w:start w:val="1"/>
      <w:numFmt w:val="bullet"/>
      <w:lvlText w:val=""/>
      <w:lvlJc w:val="left"/>
      <w:pPr>
        <w:ind w:left="2509" w:hanging="360"/>
      </w:pPr>
      <w:rPr>
        <w:rFonts w:ascii="Arial Unicode MS" w:hAnsi="Arial Unicode M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Arial Unicode MS" w:hAnsi="Arial Unicode MS" w:cs="Arial Unicode MS" w:hint="default"/>
      </w:rPr>
    </w:lvl>
    <w:lvl w:ilvl="5" w:tplc="040C0005" w:tentative="1">
      <w:start w:val="1"/>
      <w:numFmt w:val="bullet"/>
      <w:lvlText w:val=""/>
      <w:lvlJc w:val="left"/>
      <w:pPr>
        <w:ind w:left="4669" w:hanging="360"/>
      </w:pPr>
      <w:rPr>
        <w:rFonts w:ascii="Arial Unicode MS" w:hAnsi="Arial Unicode M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Arial Unicode MS" w:hAnsi="Arial Unicode MS" w:cs="Arial Unicode MS" w:hint="default"/>
      </w:rPr>
    </w:lvl>
    <w:lvl w:ilvl="8" w:tplc="040C0005" w:tentative="1">
      <w:start w:val="1"/>
      <w:numFmt w:val="bullet"/>
      <w:lvlText w:val=""/>
      <w:lvlJc w:val="left"/>
      <w:pPr>
        <w:ind w:left="6829" w:hanging="360"/>
      </w:pPr>
      <w:rPr>
        <w:rFonts w:ascii="Arial Unicode MS" w:hAnsi="Arial Unicode MS" w:hint="default"/>
      </w:rPr>
    </w:lvl>
  </w:abstractNum>
  <w:abstractNum w:abstractNumId="53" w15:restartNumberingAfterBreak="0">
    <w:nsid w:val="2B033ABD"/>
    <w:multiLevelType w:val="hybridMultilevel"/>
    <w:tmpl w:val="2D56B6A2"/>
    <w:lvl w:ilvl="0" w:tplc="040C001B">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Arial Unicode MS" w:hAnsi="Arial Unicode MS" w:cs="Arial Unicode MS" w:hint="default"/>
      </w:rPr>
    </w:lvl>
    <w:lvl w:ilvl="2" w:tplc="040C001B" w:tentative="1">
      <w:start w:val="1"/>
      <w:numFmt w:val="bullet"/>
      <w:lvlText w:val=""/>
      <w:lvlJc w:val="left"/>
      <w:pPr>
        <w:ind w:left="2160" w:hanging="360"/>
      </w:pPr>
      <w:rPr>
        <w:rFonts w:ascii="Arial Unicode MS" w:hAnsi="Arial Unicode M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Arial Unicode MS" w:hAnsi="Arial Unicode MS" w:cs="Arial Unicode MS" w:hint="default"/>
      </w:rPr>
    </w:lvl>
    <w:lvl w:ilvl="5" w:tplc="040C001B" w:tentative="1">
      <w:start w:val="1"/>
      <w:numFmt w:val="bullet"/>
      <w:lvlText w:val=""/>
      <w:lvlJc w:val="left"/>
      <w:pPr>
        <w:ind w:left="4320" w:hanging="360"/>
      </w:pPr>
      <w:rPr>
        <w:rFonts w:ascii="Arial Unicode MS" w:hAnsi="Arial Unicode M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Arial Unicode MS" w:hAnsi="Arial Unicode MS" w:cs="Arial Unicode MS" w:hint="default"/>
      </w:rPr>
    </w:lvl>
    <w:lvl w:ilvl="8" w:tplc="040C001B" w:tentative="1">
      <w:start w:val="1"/>
      <w:numFmt w:val="bullet"/>
      <w:lvlText w:val=""/>
      <w:lvlJc w:val="left"/>
      <w:pPr>
        <w:ind w:left="6480" w:hanging="360"/>
      </w:pPr>
      <w:rPr>
        <w:rFonts w:ascii="Arial Unicode MS" w:hAnsi="Arial Unicode MS" w:hint="default"/>
      </w:rPr>
    </w:lvl>
  </w:abstractNum>
  <w:abstractNum w:abstractNumId="54" w15:restartNumberingAfterBreak="0">
    <w:nsid w:val="311354B2"/>
    <w:multiLevelType w:val="hybridMultilevel"/>
    <w:tmpl w:val="E578CD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55" w15:restartNumberingAfterBreak="0">
    <w:nsid w:val="32F34AA1"/>
    <w:multiLevelType w:val="hybridMultilevel"/>
    <w:tmpl w:val="385C885A"/>
    <w:lvl w:ilvl="0" w:tplc="82628AB2">
      <w:start w:val="10"/>
      <w:numFmt w:val="bullet"/>
      <w:pStyle w:val="Pucea"/>
      <w:lvlText w:val="-"/>
      <w:lvlJc w:val="left"/>
      <w:pPr>
        <w:tabs>
          <w:tab w:val="num" w:pos="502"/>
        </w:tabs>
        <w:ind w:left="502" w:hanging="360"/>
      </w:pPr>
      <w:rPr>
        <w:rFonts w:ascii="Times New Roman" w:eastAsia="Times New Roman" w:hAnsi="Times New Roman" w:cs="Times New Roman" w:hint="default"/>
      </w:rPr>
    </w:lvl>
    <w:lvl w:ilvl="1" w:tplc="040C0003" w:tentative="1">
      <w:start w:val="1"/>
      <w:numFmt w:val="bullet"/>
      <w:lvlText w:val="o"/>
      <w:lvlJc w:val="left"/>
      <w:pPr>
        <w:tabs>
          <w:tab w:val="num" w:pos="1222"/>
        </w:tabs>
        <w:ind w:left="1222" w:hanging="360"/>
      </w:pPr>
      <w:rPr>
        <w:rFonts w:ascii="Arial Unicode MS" w:hAnsi="Arial Unicode MS" w:cs="Arial Unicode MS" w:hint="default"/>
      </w:rPr>
    </w:lvl>
    <w:lvl w:ilvl="2" w:tplc="040C0005" w:tentative="1">
      <w:start w:val="1"/>
      <w:numFmt w:val="bullet"/>
      <w:lvlText w:val=""/>
      <w:lvlJc w:val="left"/>
      <w:pPr>
        <w:tabs>
          <w:tab w:val="num" w:pos="1942"/>
        </w:tabs>
        <w:ind w:left="1942" w:hanging="360"/>
      </w:pPr>
      <w:rPr>
        <w:rFonts w:ascii="Arial Unicode MS" w:hAnsi="Arial Unicode M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Arial Unicode MS" w:hAnsi="Arial Unicode MS" w:cs="Arial Unicode MS" w:hint="default"/>
      </w:rPr>
    </w:lvl>
    <w:lvl w:ilvl="5" w:tplc="040C0005" w:tentative="1">
      <w:start w:val="1"/>
      <w:numFmt w:val="bullet"/>
      <w:lvlText w:val=""/>
      <w:lvlJc w:val="left"/>
      <w:pPr>
        <w:tabs>
          <w:tab w:val="num" w:pos="4102"/>
        </w:tabs>
        <w:ind w:left="4102" w:hanging="360"/>
      </w:pPr>
      <w:rPr>
        <w:rFonts w:ascii="Arial Unicode MS" w:hAnsi="Arial Unicode M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Arial Unicode MS" w:hAnsi="Arial Unicode MS" w:cs="Arial Unicode MS" w:hint="default"/>
      </w:rPr>
    </w:lvl>
    <w:lvl w:ilvl="8" w:tplc="040C0005" w:tentative="1">
      <w:start w:val="1"/>
      <w:numFmt w:val="bullet"/>
      <w:lvlText w:val=""/>
      <w:lvlJc w:val="left"/>
      <w:pPr>
        <w:tabs>
          <w:tab w:val="num" w:pos="6262"/>
        </w:tabs>
        <w:ind w:left="6262" w:hanging="360"/>
      </w:pPr>
      <w:rPr>
        <w:rFonts w:ascii="Arial Unicode MS" w:hAnsi="Arial Unicode MS" w:hint="default"/>
      </w:rPr>
    </w:lvl>
  </w:abstractNum>
  <w:abstractNum w:abstractNumId="56" w15:restartNumberingAfterBreak="0">
    <w:nsid w:val="3371272C"/>
    <w:multiLevelType w:val="hybridMultilevel"/>
    <w:tmpl w:val="E092C72A"/>
    <w:lvl w:ilvl="0" w:tplc="040C000D">
      <w:start w:val="1"/>
      <w:numFmt w:val="bullet"/>
      <w:lvlText w:val=""/>
      <w:lvlJc w:val="left"/>
      <w:pPr>
        <w:ind w:left="360" w:hanging="360"/>
      </w:pPr>
      <w:rPr>
        <w:rFonts w:ascii="Arial Unicode MS" w:hAnsi="Arial Unicode MS" w:hint="default"/>
      </w:rPr>
    </w:lvl>
    <w:lvl w:ilvl="1" w:tplc="040C0003" w:tentative="1">
      <w:start w:val="1"/>
      <w:numFmt w:val="bullet"/>
      <w:lvlText w:val="o"/>
      <w:lvlJc w:val="left"/>
      <w:pPr>
        <w:ind w:left="1080" w:hanging="360"/>
      </w:pPr>
      <w:rPr>
        <w:rFonts w:ascii="Arial Unicode MS" w:hAnsi="Arial Unicode MS" w:cs="Arial Unicode MS" w:hint="default"/>
      </w:rPr>
    </w:lvl>
    <w:lvl w:ilvl="2" w:tplc="040C0005" w:tentative="1">
      <w:start w:val="1"/>
      <w:numFmt w:val="bullet"/>
      <w:lvlText w:val=""/>
      <w:lvlJc w:val="left"/>
      <w:pPr>
        <w:ind w:left="1800" w:hanging="360"/>
      </w:pPr>
      <w:rPr>
        <w:rFonts w:ascii="Arial Unicode MS" w:hAnsi="Arial Unicode M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Arial Unicode MS" w:hAnsi="Arial Unicode MS" w:cs="Arial Unicode MS" w:hint="default"/>
      </w:rPr>
    </w:lvl>
    <w:lvl w:ilvl="5" w:tplc="040C0005" w:tentative="1">
      <w:start w:val="1"/>
      <w:numFmt w:val="bullet"/>
      <w:lvlText w:val=""/>
      <w:lvlJc w:val="left"/>
      <w:pPr>
        <w:ind w:left="3960" w:hanging="360"/>
      </w:pPr>
      <w:rPr>
        <w:rFonts w:ascii="Arial Unicode MS" w:hAnsi="Arial Unicode M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Arial Unicode MS" w:hAnsi="Arial Unicode MS" w:cs="Arial Unicode MS" w:hint="default"/>
      </w:rPr>
    </w:lvl>
    <w:lvl w:ilvl="8" w:tplc="040C0005" w:tentative="1">
      <w:start w:val="1"/>
      <w:numFmt w:val="bullet"/>
      <w:lvlText w:val=""/>
      <w:lvlJc w:val="left"/>
      <w:pPr>
        <w:ind w:left="6120" w:hanging="360"/>
      </w:pPr>
      <w:rPr>
        <w:rFonts w:ascii="Arial Unicode MS" w:hAnsi="Arial Unicode MS" w:hint="default"/>
      </w:rPr>
    </w:lvl>
  </w:abstractNum>
  <w:abstractNum w:abstractNumId="57" w15:restartNumberingAfterBreak="0">
    <w:nsid w:val="33AD241E"/>
    <w:multiLevelType w:val="hybridMultilevel"/>
    <w:tmpl w:val="17CC5A96"/>
    <w:lvl w:ilvl="0" w:tplc="FFFFFFFF">
      <w:start w:val="1"/>
      <w:numFmt w:val="upp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8" w15:restartNumberingAfterBreak="0">
    <w:nsid w:val="33D1202A"/>
    <w:multiLevelType w:val="hybridMultilevel"/>
    <w:tmpl w:val="D3F61DF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Arial Unicode MS" w:hAnsi="Arial Unicode MS" w:cs="Arial Unicode MS" w:hint="default"/>
      </w:rPr>
    </w:lvl>
    <w:lvl w:ilvl="2" w:tplc="040C0005" w:tentative="1">
      <w:start w:val="1"/>
      <w:numFmt w:val="bullet"/>
      <w:lvlText w:val=""/>
      <w:lvlJc w:val="left"/>
      <w:pPr>
        <w:ind w:left="2869" w:hanging="360"/>
      </w:pPr>
      <w:rPr>
        <w:rFonts w:ascii="Arial Unicode MS" w:hAnsi="Arial Unicode M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Arial Unicode MS" w:hAnsi="Arial Unicode MS" w:cs="Arial Unicode MS" w:hint="default"/>
      </w:rPr>
    </w:lvl>
    <w:lvl w:ilvl="5" w:tplc="040C0005" w:tentative="1">
      <w:start w:val="1"/>
      <w:numFmt w:val="bullet"/>
      <w:lvlText w:val=""/>
      <w:lvlJc w:val="left"/>
      <w:pPr>
        <w:ind w:left="5029" w:hanging="360"/>
      </w:pPr>
      <w:rPr>
        <w:rFonts w:ascii="Arial Unicode MS" w:hAnsi="Arial Unicode M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Arial Unicode MS" w:hAnsi="Arial Unicode MS" w:cs="Arial Unicode MS" w:hint="default"/>
      </w:rPr>
    </w:lvl>
    <w:lvl w:ilvl="8" w:tplc="040C0005" w:tentative="1">
      <w:start w:val="1"/>
      <w:numFmt w:val="bullet"/>
      <w:lvlText w:val=""/>
      <w:lvlJc w:val="left"/>
      <w:pPr>
        <w:ind w:left="7189" w:hanging="360"/>
      </w:pPr>
      <w:rPr>
        <w:rFonts w:ascii="Arial Unicode MS" w:hAnsi="Arial Unicode MS" w:hint="default"/>
      </w:rPr>
    </w:lvl>
  </w:abstractNum>
  <w:abstractNum w:abstractNumId="59" w15:restartNumberingAfterBreak="0">
    <w:nsid w:val="35A07FDF"/>
    <w:multiLevelType w:val="hybridMultilevel"/>
    <w:tmpl w:val="E0769C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60" w15:restartNumberingAfterBreak="0">
    <w:nsid w:val="35E71734"/>
    <w:multiLevelType w:val="hybridMultilevel"/>
    <w:tmpl w:val="AB8CA28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Arial Unicode MS" w:hAnsi="Arial Unicode MS" w:hint="default"/>
      </w:rPr>
    </w:lvl>
    <w:lvl w:ilvl="2" w:tplc="040C0005">
      <w:start w:val="1"/>
      <w:numFmt w:val="bullet"/>
      <w:lvlText w:val=""/>
      <w:lvlJc w:val="left"/>
      <w:pPr>
        <w:tabs>
          <w:tab w:val="num" w:pos="2508"/>
        </w:tabs>
        <w:ind w:left="2508" w:hanging="360"/>
      </w:pPr>
      <w:rPr>
        <w:rFonts w:ascii="Arial Unicode MS" w:hAnsi="Arial Unicode M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Arial Unicode MS" w:hAnsi="Arial Unicode MS" w:hint="default"/>
      </w:rPr>
    </w:lvl>
    <w:lvl w:ilvl="5" w:tplc="040C0005" w:tentative="1">
      <w:start w:val="1"/>
      <w:numFmt w:val="bullet"/>
      <w:lvlText w:val=""/>
      <w:lvlJc w:val="left"/>
      <w:pPr>
        <w:tabs>
          <w:tab w:val="num" w:pos="4668"/>
        </w:tabs>
        <w:ind w:left="4668" w:hanging="360"/>
      </w:pPr>
      <w:rPr>
        <w:rFonts w:ascii="Arial Unicode MS" w:hAnsi="Arial Unicode M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Arial Unicode MS" w:hAnsi="Arial Unicode MS" w:hint="default"/>
      </w:rPr>
    </w:lvl>
    <w:lvl w:ilvl="8" w:tplc="040C0005" w:tentative="1">
      <w:start w:val="1"/>
      <w:numFmt w:val="bullet"/>
      <w:lvlText w:val=""/>
      <w:lvlJc w:val="left"/>
      <w:pPr>
        <w:tabs>
          <w:tab w:val="num" w:pos="6828"/>
        </w:tabs>
        <w:ind w:left="6828" w:hanging="360"/>
      </w:pPr>
      <w:rPr>
        <w:rFonts w:ascii="Arial Unicode MS" w:hAnsi="Arial Unicode MS" w:hint="default"/>
      </w:rPr>
    </w:lvl>
  </w:abstractNum>
  <w:abstractNum w:abstractNumId="61" w15:restartNumberingAfterBreak="0">
    <w:nsid w:val="36C02EBF"/>
    <w:multiLevelType w:val="hybridMultilevel"/>
    <w:tmpl w:val="210886D8"/>
    <w:lvl w:ilvl="0" w:tplc="040C0001">
      <w:start w:val="1"/>
      <w:numFmt w:val="bullet"/>
      <w:lvlText w:val=""/>
      <w:lvlJc w:val="left"/>
      <w:pPr>
        <w:ind w:left="1180" w:hanging="360"/>
      </w:pPr>
      <w:rPr>
        <w:rFonts w:ascii="Symbol" w:hAnsi="Symbol" w:hint="default"/>
      </w:rPr>
    </w:lvl>
    <w:lvl w:ilvl="1" w:tplc="040C0003" w:tentative="1">
      <w:start w:val="1"/>
      <w:numFmt w:val="bullet"/>
      <w:lvlText w:val="o"/>
      <w:lvlJc w:val="left"/>
      <w:pPr>
        <w:ind w:left="1900" w:hanging="360"/>
      </w:pPr>
      <w:rPr>
        <w:rFonts w:ascii="Arial Unicode MS" w:hAnsi="Arial Unicode MS" w:cs="Arial Unicode MS" w:hint="default"/>
      </w:rPr>
    </w:lvl>
    <w:lvl w:ilvl="2" w:tplc="040C0005" w:tentative="1">
      <w:start w:val="1"/>
      <w:numFmt w:val="bullet"/>
      <w:lvlText w:val=""/>
      <w:lvlJc w:val="left"/>
      <w:pPr>
        <w:ind w:left="2620" w:hanging="360"/>
      </w:pPr>
      <w:rPr>
        <w:rFonts w:ascii="Arial Unicode MS" w:hAnsi="Arial Unicode MS" w:hint="default"/>
      </w:rPr>
    </w:lvl>
    <w:lvl w:ilvl="3" w:tplc="040C0001" w:tentative="1">
      <w:start w:val="1"/>
      <w:numFmt w:val="bullet"/>
      <w:lvlText w:val=""/>
      <w:lvlJc w:val="left"/>
      <w:pPr>
        <w:ind w:left="3340" w:hanging="360"/>
      </w:pPr>
      <w:rPr>
        <w:rFonts w:ascii="Symbol" w:hAnsi="Symbol" w:hint="default"/>
      </w:rPr>
    </w:lvl>
    <w:lvl w:ilvl="4" w:tplc="040C0003" w:tentative="1">
      <w:start w:val="1"/>
      <w:numFmt w:val="bullet"/>
      <w:lvlText w:val="o"/>
      <w:lvlJc w:val="left"/>
      <w:pPr>
        <w:ind w:left="4060" w:hanging="360"/>
      </w:pPr>
      <w:rPr>
        <w:rFonts w:ascii="Arial Unicode MS" w:hAnsi="Arial Unicode MS" w:cs="Arial Unicode MS" w:hint="default"/>
      </w:rPr>
    </w:lvl>
    <w:lvl w:ilvl="5" w:tplc="040C0005" w:tentative="1">
      <w:start w:val="1"/>
      <w:numFmt w:val="bullet"/>
      <w:lvlText w:val=""/>
      <w:lvlJc w:val="left"/>
      <w:pPr>
        <w:ind w:left="4780" w:hanging="360"/>
      </w:pPr>
      <w:rPr>
        <w:rFonts w:ascii="Arial Unicode MS" w:hAnsi="Arial Unicode MS" w:hint="default"/>
      </w:rPr>
    </w:lvl>
    <w:lvl w:ilvl="6" w:tplc="040C0001" w:tentative="1">
      <w:start w:val="1"/>
      <w:numFmt w:val="bullet"/>
      <w:lvlText w:val=""/>
      <w:lvlJc w:val="left"/>
      <w:pPr>
        <w:ind w:left="5500" w:hanging="360"/>
      </w:pPr>
      <w:rPr>
        <w:rFonts w:ascii="Symbol" w:hAnsi="Symbol" w:hint="default"/>
      </w:rPr>
    </w:lvl>
    <w:lvl w:ilvl="7" w:tplc="040C0003" w:tentative="1">
      <w:start w:val="1"/>
      <w:numFmt w:val="bullet"/>
      <w:lvlText w:val="o"/>
      <w:lvlJc w:val="left"/>
      <w:pPr>
        <w:ind w:left="6220" w:hanging="360"/>
      </w:pPr>
      <w:rPr>
        <w:rFonts w:ascii="Arial Unicode MS" w:hAnsi="Arial Unicode MS" w:cs="Arial Unicode MS" w:hint="default"/>
      </w:rPr>
    </w:lvl>
    <w:lvl w:ilvl="8" w:tplc="040C0005" w:tentative="1">
      <w:start w:val="1"/>
      <w:numFmt w:val="bullet"/>
      <w:lvlText w:val=""/>
      <w:lvlJc w:val="left"/>
      <w:pPr>
        <w:ind w:left="6940" w:hanging="360"/>
      </w:pPr>
      <w:rPr>
        <w:rFonts w:ascii="Arial Unicode MS" w:hAnsi="Arial Unicode MS" w:hint="default"/>
      </w:rPr>
    </w:lvl>
  </w:abstractNum>
  <w:abstractNum w:abstractNumId="62" w15:restartNumberingAfterBreak="0">
    <w:nsid w:val="38002549"/>
    <w:multiLevelType w:val="hybridMultilevel"/>
    <w:tmpl w:val="28C098F4"/>
    <w:lvl w:ilvl="0" w:tplc="01E05340">
      <w:start w:val="2"/>
      <w:numFmt w:val="upperLetter"/>
      <w:lvlText w:val="%1."/>
      <w:lvlJc w:val="left"/>
      <w:pPr>
        <w:ind w:left="740" w:hanging="360"/>
      </w:pPr>
      <w:rPr>
        <w:rFonts w:hint="default"/>
      </w:r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63" w15:restartNumberingAfterBreak="0">
    <w:nsid w:val="38F54EDE"/>
    <w:multiLevelType w:val="hybridMultilevel"/>
    <w:tmpl w:val="E1B697C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3AD0054F"/>
    <w:multiLevelType w:val="hybridMultilevel"/>
    <w:tmpl w:val="C136E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65" w15:restartNumberingAfterBreak="0">
    <w:nsid w:val="3BFD1FB1"/>
    <w:multiLevelType w:val="hybridMultilevel"/>
    <w:tmpl w:val="02AE1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66" w15:restartNumberingAfterBreak="0">
    <w:nsid w:val="3C111305"/>
    <w:multiLevelType w:val="hybridMultilevel"/>
    <w:tmpl w:val="D6EA6DE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Arial Unicode MS" w:hAnsi="Arial Unicode MS" w:cs="Arial Unicode MS" w:hint="default"/>
      </w:rPr>
    </w:lvl>
    <w:lvl w:ilvl="2" w:tplc="040C0005" w:tentative="1">
      <w:start w:val="1"/>
      <w:numFmt w:val="bullet"/>
      <w:lvlText w:val=""/>
      <w:lvlJc w:val="left"/>
      <w:pPr>
        <w:ind w:left="2508" w:hanging="360"/>
      </w:pPr>
      <w:rPr>
        <w:rFonts w:ascii="Arial Unicode MS" w:hAnsi="Arial Unicode M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Arial Unicode MS" w:hAnsi="Arial Unicode MS" w:cs="Arial Unicode MS" w:hint="default"/>
      </w:rPr>
    </w:lvl>
    <w:lvl w:ilvl="5" w:tplc="040C0005" w:tentative="1">
      <w:start w:val="1"/>
      <w:numFmt w:val="bullet"/>
      <w:lvlText w:val=""/>
      <w:lvlJc w:val="left"/>
      <w:pPr>
        <w:ind w:left="4668" w:hanging="360"/>
      </w:pPr>
      <w:rPr>
        <w:rFonts w:ascii="Arial Unicode MS" w:hAnsi="Arial Unicode M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Arial Unicode MS" w:hAnsi="Arial Unicode MS" w:cs="Arial Unicode MS" w:hint="default"/>
      </w:rPr>
    </w:lvl>
    <w:lvl w:ilvl="8" w:tplc="040C0005" w:tentative="1">
      <w:start w:val="1"/>
      <w:numFmt w:val="bullet"/>
      <w:lvlText w:val=""/>
      <w:lvlJc w:val="left"/>
      <w:pPr>
        <w:ind w:left="6828" w:hanging="360"/>
      </w:pPr>
      <w:rPr>
        <w:rFonts w:ascii="Arial Unicode MS" w:hAnsi="Arial Unicode MS" w:hint="default"/>
      </w:rPr>
    </w:lvl>
  </w:abstractNum>
  <w:abstractNum w:abstractNumId="67" w15:restartNumberingAfterBreak="0">
    <w:nsid w:val="3C124B49"/>
    <w:multiLevelType w:val="hybridMultilevel"/>
    <w:tmpl w:val="E16A5E8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Arial Unicode MS" w:hAnsi="Arial Unicode MS" w:cs="Arial Unicode MS" w:hint="default"/>
      </w:rPr>
    </w:lvl>
    <w:lvl w:ilvl="2" w:tplc="040C0005" w:tentative="1">
      <w:start w:val="1"/>
      <w:numFmt w:val="bullet"/>
      <w:lvlText w:val=""/>
      <w:lvlJc w:val="left"/>
      <w:pPr>
        <w:ind w:left="2508" w:hanging="360"/>
      </w:pPr>
      <w:rPr>
        <w:rFonts w:ascii="Arial Unicode MS" w:hAnsi="Arial Unicode M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Arial Unicode MS" w:hAnsi="Arial Unicode MS" w:cs="Arial Unicode MS" w:hint="default"/>
      </w:rPr>
    </w:lvl>
    <w:lvl w:ilvl="5" w:tplc="040C0005" w:tentative="1">
      <w:start w:val="1"/>
      <w:numFmt w:val="bullet"/>
      <w:lvlText w:val=""/>
      <w:lvlJc w:val="left"/>
      <w:pPr>
        <w:ind w:left="4668" w:hanging="360"/>
      </w:pPr>
      <w:rPr>
        <w:rFonts w:ascii="Arial Unicode MS" w:hAnsi="Arial Unicode M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Arial Unicode MS" w:hAnsi="Arial Unicode MS" w:cs="Arial Unicode MS" w:hint="default"/>
      </w:rPr>
    </w:lvl>
    <w:lvl w:ilvl="8" w:tplc="040C0005" w:tentative="1">
      <w:start w:val="1"/>
      <w:numFmt w:val="bullet"/>
      <w:lvlText w:val=""/>
      <w:lvlJc w:val="left"/>
      <w:pPr>
        <w:ind w:left="6828" w:hanging="360"/>
      </w:pPr>
      <w:rPr>
        <w:rFonts w:ascii="Arial Unicode MS" w:hAnsi="Arial Unicode MS" w:hint="default"/>
      </w:rPr>
    </w:lvl>
  </w:abstractNum>
  <w:abstractNum w:abstractNumId="68" w15:restartNumberingAfterBreak="0">
    <w:nsid w:val="3C7216B3"/>
    <w:multiLevelType w:val="hybridMultilevel"/>
    <w:tmpl w:val="21C85F50"/>
    <w:lvl w:ilvl="0" w:tplc="040C000D">
      <w:start w:val="1"/>
      <w:numFmt w:val="bullet"/>
      <w:lvlText w:val=""/>
      <w:lvlJc w:val="left"/>
      <w:pPr>
        <w:ind w:left="360" w:hanging="360"/>
      </w:pPr>
      <w:rPr>
        <w:rFonts w:ascii="Arial Unicode MS" w:hAnsi="Arial Unicode MS" w:hint="default"/>
      </w:rPr>
    </w:lvl>
    <w:lvl w:ilvl="1" w:tplc="040C0003" w:tentative="1">
      <w:start w:val="1"/>
      <w:numFmt w:val="bullet"/>
      <w:lvlText w:val="o"/>
      <w:lvlJc w:val="left"/>
      <w:pPr>
        <w:ind w:left="1080" w:hanging="360"/>
      </w:pPr>
      <w:rPr>
        <w:rFonts w:ascii="Arial Unicode MS" w:hAnsi="Arial Unicode MS" w:cs="Arial Unicode MS" w:hint="default"/>
      </w:rPr>
    </w:lvl>
    <w:lvl w:ilvl="2" w:tplc="040C0005" w:tentative="1">
      <w:start w:val="1"/>
      <w:numFmt w:val="bullet"/>
      <w:lvlText w:val=""/>
      <w:lvlJc w:val="left"/>
      <w:pPr>
        <w:ind w:left="1800" w:hanging="360"/>
      </w:pPr>
      <w:rPr>
        <w:rFonts w:ascii="Arial Unicode MS" w:hAnsi="Arial Unicode M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Arial Unicode MS" w:hAnsi="Arial Unicode MS" w:cs="Arial Unicode MS" w:hint="default"/>
      </w:rPr>
    </w:lvl>
    <w:lvl w:ilvl="5" w:tplc="040C0005" w:tentative="1">
      <w:start w:val="1"/>
      <w:numFmt w:val="bullet"/>
      <w:lvlText w:val=""/>
      <w:lvlJc w:val="left"/>
      <w:pPr>
        <w:ind w:left="3960" w:hanging="360"/>
      </w:pPr>
      <w:rPr>
        <w:rFonts w:ascii="Arial Unicode MS" w:hAnsi="Arial Unicode M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Arial Unicode MS" w:hAnsi="Arial Unicode MS" w:cs="Arial Unicode MS" w:hint="default"/>
      </w:rPr>
    </w:lvl>
    <w:lvl w:ilvl="8" w:tplc="040C0005" w:tentative="1">
      <w:start w:val="1"/>
      <w:numFmt w:val="bullet"/>
      <w:lvlText w:val=""/>
      <w:lvlJc w:val="left"/>
      <w:pPr>
        <w:ind w:left="6120" w:hanging="360"/>
      </w:pPr>
      <w:rPr>
        <w:rFonts w:ascii="Arial Unicode MS" w:hAnsi="Arial Unicode MS" w:hint="default"/>
      </w:rPr>
    </w:lvl>
  </w:abstractNum>
  <w:abstractNum w:abstractNumId="69" w15:restartNumberingAfterBreak="0">
    <w:nsid w:val="3CB067F8"/>
    <w:multiLevelType w:val="hybridMultilevel"/>
    <w:tmpl w:val="C1569E00"/>
    <w:lvl w:ilvl="0" w:tplc="040C000B">
      <w:start w:val="1"/>
      <w:numFmt w:val="bullet"/>
      <w:lvlText w:val=""/>
      <w:lvlJc w:val="left"/>
      <w:pPr>
        <w:ind w:left="720" w:hanging="360"/>
      </w:pPr>
      <w:rPr>
        <w:rFonts w:ascii="Arial Unicode MS" w:hAnsi="Arial Unicode MS" w:hint="default"/>
      </w:rPr>
    </w:lvl>
    <w:lvl w:ilvl="1" w:tplc="040C0003" w:tentative="1">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70" w15:restartNumberingAfterBreak="0">
    <w:nsid w:val="3CFF42F0"/>
    <w:multiLevelType w:val="hybridMultilevel"/>
    <w:tmpl w:val="49FCA784"/>
    <w:lvl w:ilvl="0" w:tplc="040C0001">
      <w:start w:val="1"/>
      <w:numFmt w:val="bullet"/>
      <w:lvlText w:val=""/>
      <w:lvlJc w:val="left"/>
      <w:pPr>
        <w:ind w:left="1200" w:hanging="360"/>
      </w:pPr>
      <w:rPr>
        <w:rFonts w:ascii="Symbol" w:hAnsi="Symbol" w:hint="default"/>
      </w:rPr>
    </w:lvl>
    <w:lvl w:ilvl="1" w:tplc="040C0003" w:tentative="1">
      <w:start w:val="1"/>
      <w:numFmt w:val="bullet"/>
      <w:lvlText w:val="o"/>
      <w:lvlJc w:val="left"/>
      <w:pPr>
        <w:ind w:left="1920" w:hanging="360"/>
      </w:pPr>
      <w:rPr>
        <w:rFonts w:ascii="Arial Unicode MS" w:hAnsi="Arial Unicode MS" w:cs="Arial Unicode MS" w:hint="default"/>
      </w:rPr>
    </w:lvl>
    <w:lvl w:ilvl="2" w:tplc="040C0005" w:tentative="1">
      <w:start w:val="1"/>
      <w:numFmt w:val="bullet"/>
      <w:lvlText w:val=""/>
      <w:lvlJc w:val="left"/>
      <w:pPr>
        <w:ind w:left="2640" w:hanging="360"/>
      </w:pPr>
      <w:rPr>
        <w:rFonts w:ascii="Arial Unicode MS" w:hAnsi="Arial Unicode M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Arial Unicode MS" w:hAnsi="Arial Unicode MS" w:cs="Arial Unicode MS" w:hint="default"/>
      </w:rPr>
    </w:lvl>
    <w:lvl w:ilvl="5" w:tplc="040C0005" w:tentative="1">
      <w:start w:val="1"/>
      <w:numFmt w:val="bullet"/>
      <w:lvlText w:val=""/>
      <w:lvlJc w:val="left"/>
      <w:pPr>
        <w:ind w:left="4800" w:hanging="360"/>
      </w:pPr>
      <w:rPr>
        <w:rFonts w:ascii="Arial Unicode MS" w:hAnsi="Arial Unicode M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Arial Unicode MS" w:hAnsi="Arial Unicode MS" w:cs="Arial Unicode MS" w:hint="default"/>
      </w:rPr>
    </w:lvl>
    <w:lvl w:ilvl="8" w:tplc="040C0005" w:tentative="1">
      <w:start w:val="1"/>
      <w:numFmt w:val="bullet"/>
      <w:lvlText w:val=""/>
      <w:lvlJc w:val="left"/>
      <w:pPr>
        <w:ind w:left="6960" w:hanging="360"/>
      </w:pPr>
      <w:rPr>
        <w:rFonts w:ascii="Arial Unicode MS" w:hAnsi="Arial Unicode MS" w:hint="default"/>
      </w:rPr>
    </w:lvl>
  </w:abstractNum>
  <w:abstractNum w:abstractNumId="71" w15:restartNumberingAfterBreak="0">
    <w:nsid w:val="3DB3340E"/>
    <w:multiLevelType w:val="hybridMultilevel"/>
    <w:tmpl w:val="5EE00AB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Arial Unicode MS" w:hAnsi="Arial Unicode MS" w:cs="Arial Unicode MS" w:hint="default"/>
      </w:rPr>
    </w:lvl>
    <w:lvl w:ilvl="2" w:tplc="040C0005" w:tentative="1">
      <w:start w:val="1"/>
      <w:numFmt w:val="bullet"/>
      <w:lvlText w:val=""/>
      <w:lvlJc w:val="left"/>
      <w:pPr>
        <w:ind w:left="2869" w:hanging="360"/>
      </w:pPr>
      <w:rPr>
        <w:rFonts w:ascii="Arial Unicode MS" w:hAnsi="Arial Unicode M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Arial Unicode MS" w:hAnsi="Arial Unicode MS" w:cs="Arial Unicode MS" w:hint="default"/>
      </w:rPr>
    </w:lvl>
    <w:lvl w:ilvl="5" w:tplc="040C0005" w:tentative="1">
      <w:start w:val="1"/>
      <w:numFmt w:val="bullet"/>
      <w:lvlText w:val=""/>
      <w:lvlJc w:val="left"/>
      <w:pPr>
        <w:ind w:left="5029" w:hanging="360"/>
      </w:pPr>
      <w:rPr>
        <w:rFonts w:ascii="Arial Unicode MS" w:hAnsi="Arial Unicode M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Arial Unicode MS" w:hAnsi="Arial Unicode MS" w:cs="Arial Unicode MS" w:hint="default"/>
      </w:rPr>
    </w:lvl>
    <w:lvl w:ilvl="8" w:tplc="040C0005" w:tentative="1">
      <w:start w:val="1"/>
      <w:numFmt w:val="bullet"/>
      <w:lvlText w:val=""/>
      <w:lvlJc w:val="left"/>
      <w:pPr>
        <w:ind w:left="7189" w:hanging="360"/>
      </w:pPr>
      <w:rPr>
        <w:rFonts w:ascii="Arial Unicode MS" w:hAnsi="Arial Unicode MS" w:hint="default"/>
      </w:rPr>
    </w:lvl>
  </w:abstractNum>
  <w:abstractNum w:abstractNumId="72" w15:restartNumberingAfterBreak="0">
    <w:nsid w:val="3DD43B1E"/>
    <w:multiLevelType w:val="multilevel"/>
    <w:tmpl w:val="9A86ACD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3E1E510B"/>
    <w:multiLevelType w:val="hybridMultilevel"/>
    <w:tmpl w:val="8ED4D71A"/>
    <w:lvl w:ilvl="0" w:tplc="040C0001">
      <w:start w:val="1"/>
      <w:numFmt w:val="bullet"/>
      <w:lvlText w:val=""/>
      <w:lvlJc w:val="left"/>
      <w:pPr>
        <w:ind w:left="1200" w:hanging="360"/>
      </w:pPr>
      <w:rPr>
        <w:rFonts w:ascii="Symbol" w:hAnsi="Symbol" w:hint="default"/>
      </w:rPr>
    </w:lvl>
    <w:lvl w:ilvl="1" w:tplc="040C0003" w:tentative="1">
      <w:start w:val="1"/>
      <w:numFmt w:val="bullet"/>
      <w:lvlText w:val="o"/>
      <w:lvlJc w:val="left"/>
      <w:pPr>
        <w:ind w:left="1920" w:hanging="360"/>
      </w:pPr>
      <w:rPr>
        <w:rFonts w:ascii="Arial Unicode MS" w:hAnsi="Arial Unicode MS" w:cs="Arial Unicode MS" w:hint="default"/>
      </w:rPr>
    </w:lvl>
    <w:lvl w:ilvl="2" w:tplc="040C0005" w:tentative="1">
      <w:start w:val="1"/>
      <w:numFmt w:val="bullet"/>
      <w:lvlText w:val=""/>
      <w:lvlJc w:val="left"/>
      <w:pPr>
        <w:ind w:left="2640" w:hanging="360"/>
      </w:pPr>
      <w:rPr>
        <w:rFonts w:ascii="Arial Unicode MS" w:hAnsi="Arial Unicode M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Arial Unicode MS" w:hAnsi="Arial Unicode MS" w:cs="Arial Unicode MS" w:hint="default"/>
      </w:rPr>
    </w:lvl>
    <w:lvl w:ilvl="5" w:tplc="040C0005" w:tentative="1">
      <w:start w:val="1"/>
      <w:numFmt w:val="bullet"/>
      <w:lvlText w:val=""/>
      <w:lvlJc w:val="left"/>
      <w:pPr>
        <w:ind w:left="4800" w:hanging="360"/>
      </w:pPr>
      <w:rPr>
        <w:rFonts w:ascii="Arial Unicode MS" w:hAnsi="Arial Unicode M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Arial Unicode MS" w:hAnsi="Arial Unicode MS" w:cs="Arial Unicode MS" w:hint="default"/>
      </w:rPr>
    </w:lvl>
    <w:lvl w:ilvl="8" w:tplc="040C0005" w:tentative="1">
      <w:start w:val="1"/>
      <w:numFmt w:val="bullet"/>
      <w:lvlText w:val=""/>
      <w:lvlJc w:val="left"/>
      <w:pPr>
        <w:ind w:left="6960" w:hanging="360"/>
      </w:pPr>
      <w:rPr>
        <w:rFonts w:ascii="Arial Unicode MS" w:hAnsi="Arial Unicode MS" w:hint="default"/>
      </w:rPr>
    </w:lvl>
  </w:abstractNum>
  <w:abstractNum w:abstractNumId="74" w15:restartNumberingAfterBreak="0">
    <w:nsid w:val="3F64124A"/>
    <w:multiLevelType w:val="multilevel"/>
    <w:tmpl w:val="BE7C242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3FD47ABE"/>
    <w:multiLevelType w:val="hybridMultilevel"/>
    <w:tmpl w:val="5D9ED836"/>
    <w:lvl w:ilvl="0" w:tplc="040C0015">
      <w:start w:val="1"/>
      <w:numFmt w:val="upperLetter"/>
      <w:lvlText w:val="%1."/>
      <w:lvlJc w:val="left"/>
      <w:pPr>
        <w:ind w:left="740" w:hanging="360"/>
      </w:p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76" w15:restartNumberingAfterBreak="0">
    <w:nsid w:val="4153510E"/>
    <w:multiLevelType w:val="hybridMultilevel"/>
    <w:tmpl w:val="7AF45C28"/>
    <w:lvl w:ilvl="0" w:tplc="040C0001">
      <w:start w:val="1"/>
      <w:numFmt w:val="bullet"/>
      <w:lvlText w:val=""/>
      <w:lvlJc w:val="left"/>
      <w:pPr>
        <w:tabs>
          <w:tab w:val="num" w:pos="1069"/>
        </w:tabs>
        <w:ind w:left="1069" w:hanging="360"/>
      </w:pPr>
      <w:rPr>
        <w:rFonts w:ascii="Symbol" w:hAnsi="Symbol" w:hint="default"/>
      </w:rPr>
    </w:lvl>
    <w:lvl w:ilvl="1" w:tplc="040C0003">
      <w:start w:val="1"/>
      <w:numFmt w:val="bullet"/>
      <w:lvlText w:val="o"/>
      <w:lvlJc w:val="left"/>
      <w:pPr>
        <w:tabs>
          <w:tab w:val="num" w:pos="1789"/>
        </w:tabs>
        <w:ind w:left="1789" w:hanging="360"/>
      </w:pPr>
      <w:rPr>
        <w:rFonts w:ascii="Arial Unicode MS" w:hAnsi="Arial Unicode MS" w:hint="default"/>
      </w:rPr>
    </w:lvl>
    <w:lvl w:ilvl="2" w:tplc="040C0005">
      <w:start w:val="1"/>
      <w:numFmt w:val="bullet"/>
      <w:lvlText w:val=""/>
      <w:lvlJc w:val="left"/>
      <w:pPr>
        <w:tabs>
          <w:tab w:val="num" w:pos="2509"/>
        </w:tabs>
        <w:ind w:left="2509" w:hanging="360"/>
      </w:pPr>
      <w:rPr>
        <w:rFonts w:ascii="Arial Unicode MS" w:hAnsi="Arial Unicode M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Arial Unicode MS" w:hAnsi="Arial Unicode MS" w:hint="default"/>
      </w:rPr>
    </w:lvl>
    <w:lvl w:ilvl="5" w:tplc="040C0005" w:tentative="1">
      <w:start w:val="1"/>
      <w:numFmt w:val="bullet"/>
      <w:lvlText w:val=""/>
      <w:lvlJc w:val="left"/>
      <w:pPr>
        <w:tabs>
          <w:tab w:val="num" w:pos="4669"/>
        </w:tabs>
        <w:ind w:left="4669" w:hanging="360"/>
      </w:pPr>
      <w:rPr>
        <w:rFonts w:ascii="Arial Unicode MS" w:hAnsi="Arial Unicode M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Arial Unicode MS" w:hAnsi="Arial Unicode MS" w:hint="default"/>
      </w:rPr>
    </w:lvl>
    <w:lvl w:ilvl="8" w:tplc="040C0005" w:tentative="1">
      <w:start w:val="1"/>
      <w:numFmt w:val="bullet"/>
      <w:lvlText w:val=""/>
      <w:lvlJc w:val="left"/>
      <w:pPr>
        <w:tabs>
          <w:tab w:val="num" w:pos="6829"/>
        </w:tabs>
        <w:ind w:left="6829" w:hanging="360"/>
      </w:pPr>
      <w:rPr>
        <w:rFonts w:ascii="Arial Unicode MS" w:hAnsi="Arial Unicode MS" w:hint="default"/>
      </w:rPr>
    </w:lvl>
  </w:abstractNum>
  <w:abstractNum w:abstractNumId="77" w15:restartNumberingAfterBreak="0">
    <w:nsid w:val="42155B1C"/>
    <w:multiLevelType w:val="hybridMultilevel"/>
    <w:tmpl w:val="06008E42"/>
    <w:lvl w:ilvl="0" w:tplc="382659CC">
      <w:start w:val="1"/>
      <w:numFmt w:val="bullet"/>
      <w:lvlText w:val="-"/>
      <w:lvlJc w:val="left"/>
      <w:pPr>
        <w:tabs>
          <w:tab w:val="num" w:pos="1068"/>
        </w:tabs>
        <w:ind w:left="1068" w:hanging="360"/>
      </w:pPr>
      <w:rPr>
        <w:rFonts w:ascii="Arial" w:eastAsia="Times New Roman" w:hAnsi="Arial" w:cs="Arial" w:hint="default"/>
      </w:rPr>
    </w:lvl>
    <w:lvl w:ilvl="1" w:tplc="040C0019">
      <w:start w:val="1"/>
      <w:numFmt w:val="decimal"/>
      <w:lvlText w:val="%2."/>
      <w:lvlJc w:val="left"/>
      <w:pPr>
        <w:tabs>
          <w:tab w:val="num" w:pos="1440"/>
        </w:tabs>
        <w:ind w:left="1440" w:hanging="360"/>
      </w:pPr>
      <w:rPr>
        <w:rFonts w:hint="default"/>
      </w:rPr>
    </w:lvl>
    <w:lvl w:ilvl="2" w:tplc="040C001B">
      <w:start w:val="1"/>
      <w:numFmt w:val="bullet"/>
      <w:lvlText w:val=""/>
      <w:lvlJc w:val="left"/>
      <w:pPr>
        <w:tabs>
          <w:tab w:val="num" w:pos="2160"/>
        </w:tabs>
        <w:ind w:left="2160" w:hanging="360"/>
      </w:pPr>
      <w:rPr>
        <w:rFonts w:ascii="Arial Unicode MS" w:hAnsi="Arial Unicode M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Arial Unicode MS" w:hAnsi="Arial Unicode MS" w:cs="Arial Unicode MS" w:hint="default"/>
      </w:rPr>
    </w:lvl>
    <w:lvl w:ilvl="5" w:tplc="040C001B" w:tentative="1">
      <w:start w:val="1"/>
      <w:numFmt w:val="bullet"/>
      <w:lvlText w:val=""/>
      <w:lvlJc w:val="left"/>
      <w:pPr>
        <w:tabs>
          <w:tab w:val="num" w:pos="4320"/>
        </w:tabs>
        <w:ind w:left="4320" w:hanging="360"/>
      </w:pPr>
      <w:rPr>
        <w:rFonts w:ascii="Arial Unicode MS" w:hAnsi="Arial Unicode M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Arial Unicode MS" w:hAnsi="Arial Unicode MS" w:cs="Arial Unicode MS" w:hint="default"/>
      </w:rPr>
    </w:lvl>
    <w:lvl w:ilvl="8" w:tplc="040C001B" w:tentative="1">
      <w:start w:val="1"/>
      <w:numFmt w:val="bullet"/>
      <w:lvlText w:val=""/>
      <w:lvlJc w:val="left"/>
      <w:pPr>
        <w:tabs>
          <w:tab w:val="num" w:pos="6480"/>
        </w:tabs>
        <w:ind w:left="6480" w:hanging="360"/>
      </w:pPr>
      <w:rPr>
        <w:rFonts w:ascii="Arial Unicode MS" w:hAnsi="Arial Unicode MS" w:hint="default"/>
      </w:rPr>
    </w:lvl>
  </w:abstractNum>
  <w:abstractNum w:abstractNumId="78" w15:restartNumberingAfterBreak="0">
    <w:nsid w:val="43387ABB"/>
    <w:multiLevelType w:val="hybridMultilevel"/>
    <w:tmpl w:val="36803014"/>
    <w:lvl w:ilvl="0" w:tplc="040C000D">
      <w:start w:val="1"/>
      <w:numFmt w:val="bullet"/>
      <w:lvlText w:val=""/>
      <w:lvlJc w:val="left"/>
      <w:pPr>
        <w:ind w:left="720" w:hanging="360"/>
      </w:pPr>
      <w:rPr>
        <w:rFonts w:ascii="Arial Unicode MS" w:hAnsi="Arial Unicode MS" w:hint="default"/>
      </w:rPr>
    </w:lvl>
    <w:lvl w:ilvl="1" w:tplc="040C0003" w:tentative="1">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79" w15:restartNumberingAfterBreak="0">
    <w:nsid w:val="45336903"/>
    <w:multiLevelType w:val="hybridMultilevel"/>
    <w:tmpl w:val="BDFAB8D4"/>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Arial Unicode MS" w:hAnsi="Arial Unicode MS" w:hint="default"/>
      </w:rPr>
    </w:lvl>
    <w:lvl w:ilvl="2" w:tplc="040C0005">
      <w:start w:val="1"/>
      <w:numFmt w:val="bullet"/>
      <w:lvlText w:val=""/>
      <w:lvlJc w:val="left"/>
      <w:pPr>
        <w:tabs>
          <w:tab w:val="num" w:pos="2508"/>
        </w:tabs>
        <w:ind w:left="2508" w:hanging="360"/>
      </w:pPr>
      <w:rPr>
        <w:rFonts w:ascii="Arial Unicode MS" w:hAnsi="Arial Unicode M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Arial Unicode MS" w:hAnsi="Arial Unicode MS" w:hint="default"/>
      </w:rPr>
    </w:lvl>
    <w:lvl w:ilvl="5" w:tplc="040C0005" w:tentative="1">
      <w:start w:val="1"/>
      <w:numFmt w:val="bullet"/>
      <w:lvlText w:val=""/>
      <w:lvlJc w:val="left"/>
      <w:pPr>
        <w:tabs>
          <w:tab w:val="num" w:pos="4668"/>
        </w:tabs>
        <w:ind w:left="4668" w:hanging="360"/>
      </w:pPr>
      <w:rPr>
        <w:rFonts w:ascii="Arial Unicode MS" w:hAnsi="Arial Unicode M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Arial Unicode MS" w:hAnsi="Arial Unicode MS" w:hint="default"/>
      </w:rPr>
    </w:lvl>
    <w:lvl w:ilvl="8" w:tplc="040C0005" w:tentative="1">
      <w:start w:val="1"/>
      <w:numFmt w:val="bullet"/>
      <w:lvlText w:val=""/>
      <w:lvlJc w:val="left"/>
      <w:pPr>
        <w:tabs>
          <w:tab w:val="num" w:pos="6828"/>
        </w:tabs>
        <w:ind w:left="6828" w:hanging="360"/>
      </w:pPr>
      <w:rPr>
        <w:rFonts w:ascii="Arial Unicode MS" w:hAnsi="Arial Unicode MS" w:hint="default"/>
      </w:rPr>
    </w:lvl>
  </w:abstractNum>
  <w:abstractNum w:abstractNumId="80" w15:restartNumberingAfterBreak="0">
    <w:nsid w:val="48221351"/>
    <w:multiLevelType w:val="hybridMultilevel"/>
    <w:tmpl w:val="91781896"/>
    <w:lvl w:ilvl="0" w:tplc="040C0001">
      <w:start w:val="1"/>
      <w:numFmt w:val="bullet"/>
      <w:lvlText w:val=""/>
      <w:lvlJc w:val="left"/>
      <w:pPr>
        <w:ind w:left="1200" w:hanging="360"/>
      </w:pPr>
      <w:rPr>
        <w:rFonts w:ascii="Symbol" w:hAnsi="Symbol" w:hint="default"/>
      </w:rPr>
    </w:lvl>
    <w:lvl w:ilvl="1" w:tplc="040C0003" w:tentative="1">
      <w:start w:val="1"/>
      <w:numFmt w:val="bullet"/>
      <w:lvlText w:val="o"/>
      <w:lvlJc w:val="left"/>
      <w:pPr>
        <w:ind w:left="1920" w:hanging="360"/>
      </w:pPr>
      <w:rPr>
        <w:rFonts w:ascii="Arial Unicode MS" w:hAnsi="Arial Unicode MS" w:cs="Arial Unicode MS" w:hint="default"/>
      </w:rPr>
    </w:lvl>
    <w:lvl w:ilvl="2" w:tplc="040C0005" w:tentative="1">
      <w:start w:val="1"/>
      <w:numFmt w:val="bullet"/>
      <w:lvlText w:val=""/>
      <w:lvlJc w:val="left"/>
      <w:pPr>
        <w:ind w:left="2640" w:hanging="360"/>
      </w:pPr>
      <w:rPr>
        <w:rFonts w:ascii="Arial Unicode MS" w:hAnsi="Arial Unicode M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Arial Unicode MS" w:hAnsi="Arial Unicode MS" w:cs="Arial Unicode MS" w:hint="default"/>
      </w:rPr>
    </w:lvl>
    <w:lvl w:ilvl="5" w:tplc="040C0005" w:tentative="1">
      <w:start w:val="1"/>
      <w:numFmt w:val="bullet"/>
      <w:lvlText w:val=""/>
      <w:lvlJc w:val="left"/>
      <w:pPr>
        <w:ind w:left="4800" w:hanging="360"/>
      </w:pPr>
      <w:rPr>
        <w:rFonts w:ascii="Arial Unicode MS" w:hAnsi="Arial Unicode M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Arial Unicode MS" w:hAnsi="Arial Unicode MS" w:cs="Arial Unicode MS" w:hint="default"/>
      </w:rPr>
    </w:lvl>
    <w:lvl w:ilvl="8" w:tplc="040C0005" w:tentative="1">
      <w:start w:val="1"/>
      <w:numFmt w:val="bullet"/>
      <w:lvlText w:val=""/>
      <w:lvlJc w:val="left"/>
      <w:pPr>
        <w:ind w:left="6960" w:hanging="360"/>
      </w:pPr>
      <w:rPr>
        <w:rFonts w:ascii="Arial Unicode MS" w:hAnsi="Arial Unicode MS" w:hint="default"/>
      </w:rPr>
    </w:lvl>
  </w:abstractNum>
  <w:abstractNum w:abstractNumId="81" w15:restartNumberingAfterBreak="0">
    <w:nsid w:val="49436355"/>
    <w:multiLevelType w:val="multilevel"/>
    <w:tmpl w:val="71809BB2"/>
    <w:lvl w:ilvl="0">
      <w:start w:val="6"/>
      <w:numFmt w:val="bullet"/>
      <w:lvlText w:val="-"/>
      <w:lvlJc w:val="left"/>
      <w:pPr>
        <w:tabs>
          <w:tab w:val="num" w:pos="360"/>
        </w:tabs>
        <w:ind w:left="360" w:hanging="360"/>
      </w:pPr>
      <w:rPr>
        <w:rFonts w:ascii="Times New Roman" w:eastAsia="Times New Roman" w:hAnsi="Times New Roman" w:cs="Times New Roman" w:hint="default"/>
      </w:rPr>
    </w:lvl>
    <w:lvl w:ilvl="1">
      <w:start w:val="6"/>
      <w:numFmt w:val="bullet"/>
      <w:lvlText w:val="-"/>
      <w:lvlJc w:val="left"/>
      <w:pPr>
        <w:ind w:left="1080" w:hanging="360"/>
      </w:pPr>
      <w:rPr>
        <w:rFonts w:ascii="Times New Roman" w:eastAsia="Times New Roman" w:hAnsi="Times New Roman" w:cs="Times New Roman" w:hint="default"/>
      </w:rPr>
    </w:lvl>
    <w:lvl w:ilvl="2">
      <w:start w:val="1"/>
      <w:numFmt w:val="decimal"/>
      <w:lvlText w:val="%3."/>
      <w:lvlJc w:val="left"/>
      <w:pPr>
        <w:ind w:left="1800" w:hanging="360"/>
      </w:pPr>
      <w:rPr>
        <w:rFonts w:hint="default"/>
      </w:rPr>
    </w:lvl>
    <w:lvl w:ilvl="3">
      <w:start w:val="1"/>
      <w:numFmt w:val="upperRoman"/>
      <w:lvlText w:val="%4."/>
      <w:lvlJc w:val="left"/>
      <w:pPr>
        <w:ind w:left="2880" w:hanging="720"/>
      </w:pPr>
      <w:rPr>
        <w:rFonts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49C26A71"/>
    <w:multiLevelType w:val="hybridMultilevel"/>
    <w:tmpl w:val="9134DD78"/>
    <w:lvl w:ilvl="0" w:tplc="040C0001">
      <w:start w:val="1"/>
      <w:numFmt w:val="bullet"/>
      <w:lvlText w:val=""/>
      <w:lvlJc w:val="left"/>
      <w:pPr>
        <w:ind w:left="720" w:hanging="360"/>
      </w:pPr>
      <w:rPr>
        <w:rFonts w:ascii="Symbol" w:hAnsi="Symbol" w:hint="default"/>
      </w:rPr>
    </w:lvl>
    <w:lvl w:ilvl="1" w:tplc="040C0001" w:tentative="1">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83" w15:restartNumberingAfterBreak="0">
    <w:nsid w:val="4A5D124A"/>
    <w:multiLevelType w:val="hybridMultilevel"/>
    <w:tmpl w:val="B9CE9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84" w15:restartNumberingAfterBreak="0">
    <w:nsid w:val="4AD75855"/>
    <w:multiLevelType w:val="multilevel"/>
    <w:tmpl w:val="128E3368"/>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85" w15:restartNumberingAfterBreak="0">
    <w:nsid w:val="4C464D14"/>
    <w:multiLevelType w:val="hybridMultilevel"/>
    <w:tmpl w:val="69D81084"/>
    <w:lvl w:ilvl="0" w:tplc="986CE010">
      <w:start w:val="350"/>
      <w:numFmt w:val="bullet"/>
      <w:lvlText w:val="•"/>
      <w:lvlJc w:val="left"/>
      <w:pPr>
        <w:ind w:left="1778" w:hanging="360"/>
      </w:pPr>
      <w:rPr>
        <w:rFonts w:ascii="Arial Unicode MS" w:eastAsia="Arial Unicode MS" w:hAnsi="Arial Unicode MS" w:cs="Arial Unicode MS" w:hint="eastAsia"/>
      </w:rPr>
    </w:lvl>
    <w:lvl w:ilvl="1" w:tplc="040C0003" w:tentative="1">
      <w:start w:val="1"/>
      <w:numFmt w:val="bullet"/>
      <w:lvlText w:val="o"/>
      <w:lvlJc w:val="left"/>
      <w:pPr>
        <w:ind w:left="2149" w:hanging="360"/>
      </w:pPr>
      <w:rPr>
        <w:rFonts w:ascii="Arial Unicode MS" w:hAnsi="Arial Unicode MS" w:cs="Arial Unicode MS" w:hint="default"/>
      </w:rPr>
    </w:lvl>
    <w:lvl w:ilvl="2" w:tplc="040C0005" w:tentative="1">
      <w:start w:val="1"/>
      <w:numFmt w:val="bullet"/>
      <w:lvlText w:val=""/>
      <w:lvlJc w:val="left"/>
      <w:pPr>
        <w:ind w:left="2869" w:hanging="360"/>
      </w:pPr>
      <w:rPr>
        <w:rFonts w:ascii="Arial Unicode MS" w:hAnsi="Arial Unicode M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Arial Unicode MS" w:hAnsi="Arial Unicode MS" w:cs="Arial Unicode MS" w:hint="default"/>
      </w:rPr>
    </w:lvl>
    <w:lvl w:ilvl="5" w:tplc="040C0005" w:tentative="1">
      <w:start w:val="1"/>
      <w:numFmt w:val="bullet"/>
      <w:lvlText w:val=""/>
      <w:lvlJc w:val="left"/>
      <w:pPr>
        <w:ind w:left="5029" w:hanging="360"/>
      </w:pPr>
      <w:rPr>
        <w:rFonts w:ascii="Arial Unicode MS" w:hAnsi="Arial Unicode M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Arial Unicode MS" w:hAnsi="Arial Unicode MS" w:cs="Arial Unicode MS" w:hint="default"/>
      </w:rPr>
    </w:lvl>
    <w:lvl w:ilvl="8" w:tplc="040C0005" w:tentative="1">
      <w:start w:val="1"/>
      <w:numFmt w:val="bullet"/>
      <w:lvlText w:val=""/>
      <w:lvlJc w:val="left"/>
      <w:pPr>
        <w:ind w:left="7189" w:hanging="360"/>
      </w:pPr>
      <w:rPr>
        <w:rFonts w:ascii="Arial Unicode MS" w:hAnsi="Arial Unicode MS" w:hint="default"/>
      </w:rPr>
    </w:lvl>
  </w:abstractNum>
  <w:abstractNum w:abstractNumId="86" w15:restartNumberingAfterBreak="0">
    <w:nsid w:val="4D1B5522"/>
    <w:multiLevelType w:val="hybridMultilevel"/>
    <w:tmpl w:val="9BF0C13A"/>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Arial Unicode MS" w:hAnsi="Arial Unicode MS" w:cs="Arial Unicode MS" w:hint="default"/>
      </w:rPr>
    </w:lvl>
    <w:lvl w:ilvl="2" w:tplc="040C0005" w:tentative="1">
      <w:start w:val="1"/>
      <w:numFmt w:val="bullet"/>
      <w:lvlText w:val=""/>
      <w:lvlJc w:val="left"/>
      <w:pPr>
        <w:ind w:left="2509" w:hanging="360"/>
      </w:pPr>
      <w:rPr>
        <w:rFonts w:ascii="Arial Unicode MS" w:hAnsi="Arial Unicode M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Arial Unicode MS" w:hAnsi="Arial Unicode MS" w:cs="Arial Unicode MS" w:hint="default"/>
      </w:rPr>
    </w:lvl>
    <w:lvl w:ilvl="5" w:tplc="040C0005" w:tentative="1">
      <w:start w:val="1"/>
      <w:numFmt w:val="bullet"/>
      <w:lvlText w:val=""/>
      <w:lvlJc w:val="left"/>
      <w:pPr>
        <w:ind w:left="4669" w:hanging="360"/>
      </w:pPr>
      <w:rPr>
        <w:rFonts w:ascii="Arial Unicode MS" w:hAnsi="Arial Unicode M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Arial Unicode MS" w:hAnsi="Arial Unicode MS" w:cs="Arial Unicode MS" w:hint="default"/>
      </w:rPr>
    </w:lvl>
    <w:lvl w:ilvl="8" w:tplc="040C0005" w:tentative="1">
      <w:start w:val="1"/>
      <w:numFmt w:val="bullet"/>
      <w:lvlText w:val=""/>
      <w:lvlJc w:val="left"/>
      <w:pPr>
        <w:ind w:left="6829" w:hanging="360"/>
      </w:pPr>
      <w:rPr>
        <w:rFonts w:ascii="Arial Unicode MS" w:hAnsi="Arial Unicode MS" w:hint="default"/>
      </w:rPr>
    </w:lvl>
  </w:abstractNum>
  <w:abstractNum w:abstractNumId="87" w15:restartNumberingAfterBreak="0">
    <w:nsid w:val="4D840D1E"/>
    <w:multiLevelType w:val="hybridMultilevel"/>
    <w:tmpl w:val="DB086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88" w15:restartNumberingAfterBreak="0">
    <w:nsid w:val="4DD9410F"/>
    <w:multiLevelType w:val="hybridMultilevel"/>
    <w:tmpl w:val="1BBC442C"/>
    <w:lvl w:ilvl="0" w:tplc="040C0001">
      <w:start w:val="1"/>
      <w:numFmt w:val="bullet"/>
      <w:pStyle w:val="TitrePieceDAO"/>
      <w:lvlText w:val="-"/>
      <w:lvlJc w:val="left"/>
      <w:pPr>
        <w:tabs>
          <w:tab w:val="num" w:pos="1068"/>
        </w:tabs>
        <w:ind w:left="1068"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Arial Unicode MS" w:hAnsi="Arial Unicode MS" w:cs="Arial Unicode MS" w:hint="default"/>
      </w:rPr>
    </w:lvl>
    <w:lvl w:ilvl="2" w:tplc="040C0005">
      <w:start w:val="1"/>
      <w:numFmt w:val="bullet"/>
      <w:lvlText w:val=""/>
      <w:lvlJc w:val="left"/>
      <w:pPr>
        <w:tabs>
          <w:tab w:val="num" w:pos="2160"/>
        </w:tabs>
        <w:ind w:left="2160" w:hanging="360"/>
      </w:pPr>
      <w:rPr>
        <w:rFonts w:ascii="Arial Unicode MS" w:hAnsi="Arial Unicode M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Arial Unicode MS" w:hAnsi="Arial Unicode MS" w:cs="Arial Unicode MS" w:hint="default"/>
      </w:rPr>
    </w:lvl>
    <w:lvl w:ilvl="5" w:tplc="040C0005" w:tentative="1">
      <w:start w:val="1"/>
      <w:numFmt w:val="bullet"/>
      <w:lvlText w:val=""/>
      <w:lvlJc w:val="left"/>
      <w:pPr>
        <w:tabs>
          <w:tab w:val="num" w:pos="4320"/>
        </w:tabs>
        <w:ind w:left="4320" w:hanging="360"/>
      </w:pPr>
      <w:rPr>
        <w:rFonts w:ascii="Arial Unicode MS" w:hAnsi="Arial Unicode M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Arial Unicode MS" w:hAnsi="Arial Unicode MS" w:cs="Arial Unicode MS" w:hint="default"/>
      </w:rPr>
    </w:lvl>
    <w:lvl w:ilvl="8" w:tplc="040C0005" w:tentative="1">
      <w:start w:val="1"/>
      <w:numFmt w:val="bullet"/>
      <w:lvlText w:val=""/>
      <w:lvlJc w:val="left"/>
      <w:pPr>
        <w:tabs>
          <w:tab w:val="num" w:pos="6480"/>
        </w:tabs>
        <w:ind w:left="6480" w:hanging="360"/>
      </w:pPr>
      <w:rPr>
        <w:rFonts w:ascii="Arial Unicode MS" w:hAnsi="Arial Unicode MS" w:hint="default"/>
      </w:rPr>
    </w:lvl>
  </w:abstractNum>
  <w:abstractNum w:abstractNumId="89" w15:restartNumberingAfterBreak="0">
    <w:nsid w:val="4ED03F9A"/>
    <w:multiLevelType w:val="hybridMultilevel"/>
    <w:tmpl w:val="6758FFAE"/>
    <w:lvl w:ilvl="0" w:tplc="D7A8D3E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Arial Unicode MS" w:hAnsi="Arial Unicode MS" w:cs="Arial Unicode MS" w:hint="default"/>
      </w:rPr>
    </w:lvl>
    <w:lvl w:ilvl="2" w:tplc="040C0005" w:tentative="1">
      <w:start w:val="1"/>
      <w:numFmt w:val="bullet"/>
      <w:lvlText w:val=""/>
      <w:lvlJc w:val="left"/>
      <w:pPr>
        <w:ind w:left="2520" w:hanging="360"/>
      </w:pPr>
      <w:rPr>
        <w:rFonts w:ascii="Arial Unicode MS" w:hAnsi="Arial Unicode M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Arial Unicode MS" w:hAnsi="Arial Unicode MS" w:cs="Arial Unicode MS" w:hint="default"/>
      </w:rPr>
    </w:lvl>
    <w:lvl w:ilvl="5" w:tplc="040C0005" w:tentative="1">
      <w:start w:val="1"/>
      <w:numFmt w:val="bullet"/>
      <w:lvlText w:val=""/>
      <w:lvlJc w:val="left"/>
      <w:pPr>
        <w:ind w:left="4680" w:hanging="360"/>
      </w:pPr>
      <w:rPr>
        <w:rFonts w:ascii="Arial Unicode MS" w:hAnsi="Arial Unicode M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Arial Unicode MS" w:hAnsi="Arial Unicode MS" w:cs="Arial Unicode MS" w:hint="default"/>
      </w:rPr>
    </w:lvl>
    <w:lvl w:ilvl="8" w:tplc="040C0005" w:tentative="1">
      <w:start w:val="1"/>
      <w:numFmt w:val="bullet"/>
      <w:lvlText w:val=""/>
      <w:lvlJc w:val="left"/>
      <w:pPr>
        <w:ind w:left="6840" w:hanging="360"/>
      </w:pPr>
      <w:rPr>
        <w:rFonts w:ascii="Arial Unicode MS" w:hAnsi="Arial Unicode MS" w:hint="default"/>
      </w:rPr>
    </w:lvl>
  </w:abstractNum>
  <w:abstractNum w:abstractNumId="90" w15:restartNumberingAfterBreak="0">
    <w:nsid w:val="4EDD4C6F"/>
    <w:multiLevelType w:val="hybridMultilevel"/>
    <w:tmpl w:val="FA482590"/>
    <w:lvl w:ilvl="0" w:tplc="040C0001">
      <w:start w:val="1"/>
      <w:numFmt w:val="lowerLetter"/>
      <w:lvlText w:val="%1."/>
      <w:lvlJc w:val="left"/>
      <w:pPr>
        <w:ind w:left="877" w:hanging="360"/>
      </w:pPr>
    </w:lvl>
    <w:lvl w:ilvl="1" w:tplc="040C0003">
      <w:start w:val="1"/>
      <w:numFmt w:val="lowerLetter"/>
      <w:lvlText w:val="%2."/>
      <w:lvlJc w:val="left"/>
      <w:pPr>
        <w:ind w:left="1597" w:hanging="360"/>
      </w:pPr>
    </w:lvl>
    <w:lvl w:ilvl="2" w:tplc="040C0005" w:tentative="1">
      <w:start w:val="1"/>
      <w:numFmt w:val="lowerRoman"/>
      <w:lvlText w:val="%3."/>
      <w:lvlJc w:val="right"/>
      <w:pPr>
        <w:ind w:left="2317" w:hanging="180"/>
      </w:pPr>
    </w:lvl>
    <w:lvl w:ilvl="3" w:tplc="040C0001" w:tentative="1">
      <w:start w:val="1"/>
      <w:numFmt w:val="decimal"/>
      <w:lvlText w:val="%4."/>
      <w:lvlJc w:val="left"/>
      <w:pPr>
        <w:ind w:left="3037" w:hanging="360"/>
      </w:pPr>
    </w:lvl>
    <w:lvl w:ilvl="4" w:tplc="040C0003" w:tentative="1">
      <w:start w:val="1"/>
      <w:numFmt w:val="lowerLetter"/>
      <w:lvlText w:val="%5."/>
      <w:lvlJc w:val="left"/>
      <w:pPr>
        <w:ind w:left="3757" w:hanging="360"/>
      </w:pPr>
    </w:lvl>
    <w:lvl w:ilvl="5" w:tplc="040C0005" w:tentative="1">
      <w:start w:val="1"/>
      <w:numFmt w:val="lowerRoman"/>
      <w:lvlText w:val="%6."/>
      <w:lvlJc w:val="right"/>
      <w:pPr>
        <w:ind w:left="4477" w:hanging="180"/>
      </w:pPr>
    </w:lvl>
    <w:lvl w:ilvl="6" w:tplc="040C0001" w:tentative="1">
      <w:start w:val="1"/>
      <w:numFmt w:val="decimal"/>
      <w:lvlText w:val="%7."/>
      <w:lvlJc w:val="left"/>
      <w:pPr>
        <w:ind w:left="5197" w:hanging="360"/>
      </w:pPr>
    </w:lvl>
    <w:lvl w:ilvl="7" w:tplc="040C0003" w:tentative="1">
      <w:start w:val="1"/>
      <w:numFmt w:val="lowerLetter"/>
      <w:lvlText w:val="%8."/>
      <w:lvlJc w:val="left"/>
      <w:pPr>
        <w:ind w:left="5917" w:hanging="360"/>
      </w:pPr>
    </w:lvl>
    <w:lvl w:ilvl="8" w:tplc="040C0005" w:tentative="1">
      <w:start w:val="1"/>
      <w:numFmt w:val="lowerRoman"/>
      <w:lvlText w:val="%9."/>
      <w:lvlJc w:val="right"/>
      <w:pPr>
        <w:ind w:left="6637" w:hanging="180"/>
      </w:pPr>
    </w:lvl>
  </w:abstractNum>
  <w:abstractNum w:abstractNumId="91" w15:restartNumberingAfterBreak="0">
    <w:nsid w:val="4F257289"/>
    <w:multiLevelType w:val="hybridMultilevel"/>
    <w:tmpl w:val="7660D0C8"/>
    <w:lvl w:ilvl="0" w:tplc="040C0001">
      <w:start w:val="1"/>
      <w:numFmt w:val="bullet"/>
      <w:lvlText w:val=""/>
      <w:lvlJc w:val="left"/>
      <w:pPr>
        <w:tabs>
          <w:tab w:val="num" w:pos="1000"/>
        </w:tabs>
        <w:ind w:left="1000" w:hanging="360"/>
      </w:pPr>
      <w:rPr>
        <w:rFonts w:ascii="Symbol" w:hAnsi="Symbol" w:hint="default"/>
      </w:rPr>
    </w:lvl>
    <w:lvl w:ilvl="1" w:tplc="040C0003">
      <w:start w:val="1"/>
      <w:numFmt w:val="bullet"/>
      <w:lvlText w:val="o"/>
      <w:lvlJc w:val="left"/>
      <w:pPr>
        <w:tabs>
          <w:tab w:val="num" w:pos="1720"/>
        </w:tabs>
        <w:ind w:left="1720" w:hanging="360"/>
      </w:pPr>
      <w:rPr>
        <w:rFonts w:ascii="Arial Unicode MS" w:hAnsi="Arial Unicode MS" w:hint="default"/>
      </w:rPr>
    </w:lvl>
    <w:lvl w:ilvl="2" w:tplc="040C0005">
      <w:start w:val="1"/>
      <w:numFmt w:val="bullet"/>
      <w:lvlText w:val=""/>
      <w:lvlJc w:val="left"/>
      <w:pPr>
        <w:tabs>
          <w:tab w:val="num" w:pos="2440"/>
        </w:tabs>
        <w:ind w:left="2440" w:hanging="360"/>
      </w:pPr>
      <w:rPr>
        <w:rFonts w:ascii="Arial Unicode MS" w:hAnsi="Arial Unicode MS" w:hint="default"/>
      </w:rPr>
    </w:lvl>
    <w:lvl w:ilvl="3" w:tplc="040C0001" w:tentative="1">
      <w:start w:val="1"/>
      <w:numFmt w:val="bullet"/>
      <w:lvlText w:val=""/>
      <w:lvlJc w:val="left"/>
      <w:pPr>
        <w:tabs>
          <w:tab w:val="num" w:pos="3160"/>
        </w:tabs>
        <w:ind w:left="3160" w:hanging="360"/>
      </w:pPr>
      <w:rPr>
        <w:rFonts w:ascii="Symbol" w:hAnsi="Symbol" w:hint="default"/>
      </w:rPr>
    </w:lvl>
    <w:lvl w:ilvl="4" w:tplc="040C0003" w:tentative="1">
      <w:start w:val="1"/>
      <w:numFmt w:val="bullet"/>
      <w:lvlText w:val="o"/>
      <w:lvlJc w:val="left"/>
      <w:pPr>
        <w:tabs>
          <w:tab w:val="num" w:pos="3880"/>
        </w:tabs>
        <w:ind w:left="3880" w:hanging="360"/>
      </w:pPr>
      <w:rPr>
        <w:rFonts w:ascii="Arial Unicode MS" w:hAnsi="Arial Unicode MS" w:hint="default"/>
      </w:rPr>
    </w:lvl>
    <w:lvl w:ilvl="5" w:tplc="040C0005" w:tentative="1">
      <w:start w:val="1"/>
      <w:numFmt w:val="bullet"/>
      <w:lvlText w:val=""/>
      <w:lvlJc w:val="left"/>
      <w:pPr>
        <w:tabs>
          <w:tab w:val="num" w:pos="4600"/>
        </w:tabs>
        <w:ind w:left="4600" w:hanging="360"/>
      </w:pPr>
      <w:rPr>
        <w:rFonts w:ascii="Arial Unicode MS" w:hAnsi="Arial Unicode MS" w:hint="default"/>
      </w:rPr>
    </w:lvl>
    <w:lvl w:ilvl="6" w:tplc="040C0001" w:tentative="1">
      <w:start w:val="1"/>
      <w:numFmt w:val="bullet"/>
      <w:lvlText w:val=""/>
      <w:lvlJc w:val="left"/>
      <w:pPr>
        <w:tabs>
          <w:tab w:val="num" w:pos="5320"/>
        </w:tabs>
        <w:ind w:left="5320" w:hanging="360"/>
      </w:pPr>
      <w:rPr>
        <w:rFonts w:ascii="Symbol" w:hAnsi="Symbol" w:hint="default"/>
      </w:rPr>
    </w:lvl>
    <w:lvl w:ilvl="7" w:tplc="040C0003" w:tentative="1">
      <w:start w:val="1"/>
      <w:numFmt w:val="bullet"/>
      <w:lvlText w:val="o"/>
      <w:lvlJc w:val="left"/>
      <w:pPr>
        <w:tabs>
          <w:tab w:val="num" w:pos="6040"/>
        </w:tabs>
        <w:ind w:left="6040" w:hanging="360"/>
      </w:pPr>
      <w:rPr>
        <w:rFonts w:ascii="Arial Unicode MS" w:hAnsi="Arial Unicode MS" w:hint="default"/>
      </w:rPr>
    </w:lvl>
    <w:lvl w:ilvl="8" w:tplc="040C0005" w:tentative="1">
      <w:start w:val="1"/>
      <w:numFmt w:val="bullet"/>
      <w:lvlText w:val=""/>
      <w:lvlJc w:val="left"/>
      <w:pPr>
        <w:tabs>
          <w:tab w:val="num" w:pos="6760"/>
        </w:tabs>
        <w:ind w:left="6760" w:hanging="360"/>
      </w:pPr>
      <w:rPr>
        <w:rFonts w:ascii="Arial Unicode MS" w:hAnsi="Arial Unicode MS" w:hint="default"/>
      </w:rPr>
    </w:lvl>
  </w:abstractNum>
  <w:abstractNum w:abstractNumId="92" w15:restartNumberingAfterBreak="0">
    <w:nsid w:val="5016323F"/>
    <w:multiLevelType w:val="hybridMultilevel"/>
    <w:tmpl w:val="E3E444AA"/>
    <w:lvl w:ilvl="0" w:tplc="EB2C98E4">
      <w:start w:val="2"/>
      <w:numFmt w:val="bullet"/>
      <w:lvlText w:val="–"/>
      <w:lvlJc w:val="left"/>
      <w:pPr>
        <w:ind w:left="720" w:hanging="360"/>
      </w:pPr>
      <w:rPr>
        <w:rFonts w:ascii="Arial" w:eastAsia="Times New Roman" w:hAnsi="Arial" w:cs="Arial" w:hint="default"/>
        <w:w w:val="100"/>
      </w:rPr>
    </w:lvl>
    <w:lvl w:ilvl="1" w:tplc="040C0003" w:tentative="1">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93" w15:restartNumberingAfterBreak="0">
    <w:nsid w:val="508371C5"/>
    <w:multiLevelType w:val="hybridMultilevel"/>
    <w:tmpl w:val="CAEAED6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Arial Unicode MS" w:hAnsi="Arial Unicode MS" w:cs="Arial Unicode MS" w:hint="default"/>
      </w:rPr>
    </w:lvl>
    <w:lvl w:ilvl="2" w:tplc="040C0005" w:tentative="1">
      <w:start w:val="1"/>
      <w:numFmt w:val="bullet"/>
      <w:lvlText w:val=""/>
      <w:lvlJc w:val="left"/>
      <w:pPr>
        <w:ind w:left="2509" w:hanging="360"/>
      </w:pPr>
      <w:rPr>
        <w:rFonts w:ascii="Arial Unicode MS" w:hAnsi="Arial Unicode M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Arial Unicode MS" w:hAnsi="Arial Unicode MS" w:cs="Arial Unicode MS" w:hint="default"/>
      </w:rPr>
    </w:lvl>
    <w:lvl w:ilvl="5" w:tplc="040C0005" w:tentative="1">
      <w:start w:val="1"/>
      <w:numFmt w:val="bullet"/>
      <w:lvlText w:val=""/>
      <w:lvlJc w:val="left"/>
      <w:pPr>
        <w:ind w:left="4669" w:hanging="360"/>
      </w:pPr>
      <w:rPr>
        <w:rFonts w:ascii="Arial Unicode MS" w:hAnsi="Arial Unicode M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Arial Unicode MS" w:hAnsi="Arial Unicode MS" w:cs="Arial Unicode MS" w:hint="default"/>
      </w:rPr>
    </w:lvl>
    <w:lvl w:ilvl="8" w:tplc="040C0005" w:tentative="1">
      <w:start w:val="1"/>
      <w:numFmt w:val="bullet"/>
      <w:lvlText w:val=""/>
      <w:lvlJc w:val="left"/>
      <w:pPr>
        <w:ind w:left="6829" w:hanging="360"/>
      </w:pPr>
      <w:rPr>
        <w:rFonts w:ascii="Arial Unicode MS" w:hAnsi="Arial Unicode MS" w:hint="default"/>
      </w:rPr>
    </w:lvl>
  </w:abstractNum>
  <w:abstractNum w:abstractNumId="94" w15:restartNumberingAfterBreak="0">
    <w:nsid w:val="508C46DF"/>
    <w:multiLevelType w:val="hybridMultilevel"/>
    <w:tmpl w:val="2DDE29D6"/>
    <w:lvl w:ilvl="0" w:tplc="3F0ACFC8">
      <w:start w:val="1"/>
      <w:numFmt w:val="decimal"/>
      <w:pStyle w:val="Styleyol"/>
      <w:lvlText w:val="%1."/>
      <w:lvlJc w:val="left"/>
      <w:pPr>
        <w:ind w:left="36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95" w15:restartNumberingAfterBreak="0">
    <w:nsid w:val="51EB5F67"/>
    <w:multiLevelType w:val="multilevel"/>
    <w:tmpl w:val="8B3AC526"/>
    <w:lvl w:ilvl="0">
      <w:start w:val="1"/>
      <w:numFmt w:val="decimal"/>
      <w:pStyle w:val="peti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6" w15:restartNumberingAfterBreak="0">
    <w:nsid w:val="528A34B1"/>
    <w:multiLevelType w:val="hybridMultilevel"/>
    <w:tmpl w:val="7444B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97" w15:restartNumberingAfterBreak="0">
    <w:nsid w:val="52942FEA"/>
    <w:multiLevelType w:val="hybridMultilevel"/>
    <w:tmpl w:val="9E76A6BA"/>
    <w:lvl w:ilvl="0" w:tplc="040C000D">
      <w:start w:val="1"/>
      <w:numFmt w:val="bullet"/>
      <w:lvlText w:val=""/>
      <w:lvlJc w:val="left"/>
      <w:pPr>
        <w:ind w:left="545" w:hanging="360"/>
      </w:pPr>
      <w:rPr>
        <w:rFonts w:ascii="Arial Unicode MS" w:hAnsi="Arial Unicode MS" w:hint="default"/>
      </w:rPr>
    </w:lvl>
    <w:lvl w:ilvl="1" w:tplc="040C0003" w:tentative="1">
      <w:start w:val="1"/>
      <w:numFmt w:val="bullet"/>
      <w:lvlText w:val="o"/>
      <w:lvlJc w:val="left"/>
      <w:pPr>
        <w:ind w:left="1265" w:hanging="360"/>
      </w:pPr>
      <w:rPr>
        <w:rFonts w:ascii="Arial Unicode MS" w:hAnsi="Arial Unicode MS" w:cs="Arial Unicode MS" w:hint="default"/>
      </w:rPr>
    </w:lvl>
    <w:lvl w:ilvl="2" w:tplc="040C0005" w:tentative="1">
      <w:start w:val="1"/>
      <w:numFmt w:val="bullet"/>
      <w:lvlText w:val=""/>
      <w:lvlJc w:val="left"/>
      <w:pPr>
        <w:ind w:left="1985" w:hanging="360"/>
      </w:pPr>
      <w:rPr>
        <w:rFonts w:ascii="Arial Unicode MS" w:hAnsi="Arial Unicode MS" w:hint="default"/>
      </w:rPr>
    </w:lvl>
    <w:lvl w:ilvl="3" w:tplc="040C0001" w:tentative="1">
      <w:start w:val="1"/>
      <w:numFmt w:val="bullet"/>
      <w:lvlText w:val=""/>
      <w:lvlJc w:val="left"/>
      <w:pPr>
        <w:ind w:left="2705" w:hanging="360"/>
      </w:pPr>
      <w:rPr>
        <w:rFonts w:ascii="Symbol" w:hAnsi="Symbol" w:hint="default"/>
      </w:rPr>
    </w:lvl>
    <w:lvl w:ilvl="4" w:tplc="040C0003" w:tentative="1">
      <w:start w:val="1"/>
      <w:numFmt w:val="bullet"/>
      <w:lvlText w:val="o"/>
      <w:lvlJc w:val="left"/>
      <w:pPr>
        <w:ind w:left="3425" w:hanging="360"/>
      </w:pPr>
      <w:rPr>
        <w:rFonts w:ascii="Arial Unicode MS" w:hAnsi="Arial Unicode MS" w:cs="Arial Unicode MS" w:hint="default"/>
      </w:rPr>
    </w:lvl>
    <w:lvl w:ilvl="5" w:tplc="040C0005" w:tentative="1">
      <w:start w:val="1"/>
      <w:numFmt w:val="bullet"/>
      <w:lvlText w:val=""/>
      <w:lvlJc w:val="left"/>
      <w:pPr>
        <w:ind w:left="4145" w:hanging="360"/>
      </w:pPr>
      <w:rPr>
        <w:rFonts w:ascii="Arial Unicode MS" w:hAnsi="Arial Unicode MS" w:hint="default"/>
      </w:rPr>
    </w:lvl>
    <w:lvl w:ilvl="6" w:tplc="040C0001" w:tentative="1">
      <w:start w:val="1"/>
      <w:numFmt w:val="bullet"/>
      <w:lvlText w:val=""/>
      <w:lvlJc w:val="left"/>
      <w:pPr>
        <w:ind w:left="4865" w:hanging="360"/>
      </w:pPr>
      <w:rPr>
        <w:rFonts w:ascii="Symbol" w:hAnsi="Symbol" w:hint="default"/>
      </w:rPr>
    </w:lvl>
    <w:lvl w:ilvl="7" w:tplc="040C0003" w:tentative="1">
      <w:start w:val="1"/>
      <w:numFmt w:val="bullet"/>
      <w:lvlText w:val="o"/>
      <w:lvlJc w:val="left"/>
      <w:pPr>
        <w:ind w:left="5585" w:hanging="360"/>
      </w:pPr>
      <w:rPr>
        <w:rFonts w:ascii="Arial Unicode MS" w:hAnsi="Arial Unicode MS" w:cs="Arial Unicode MS" w:hint="default"/>
      </w:rPr>
    </w:lvl>
    <w:lvl w:ilvl="8" w:tplc="040C0005" w:tentative="1">
      <w:start w:val="1"/>
      <w:numFmt w:val="bullet"/>
      <w:lvlText w:val=""/>
      <w:lvlJc w:val="left"/>
      <w:pPr>
        <w:ind w:left="6305" w:hanging="360"/>
      </w:pPr>
      <w:rPr>
        <w:rFonts w:ascii="Arial Unicode MS" w:hAnsi="Arial Unicode MS" w:hint="default"/>
      </w:rPr>
    </w:lvl>
  </w:abstractNum>
  <w:abstractNum w:abstractNumId="98" w15:restartNumberingAfterBreak="0">
    <w:nsid w:val="52A07C71"/>
    <w:multiLevelType w:val="hybridMultilevel"/>
    <w:tmpl w:val="A4E68DAA"/>
    <w:lvl w:ilvl="0" w:tplc="040C0001">
      <w:start w:val="1"/>
      <w:numFmt w:val="bullet"/>
      <w:lvlText w:val=""/>
      <w:lvlJc w:val="left"/>
      <w:pPr>
        <w:ind w:left="1200" w:hanging="360"/>
      </w:pPr>
      <w:rPr>
        <w:rFonts w:ascii="Symbol" w:hAnsi="Symbol" w:hint="default"/>
      </w:rPr>
    </w:lvl>
    <w:lvl w:ilvl="1" w:tplc="040C0003" w:tentative="1">
      <w:start w:val="1"/>
      <w:numFmt w:val="bullet"/>
      <w:lvlText w:val="o"/>
      <w:lvlJc w:val="left"/>
      <w:pPr>
        <w:ind w:left="1920" w:hanging="360"/>
      </w:pPr>
      <w:rPr>
        <w:rFonts w:ascii="Arial Unicode MS" w:hAnsi="Arial Unicode MS" w:cs="Arial Unicode MS" w:hint="default"/>
      </w:rPr>
    </w:lvl>
    <w:lvl w:ilvl="2" w:tplc="040C0005" w:tentative="1">
      <w:start w:val="1"/>
      <w:numFmt w:val="bullet"/>
      <w:lvlText w:val=""/>
      <w:lvlJc w:val="left"/>
      <w:pPr>
        <w:ind w:left="2640" w:hanging="360"/>
      </w:pPr>
      <w:rPr>
        <w:rFonts w:ascii="Arial Unicode MS" w:hAnsi="Arial Unicode M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Arial Unicode MS" w:hAnsi="Arial Unicode MS" w:cs="Arial Unicode MS" w:hint="default"/>
      </w:rPr>
    </w:lvl>
    <w:lvl w:ilvl="5" w:tplc="040C0005" w:tentative="1">
      <w:start w:val="1"/>
      <w:numFmt w:val="bullet"/>
      <w:lvlText w:val=""/>
      <w:lvlJc w:val="left"/>
      <w:pPr>
        <w:ind w:left="4800" w:hanging="360"/>
      </w:pPr>
      <w:rPr>
        <w:rFonts w:ascii="Arial Unicode MS" w:hAnsi="Arial Unicode M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Arial Unicode MS" w:hAnsi="Arial Unicode MS" w:cs="Arial Unicode MS" w:hint="default"/>
      </w:rPr>
    </w:lvl>
    <w:lvl w:ilvl="8" w:tplc="040C0005" w:tentative="1">
      <w:start w:val="1"/>
      <w:numFmt w:val="bullet"/>
      <w:lvlText w:val=""/>
      <w:lvlJc w:val="left"/>
      <w:pPr>
        <w:ind w:left="6960" w:hanging="360"/>
      </w:pPr>
      <w:rPr>
        <w:rFonts w:ascii="Arial Unicode MS" w:hAnsi="Arial Unicode MS" w:hint="default"/>
      </w:rPr>
    </w:lvl>
  </w:abstractNum>
  <w:abstractNum w:abstractNumId="99" w15:restartNumberingAfterBreak="0">
    <w:nsid w:val="53C74DF6"/>
    <w:multiLevelType w:val="hybridMultilevel"/>
    <w:tmpl w:val="2E7A76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Arial Unicode MS" w:hAnsi="Arial Unicode MS" w:cs="Arial Unicode MS" w:hint="default"/>
      </w:rPr>
    </w:lvl>
    <w:lvl w:ilvl="2" w:tplc="040C0005">
      <w:start w:val="1"/>
      <w:numFmt w:val="bullet"/>
      <w:lvlText w:val=""/>
      <w:lvlJc w:val="left"/>
      <w:pPr>
        <w:ind w:left="2160" w:hanging="360"/>
      </w:pPr>
      <w:rPr>
        <w:rFonts w:ascii="Arial Unicode MS" w:hAnsi="Arial Unicode M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Arial Unicode MS" w:hAnsi="Arial Unicode MS" w:cs="Arial Unicode MS" w:hint="default"/>
      </w:rPr>
    </w:lvl>
    <w:lvl w:ilvl="5" w:tplc="040C0005">
      <w:start w:val="1"/>
      <w:numFmt w:val="bullet"/>
      <w:lvlText w:val=""/>
      <w:lvlJc w:val="left"/>
      <w:pPr>
        <w:ind w:left="4320" w:hanging="360"/>
      </w:pPr>
      <w:rPr>
        <w:rFonts w:ascii="Arial Unicode MS" w:hAnsi="Arial Unicode M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Arial Unicode MS" w:hAnsi="Arial Unicode MS" w:cs="Arial Unicode MS" w:hint="default"/>
      </w:rPr>
    </w:lvl>
    <w:lvl w:ilvl="8" w:tplc="040C0005">
      <w:start w:val="1"/>
      <w:numFmt w:val="bullet"/>
      <w:lvlText w:val=""/>
      <w:lvlJc w:val="left"/>
      <w:pPr>
        <w:ind w:left="6480" w:hanging="360"/>
      </w:pPr>
      <w:rPr>
        <w:rFonts w:ascii="Arial Unicode MS" w:hAnsi="Arial Unicode MS" w:hint="default"/>
      </w:rPr>
    </w:lvl>
  </w:abstractNum>
  <w:abstractNum w:abstractNumId="100" w15:restartNumberingAfterBreak="0">
    <w:nsid w:val="53F34DBC"/>
    <w:multiLevelType w:val="hybridMultilevel"/>
    <w:tmpl w:val="B9FC8D8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Arial Unicode MS" w:hAnsi="Arial Unicode MS" w:cs="Arial Unicode MS" w:hint="default"/>
      </w:rPr>
    </w:lvl>
    <w:lvl w:ilvl="2" w:tplc="040C0005" w:tentative="1">
      <w:start w:val="1"/>
      <w:numFmt w:val="bullet"/>
      <w:lvlText w:val=""/>
      <w:lvlJc w:val="left"/>
      <w:pPr>
        <w:ind w:left="2586" w:hanging="360"/>
      </w:pPr>
      <w:rPr>
        <w:rFonts w:ascii="Arial Unicode MS" w:hAnsi="Arial Unicode M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Arial Unicode MS" w:hAnsi="Arial Unicode MS" w:cs="Arial Unicode MS" w:hint="default"/>
      </w:rPr>
    </w:lvl>
    <w:lvl w:ilvl="5" w:tplc="040C0005" w:tentative="1">
      <w:start w:val="1"/>
      <w:numFmt w:val="bullet"/>
      <w:lvlText w:val=""/>
      <w:lvlJc w:val="left"/>
      <w:pPr>
        <w:ind w:left="4746" w:hanging="360"/>
      </w:pPr>
      <w:rPr>
        <w:rFonts w:ascii="Arial Unicode MS" w:hAnsi="Arial Unicode M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Arial Unicode MS" w:hAnsi="Arial Unicode MS" w:cs="Arial Unicode MS" w:hint="default"/>
      </w:rPr>
    </w:lvl>
    <w:lvl w:ilvl="8" w:tplc="040C0005" w:tentative="1">
      <w:start w:val="1"/>
      <w:numFmt w:val="bullet"/>
      <w:lvlText w:val=""/>
      <w:lvlJc w:val="left"/>
      <w:pPr>
        <w:ind w:left="6906" w:hanging="360"/>
      </w:pPr>
      <w:rPr>
        <w:rFonts w:ascii="Arial Unicode MS" w:hAnsi="Arial Unicode MS" w:hint="default"/>
      </w:rPr>
    </w:lvl>
  </w:abstractNum>
  <w:abstractNum w:abstractNumId="101" w15:restartNumberingAfterBreak="0">
    <w:nsid w:val="5507287F"/>
    <w:multiLevelType w:val="singleLevel"/>
    <w:tmpl w:val="A2C25498"/>
    <w:lvl w:ilvl="0">
      <w:start w:val="1"/>
      <w:numFmt w:val="bullet"/>
      <w:lvlText w:val=""/>
      <w:lvlJc w:val="left"/>
      <w:pPr>
        <w:tabs>
          <w:tab w:val="num" w:pos="643"/>
        </w:tabs>
        <w:ind w:left="643" w:hanging="360"/>
      </w:pPr>
      <w:rPr>
        <w:rFonts w:ascii="Symbol" w:hAnsi="Symbol" w:hint="default"/>
      </w:rPr>
    </w:lvl>
  </w:abstractNum>
  <w:abstractNum w:abstractNumId="102" w15:restartNumberingAfterBreak="0">
    <w:nsid w:val="55F134DC"/>
    <w:multiLevelType w:val="hybridMultilevel"/>
    <w:tmpl w:val="4C3E7C3A"/>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Arial Unicode MS" w:hAnsi="Arial Unicode MS" w:hint="default"/>
      </w:rPr>
    </w:lvl>
    <w:lvl w:ilvl="2" w:tplc="040C0005" w:tentative="1">
      <w:start w:val="1"/>
      <w:numFmt w:val="bullet"/>
      <w:lvlText w:val=""/>
      <w:lvlJc w:val="left"/>
      <w:pPr>
        <w:tabs>
          <w:tab w:val="num" w:pos="2508"/>
        </w:tabs>
        <w:ind w:left="2508" w:hanging="360"/>
      </w:pPr>
      <w:rPr>
        <w:rFonts w:ascii="Arial Unicode MS" w:hAnsi="Arial Unicode M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Arial Unicode MS" w:hAnsi="Arial Unicode MS" w:hint="default"/>
      </w:rPr>
    </w:lvl>
    <w:lvl w:ilvl="5" w:tplc="040C0005" w:tentative="1">
      <w:start w:val="1"/>
      <w:numFmt w:val="bullet"/>
      <w:lvlText w:val=""/>
      <w:lvlJc w:val="left"/>
      <w:pPr>
        <w:tabs>
          <w:tab w:val="num" w:pos="4668"/>
        </w:tabs>
        <w:ind w:left="4668" w:hanging="360"/>
      </w:pPr>
      <w:rPr>
        <w:rFonts w:ascii="Arial Unicode MS" w:hAnsi="Arial Unicode M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Arial Unicode MS" w:hAnsi="Arial Unicode MS" w:hint="default"/>
      </w:rPr>
    </w:lvl>
    <w:lvl w:ilvl="8" w:tplc="040C0005" w:tentative="1">
      <w:start w:val="1"/>
      <w:numFmt w:val="bullet"/>
      <w:lvlText w:val=""/>
      <w:lvlJc w:val="left"/>
      <w:pPr>
        <w:tabs>
          <w:tab w:val="num" w:pos="6828"/>
        </w:tabs>
        <w:ind w:left="6828" w:hanging="360"/>
      </w:pPr>
      <w:rPr>
        <w:rFonts w:ascii="Arial Unicode MS" w:hAnsi="Arial Unicode MS" w:hint="default"/>
      </w:rPr>
    </w:lvl>
  </w:abstractNum>
  <w:abstractNum w:abstractNumId="103" w15:restartNumberingAfterBreak="0">
    <w:nsid w:val="56717A57"/>
    <w:multiLevelType w:val="hybridMultilevel"/>
    <w:tmpl w:val="2D94D3B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56D204F8"/>
    <w:multiLevelType w:val="hybridMultilevel"/>
    <w:tmpl w:val="9184FC00"/>
    <w:lvl w:ilvl="0" w:tplc="040C000D">
      <w:start w:val="1"/>
      <w:numFmt w:val="bullet"/>
      <w:lvlText w:val=""/>
      <w:lvlJc w:val="left"/>
      <w:pPr>
        <w:ind w:left="720" w:hanging="360"/>
      </w:pPr>
      <w:rPr>
        <w:rFonts w:ascii="Arial Unicode MS" w:hAnsi="Arial Unicode MS" w:hint="default"/>
      </w:rPr>
    </w:lvl>
    <w:lvl w:ilvl="1" w:tplc="040C0003" w:tentative="1">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105" w15:restartNumberingAfterBreak="0">
    <w:nsid w:val="575118BC"/>
    <w:multiLevelType w:val="hybridMultilevel"/>
    <w:tmpl w:val="25826CD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Arial Unicode MS" w:hAnsi="Arial Unicode MS" w:cs="Arial Unicode MS" w:hint="default"/>
      </w:rPr>
    </w:lvl>
    <w:lvl w:ilvl="2" w:tplc="040C0005" w:tentative="1">
      <w:start w:val="1"/>
      <w:numFmt w:val="bullet"/>
      <w:lvlText w:val=""/>
      <w:lvlJc w:val="left"/>
      <w:pPr>
        <w:ind w:left="2509" w:hanging="360"/>
      </w:pPr>
      <w:rPr>
        <w:rFonts w:ascii="Arial Unicode MS" w:hAnsi="Arial Unicode M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Arial Unicode MS" w:hAnsi="Arial Unicode MS" w:cs="Arial Unicode MS" w:hint="default"/>
      </w:rPr>
    </w:lvl>
    <w:lvl w:ilvl="5" w:tplc="040C0005" w:tentative="1">
      <w:start w:val="1"/>
      <w:numFmt w:val="bullet"/>
      <w:lvlText w:val=""/>
      <w:lvlJc w:val="left"/>
      <w:pPr>
        <w:ind w:left="4669" w:hanging="360"/>
      </w:pPr>
      <w:rPr>
        <w:rFonts w:ascii="Arial Unicode MS" w:hAnsi="Arial Unicode M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Arial Unicode MS" w:hAnsi="Arial Unicode MS" w:cs="Arial Unicode MS" w:hint="default"/>
      </w:rPr>
    </w:lvl>
    <w:lvl w:ilvl="8" w:tplc="040C0005" w:tentative="1">
      <w:start w:val="1"/>
      <w:numFmt w:val="bullet"/>
      <w:lvlText w:val=""/>
      <w:lvlJc w:val="left"/>
      <w:pPr>
        <w:ind w:left="6829" w:hanging="360"/>
      </w:pPr>
      <w:rPr>
        <w:rFonts w:ascii="Arial Unicode MS" w:hAnsi="Arial Unicode MS" w:hint="default"/>
      </w:rPr>
    </w:lvl>
  </w:abstractNum>
  <w:abstractNum w:abstractNumId="106" w15:restartNumberingAfterBreak="0">
    <w:nsid w:val="58E06307"/>
    <w:multiLevelType w:val="hybridMultilevel"/>
    <w:tmpl w:val="9AEE4668"/>
    <w:lvl w:ilvl="0" w:tplc="D0920822">
      <w:start w:val="1"/>
      <w:numFmt w:val="lowerLetter"/>
      <w:pStyle w:val="Listepuces"/>
      <w:lvlText w:val="%1)"/>
      <w:lvlJc w:val="left"/>
      <w:pPr>
        <w:tabs>
          <w:tab w:val="num" w:pos="540"/>
        </w:tabs>
        <w:ind w:left="540" w:hanging="360"/>
      </w:pPr>
      <w:rPr>
        <w:rFonts w:hint="default"/>
      </w:rPr>
    </w:lvl>
    <w:lvl w:ilvl="1" w:tplc="D0920822">
      <w:start w:val="1"/>
      <w:numFmt w:val="lowerLetter"/>
      <w:lvlText w:val="%2."/>
      <w:lvlJc w:val="left"/>
      <w:pPr>
        <w:ind w:left="1788" w:hanging="360"/>
      </w:pPr>
    </w:lvl>
    <w:lvl w:ilvl="2" w:tplc="040C0001"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107" w15:restartNumberingAfterBreak="0">
    <w:nsid w:val="5AAF2759"/>
    <w:multiLevelType w:val="multilevel"/>
    <w:tmpl w:val="71809BB2"/>
    <w:lvl w:ilvl="0">
      <w:start w:val="6"/>
      <w:numFmt w:val="bullet"/>
      <w:lvlText w:val="-"/>
      <w:lvlJc w:val="left"/>
      <w:pPr>
        <w:tabs>
          <w:tab w:val="num" w:pos="360"/>
        </w:tabs>
        <w:ind w:left="360" w:hanging="360"/>
      </w:pPr>
      <w:rPr>
        <w:rFonts w:ascii="Times New Roman" w:eastAsia="Times New Roman" w:hAnsi="Times New Roman" w:cs="Times New Roman" w:hint="default"/>
      </w:rPr>
    </w:lvl>
    <w:lvl w:ilvl="1">
      <w:start w:val="6"/>
      <w:numFmt w:val="bullet"/>
      <w:lvlText w:val="-"/>
      <w:lvlJc w:val="left"/>
      <w:pPr>
        <w:ind w:left="1080" w:hanging="360"/>
      </w:pPr>
      <w:rPr>
        <w:rFonts w:ascii="Times New Roman" w:eastAsia="Times New Roman" w:hAnsi="Times New Roman" w:cs="Times New Roman" w:hint="default"/>
      </w:rPr>
    </w:lvl>
    <w:lvl w:ilvl="2">
      <w:start w:val="1"/>
      <w:numFmt w:val="decimal"/>
      <w:lvlText w:val="%3."/>
      <w:lvlJc w:val="left"/>
      <w:pPr>
        <w:ind w:left="1800" w:hanging="360"/>
      </w:pPr>
      <w:rPr>
        <w:rFonts w:hint="default"/>
      </w:rPr>
    </w:lvl>
    <w:lvl w:ilvl="3">
      <w:start w:val="1"/>
      <w:numFmt w:val="upperRoman"/>
      <w:lvlText w:val="%4."/>
      <w:lvlJc w:val="left"/>
      <w:pPr>
        <w:ind w:left="2880" w:hanging="720"/>
      </w:pPr>
      <w:rPr>
        <w:rFonts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8" w15:restartNumberingAfterBreak="0">
    <w:nsid w:val="5AC615E3"/>
    <w:multiLevelType w:val="hybridMultilevel"/>
    <w:tmpl w:val="A802F3F8"/>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Arial Unicode MS" w:hAnsi="Arial Unicode MS" w:cs="Arial Unicode MS" w:hint="default"/>
      </w:rPr>
    </w:lvl>
    <w:lvl w:ilvl="2" w:tplc="040C0005" w:tentative="1">
      <w:start w:val="1"/>
      <w:numFmt w:val="bullet"/>
      <w:lvlText w:val=""/>
      <w:lvlJc w:val="left"/>
      <w:pPr>
        <w:ind w:left="2509" w:hanging="360"/>
      </w:pPr>
      <w:rPr>
        <w:rFonts w:ascii="Arial Unicode MS" w:hAnsi="Arial Unicode M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Arial Unicode MS" w:hAnsi="Arial Unicode MS" w:cs="Arial Unicode MS" w:hint="default"/>
      </w:rPr>
    </w:lvl>
    <w:lvl w:ilvl="5" w:tplc="040C0005" w:tentative="1">
      <w:start w:val="1"/>
      <w:numFmt w:val="bullet"/>
      <w:lvlText w:val=""/>
      <w:lvlJc w:val="left"/>
      <w:pPr>
        <w:ind w:left="4669" w:hanging="360"/>
      </w:pPr>
      <w:rPr>
        <w:rFonts w:ascii="Arial Unicode MS" w:hAnsi="Arial Unicode M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Arial Unicode MS" w:hAnsi="Arial Unicode MS" w:cs="Arial Unicode MS" w:hint="default"/>
      </w:rPr>
    </w:lvl>
    <w:lvl w:ilvl="8" w:tplc="040C0005" w:tentative="1">
      <w:start w:val="1"/>
      <w:numFmt w:val="bullet"/>
      <w:lvlText w:val=""/>
      <w:lvlJc w:val="left"/>
      <w:pPr>
        <w:ind w:left="6829" w:hanging="360"/>
      </w:pPr>
      <w:rPr>
        <w:rFonts w:ascii="Arial Unicode MS" w:hAnsi="Arial Unicode MS" w:hint="default"/>
      </w:rPr>
    </w:lvl>
  </w:abstractNum>
  <w:abstractNum w:abstractNumId="109" w15:restartNumberingAfterBreak="0">
    <w:nsid w:val="5ADB4A82"/>
    <w:multiLevelType w:val="hybridMultilevel"/>
    <w:tmpl w:val="6298E3F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Arial Unicode MS" w:hAnsi="Arial Unicode MS" w:hint="default"/>
      </w:rPr>
    </w:lvl>
    <w:lvl w:ilvl="2" w:tplc="040C0005">
      <w:start w:val="1"/>
      <w:numFmt w:val="bullet"/>
      <w:lvlText w:val=""/>
      <w:lvlJc w:val="left"/>
      <w:pPr>
        <w:tabs>
          <w:tab w:val="num" w:pos="2160"/>
        </w:tabs>
        <w:ind w:left="2160" w:hanging="360"/>
      </w:pPr>
      <w:rPr>
        <w:rFonts w:ascii="Arial Unicode MS" w:hAnsi="Arial Unicode M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Arial Unicode MS" w:hAnsi="Arial Unicode MS" w:hint="default"/>
      </w:rPr>
    </w:lvl>
    <w:lvl w:ilvl="5" w:tplc="040C0005" w:tentative="1">
      <w:start w:val="1"/>
      <w:numFmt w:val="bullet"/>
      <w:lvlText w:val=""/>
      <w:lvlJc w:val="left"/>
      <w:pPr>
        <w:tabs>
          <w:tab w:val="num" w:pos="4320"/>
        </w:tabs>
        <w:ind w:left="4320" w:hanging="360"/>
      </w:pPr>
      <w:rPr>
        <w:rFonts w:ascii="Arial Unicode MS" w:hAnsi="Arial Unicode M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Arial Unicode MS" w:hAnsi="Arial Unicode MS" w:hint="default"/>
      </w:rPr>
    </w:lvl>
    <w:lvl w:ilvl="8" w:tplc="040C0005" w:tentative="1">
      <w:start w:val="1"/>
      <w:numFmt w:val="bullet"/>
      <w:lvlText w:val=""/>
      <w:lvlJc w:val="left"/>
      <w:pPr>
        <w:tabs>
          <w:tab w:val="num" w:pos="6480"/>
        </w:tabs>
        <w:ind w:left="6480" w:hanging="360"/>
      </w:pPr>
      <w:rPr>
        <w:rFonts w:ascii="Arial Unicode MS" w:hAnsi="Arial Unicode MS" w:hint="default"/>
      </w:rPr>
    </w:lvl>
  </w:abstractNum>
  <w:abstractNum w:abstractNumId="110" w15:restartNumberingAfterBreak="0">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cs="Times New Roman" w:hint="default"/>
        <w:u w:val="none"/>
      </w:rPr>
    </w:lvl>
    <w:lvl w:ilvl="2">
      <w:start w:val="1"/>
      <w:numFmt w:val="bullet"/>
      <w:lvlText w:val=""/>
      <w:lvlJc w:val="left"/>
      <w:pPr>
        <w:tabs>
          <w:tab w:val="num" w:pos="1980"/>
        </w:tabs>
        <w:ind w:left="1980" w:hanging="360"/>
      </w:pPr>
      <w:rPr>
        <w:rFonts w:ascii="Arial Unicode MS" w:hAnsi="Arial Unicode M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Arial Unicode MS" w:hAnsi="Arial Unicode MS" w:hint="default"/>
      </w:rPr>
    </w:lvl>
    <w:lvl w:ilvl="5">
      <w:start w:val="1"/>
      <w:numFmt w:val="bullet"/>
      <w:lvlText w:val=""/>
      <w:lvlJc w:val="left"/>
      <w:pPr>
        <w:tabs>
          <w:tab w:val="num" w:pos="4140"/>
        </w:tabs>
        <w:ind w:left="4140" w:hanging="360"/>
      </w:pPr>
      <w:rPr>
        <w:rFonts w:ascii="Arial Unicode MS" w:hAnsi="Arial Unicode M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Arial Unicode MS" w:hAnsi="Arial Unicode MS" w:hint="default"/>
      </w:rPr>
    </w:lvl>
    <w:lvl w:ilvl="8">
      <w:start w:val="1"/>
      <w:numFmt w:val="bullet"/>
      <w:lvlText w:val=""/>
      <w:lvlJc w:val="left"/>
      <w:pPr>
        <w:tabs>
          <w:tab w:val="num" w:pos="6300"/>
        </w:tabs>
        <w:ind w:left="6300" w:hanging="360"/>
      </w:pPr>
      <w:rPr>
        <w:rFonts w:ascii="Arial Unicode MS" w:hAnsi="Arial Unicode MS" w:hint="default"/>
      </w:rPr>
    </w:lvl>
  </w:abstractNum>
  <w:abstractNum w:abstractNumId="111" w15:restartNumberingAfterBreak="0">
    <w:nsid w:val="5BD66129"/>
    <w:multiLevelType w:val="hybridMultilevel"/>
    <w:tmpl w:val="3CC239F8"/>
    <w:lvl w:ilvl="0" w:tplc="040C0001">
      <w:start w:val="1"/>
      <w:numFmt w:val="bullet"/>
      <w:lvlText w:val=""/>
      <w:lvlJc w:val="left"/>
      <w:pPr>
        <w:tabs>
          <w:tab w:val="num" w:pos="1069"/>
        </w:tabs>
        <w:ind w:left="1069" w:hanging="360"/>
      </w:pPr>
      <w:rPr>
        <w:rFonts w:ascii="Symbol" w:hAnsi="Symbol" w:hint="default"/>
      </w:rPr>
    </w:lvl>
    <w:lvl w:ilvl="1" w:tplc="040C0003">
      <w:start w:val="1"/>
      <w:numFmt w:val="bullet"/>
      <w:lvlText w:val="o"/>
      <w:lvlJc w:val="left"/>
      <w:pPr>
        <w:tabs>
          <w:tab w:val="num" w:pos="1789"/>
        </w:tabs>
        <w:ind w:left="1789" w:hanging="360"/>
      </w:pPr>
      <w:rPr>
        <w:rFonts w:ascii="Arial Unicode MS" w:hAnsi="Arial Unicode MS" w:hint="default"/>
      </w:rPr>
    </w:lvl>
    <w:lvl w:ilvl="2" w:tplc="040C0005">
      <w:start w:val="1"/>
      <w:numFmt w:val="bullet"/>
      <w:lvlText w:val=""/>
      <w:lvlJc w:val="left"/>
      <w:pPr>
        <w:tabs>
          <w:tab w:val="num" w:pos="2509"/>
        </w:tabs>
        <w:ind w:left="2509" w:hanging="360"/>
      </w:pPr>
      <w:rPr>
        <w:rFonts w:ascii="Arial Unicode MS" w:hAnsi="Arial Unicode M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Arial Unicode MS" w:hAnsi="Arial Unicode MS" w:hint="default"/>
      </w:rPr>
    </w:lvl>
    <w:lvl w:ilvl="5" w:tplc="040C0005" w:tentative="1">
      <w:start w:val="1"/>
      <w:numFmt w:val="bullet"/>
      <w:lvlText w:val=""/>
      <w:lvlJc w:val="left"/>
      <w:pPr>
        <w:tabs>
          <w:tab w:val="num" w:pos="4669"/>
        </w:tabs>
        <w:ind w:left="4669" w:hanging="360"/>
      </w:pPr>
      <w:rPr>
        <w:rFonts w:ascii="Arial Unicode MS" w:hAnsi="Arial Unicode M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Arial Unicode MS" w:hAnsi="Arial Unicode MS" w:hint="default"/>
      </w:rPr>
    </w:lvl>
    <w:lvl w:ilvl="8" w:tplc="040C0005" w:tentative="1">
      <w:start w:val="1"/>
      <w:numFmt w:val="bullet"/>
      <w:lvlText w:val=""/>
      <w:lvlJc w:val="left"/>
      <w:pPr>
        <w:tabs>
          <w:tab w:val="num" w:pos="6829"/>
        </w:tabs>
        <w:ind w:left="6829" w:hanging="360"/>
      </w:pPr>
      <w:rPr>
        <w:rFonts w:ascii="Arial Unicode MS" w:hAnsi="Arial Unicode MS" w:hint="default"/>
      </w:rPr>
    </w:lvl>
  </w:abstractNum>
  <w:abstractNum w:abstractNumId="112" w15:restartNumberingAfterBreak="0">
    <w:nsid w:val="5C5901E0"/>
    <w:multiLevelType w:val="hybridMultilevel"/>
    <w:tmpl w:val="2B385B4E"/>
    <w:lvl w:ilvl="0" w:tplc="040C0015">
      <w:start w:val="1"/>
      <w:numFmt w:val="upperLetter"/>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13" w15:restartNumberingAfterBreak="0">
    <w:nsid w:val="5C7E0941"/>
    <w:multiLevelType w:val="singleLevel"/>
    <w:tmpl w:val="7D5242E6"/>
    <w:lvl w:ilvl="0">
      <w:start w:val="3"/>
      <w:numFmt w:val="bullet"/>
      <w:lvlText w:val="-"/>
      <w:lvlJc w:val="left"/>
      <w:pPr>
        <w:tabs>
          <w:tab w:val="num" w:pos="1068"/>
        </w:tabs>
        <w:ind w:left="1068" w:hanging="360"/>
      </w:pPr>
      <w:rPr>
        <w:rFonts w:hint="default"/>
      </w:rPr>
    </w:lvl>
  </w:abstractNum>
  <w:abstractNum w:abstractNumId="114" w15:restartNumberingAfterBreak="0">
    <w:nsid w:val="5CAB6019"/>
    <w:multiLevelType w:val="hybridMultilevel"/>
    <w:tmpl w:val="EDBE376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Arial Unicode MS" w:hAnsi="Arial Unicode MS" w:cs="Arial Unicode MS" w:hint="default"/>
      </w:rPr>
    </w:lvl>
    <w:lvl w:ilvl="2" w:tplc="040C0005" w:tentative="1">
      <w:start w:val="1"/>
      <w:numFmt w:val="bullet"/>
      <w:lvlText w:val=""/>
      <w:lvlJc w:val="left"/>
      <w:pPr>
        <w:ind w:left="2869" w:hanging="360"/>
      </w:pPr>
      <w:rPr>
        <w:rFonts w:ascii="Arial Unicode MS" w:hAnsi="Arial Unicode M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Arial Unicode MS" w:hAnsi="Arial Unicode MS" w:cs="Arial Unicode MS" w:hint="default"/>
      </w:rPr>
    </w:lvl>
    <w:lvl w:ilvl="5" w:tplc="040C0005" w:tentative="1">
      <w:start w:val="1"/>
      <w:numFmt w:val="bullet"/>
      <w:lvlText w:val=""/>
      <w:lvlJc w:val="left"/>
      <w:pPr>
        <w:ind w:left="5029" w:hanging="360"/>
      </w:pPr>
      <w:rPr>
        <w:rFonts w:ascii="Arial Unicode MS" w:hAnsi="Arial Unicode M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Arial Unicode MS" w:hAnsi="Arial Unicode MS" w:cs="Arial Unicode MS" w:hint="default"/>
      </w:rPr>
    </w:lvl>
    <w:lvl w:ilvl="8" w:tplc="040C0005" w:tentative="1">
      <w:start w:val="1"/>
      <w:numFmt w:val="bullet"/>
      <w:lvlText w:val=""/>
      <w:lvlJc w:val="left"/>
      <w:pPr>
        <w:ind w:left="7189" w:hanging="360"/>
      </w:pPr>
      <w:rPr>
        <w:rFonts w:ascii="Arial Unicode MS" w:hAnsi="Arial Unicode MS" w:hint="default"/>
      </w:rPr>
    </w:lvl>
  </w:abstractNum>
  <w:abstractNum w:abstractNumId="115" w15:restartNumberingAfterBreak="0">
    <w:nsid w:val="5D8F0B23"/>
    <w:multiLevelType w:val="hybridMultilevel"/>
    <w:tmpl w:val="D8FCEBC2"/>
    <w:lvl w:ilvl="0" w:tplc="2342FC6C">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116" w15:restartNumberingAfterBreak="0">
    <w:nsid w:val="5DA546B7"/>
    <w:multiLevelType w:val="hybridMultilevel"/>
    <w:tmpl w:val="4B824230"/>
    <w:lvl w:ilvl="0" w:tplc="040C0001">
      <w:start w:val="1"/>
      <w:numFmt w:val="bullet"/>
      <w:lvlText w:val=""/>
      <w:lvlJc w:val="left"/>
      <w:pPr>
        <w:ind w:left="1200" w:hanging="360"/>
      </w:pPr>
      <w:rPr>
        <w:rFonts w:ascii="Symbol" w:hAnsi="Symbol" w:hint="default"/>
      </w:rPr>
    </w:lvl>
    <w:lvl w:ilvl="1" w:tplc="040C0003" w:tentative="1">
      <w:start w:val="1"/>
      <w:numFmt w:val="bullet"/>
      <w:lvlText w:val="o"/>
      <w:lvlJc w:val="left"/>
      <w:pPr>
        <w:ind w:left="1920" w:hanging="360"/>
      </w:pPr>
      <w:rPr>
        <w:rFonts w:ascii="Arial Unicode MS" w:hAnsi="Arial Unicode MS" w:cs="Arial Unicode MS" w:hint="default"/>
      </w:rPr>
    </w:lvl>
    <w:lvl w:ilvl="2" w:tplc="040C0005" w:tentative="1">
      <w:start w:val="1"/>
      <w:numFmt w:val="bullet"/>
      <w:lvlText w:val=""/>
      <w:lvlJc w:val="left"/>
      <w:pPr>
        <w:ind w:left="2640" w:hanging="360"/>
      </w:pPr>
      <w:rPr>
        <w:rFonts w:ascii="Arial Unicode MS" w:hAnsi="Arial Unicode M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Arial Unicode MS" w:hAnsi="Arial Unicode MS" w:cs="Arial Unicode MS" w:hint="default"/>
      </w:rPr>
    </w:lvl>
    <w:lvl w:ilvl="5" w:tplc="040C0005" w:tentative="1">
      <w:start w:val="1"/>
      <w:numFmt w:val="bullet"/>
      <w:lvlText w:val=""/>
      <w:lvlJc w:val="left"/>
      <w:pPr>
        <w:ind w:left="4800" w:hanging="360"/>
      </w:pPr>
      <w:rPr>
        <w:rFonts w:ascii="Arial Unicode MS" w:hAnsi="Arial Unicode M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Arial Unicode MS" w:hAnsi="Arial Unicode MS" w:cs="Arial Unicode MS" w:hint="default"/>
      </w:rPr>
    </w:lvl>
    <w:lvl w:ilvl="8" w:tplc="040C0005" w:tentative="1">
      <w:start w:val="1"/>
      <w:numFmt w:val="bullet"/>
      <w:lvlText w:val=""/>
      <w:lvlJc w:val="left"/>
      <w:pPr>
        <w:ind w:left="6960" w:hanging="360"/>
      </w:pPr>
      <w:rPr>
        <w:rFonts w:ascii="Arial Unicode MS" w:hAnsi="Arial Unicode MS" w:hint="default"/>
      </w:rPr>
    </w:lvl>
  </w:abstractNum>
  <w:abstractNum w:abstractNumId="117" w15:restartNumberingAfterBreak="0">
    <w:nsid w:val="5E87245A"/>
    <w:multiLevelType w:val="hybridMultilevel"/>
    <w:tmpl w:val="A4F28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118" w15:restartNumberingAfterBreak="0">
    <w:nsid w:val="5F895C13"/>
    <w:multiLevelType w:val="hybridMultilevel"/>
    <w:tmpl w:val="27C64E04"/>
    <w:lvl w:ilvl="0" w:tplc="D0920822">
      <w:start w:val="1"/>
      <w:numFmt w:val="bullet"/>
      <w:lvlText w:val=""/>
      <w:lvlJc w:val="left"/>
      <w:pPr>
        <w:ind w:left="720" w:hanging="360"/>
      </w:pPr>
      <w:rPr>
        <w:rFonts w:ascii="Symbol" w:hAnsi="Symbol" w:hint="default"/>
      </w:rPr>
    </w:lvl>
    <w:lvl w:ilvl="1" w:tplc="D0920822" w:tentative="1">
      <w:start w:val="1"/>
      <w:numFmt w:val="bullet"/>
      <w:lvlText w:val="o"/>
      <w:lvlJc w:val="left"/>
      <w:pPr>
        <w:ind w:left="1440" w:hanging="360"/>
      </w:pPr>
      <w:rPr>
        <w:rFonts w:ascii="Arial Unicode MS" w:hAnsi="Arial Unicode MS" w:cs="Arial Unicode MS" w:hint="default"/>
      </w:rPr>
    </w:lvl>
    <w:lvl w:ilvl="2" w:tplc="040C0001"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119" w15:restartNumberingAfterBreak="0">
    <w:nsid w:val="631E47CC"/>
    <w:multiLevelType w:val="hybridMultilevel"/>
    <w:tmpl w:val="56E26D78"/>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Arial Unicode MS" w:hAnsi="Arial Unicode MS" w:cs="Arial Unicode MS" w:hint="default"/>
      </w:rPr>
    </w:lvl>
    <w:lvl w:ilvl="2" w:tplc="040C0005" w:tentative="1">
      <w:start w:val="1"/>
      <w:numFmt w:val="bullet"/>
      <w:lvlText w:val=""/>
      <w:lvlJc w:val="left"/>
      <w:pPr>
        <w:ind w:left="2509" w:hanging="360"/>
      </w:pPr>
      <w:rPr>
        <w:rFonts w:ascii="Arial Unicode MS" w:hAnsi="Arial Unicode M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Arial Unicode MS" w:hAnsi="Arial Unicode MS" w:cs="Arial Unicode MS" w:hint="default"/>
      </w:rPr>
    </w:lvl>
    <w:lvl w:ilvl="5" w:tplc="040C0005" w:tentative="1">
      <w:start w:val="1"/>
      <w:numFmt w:val="bullet"/>
      <w:lvlText w:val=""/>
      <w:lvlJc w:val="left"/>
      <w:pPr>
        <w:ind w:left="4669" w:hanging="360"/>
      </w:pPr>
      <w:rPr>
        <w:rFonts w:ascii="Arial Unicode MS" w:hAnsi="Arial Unicode M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Arial Unicode MS" w:hAnsi="Arial Unicode MS" w:cs="Arial Unicode MS" w:hint="default"/>
      </w:rPr>
    </w:lvl>
    <w:lvl w:ilvl="8" w:tplc="040C0005" w:tentative="1">
      <w:start w:val="1"/>
      <w:numFmt w:val="bullet"/>
      <w:lvlText w:val=""/>
      <w:lvlJc w:val="left"/>
      <w:pPr>
        <w:ind w:left="6829" w:hanging="360"/>
      </w:pPr>
      <w:rPr>
        <w:rFonts w:ascii="Arial Unicode MS" w:hAnsi="Arial Unicode MS" w:hint="default"/>
      </w:rPr>
    </w:lvl>
  </w:abstractNum>
  <w:abstractNum w:abstractNumId="120" w15:restartNumberingAfterBreak="0">
    <w:nsid w:val="6350423B"/>
    <w:multiLevelType w:val="hybridMultilevel"/>
    <w:tmpl w:val="D83E586C"/>
    <w:lvl w:ilvl="0" w:tplc="A7CCDF48">
      <w:start w:val="1"/>
      <w:numFmt w:val="upperLetter"/>
      <w:lvlText w:val="%1."/>
      <w:lvlJc w:val="left"/>
      <w:pPr>
        <w:ind w:left="720" w:hanging="360"/>
      </w:pPr>
      <w:rPr>
        <w:b w:val="0"/>
        <w:bCs w:val="0"/>
        <w:sz w:val="20"/>
        <w:szCs w:val="28"/>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21" w15:restartNumberingAfterBreak="0">
    <w:nsid w:val="637B27FD"/>
    <w:multiLevelType w:val="hybridMultilevel"/>
    <w:tmpl w:val="A34E52C2"/>
    <w:lvl w:ilvl="0" w:tplc="040C0015">
      <w:start w:val="3"/>
      <w:numFmt w:val="bullet"/>
      <w:lvlText w:val="-"/>
      <w:lvlJc w:val="left"/>
      <w:pPr>
        <w:ind w:left="720" w:hanging="360"/>
      </w:pPr>
      <w:rPr>
        <w:rFonts w:ascii="Arial Unicode MS" w:eastAsia="Arial Unicode MS" w:hAnsi="Arial Unicode MS" w:cs="Times New Roman" w:hint="default"/>
      </w:rPr>
    </w:lvl>
    <w:lvl w:ilvl="1" w:tplc="040C0019">
      <w:start w:val="3"/>
      <w:numFmt w:val="bullet"/>
      <w:lvlText w:val="-"/>
      <w:lvlJc w:val="left"/>
      <w:pPr>
        <w:ind w:left="1440" w:hanging="360"/>
      </w:pPr>
      <w:rPr>
        <w:rFonts w:ascii="Arial Unicode MS" w:eastAsia="Arial Unicode MS" w:hAnsi="Arial Unicode MS" w:cs="Times New Roman" w:hint="default"/>
      </w:rPr>
    </w:lvl>
    <w:lvl w:ilvl="2" w:tplc="040C001B" w:tentative="1">
      <w:start w:val="1"/>
      <w:numFmt w:val="bullet"/>
      <w:lvlText w:val=""/>
      <w:lvlJc w:val="left"/>
      <w:pPr>
        <w:ind w:left="2160" w:hanging="360"/>
      </w:pPr>
      <w:rPr>
        <w:rFonts w:ascii="Arial Unicode MS" w:hAnsi="Arial Unicode M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Arial Unicode MS" w:hAnsi="Arial Unicode MS" w:cs="Arial Unicode MS" w:hint="default"/>
      </w:rPr>
    </w:lvl>
    <w:lvl w:ilvl="5" w:tplc="040C001B" w:tentative="1">
      <w:start w:val="1"/>
      <w:numFmt w:val="bullet"/>
      <w:lvlText w:val=""/>
      <w:lvlJc w:val="left"/>
      <w:pPr>
        <w:ind w:left="4320" w:hanging="360"/>
      </w:pPr>
      <w:rPr>
        <w:rFonts w:ascii="Arial Unicode MS" w:hAnsi="Arial Unicode M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Arial Unicode MS" w:hAnsi="Arial Unicode MS" w:cs="Arial Unicode MS" w:hint="default"/>
      </w:rPr>
    </w:lvl>
    <w:lvl w:ilvl="8" w:tplc="040C001B" w:tentative="1">
      <w:start w:val="1"/>
      <w:numFmt w:val="bullet"/>
      <w:lvlText w:val=""/>
      <w:lvlJc w:val="left"/>
      <w:pPr>
        <w:ind w:left="6480" w:hanging="360"/>
      </w:pPr>
      <w:rPr>
        <w:rFonts w:ascii="Arial Unicode MS" w:hAnsi="Arial Unicode MS" w:hint="default"/>
      </w:rPr>
    </w:lvl>
  </w:abstractNum>
  <w:abstractNum w:abstractNumId="122" w15:restartNumberingAfterBreak="0">
    <w:nsid w:val="662739E5"/>
    <w:multiLevelType w:val="hybridMultilevel"/>
    <w:tmpl w:val="6602E508"/>
    <w:lvl w:ilvl="0" w:tplc="040C0015">
      <w:start w:val="3"/>
      <w:numFmt w:val="bullet"/>
      <w:lvlText w:val="-"/>
      <w:lvlJc w:val="left"/>
      <w:pPr>
        <w:ind w:left="720" w:hanging="360"/>
      </w:pPr>
      <w:rPr>
        <w:rFonts w:ascii="Arial Unicode MS" w:eastAsia="Arial Unicode MS" w:hAnsi="Arial Unicode MS" w:cs="Times New Roman" w:hint="default"/>
      </w:rPr>
    </w:lvl>
    <w:lvl w:ilvl="1" w:tplc="040C0003">
      <w:start w:val="1"/>
      <w:numFmt w:val="bullet"/>
      <w:lvlText w:val="o"/>
      <w:lvlJc w:val="left"/>
      <w:pPr>
        <w:ind w:left="1440" w:hanging="360"/>
      </w:pPr>
      <w:rPr>
        <w:rFonts w:ascii="Arial Unicode MS" w:hAnsi="Arial Unicode MS" w:cs="Arial Unicode MS" w:hint="default"/>
      </w:rPr>
    </w:lvl>
    <w:lvl w:ilvl="2" w:tplc="040C0005">
      <w:start w:val="1"/>
      <w:numFmt w:val="bullet"/>
      <w:lvlText w:val=""/>
      <w:lvlJc w:val="left"/>
      <w:pPr>
        <w:ind w:left="2160" w:hanging="360"/>
      </w:pPr>
      <w:rPr>
        <w:rFonts w:ascii="Arial Unicode MS" w:hAnsi="Arial Unicode M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Arial Unicode MS" w:hAnsi="Arial Unicode MS" w:cs="Arial Unicode MS" w:hint="default"/>
      </w:rPr>
    </w:lvl>
    <w:lvl w:ilvl="5" w:tplc="040C0005">
      <w:start w:val="1"/>
      <w:numFmt w:val="bullet"/>
      <w:lvlText w:val=""/>
      <w:lvlJc w:val="left"/>
      <w:pPr>
        <w:ind w:left="4320" w:hanging="360"/>
      </w:pPr>
      <w:rPr>
        <w:rFonts w:ascii="Arial Unicode MS" w:hAnsi="Arial Unicode M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Arial Unicode MS" w:hAnsi="Arial Unicode MS" w:cs="Arial Unicode MS" w:hint="default"/>
      </w:rPr>
    </w:lvl>
    <w:lvl w:ilvl="8" w:tplc="040C0005">
      <w:start w:val="1"/>
      <w:numFmt w:val="bullet"/>
      <w:lvlText w:val=""/>
      <w:lvlJc w:val="left"/>
      <w:pPr>
        <w:ind w:left="6480" w:hanging="360"/>
      </w:pPr>
      <w:rPr>
        <w:rFonts w:ascii="Arial Unicode MS" w:hAnsi="Arial Unicode MS" w:hint="default"/>
      </w:rPr>
    </w:lvl>
  </w:abstractNum>
  <w:abstractNum w:abstractNumId="123" w15:restartNumberingAfterBreak="0">
    <w:nsid w:val="6743539B"/>
    <w:multiLevelType w:val="hybridMultilevel"/>
    <w:tmpl w:val="81529A82"/>
    <w:lvl w:ilvl="0" w:tplc="040C0015">
      <w:start w:val="1"/>
      <w:numFmt w:val="upperLetter"/>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24" w15:restartNumberingAfterBreak="0">
    <w:nsid w:val="68C923C5"/>
    <w:multiLevelType w:val="hybridMultilevel"/>
    <w:tmpl w:val="032AB06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Arial Unicode MS" w:hAnsi="Arial Unicode MS" w:cs="Arial Unicode MS" w:hint="default"/>
      </w:rPr>
    </w:lvl>
    <w:lvl w:ilvl="2" w:tplc="040C0005" w:tentative="1">
      <w:start w:val="1"/>
      <w:numFmt w:val="bullet"/>
      <w:lvlText w:val=""/>
      <w:lvlJc w:val="left"/>
      <w:pPr>
        <w:ind w:left="2509" w:hanging="360"/>
      </w:pPr>
      <w:rPr>
        <w:rFonts w:ascii="Arial Unicode MS" w:hAnsi="Arial Unicode M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Arial Unicode MS" w:hAnsi="Arial Unicode MS" w:cs="Arial Unicode MS" w:hint="default"/>
      </w:rPr>
    </w:lvl>
    <w:lvl w:ilvl="5" w:tplc="040C0005" w:tentative="1">
      <w:start w:val="1"/>
      <w:numFmt w:val="bullet"/>
      <w:lvlText w:val=""/>
      <w:lvlJc w:val="left"/>
      <w:pPr>
        <w:ind w:left="4669" w:hanging="360"/>
      </w:pPr>
      <w:rPr>
        <w:rFonts w:ascii="Arial Unicode MS" w:hAnsi="Arial Unicode M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Arial Unicode MS" w:hAnsi="Arial Unicode MS" w:cs="Arial Unicode MS" w:hint="default"/>
      </w:rPr>
    </w:lvl>
    <w:lvl w:ilvl="8" w:tplc="040C0005" w:tentative="1">
      <w:start w:val="1"/>
      <w:numFmt w:val="bullet"/>
      <w:lvlText w:val=""/>
      <w:lvlJc w:val="left"/>
      <w:pPr>
        <w:ind w:left="6829" w:hanging="360"/>
      </w:pPr>
      <w:rPr>
        <w:rFonts w:ascii="Arial Unicode MS" w:hAnsi="Arial Unicode MS" w:hint="default"/>
      </w:rPr>
    </w:lvl>
  </w:abstractNum>
  <w:abstractNum w:abstractNumId="125" w15:restartNumberingAfterBreak="0">
    <w:nsid w:val="6A1040B1"/>
    <w:multiLevelType w:val="hybridMultilevel"/>
    <w:tmpl w:val="3F82E968"/>
    <w:lvl w:ilvl="0" w:tplc="040C0015">
      <w:start w:val="1"/>
      <w:numFmt w:val="upperLetter"/>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26" w15:restartNumberingAfterBreak="0">
    <w:nsid w:val="6B0613E4"/>
    <w:multiLevelType w:val="hybridMultilevel"/>
    <w:tmpl w:val="E7146BA8"/>
    <w:lvl w:ilvl="0" w:tplc="040C0001">
      <w:start w:val="1"/>
      <w:numFmt w:val="lowerLetter"/>
      <w:lvlText w:val="%1)"/>
      <w:lvlJc w:val="left"/>
      <w:pPr>
        <w:ind w:left="1069" w:hanging="360"/>
      </w:pPr>
      <w:rPr>
        <w:rFonts w:hint="default"/>
      </w:rPr>
    </w:lvl>
    <w:lvl w:ilvl="1" w:tplc="040C0001" w:tentative="1">
      <w:start w:val="1"/>
      <w:numFmt w:val="lowerLetter"/>
      <w:lvlText w:val="%2."/>
      <w:lvlJc w:val="left"/>
      <w:pPr>
        <w:ind w:left="1789" w:hanging="360"/>
      </w:pPr>
    </w:lvl>
    <w:lvl w:ilvl="2" w:tplc="040C0001"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127" w15:restartNumberingAfterBreak="0">
    <w:nsid w:val="6BA14F67"/>
    <w:multiLevelType w:val="hybridMultilevel"/>
    <w:tmpl w:val="E84665B8"/>
    <w:lvl w:ilvl="0" w:tplc="040C000D">
      <w:start w:val="1"/>
      <w:numFmt w:val="bullet"/>
      <w:lvlText w:val=""/>
      <w:lvlJc w:val="left"/>
      <w:pPr>
        <w:ind w:left="600" w:hanging="360"/>
      </w:pPr>
      <w:rPr>
        <w:rFonts w:ascii="Arial Unicode MS" w:hAnsi="Arial Unicode MS" w:hint="default"/>
      </w:rPr>
    </w:lvl>
    <w:lvl w:ilvl="1" w:tplc="040C0003" w:tentative="1">
      <w:start w:val="1"/>
      <w:numFmt w:val="bullet"/>
      <w:lvlText w:val="o"/>
      <w:lvlJc w:val="left"/>
      <w:pPr>
        <w:ind w:left="1320" w:hanging="360"/>
      </w:pPr>
      <w:rPr>
        <w:rFonts w:ascii="Arial Unicode MS" w:hAnsi="Arial Unicode MS" w:cs="Arial Unicode MS" w:hint="default"/>
      </w:rPr>
    </w:lvl>
    <w:lvl w:ilvl="2" w:tplc="040C0005" w:tentative="1">
      <w:start w:val="1"/>
      <w:numFmt w:val="bullet"/>
      <w:lvlText w:val=""/>
      <w:lvlJc w:val="left"/>
      <w:pPr>
        <w:ind w:left="2040" w:hanging="360"/>
      </w:pPr>
      <w:rPr>
        <w:rFonts w:ascii="Arial Unicode MS" w:hAnsi="Arial Unicode M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Arial Unicode MS" w:hAnsi="Arial Unicode MS" w:cs="Arial Unicode MS" w:hint="default"/>
      </w:rPr>
    </w:lvl>
    <w:lvl w:ilvl="5" w:tplc="040C0005" w:tentative="1">
      <w:start w:val="1"/>
      <w:numFmt w:val="bullet"/>
      <w:lvlText w:val=""/>
      <w:lvlJc w:val="left"/>
      <w:pPr>
        <w:ind w:left="4200" w:hanging="360"/>
      </w:pPr>
      <w:rPr>
        <w:rFonts w:ascii="Arial Unicode MS" w:hAnsi="Arial Unicode M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Arial Unicode MS" w:hAnsi="Arial Unicode MS" w:cs="Arial Unicode MS" w:hint="default"/>
      </w:rPr>
    </w:lvl>
    <w:lvl w:ilvl="8" w:tplc="040C0005" w:tentative="1">
      <w:start w:val="1"/>
      <w:numFmt w:val="bullet"/>
      <w:lvlText w:val=""/>
      <w:lvlJc w:val="left"/>
      <w:pPr>
        <w:ind w:left="6360" w:hanging="360"/>
      </w:pPr>
      <w:rPr>
        <w:rFonts w:ascii="Arial Unicode MS" w:hAnsi="Arial Unicode MS" w:hint="default"/>
      </w:rPr>
    </w:lvl>
  </w:abstractNum>
  <w:abstractNum w:abstractNumId="128" w15:restartNumberingAfterBreak="0">
    <w:nsid w:val="6C500B82"/>
    <w:multiLevelType w:val="singleLevel"/>
    <w:tmpl w:val="7D5242E6"/>
    <w:lvl w:ilvl="0">
      <w:start w:val="3"/>
      <w:numFmt w:val="bullet"/>
      <w:lvlText w:val="-"/>
      <w:lvlJc w:val="left"/>
      <w:pPr>
        <w:tabs>
          <w:tab w:val="num" w:pos="1068"/>
        </w:tabs>
        <w:ind w:left="1068" w:hanging="360"/>
      </w:pPr>
      <w:rPr>
        <w:rFonts w:hint="default"/>
      </w:rPr>
    </w:lvl>
  </w:abstractNum>
  <w:abstractNum w:abstractNumId="129" w15:restartNumberingAfterBreak="0">
    <w:nsid w:val="6CBB7DBE"/>
    <w:multiLevelType w:val="hybridMultilevel"/>
    <w:tmpl w:val="5E88DCD2"/>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Arial Unicode MS" w:hAnsi="Arial Unicode MS" w:cs="Arial Unicode MS" w:hint="default"/>
      </w:rPr>
    </w:lvl>
    <w:lvl w:ilvl="2" w:tplc="040C0005" w:tentative="1">
      <w:start w:val="1"/>
      <w:numFmt w:val="bullet"/>
      <w:lvlText w:val=""/>
      <w:lvlJc w:val="left"/>
      <w:pPr>
        <w:ind w:left="3060" w:hanging="360"/>
      </w:pPr>
      <w:rPr>
        <w:rFonts w:ascii="Arial Unicode MS" w:hAnsi="Arial Unicode M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Arial Unicode MS" w:hAnsi="Arial Unicode MS" w:cs="Arial Unicode MS" w:hint="default"/>
      </w:rPr>
    </w:lvl>
    <w:lvl w:ilvl="5" w:tplc="040C0005" w:tentative="1">
      <w:start w:val="1"/>
      <w:numFmt w:val="bullet"/>
      <w:lvlText w:val=""/>
      <w:lvlJc w:val="left"/>
      <w:pPr>
        <w:ind w:left="5220" w:hanging="360"/>
      </w:pPr>
      <w:rPr>
        <w:rFonts w:ascii="Arial Unicode MS" w:hAnsi="Arial Unicode M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Arial Unicode MS" w:hAnsi="Arial Unicode MS" w:cs="Arial Unicode MS" w:hint="default"/>
      </w:rPr>
    </w:lvl>
    <w:lvl w:ilvl="8" w:tplc="040C0005" w:tentative="1">
      <w:start w:val="1"/>
      <w:numFmt w:val="bullet"/>
      <w:lvlText w:val=""/>
      <w:lvlJc w:val="left"/>
      <w:pPr>
        <w:ind w:left="7380" w:hanging="360"/>
      </w:pPr>
      <w:rPr>
        <w:rFonts w:ascii="Arial Unicode MS" w:hAnsi="Arial Unicode MS" w:hint="default"/>
      </w:rPr>
    </w:lvl>
  </w:abstractNum>
  <w:abstractNum w:abstractNumId="130" w15:restartNumberingAfterBreak="0">
    <w:nsid w:val="6CEC70DD"/>
    <w:multiLevelType w:val="hybridMultilevel"/>
    <w:tmpl w:val="86AE4EB8"/>
    <w:lvl w:ilvl="0" w:tplc="FB26ADA0">
      <w:start w:val="10"/>
      <w:numFmt w:val="decimal"/>
      <w:lvlText w:val="%1-"/>
      <w:lvlJc w:val="left"/>
      <w:rPr>
        <w:rFonts w:eastAsia="Arial Unicode M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1" w15:restartNumberingAfterBreak="0">
    <w:nsid w:val="6D440F18"/>
    <w:multiLevelType w:val="hybridMultilevel"/>
    <w:tmpl w:val="57CE01F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Arial Unicode MS" w:hAnsi="Arial Unicode MS" w:cs="Arial Unicode MS" w:hint="default"/>
      </w:rPr>
    </w:lvl>
    <w:lvl w:ilvl="2" w:tplc="040C0005" w:tentative="1">
      <w:start w:val="1"/>
      <w:numFmt w:val="bullet"/>
      <w:lvlText w:val=""/>
      <w:lvlJc w:val="left"/>
      <w:pPr>
        <w:ind w:left="2508" w:hanging="360"/>
      </w:pPr>
      <w:rPr>
        <w:rFonts w:ascii="Arial Unicode MS" w:hAnsi="Arial Unicode M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Arial Unicode MS" w:hAnsi="Arial Unicode MS" w:cs="Arial Unicode MS" w:hint="default"/>
      </w:rPr>
    </w:lvl>
    <w:lvl w:ilvl="5" w:tplc="040C0005" w:tentative="1">
      <w:start w:val="1"/>
      <w:numFmt w:val="bullet"/>
      <w:lvlText w:val=""/>
      <w:lvlJc w:val="left"/>
      <w:pPr>
        <w:ind w:left="4668" w:hanging="360"/>
      </w:pPr>
      <w:rPr>
        <w:rFonts w:ascii="Arial Unicode MS" w:hAnsi="Arial Unicode M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Arial Unicode MS" w:hAnsi="Arial Unicode MS" w:cs="Arial Unicode MS" w:hint="default"/>
      </w:rPr>
    </w:lvl>
    <w:lvl w:ilvl="8" w:tplc="040C0005" w:tentative="1">
      <w:start w:val="1"/>
      <w:numFmt w:val="bullet"/>
      <w:lvlText w:val=""/>
      <w:lvlJc w:val="left"/>
      <w:pPr>
        <w:ind w:left="6828" w:hanging="360"/>
      </w:pPr>
      <w:rPr>
        <w:rFonts w:ascii="Arial Unicode MS" w:hAnsi="Arial Unicode MS" w:hint="default"/>
      </w:rPr>
    </w:lvl>
  </w:abstractNum>
  <w:abstractNum w:abstractNumId="132" w15:restartNumberingAfterBreak="0">
    <w:nsid w:val="6DA64E2A"/>
    <w:multiLevelType w:val="hybridMultilevel"/>
    <w:tmpl w:val="D994A65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3" w15:restartNumberingAfterBreak="0">
    <w:nsid w:val="6F142801"/>
    <w:multiLevelType w:val="hybridMultilevel"/>
    <w:tmpl w:val="C128AE10"/>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Arial Unicode MS" w:hAnsi="Arial Unicode MS" w:cs="Arial Unicode MS" w:hint="default"/>
      </w:rPr>
    </w:lvl>
    <w:lvl w:ilvl="2" w:tplc="040C0005" w:tentative="1">
      <w:start w:val="1"/>
      <w:numFmt w:val="bullet"/>
      <w:lvlText w:val=""/>
      <w:lvlJc w:val="left"/>
      <w:pPr>
        <w:ind w:left="2510" w:hanging="360"/>
      </w:pPr>
      <w:rPr>
        <w:rFonts w:ascii="Arial Unicode MS" w:hAnsi="Arial Unicode M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Arial Unicode MS" w:hAnsi="Arial Unicode MS" w:cs="Arial Unicode MS" w:hint="default"/>
      </w:rPr>
    </w:lvl>
    <w:lvl w:ilvl="5" w:tplc="040C0005" w:tentative="1">
      <w:start w:val="1"/>
      <w:numFmt w:val="bullet"/>
      <w:lvlText w:val=""/>
      <w:lvlJc w:val="left"/>
      <w:pPr>
        <w:ind w:left="4670" w:hanging="360"/>
      </w:pPr>
      <w:rPr>
        <w:rFonts w:ascii="Arial Unicode MS" w:hAnsi="Arial Unicode M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Arial Unicode MS" w:hAnsi="Arial Unicode MS" w:cs="Arial Unicode MS" w:hint="default"/>
      </w:rPr>
    </w:lvl>
    <w:lvl w:ilvl="8" w:tplc="040C0005" w:tentative="1">
      <w:start w:val="1"/>
      <w:numFmt w:val="bullet"/>
      <w:lvlText w:val=""/>
      <w:lvlJc w:val="left"/>
      <w:pPr>
        <w:ind w:left="6830" w:hanging="360"/>
      </w:pPr>
      <w:rPr>
        <w:rFonts w:ascii="Arial Unicode MS" w:hAnsi="Arial Unicode MS" w:hint="default"/>
      </w:rPr>
    </w:lvl>
  </w:abstractNum>
  <w:abstractNum w:abstractNumId="134" w15:restartNumberingAfterBreak="0">
    <w:nsid w:val="70C91CE6"/>
    <w:multiLevelType w:val="hybridMultilevel"/>
    <w:tmpl w:val="D3A88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135" w15:restartNumberingAfterBreak="0">
    <w:nsid w:val="732B0450"/>
    <w:multiLevelType w:val="hybridMultilevel"/>
    <w:tmpl w:val="6FCC48E8"/>
    <w:lvl w:ilvl="0" w:tplc="040C0015">
      <w:start w:val="1"/>
      <w:numFmt w:val="upperLetter"/>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36" w15:restartNumberingAfterBreak="0">
    <w:nsid w:val="73CA4A4B"/>
    <w:multiLevelType w:val="hybridMultilevel"/>
    <w:tmpl w:val="DFE2A0AE"/>
    <w:lvl w:ilvl="0" w:tplc="040C0001">
      <w:start w:val="1"/>
      <w:numFmt w:val="bullet"/>
      <w:lvlText w:val=""/>
      <w:lvlJc w:val="left"/>
      <w:pPr>
        <w:ind w:left="1200" w:hanging="360"/>
      </w:pPr>
      <w:rPr>
        <w:rFonts w:ascii="Symbol" w:hAnsi="Symbol" w:hint="default"/>
      </w:rPr>
    </w:lvl>
    <w:lvl w:ilvl="1" w:tplc="040C0003" w:tentative="1">
      <w:start w:val="1"/>
      <w:numFmt w:val="bullet"/>
      <w:lvlText w:val="o"/>
      <w:lvlJc w:val="left"/>
      <w:pPr>
        <w:ind w:left="1920" w:hanging="360"/>
      </w:pPr>
      <w:rPr>
        <w:rFonts w:ascii="Arial Unicode MS" w:hAnsi="Arial Unicode MS" w:cs="Arial Unicode MS" w:hint="default"/>
      </w:rPr>
    </w:lvl>
    <w:lvl w:ilvl="2" w:tplc="040C0005" w:tentative="1">
      <w:start w:val="1"/>
      <w:numFmt w:val="bullet"/>
      <w:lvlText w:val=""/>
      <w:lvlJc w:val="left"/>
      <w:pPr>
        <w:ind w:left="2640" w:hanging="360"/>
      </w:pPr>
      <w:rPr>
        <w:rFonts w:ascii="Arial Unicode MS" w:hAnsi="Arial Unicode M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Arial Unicode MS" w:hAnsi="Arial Unicode MS" w:cs="Arial Unicode MS" w:hint="default"/>
      </w:rPr>
    </w:lvl>
    <w:lvl w:ilvl="5" w:tplc="040C0005" w:tentative="1">
      <w:start w:val="1"/>
      <w:numFmt w:val="bullet"/>
      <w:lvlText w:val=""/>
      <w:lvlJc w:val="left"/>
      <w:pPr>
        <w:ind w:left="4800" w:hanging="360"/>
      </w:pPr>
      <w:rPr>
        <w:rFonts w:ascii="Arial Unicode MS" w:hAnsi="Arial Unicode M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Arial Unicode MS" w:hAnsi="Arial Unicode MS" w:cs="Arial Unicode MS" w:hint="default"/>
      </w:rPr>
    </w:lvl>
    <w:lvl w:ilvl="8" w:tplc="040C0005" w:tentative="1">
      <w:start w:val="1"/>
      <w:numFmt w:val="bullet"/>
      <w:lvlText w:val=""/>
      <w:lvlJc w:val="left"/>
      <w:pPr>
        <w:ind w:left="6960" w:hanging="360"/>
      </w:pPr>
      <w:rPr>
        <w:rFonts w:ascii="Arial Unicode MS" w:hAnsi="Arial Unicode MS" w:hint="default"/>
      </w:rPr>
    </w:lvl>
  </w:abstractNum>
  <w:abstractNum w:abstractNumId="137" w15:restartNumberingAfterBreak="0">
    <w:nsid w:val="74C74F05"/>
    <w:multiLevelType w:val="hybridMultilevel"/>
    <w:tmpl w:val="0FAEC44A"/>
    <w:lvl w:ilvl="0" w:tplc="B7746590">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38" w15:restartNumberingAfterBreak="0">
    <w:nsid w:val="74EB259E"/>
    <w:multiLevelType w:val="hybridMultilevel"/>
    <w:tmpl w:val="C0702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Arial Unicode MS" w:hAnsi="Arial Unicode MS" w:cs="Arial Unicode MS" w:hint="default"/>
      </w:rPr>
    </w:lvl>
    <w:lvl w:ilvl="2" w:tplc="040C0005" w:tentative="1">
      <w:start w:val="1"/>
      <w:numFmt w:val="bullet"/>
      <w:lvlText w:val=""/>
      <w:lvlJc w:val="left"/>
      <w:pPr>
        <w:ind w:left="2160" w:hanging="360"/>
      </w:pPr>
      <w:rPr>
        <w:rFonts w:ascii="Arial Unicode MS" w:hAnsi="Arial Unicode M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Arial Unicode MS" w:hAnsi="Arial Unicode MS" w:cs="Arial Unicode MS" w:hint="default"/>
      </w:rPr>
    </w:lvl>
    <w:lvl w:ilvl="5" w:tplc="040C0005" w:tentative="1">
      <w:start w:val="1"/>
      <w:numFmt w:val="bullet"/>
      <w:lvlText w:val=""/>
      <w:lvlJc w:val="left"/>
      <w:pPr>
        <w:ind w:left="4320" w:hanging="360"/>
      </w:pPr>
      <w:rPr>
        <w:rFonts w:ascii="Arial Unicode MS" w:hAnsi="Arial Unicode M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Arial Unicode MS" w:hAnsi="Arial Unicode MS" w:cs="Arial Unicode MS" w:hint="default"/>
      </w:rPr>
    </w:lvl>
    <w:lvl w:ilvl="8" w:tplc="040C0005" w:tentative="1">
      <w:start w:val="1"/>
      <w:numFmt w:val="bullet"/>
      <w:lvlText w:val=""/>
      <w:lvlJc w:val="left"/>
      <w:pPr>
        <w:ind w:left="6480" w:hanging="360"/>
      </w:pPr>
      <w:rPr>
        <w:rFonts w:ascii="Arial Unicode MS" w:hAnsi="Arial Unicode MS" w:hint="default"/>
      </w:rPr>
    </w:lvl>
  </w:abstractNum>
  <w:abstractNum w:abstractNumId="139" w15:restartNumberingAfterBreak="0">
    <w:nsid w:val="75C43F2B"/>
    <w:multiLevelType w:val="hybridMultilevel"/>
    <w:tmpl w:val="4E02066E"/>
    <w:lvl w:ilvl="0" w:tplc="D0920822">
      <w:start w:val="1"/>
      <w:numFmt w:val="lowerLetter"/>
      <w:lvlText w:val="%1."/>
      <w:lvlJc w:val="left"/>
      <w:pPr>
        <w:ind w:left="720" w:hanging="360"/>
      </w:pPr>
    </w:lvl>
    <w:lvl w:ilvl="1" w:tplc="D0920822">
      <w:start w:val="1"/>
      <w:numFmt w:val="lowerLetter"/>
      <w:lvlText w:val="%2."/>
      <w:lvlJc w:val="left"/>
      <w:pPr>
        <w:ind w:left="1440" w:hanging="360"/>
      </w:pPr>
    </w:lvl>
    <w:lvl w:ilvl="2" w:tplc="040C0001"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40" w15:restartNumberingAfterBreak="0">
    <w:nsid w:val="76223FDD"/>
    <w:multiLevelType w:val="multilevel"/>
    <w:tmpl w:val="7D40895C"/>
    <w:lvl w:ilvl="0">
      <w:start w:val="14"/>
      <w:numFmt w:val="decimal"/>
      <w:lvlText w:val="%1"/>
      <w:lvlJc w:val="left"/>
      <w:pPr>
        <w:tabs>
          <w:tab w:val="num" w:pos="975"/>
        </w:tabs>
        <w:ind w:left="975" w:hanging="975"/>
      </w:pPr>
    </w:lvl>
    <w:lvl w:ilvl="1">
      <w:start w:val="2"/>
      <w:numFmt w:val="decimal"/>
      <w:lvlText w:val="%1.%2"/>
      <w:lvlJc w:val="left"/>
      <w:pPr>
        <w:tabs>
          <w:tab w:val="num" w:pos="1211"/>
        </w:tabs>
        <w:ind w:left="1211" w:hanging="975"/>
      </w:pPr>
    </w:lvl>
    <w:lvl w:ilvl="2">
      <w:start w:val="2"/>
      <w:numFmt w:val="decimal"/>
      <w:lvlText w:val="%1.%2.%3"/>
      <w:lvlJc w:val="left"/>
      <w:pPr>
        <w:tabs>
          <w:tab w:val="num" w:pos="1447"/>
        </w:tabs>
        <w:ind w:left="1447" w:hanging="975"/>
      </w:pPr>
    </w:lvl>
    <w:lvl w:ilvl="3">
      <w:start w:val="1"/>
      <w:numFmt w:val="decimal"/>
      <w:lvlText w:val="%1.%2.%3.%4"/>
      <w:lvlJc w:val="left"/>
      <w:pPr>
        <w:tabs>
          <w:tab w:val="num" w:pos="1683"/>
        </w:tabs>
        <w:ind w:left="1683" w:hanging="975"/>
      </w:pPr>
    </w:lvl>
    <w:lvl w:ilvl="4">
      <w:start w:val="1"/>
      <w:numFmt w:val="decimal"/>
      <w:lvlText w:val="%1.%2.%3.%4.%5"/>
      <w:lvlJc w:val="left"/>
      <w:pPr>
        <w:tabs>
          <w:tab w:val="num" w:pos="2024"/>
        </w:tabs>
        <w:ind w:left="2024" w:hanging="1080"/>
      </w:pPr>
    </w:lvl>
    <w:lvl w:ilvl="5">
      <w:start w:val="1"/>
      <w:numFmt w:val="decimal"/>
      <w:lvlText w:val="%1.%2.%3.%4.%5.%6"/>
      <w:lvlJc w:val="left"/>
      <w:pPr>
        <w:tabs>
          <w:tab w:val="num" w:pos="2260"/>
        </w:tabs>
        <w:ind w:left="2260" w:hanging="1080"/>
      </w:pPr>
    </w:lvl>
    <w:lvl w:ilvl="6">
      <w:start w:val="1"/>
      <w:numFmt w:val="decimal"/>
      <w:lvlText w:val="%1.%2.%3.%4.%5.%6.%7"/>
      <w:lvlJc w:val="left"/>
      <w:pPr>
        <w:tabs>
          <w:tab w:val="num" w:pos="2856"/>
        </w:tabs>
        <w:ind w:left="2856" w:hanging="1440"/>
      </w:pPr>
    </w:lvl>
    <w:lvl w:ilvl="7">
      <w:start w:val="1"/>
      <w:numFmt w:val="decimal"/>
      <w:lvlText w:val="%1.%2.%3.%4.%5.%6.%7.%8"/>
      <w:lvlJc w:val="left"/>
      <w:pPr>
        <w:tabs>
          <w:tab w:val="num" w:pos="3092"/>
        </w:tabs>
        <w:ind w:left="3092" w:hanging="1440"/>
      </w:pPr>
    </w:lvl>
    <w:lvl w:ilvl="8">
      <w:start w:val="1"/>
      <w:numFmt w:val="decimal"/>
      <w:lvlText w:val="%1.%2.%3.%4.%5.%6.%7.%8.%9"/>
      <w:lvlJc w:val="left"/>
      <w:pPr>
        <w:tabs>
          <w:tab w:val="num" w:pos="3688"/>
        </w:tabs>
        <w:ind w:left="3688" w:hanging="1800"/>
      </w:pPr>
    </w:lvl>
  </w:abstractNum>
  <w:abstractNum w:abstractNumId="141" w15:restartNumberingAfterBreak="0">
    <w:nsid w:val="76EF0EBC"/>
    <w:multiLevelType w:val="multilevel"/>
    <w:tmpl w:val="FC68EAC4"/>
    <w:lvl w:ilvl="0">
      <w:start w:val="1"/>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42" w15:restartNumberingAfterBreak="0">
    <w:nsid w:val="78622B93"/>
    <w:multiLevelType w:val="hybridMultilevel"/>
    <w:tmpl w:val="A35C704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Arial Unicode MS" w:hAnsi="Arial Unicode MS" w:cs="Arial Unicode MS" w:hint="default"/>
      </w:rPr>
    </w:lvl>
    <w:lvl w:ilvl="2" w:tplc="040C0005" w:tentative="1">
      <w:start w:val="1"/>
      <w:numFmt w:val="bullet"/>
      <w:lvlText w:val=""/>
      <w:lvlJc w:val="left"/>
      <w:pPr>
        <w:ind w:left="1800" w:hanging="360"/>
      </w:pPr>
      <w:rPr>
        <w:rFonts w:ascii="Arial Unicode MS" w:hAnsi="Arial Unicode M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Arial Unicode MS" w:hAnsi="Arial Unicode MS" w:cs="Arial Unicode MS" w:hint="default"/>
      </w:rPr>
    </w:lvl>
    <w:lvl w:ilvl="5" w:tplc="040C0005" w:tentative="1">
      <w:start w:val="1"/>
      <w:numFmt w:val="bullet"/>
      <w:lvlText w:val=""/>
      <w:lvlJc w:val="left"/>
      <w:pPr>
        <w:ind w:left="3960" w:hanging="360"/>
      </w:pPr>
      <w:rPr>
        <w:rFonts w:ascii="Arial Unicode MS" w:hAnsi="Arial Unicode M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Arial Unicode MS" w:hAnsi="Arial Unicode MS" w:cs="Arial Unicode MS" w:hint="default"/>
      </w:rPr>
    </w:lvl>
    <w:lvl w:ilvl="8" w:tplc="040C0005" w:tentative="1">
      <w:start w:val="1"/>
      <w:numFmt w:val="bullet"/>
      <w:lvlText w:val=""/>
      <w:lvlJc w:val="left"/>
      <w:pPr>
        <w:ind w:left="6120" w:hanging="360"/>
      </w:pPr>
      <w:rPr>
        <w:rFonts w:ascii="Arial Unicode MS" w:hAnsi="Arial Unicode MS" w:hint="default"/>
      </w:rPr>
    </w:lvl>
  </w:abstractNum>
  <w:abstractNum w:abstractNumId="143" w15:restartNumberingAfterBreak="0">
    <w:nsid w:val="78DC6520"/>
    <w:multiLevelType w:val="hybridMultilevel"/>
    <w:tmpl w:val="05304F66"/>
    <w:lvl w:ilvl="0" w:tplc="125A63A4">
      <w:start w:val="1"/>
      <w:numFmt w:val="decimal"/>
      <w:lvlText w:val="%1."/>
      <w:lvlJc w:val="left"/>
      <w:rPr>
        <w:rFonts w:ascii="Times New Roman" w:hAnsi="Times New Roman" w:cs="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15:restartNumberingAfterBreak="0">
    <w:nsid w:val="7B5F2DE4"/>
    <w:multiLevelType w:val="hybridMultilevel"/>
    <w:tmpl w:val="FD44CDD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5" w15:restartNumberingAfterBreak="0">
    <w:nsid w:val="7BB774C0"/>
    <w:multiLevelType w:val="hybridMultilevel"/>
    <w:tmpl w:val="5434D41E"/>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Arial Unicode MS" w:hAnsi="Arial Unicode MS" w:cs="Arial Unicode MS" w:hint="default"/>
      </w:rPr>
    </w:lvl>
    <w:lvl w:ilvl="2" w:tplc="040C0005" w:tentative="1">
      <w:start w:val="1"/>
      <w:numFmt w:val="bullet"/>
      <w:lvlText w:val=""/>
      <w:lvlJc w:val="left"/>
      <w:pPr>
        <w:ind w:left="2509" w:hanging="360"/>
      </w:pPr>
      <w:rPr>
        <w:rFonts w:ascii="Arial Unicode MS" w:hAnsi="Arial Unicode M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Arial Unicode MS" w:hAnsi="Arial Unicode MS" w:cs="Arial Unicode MS" w:hint="default"/>
      </w:rPr>
    </w:lvl>
    <w:lvl w:ilvl="5" w:tplc="040C0005" w:tentative="1">
      <w:start w:val="1"/>
      <w:numFmt w:val="bullet"/>
      <w:lvlText w:val=""/>
      <w:lvlJc w:val="left"/>
      <w:pPr>
        <w:ind w:left="4669" w:hanging="360"/>
      </w:pPr>
      <w:rPr>
        <w:rFonts w:ascii="Arial Unicode MS" w:hAnsi="Arial Unicode M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Arial Unicode MS" w:hAnsi="Arial Unicode MS" w:cs="Arial Unicode MS" w:hint="default"/>
      </w:rPr>
    </w:lvl>
    <w:lvl w:ilvl="8" w:tplc="040C0005" w:tentative="1">
      <w:start w:val="1"/>
      <w:numFmt w:val="bullet"/>
      <w:lvlText w:val=""/>
      <w:lvlJc w:val="left"/>
      <w:pPr>
        <w:ind w:left="6829" w:hanging="360"/>
      </w:pPr>
      <w:rPr>
        <w:rFonts w:ascii="Arial Unicode MS" w:hAnsi="Arial Unicode MS" w:hint="default"/>
      </w:rPr>
    </w:lvl>
  </w:abstractNum>
  <w:abstractNum w:abstractNumId="146" w15:restartNumberingAfterBreak="0">
    <w:nsid w:val="7BD73EE3"/>
    <w:multiLevelType w:val="singleLevel"/>
    <w:tmpl w:val="2C3C8228"/>
    <w:lvl w:ilvl="0">
      <w:start w:val="1"/>
      <w:numFmt w:val="lowerLetter"/>
      <w:pStyle w:val="Pucea0"/>
      <w:lvlText w:val="%1)"/>
      <w:lvlJc w:val="left"/>
      <w:pPr>
        <w:tabs>
          <w:tab w:val="num" w:pos="360"/>
        </w:tabs>
        <w:ind w:left="360" w:hanging="360"/>
      </w:pPr>
      <w:rPr>
        <w:rFonts w:cs="Times New Roman" w:hint="default"/>
      </w:rPr>
    </w:lvl>
  </w:abstractNum>
  <w:abstractNum w:abstractNumId="147" w15:restartNumberingAfterBreak="0">
    <w:nsid w:val="7BDA3724"/>
    <w:multiLevelType w:val="singleLevel"/>
    <w:tmpl w:val="7D5242E6"/>
    <w:lvl w:ilvl="0">
      <w:start w:val="3"/>
      <w:numFmt w:val="bullet"/>
      <w:lvlText w:val="-"/>
      <w:lvlJc w:val="left"/>
      <w:pPr>
        <w:tabs>
          <w:tab w:val="num" w:pos="1068"/>
        </w:tabs>
        <w:ind w:left="1068" w:hanging="360"/>
      </w:pPr>
      <w:rPr>
        <w:rFonts w:hint="default"/>
      </w:rPr>
    </w:lvl>
  </w:abstractNum>
  <w:abstractNum w:abstractNumId="148" w15:restartNumberingAfterBreak="0">
    <w:nsid w:val="7CD96141"/>
    <w:multiLevelType w:val="hybridMultilevel"/>
    <w:tmpl w:val="1B8C4242"/>
    <w:lvl w:ilvl="0" w:tplc="D0920822">
      <w:start w:val="1"/>
      <w:numFmt w:val="lowerLetter"/>
      <w:lvlText w:val="%1."/>
      <w:lvlJc w:val="left"/>
      <w:pPr>
        <w:ind w:left="1068" w:hanging="360"/>
      </w:pPr>
    </w:lvl>
    <w:lvl w:ilvl="1" w:tplc="D0920822">
      <w:start w:val="1"/>
      <w:numFmt w:val="lowerLetter"/>
      <w:lvlText w:val="%2."/>
      <w:lvlJc w:val="left"/>
      <w:pPr>
        <w:ind w:left="1788" w:hanging="360"/>
      </w:pPr>
    </w:lvl>
    <w:lvl w:ilvl="2" w:tplc="040C0001"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149" w15:restartNumberingAfterBreak="0">
    <w:nsid w:val="7D5D39FE"/>
    <w:multiLevelType w:val="hybridMultilevel"/>
    <w:tmpl w:val="04B2A02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Arial Unicode MS" w:hAnsi="Arial Unicode MS" w:cs="Arial Unicode MS" w:hint="default"/>
      </w:rPr>
    </w:lvl>
    <w:lvl w:ilvl="2" w:tplc="040C0005" w:tentative="1">
      <w:start w:val="1"/>
      <w:numFmt w:val="bullet"/>
      <w:lvlText w:val=""/>
      <w:lvlJc w:val="left"/>
      <w:pPr>
        <w:ind w:left="2869" w:hanging="360"/>
      </w:pPr>
      <w:rPr>
        <w:rFonts w:ascii="Arial Unicode MS" w:hAnsi="Arial Unicode M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Arial Unicode MS" w:hAnsi="Arial Unicode MS" w:cs="Arial Unicode MS" w:hint="default"/>
      </w:rPr>
    </w:lvl>
    <w:lvl w:ilvl="5" w:tplc="040C0005" w:tentative="1">
      <w:start w:val="1"/>
      <w:numFmt w:val="bullet"/>
      <w:lvlText w:val=""/>
      <w:lvlJc w:val="left"/>
      <w:pPr>
        <w:ind w:left="5029" w:hanging="360"/>
      </w:pPr>
      <w:rPr>
        <w:rFonts w:ascii="Arial Unicode MS" w:hAnsi="Arial Unicode M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Arial Unicode MS" w:hAnsi="Arial Unicode MS" w:cs="Arial Unicode MS" w:hint="default"/>
      </w:rPr>
    </w:lvl>
    <w:lvl w:ilvl="8" w:tplc="040C0005" w:tentative="1">
      <w:start w:val="1"/>
      <w:numFmt w:val="bullet"/>
      <w:lvlText w:val=""/>
      <w:lvlJc w:val="left"/>
      <w:pPr>
        <w:ind w:left="7189" w:hanging="360"/>
      </w:pPr>
      <w:rPr>
        <w:rFonts w:ascii="Arial Unicode MS" w:hAnsi="Arial Unicode MS" w:hint="default"/>
      </w:rPr>
    </w:lvl>
  </w:abstractNum>
  <w:abstractNum w:abstractNumId="150" w15:restartNumberingAfterBreak="0">
    <w:nsid w:val="7DF044D4"/>
    <w:multiLevelType w:val="hybridMultilevel"/>
    <w:tmpl w:val="8FFC264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Arial Unicode MS" w:hAnsi="Arial Unicode MS" w:cs="Arial Unicode MS" w:hint="default"/>
      </w:rPr>
    </w:lvl>
    <w:lvl w:ilvl="2" w:tplc="040C0005" w:tentative="1">
      <w:start w:val="1"/>
      <w:numFmt w:val="bullet"/>
      <w:lvlText w:val=""/>
      <w:lvlJc w:val="left"/>
      <w:pPr>
        <w:ind w:left="2508" w:hanging="360"/>
      </w:pPr>
      <w:rPr>
        <w:rFonts w:ascii="Arial Unicode MS" w:hAnsi="Arial Unicode M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Arial Unicode MS" w:hAnsi="Arial Unicode MS" w:cs="Arial Unicode MS" w:hint="default"/>
      </w:rPr>
    </w:lvl>
    <w:lvl w:ilvl="5" w:tplc="040C0005" w:tentative="1">
      <w:start w:val="1"/>
      <w:numFmt w:val="bullet"/>
      <w:lvlText w:val=""/>
      <w:lvlJc w:val="left"/>
      <w:pPr>
        <w:ind w:left="4668" w:hanging="360"/>
      </w:pPr>
      <w:rPr>
        <w:rFonts w:ascii="Arial Unicode MS" w:hAnsi="Arial Unicode M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Arial Unicode MS" w:hAnsi="Arial Unicode MS" w:cs="Arial Unicode MS" w:hint="default"/>
      </w:rPr>
    </w:lvl>
    <w:lvl w:ilvl="8" w:tplc="040C0005" w:tentative="1">
      <w:start w:val="1"/>
      <w:numFmt w:val="bullet"/>
      <w:lvlText w:val=""/>
      <w:lvlJc w:val="left"/>
      <w:pPr>
        <w:ind w:left="6828" w:hanging="360"/>
      </w:pPr>
      <w:rPr>
        <w:rFonts w:ascii="Arial Unicode MS" w:hAnsi="Arial Unicode MS" w:hint="default"/>
      </w:rPr>
    </w:lvl>
  </w:abstractNum>
  <w:num w:numId="1" w16cid:durableId="844250005">
    <w:abstractNumId w:val="106"/>
  </w:num>
  <w:num w:numId="2" w16cid:durableId="619989850">
    <w:abstractNumId w:val="121"/>
  </w:num>
  <w:num w:numId="3" w16cid:durableId="985086418">
    <w:abstractNumId w:val="15"/>
  </w:num>
  <w:num w:numId="4" w16cid:durableId="727071934">
    <w:abstractNumId w:val="120"/>
  </w:num>
  <w:num w:numId="5" w16cid:durableId="70665682">
    <w:abstractNumId w:val="65"/>
  </w:num>
  <w:num w:numId="6" w16cid:durableId="265617868">
    <w:abstractNumId w:val="89"/>
  </w:num>
  <w:num w:numId="7" w16cid:durableId="1165708898">
    <w:abstractNumId w:val="32"/>
  </w:num>
  <w:num w:numId="8" w16cid:durableId="432553158">
    <w:abstractNumId w:val="29"/>
  </w:num>
  <w:num w:numId="9" w16cid:durableId="535587657">
    <w:abstractNumId w:val="66"/>
  </w:num>
  <w:num w:numId="10" w16cid:durableId="1696149818">
    <w:abstractNumId w:val="88"/>
  </w:num>
  <w:num w:numId="11" w16cid:durableId="282738025">
    <w:abstractNumId w:val="101"/>
  </w:num>
  <w:num w:numId="12" w16cid:durableId="1527938792">
    <w:abstractNumId w:val="82"/>
  </w:num>
  <w:num w:numId="13" w16cid:durableId="328214556">
    <w:abstractNumId w:val="25"/>
  </w:num>
  <w:num w:numId="14" w16cid:durableId="349990894">
    <w:abstractNumId w:val="118"/>
  </w:num>
  <w:num w:numId="15" w16cid:durableId="603148120">
    <w:abstractNumId w:val="148"/>
  </w:num>
  <w:num w:numId="16" w16cid:durableId="1044016133">
    <w:abstractNumId w:val="139"/>
  </w:num>
  <w:num w:numId="17" w16cid:durableId="1101025806">
    <w:abstractNumId w:val="90"/>
  </w:num>
  <w:num w:numId="18" w16cid:durableId="1554656686">
    <w:abstractNumId w:val="53"/>
  </w:num>
  <w:num w:numId="19" w16cid:durableId="1071738353">
    <w:abstractNumId w:val="143"/>
  </w:num>
  <w:num w:numId="20" w16cid:durableId="2101363214">
    <w:abstractNumId w:val="38"/>
  </w:num>
  <w:num w:numId="21" w16cid:durableId="2047020842">
    <w:abstractNumId w:val="142"/>
  </w:num>
  <w:num w:numId="22" w16cid:durableId="770583676">
    <w:abstractNumId w:val="21"/>
  </w:num>
  <w:num w:numId="23" w16cid:durableId="1155947762">
    <w:abstractNumId w:val="10"/>
  </w:num>
  <w:num w:numId="24" w16cid:durableId="1196893341">
    <w:abstractNumId w:val="3"/>
  </w:num>
  <w:num w:numId="25" w16cid:durableId="8174548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7077069">
    <w:abstractNumId w:val="77"/>
    <w:lvlOverride w:ilvl="0"/>
    <w:lvlOverride w:ilvl="1">
      <w:startOverride w:val="1"/>
    </w:lvlOverride>
    <w:lvlOverride w:ilvl="2"/>
    <w:lvlOverride w:ilvl="3"/>
    <w:lvlOverride w:ilvl="4"/>
    <w:lvlOverride w:ilvl="5"/>
    <w:lvlOverride w:ilvl="6"/>
    <w:lvlOverride w:ilvl="7"/>
    <w:lvlOverride w:ilvl="8"/>
  </w:num>
  <w:num w:numId="27" w16cid:durableId="84155882">
    <w:abstractNumId w:val="83"/>
  </w:num>
  <w:num w:numId="28" w16cid:durableId="1208175552">
    <w:abstractNumId w:val="64"/>
  </w:num>
  <w:num w:numId="29" w16cid:durableId="961115532">
    <w:abstractNumId w:val="96"/>
  </w:num>
  <w:num w:numId="30" w16cid:durableId="1642269472">
    <w:abstractNumId w:val="39"/>
  </w:num>
  <w:num w:numId="31" w16cid:durableId="1662193790">
    <w:abstractNumId w:val="34"/>
  </w:num>
  <w:num w:numId="32" w16cid:durableId="543711357">
    <w:abstractNumId w:val="87"/>
  </w:num>
  <w:num w:numId="33" w16cid:durableId="1092504860">
    <w:abstractNumId w:val="138"/>
  </w:num>
  <w:num w:numId="34" w16cid:durableId="2018188030">
    <w:abstractNumId w:val="2"/>
    <w:lvlOverride w:ilvl="0">
      <w:lvl w:ilvl="0">
        <w:numFmt w:val="bullet"/>
        <w:lvlText w:val=""/>
        <w:legacy w:legacy="1" w:legacySpace="0" w:legacyIndent="360"/>
        <w:lvlJc w:val="left"/>
        <w:pPr>
          <w:ind w:left="1428" w:hanging="360"/>
        </w:pPr>
        <w:rPr>
          <w:rFonts w:ascii="Symbol" w:hAnsi="Symbol" w:hint="default"/>
        </w:rPr>
      </w:lvl>
    </w:lvlOverride>
  </w:num>
  <w:num w:numId="35" w16cid:durableId="702285631">
    <w:abstractNumId w:val="2"/>
    <w:lvlOverride w:ilvl="0">
      <w:lvl w:ilvl="0">
        <w:numFmt w:val="bullet"/>
        <w:lvlText w:val=""/>
        <w:legacy w:legacy="1" w:legacySpace="0" w:legacyIndent="283"/>
        <w:lvlJc w:val="left"/>
        <w:pPr>
          <w:ind w:left="849" w:hanging="283"/>
        </w:pPr>
        <w:rPr>
          <w:rFonts w:ascii="Symbol" w:hAnsi="Symbol" w:hint="default"/>
        </w:rPr>
      </w:lvl>
    </w:lvlOverride>
  </w:num>
  <w:num w:numId="36" w16cid:durableId="18047619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4048327">
    <w:abstractNumId w:val="31"/>
  </w:num>
  <w:num w:numId="38" w16cid:durableId="1286813797">
    <w:abstractNumId w:val="95"/>
  </w:num>
  <w:num w:numId="39" w16cid:durableId="1194271275">
    <w:abstractNumId w:val="1"/>
  </w:num>
  <w:num w:numId="40" w16cid:durableId="1499686856">
    <w:abstractNumId w:val="0"/>
  </w:num>
  <w:num w:numId="41" w16cid:durableId="1527644424">
    <w:abstractNumId w:val="146"/>
  </w:num>
  <w:num w:numId="42" w16cid:durableId="1786533070">
    <w:abstractNumId w:val="110"/>
  </w:num>
  <w:num w:numId="43" w16cid:durableId="122307751">
    <w:abstractNumId w:val="55"/>
  </w:num>
  <w:num w:numId="44" w16cid:durableId="1336805235">
    <w:abstractNumId w:val="94"/>
  </w:num>
  <w:num w:numId="45" w16cid:durableId="553276674">
    <w:abstractNumId w:val="37"/>
  </w:num>
  <w:num w:numId="46" w16cid:durableId="892228420">
    <w:abstractNumId w:val="128"/>
  </w:num>
  <w:num w:numId="47" w16cid:durableId="846990645">
    <w:abstractNumId w:val="23"/>
  </w:num>
  <w:num w:numId="48" w16cid:durableId="2046057727">
    <w:abstractNumId w:val="147"/>
  </w:num>
  <w:num w:numId="49" w16cid:durableId="1692948733">
    <w:abstractNumId w:val="48"/>
  </w:num>
  <w:num w:numId="50" w16cid:durableId="1436825940">
    <w:abstractNumId w:val="113"/>
  </w:num>
  <w:num w:numId="51" w16cid:durableId="1305237796">
    <w:abstractNumId w:val="46"/>
  </w:num>
  <w:num w:numId="52" w16cid:durableId="1577281588">
    <w:abstractNumId w:val="26"/>
  </w:num>
  <w:num w:numId="53" w16cid:durableId="1837569570">
    <w:abstractNumId w:val="140"/>
  </w:num>
  <w:num w:numId="54" w16cid:durableId="605844361">
    <w:abstractNumId w:val="16"/>
  </w:num>
  <w:num w:numId="55" w16cid:durableId="599535375">
    <w:abstractNumId w:val="27"/>
  </w:num>
  <w:num w:numId="56" w16cid:durableId="197622551">
    <w:abstractNumId w:val="72"/>
  </w:num>
  <w:num w:numId="57" w16cid:durableId="517698314">
    <w:abstractNumId w:val="62"/>
  </w:num>
  <w:num w:numId="58" w16cid:durableId="1688797419">
    <w:abstractNumId w:val="17"/>
  </w:num>
  <w:num w:numId="59" w16cid:durableId="600065134">
    <w:abstractNumId w:val="54"/>
  </w:num>
  <w:num w:numId="60" w16cid:durableId="1924416637">
    <w:abstractNumId w:val="36"/>
  </w:num>
  <w:num w:numId="61" w16cid:durableId="1999729446">
    <w:abstractNumId w:val="109"/>
  </w:num>
  <w:num w:numId="62" w16cid:durableId="1060060489">
    <w:abstractNumId w:val="13"/>
  </w:num>
  <w:num w:numId="63" w16cid:durableId="349989868">
    <w:abstractNumId w:val="131"/>
  </w:num>
  <w:num w:numId="64" w16cid:durableId="2024234467">
    <w:abstractNumId w:val="91"/>
  </w:num>
  <w:num w:numId="65" w16cid:durableId="574586365">
    <w:abstractNumId w:val="33"/>
  </w:num>
  <w:num w:numId="66" w16cid:durableId="1515269653">
    <w:abstractNumId w:val="63"/>
  </w:num>
  <w:num w:numId="67" w16cid:durableId="545290292">
    <w:abstractNumId w:val="5"/>
  </w:num>
  <w:num w:numId="68" w16cid:durableId="2036760448">
    <w:abstractNumId w:val="79"/>
  </w:num>
  <w:num w:numId="69" w16cid:durableId="831680379">
    <w:abstractNumId w:val="144"/>
  </w:num>
  <w:num w:numId="70" w16cid:durableId="1792627027">
    <w:abstractNumId w:val="76"/>
  </w:num>
  <w:num w:numId="71" w16cid:durableId="2050184079">
    <w:abstractNumId w:val="75"/>
  </w:num>
  <w:num w:numId="72" w16cid:durableId="14773776">
    <w:abstractNumId w:val="6"/>
  </w:num>
  <w:num w:numId="73" w16cid:durableId="1739206405">
    <w:abstractNumId w:val="98"/>
  </w:num>
  <w:num w:numId="74" w16cid:durableId="52895060">
    <w:abstractNumId w:val="28"/>
  </w:num>
  <w:num w:numId="75" w16cid:durableId="1359159640">
    <w:abstractNumId w:val="12"/>
  </w:num>
  <w:num w:numId="76" w16cid:durableId="1563328423">
    <w:abstractNumId w:val="60"/>
  </w:num>
  <w:num w:numId="77" w16cid:durableId="325331097">
    <w:abstractNumId w:val="102"/>
  </w:num>
  <w:num w:numId="78" w16cid:durableId="1087308274">
    <w:abstractNumId w:val="67"/>
  </w:num>
  <w:num w:numId="79" w16cid:durableId="58676118">
    <w:abstractNumId w:val="150"/>
  </w:num>
  <w:num w:numId="80" w16cid:durableId="1199854409">
    <w:abstractNumId w:val="35"/>
  </w:num>
  <w:num w:numId="81" w16cid:durableId="1776706849">
    <w:abstractNumId w:val="61"/>
  </w:num>
  <w:num w:numId="82" w16cid:durableId="1113673463">
    <w:abstractNumId w:val="73"/>
  </w:num>
  <w:num w:numId="83" w16cid:durableId="660087538">
    <w:abstractNumId w:val="116"/>
  </w:num>
  <w:num w:numId="84" w16cid:durableId="182746879">
    <w:abstractNumId w:val="80"/>
  </w:num>
  <w:num w:numId="85" w16cid:durableId="2104566935">
    <w:abstractNumId w:val="70"/>
  </w:num>
  <w:num w:numId="86" w16cid:durableId="215354828">
    <w:abstractNumId w:val="8"/>
  </w:num>
  <w:num w:numId="87" w16cid:durableId="904605275">
    <w:abstractNumId w:val="18"/>
  </w:num>
  <w:num w:numId="88" w16cid:durableId="562955187">
    <w:abstractNumId w:val="136"/>
  </w:num>
  <w:num w:numId="89" w16cid:durableId="95248508">
    <w:abstractNumId w:val="112"/>
  </w:num>
  <w:num w:numId="90" w16cid:durableId="1857688511">
    <w:abstractNumId w:val="85"/>
  </w:num>
  <w:num w:numId="91" w16cid:durableId="401173543">
    <w:abstractNumId w:val="125"/>
  </w:num>
  <w:num w:numId="92" w16cid:durableId="924992223">
    <w:abstractNumId w:val="50"/>
  </w:num>
  <w:num w:numId="93" w16cid:durableId="1771658554">
    <w:abstractNumId w:val="42"/>
  </w:num>
  <w:num w:numId="94" w16cid:durableId="1496722029">
    <w:abstractNumId w:val="108"/>
  </w:num>
  <w:num w:numId="95" w16cid:durableId="1141732001">
    <w:abstractNumId w:val="145"/>
  </w:num>
  <w:num w:numId="96" w16cid:durableId="1974797384">
    <w:abstractNumId w:val="111"/>
  </w:num>
  <w:num w:numId="97" w16cid:durableId="95373161">
    <w:abstractNumId w:val="105"/>
  </w:num>
  <w:num w:numId="98" w16cid:durableId="1423600880">
    <w:abstractNumId w:val="135"/>
  </w:num>
  <w:num w:numId="99" w16cid:durableId="1799911842">
    <w:abstractNumId w:val="119"/>
  </w:num>
  <w:num w:numId="100" w16cid:durableId="2072077436">
    <w:abstractNumId w:val="9"/>
  </w:num>
  <w:num w:numId="101" w16cid:durableId="1873376177">
    <w:abstractNumId w:val="93"/>
  </w:num>
  <w:num w:numId="102" w16cid:durableId="571426822">
    <w:abstractNumId w:val="123"/>
  </w:num>
  <w:num w:numId="103" w16cid:durableId="1005546836">
    <w:abstractNumId w:val="100"/>
  </w:num>
  <w:num w:numId="104" w16cid:durableId="1929149484">
    <w:abstractNumId w:val="117"/>
  </w:num>
  <w:num w:numId="105" w16cid:durableId="1508010999">
    <w:abstractNumId w:val="14"/>
  </w:num>
  <w:num w:numId="106" w16cid:durableId="405224850">
    <w:abstractNumId w:val="124"/>
  </w:num>
  <w:num w:numId="107" w16cid:durableId="1879659662">
    <w:abstractNumId w:val="41"/>
  </w:num>
  <w:num w:numId="108" w16cid:durableId="1328903684">
    <w:abstractNumId w:val="71"/>
  </w:num>
  <w:num w:numId="109" w16cid:durableId="334262251">
    <w:abstractNumId w:val="149"/>
  </w:num>
  <w:num w:numId="110" w16cid:durableId="1900361709">
    <w:abstractNumId w:val="58"/>
  </w:num>
  <w:num w:numId="111" w16cid:durableId="610667798">
    <w:abstractNumId w:val="30"/>
  </w:num>
  <w:num w:numId="112" w16cid:durableId="1929462329">
    <w:abstractNumId w:val="137"/>
  </w:num>
  <w:num w:numId="113" w16cid:durableId="4405465">
    <w:abstractNumId w:val="52"/>
  </w:num>
  <w:num w:numId="114" w16cid:durableId="363991552">
    <w:abstractNumId w:val="4"/>
  </w:num>
  <w:num w:numId="115" w16cid:durableId="622461168">
    <w:abstractNumId w:val="86"/>
  </w:num>
  <w:num w:numId="116" w16cid:durableId="351878878">
    <w:abstractNumId w:val="51"/>
  </w:num>
  <w:num w:numId="117" w16cid:durableId="2015567014">
    <w:abstractNumId w:val="49"/>
  </w:num>
  <w:num w:numId="118" w16cid:durableId="1431852714">
    <w:abstractNumId w:val="114"/>
  </w:num>
  <w:num w:numId="119" w16cid:durableId="2046563749">
    <w:abstractNumId w:val="44"/>
  </w:num>
  <w:num w:numId="120" w16cid:durableId="199511583">
    <w:abstractNumId w:val="43"/>
  </w:num>
  <w:num w:numId="121" w16cid:durableId="279530831">
    <w:abstractNumId w:val="129"/>
  </w:num>
  <w:num w:numId="122" w16cid:durableId="211502627">
    <w:abstractNumId w:val="101"/>
    <w:lvlOverride w:ilvl="0">
      <w:startOverride w:val="1"/>
      <w:lvl w:ilvl="0">
        <w:start w:val="1"/>
        <w:numFmt w:val="decimal"/>
        <w:lvlText w:val=""/>
        <w:lvlJc w:val="left"/>
      </w:lvl>
    </w:lvlOverride>
  </w:num>
  <w:num w:numId="123" w16cid:durableId="1991716507">
    <w:abstractNumId w:val="99"/>
  </w:num>
  <w:num w:numId="124" w16cid:durableId="2142187828">
    <w:abstractNumId w:val="122"/>
  </w:num>
  <w:num w:numId="125" w16cid:durableId="67464637">
    <w:abstractNumId w:val="92"/>
  </w:num>
  <w:num w:numId="126" w16cid:durableId="540559218">
    <w:abstractNumId w:val="141"/>
  </w:num>
  <w:num w:numId="127" w16cid:durableId="1614480477">
    <w:abstractNumId w:val="74"/>
  </w:num>
  <w:num w:numId="128" w16cid:durableId="1803425551">
    <w:abstractNumId w:val="22"/>
  </w:num>
  <w:num w:numId="129" w16cid:durableId="82723813">
    <w:abstractNumId w:val="59"/>
  </w:num>
  <w:num w:numId="130" w16cid:durableId="2136558007">
    <w:abstractNumId w:val="69"/>
  </w:num>
  <w:num w:numId="131" w16cid:durableId="2057780186">
    <w:abstractNumId w:val="103"/>
  </w:num>
  <w:num w:numId="132" w16cid:durableId="2036882487">
    <w:abstractNumId w:val="130"/>
  </w:num>
  <w:num w:numId="133" w16cid:durableId="1423181246">
    <w:abstractNumId w:val="134"/>
  </w:num>
  <w:num w:numId="134" w16cid:durableId="1771848045">
    <w:abstractNumId w:val="115"/>
  </w:num>
  <w:num w:numId="135" w16cid:durableId="1445535224">
    <w:abstractNumId w:val="133"/>
  </w:num>
  <w:num w:numId="136" w16cid:durableId="1837501852">
    <w:abstractNumId w:val="40"/>
  </w:num>
  <w:num w:numId="137" w16cid:durableId="1883781975">
    <w:abstractNumId w:val="56"/>
  </w:num>
  <w:num w:numId="138" w16cid:durableId="824516952">
    <w:abstractNumId w:val="68"/>
  </w:num>
  <w:num w:numId="139" w16cid:durableId="1033074158">
    <w:abstractNumId w:val="78"/>
  </w:num>
  <w:num w:numId="140" w16cid:durableId="2080402266">
    <w:abstractNumId w:val="7"/>
  </w:num>
  <w:num w:numId="141" w16cid:durableId="1432357886">
    <w:abstractNumId w:val="104"/>
  </w:num>
  <w:num w:numId="142" w16cid:durableId="661197872">
    <w:abstractNumId w:val="97"/>
  </w:num>
  <w:num w:numId="143" w16cid:durableId="581647050">
    <w:abstractNumId w:val="127"/>
  </w:num>
  <w:num w:numId="144" w16cid:durableId="1280917476">
    <w:abstractNumId w:val="20"/>
  </w:num>
  <w:num w:numId="145" w16cid:durableId="784235022">
    <w:abstractNumId w:val="57"/>
  </w:num>
  <w:num w:numId="146" w16cid:durableId="1104963776">
    <w:abstractNumId w:val="132"/>
  </w:num>
  <w:num w:numId="147" w16cid:durableId="819423969">
    <w:abstractNumId w:val="11"/>
  </w:num>
  <w:num w:numId="148" w16cid:durableId="1751926674">
    <w:abstractNumId w:val="24"/>
  </w:num>
  <w:num w:numId="149" w16cid:durableId="548299238">
    <w:abstractNumId w:val="19"/>
  </w:num>
  <w:num w:numId="150" w16cid:durableId="1514874746">
    <w:abstractNumId w:val="126"/>
  </w:num>
  <w:num w:numId="151" w16cid:durableId="1969848151">
    <w:abstractNumId w:val="107"/>
  </w:num>
  <w:num w:numId="152" w16cid:durableId="680199682">
    <w:abstractNumId w:val="81"/>
  </w:num>
  <w:num w:numId="153" w16cid:durableId="1044136115">
    <w:abstractNumId w:val="84"/>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09"/>
    <w:rsid w:val="00001D63"/>
    <w:rsid w:val="00002534"/>
    <w:rsid w:val="000054FA"/>
    <w:rsid w:val="00005C8C"/>
    <w:rsid w:val="00005D0D"/>
    <w:rsid w:val="0000642B"/>
    <w:rsid w:val="00007BED"/>
    <w:rsid w:val="000114CD"/>
    <w:rsid w:val="000128E4"/>
    <w:rsid w:val="00015ED6"/>
    <w:rsid w:val="0001605C"/>
    <w:rsid w:val="00017E20"/>
    <w:rsid w:val="00017F3B"/>
    <w:rsid w:val="000202FF"/>
    <w:rsid w:val="0002032E"/>
    <w:rsid w:val="00023060"/>
    <w:rsid w:val="00024F19"/>
    <w:rsid w:val="00025C28"/>
    <w:rsid w:val="00025F6C"/>
    <w:rsid w:val="00026502"/>
    <w:rsid w:val="000265CE"/>
    <w:rsid w:val="00030166"/>
    <w:rsid w:val="000326D5"/>
    <w:rsid w:val="00032F38"/>
    <w:rsid w:val="00033553"/>
    <w:rsid w:val="000339C7"/>
    <w:rsid w:val="0003578C"/>
    <w:rsid w:val="00037CA7"/>
    <w:rsid w:val="000400C9"/>
    <w:rsid w:val="00040CEC"/>
    <w:rsid w:val="0004193A"/>
    <w:rsid w:val="000442F0"/>
    <w:rsid w:val="000450F5"/>
    <w:rsid w:val="00045D74"/>
    <w:rsid w:val="00050106"/>
    <w:rsid w:val="000506FB"/>
    <w:rsid w:val="00051203"/>
    <w:rsid w:val="00051890"/>
    <w:rsid w:val="000528DB"/>
    <w:rsid w:val="00052BFC"/>
    <w:rsid w:val="0005306C"/>
    <w:rsid w:val="000534A3"/>
    <w:rsid w:val="000549E8"/>
    <w:rsid w:val="00055CF8"/>
    <w:rsid w:val="0005609D"/>
    <w:rsid w:val="0005650C"/>
    <w:rsid w:val="00057606"/>
    <w:rsid w:val="00057E53"/>
    <w:rsid w:val="00060007"/>
    <w:rsid w:val="00060253"/>
    <w:rsid w:val="0006106E"/>
    <w:rsid w:val="00061555"/>
    <w:rsid w:val="00062666"/>
    <w:rsid w:val="000638EF"/>
    <w:rsid w:val="0006529C"/>
    <w:rsid w:val="0006579B"/>
    <w:rsid w:val="000662F9"/>
    <w:rsid w:val="00067257"/>
    <w:rsid w:val="0007011A"/>
    <w:rsid w:val="000711DA"/>
    <w:rsid w:val="00071A7F"/>
    <w:rsid w:val="00071C98"/>
    <w:rsid w:val="00072860"/>
    <w:rsid w:val="0007311D"/>
    <w:rsid w:val="00073756"/>
    <w:rsid w:val="0007479F"/>
    <w:rsid w:val="00076D34"/>
    <w:rsid w:val="000804B5"/>
    <w:rsid w:val="00082FA1"/>
    <w:rsid w:val="00085732"/>
    <w:rsid w:val="000917BE"/>
    <w:rsid w:val="00093104"/>
    <w:rsid w:val="00093746"/>
    <w:rsid w:val="000943EA"/>
    <w:rsid w:val="000944E8"/>
    <w:rsid w:val="000947BF"/>
    <w:rsid w:val="0009532D"/>
    <w:rsid w:val="00095AE1"/>
    <w:rsid w:val="00095B12"/>
    <w:rsid w:val="00096717"/>
    <w:rsid w:val="000A2201"/>
    <w:rsid w:val="000A238E"/>
    <w:rsid w:val="000A363C"/>
    <w:rsid w:val="000A6EF1"/>
    <w:rsid w:val="000A7AED"/>
    <w:rsid w:val="000A7E43"/>
    <w:rsid w:val="000B0222"/>
    <w:rsid w:val="000B133B"/>
    <w:rsid w:val="000B19A7"/>
    <w:rsid w:val="000B1BA8"/>
    <w:rsid w:val="000B2C09"/>
    <w:rsid w:val="000B4D6B"/>
    <w:rsid w:val="000C19BE"/>
    <w:rsid w:val="000C20D8"/>
    <w:rsid w:val="000C2393"/>
    <w:rsid w:val="000C2868"/>
    <w:rsid w:val="000C3C4E"/>
    <w:rsid w:val="000C59A1"/>
    <w:rsid w:val="000C62A2"/>
    <w:rsid w:val="000C62EB"/>
    <w:rsid w:val="000C6859"/>
    <w:rsid w:val="000D0D6F"/>
    <w:rsid w:val="000D133C"/>
    <w:rsid w:val="000D140D"/>
    <w:rsid w:val="000D27EC"/>
    <w:rsid w:val="000D3210"/>
    <w:rsid w:val="000D65C3"/>
    <w:rsid w:val="000E0DD8"/>
    <w:rsid w:val="000E2F80"/>
    <w:rsid w:val="000E3231"/>
    <w:rsid w:val="000E4A85"/>
    <w:rsid w:val="000E4DAE"/>
    <w:rsid w:val="000E5B37"/>
    <w:rsid w:val="000E6C47"/>
    <w:rsid w:val="000E6E30"/>
    <w:rsid w:val="000E7C61"/>
    <w:rsid w:val="000F05BF"/>
    <w:rsid w:val="000F2802"/>
    <w:rsid w:val="000F37BF"/>
    <w:rsid w:val="000F4824"/>
    <w:rsid w:val="000F4EBF"/>
    <w:rsid w:val="000F5702"/>
    <w:rsid w:val="000F6EDE"/>
    <w:rsid w:val="001004B6"/>
    <w:rsid w:val="00101409"/>
    <w:rsid w:val="00101BC4"/>
    <w:rsid w:val="00104A2D"/>
    <w:rsid w:val="00104E54"/>
    <w:rsid w:val="00106B78"/>
    <w:rsid w:val="00111B04"/>
    <w:rsid w:val="00114250"/>
    <w:rsid w:val="0011428A"/>
    <w:rsid w:val="00116DCC"/>
    <w:rsid w:val="001174E1"/>
    <w:rsid w:val="00120CFD"/>
    <w:rsid w:val="00120F2C"/>
    <w:rsid w:val="00122F3E"/>
    <w:rsid w:val="001245B3"/>
    <w:rsid w:val="00125036"/>
    <w:rsid w:val="00127DC0"/>
    <w:rsid w:val="001309EC"/>
    <w:rsid w:val="00131CF6"/>
    <w:rsid w:val="00132968"/>
    <w:rsid w:val="001331A9"/>
    <w:rsid w:val="00137E97"/>
    <w:rsid w:val="00142365"/>
    <w:rsid w:val="00143917"/>
    <w:rsid w:val="00143C30"/>
    <w:rsid w:val="00145068"/>
    <w:rsid w:val="00146BF5"/>
    <w:rsid w:val="00146E7A"/>
    <w:rsid w:val="001470DC"/>
    <w:rsid w:val="00147FFE"/>
    <w:rsid w:val="001502B4"/>
    <w:rsid w:val="0015071C"/>
    <w:rsid w:val="00150EEC"/>
    <w:rsid w:val="0015118D"/>
    <w:rsid w:val="0015296B"/>
    <w:rsid w:val="00154110"/>
    <w:rsid w:val="0015441B"/>
    <w:rsid w:val="00154DC2"/>
    <w:rsid w:val="00155056"/>
    <w:rsid w:val="00155D81"/>
    <w:rsid w:val="00156F36"/>
    <w:rsid w:val="00160720"/>
    <w:rsid w:val="00160928"/>
    <w:rsid w:val="001620E6"/>
    <w:rsid w:val="001624C6"/>
    <w:rsid w:val="00163856"/>
    <w:rsid w:val="001641EC"/>
    <w:rsid w:val="00164DAA"/>
    <w:rsid w:val="00165CB7"/>
    <w:rsid w:val="00166DBA"/>
    <w:rsid w:val="00170E22"/>
    <w:rsid w:val="001738F6"/>
    <w:rsid w:val="00176A92"/>
    <w:rsid w:val="0018085C"/>
    <w:rsid w:val="00181064"/>
    <w:rsid w:val="00183870"/>
    <w:rsid w:val="00185E86"/>
    <w:rsid w:val="00186BC3"/>
    <w:rsid w:val="0018703E"/>
    <w:rsid w:val="001871F7"/>
    <w:rsid w:val="00187916"/>
    <w:rsid w:val="00187B14"/>
    <w:rsid w:val="00187E69"/>
    <w:rsid w:val="00190703"/>
    <w:rsid w:val="00192019"/>
    <w:rsid w:val="0019399C"/>
    <w:rsid w:val="0019520D"/>
    <w:rsid w:val="001956A7"/>
    <w:rsid w:val="00195834"/>
    <w:rsid w:val="00197049"/>
    <w:rsid w:val="00197927"/>
    <w:rsid w:val="001A0315"/>
    <w:rsid w:val="001A0ED1"/>
    <w:rsid w:val="001A1407"/>
    <w:rsid w:val="001A218F"/>
    <w:rsid w:val="001A3640"/>
    <w:rsid w:val="001A4730"/>
    <w:rsid w:val="001A4867"/>
    <w:rsid w:val="001A5DA3"/>
    <w:rsid w:val="001A5E0B"/>
    <w:rsid w:val="001B12D0"/>
    <w:rsid w:val="001B1808"/>
    <w:rsid w:val="001B1BDA"/>
    <w:rsid w:val="001B1F23"/>
    <w:rsid w:val="001B21E2"/>
    <w:rsid w:val="001B2BFB"/>
    <w:rsid w:val="001B346E"/>
    <w:rsid w:val="001C0E57"/>
    <w:rsid w:val="001C3769"/>
    <w:rsid w:val="001C5E5C"/>
    <w:rsid w:val="001C687F"/>
    <w:rsid w:val="001C6F5C"/>
    <w:rsid w:val="001D05D5"/>
    <w:rsid w:val="001D1709"/>
    <w:rsid w:val="001D1E48"/>
    <w:rsid w:val="001D2371"/>
    <w:rsid w:val="001D3930"/>
    <w:rsid w:val="001D6071"/>
    <w:rsid w:val="001D740A"/>
    <w:rsid w:val="001E0CB2"/>
    <w:rsid w:val="001E0EF7"/>
    <w:rsid w:val="001E1840"/>
    <w:rsid w:val="001E1D6B"/>
    <w:rsid w:val="001E1DE0"/>
    <w:rsid w:val="001E289F"/>
    <w:rsid w:val="001E3524"/>
    <w:rsid w:val="001E4150"/>
    <w:rsid w:val="001E44D3"/>
    <w:rsid w:val="001E727D"/>
    <w:rsid w:val="001E7E56"/>
    <w:rsid w:val="001F0CF1"/>
    <w:rsid w:val="001F184D"/>
    <w:rsid w:val="001F1E71"/>
    <w:rsid w:val="001F25B1"/>
    <w:rsid w:val="001F2792"/>
    <w:rsid w:val="001F2A71"/>
    <w:rsid w:val="001F357F"/>
    <w:rsid w:val="001F3A1B"/>
    <w:rsid w:val="001F4205"/>
    <w:rsid w:val="001F50F8"/>
    <w:rsid w:val="001F70FF"/>
    <w:rsid w:val="001F73B7"/>
    <w:rsid w:val="001F7A4D"/>
    <w:rsid w:val="00200D43"/>
    <w:rsid w:val="00200E55"/>
    <w:rsid w:val="00201010"/>
    <w:rsid w:val="002014C2"/>
    <w:rsid w:val="0020199A"/>
    <w:rsid w:val="00201A64"/>
    <w:rsid w:val="00201EB5"/>
    <w:rsid w:val="00202551"/>
    <w:rsid w:val="002061B2"/>
    <w:rsid w:val="0020623B"/>
    <w:rsid w:val="00206739"/>
    <w:rsid w:val="00206B1F"/>
    <w:rsid w:val="00206F59"/>
    <w:rsid w:val="0021155C"/>
    <w:rsid w:val="002130CE"/>
    <w:rsid w:val="00214205"/>
    <w:rsid w:val="00215024"/>
    <w:rsid w:val="00215620"/>
    <w:rsid w:val="00216129"/>
    <w:rsid w:val="002174D3"/>
    <w:rsid w:val="00217DEE"/>
    <w:rsid w:val="002232F7"/>
    <w:rsid w:val="00223339"/>
    <w:rsid w:val="00223DFE"/>
    <w:rsid w:val="0022489F"/>
    <w:rsid w:val="00225AEE"/>
    <w:rsid w:val="00227297"/>
    <w:rsid w:val="00227678"/>
    <w:rsid w:val="002302B9"/>
    <w:rsid w:val="00230B37"/>
    <w:rsid w:val="0023400C"/>
    <w:rsid w:val="0023481B"/>
    <w:rsid w:val="002355A6"/>
    <w:rsid w:val="0023727E"/>
    <w:rsid w:val="002376DC"/>
    <w:rsid w:val="00240180"/>
    <w:rsid w:val="0024098C"/>
    <w:rsid w:val="00241176"/>
    <w:rsid w:val="00241777"/>
    <w:rsid w:val="00241F5A"/>
    <w:rsid w:val="0024267E"/>
    <w:rsid w:val="0024323C"/>
    <w:rsid w:val="00243D6E"/>
    <w:rsid w:val="0024405E"/>
    <w:rsid w:val="00244724"/>
    <w:rsid w:val="0024711C"/>
    <w:rsid w:val="002472B2"/>
    <w:rsid w:val="00250A45"/>
    <w:rsid w:val="00252265"/>
    <w:rsid w:val="00254810"/>
    <w:rsid w:val="00255148"/>
    <w:rsid w:val="002553E6"/>
    <w:rsid w:val="002558C7"/>
    <w:rsid w:val="00255B13"/>
    <w:rsid w:val="00256648"/>
    <w:rsid w:val="002567F1"/>
    <w:rsid w:val="00257B93"/>
    <w:rsid w:val="0026333D"/>
    <w:rsid w:val="00263B1B"/>
    <w:rsid w:val="0026524C"/>
    <w:rsid w:val="002672D3"/>
    <w:rsid w:val="00267988"/>
    <w:rsid w:val="00270356"/>
    <w:rsid w:val="00271572"/>
    <w:rsid w:val="00272456"/>
    <w:rsid w:val="002754C2"/>
    <w:rsid w:val="0027560D"/>
    <w:rsid w:val="00275AF0"/>
    <w:rsid w:val="002763A2"/>
    <w:rsid w:val="00277001"/>
    <w:rsid w:val="00277832"/>
    <w:rsid w:val="00277864"/>
    <w:rsid w:val="00277B4A"/>
    <w:rsid w:val="00277CD9"/>
    <w:rsid w:val="002829EF"/>
    <w:rsid w:val="0028301D"/>
    <w:rsid w:val="002858AC"/>
    <w:rsid w:val="00290469"/>
    <w:rsid w:val="002927C9"/>
    <w:rsid w:val="00294832"/>
    <w:rsid w:val="00294EC9"/>
    <w:rsid w:val="002962E3"/>
    <w:rsid w:val="00296438"/>
    <w:rsid w:val="00296A12"/>
    <w:rsid w:val="00297424"/>
    <w:rsid w:val="00297754"/>
    <w:rsid w:val="002A02B3"/>
    <w:rsid w:val="002A0EDC"/>
    <w:rsid w:val="002A1678"/>
    <w:rsid w:val="002A2BC2"/>
    <w:rsid w:val="002A3850"/>
    <w:rsid w:val="002A38A8"/>
    <w:rsid w:val="002A3A73"/>
    <w:rsid w:val="002A5599"/>
    <w:rsid w:val="002A55B5"/>
    <w:rsid w:val="002A55CB"/>
    <w:rsid w:val="002A6813"/>
    <w:rsid w:val="002A6822"/>
    <w:rsid w:val="002A6CD2"/>
    <w:rsid w:val="002A6D16"/>
    <w:rsid w:val="002B0328"/>
    <w:rsid w:val="002B0AB6"/>
    <w:rsid w:val="002B1EEA"/>
    <w:rsid w:val="002B21EF"/>
    <w:rsid w:val="002B4FAC"/>
    <w:rsid w:val="002B5E63"/>
    <w:rsid w:val="002B6789"/>
    <w:rsid w:val="002B6B1B"/>
    <w:rsid w:val="002B6B62"/>
    <w:rsid w:val="002B7E6F"/>
    <w:rsid w:val="002C211E"/>
    <w:rsid w:val="002C281A"/>
    <w:rsid w:val="002C372F"/>
    <w:rsid w:val="002C393A"/>
    <w:rsid w:val="002C74AA"/>
    <w:rsid w:val="002C7997"/>
    <w:rsid w:val="002D4469"/>
    <w:rsid w:val="002D4DB7"/>
    <w:rsid w:val="002D7B95"/>
    <w:rsid w:val="002E04F0"/>
    <w:rsid w:val="002E1E18"/>
    <w:rsid w:val="002E1EB1"/>
    <w:rsid w:val="002E2F59"/>
    <w:rsid w:val="002E316E"/>
    <w:rsid w:val="002E36DA"/>
    <w:rsid w:val="002E3A2A"/>
    <w:rsid w:val="002E4713"/>
    <w:rsid w:val="002E5D0E"/>
    <w:rsid w:val="002E7CF2"/>
    <w:rsid w:val="002F0ACD"/>
    <w:rsid w:val="002F1431"/>
    <w:rsid w:val="002F2156"/>
    <w:rsid w:val="002F2F95"/>
    <w:rsid w:val="002F3834"/>
    <w:rsid w:val="002F3F2C"/>
    <w:rsid w:val="002F502A"/>
    <w:rsid w:val="002F6F5B"/>
    <w:rsid w:val="002F7A77"/>
    <w:rsid w:val="003002A6"/>
    <w:rsid w:val="00301C7E"/>
    <w:rsid w:val="00301E63"/>
    <w:rsid w:val="00302119"/>
    <w:rsid w:val="00305714"/>
    <w:rsid w:val="00305761"/>
    <w:rsid w:val="003059E4"/>
    <w:rsid w:val="00305FE9"/>
    <w:rsid w:val="003069CD"/>
    <w:rsid w:val="00307694"/>
    <w:rsid w:val="003076C3"/>
    <w:rsid w:val="00307DA2"/>
    <w:rsid w:val="003103FC"/>
    <w:rsid w:val="00311702"/>
    <w:rsid w:val="00311D96"/>
    <w:rsid w:val="00312398"/>
    <w:rsid w:val="00312465"/>
    <w:rsid w:val="00313A68"/>
    <w:rsid w:val="003200DD"/>
    <w:rsid w:val="003204E6"/>
    <w:rsid w:val="00320C2F"/>
    <w:rsid w:val="003217F1"/>
    <w:rsid w:val="003219F2"/>
    <w:rsid w:val="003253B4"/>
    <w:rsid w:val="003274CE"/>
    <w:rsid w:val="00327746"/>
    <w:rsid w:val="003320D3"/>
    <w:rsid w:val="003325D4"/>
    <w:rsid w:val="003333C3"/>
    <w:rsid w:val="0033440C"/>
    <w:rsid w:val="00335565"/>
    <w:rsid w:val="00336739"/>
    <w:rsid w:val="00336A81"/>
    <w:rsid w:val="00337D2C"/>
    <w:rsid w:val="00337FDB"/>
    <w:rsid w:val="0034235A"/>
    <w:rsid w:val="003425D6"/>
    <w:rsid w:val="003440A4"/>
    <w:rsid w:val="00344F01"/>
    <w:rsid w:val="00345AB1"/>
    <w:rsid w:val="003467EB"/>
    <w:rsid w:val="003472BF"/>
    <w:rsid w:val="00347440"/>
    <w:rsid w:val="003475BD"/>
    <w:rsid w:val="00350477"/>
    <w:rsid w:val="00350594"/>
    <w:rsid w:val="0035340E"/>
    <w:rsid w:val="003537BE"/>
    <w:rsid w:val="00353F79"/>
    <w:rsid w:val="00356280"/>
    <w:rsid w:val="003569F0"/>
    <w:rsid w:val="00360E24"/>
    <w:rsid w:val="003621E4"/>
    <w:rsid w:val="003624F3"/>
    <w:rsid w:val="00362A51"/>
    <w:rsid w:val="00362F18"/>
    <w:rsid w:val="003633A0"/>
    <w:rsid w:val="0036544B"/>
    <w:rsid w:val="0036794A"/>
    <w:rsid w:val="003716A0"/>
    <w:rsid w:val="0037266E"/>
    <w:rsid w:val="003731C3"/>
    <w:rsid w:val="003750E7"/>
    <w:rsid w:val="00376050"/>
    <w:rsid w:val="00376CAF"/>
    <w:rsid w:val="00377420"/>
    <w:rsid w:val="00380598"/>
    <w:rsid w:val="00384E17"/>
    <w:rsid w:val="00385258"/>
    <w:rsid w:val="0038568D"/>
    <w:rsid w:val="00386C9C"/>
    <w:rsid w:val="003901FF"/>
    <w:rsid w:val="00391332"/>
    <w:rsid w:val="00391518"/>
    <w:rsid w:val="0039285E"/>
    <w:rsid w:val="00392A95"/>
    <w:rsid w:val="003931F2"/>
    <w:rsid w:val="00393B38"/>
    <w:rsid w:val="003952A7"/>
    <w:rsid w:val="00395B05"/>
    <w:rsid w:val="00396112"/>
    <w:rsid w:val="003963BC"/>
    <w:rsid w:val="003A0886"/>
    <w:rsid w:val="003A11F1"/>
    <w:rsid w:val="003A1F4F"/>
    <w:rsid w:val="003A256B"/>
    <w:rsid w:val="003A256C"/>
    <w:rsid w:val="003A39DD"/>
    <w:rsid w:val="003A3ACB"/>
    <w:rsid w:val="003A4ACD"/>
    <w:rsid w:val="003A4BB3"/>
    <w:rsid w:val="003A6133"/>
    <w:rsid w:val="003A6D01"/>
    <w:rsid w:val="003B3EE5"/>
    <w:rsid w:val="003B5A6C"/>
    <w:rsid w:val="003B6643"/>
    <w:rsid w:val="003B7A40"/>
    <w:rsid w:val="003B7E25"/>
    <w:rsid w:val="003B7E82"/>
    <w:rsid w:val="003B7F49"/>
    <w:rsid w:val="003C1A19"/>
    <w:rsid w:val="003C2887"/>
    <w:rsid w:val="003C3B7D"/>
    <w:rsid w:val="003C40D2"/>
    <w:rsid w:val="003C5876"/>
    <w:rsid w:val="003C7C0C"/>
    <w:rsid w:val="003C7E23"/>
    <w:rsid w:val="003D24C6"/>
    <w:rsid w:val="003D2C45"/>
    <w:rsid w:val="003D482C"/>
    <w:rsid w:val="003D5739"/>
    <w:rsid w:val="003D58E6"/>
    <w:rsid w:val="003D7989"/>
    <w:rsid w:val="003D7B99"/>
    <w:rsid w:val="003E07A7"/>
    <w:rsid w:val="003E24F6"/>
    <w:rsid w:val="003E2D89"/>
    <w:rsid w:val="003E5914"/>
    <w:rsid w:val="003E7323"/>
    <w:rsid w:val="003F2B7E"/>
    <w:rsid w:val="00401031"/>
    <w:rsid w:val="00401483"/>
    <w:rsid w:val="00402232"/>
    <w:rsid w:val="00402F47"/>
    <w:rsid w:val="00403D38"/>
    <w:rsid w:val="00405CC1"/>
    <w:rsid w:val="00405F92"/>
    <w:rsid w:val="00406429"/>
    <w:rsid w:val="004066C2"/>
    <w:rsid w:val="004074A1"/>
    <w:rsid w:val="00407F35"/>
    <w:rsid w:val="00410099"/>
    <w:rsid w:val="004106FD"/>
    <w:rsid w:val="00410E83"/>
    <w:rsid w:val="00411020"/>
    <w:rsid w:val="00411053"/>
    <w:rsid w:val="004114EC"/>
    <w:rsid w:val="00412AD0"/>
    <w:rsid w:val="0041399B"/>
    <w:rsid w:val="00413B28"/>
    <w:rsid w:val="00414845"/>
    <w:rsid w:val="004155D6"/>
    <w:rsid w:val="0041676E"/>
    <w:rsid w:val="00416C9A"/>
    <w:rsid w:val="00417BF9"/>
    <w:rsid w:val="004217E7"/>
    <w:rsid w:val="00424B70"/>
    <w:rsid w:val="0043126B"/>
    <w:rsid w:val="00432017"/>
    <w:rsid w:val="00432A1A"/>
    <w:rsid w:val="00432DB2"/>
    <w:rsid w:val="0043304F"/>
    <w:rsid w:val="00433DBE"/>
    <w:rsid w:val="004343BE"/>
    <w:rsid w:val="0043605F"/>
    <w:rsid w:val="00436C40"/>
    <w:rsid w:val="004406E7"/>
    <w:rsid w:val="00440B96"/>
    <w:rsid w:val="00444D7C"/>
    <w:rsid w:val="00446913"/>
    <w:rsid w:val="00450331"/>
    <w:rsid w:val="00451685"/>
    <w:rsid w:val="004521B3"/>
    <w:rsid w:val="00452B22"/>
    <w:rsid w:val="00452CE2"/>
    <w:rsid w:val="00452EFF"/>
    <w:rsid w:val="00454444"/>
    <w:rsid w:val="00454478"/>
    <w:rsid w:val="00454E17"/>
    <w:rsid w:val="00457C82"/>
    <w:rsid w:val="00460FFD"/>
    <w:rsid w:val="004623F1"/>
    <w:rsid w:val="0046249E"/>
    <w:rsid w:val="00462D0F"/>
    <w:rsid w:val="00462E54"/>
    <w:rsid w:val="004656CD"/>
    <w:rsid w:val="004669A5"/>
    <w:rsid w:val="00466C4A"/>
    <w:rsid w:val="004673AE"/>
    <w:rsid w:val="00471381"/>
    <w:rsid w:val="004717E5"/>
    <w:rsid w:val="00473FC6"/>
    <w:rsid w:val="0047419B"/>
    <w:rsid w:val="00476A44"/>
    <w:rsid w:val="004800FB"/>
    <w:rsid w:val="00480AD0"/>
    <w:rsid w:val="00480E9F"/>
    <w:rsid w:val="00482448"/>
    <w:rsid w:val="0048454F"/>
    <w:rsid w:val="00486566"/>
    <w:rsid w:val="004872AB"/>
    <w:rsid w:val="00491B7D"/>
    <w:rsid w:val="004927F6"/>
    <w:rsid w:val="004941A7"/>
    <w:rsid w:val="00494385"/>
    <w:rsid w:val="0049567C"/>
    <w:rsid w:val="00496977"/>
    <w:rsid w:val="004977B7"/>
    <w:rsid w:val="004A0352"/>
    <w:rsid w:val="004A0714"/>
    <w:rsid w:val="004A0DDE"/>
    <w:rsid w:val="004A2038"/>
    <w:rsid w:val="004A2202"/>
    <w:rsid w:val="004A29BD"/>
    <w:rsid w:val="004A3BE2"/>
    <w:rsid w:val="004A4DCB"/>
    <w:rsid w:val="004A4FD6"/>
    <w:rsid w:val="004A524A"/>
    <w:rsid w:val="004A7537"/>
    <w:rsid w:val="004A7E06"/>
    <w:rsid w:val="004B2D7F"/>
    <w:rsid w:val="004B3B36"/>
    <w:rsid w:val="004B4209"/>
    <w:rsid w:val="004B42FF"/>
    <w:rsid w:val="004B4D9B"/>
    <w:rsid w:val="004B5EFC"/>
    <w:rsid w:val="004B7372"/>
    <w:rsid w:val="004B7F37"/>
    <w:rsid w:val="004C1667"/>
    <w:rsid w:val="004C2023"/>
    <w:rsid w:val="004C2825"/>
    <w:rsid w:val="004C2DD2"/>
    <w:rsid w:val="004C3160"/>
    <w:rsid w:val="004C3313"/>
    <w:rsid w:val="004C3A91"/>
    <w:rsid w:val="004C3F06"/>
    <w:rsid w:val="004C4689"/>
    <w:rsid w:val="004D0356"/>
    <w:rsid w:val="004D28C0"/>
    <w:rsid w:val="004D70B8"/>
    <w:rsid w:val="004E1C62"/>
    <w:rsid w:val="004E2929"/>
    <w:rsid w:val="004E3605"/>
    <w:rsid w:val="004E4051"/>
    <w:rsid w:val="004E41C4"/>
    <w:rsid w:val="004E5E0E"/>
    <w:rsid w:val="004E7380"/>
    <w:rsid w:val="004E7B41"/>
    <w:rsid w:val="004F1D3F"/>
    <w:rsid w:val="004F2DBC"/>
    <w:rsid w:val="00500378"/>
    <w:rsid w:val="005005A6"/>
    <w:rsid w:val="00500B9D"/>
    <w:rsid w:val="00500DF8"/>
    <w:rsid w:val="005014BA"/>
    <w:rsid w:val="00505B1D"/>
    <w:rsid w:val="0050764B"/>
    <w:rsid w:val="0050797C"/>
    <w:rsid w:val="00510CBE"/>
    <w:rsid w:val="00511B5D"/>
    <w:rsid w:val="00513E2B"/>
    <w:rsid w:val="00515A1E"/>
    <w:rsid w:val="00516720"/>
    <w:rsid w:val="00517AAD"/>
    <w:rsid w:val="005206AF"/>
    <w:rsid w:val="00521D46"/>
    <w:rsid w:val="005223F6"/>
    <w:rsid w:val="00522C51"/>
    <w:rsid w:val="00523D4C"/>
    <w:rsid w:val="00524487"/>
    <w:rsid w:val="005250EC"/>
    <w:rsid w:val="005254AA"/>
    <w:rsid w:val="005259FD"/>
    <w:rsid w:val="00526DD0"/>
    <w:rsid w:val="00527B3D"/>
    <w:rsid w:val="00527D8E"/>
    <w:rsid w:val="00527E7A"/>
    <w:rsid w:val="00530474"/>
    <w:rsid w:val="00531464"/>
    <w:rsid w:val="00531949"/>
    <w:rsid w:val="00531F3D"/>
    <w:rsid w:val="00532ABE"/>
    <w:rsid w:val="00534905"/>
    <w:rsid w:val="00534E87"/>
    <w:rsid w:val="00535098"/>
    <w:rsid w:val="00535330"/>
    <w:rsid w:val="005353C4"/>
    <w:rsid w:val="00536D64"/>
    <w:rsid w:val="00540733"/>
    <w:rsid w:val="0054221E"/>
    <w:rsid w:val="0054232D"/>
    <w:rsid w:val="0054346D"/>
    <w:rsid w:val="00545421"/>
    <w:rsid w:val="005462FF"/>
    <w:rsid w:val="005469AD"/>
    <w:rsid w:val="005473C3"/>
    <w:rsid w:val="00552F54"/>
    <w:rsid w:val="00553E24"/>
    <w:rsid w:val="00553FF4"/>
    <w:rsid w:val="00561094"/>
    <w:rsid w:val="00561B22"/>
    <w:rsid w:val="00561C90"/>
    <w:rsid w:val="0056379B"/>
    <w:rsid w:val="005665EC"/>
    <w:rsid w:val="005668BE"/>
    <w:rsid w:val="005677F2"/>
    <w:rsid w:val="00567BE4"/>
    <w:rsid w:val="00567C7B"/>
    <w:rsid w:val="00567CCE"/>
    <w:rsid w:val="005722E6"/>
    <w:rsid w:val="005726F0"/>
    <w:rsid w:val="00572EAE"/>
    <w:rsid w:val="005733AF"/>
    <w:rsid w:val="005736A5"/>
    <w:rsid w:val="00575BC4"/>
    <w:rsid w:val="00576AB1"/>
    <w:rsid w:val="005779C5"/>
    <w:rsid w:val="00577B2E"/>
    <w:rsid w:val="00580C4B"/>
    <w:rsid w:val="00580C8B"/>
    <w:rsid w:val="00581E07"/>
    <w:rsid w:val="0058253A"/>
    <w:rsid w:val="005825EC"/>
    <w:rsid w:val="00582DB9"/>
    <w:rsid w:val="00582FED"/>
    <w:rsid w:val="0058602F"/>
    <w:rsid w:val="0059496E"/>
    <w:rsid w:val="00594AA4"/>
    <w:rsid w:val="00595833"/>
    <w:rsid w:val="005958D0"/>
    <w:rsid w:val="00595CBD"/>
    <w:rsid w:val="005A0D3A"/>
    <w:rsid w:val="005A1379"/>
    <w:rsid w:val="005A2285"/>
    <w:rsid w:val="005A36B9"/>
    <w:rsid w:val="005A393F"/>
    <w:rsid w:val="005A436F"/>
    <w:rsid w:val="005A5212"/>
    <w:rsid w:val="005A64B6"/>
    <w:rsid w:val="005A656D"/>
    <w:rsid w:val="005A68C2"/>
    <w:rsid w:val="005A7456"/>
    <w:rsid w:val="005B07A4"/>
    <w:rsid w:val="005B229D"/>
    <w:rsid w:val="005B2613"/>
    <w:rsid w:val="005B31B7"/>
    <w:rsid w:val="005B476C"/>
    <w:rsid w:val="005B4FBA"/>
    <w:rsid w:val="005B6951"/>
    <w:rsid w:val="005B7740"/>
    <w:rsid w:val="005C0EBF"/>
    <w:rsid w:val="005C1575"/>
    <w:rsid w:val="005D2070"/>
    <w:rsid w:val="005D28C4"/>
    <w:rsid w:val="005D3A9D"/>
    <w:rsid w:val="005D3F5D"/>
    <w:rsid w:val="005D40AA"/>
    <w:rsid w:val="005D5009"/>
    <w:rsid w:val="005D6CB0"/>
    <w:rsid w:val="005D752B"/>
    <w:rsid w:val="005E14CA"/>
    <w:rsid w:val="005E1F7E"/>
    <w:rsid w:val="005E2B3B"/>
    <w:rsid w:val="005E457C"/>
    <w:rsid w:val="005E5045"/>
    <w:rsid w:val="005E63B4"/>
    <w:rsid w:val="005E7667"/>
    <w:rsid w:val="005E792E"/>
    <w:rsid w:val="005F16A3"/>
    <w:rsid w:val="005F3C50"/>
    <w:rsid w:val="005F6C74"/>
    <w:rsid w:val="005F786C"/>
    <w:rsid w:val="006002D5"/>
    <w:rsid w:val="006005C7"/>
    <w:rsid w:val="00601700"/>
    <w:rsid w:val="00602151"/>
    <w:rsid w:val="00603C6A"/>
    <w:rsid w:val="00603FD2"/>
    <w:rsid w:val="00604F8D"/>
    <w:rsid w:val="00605189"/>
    <w:rsid w:val="00605426"/>
    <w:rsid w:val="00605BCF"/>
    <w:rsid w:val="00606319"/>
    <w:rsid w:val="00606C79"/>
    <w:rsid w:val="006101A8"/>
    <w:rsid w:val="006118B9"/>
    <w:rsid w:val="00611B06"/>
    <w:rsid w:val="00611BD5"/>
    <w:rsid w:val="00611CAD"/>
    <w:rsid w:val="00611D80"/>
    <w:rsid w:val="006127BD"/>
    <w:rsid w:val="00613D16"/>
    <w:rsid w:val="00614911"/>
    <w:rsid w:val="00615581"/>
    <w:rsid w:val="00616B14"/>
    <w:rsid w:val="00616BB3"/>
    <w:rsid w:val="00616F81"/>
    <w:rsid w:val="00617533"/>
    <w:rsid w:val="00621520"/>
    <w:rsid w:val="00623040"/>
    <w:rsid w:val="00627138"/>
    <w:rsid w:val="0063052D"/>
    <w:rsid w:val="0063197A"/>
    <w:rsid w:val="00632D09"/>
    <w:rsid w:val="00633496"/>
    <w:rsid w:val="00634E85"/>
    <w:rsid w:val="00634ECA"/>
    <w:rsid w:val="00637AED"/>
    <w:rsid w:val="00637E07"/>
    <w:rsid w:val="00640969"/>
    <w:rsid w:val="006411D0"/>
    <w:rsid w:val="00641A4E"/>
    <w:rsid w:val="00642FAB"/>
    <w:rsid w:val="006433E0"/>
    <w:rsid w:val="00643F31"/>
    <w:rsid w:val="00645696"/>
    <w:rsid w:val="006541C8"/>
    <w:rsid w:val="00654ED4"/>
    <w:rsid w:val="006557AA"/>
    <w:rsid w:val="00655D63"/>
    <w:rsid w:val="006566B1"/>
    <w:rsid w:val="006578DD"/>
    <w:rsid w:val="00657A41"/>
    <w:rsid w:val="0066096B"/>
    <w:rsid w:val="006616A5"/>
    <w:rsid w:val="00661835"/>
    <w:rsid w:val="00661F1D"/>
    <w:rsid w:val="00664B78"/>
    <w:rsid w:val="0066693E"/>
    <w:rsid w:val="00666E94"/>
    <w:rsid w:val="0066768C"/>
    <w:rsid w:val="0066777B"/>
    <w:rsid w:val="006678A6"/>
    <w:rsid w:val="006705D7"/>
    <w:rsid w:val="00670BAD"/>
    <w:rsid w:val="00671048"/>
    <w:rsid w:val="00671A92"/>
    <w:rsid w:val="00672792"/>
    <w:rsid w:val="00672EED"/>
    <w:rsid w:val="00677FBD"/>
    <w:rsid w:val="00680B97"/>
    <w:rsid w:val="00680F41"/>
    <w:rsid w:val="006839E2"/>
    <w:rsid w:val="00684D15"/>
    <w:rsid w:val="006860C5"/>
    <w:rsid w:val="00686CA3"/>
    <w:rsid w:val="00690A4F"/>
    <w:rsid w:val="00691649"/>
    <w:rsid w:val="00693528"/>
    <w:rsid w:val="006936FB"/>
    <w:rsid w:val="00694168"/>
    <w:rsid w:val="00696D52"/>
    <w:rsid w:val="00697DF8"/>
    <w:rsid w:val="006A4334"/>
    <w:rsid w:val="006A439D"/>
    <w:rsid w:val="006A6F41"/>
    <w:rsid w:val="006B0464"/>
    <w:rsid w:val="006B2078"/>
    <w:rsid w:val="006B2320"/>
    <w:rsid w:val="006B3451"/>
    <w:rsid w:val="006B46B2"/>
    <w:rsid w:val="006C042D"/>
    <w:rsid w:val="006C057D"/>
    <w:rsid w:val="006C127D"/>
    <w:rsid w:val="006C29AE"/>
    <w:rsid w:val="006C2ACE"/>
    <w:rsid w:val="006C2B1B"/>
    <w:rsid w:val="006C2FE1"/>
    <w:rsid w:val="006C44A6"/>
    <w:rsid w:val="006C52E3"/>
    <w:rsid w:val="006C745B"/>
    <w:rsid w:val="006D533F"/>
    <w:rsid w:val="006E1D0D"/>
    <w:rsid w:val="006E2304"/>
    <w:rsid w:val="006E25AB"/>
    <w:rsid w:val="006E42A7"/>
    <w:rsid w:val="006E432F"/>
    <w:rsid w:val="006E4386"/>
    <w:rsid w:val="006E4987"/>
    <w:rsid w:val="006E67B6"/>
    <w:rsid w:val="006E6950"/>
    <w:rsid w:val="006E7163"/>
    <w:rsid w:val="006E73B9"/>
    <w:rsid w:val="006F0B9B"/>
    <w:rsid w:val="006F2F61"/>
    <w:rsid w:val="006F36AF"/>
    <w:rsid w:val="006F3B10"/>
    <w:rsid w:val="006F67F1"/>
    <w:rsid w:val="006F6BE8"/>
    <w:rsid w:val="00700BF7"/>
    <w:rsid w:val="00700CAF"/>
    <w:rsid w:val="0070402C"/>
    <w:rsid w:val="00706FE7"/>
    <w:rsid w:val="007103D2"/>
    <w:rsid w:val="007113AF"/>
    <w:rsid w:val="007114F9"/>
    <w:rsid w:val="00711B05"/>
    <w:rsid w:val="00713D3C"/>
    <w:rsid w:val="00715206"/>
    <w:rsid w:val="00716D79"/>
    <w:rsid w:val="0071709A"/>
    <w:rsid w:val="007177FB"/>
    <w:rsid w:val="007178FB"/>
    <w:rsid w:val="00717A26"/>
    <w:rsid w:val="00720415"/>
    <w:rsid w:val="00720C3F"/>
    <w:rsid w:val="00721223"/>
    <w:rsid w:val="00722767"/>
    <w:rsid w:val="00722D17"/>
    <w:rsid w:val="00723351"/>
    <w:rsid w:val="00723CF2"/>
    <w:rsid w:val="00723FD6"/>
    <w:rsid w:val="00724BCC"/>
    <w:rsid w:val="007260A1"/>
    <w:rsid w:val="007274B1"/>
    <w:rsid w:val="00730926"/>
    <w:rsid w:val="00730974"/>
    <w:rsid w:val="007311FB"/>
    <w:rsid w:val="007315F8"/>
    <w:rsid w:val="0073485E"/>
    <w:rsid w:val="00735EA2"/>
    <w:rsid w:val="007402B8"/>
    <w:rsid w:val="00740B09"/>
    <w:rsid w:val="007412A4"/>
    <w:rsid w:val="0074146A"/>
    <w:rsid w:val="0074247F"/>
    <w:rsid w:val="00742DBA"/>
    <w:rsid w:val="007439B8"/>
    <w:rsid w:val="00743CFC"/>
    <w:rsid w:val="007446A2"/>
    <w:rsid w:val="0074511C"/>
    <w:rsid w:val="00746053"/>
    <w:rsid w:val="00746E7B"/>
    <w:rsid w:val="0074727F"/>
    <w:rsid w:val="00751ADB"/>
    <w:rsid w:val="00751FE6"/>
    <w:rsid w:val="0075258B"/>
    <w:rsid w:val="00752992"/>
    <w:rsid w:val="00756BA4"/>
    <w:rsid w:val="0076289C"/>
    <w:rsid w:val="00763749"/>
    <w:rsid w:val="007645FA"/>
    <w:rsid w:val="007660B6"/>
    <w:rsid w:val="00766214"/>
    <w:rsid w:val="007663DA"/>
    <w:rsid w:val="007671AA"/>
    <w:rsid w:val="00767979"/>
    <w:rsid w:val="00771594"/>
    <w:rsid w:val="007726A5"/>
    <w:rsid w:val="007744F5"/>
    <w:rsid w:val="00775B8D"/>
    <w:rsid w:val="00781276"/>
    <w:rsid w:val="007830F3"/>
    <w:rsid w:val="00783400"/>
    <w:rsid w:val="00784C0B"/>
    <w:rsid w:val="00785313"/>
    <w:rsid w:val="007854AA"/>
    <w:rsid w:val="00786671"/>
    <w:rsid w:val="00787184"/>
    <w:rsid w:val="007904E3"/>
    <w:rsid w:val="00792B00"/>
    <w:rsid w:val="00793009"/>
    <w:rsid w:val="00793136"/>
    <w:rsid w:val="00794224"/>
    <w:rsid w:val="00797DA4"/>
    <w:rsid w:val="00797DAB"/>
    <w:rsid w:val="007A18F7"/>
    <w:rsid w:val="007A20B4"/>
    <w:rsid w:val="007A3040"/>
    <w:rsid w:val="007A4C63"/>
    <w:rsid w:val="007A6A0B"/>
    <w:rsid w:val="007A7804"/>
    <w:rsid w:val="007B10D5"/>
    <w:rsid w:val="007B220D"/>
    <w:rsid w:val="007B3C55"/>
    <w:rsid w:val="007B5C70"/>
    <w:rsid w:val="007B65CE"/>
    <w:rsid w:val="007B7539"/>
    <w:rsid w:val="007C11AC"/>
    <w:rsid w:val="007C1FFB"/>
    <w:rsid w:val="007C4139"/>
    <w:rsid w:val="007C47FA"/>
    <w:rsid w:val="007C64D1"/>
    <w:rsid w:val="007C65A5"/>
    <w:rsid w:val="007C7915"/>
    <w:rsid w:val="007D001C"/>
    <w:rsid w:val="007D0181"/>
    <w:rsid w:val="007D0E49"/>
    <w:rsid w:val="007D1B39"/>
    <w:rsid w:val="007D247B"/>
    <w:rsid w:val="007D2B65"/>
    <w:rsid w:val="007D2C9A"/>
    <w:rsid w:val="007D3546"/>
    <w:rsid w:val="007D3D95"/>
    <w:rsid w:val="007E0896"/>
    <w:rsid w:val="007E0A19"/>
    <w:rsid w:val="007E0AE2"/>
    <w:rsid w:val="007E0F70"/>
    <w:rsid w:val="007E11AC"/>
    <w:rsid w:val="007E1845"/>
    <w:rsid w:val="007E1B27"/>
    <w:rsid w:val="007E33B5"/>
    <w:rsid w:val="007E513E"/>
    <w:rsid w:val="007E5676"/>
    <w:rsid w:val="007E676A"/>
    <w:rsid w:val="007E762A"/>
    <w:rsid w:val="007E7885"/>
    <w:rsid w:val="007F04F0"/>
    <w:rsid w:val="007F1D30"/>
    <w:rsid w:val="007F1E7F"/>
    <w:rsid w:val="007F30AF"/>
    <w:rsid w:val="007F31F5"/>
    <w:rsid w:val="007F3CF4"/>
    <w:rsid w:val="007F516B"/>
    <w:rsid w:val="007F5245"/>
    <w:rsid w:val="007F57FB"/>
    <w:rsid w:val="007F612B"/>
    <w:rsid w:val="007F6242"/>
    <w:rsid w:val="007F64C2"/>
    <w:rsid w:val="007F6CE0"/>
    <w:rsid w:val="008019D5"/>
    <w:rsid w:val="00804037"/>
    <w:rsid w:val="00804774"/>
    <w:rsid w:val="00804830"/>
    <w:rsid w:val="00804860"/>
    <w:rsid w:val="00804F1C"/>
    <w:rsid w:val="008057F6"/>
    <w:rsid w:val="00806409"/>
    <w:rsid w:val="008068A9"/>
    <w:rsid w:val="00807414"/>
    <w:rsid w:val="008078D8"/>
    <w:rsid w:val="00807B1B"/>
    <w:rsid w:val="00807D4D"/>
    <w:rsid w:val="0081136D"/>
    <w:rsid w:val="00811720"/>
    <w:rsid w:val="00813565"/>
    <w:rsid w:val="00814495"/>
    <w:rsid w:val="00816924"/>
    <w:rsid w:val="0081699A"/>
    <w:rsid w:val="008210ED"/>
    <w:rsid w:val="00821AC7"/>
    <w:rsid w:val="00821BAB"/>
    <w:rsid w:val="00822053"/>
    <w:rsid w:val="00822964"/>
    <w:rsid w:val="008232AA"/>
    <w:rsid w:val="00823CDE"/>
    <w:rsid w:val="008255FB"/>
    <w:rsid w:val="00826033"/>
    <w:rsid w:val="0082665D"/>
    <w:rsid w:val="008301CE"/>
    <w:rsid w:val="008306F1"/>
    <w:rsid w:val="00831C5B"/>
    <w:rsid w:val="00832F13"/>
    <w:rsid w:val="00834035"/>
    <w:rsid w:val="008341CA"/>
    <w:rsid w:val="0083576A"/>
    <w:rsid w:val="00835C74"/>
    <w:rsid w:val="00835E78"/>
    <w:rsid w:val="00837070"/>
    <w:rsid w:val="008408FC"/>
    <w:rsid w:val="00844B36"/>
    <w:rsid w:val="00845A43"/>
    <w:rsid w:val="0084674F"/>
    <w:rsid w:val="00847407"/>
    <w:rsid w:val="0084767C"/>
    <w:rsid w:val="00847720"/>
    <w:rsid w:val="00847D46"/>
    <w:rsid w:val="00847EEC"/>
    <w:rsid w:val="00850411"/>
    <w:rsid w:val="00850D47"/>
    <w:rsid w:val="00850F76"/>
    <w:rsid w:val="00852950"/>
    <w:rsid w:val="00852F29"/>
    <w:rsid w:val="008538A2"/>
    <w:rsid w:val="00854C7A"/>
    <w:rsid w:val="00854ED2"/>
    <w:rsid w:val="00855945"/>
    <w:rsid w:val="0085612C"/>
    <w:rsid w:val="00860748"/>
    <w:rsid w:val="00860CFD"/>
    <w:rsid w:val="00860DC5"/>
    <w:rsid w:val="00861286"/>
    <w:rsid w:val="008623EF"/>
    <w:rsid w:val="00862D52"/>
    <w:rsid w:val="00862F4A"/>
    <w:rsid w:val="008630D9"/>
    <w:rsid w:val="00866500"/>
    <w:rsid w:val="00871680"/>
    <w:rsid w:val="008718E8"/>
    <w:rsid w:val="00876085"/>
    <w:rsid w:val="008765C1"/>
    <w:rsid w:val="00877A6B"/>
    <w:rsid w:val="008839E1"/>
    <w:rsid w:val="00883A48"/>
    <w:rsid w:val="00883C65"/>
    <w:rsid w:val="008853AC"/>
    <w:rsid w:val="0088647F"/>
    <w:rsid w:val="008864CE"/>
    <w:rsid w:val="00886917"/>
    <w:rsid w:val="00886C06"/>
    <w:rsid w:val="00886CCE"/>
    <w:rsid w:val="008922AC"/>
    <w:rsid w:val="00892B2F"/>
    <w:rsid w:val="00893136"/>
    <w:rsid w:val="00893C83"/>
    <w:rsid w:val="00893F64"/>
    <w:rsid w:val="00895E7F"/>
    <w:rsid w:val="00896559"/>
    <w:rsid w:val="00897E33"/>
    <w:rsid w:val="008A2F95"/>
    <w:rsid w:val="008A2FDF"/>
    <w:rsid w:val="008A4152"/>
    <w:rsid w:val="008A62D0"/>
    <w:rsid w:val="008A76DA"/>
    <w:rsid w:val="008A7DEC"/>
    <w:rsid w:val="008B2110"/>
    <w:rsid w:val="008B2D2B"/>
    <w:rsid w:val="008B448C"/>
    <w:rsid w:val="008B4604"/>
    <w:rsid w:val="008B59A2"/>
    <w:rsid w:val="008B6454"/>
    <w:rsid w:val="008B6550"/>
    <w:rsid w:val="008C1BB0"/>
    <w:rsid w:val="008C3056"/>
    <w:rsid w:val="008C38A6"/>
    <w:rsid w:val="008C3B15"/>
    <w:rsid w:val="008C4E1E"/>
    <w:rsid w:val="008C5E89"/>
    <w:rsid w:val="008D1AB4"/>
    <w:rsid w:val="008D2404"/>
    <w:rsid w:val="008D2949"/>
    <w:rsid w:val="008D33EE"/>
    <w:rsid w:val="008D5DF7"/>
    <w:rsid w:val="008D6D65"/>
    <w:rsid w:val="008E0343"/>
    <w:rsid w:val="008E1CCD"/>
    <w:rsid w:val="008E2128"/>
    <w:rsid w:val="008E56BC"/>
    <w:rsid w:val="008E6502"/>
    <w:rsid w:val="008E67FD"/>
    <w:rsid w:val="008E6F44"/>
    <w:rsid w:val="008E7085"/>
    <w:rsid w:val="008F0618"/>
    <w:rsid w:val="008F1744"/>
    <w:rsid w:val="008F1923"/>
    <w:rsid w:val="008F1AF2"/>
    <w:rsid w:val="008F3D44"/>
    <w:rsid w:val="008F51D0"/>
    <w:rsid w:val="008F5D0B"/>
    <w:rsid w:val="008F63ED"/>
    <w:rsid w:val="008F7ECF"/>
    <w:rsid w:val="008F7FEA"/>
    <w:rsid w:val="009032A6"/>
    <w:rsid w:val="00904BE7"/>
    <w:rsid w:val="00906785"/>
    <w:rsid w:val="00906BC1"/>
    <w:rsid w:val="009118CF"/>
    <w:rsid w:val="00914C84"/>
    <w:rsid w:val="00916B3B"/>
    <w:rsid w:val="009170C4"/>
    <w:rsid w:val="0092047A"/>
    <w:rsid w:val="009205DA"/>
    <w:rsid w:val="009208AB"/>
    <w:rsid w:val="00920B6C"/>
    <w:rsid w:val="009210CD"/>
    <w:rsid w:val="009217DE"/>
    <w:rsid w:val="0092685E"/>
    <w:rsid w:val="009268FB"/>
    <w:rsid w:val="00926D30"/>
    <w:rsid w:val="00927341"/>
    <w:rsid w:val="00930E52"/>
    <w:rsid w:val="00932206"/>
    <w:rsid w:val="00934358"/>
    <w:rsid w:val="00934E8E"/>
    <w:rsid w:val="00935386"/>
    <w:rsid w:val="009407E2"/>
    <w:rsid w:val="00940CD1"/>
    <w:rsid w:val="00942AA9"/>
    <w:rsid w:val="00942B03"/>
    <w:rsid w:val="00943CB6"/>
    <w:rsid w:val="00945511"/>
    <w:rsid w:val="00945F2E"/>
    <w:rsid w:val="00946F80"/>
    <w:rsid w:val="00950011"/>
    <w:rsid w:val="00950C6E"/>
    <w:rsid w:val="00952830"/>
    <w:rsid w:val="00953409"/>
    <w:rsid w:val="00954D9C"/>
    <w:rsid w:val="00955811"/>
    <w:rsid w:val="0095796E"/>
    <w:rsid w:val="00957FFD"/>
    <w:rsid w:val="00960F2A"/>
    <w:rsid w:val="00961A65"/>
    <w:rsid w:val="00961BED"/>
    <w:rsid w:val="0096258F"/>
    <w:rsid w:val="00962EAF"/>
    <w:rsid w:val="00963124"/>
    <w:rsid w:val="0096364D"/>
    <w:rsid w:val="00963D66"/>
    <w:rsid w:val="00963FFD"/>
    <w:rsid w:val="00964AB4"/>
    <w:rsid w:val="00966258"/>
    <w:rsid w:val="00967119"/>
    <w:rsid w:val="00967BCF"/>
    <w:rsid w:val="00970CFF"/>
    <w:rsid w:val="0097294F"/>
    <w:rsid w:val="00972B5F"/>
    <w:rsid w:val="0097418D"/>
    <w:rsid w:val="009755AD"/>
    <w:rsid w:val="0097663C"/>
    <w:rsid w:val="009766D4"/>
    <w:rsid w:val="00976F47"/>
    <w:rsid w:val="009774CD"/>
    <w:rsid w:val="0097765F"/>
    <w:rsid w:val="00977D28"/>
    <w:rsid w:val="00977D2E"/>
    <w:rsid w:val="00982B95"/>
    <w:rsid w:val="00983033"/>
    <w:rsid w:val="00983F93"/>
    <w:rsid w:val="00985E0B"/>
    <w:rsid w:val="00986245"/>
    <w:rsid w:val="009901FD"/>
    <w:rsid w:val="00990CC7"/>
    <w:rsid w:val="0099276F"/>
    <w:rsid w:val="00992C59"/>
    <w:rsid w:val="0099356A"/>
    <w:rsid w:val="009938C8"/>
    <w:rsid w:val="009A1175"/>
    <w:rsid w:val="009A1185"/>
    <w:rsid w:val="009A33BA"/>
    <w:rsid w:val="009A36D8"/>
    <w:rsid w:val="009A5E07"/>
    <w:rsid w:val="009A7B85"/>
    <w:rsid w:val="009B203A"/>
    <w:rsid w:val="009B2C53"/>
    <w:rsid w:val="009B52A2"/>
    <w:rsid w:val="009B6794"/>
    <w:rsid w:val="009B6C0C"/>
    <w:rsid w:val="009B6FC3"/>
    <w:rsid w:val="009C1D65"/>
    <w:rsid w:val="009C4A98"/>
    <w:rsid w:val="009D09DE"/>
    <w:rsid w:val="009D0A91"/>
    <w:rsid w:val="009D0E64"/>
    <w:rsid w:val="009D0FA1"/>
    <w:rsid w:val="009D2809"/>
    <w:rsid w:val="009D37CC"/>
    <w:rsid w:val="009D5813"/>
    <w:rsid w:val="009D5C0C"/>
    <w:rsid w:val="009E07F7"/>
    <w:rsid w:val="009E10B0"/>
    <w:rsid w:val="009E1579"/>
    <w:rsid w:val="009E1CF0"/>
    <w:rsid w:val="009E36D9"/>
    <w:rsid w:val="009E467B"/>
    <w:rsid w:val="009E527B"/>
    <w:rsid w:val="009E6826"/>
    <w:rsid w:val="009E6B9C"/>
    <w:rsid w:val="009E78A2"/>
    <w:rsid w:val="009F0AA5"/>
    <w:rsid w:val="009F10FD"/>
    <w:rsid w:val="009F2897"/>
    <w:rsid w:val="009F4BEF"/>
    <w:rsid w:val="009F4D3F"/>
    <w:rsid w:val="009F6218"/>
    <w:rsid w:val="009F7A5E"/>
    <w:rsid w:val="009F7DC3"/>
    <w:rsid w:val="00A008AF"/>
    <w:rsid w:val="00A03FD8"/>
    <w:rsid w:val="00A04B3C"/>
    <w:rsid w:val="00A05267"/>
    <w:rsid w:val="00A07950"/>
    <w:rsid w:val="00A10B55"/>
    <w:rsid w:val="00A143C5"/>
    <w:rsid w:val="00A14EC0"/>
    <w:rsid w:val="00A15407"/>
    <w:rsid w:val="00A174DB"/>
    <w:rsid w:val="00A216C2"/>
    <w:rsid w:val="00A218E5"/>
    <w:rsid w:val="00A23290"/>
    <w:rsid w:val="00A238F3"/>
    <w:rsid w:val="00A24C14"/>
    <w:rsid w:val="00A265E3"/>
    <w:rsid w:val="00A279D9"/>
    <w:rsid w:val="00A32826"/>
    <w:rsid w:val="00A32DF4"/>
    <w:rsid w:val="00A332D8"/>
    <w:rsid w:val="00A333E8"/>
    <w:rsid w:val="00A33EFD"/>
    <w:rsid w:val="00A340F9"/>
    <w:rsid w:val="00A3638D"/>
    <w:rsid w:val="00A36EED"/>
    <w:rsid w:val="00A37436"/>
    <w:rsid w:val="00A37656"/>
    <w:rsid w:val="00A404BA"/>
    <w:rsid w:val="00A40B36"/>
    <w:rsid w:val="00A4150D"/>
    <w:rsid w:val="00A42DA7"/>
    <w:rsid w:val="00A4365E"/>
    <w:rsid w:val="00A46AC0"/>
    <w:rsid w:val="00A506CD"/>
    <w:rsid w:val="00A5190F"/>
    <w:rsid w:val="00A53444"/>
    <w:rsid w:val="00A54D66"/>
    <w:rsid w:val="00A57364"/>
    <w:rsid w:val="00A574D7"/>
    <w:rsid w:val="00A6039F"/>
    <w:rsid w:val="00A6192A"/>
    <w:rsid w:val="00A6225F"/>
    <w:rsid w:val="00A6479F"/>
    <w:rsid w:val="00A708BD"/>
    <w:rsid w:val="00A71121"/>
    <w:rsid w:val="00A71313"/>
    <w:rsid w:val="00A729EF"/>
    <w:rsid w:val="00A7381B"/>
    <w:rsid w:val="00A7517D"/>
    <w:rsid w:val="00A8029D"/>
    <w:rsid w:val="00A82207"/>
    <w:rsid w:val="00A82294"/>
    <w:rsid w:val="00A82EE9"/>
    <w:rsid w:val="00A83160"/>
    <w:rsid w:val="00A840D1"/>
    <w:rsid w:val="00A863A2"/>
    <w:rsid w:val="00A87AFA"/>
    <w:rsid w:val="00A9108E"/>
    <w:rsid w:val="00A919A1"/>
    <w:rsid w:val="00A932F2"/>
    <w:rsid w:val="00A941A2"/>
    <w:rsid w:val="00A95B13"/>
    <w:rsid w:val="00A96650"/>
    <w:rsid w:val="00A969BA"/>
    <w:rsid w:val="00A97553"/>
    <w:rsid w:val="00A97A3F"/>
    <w:rsid w:val="00AA058D"/>
    <w:rsid w:val="00AA1386"/>
    <w:rsid w:val="00AA1504"/>
    <w:rsid w:val="00AA171D"/>
    <w:rsid w:val="00AA2A24"/>
    <w:rsid w:val="00AA2FF6"/>
    <w:rsid w:val="00AA41A5"/>
    <w:rsid w:val="00AA637C"/>
    <w:rsid w:val="00AA699E"/>
    <w:rsid w:val="00AB043A"/>
    <w:rsid w:val="00AB1029"/>
    <w:rsid w:val="00AB12C0"/>
    <w:rsid w:val="00AB3A95"/>
    <w:rsid w:val="00AB51B3"/>
    <w:rsid w:val="00AB535B"/>
    <w:rsid w:val="00AB5769"/>
    <w:rsid w:val="00AB57D7"/>
    <w:rsid w:val="00AB607C"/>
    <w:rsid w:val="00AB75F0"/>
    <w:rsid w:val="00AC0829"/>
    <w:rsid w:val="00AC1965"/>
    <w:rsid w:val="00AC22A8"/>
    <w:rsid w:val="00AC3485"/>
    <w:rsid w:val="00AC48D4"/>
    <w:rsid w:val="00AC5096"/>
    <w:rsid w:val="00AC523D"/>
    <w:rsid w:val="00AC5309"/>
    <w:rsid w:val="00AC6029"/>
    <w:rsid w:val="00AC63C8"/>
    <w:rsid w:val="00AC7346"/>
    <w:rsid w:val="00AD17E9"/>
    <w:rsid w:val="00AD4309"/>
    <w:rsid w:val="00AD4C1A"/>
    <w:rsid w:val="00AD4DF7"/>
    <w:rsid w:val="00AD5114"/>
    <w:rsid w:val="00AD55B3"/>
    <w:rsid w:val="00AD5CBF"/>
    <w:rsid w:val="00AD7BFA"/>
    <w:rsid w:val="00AD7CE6"/>
    <w:rsid w:val="00AE0665"/>
    <w:rsid w:val="00AE370E"/>
    <w:rsid w:val="00AE4056"/>
    <w:rsid w:val="00AE4BF0"/>
    <w:rsid w:val="00AE6398"/>
    <w:rsid w:val="00AE6BA5"/>
    <w:rsid w:val="00AE7317"/>
    <w:rsid w:val="00AE7D50"/>
    <w:rsid w:val="00AF0786"/>
    <w:rsid w:val="00AF4234"/>
    <w:rsid w:val="00AF4340"/>
    <w:rsid w:val="00AF44FD"/>
    <w:rsid w:val="00AF5C1C"/>
    <w:rsid w:val="00AF7107"/>
    <w:rsid w:val="00B0055B"/>
    <w:rsid w:val="00B00802"/>
    <w:rsid w:val="00B00902"/>
    <w:rsid w:val="00B00ED2"/>
    <w:rsid w:val="00B01757"/>
    <w:rsid w:val="00B0189B"/>
    <w:rsid w:val="00B02BEA"/>
    <w:rsid w:val="00B03A67"/>
    <w:rsid w:val="00B0472E"/>
    <w:rsid w:val="00B04D15"/>
    <w:rsid w:val="00B05179"/>
    <w:rsid w:val="00B0573E"/>
    <w:rsid w:val="00B06444"/>
    <w:rsid w:val="00B067C3"/>
    <w:rsid w:val="00B10E37"/>
    <w:rsid w:val="00B12923"/>
    <w:rsid w:val="00B13540"/>
    <w:rsid w:val="00B14900"/>
    <w:rsid w:val="00B14C07"/>
    <w:rsid w:val="00B156F6"/>
    <w:rsid w:val="00B1607A"/>
    <w:rsid w:val="00B21190"/>
    <w:rsid w:val="00B2294C"/>
    <w:rsid w:val="00B22E52"/>
    <w:rsid w:val="00B23D61"/>
    <w:rsid w:val="00B24886"/>
    <w:rsid w:val="00B25A64"/>
    <w:rsid w:val="00B27BFF"/>
    <w:rsid w:val="00B31EE9"/>
    <w:rsid w:val="00B33575"/>
    <w:rsid w:val="00B33D9D"/>
    <w:rsid w:val="00B344C1"/>
    <w:rsid w:val="00B3503C"/>
    <w:rsid w:val="00B37964"/>
    <w:rsid w:val="00B3796D"/>
    <w:rsid w:val="00B37D92"/>
    <w:rsid w:val="00B40E21"/>
    <w:rsid w:val="00B41A49"/>
    <w:rsid w:val="00B43490"/>
    <w:rsid w:val="00B44497"/>
    <w:rsid w:val="00B46441"/>
    <w:rsid w:val="00B50112"/>
    <w:rsid w:val="00B51B7F"/>
    <w:rsid w:val="00B521CE"/>
    <w:rsid w:val="00B540AB"/>
    <w:rsid w:val="00B54228"/>
    <w:rsid w:val="00B54C37"/>
    <w:rsid w:val="00B54DD5"/>
    <w:rsid w:val="00B55189"/>
    <w:rsid w:val="00B57807"/>
    <w:rsid w:val="00B617A9"/>
    <w:rsid w:val="00B632D1"/>
    <w:rsid w:val="00B63563"/>
    <w:rsid w:val="00B63738"/>
    <w:rsid w:val="00B644FE"/>
    <w:rsid w:val="00B6523C"/>
    <w:rsid w:val="00B66794"/>
    <w:rsid w:val="00B67FEE"/>
    <w:rsid w:val="00B70B01"/>
    <w:rsid w:val="00B71980"/>
    <w:rsid w:val="00B71F9D"/>
    <w:rsid w:val="00B72BFA"/>
    <w:rsid w:val="00B72C6A"/>
    <w:rsid w:val="00B73AA2"/>
    <w:rsid w:val="00B73C14"/>
    <w:rsid w:val="00B74FAE"/>
    <w:rsid w:val="00B75A97"/>
    <w:rsid w:val="00B76915"/>
    <w:rsid w:val="00B77D3A"/>
    <w:rsid w:val="00B817BC"/>
    <w:rsid w:val="00B8252A"/>
    <w:rsid w:val="00B834CC"/>
    <w:rsid w:val="00B83595"/>
    <w:rsid w:val="00B850BD"/>
    <w:rsid w:val="00B85E27"/>
    <w:rsid w:val="00B861E8"/>
    <w:rsid w:val="00B874C5"/>
    <w:rsid w:val="00B905AB"/>
    <w:rsid w:val="00B922E7"/>
    <w:rsid w:val="00B92907"/>
    <w:rsid w:val="00B929CF"/>
    <w:rsid w:val="00B92BF8"/>
    <w:rsid w:val="00B9496F"/>
    <w:rsid w:val="00B97811"/>
    <w:rsid w:val="00B97D5B"/>
    <w:rsid w:val="00BA0820"/>
    <w:rsid w:val="00BA4056"/>
    <w:rsid w:val="00BA49B6"/>
    <w:rsid w:val="00BA6F8B"/>
    <w:rsid w:val="00BA7A10"/>
    <w:rsid w:val="00BA7D57"/>
    <w:rsid w:val="00BB0BE5"/>
    <w:rsid w:val="00BB11FB"/>
    <w:rsid w:val="00BB12FE"/>
    <w:rsid w:val="00BB1D83"/>
    <w:rsid w:val="00BB5194"/>
    <w:rsid w:val="00BB572D"/>
    <w:rsid w:val="00BB608A"/>
    <w:rsid w:val="00BB65DF"/>
    <w:rsid w:val="00BB6B20"/>
    <w:rsid w:val="00BB73D0"/>
    <w:rsid w:val="00BB76BB"/>
    <w:rsid w:val="00BC23C2"/>
    <w:rsid w:val="00BC3A21"/>
    <w:rsid w:val="00BC5C54"/>
    <w:rsid w:val="00BC5E8E"/>
    <w:rsid w:val="00BC6617"/>
    <w:rsid w:val="00BC7C58"/>
    <w:rsid w:val="00BD1649"/>
    <w:rsid w:val="00BD1C90"/>
    <w:rsid w:val="00BD2597"/>
    <w:rsid w:val="00BD42FB"/>
    <w:rsid w:val="00BD501D"/>
    <w:rsid w:val="00BD60E3"/>
    <w:rsid w:val="00BD67EF"/>
    <w:rsid w:val="00BD6DFB"/>
    <w:rsid w:val="00BE1A1A"/>
    <w:rsid w:val="00BE1DC0"/>
    <w:rsid w:val="00BE4C02"/>
    <w:rsid w:val="00BE4F48"/>
    <w:rsid w:val="00BE6580"/>
    <w:rsid w:val="00BE69EA"/>
    <w:rsid w:val="00BE70D2"/>
    <w:rsid w:val="00BE795A"/>
    <w:rsid w:val="00BF0F9B"/>
    <w:rsid w:val="00BF1416"/>
    <w:rsid w:val="00BF1469"/>
    <w:rsid w:val="00BF1D52"/>
    <w:rsid w:val="00BF2BC1"/>
    <w:rsid w:val="00BF2F4E"/>
    <w:rsid w:val="00BF41CE"/>
    <w:rsid w:val="00BF5117"/>
    <w:rsid w:val="00BF6323"/>
    <w:rsid w:val="00BF64E1"/>
    <w:rsid w:val="00BF6F97"/>
    <w:rsid w:val="00C00003"/>
    <w:rsid w:val="00C001E6"/>
    <w:rsid w:val="00C013C7"/>
    <w:rsid w:val="00C013F4"/>
    <w:rsid w:val="00C018F7"/>
    <w:rsid w:val="00C023E3"/>
    <w:rsid w:val="00C03DE4"/>
    <w:rsid w:val="00C05418"/>
    <w:rsid w:val="00C0623D"/>
    <w:rsid w:val="00C12A09"/>
    <w:rsid w:val="00C12F46"/>
    <w:rsid w:val="00C14CB4"/>
    <w:rsid w:val="00C152BE"/>
    <w:rsid w:val="00C156CF"/>
    <w:rsid w:val="00C15A37"/>
    <w:rsid w:val="00C160A7"/>
    <w:rsid w:val="00C204C8"/>
    <w:rsid w:val="00C20B96"/>
    <w:rsid w:val="00C20DEB"/>
    <w:rsid w:val="00C2195A"/>
    <w:rsid w:val="00C21CC5"/>
    <w:rsid w:val="00C21D71"/>
    <w:rsid w:val="00C246AD"/>
    <w:rsid w:val="00C24949"/>
    <w:rsid w:val="00C24B89"/>
    <w:rsid w:val="00C27789"/>
    <w:rsid w:val="00C31361"/>
    <w:rsid w:val="00C3320F"/>
    <w:rsid w:val="00C3414D"/>
    <w:rsid w:val="00C34255"/>
    <w:rsid w:val="00C3549D"/>
    <w:rsid w:val="00C36EBA"/>
    <w:rsid w:val="00C41277"/>
    <w:rsid w:val="00C41979"/>
    <w:rsid w:val="00C4358B"/>
    <w:rsid w:val="00C46582"/>
    <w:rsid w:val="00C46846"/>
    <w:rsid w:val="00C47196"/>
    <w:rsid w:val="00C50C3B"/>
    <w:rsid w:val="00C50D4A"/>
    <w:rsid w:val="00C52D6C"/>
    <w:rsid w:val="00C55437"/>
    <w:rsid w:val="00C55D69"/>
    <w:rsid w:val="00C620FA"/>
    <w:rsid w:val="00C71F4F"/>
    <w:rsid w:val="00C72AA0"/>
    <w:rsid w:val="00C73585"/>
    <w:rsid w:val="00C757EC"/>
    <w:rsid w:val="00C75E1F"/>
    <w:rsid w:val="00C76087"/>
    <w:rsid w:val="00C76248"/>
    <w:rsid w:val="00C7723B"/>
    <w:rsid w:val="00C80D59"/>
    <w:rsid w:val="00C83810"/>
    <w:rsid w:val="00C8421F"/>
    <w:rsid w:val="00C916FC"/>
    <w:rsid w:val="00C93E74"/>
    <w:rsid w:val="00C94232"/>
    <w:rsid w:val="00C94320"/>
    <w:rsid w:val="00C952D6"/>
    <w:rsid w:val="00C95E25"/>
    <w:rsid w:val="00C96F55"/>
    <w:rsid w:val="00C96FB5"/>
    <w:rsid w:val="00C9746B"/>
    <w:rsid w:val="00CA0471"/>
    <w:rsid w:val="00CA06C8"/>
    <w:rsid w:val="00CA1707"/>
    <w:rsid w:val="00CA1938"/>
    <w:rsid w:val="00CA272C"/>
    <w:rsid w:val="00CA3362"/>
    <w:rsid w:val="00CA6422"/>
    <w:rsid w:val="00CB081E"/>
    <w:rsid w:val="00CB10B5"/>
    <w:rsid w:val="00CB28D7"/>
    <w:rsid w:val="00CB71CE"/>
    <w:rsid w:val="00CB7F26"/>
    <w:rsid w:val="00CC0801"/>
    <w:rsid w:val="00CC13D8"/>
    <w:rsid w:val="00CC2CFA"/>
    <w:rsid w:val="00CC3FDE"/>
    <w:rsid w:val="00CC75B8"/>
    <w:rsid w:val="00CC7974"/>
    <w:rsid w:val="00CD7A42"/>
    <w:rsid w:val="00CD7A9E"/>
    <w:rsid w:val="00CE0449"/>
    <w:rsid w:val="00CE08B5"/>
    <w:rsid w:val="00CE107A"/>
    <w:rsid w:val="00CE10CB"/>
    <w:rsid w:val="00CE1409"/>
    <w:rsid w:val="00CE16F7"/>
    <w:rsid w:val="00CE29D5"/>
    <w:rsid w:val="00CE2C68"/>
    <w:rsid w:val="00CE369B"/>
    <w:rsid w:val="00CE3931"/>
    <w:rsid w:val="00CE4E96"/>
    <w:rsid w:val="00CE59CE"/>
    <w:rsid w:val="00CF06E5"/>
    <w:rsid w:val="00CF0952"/>
    <w:rsid w:val="00CF39E5"/>
    <w:rsid w:val="00CF3D58"/>
    <w:rsid w:val="00CF470F"/>
    <w:rsid w:val="00CF56A8"/>
    <w:rsid w:val="00CF61C5"/>
    <w:rsid w:val="00D001A3"/>
    <w:rsid w:val="00D007FA"/>
    <w:rsid w:val="00D01742"/>
    <w:rsid w:val="00D020B6"/>
    <w:rsid w:val="00D03573"/>
    <w:rsid w:val="00D03B5E"/>
    <w:rsid w:val="00D044E7"/>
    <w:rsid w:val="00D05572"/>
    <w:rsid w:val="00D062E7"/>
    <w:rsid w:val="00D06776"/>
    <w:rsid w:val="00D06A1F"/>
    <w:rsid w:val="00D13BB5"/>
    <w:rsid w:val="00D140D6"/>
    <w:rsid w:val="00D14AA8"/>
    <w:rsid w:val="00D15246"/>
    <w:rsid w:val="00D15E57"/>
    <w:rsid w:val="00D1652A"/>
    <w:rsid w:val="00D16603"/>
    <w:rsid w:val="00D173DE"/>
    <w:rsid w:val="00D174DA"/>
    <w:rsid w:val="00D17982"/>
    <w:rsid w:val="00D20C10"/>
    <w:rsid w:val="00D22BA8"/>
    <w:rsid w:val="00D2368C"/>
    <w:rsid w:val="00D2437C"/>
    <w:rsid w:val="00D25429"/>
    <w:rsid w:val="00D32C5C"/>
    <w:rsid w:val="00D32EBF"/>
    <w:rsid w:val="00D32F26"/>
    <w:rsid w:val="00D34D90"/>
    <w:rsid w:val="00D3529F"/>
    <w:rsid w:val="00D36428"/>
    <w:rsid w:val="00D364BC"/>
    <w:rsid w:val="00D3739A"/>
    <w:rsid w:val="00D40B0A"/>
    <w:rsid w:val="00D40E84"/>
    <w:rsid w:val="00D428CD"/>
    <w:rsid w:val="00D435DA"/>
    <w:rsid w:val="00D43846"/>
    <w:rsid w:val="00D440CD"/>
    <w:rsid w:val="00D4480E"/>
    <w:rsid w:val="00D46059"/>
    <w:rsid w:val="00D4644C"/>
    <w:rsid w:val="00D47785"/>
    <w:rsid w:val="00D47B59"/>
    <w:rsid w:val="00D47EDB"/>
    <w:rsid w:val="00D52FD1"/>
    <w:rsid w:val="00D5338B"/>
    <w:rsid w:val="00D54BFE"/>
    <w:rsid w:val="00D55CE8"/>
    <w:rsid w:val="00D55DEB"/>
    <w:rsid w:val="00D56769"/>
    <w:rsid w:val="00D60E61"/>
    <w:rsid w:val="00D61AB5"/>
    <w:rsid w:val="00D62162"/>
    <w:rsid w:val="00D62584"/>
    <w:rsid w:val="00D667E3"/>
    <w:rsid w:val="00D71DCE"/>
    <w:rsid w:val="00D7366C"/>
    <w:rsid w:val="00D73E30"/>
    <w:rsid w:val="00D741F4"/>
    <w:rsid w:val="00D7430D"/>
    <w:rsid w:val="00D74C3F"/>
    <w:rsid w:val="00D75766"/>
    <w:rsid w:val="00D80083"/>
    <w:rsid w:val="00D802A4"/>
    <w:rsid w:val="00D81DD6"/>
    <w:rsid w:val="00D81E11"/>
    <w:rsid w:val="00D86754"/>
    <w:rsid w:val="00D87CD6"/>
    <w:rsid w:val="00D87E51"/>
    <w:rsid w:val="00D914D9"/>
    <w:rsid w:val="00D91D74"/>
    <w:rsid w:val="00D927D5"/>
    <w:rsid w:val="00D945D3"/>
    <w:rsid w:val="00D95B87"/>
    <w:rsid w:val="00D96BB9"/>
    <w:rsid w:val="00D97D12"/>
    <w:rsid w:val="00DA0AAF"/>
    <w:rsid w:val="00DA0D12"/>
    <w:rsid w:val="00DA4D68"/>
    <w:rsid w:val="00DA4DF3"/>
    <w:rsid w:val="00DA6C02"/>
    <w:rsid w:val="00DB0277"/>
    <w:rsid w:val="00DB0C83"/>
    <w:rsid w:val="00DB1363"/>
    <w:rsid w:val="00DB1A3E"/>
    <w:rsid w:val="00DB2C12"/>
    <w:rsid w:val="00DB35BF"/>
    <w:rsid w:val="00DB400D"/>
    <w:rsid w:val="00DB460B"/>
    <w:rsid w:val="00DB5D8B"/>
    <w:rsid w:val="00DC0EFC"/>
    <w:rsid w:val="00DC17F0"/>
    <w:rsid w:val="00DC22B1"/>
    <w:rsid w:val="00DC3051"/>
    <w:rsid w:val="00DC54D6"/>
    <w:rsid w:val="00DC747E"/>
    <w:rsid w:val="00DC7F29"/>
    <w:rsid w:val="00DD0EBC"/>
    <w:rsid w:val="00DD1D97"/>
    <w:rsid w:val="00DD625A"/>
    <w:rsid w:val="00DD670F"/>
    <w:rsid w:val="00DE2225"/>
    <w:rsid w:val="00DE22DD"/>
    <w:rsid w:val="00DE3F97"/>
    <w:rsid w:val="00DE47B3"/>
    <w:rsid w:val="00DE669F"/>
    <w:rsid w:val="00DF0054"/>
    <w:rsid w:val="00DF0CB4"/>
    <w:rsid w:val="00DF268E"/>
    <w:rsid w:val="00DF2A31"/>
    <w:rsid w:val="00DF5196"/>
    <w:rsid w:val="00DF578C"/>
    <w:rsid w:val="00DF5BEC"/>
    <w:rsid w:val="00DF6D92"/>
    <w:rsid w:val="00DF79EB"/>
    <w:rsid w:val="00E0143F"/>
    <w:rsid w:val="00E04A91"/>
    <w:rsid w:val="00E07755"/>
    <w:rsid w:val="00E07A4F"/>
    <w:rsid w:val="00E108A2"/>
    <w:rsid w:val="00E114C9"/>
    <w:rsid w:val="00E11E0C"/>
    <w:rsid w:val="00E12312"/>
    <w:rsid w:val="00E12A16"/>
    <w:rsid w:val="00E13FB7"/>
    <w:rsid w:val="00E154BB"/>
    <w:rsid w:val="00E225D6"/>
    <w:rsid w:val="00E2272A"/>
    <w:rsid w:val="00E2465C"/>
    <w:rsid w:val="00E27D49"/>
    <w:rsid w:val="00E3033D"/>
    <w:rsid w:val="00E30592"/>
    <w:rsid w:val="00E30752"/>
    <w:rsid w:val="00E31DC9"/>
    <w:rsid w:val="00E32252"/>
    <w:rsid w:val="00E32786"/>
    <w:rsid w:val="00E32E92"/>
    <w:rsid w:val="00E3301F"/>
    <w:rsid w:val="00E33DF8"/>
    <w:rsid w:val="00E34EE8"/>
    <w:rsid w:val="00E35BAD"/>
    <w:rsid w:val="00E3752C"/>
    <w:rsid w:val="00E416FD"/>
    <w:rsid w:val="00E443ED"/>
    <w:rsid w:val="00E45046"/>
    <w:rsid w:val="00E45597"/>
    <w:rsid w:val="00E458C1"/>
    <w:rsid w:val="00E45BF9"/>
    <w:rsid w:val="00E4607C"/>
    <w:rsid w:val="00E46267"/>
    <w:rsid w:val="00E465B3"/>
    <w:rsid w:val="00E46D61"/>
    <w:rsid w:val="00E47074"/>
    <w:rsid w:val="00E473CD"/>
    <w:rsid w:val="00E476DB"/>
    <w:rsid w:val="00E505B3"/>
    <w:rsid w:val="00E516A9"/>
    <w:rsid w:val="00E52CFB"/>
    <w:rsid w:val="00E52F7E"/>
    <w:rsid w:val="00E54E67"/>
    <w:rsid w:val="00E5544D"/>
    <w:rsid w:val="00E55788"/>
    <w:rsid w:val="00E56057"/>
    <w:rsid w:val="00E5663F"/>
    <w:rsid w:val="00E606D8"/>
    <w:rsid w:val="00E60E16"/>
    <w:rsid w:val="00E6235B"/>
    <w:rsid w:val="00E63567"/>
    <w:rsid w:val="00E63C7D"/>
    <w:rsid w:val="00E670B1"/>
    <w:rsid w:val="00E7138C"/>
    <w:rsid w:val="00E724D9"/>
    <w:rsid w:val="00E72712"/>
    <w:rsid w:val="00E72D4A"/>
    <w:rsid w:val="00E736BB"/>
    <w:rsid w:val="00E7435E"/>
    <w:rsid w:val="00E74BFE"/>
    <w:rsid w:val="00E74F07"/>
    <w:rsid w:val="00E75873"/>
    <w:rsid w:val="00E76930"/>
    <w:rsid w:val="00E77A9E"/>
    <w:rsid w:val="00E84643"/>
    <w:rsid w:val="00E85185"/>
    <w:rsid w:val="00E857B9"/>
    <w:rsid w:val="00E86A0D"/>
    <w:rsid w:val="00E910EA"/>
    <w:rsid w:val="00E926C6"/>
    <w:rsid w:val="00EA048C"/>
    <w:rsid w:val="00EA0DC7"/>
    <w:rsid w:val="00EA125B"/>
    <w:rsid w:val="00EA18F5"/>
    <w:rsid w:val="00EA2461"/>
    <w:rsid w:val="00EA4D0C"/>
    <w:rsid w:val="00EA54A6"/>
    <w:rsid w:val="00EA73A8"/>
    <w:rsid w:val="00EA74A1"/>
    <w:rsid w:val="00EB0AED"/>
    <w:rsid w:val="00EB2F66"/>
    <w:rsid w:val="00EB441F"/>
    <w:rsid w:val="00EB5C88"/>
    <w:rsid w:val="00EB60F1"/>
    <w:rsid w:val="00EB7D7F"/>
    <w:rsid w:val="00EC14D2"/>
    <w:rsid w:val="00EC683D"/>
    <w:rsid w:val="00ED1C3C"/>
    <w:rsid w:val="00ED1FA4"/>
    <w:rsid w:val="00ED566A"/>
    <w:rsid w:val="00ED70C3"/>
    <w:rsid w:val="00EE3A9C"/>
    <w:rsid w:val="00EE41A2"/>
    <w:rsid w:val="00EE525D"/>
    <w:rsid w:val="00EF11A7"/>
    <w:rsid w:val="00EF22FB"/>
    <w:rsid w:val="00EF5750"/>
    <w:rsid w:val="00EF5A95"/>
    <w:rsid w:val="00EF5A9D"/>
    <w:rsid w:val="00EF654C"/>
    <w:rsid w:val="00EF6EAC"/>
    <w:rsid w:val="00F022A7"/>
    <w:rsid w:val="00F02DF7"/>
    <w:rsid w:val="00F0422C"/>
    <w:rsid w:val="00F06744"/>
    <w:rsid w:val="00F06818"/>
    <w:rsid w:val="00F077BD"/>
    <w:rsid w:val="00F10FAD"/>
    <w:rsid w:val="00F116EB"/>
    <w:rsid w:val="00F136BD"/>
    <w:rsid w:val="00F1460C"/>
    <w:rsid w:val="00F1655C"/>
    <w:rsid w:val="00F16A5B"/>
    <w:rsid w:val="00F17702"/>
    <w:rsid w:val="00F20003"/>
    <w:rsid w:val="00F202B1"/>
    <w:rsid w:val="00F23509"/>
    <w:rsid w:val="00F25EC8"/>
    <w:rsid w:val="00F26C92"/>
    <w:rsid w:val="00F368CB"/>
    <w:rsid w:val="00F401B7"/>
    <w:rsid w:val="00F41B24"/>
    <w:rsid w:val="00F41D05"/>
    <w:rsid w:val="00F43CC0"/>
    <w:rsid w:val="00F43D11"/>
    <w:rsid w:val="00F441FB"/>
    <w:rsid w:val="00F45715"/>
    <w:rsid w:val="00F4695D"/>
    <w:rsid w:val="00F4778A"/>
    <w:rsid w:val="00F5011E"/>
    <w:rsid w:val="00F50B7B"/>
    <w:rsid w:val="00F50F65"/>
    <w:rsid w:val="00F52165"/>
    <w:rsid w:val="00F52816"/>
    <w:rsid w:val="00F54B24"/>
    <w:rsid w:val="00F560B1"/>
    <w:rsid w:val="00F56B79"/>
    <w:rsid w:val="00F574DB"/>
    <w:rsid w:val="00F601AF"/>
    <w:rsid w:val="00F62B7B"/>
    <w:rsid w:val="00F63012"/>
    <w:rsid w:val="00F63170"/>
    <w:rsid w:val="00F639D1"/>
    <w:rsid w:val="00F665EF"/>
    <w:rsid w:val="00F66981"/>
    <w:rsid w:val="00F6743D"/>
    <w:rsid w:val="00F70183"/>
    <w:rsid w:val="00F70B61"/>
    <w:rsid w:val="00F726A2"/>
    <w:rsid w:val="00F73F85"/>
    <w:rsid w:val="00F75AF3"/>
    <w:rsid w:val="00F8070E"/>
    <w:rsid w:val="00F8141D"/>
    <w:rsid w:val="00F85AEE"/>
    <w:rsid w:val="00F8659E"/>
    <w:rsid w:val="00F873D9"/>
    <w:rsid w:val="00F87C26"/>
    <w:rsid w:val="00F87E28"/>
    <w:rsid w:val="00F90214"/>
    <w:rsid w:val="00F9096C"/>
    <w:rsid w:val="00F909BB"/>
    <w:rsid w:val="00F944BD"/>
    <w:rsid w:val="00FA14DA"/>
    <w:rsid w:val="00FA1679"/>
    <w:rsid w:val="00FA2CEC"/>
    <w:rsid w:val="00FA3696"/>
    <w:rsid w:val="00FB1EF4"/>
    <w:rsid w:val="00FB48C2"/>
    <w:rsid w:val="00FB4DD2"/>
    <w:rsid w:val="00FB58CA"/>
    <w:rsid w:val="00FB5DF9"/>
    <w:rsid w:val="00FB7253"/>
    <w:rsid w:val="00FB77D3"/>
    <w:rsid w:val="00FB7E61"/>
    <w:rsid w:val="00FC1D39"/>
    <w:rsid w:val="00FC1F71"/>
    <w:rsid w:val="00FC2155"/>
    <w:rsid w:val="00FC2D1E"/>
    <w:rsid w:val="00FC4FC3"/>
    <w:rsid w:val="00FC53F2"/>
    <w:rsid w:val="00FC752F"/>
    <w:rsid w:val="00FC7B57"/>
    <w:rsid w:val="00FD01CE"/>
    <w:rsid w:val="00FD154A"/>
    <w:rsid w:val="00FD4883"/>
    <w:rsid w:val="00FD4C4A"/>
    <w:rsid w:val="00FD52B7"/>
    <w:rsid w:val="00FD6996"/>
    <w:rsid w:val="00FE116A"/>
    <w:rsid w:val="00FE1698"/>
    <w:rsid w:val="00FE2D4D"/>
    <w:rsid w:val="00FE335D"/>
    <w:rsid w:val="00FE449C"/>
    <w:rsid w:val="00FE5C9F"/>
    <w:rsid w:val="00FE729A"/>
    <w:rsid w:val="00FE7A0A"/>
    <w:rsid w:val="00FF6DFD"/>
    <w:rsid w:val="00FF718E"/>
    <w:rsid w:val="00FF73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500C4D7"/>
  <w15:chartTrackingRefBased/>
  <w15:docId w15:val="{39C0181A-2A06-4D1B-AA21-88586902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Tms Rm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7EF"/>
    <w:rPr>
      <w:rFonts w:ascii="Times New Roman" w:eastAsia="Times New Roman" w:hAnsi="Times New Roman"/>
      <w:sz w:val="24"/>
      <w:szCs w:val="24"/>
      <w:lang w:val="fr-FR" w:eastAsia="fr-FR"/>
    </w:rPr>
  </w:style>
  <w:style w:type="paragraph" w:styleId="Titre1">
    <w:name w:val="heading 1"/>
    <w:basedOn w:val="Normal"/>
    <w:next w:val="Normal"/>
    <w:link w:val="Titre1Car"/>
    <w:qFormat/>
    <w:rsid w:val="00C14CB4"/>
    <w:pPr>
      <w:keepNext/>
      <w:numPr>
        <w:numId w:val="153"/>
      </w:numPr>
      <w:outlineLvl w:val="0"/>
    </w:pPr>
    <w:rPr>
      <w:rFonts w:ascii="Arial Narrow" w:hAnsi="Arial Narrow"/>
      <w:b/>
      <w:szCs w:val="20"/>
      <w:lang w:val="x-none"/>
    </w:rPr>
  </w:style>
  <w:style w:type="paragraph" w:styleId="Titre2">
    <w:name w:val="heading 2"/>
    <w:basedOn w:val="Normal"/>
    <w:next w:val="Normal"/>
    <w:link w:val="Titre2Car"/>
    <w:qFormat/>
    <w:rsid w:val="00C14CB4"/>
    <w:pPr>
      <w:keepNext/>
      <w:numPr>
        <w:ilvl w:val="1"/>
        <w:numId w:val="153"/>
      </w:numPr>
      <w:spacing w:before="300"/>
      <w:outlineLvl w:val="1"/>
    </w:pPr>
    <w:rPr>
      <w:rFonts w:ascii="Arial Narrow" w:hAnsi="Arial Narrow"/>
      <w:b/>
      <w:szCs w:val="20"/>
      <w:lang w:val="x-none"/>
    </w:rPr>
  </w:style>
  <w:style w:type="paragraph" w:styleId="Titre3">
    <w:name w:val="heading 3"/>
    <w:aliases w:val="Car"/>
    <w:basedOn w:val="Normal"/>
    <w:next w:val="Normal"/>
    <w:link w:val="Titre3Car"/>
    <w:qFormat/>
    <w:rsid w:val="002B5E63"/>
    <w:pPr>
      <w:keepNext/>
      <w:numPr>
        <w:ilvl w:val="2"/>
        <w:numId w:val="153"/>
      </w:numPr>
      <w:spacing w:before="140" w:after="40"/>
      <w:outlineLvl w:val="2"/>
    </w:pPr>
    <w:rPr>
      <w:rFonts w:ascii="Arial Narrow" w:hAnsi="Arial Narrow"/>
      <w:b/>
      <w:szCs w:val="20"/>
      <w:lang w:val="x-none"/>
    </w:rPr>
  </w:style>
  <w:style w:type="paragraph" w:styleId="Titre4">
    <w:name w:val="heading 4"/>
    <w:basedOn w:val="Normal"/>
    <w:next w:val="Normal"/>
    <w:link w:val="Titre4Car"/>
    <w:qFormat/>
    <w:rsid w:val="00C14CB4"/>
    <w:pPr>
      <w:keepNext/>
      <w:numPr>
        <w:ilvl w:val="3"/>
        <w:numId w:val="153"/>
      </w:numPr>
      <w:spacing w:before="300"/>
      <w:outlineLvl w:val="3"/>
    </w:pPr>
    <w:rPr>
      <w:rFonts w:ascii="Arial Narrow" w:hAnsi="Arial Narrow"/>
      <w:b/>
      <w:caps/>
      <w:szCs w:val="20"/>
      <w:lang w:val="x-none"/>
    </w:rPr>
  </w:style>
  <w:style w:type="paragraph" w:styleId="Titre5">
    <w:name w:val="heading 5"/>
    <w:basedOn w:val="Normal"/>
    <w:next w:val="Normal"/>
    <w:link w:val="Titre5Car"/>
    <w:qFormat/>
    <w:rsid w:val="006541C8"/>
    <w:pPr>
      <w:widowControl w:val="0"/>
      <w:numPr>
        <w:ilvl w:val="4"/>
        <w:numId w:val="153"/>
      </w:numPr>
      <w:spacing w:before="200"/>
      <w:outlineLvl w:val="4"/>
    </w:pPr>
    <w:rPr>
      <w:rFonts w:ascii="Arial Narrow" w:hAnsi="Arial Narrow"/>
      <w:b/>
      <w:spacing w:val="-2"/>
      <w:szCs w:val="28"/>
      <w:lang w:val="x-none"/>
    </w:rPr>
  </w:style>
  <w:style w:type="paragraph" w:styleId="Titre6">
    <w:name w:val="heading 6"/>
    <w:basedOn w:val="Normal"/>
    <w:next w:val="Normal"/>
    <w:link w:val="Titre6Car"/>
    <w:qFormat/>
    <w:rsid w:val="00155D81"/>
    <w:pPr>
      <w:keepNext/>
      <w:numPr>
        <w:ilvl w:val="5"/>
        <w:numId w:val="153"/>
      </w:numPr>
      <w:spacing w:before="300" w:after="200"/>
      <w:outlineLvl w:val="5"/>
    </w:pPr>
    <w:rPr>
      <w:rFonts w:ascii="Arial Narrow" w:hAnsi="Arial Narrow"/>
      <w:b/>
      <w:caps/>
      <w:sz w:val="28"/>
      <w:szCs w:val="20"/>
      <w:lang w:val="x-none"/>
    </w:rPr>
  </w:style>
  <w:style w:type="paragraph" w:styleId="Titre7">
    <w:name w:val="heading 7"/>
    <w:basedOn w:val="Normal"/>
    <w:next w:val="Normal"/>
    <w:link w:val="Titre7Car"/>
    <w:qFormat/>
    <w:rsid w:val="005D5009"/>
    <w:pPr>
      <w:keepNext/>
      <w:numPr>
        <w:ilvl w:val="6"/>
        <w:numId w:val="153"/>
      </w:numPr>
      <w:outlineLvl w:val="6"/>
    </w:pPr>
    <w:rPr>
      <w:b/>
      <w:smallCaps/>
      <w:sz w:val="28"/>
      <w:szCs w:val="20"/>
      <w:lang w:val="x-none"/>
    </w:rPr>
  </w:style>
  <w:style w:type="paragraph" w:styleId="Titre8">
    <w:name w:val="heading 8"/>
    <w:basedOn w:val="Normal"/>
    <w:next w:val="Normal"/>
    <w:link w:val="Titre8Car"/>
    <w:qFormat/>
    <w:rsid w:val="005D5009"/>
    <w:pPr>
      <w:keepNext/>
      <w:numPr>
        <w:ilvl w:val="7"/>
        <w:numId w:val="153"/>
      </w:numPr>
      <w:outlineLvl w:val="7"/>
    </w:pPr>
    <w:rPr>
      <w:i/>
      <w:sz w:val="20"/>
      <w:szCs w:val="20"/>
      <w:lang w:val="x-none"/>
    </w:rPr>
  </w:style>
  <w:style w:type="paragraph" w:styleId="Titre9">
    <w:name w:val="heading 9"/>
    <w:basedOn w:val="Normal"/>
    <w:next w:val="Normal"/>
    <w:link w:val="Titre9Car"/>
    <w:uiPriority w:val="9"/>
    <w:qFormat/>
    <w:rsid w:val="005D5009"/>
    <w:pPr>
      <w:keepNext/>
      <w:numPr>
        <w:ilvl w:val="8"/>
        <w:numId w:val="153"/>
      </w:numPr>
      <w:outlineLvl w:val="8"/>
    </w:pPr>
    <w:rPr>
      <w:rFonts w:ascii="Tahoma" w:hAnsi="Tahoma"/>
      <w:b/>
      <w:i/>
      <w:iCs/>
      <w:sz w:val="20"/>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4CB4"/>
    <w:rPr>
      <w:rFonts w:ascii="Arial Narrow" w:eastAsia="Times New Roman" w:hAnsi="Arial Narrow"/>
      <w:b/>
      <w:sz w:val="24"/>
      <w:lang w:val="x-none"/>
    </w:rPr>
  </w:style>
  <w:style w:type="character" w:customStyle="1" w:styleId="Titre2Car">
    <w:name w:val="Titre 2 Car"/>
    <w:link w:val="Titre2"/>
    <w:rsid w:val="00C14CB4"/>
    <w:rPr>
      <w:rFonts w:ascii="Arial Narrow" w:eastAsia="Times New Roman" w:hAnsi="Arial Narrow"/>
      <w:b/>
      <w:sz w:val="24"/>
      <w:lang w:val="x-none"/>
    </w:rPr>
  </w:style>
  <w:style w:type="character" w:customStyle="1" w:styleId="Titre3Car">
    <w:name w:val="Titre 3 Car"/>
    <w:aliases w:val="Car Car"/>
    <w:link w:val="Titre3"/>
    <w:rsid w:val="002B5E63"/>
    <w:rPr>
      <w:rFonts w:ascii="Arial Narrow" w:eastAsia="Times New Roman" w:hAnsi="Arial Narrow"/>
      <w:b/>
      <w:sz w:val="24"/>
      <w:lang w:val="x-none"/>
    </w:rPr>
  </w:style>
  <w:style w:type="character" w:customStyle="1" w:styleId="Titre4Car">
    <w:name w:val="Titre 4 Car"/>
    <w:link w:val="Titre4"/>
    <w:rsid w:val="00C14CB4"/>
    <w:rPr>
      <w:rFonts w:ascii="Arial Narrow" w:eastAsia="Times New Roman" w:hAnsi="Arial Narrow"/>
      <w:b/>
      <w:caps/>
      <w:sz w:val="24"/>
      <w:lang w:val="x-none"/>
    </w:rPr>
  </w:style>
  <w:style w:type="character" w:customStyle="1" w:styleId="Titre5Car">
    <w:name w:val="Titre 5 Car"/>
    <w:link w:val="Titre5"/>
    <w:rsid w:val="006541C8"/>
    <w:rPr>
      <w:rFonts w:ascii="Arial Narrow" w:eastAsia="Times New Roman" w:hAnsi="Arial Narrow"/>
      <w:b/>
      <w:spacing w:val="-2"/>
      <w:sz w:val="24"/>
      <w:szCs w:val="28"/>
      <w:lang w:val="x-none"/>
    </w:rPr>
  </w:style>
  <w:style w:type="character" w:customStyle="1" w:styleId="Titre6Car">
    <w:name w:val="Titre 6 Car"/>
    <w:link w:val="Titre6"/>
    <w:rsid w:val="00155D81"/>
    <w:rPr>
      <w:rFonts w:ascii="Arial Narrow" w:eastAsia="Times New Roman" w:hAnsi="Arial Narrow"/>
      <w:b/>
      <w:caps/>
      <w:sz w:val="28"/>
      <w:lang w:val="x-none"/>
    </w:rPr>
  </w:style>
  <w:style w:type="character" w:customStyle="1" w:styleId="Titre7Car">
    <w:name w:val="Titre 7 Car"/>
    <w:link w:val="Titre7"/>
    <w:rsid w:val="005D5009"/>
    <w:rPr>
      <w:rFonts w:ascii="Times New Roman" w:eastAsia="Times New Roman" w:hAnsi="Times New Roman"/>
      <w:b/>
      <w:smallCaps/>
      <w:sz w:val="28"/>
      <w:lang w:val="x-none"/>
    </w:rPr>
  </w:style>
  <w:style w:type="character" w:customStyle="1" w:styleId="Titre8Car">
    <w:name w:val="Titre 8 Car"/>
    <w:link w:val="Titre8"/>
    <w:rsid w:val="005D5009"/>
    <w:rPr>
      <w:rFonts w:ascii="Times New Roman" w:eastAsia="Times New Roman" w:hAnsi="Times New Roman"/>
      <w:i/>
      <w:lang w:val="x-none"/>
    </w:rPr>
  </w:style>
  <w:style w:type="character" w:customStyle="1" w:styleId="Titre9Car">
    <w:name w:val="Titre 9 Car"/>
    <w:link w:val="Titre9"/>
    <w:uiPriority w:val="9"/>
    <w:rsid w:val="005D5009"/>
    <w:rPr>
      <w:rFonts w:ascii="Tahoma" w:eastAsia="Times New Roman" w:hAnsi="Tahoma"/>
      <w:b/>
      <w:i/>
      <w:iCs/>
      <w:szCs w:val="24"/>
      <w:lang w:val="x-none"/>
    </w:rPr>
  </w:style>
  <w:style w:type="paragraph" w:styleId="Titre">
    <w:name w:val="Title"/>
    <w:basedOn w:val="Normal"/>
    <w:link w:val="TitreCar"/>
    <w:qFormat/>
    <w:rsid w:val="005D5009"/>
    <w:pPr>
      <w:jc w:val="center"/>
    </w:pPr>
    <w:rPr>
      <w:b/>
      <w:szCs w:val="20"/>
      <w:lang w:val="x-none"/>
    </w:rPr>
  </w:style>
  <w:style w:type="character" w:customStyle="1" w:styleId="TitreCar">
    <w:name w:val="Titre Car"/>
    <w:link w:val="Titre"/>
    <w:rsid w:val="005D5009"/>
    <w:rPr>
      <w:rFonts w:ascii="Times New Roman" w:eastAsia="Times New Roman" w:hAnsi="Times New Roman" w:cs="Times New Roman"/>
      <w:b/>
      <w:sz w:val="24"/>
      <w:szCs w:val="20"/>
      <w:lang w:eastAsia="fr-FR"/>
    </w:rPr>
  </w:style>
  <w:style w:type="paragraph" w:styleId="Corpsdetexte2">
    <w:name w:val="Body Text 2"/>
    <w:basedOn w:val="Normal"/>
    <w:link w:val="Corpsdetexte2Car"/>
    <w:rsid w:val="005D5009"/>
    <w:pPr>
      <w:jc w:val="both"/>
    </w:pPr>
    <w:rPr>
      <w:szCs w:val="20"/>
      <w:lang w:val="x-none"/>
    </w:rPr>
  </w:style>
  <w:style w:type="character" w:customStyle="1" w:styleId="Corpsdetexte2Car">
    <w:name w:val="Corps de texte 2 Car"/>
    <w:link w:val="Corpsdetexte2"/>
    <w:rsid w:val="005D5009"/>
    <w:rPr>
      <w:rFonts w:ascii="Times New Roman" w:eastAsia="Times New Roman" w:hAnsi="Times New Roman" w:cs="Times New Roman"/>
      <w:sz w:val="24"/>
      <w:szCs w:val="20"/>
      <w:lang w:eastAsia="fr-FR"/>
    </w:rPr>
  </w:style>
  <w:style w:type="paragraph" w:styleId="Sous-titre">
    <w:name w:val="Subtitle"/>
    <w:basedOn w:val="Normal"/>
    <w:link w:val="Sous-titreCar"/>
    <w:qFormat/>
    <w:rsid w:val="005D5009"/>
    <w:pPr>
      <w:ind w:left="708"/>
    </w:pPr>
    <w:rPr>
      <w:szCs w:val="20"/>
      <w:lang w:val="x-none"/>
    </w:rPr>
  </w:style>
  <w:style w:type="character" w:customStyle="1" w:styleId="Sous-titreCar">
    <w:name w:val="Sous-titre Car"/>
    <w:link w:val="Sous-titre"/>
    <w:rsid w:val="005D5009"/>
    <w:rPr>
      <w:rFonts w:ascii="Times New Roman" w:eastAsia="Times New Roman" w:hAnsi="Times New Roman" w:cs="Times New Roman"/>
      <w:sz w:val="24"/>
      <w:szCs w:val="20"/>
      <w:lang w:eastAsia="fr-FR"/>
    </w:rPr>
  </w:style>
  <w:style w:type="paragraph" w:styleId="Corpsdetexte">
    <w:name w:val="Body Text"/>
    <w:basedOn w:val="Normal"/>
    <w:link w:val="CorpsdetexteCar"/>
    <w:rsid w:val="005D5009"/>
    <w:pPr>
      <w:jc w:val="both"/>
    </w:pPr>
    <w:rPr>
      <w:szCs w:val="20"/>
      <w:lang w:val="x-none"/>
    </w:rPr>
  </w:style>
  <w:style w:type="character" w:customStyle="1" w:styleId="CorpsdetexteCar">
    <w:name w:val="Corps de texte Car"/>
    <w:link w:val="Corpsdetexte"/>
    <w:rsid w:val="005D5009"/>
    <w:rPr>
      <w:rFonts w:ascii="Times New Roman" w:eastAsia="Times New Roman" w:hAnsi="Times New Roman" w:cs="Times New Roman"/>
      <w:sz w:val="24"/>
      <w:szCs w:val="20"/>
      <w:lang w:eastAsia="fr-FR"/>
    </w:rPr>
  </w:style>
  <w:style w:type="paragraph" w:styleId="Retraitcorpsdetexte">
    <w:name w:val="Body Text Indent"/>
    <w:basedOn w:val="Normal"/>
    <w:link w:val="RetraitcorpsdetexteCar"/>
    <w:rsid w:val="005D5009"/>
    <w:pPr>
      <w:ind w:firstLine="705"/>
      <w:jc w:val="both"/>
    </w:pPr>
    <w:rPr>
      <w:szCs w:val="20"/>
      <w:lang w:val="x-none"/>
    </w:rPr>
  </w:style>
  <w:style w:type="character" w:customStyle="1" w:styleId="RetraitcorpsdetexteCar">
    <w:name w:val="Retrait corps de texte Car"/>
    <w:link w:val="Retraitcorpsdetexte"/>
    <w:rsid w:val="005D5009"/>
    <w:rPr>
      <w:rFonts w:ascii="Times New Roman" w:eastAsia="Times New Roman" w:hAnsi="Times New Roman" w:cs="Times New Roman"/>
      <w:sz w:val="24"/>
      <w:szCs w:val="20"/>
      <w:lang w:eastAsia="fr-FR"/>
    </w:rPr>
  </w:style>
  <w:style w:type="paragraph" w:styleId="En-tte">
    <w:name w:val="header"/>
    <w:aliases w:val="Para3"/>
    <w:basedOn w:val="Normal"/>
    <w:link w:val="En-tteCar"/>
    <w:rsid w:val="005D5009"/>
    <w:pPr>
      <w:tabs>
        <w:tab w:val="center" w:pos="4536"/>
        <w:tab w:val="right" w:pos="9072"/>
      </w:tabs>
    </w:pPr>
    <w:rPr>
      <w:sz w:val="20"/>
      <w:szCs w:val="20"/>
      <w:lang w:val="x-none"/>
    </w:rPr>
  </w:style>
  <w:style w:type="character" w:customStyle="1" w:styleId="En-tteCar">
    <w:name w:val="En-tête Car"/>
    <w:aliases w:val="Para3 Car"/>
    <w:link w:val="En-tte"/>
    <w:rsid w:val="005D5009"/>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5D5009"/>
    <w:rPr>
      <w:b/>
      <w:smallCaps/>
      <w:sz w:val="28"/>
      <w:lang w:val="x-none"/>
    </w:rPr>
  </w:style>
  <w:style w:type="character" w:customStyle="1" w:styleId="Corpsdetexte3Car">
    <w:name w:val="Corps de texte 3 Car"/>
    <w:link w:val="Corpsdetexte3"/>
    <w:rsid w:val="005D5009"/>
    <w:rPr>
      <w:rFonts w:ascii="Times New Roman" w:eastAsia="Times New Roman" w:hAnsi="Times New Roman" w:cs="Times New Roman"/>
      <w:b/>
      <w:smallCaps/>
      <w:sz w:val="28"/>
      <w:szCs w:val="24"/>
      <w:lang w:eastAsia="fr-FR"/>
    </w:rPr>
  </w:style>
  <w:style w:type="character" w:styleId="Numrodepage">
    <w:name w:val="page number"/>
    <w:basedOn w:val="Policepardfaut"/>
    <w:rsid w:val="005D5009"/>
  </w:style>
  <w:style w:type="paragraph" w:styleId="Pieddepage">
    <w:name w:val="footer"/>
    <w:basedOn w:val="Normal"/>
    <w:link w:val="PieddepageCar"/>
    <w:uiPriority w:val="99"/>
    <w:rsid w:val="005D5009"/>
    <w:pPr>
      <w:tabs>
        <w:tab w:val="center" w:pos="4536"/>
        <w:tab w:val="right" w:pos="9072"/>
      </w:tabs>
    </w:pPr>
    <w:rPr>
      <w:sz w:val="20"/>
      <w:szCs w:val="20"/>
      <w:lang w:val="x-none"/>
    </w:rPr>
  </w:style>
  <w:style w:type="character" w:customStyle="1" w:styleId="PieddepageCar">
    <w:name w:val="Pied de page Car"/>
    <w:link w:val="Pieddepage"/>
    <w:uiPriority w:val="99"/>
    <w:rsid w:val="005D5009"/>
    <w:rPr>
      <w:rFonts w:ascii="Times New Roman" w:eastAsia="Times New Roman" w:hAnsi="Times New Roman" w:cs="Times New Roman"/>
      <w:sz w:val="20"/>
      <w:szCs w:val="20"/>
      <w:lang w:eastAsia="fr-FR"/>
    </w:rPr>
  </w:style>
  <w:style w:type="character" w:styleId="Lienhypertexte">
    <w:name w:val="Hyperlink"/>
    <w:uiPriority w:val="99"/>
    <w:rsid w:val="005D5009"/>
    <w:rPr>
      <w:color w:val="0000FF"/>
      <w:u w:val="single"/>
    </w:rPr>
  </w:style>
  <w:style w:type="paragraph" w:customStyle="1" w:styleId="Niveau1">
    <w:name w:val="Niveau 1"/>
    <w:basedOn w:val="Normal"/>
    <w:autoRedefine/>
    <w:rsid w:val="005D5009"/>
    <w:pPr>
      <w:jc w:val="center"/>
      <w:outlineLvl w:val="0"/>
    </w:pPr>
    <w:rPr>
      <w:rFonts w:ascii="Tahoma" w:hAnsi="Tahoma" w:cs="Tahoma"/>
      <w:b/>
      <w:caps/>
      <w:sz w:val="28"/>
    </w:rPr>
  </w:style>
  <w:style w:type="paragraph" w:customStyle="1" w:styleId="Niveau2">
    <w:name w:val="Niveau 2"/>
    <w:basedOn w:val="Normal"/>
    <w:autoRedefine/>
    <w:rsid w:val="005D5009"/>
    <w:pPr>
      <w:spacing w:after="120"/>
      <w:outlineLvl w:val="1"/>
    </w:pPr>
    <w:rPr>
      <w:rFonts w:ascii="Arial Unicode MS" w:hAnsi="Arial Unicode MS"/>
      <w:b/>
      <w:caps/>
    </w:rPr>
  </w:style>
  <w:style w:type="character" w:styleId="Lienhypertextesuivivisit">
    <w:name w:val="FollowedHyperlink"/>
    <w:uiPriority w:val="99"/>
    <w:rsid w:val="005D5009"/>
    <w:rPr>
      <w:color w:val="800080"/>
      <w:u w:val="single"/>
    </w:rPr>
  </w:style>
  <w:style w:type="paragraph" w:styleId="Retraitcorpsdetexte2">
    <w:name w:val="Body Text Indent 2"/>
    <w:basedOn w:val="Normal"/>
    <w:link w:val="Retraitcorpsdetexte2Car"/>
    <w:rsid w:val="005D5009"/>
    <w:pPr>
      <w:autoSpaceDE w:val="0"/>
      <w:autoSpaceDN w:val="0"/>
      <w:adjustRightInd w:val="0"/>
      <w:ind w:firstLine="720"/>
      <w:jc w:val="both"/>
    </w:pPr>
    <w:rPr>
      <w:rFonts w:ascii="Tahoma" w:hAnsi="Tahoma"/>
      <w:lang w:val="x-none"/>
    </w:rPr>
  </w:style>
  <w:style w:type="character" w:customStyle="1" w:styleId="Retraitcorpsdetexte2Car">
    <w:name w:val="Retrait corps de texte 2 Car"/>
    <w:link w:val="Retraitcorpsdetexte2"/>
    <w:rsid w:val="005D5009"/>
    <w:rPr>
      <w:rFonts w:ascii="Tahoma" w:eastAsia="Times New Roman" w:hAnsi="Tahoma" w:cs="Tahoma"/>
      <w:sz w:val="24"/>
      <w:szCs w:val="24"/>
      <w:lang w:eastAsia="fr-FR"/>
    </w:rPr>
  </w:style>
  <w:style w:type="paragraph" w:styleId="Retraitcorpsdetexte3">
    <w:name w:val="Body Text Indent 3"/>
    <w:basedOn w:val="Normal"/>
    <w:link w:val="Retraitcorpsdetexte3Car"/>
    <w:rsid w:val="005D5009"/>
    <w:pPr>
      <w:ind w:firstLine="708"/>
      <w:jc w:val="both"/>
    </w:pPr>
    <w:rPr>
      <w:rFonts w:ascii="Tahoma" w:hAnsi="Tahoma"/>
      <w:bCs/>
      <w:lang w:val="x-none"/>
    </w:rPr>
  </w:style>
  <w:style w:type="character" w:customStyle="1" w:styleId="Retraitcorpsdetexte3Car">
    <w:name w:val="Retrait corps de texte 3 Car"/>
    <w:link w:val="Retraitcorpsdetexte3"/>
    <w:rsid w:val="005D5009"/>
    <w:rPr>
      <w:rFonts w:ascii="Tahoma" w:eastAsia="Times New Roman" w:hAnsi="Tahoma" w:cs="Tahoma"/>
      <w:bCs/>
      <w:sz w:val="24"/>
      <w:szCs w:val="24"/>
      <w:lang w:eastAsia="fr-FR"/>
    </w:rPr>
  </w:style>
  <w:style w:type="paragraph" w:customStyle="1" w:styleId="Corpsdetexte21">
    <w:name w:val="Corps de texte 21"/>
    <w:basedOn w:val="Normal"/>
    <w:rsid w:val="005D5009"/>
    <w:pPr>
      <w:spacing w:before="120" w:after="120"/>
      <w:jc w:val="both"/>
    </w:pPr>
    <w:rPr>
      <w:sz w:val="22"/>
      <w:szCs w:val="22"/>
    </w:rPr>
  </w:style>
  <w:style w:type="table" w:styleId="Grilledutableau">
    <w:name w:val="Table Grid"/>
    <w:basedOn w:val="TableauNormal"/>
    <w:uiPriority w:val="59"/>
    <w:rsid w:val="005D5009"/>
    <w:rPr>
      <w:rFonts w:ascii="Times New Roman" w:eastAsia="Times New Roman" w:hAnsi="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Liste 1,Desmond 2,Texte Général,Paragraphe  revu,sous partie 1,List Paragraph1,List Paragraph (numbered (a)),Bullets,Medium Grid 1 - Accent 21,List Paragraph nowy,Numbered List Paragraph,ReferencesCxSpLast"/>
    <w:basedOn w:val="Normal"/>
    <w:uiPriority w:val="34"/>
    <w:qFormat/>
    <w:rsid w:val="005D5009"/>
    <w:pPr>
      <w:ind w:left="708"/>
    </w:pPr>
  </w:style>
  <w:style w:type="paragraph" w:styleId="Textedebulles">
    <w:name w:val="Balloon Text"/>
    <w:basedOn w:val="Normal"/>
    <w:link w:val="TextedebullesCar"/>
    <w:uiPriority w:val="99"/>
    <w:unhideWhenUsed/>
    <w:rsid w:val="006118B9"/>
    <w:rPr>
      <w:rFonts w:ascii="Tahoma" w:hAnsi="Tahoma"/>
      <w:sz w:val="16"/>
      <w:szCs w:val="16"/>
      <w:lang w:val="x-none"/>
    </w:rPr>
  </w:style>
  <w:style w:type="character" w:customStyle="1" w:styleId="TextedebullesCar">
    <w:name w:val="Texte de bulles Car"/>
    <w:link w:val="Textedebulles"/>
    <w:uiPriority w:val="99"/>
    <w:rsid w:val="006118B9"/>
    <w:rPr>
      <w:rFonts w:ascii="Tahoma" w:eastAsia="Times New Roman" w:hAnsi="Tahoma" w:cs="Tahoma"/>
      <w:sz w:val="16"/>
      <w:szCs w:val="16"/>
      <w:lang w:eastAsia="fr-FR"/>
    </w:rPr>
  </w:style>
  <w:style w:type="paragraph" w:styleId="Listepuces">
    <w:name w:val="List Bullet"/>
    <w:basedOn w:val="Normal"/>
    <w:unhideWhenUsed/>
    <w:rsid w:val="008019D5"/>
    <w:pPr>
      <w:numPr>
        <w:numId w:val="1"/>
      </w:numPr>
      <w:spacing w:before="120" w:after="120" w:line="240" w:lineRule="atLeast"/>
      <w:jc w:val="both"/>
    </w:pPr>
    <w:rPr>
      <w:rFonts w:ascii="Arial" w:hAnsi="Arial"/>
      <w:lang w:val="en-US" w:eastAsia="en-US"/>
    </w:rPr>
  </w:style>
  <w:style w:type="paragraph" w:styleId="NormalWeb">
    <w:name w:val="Normal (Web)"/>
    <w:basedOn w:val="Normal"/>
    <w:uiPriority w:val="99"/>
    <w:semiHidden/>
    <w:unhideWhenUsed/>
    <w:rsid w:val="003E07A7"/>
    <w:pPr>
      <w:spacing w:before="100" w:beforeAutospacing="1" w:after="100" w:afterAutospacing="1"/>
    </w:pPr>
  </w:style>
  <w:style w:type="character" w:customStyle="1" w:styleId="shorttext">
    <w:name w:val="short_text"/>
    <w:basedOn w:val="Policepardfaut"/>
    <w:rsid w:val="008F7FEA"/>
  </w:style>
  <w:style w:type="paragraph" w:styleId="En-ttedetabledesmatires">
    <w:name w:val="TOC Heading"/>
    <w:basedOn w:val="Titre1"/>
    <w:next w:val="Normal"/>
    <w:uiPriority w:val="99"/>
    <w:unhideWhenUsed/>
    <w:qFormat/>
    <w:rsid w:val="00D56769"/>
    <w:pPr>
      <w:keepLines/>
      <w:spacing w:before="480" w:line="276" w:lineRule="auto"/>
      <w:outlineLvl w:val="9"/>
    </w:pPr>
    <w:rPr>
      <w:rFonts w:ascii="Arial Unicode MS" w:hAnsi="Arial Unicode MS"/>
      <w:bCs/>
      <w:color w:val="2E74B5"/>
      <w:sz w:val="28"/>
      <w:szCs w:val="28"/>
    </w:rPr>
  </w:style>
  <w:style w:type="paragraph" w:styleId="TM1">
    <w:name w:val="toc 1"/>
    <w:basedOn w:val="Normal"/>
    <w:next w:val="Normal"/>
    <w:autoRedefine/>
    <w:uiPriority w:val="39"/>
    <w:unhideWhenUsed/>
    <w:qFormat/>
    <w:rsid w:val="00E27D49"/>
    <w:pPr>
      <w:tabs>
        <w:tab w:val="left" w:pos="993"/>
        <w:tab w:val="left" w:pos="1760"/>
        <w:tab w:val="right" w:leader="dot" w:pos="8781"/>
      </w:tabs>
      <w:spacing w:before="200" w:after="100" w:line="276" w:lineRule="auto"/>
      <w:ind w:left="1276" w:hanging="709"/>
    </w:pPr>
    <w:rPr>
      <w:rFonts w:ascii="Arial Narrow" w:eastAsia="Arial" w:hAnsi="Arial Narrow" w:cs="Tahoma"/>
      <w:b/>
      <w:noProof/>
    </w:rPr>
  </w:style>
  <w:style w:type="paragraph" w:styleId="TM3">
    <w:name w:val="toc 3"/>
    <w:basedOn w:val="Normal"/>
    <w:next w:val="Normal"/>
    <w:autoRedefine/>
    <w:uiPriority w:val="39"/>
    <w:unhideWhenUsed/>
    <w:qFormat/>
    <w:rsid w:val="00D56769"/>
    <w:pPr>
      <w:spacing w:after="100"/>
      <w:ind w:left="480"/>
    </w:pPr>
  </w:style>
  <w:style w:type="paragraph" w:styleId="TM2">
    <w:name w:val="toc 2"/>
    <w:aliases w:val="TM 2.2"/>
    <w:basedOn w:val="Normal"/>
    <w:next w:val="Normal"/>
    <w:autoRedefine/>
    <w:uiPriority w:val="39"/>
    <w:unhideWhenUsed/>
    <w:qFormat/>
    <w:rsid w:val="007744F5"/>
    <w:pPr>
      <w:tabs>
        <w:tab w:val="right" w:leader="dot" w:pos="8789"/>
      </w:tabs>
      <w:spacing w:after="100" w:line="276" w:lineRule="auto"/>
      <w:ind w:left="1134" w:right="412" w:hanging="141"/>
    </w:pPr>
  </w:style>
  <w:style w:type="paragraph" w:styleId="Rvision">
    <w:name w:val="Revision"/>
    <w:rsid w:val="00661F1D"/>
    <w:pPr>
      <w:suppressAutoHyphens/>
      <w:autoSpaceDN w:val="0"/>
      <w:textAlignment w:val="baseline"/>
    </w:pPr>
    <w:rPr>
      <w:rFonts w:ascii="Times New Roman" w:eastAsia="Times New Roman" w:hAnsi="Times New Roman"/>
      <w:sz w:val="24"/>
      <w:szCs w:val="24"/>
      <w:lang w:val="fr-FR" w:eastAsia="fr-FR"/>
    </w:rPr>
  </w:style>
  <w:style w:type="paragraph" w:styleId="Sansinterligne">
    <w:name w:val="No Spacing"/>
    <w:qFormat/>
    <w:rsid w:val="00661F1D"/>
    <w:pPr>
      <w:suppressAutoHyphens/>
      <w:autoSpaceDN w:val="0"/>
      <w:textAlignment w:val="baseline"/>
    </w:pPr>
    <w:rPr>
      <w:rFonts w:ascii="Times New Roman" w:eastAsia="Times New Roman" w:hAnsi="Times New Roman"/>
      <w:sz w:val="24"/>
      <w:szCs w:val="24"/>
      <w:lang w:val="fr-FR" w:eastAsia="fr-FR"/>
    </w:rPr>
  </w:style>
  <w:style w:type="character" w:styleId="Numrodeligne">
    <w:name w:val="line number"/>
    <w:basedOn w:val="Policepardfaut"/>
    <w:rsid w:val="00661F1D"/>
  </w:style>
  <w:style w:type="paragraph" w:customStyle="1" w:styleId="TitrePieceDAO">
    <w:name w:val="TitrePieceDAO"/>
    <w:basedOn w:val="Paragraphedeliste"/>
    <w:rsid w:val="00661F1D"/>
    <w:pPr>
      <w:widowControl w:val="0"/>
      <w:numPr>
        <w:numId w:val="10"/>
      </w:numPr>
      <w:suppressAutoHyphens/>
      <w:autoSpaceDE w:val="0"/>
      <w:autoSpaceDN w:val="0"/>
      <w:spacing w:after="160" w:line="244" w:lineRule="auto"/>
      <w:jc w:val="center"/>
      <w:textAlignment w:val="baseline"/>
    </w:pPr>
    <w:rPr>
      <w:rFonts w:ascii="Arial" w:eastAsia="Arial Unicode MS" w:hAnsi="Arial" w:cs="Arial"/>
      <w:spacing w:val="45"/>
      <w:sz w:val="60"/>
      <w:szCs w:val="60"/>
      <w:lang w:eastAsia="en-US"/>
    </w:rPr>
  </w:style>
  <w:style w:type="character" w:customStyle="1" w:styleId="ParagraphedelisteCar">
    <w:name w:val="Paragraphe de liste Car"/>
    <w:uiPriority w:val="34"/>
    <w:rsid w:val="00661F1D"/>
    <w:rPr>
      <w:rFonts w:ascii="Arial Unicode MS" w:eastAsia="Arial Unicode MS" w:hAnsi="Arial Unicode MS"/>
      <w:sz w:val="22"/>
      <w:szCs w:val="22"/>
      <w:lang w:eastAsia="en-US"/>
    </w:rPr>
  </w:style>
  <w:style w:type="character" w:customStyle="1" w:styleId="TitrePieceDAOCar">
    <w:name w:val="TitrePieceDAO Car"/>
    <w:rsid w:val="00661F1D"/>
    <w:rPr>
      <w:rFonts w:ascii="Arial" w:eastAsia="Arial Unicode MS" w:hAnsi="Arial" w:cs="Arial"/>
      <w:spacing w:val="45"/>
      <w:position w:val="0"/>
      <w:sz w:val="60"/>
      <w:szCs w:val="60"/>
      <w:vertAlign w:val="baseline"/>
      <w:lang w:eastAsia="en-US"/>
    </w:rPr>
  </w:style>
  <w:style w:type="character" w:customStyle="1" w:styleId="SansinterligneCar">
    <w:name w:val="Sans interligne Car"/>
    <w:rsid w:val="00661F1D"/>
    <w:rPr>
      <w:sz w:val="24"/>
      <w:szCs w:val="24"/>
    </w:rPr>
  </w:style>
  <w:style w:type="numbering" w:customStyle="1" w:styleId="LFO19">
    <w:name w:val="LFO19"/>
    <w:basedOn w:val="Aucuneliste"/>
    <w:rsid w:val="00661F1D"/>
  </w:style>
  <w:style w:type="paragraph" w:customStyle="1" w:styleId="font5">
    <w:name w:val="font5"/>
    <w:basedOn w:val="Normal"/>
    <w:rsid w:val="00786671"/>
    <w:pPr>
      <w:spacing w:before="100" w:beforeAutospacing="1" w:after="100" w:afterAutospacing="1"/>
    </w:pPr>
    <w:rPr>
      <w:rFonts w:ascii="Arial Narrow" w:hAnsi="Arial Narrow"/>
      <w:color w:val="000000"/>
      <w:sz w:val="20"/>
      <w:szCs w:val="20"/>
    </w:rPr>
  </w:style>
  <w:style w:type="paragraph" w:customStyle="1" w:styleId="font6">
    <w:name w:val="font6"/>
    <w:basedOn w:val="Normal"/>
    <w:rsid w:val="00786671"/>
    <w:pPr>
      <w:spacing w:before="100" w:beforeAutospacing="1" w:after="100" w:afterAutospacing="1"/>
    </w:pPr>
    <w:rPr>
      <w:rFonts w:ascii="Arial Narrow" w:hAnsi="Arial Narrow"/>
      <w:color w:val="000000"/>
      <w:sz w:val="20"/>
      <w:szCs w:val="20"/>
    </w:rPr>
  </w:style>
  <w:style w:type="paragraph" w:customStyle="1" w:styleId="font7">
    <w:name w:val="font7"/>
    <w:basedOn w:val="Normal"/>
    <w:rsid w:val="00786671"/>
    <w:pPr>
      <w:spacing w:before="100" w:beforeAutospacing="1" w:after="100" w:afterAutospacing="1"/>
    </w:pPr>
    <w:rPr>
      <w:rFonts w:ascii="Arial Narrow" w:hAnsi="Arial Narrow"/>
      <w:b/>
      <w:bCs/>
      <w:color w:val="000000"/>
      <w:sz w:val="20"/>
      <w:szCs w:val="20"/>
    </w:rPr>
  </w:style>
  <w:style w:type="paragraph" w:customStyle="1" w:styleId="font8">
    <w:name w:val="font8"/>
    <w:basedOn w:val="Normal"/>
    <w:rsid w:val="00786671"/>
    <w:pPr>
      <w:spacing w:before="100" w:beforeAutospacing="1" w:after="100" w:afterAutospacing="1"/>
    </w:pPr>
    <w:rPr>
      <w:rFonts w:ascii="Arial Narrow" w:hAnsi="Arial Narrow"/>
      <w:color w:val="000000"/>
      <w:sz w:val="20"/>
      <w:szCs w:val="20"/>
    </w:rPr>
  </w:style>
  <w:style w:type="paragraph" w:customStyle="1" w:styleId="xl63">
    <w:name w:val="xl63"/>
    <w:basedOn w:val="Normal"/>
    <w:rsid w:val="00786671"/>
    <w:pPr>
      <w:spacing w:before="100" w:beforeAutospacing="1" w:after="100" w:afterAutospacing="1"/>
    </w:pPr>
    <w:rPr>
      <w:rFonts w:ascii="Arial Narrow" w:hAnsi="Arial Narrow"/>
    </w:rPr>
  </w:style>
  <w:style w:type="paragraph" w:customStyle="1" w:styleId="xl64">
    <w:name w:val="xl64"/>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b/>
      <w:bCs/>
      <w:i/>
      <w:iCs/>
      <w:sz w:val="20"/>
      <w:szCs w:val="20"/>
    </w:rPr>
  </w:style>
  <w:style w:type="paragraph" w:customStyle="1" w:styleId="xl65">
    <w:name w:val="xl65"/>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u w:val="single"/>
    </w:rPr>
  </w:style>
  <w:style w:type="paragraph" w:customStyle="1" w:styleId="xl66">
    <w:name w:val="xl66"/>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color w:val="000000"/>
      <w:sz w:val="20"/>
      <w:szCs w:val="20"/>
    </w:rPr>
  </w:style>
  <w:style w:type="paragraph" w:customStyle="1" w:styleId="xl67">
    <w:name w:val="xl67"/>
    <w:basedOn w:val="Normal"/>
    <w:rsid w:val="0078667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color w:val="000000"/>
      <w:sz w:val="20"/>
      <w:szCs w:val="20"/>
    </w:rPr>
  </w:style>
  <w:style w:type="paragraph" w:customStyle="1" w:styleId="xl68">
    <w:name w:val="xl68"/>
    <w:basedOn w:val="Normal"/>
    <w:rsid w:val="00786671"/>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69">
    <w:name w:val="xl69"/>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70">
    <w:name w:val="xl70"/>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71">
    <w:name w:val="xl71"/>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20"/>
      <w:szCs w:val="20"/>
    </w:rPr>
  </w:style>
  <w:style w:type="paragraph" w:customStyle="1" w:styleId="xl72">
    <w:name w:val="xl72"/>
    <w:basedOn w:val="Normal"/>
    <w:rsid w:val="007866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color w:val="000000"/>
      <w:sz w:val="20"/>
      <w:szCs w:val="20"/>
    </w:rPr>
  </w:style>
  <w:style w:type="paragraph" w:customStyle="1" w:styleId="xl73">
    <w:name w:val="xl73"/>
    <w:basedOn w:val="Normal"/>
    <w:rsid w:val="007866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74">
    <w:name w:val="xl74"/>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75">
    <w:name w:val="xl75"/>
    <w:basedOn w:val="Normal"/>
    <w:rsid w:val="007866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76">
    <w:name w:val="xl76"/>
    <w:basedOn w:val="Normal"/>
    <w:rsid w:val="007866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77">
    <w:name w:val="xl77"/>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20"/>
      <w:szCs w:val="20"/>
    </w:rPr>
  </w:style>
  <w:style w:type="paragraph" w:customStyle="1" w:styleId="xl78">
    <w:name w:val="xl78"/>
    <w:basedOn w:val="Normal"/>
    <w:rsid w:val="00786671"/>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79">
    <w:name w:val="xl79"/>
    <w:basedOn w:val="Normal"/>
    <w:rsid w:val="00786671"/>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20"/>
      <w:szCs w:val="20"/>
    </w:rPr>
  </w:style>
  <w:style w:type="paragraph" w:customStyle="1" w:styleId="xl80">
    <w:name w:val="xl80"/>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20"/>
      <w:szCs w:val="20"/>
    </w:rPr>
  </w:style>
  <w:style w:type="paragraph" w:customStyle="1" w:styleId="xl81">
    <w:name w:val="xl81"/>
    <w:basedOn w:val="Normal"/>
    <w:rsid w:val="00786671"/>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82">
    <w:name w:val="xl82"/>
    <w:basedOn w:val="Normal"/>
    <w:rsid w:val="00786671"/>
    <w:pPr>
      <w:pBdr>
        <w:top w:val="single" w:sz="4" w:space="0" w:color="auto"/>
        <w:bottom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83">
    <w:name w:val="xl83"/>
    <w:basedOn w:val="Normal"/>
    <w:rsid w:val="00786671"/>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color w:val="000000"/>
      <w:sz w:val="20"/>
      <w:szCs w:val="20"/>
    </w:rPr>
  </w:style>
  <w:style w:type="paragraph" w:customStyle="1" w:styleId="xl84">
    <w:name w:val="xl84"/>
    <w:basedOn w:val="Normal"/>
    <w:rsid w:val="00786671"/>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85">
    <w:name w:val="xl85"/>
    <w:basedOn w:val="Normal"/>
    <w:rsid w:val="00786671"/>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color w:val="000000"/>
      <w:sz w:val="20"/>
      <w:szCs w:val="20"/>
    </w:rPr>
  </w:style>
  <w:style w:type="paragraph" w:customStyle="1" w:styleId="xl86">
    <w:name w:val="xl86"/>
    <w:basedOn w:val="Normal"/>
    <w:rsid w:val="0078667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color w:val="000000"/>
      <w:sz w:val="20"/>
      <w:szCs w:val="20"/>
    </w:rPr>
  </w:style>
  <w:style w:type="paragraph" w:customStyle="1" w:styleId="xl87">
    <w:name w:val="xl87"/>
    <w:basedOn w:val="Normal"/>
    <w:rsid w:val="00786671"/>
    <w:pPr>
      <w:pBdr>
        <w:top w:val="single" w:sz="4" w:space="0" w:color="auto"/>
        <w:left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88">
    <w:name w:val="xl88"/>
    <w:basedOn w:val="Normal"/>
    <w:rsid w:val="007866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color w:val="000000"/>
      <w:sz w:val="20"/>
      <w:szCs w:val="20"/>
    </w:rPr>
  </w:style>
  <w:style w:type="paragraph" w:customStyle="1" w:styleId="xl89">
    <w:name w:val="xl89"/>
    <w:basedOn w:val="Normal"/>
    <w:rsid w:val="00786671"/>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customStyle="1" w:styleId="xl90">
    <w:name w:val="xl90"/>
    <w:basedOn w:val="Normal"/>
    <w:rsid w:val="00786671"/>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b/>
      <w:bCs/>
      <w:color w:val="000000"/>
      <w:sz w:val="20"/>
      <w:szCs w:val="20"/>
    </w:rPr>
  </w:style>
  <w:style w:type="paragraph" w:styleId="TM4">
    <w:name w:val="toc 4"/>
    <w:basedOn w:val="Normal"/>
    <w:next w:val="Normal"/>
    <w:autoRedefine/>
    <w:uiPriority w:val="39"/>
    <w:unhideWhenUsed/>
    <w:rsid w:val="00344F01"/>
    <w:pPr>
      <w:spacing w:after="100" w:line="276" w:lineRule="auto"/>
      <w:ind w:left="660"/>
    </w:pPr>
    <w:rPr>
      <w:rFonts w:ascii="Arial Unicode MS" w:hAnsi="Arial Unicode MS"/>
      <w:sz w:val="22"/>
      <w:szCs w:val="22"/>
    </w:rPr>
  </w:style>
  <w:style w:type="paragraph" w:styleId="TM5">
    <w:name w:val="toc 5"/>
    <w:basedOn w:val="Normal"/>
    <w:next w:val="Normal"/>
    <w:autoRedefine/>
    <w:uiPriority w:val="39"/>
    <w:unhideWhenUsed/>
    <w:rsid w:val="00850411"/>
    <w:pPr>
      <w:tabs>
        <w:tab w:val="right" w:pos="9639"/>
      </w:tabs>
      <w:spacing w:after="100"/>
    </w:pPr>
    <w:rPr>
      <w:rFonts w:ascii="Arial Narrow" w:hAnsi="Arial Narrow"/>
      <w:b/>
      <w:noProof/>
      <w:sz w:val="22"/>
      <w:szCs w:val="22"/>
    </w:rPr>
  </w:style>
  <w:style w:type="paragraph" w:styleId="TM6">
    <w:name w:val="toc 6"/>
    <w:basedOn w:val="Normal"/>
    <w:next w:val="Normal"/>
    <w:autoRedefine/>
    <w:uiPriority w:val="39"/>
    <w:unhideWhenUsed/>
    <w:rsid w:val="00344F01"/>
    <w:pPr>
      <w:spacing w:after="100" w:line="276" w:lineRule="auto"/>
      <w:ind w:left="1100"/>
    </w:pPr>
    <w:rPr>
      <w:rFonts w:ascii="Arial Unicode MS" w:hAnsi="Arial Unicode MS"/>
      <w:sz w:val="22"/>
      <w:szCs w:val="22"/>
    </w:rPr>
  </w:style>
  <w:style w:type="paragraph" w:styleId="TM7">
    <w:name w:val="toc 7"/>
    <w:basedOn w:val="Normal"/>
    <w:next w:val="Normal"/>
    <w:autoRedefine/>
    <w:uiPriority w:val="39"/>
    <w:unhideWhenUsed/>
    <w:rsid w:val="00344F01"/>
    <w:pPr>
      <w:spacing w:after="100" w:line="276" w:lineRule="auto"/>
      <w:ind w:left="1320"/>
    </w:pPr>
    <w:rPr>
      <w:rFonts w:ascii="Arial Unicode MS" w:hAnsi="Arial Unicode MS"/>
      <w:sz w:val="22"/>
      <w:szCs w:val="22"/>
    </w:rPr>
  </w:style>
  <w:style w:type="paragraph" w:styleId="TM8">
    <w:name w:val="toc 8"/>
    <w:basedOn w:val="Normal"/>
    <w:next w:val="Normal"/>
    <w:autoRedefine/>
    <w:uiPriority w:val="39"/>
    <w:unhideWhenUsed/>
    <w:rsid w:val="00344F01"/>
    <w:pPr>
      <w:spacing w:after="100" w:line="276" w:lineRule="auto"/>
      <w:ind w:left="1540"/>
    </w:pPr>
    <w:rPr>
      <w:rFonts w:ascii="Arial Unicode MS" w:hAnsi="Arial Unicode MS"/>
      <w:sz w:val="22"/>
      <w:szCs w:val="22"/>
    </w:rPr>
  </w:style>
  <w:style w:type="paragraph" w:styleId="TM9">
    <w:name w:val="toc 9"/>
    <w:basedOn w:val="Normal"/>
    <w:next w:val="Normal"/>
    <w:autoRedefine/>
    <w:uiPriority w:val="39"/>
    <w:unhideWhenUsed/>
    <w:rsid w:val="00344F01"/>
    <w:pPr>
      <w:spacing w:after="100" w:line="276" w:lineRule="auto"/>
      <w:ind w:left="1760"/>
    </w:pPr>
    <w:rPr>
      <w:rFonts w:ascii="Arial Unicode MS" w:hAnsi="Arial Unicode MS"/>
      <w:sz w:val="22"/>
      <w:szCs w:val="22"/>
    </w:rPr>
  </w:style>
  <w:style w:type="paragraph" w:customStyle="1" w:styleId="Paragraphedeliste1">
    <w:name w:val="Paragraphe de liste1"/>
    <w:basedOn w:val="Normal"/>
    <w:uiPriority w:val="34"/>
    <w:qFormat/>
    <w:rsid w:val="00B00ED2"/>
    <w:pPr>
      <w:ind w:left="720"/>
      <w:contextualSpacing/>
      <w:jc w:val="right"/>
    </w:pPr>
    <w:rPr>
      <w:rFonts w:ascii="Arial Unicode MS" w:eastAsia="Arial Unicode MS" w:hAnsi="Arial Unicode MS"/>
      <w:sz w:val="22"/>
      <w:szCs w:val="22"/>
      <w:lang w:eastAsia="en-US"/>
    </w:rPr>
  </w:style>
  <w:style w:type="paragraph" w:customStyle="1" w:styleId="Style">
    <w:name w:val="Style"/>
    <w:rsid w:val="00B00ED2"/>
    <w:pPr>
      <w:widowControl w:val="0"/>
      <w:autoSpaceDE w:val="0"/>
      <w:autoSpaceDN w:val="0"/>
      <w:adjustRightInd w:val="0"/>
    </w:pPr>
    <w:rPr>
      <w:rFonts w:ascii="Times New Roman" w:eastAsia="Times New Roman" w:hAnsi="Times New Roman"/>
      <w:sz w:val="24"/>
      <w:szCs w:val="24"/>
      <w:lang w:val="fr-FR" w:eastAsia="fr-FR"/>
    </w:rPr>
  </w:style>
  <w:style w:type="character" w:styleId="Textedelespacerserv">
    <w:name w:val="Placeholder Text"/>
    <w:uiPriority w:val="99"/>
    <w:semiHidden/>
    <w:rsid w:val="00B00ED2"/>
    <w:rPr>
      <w:color w:val="808080"/>
    </w:rPr>
  </w:style>
  <w:style w:type="paragraph" w:customStyle="1" w:styleId="xl91">
    <w:name w:val="xl91"/>
    <w:basedOn w:val="Normal"/>
    <w:rsid w:val="00B00ED2"/>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rsid w:val="00B00ED2"/>
    <w:pPr>
      <w:pBdr>
        <w:top w:val="single" w:sz="4" w:space="0" w:color="auto"/>
        <w:left w:val="single" w:sz="4" w:space="0" w:color="auto"/>
        <w:bottom w:val="single" w:sz="4" w:space="0" w:color="auto"/>
      </w:pBdr>
      <w:shd w:val="clear" w:color="000000" w:fill="BFBFBF"/>
      <w:spacing w:before="100" w:beforeAutospacing="1" w:after="100" w:afterAutospacing="1"/>
    </w:pPr>
    <w:rPr>
      <w:b/>
      <w:bCs/>
    </w:rPr>
  </w:style>
  <w:style w:type="paragraph" w:customStyle="1" w:styleId="xl93">
    <w:name w:val="xl93"/>
    <w:basedOn w:val="Normal"/>
    <w:rsid w:val="00B00ED2"/>
    <w:pPr>
      <w:pBdr>
        <w:top w:val="single" w:sz="4" w:space="0" w:color="auto"/>
        <w:bottom w:val="single" w:sz="4" w:space="0" w:color="auto"/>
      </w:pBdr>
      <w:shd w:val="clear" w:color="000000" w:fill="BFBFBF"/>
      <w:spacing w:before="100" w:beforeAutospacing="1" w:after="100" w:afterAutospacing="1"/>
    </w:pPr>
    <w:rPr>
      <w:b/>
      <w:bCs/>
    </w:rPr>
  </w:style>
  <w:style w:type="paragraph" w:customStyle="1" w:styleId="xl94">
    <w:name w:val="xl94"/>
    <w:basedOn w:val="Normal"/>
    <w:rsid w:val="00B00ED2"/>
    <w:pPr>
      <w:pBdr>
        <w:top w:val="single" w:sz="4"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Retraitcorpsdetexte21">
    <w:name w:val="Retrait corps de texte 21"/>
    <w:basedOn w:val="Normal"/>
    <w:rsid w:val="00B00ED2"/>
    <w:pPr>
      <w:suppressAutoHyphens/>
      <w:ind w:left="708"/>
      <w:jc w:val="both"/>
    </w:pPr>
    <w:rPr>
      <w:szCs w:val="20"/>
      <w:lang w:eastAsia="ar-SA"/>
    </w:rPr>
  </w:style>
  <w:style w:type="character" w:styleId="Accentuationlgre">
    <w:name w:val="Subtle Emphasis"/>
    <w:uiPriority w:val="19"/>
    <w:qFormat/>
    <w:rsid w:val="00601700"/>
    <w:rPr>
      <w:rFonts w:ascii="Arial Narrow" w:eastAsia="Times New Roman" w:hAnsi="Arial Narrow" w:cs="Times New Roman"/>
      <w:b w:val="0"/>
      <w:iCs/>
      <w:caps w:val="0"/>
      <w:smallCaps w:val="0"/>
      <w:strike w:val="0"/>
      <w:dstrike w:val="0"/>
      <w:vanish w:val="0"/>
      <w:color w:val="auto"/>
      <w:sz w:val="24"/>
      <w:szCs w:val="20"/>
      <w:vertAlign w:val="baseline"/>
      <w:lang w:eastAsia="fr-FR"/>
    </w:rPr>
  </w:style>
  <w:style w:type="character" w:styleId="lev">
    <w:name w:val="Strong"/>
    <w:qFormat/>
    <w:rsid w:val="002E3A2A"/>
    <w:rPr>
      <w:b/>
      <w:bCs/>
    </w:rPr>
  </w:style>
  <w:style w:type="paragraph" w:customStyle="1" w:styleId="Modelesoumission">
    <w:name w:val="Modele soumission"/>
    <w:basedOn w:val="Normal"/>
    <w:link w:val="ModelesoumissionCar"/>
    <w:qFormat/>
    <w:rsid w:val="002E3A2A"/>
    <w:pPr>
      <w:pageBreakBefore/>
      <w:widowControl w:val="0"/>
      <w:autoSpaceDE w:val="0"/>
      <w:jc w:val="center"/>
    </w:pPr>
    <w:rPr>
      <w:rFonts w:ascii="Arial Narrow" w:hAnsi="Arial Narrow"/>
      <w:sz w:val="28"/>
      <w:lang w:val="x-none"/>
    </w:rPr>
  </w:style>
  <w:style w:type="paragraph" w:customStyle="1" w:styleId="Corpsdetexte31">
    <w:name w:val="Corps de texte 31"/>
    <w:basedOn w:val="Normal"/>
    <w:rsid w:val="00DC747E"/>
    <w:pPr>
      <w:suppressAutoHyphens/>
      <w:jc w:val="center"/>
    </w:pPr>
    <w:rPr>
      <w:rFonts w:ascii="Tahoma" w:hAnsi="Tahoma" w:cs="Tahoma"/>
      <w:b/>
      <w:bCs/>
      <w:sz w:val="32"/>
      <w:szCs w:val="32"/>
      <w:lang w:eastAsia="ar-SA"/>
    </w:rPr>
  </w:style>
  <w:style w:type="character" w:customStyle="1" w:styleId="ModelesoumissionCar">
    <w:name w:val="Modele soumission Car"/>
    <w:link w:val="Modelesoumission"/>
    <w:rsid w:val="002E3A2A"/>
    <w:rPr>
      <w:rFonts w:ascii="Arial Narrow" w:eastAsia="Times New Roman" w:hAnsi="Arial Narrow" w:cs="Times New Roman"/>
      <w:sz w:val="28"/>
      <w:szCs w:val="24"/>
      <w:lang w:eastAsia="fr-FR"/>
    </w:rPr>
  </w:style>
  <w:style w:type="paragraph" w:customStyle="1" w:styleId="TITRE10">
    <w:name w:val="TITRE 1"/>
    <w:basedOn w:val="Normal"/>
    <w:link w:val="TITRE1Car0"/>
    <w:rsid w:val="004669A5"/>
    <w:pPr>
      <w:spacing w:after="240" w:line="480" w:lineRule="auto"/>
      <w:jc w:val="center"/>
      <w:outlineLvl w:val="0"/>
    </w:pPr>
    <w:rPr>
      <w:rFonts w:ascii="Arial Unicode MS" w:hAnsi="Arial Unicode MS"/>
      <w:b/>
      <w:caps/>
      <w:sz w:val="28"/>
      <w:szCs w:val="20"/>
      <w14:shadow w14:blurRad="50800" w14:dist="38100" w14:dir="2700000" w14:sx="100000" w14:sy="100000" w14:kx="0" w14:ky="0" w14:algn="tl">
        <w14:srgbClr w14:val="000000">
          <w14:alpha w14:val="60000"/>
        </w14:srgbClr>
      </w14:shadow>
    </w:rPr>
  </w:style>
  <w:style w:type="character" w:customStyle="1" w:styleId="TITRE1Car0">
    <w:name w:val="TITRE 1 Car"/>
    <w:link w:val="TITRE10"/>
    <w:rsid w:val="004669A5"/>
    <w:rPr>
      <w:rFonts w:ascii="Arial Unicode MS" w:eastAsia="Times New Roman" w:hAnsi="Arial Unicode MS"/>
      <w:b/>
      <w:caps/>
      <w:sz w:val="28"/>
      <w:lang w:val="fr-FR" w:eastAsia="fr-FR"/>
      <w14:shadow w14:blurRad="50800" w14:dist="38100" w14:dir="2700000" w14:sx="100000" w14:sy="100000" w14:kx="0" w14:ky="0" w14:algn="tl">
        <w14:srgbClr w14:val="000000">
          <w14:alpha w14:val="60000"/>
        </w14:srgbClr>
      </w14:shadow>
    </w:rPr>
  </w:style>
  <w:style w:type="paragraph" w:customStyle="1" w:styleId="CCTP">
    <w:name w:val="CCTP"/>
    <w:basedOn w:val="Corpsdetexte"/>
    <w:link w:val="CCTPCar"/>
    <w:rsid w:val="004669A5"/>
    <w:pPr>
      <w:spacing w:after="240"/>
      <w:ind w:left="851" w:firstLine="851"/>
    </w:pPr>
    <w:rPr>
      <w:rFonts w:ascii="Arial Unicode MS" w:hAnsi="Arial Unicode MS"/>
      <w:lang w:val="fr-FR"/>
    </w:rPr>
  </w:style>
  <w:style w:type="character" w:customStyle="1" w:styleId="CCTPCar">
    <w:name w:val="CCTP Car"/>
    <w:link w:val="CCTP"/>
    <w:rsid w:val="004669A5"/>
    <w:rPr>
      <w:rFonts w:ascii="Arial Unicode MS" w:eastAsia="Times New Roman" w:hAnsi="Arial Unicode MS"/>
      <w:sz w:val="24"/>
      <w:lang w:val="fr-FR" w:eastAsia="fr-FR"/>
    </w:rPr>
  </w:style>
  <w:style w:type="paragraph" w:customStyle="1" w:styleId="StyleTitre2Tahoma10ptGauche">
    <w:name w:val="Style Titre 2 + Tahoma 10 pt Gauche"/>
    <w:basedOn w:val="Titre2"/>
    <w:rsid w:val="004669A5"/>
    <w:pPr>
      <w:spacing w:before="0"/>
      <w:ind w:firstLine="720"/>
    </w:pPr>
    <w:rPr>
      <w:rFonts w:ascii="Tahoma" w:hAnsi="Tahoma"/>
      <w:sz w:val="20"/>
      <w:lang w:val="en-US"/>
    </w:rPr>
  </w:style>
  <w:style w:type="paragraph" w:customStyle="1" w:styleId="msonormal0">
    <w:name w:val="msonormal"/>
    <w:basedOn w:val="Normal"/>
    <w:rsid w:val="005A0D3A"/>
    <w:pPr>
      <w:spacing w:before="100" w:beforeAutospacing="1" w:after="100" w:afterAutospacing="1"/>
    </w:pPr>
    <w:rPr>
      <w:lang w:val="en-US" w:eastAsia="en-US"/>
    </w:rPr>
  </w:style>
  <w:style w:type="paragraph" w:customStyle="1" w:styleId="font1">
    <w:name w:val="font1"/>
    <w:basedOn w:val="Normal"/>
    <w:rsid w:val="005A0D3A"/>
    <w:pPr>
      <w:spacing w:before="100" w:beforeAutospacing="1" w:after="100" w:afterAutospacing="1"/>
    </w:pPr>
    <w:rPr>
      <w:rFonts w:ascii="Arial Unicode MS" w:hAnsi="Arial Unicode MS" w:cs="Arial Unicode MS"/>
      <w:color w:val="000000"/>
      <w:sz w:val="22"/>
      <w:szCs w:val="22"/>
      <w:lang w:val="en-US" w:eastAsia="en-US"/>
    </w:rPr>
  </w:style>
  <w:style w:type="paragraph" w:customStyle="1" w:styleId="xl95">
    <w:name w:val="xl95"/>
    <w:basedOn w:val="Normal"/>
    <w:rsid w:val="005A0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n-US" w:eastAsia="en-US"/>
    </w:rPr>
  </w:style>
  <w:style w:type="paragraph" w:customStyle="1" w:styleId="xl96">
    <w:name w:val="xl96"/>
    <w:basedOn w:val="Normal"/>
    <w:rsid w:val="005A0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n-US" w:eastAsia="en-US"/>
    </w:rPr>
  </w:style>
  <w:style w:type="paragraph" w:customStyle="1" w:styleId="xl97">
    <w:name w:val="xl97"/>
    <w:basedOn w:val="Normal"/>
    <w:rsid w:val="005A0D3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lang w:val="en-US" w:eastAsia="en-US"/>
    </w:rPr>
  </w:style>
  <w:style w:type="paragraph" w:customStyle="1" w:styleId="xl98">
    <w:name w:val="xl98"/>
    <w:basedOn w:val="Normal"/>
    <w:rsid w:val="005A0D3A"/>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lang w:val="en-US" w:eastAsia="en-US"/>
    </w:rPr>
  </w:style>
  <w:style w:type="paragraph" w:customStyle="1" w:styleId="xl99">
    <w:name w:val="xl99"/>
    <w:basedOn w:val="Normal"/>
    <w:rsid w:val="005A0D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val="en-US" w:eastAsia="en-US"/>
    </w:rPr>
  </w:style>
  <w:style w:type="paragraph" w:customStyle="1" w:styleId="xl100">
    <w:name w:val="xl100"/>
    <w:basedOn w:val="Normal"/>
    <w:rsid w:val="005A0D3A"/>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color w:val="000000"/>
      <w:lang w:val="en-US" w:eastAsia="en-US"/>
    </w:rPr>
  </w:style>
  <w:style w:type="paragraph" w:customStyle="1" w:styleId="xl101">
    <w:name w:val="xl101"/>
    <w:basedOn w:val="Normal"/>
    <w:rsid w:val="005A0D3A"/>
    <w:pPr>
      <w:pBdr>
        <w:left w:val="single" w:sz="4" w:space="0" w:color="auto"/>
        <w:right w:val="single" w:sz="4" w:space="0" w:color="auto"/>
      </w:pBdr>
      <w:spacing w:before="100" w:beforeAutospacing="1" w:after="100" w:afterAutospacing="1"/>
      <w:jc w:val="center"/>
    </w:pPr>
    <w:rPr>
      <w:rFonts w:ascii="Arial Narrow" w:hAnsi="Arial Narrow"/>
      <w:b/>
      <w:bCs/>
      <w:lang w:val="en-US" w:eastAsia="en-US"/>
    </w:rPr>
  </w:style>
  <w:style w:type="paragraph" w:customStyle="1" w:styleId="xl102">
    <w:name w:val="xl102"/>
    <w:basedOn w:val="Normal"/>
    <w:rsid w:val="005A0D3A"/>
    <w:pPr>
      <w:pBdr>
        <w:left w:val="single" w:sz="4" w:space="0" w:color="auto"/>
        <w:bottom w:val="single" w:sz="4" w:space="0" w:color="auto"/>
      </w:pBdr>
      <w:spacing w:before="100" w:beforeAutospacing="1" w:after="100" w:afterAutospacing="1"/>
    </w:pPr>
    <w:rPr>
      <w:rFonts w:ascii="Arial Narrow" w:hAnsi="Arial Narrow"/>
      <w:b/>
      <w:bCs/>
      <w:lang w:val="en-US" w:eastAsia="en-US"/>
    </w:rPr>
  </w:style>
  <w:style w:type="paragraph" w:customStyle="1" w:styleId="xl103">
    <w:name w:val="xl103"/>
    <w:basedOn w:val="Normal"/>
    <w:rsid w:val="005A0D3A"/>
    <w:pPr>
      <w:pBdr>
        <w:left w:val="single" w:sz="4" w:space="0" w:color="auto"/>
        <w:bottom w:val="single" w:sz="4" w:space="0" w:color="auto"/>
        <w:right w:val="single" w:sz="4" w:space="0" w:color="auto"/>
      </w:pBdr>
      <w:spacing w:before="100" w:beforeAutospacing="1" w:after="100" w:afterAutospacing="1"/>
    </w:pPr>
    <w:rPr>
      <w:rFonts w:ascii="Arial Narrow" w:hAnsi="Arial Narrow"/>
      <w:b/>
      <w:bCs/>
      <w:lang w:val="en-US" w:eastAsia="en-US"/>
    </w:rPr>
  </w:style>
  <w:style w:type="paragraph" w:customStyle="1" w:styleId="xl104">
    <w:name w:val="xl104"/>
    <w:basedOn w:val="Normal"/>
    <w:rsid w:val="005A0D3A"/>
    <w:pPr>
      <w:pBdr>
        <w:bottom w:val="single" w:sz="4" w:space="0" w:color="auto"/>
      </w:pBdr>
      <w:spacing w:before="100" w:beforeAutospacing="1" w:after="100" w:afterAutospacing="1"/>
    </w:pPr>
    <w:rPr>
      <w:rFonts w:ascii="Arial Narrow" w:hAnsi="Arial Narrow"/>
      <w:b/>
      <w:bCs/>
      <w:lang w:val="en-US" w:eastAsia="en-US"/>
    </w:rPr>
  </w:style>
  <w:style w:type="paragraph" w:customStyle="1" w:styleId="xl105">
    <w:name w:val="xl105"/>
    <w:basedOn w:val="Normal"/>
    <w:rsid w:val="005A0D3A"/>
    <w:pPr>
      <w:pBdr>
        <w:left w:val="single" w:sz="4" w:space="0" w:color="auto"/>
        <w:bottom w:val="single" w:sz="4" w:space="0" w:color="auto"/>
        <w:right w:val="single" w:sz="4" w:space="0" w:color="auto"/>
      </w:pBdr>
      <w:spacing w:before="100" w:beforeAutospacing="1" w:after="100" w:afterAutospacing="1"/>
    </w:pPr>
    <w:rPr>
      <w:rFonts w:ascii="Arial Narrow" w:hAnsi="Arial Narrow"/>
      <w:b/>
      <w:bCs/>
      <w:lang w:val="en-US" w:eastAsia="en-US"/>
    </w:rPr>
  </w:style>
  <w:style w:type="paragraph" w:customStyle="1" w:styleId="xl106">
    <w:name w:val="xl106"/>
    <w:basedOn w:val="Normal"/>
    <w:rsid w:val="005A0D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lang w:val="en-US" w:eastAsia="en-US"/>
    </w:rPr>
  </w:style>
  <w:style w:type="paragraph" w:customStyle="1" w:styleId="xl107">
    <w:name w:val="xl107"/>
    <w:basedOn w:val="Normal"/>
    <w:rsid w:val="005A0D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lang w:val="en-US" w:eastAsia="en-US"/>
    </w:rPr>
  </w:style>
  <w:style w:type="paragraph" w:customStyle="1" w:styleId="xl108">
    <w:name w:val="xl108"/>
    <w:basedOn w:val="Normal"/>
    <w:rsid w:val="005A0D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rFonts w:ascii="Arial Narrow" w:hAnsi="Arial Narrow"/>
      <w:b/>
      <w:bCs/>
      <w:color w:val="000000"/>
      <w:lang w:val="en-US" w:eastAsia="en-US"/>
    </w:rPr>
  </w:style>
  <w:style w:type="paragraph" w:customStyle="1" w:styleId="xl109">
    <w:name w:val="xl109"/>
    <w:basedOn w:val="Normal"/>
    <w:rsid w:val="005A0D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Narrow" w:hAnsi="Arial Narrow"/>
      <w:lang w:val="en-US" w:eastAsia="en-US"/>
    </w:rPr>
  </w:style>
  <w:style w:type="paragraph" w:customStyle="1" w:styleId="xl110">
    <w:name w:val="xl110"/>
    <w:basedOn w:val="Normal"/>
    <w:rsid w:val="005A0D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Narrow" w:hAnsi="Arial Narrow"/>
      <w:lang w:val="en-US" w:eastAsia="en-US"/>
    </w:rPr>
  </w:style>
  <w:style w:type="paragraph" w:customStyle="1" w:styleId="xl111">
    <w:name w:val="xl111"/>
    <w:basedOn w:val="Normal"/>
    <w:rsid w:val="005A0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n-US" w:eastAsia="en-US"/>
    </w:rPr>
  </w:style>
  <w:style w:type="paragraph" w:customStyle="1" w:styleId="xl112">
    <w:name w:val="xl112"/>
    <w:basedOn w:val="Normal"/>
    <w:rsid w:val="005A0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n-US" w:eastAsia="en-US"/>
    </w:rPr>
  </w:style>
  <w:style w:type="paragraph" w:customStyle="1" w:styleId="xl113">
    <w:name w:val="xl113"/>
    <w:basedOn w:val="Normal"/>
    <w:rsid w:val="005A0D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lang w:val="en-US" w:eastAsia="en-US"/>
    </w:rPr>
  </w:style>
  <w:style w:type="paragraph" w:customStyle="1" w:styleId="xl114">
    <w:name w:val="xl114"/>
    <w:basedOn w:val="Normal"/>
    <w:rsid w:val="005A0D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val="en-US" w:eastAsia="en-US"/>
    </w:rPr>
  </w:style>
  <w:style w:type="paragraph" w:customStyle="1" w:styleId="xl115">
    <w:name w:val="xl115"/>
    <w:basedOn w:val="Normal"/>
    <w:rsid w:val="005A0D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color w:val="000000"/>
      <w:lang w:val="en-US" w:eastAsia="en-US"/>
    </w:rPr>
  </w:style>
  <w:style w:type="paragraph" w:customStyle="1" w:styleId="xl116">
    <w:name w:val="xl116"/>
    <w:basedOn w:val="Normal"/>
    <w:rsid w:val="005A0D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lang w:val="en-US" w:eastAsia="en-US"/>
    </w:rPr>
  </w:style>
  <w:style w:type="paragraph" w:customStyle="1" w:styleId="xl117">
    <w:name w:val="xl117"/>
    <w:basedOn w:val="Normal"/>
    <w:rsid w:val="005A0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lang w:val="en-US" w:eastAsia="en-US"/>
    </w:rPr>
  </w:style>
  <w:style w:type="paragraph" w:customStyle="1" w:styleId="xl118">
    <w:name w:val="xl118"/>
    <w:basedOn w:val="Normal"/>
    <w:rsid w:val="005A0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lang w:val="en-US" w:eastAsia="en-US"/>
    </w:rPr>
  </w:style>
  <w:style w:type="paragraph" w:customStyle="1" w:styleId="xl119">
    <w:name w:val="xl119"/>
    <w:basedOn w:val="Normal"/>
    <w:rsid w:val="005A0D3A"/>
    <w:pPr>
      <w:pBdr>
        <w:top w:val="single" w:sz="4" w:space="0" w:color="auto"/>
        <w:left w:val="single" w:sz="4" w:space="0" w:color="auto"/>
        <w:bottom w:val="single" w:sz="4" w:space="0" w:color="auto"/>
      </w:pBdr>
      <w:spacing w:before="100" w:beforeAutospacing="1" w:after="100" w:afterAutospacing="1"/>
    </w:pPr>
    <w:rPr>
      <w:rFonts w:ascii="Arial Narrow" w:hAnsi="Arial Narrow"/>
      <w:b/>
      <w:bCs/>
      <w:lang w:val="en-US" w:eastAsia="en-US"/>
    </w:rPr>
  </w:style>
  <w:style w:type="paragraph" w:customStyle="1" w:styleId="xl120">
    <w:name w:val="xl120"/>
    <w:basedOn w:val="Normal"/>
    <w:rsid w:val="005A0D3A"/>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b/>
      <w:bCs/>
      <w:lang w:val="en-US" w:eastAsia="en-US"/>
    </w:rPr>
  </w:style>
  <w:style w:type="paragraph" w:customStyle="1" w:styleId="xl121">
    <w:name w:val="xl121"/>
    <w:basedOn w:val="Normal"/>
    <w:rsid w:val="005A0D3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122">
    <w:name w:val="xl122"/>
    <w:basedOn w:val="Normal"/>
    <w:rsid w:val="005A0D3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23">
    <w:name w:val="xl123"/>
    <w:basedOn w:val="Normal"/>
    <w:rsid w:val="005A0D3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24">
    <w:name w:val="xl124"/>
    <w:basedOn w:val="Normal"/>
    <w:rsid w:val="005A0D3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25">
    <w:name w:val="xl125"/>
    <w:basedOn w:val="Normal"/>
    <w:rsid w:val="005A0D3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n-US" w:eastAsia="en-US"/>
    </w:rPr>
  </w:style>
  <w:style w:type="paragraph" w:customStyle="1" w:styleId="xl126">
    <w:name w:val="xl126"/>
    <w:basedOn w:val="Normal"/>
    <w:rsid w:val="005A0D3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Narrow" w:hAnsi="Arial Narrow"/>
      <w:lang w:val="en-US" w:eastAsia="en-US"/>
    </w:rPr>
  </w:style>
  <w:style w:type="paragraph" w:customStyle="1" w:styleId="xl127">
    <w:name w:val="xl127"/>
    <w:basedOn w:val="Normal"/>
    <w:rsid w:val="005A0D3A"/>
    <w:pPr>
      <w:pBdr>
        <w:left w:val="double" w:sz="6" w:space="0" w:color="auto"/>
      </w:pBdr>
      <w:spacing w:before="100" w:beforeAutospacing="1" w:after="100" w:afterAutospacing="1"/>
    </w:pPr>
    <w:rPr>
      <w:rFonts w:ascii="Arial Narrow" w:hAnsi="Arial Narrow"/>
      <w:lang w:val="en-US" w:eastAsia="en-US"/>
    </w:rPr>
  </w:style>
  <w:style w:type="paragraph" w:customStyle="1" w:styleId="xl128">
    <w:name w:val="xl128"/>
    <w:basedOn w:val="Normal"/>
    <w:rsid w:val="005A0D3A"/>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Narrow" w:hAnsi="Arial Narrow"/>
      <w:lang w:val="en-US" w:eastAsia="en-US"/>
    </w:rPr>
  </w:style>
  <w:style w:type="paragraph" w:customStyle="1" w:styleId="xl129">
    <w:name w:val="xl129"/>
    <w:basedOn w:val="Normal"/>
    <w:rsid w:val="005A0D3A"/>
    <w:pPr>
      <w:pBdr>
        <w:top w:val="single" w:sz="8" w:space="0" w:color="auto"/>
        <w:left w:val="double" w:sz="6" w:space="0" w:color="auto"/>
        <w:bottom w:val="single" w:sz="8" w:space="0" w:color="auto"/>
        <w:right w:val="single" w:sz="8" w:space="0" w:color="auto"/>
      </w:pBdr>
      <w:shd w:val="clear" w:color="000000" w:fill="EEECE1"/>
      <w:spacing w:before="100" w:beforeAutospacing="1" w:after="100" w:afterAutospacing="1"/>
      <w:jc w:val="center"/>
      <w:textAlignment w:val="center"/>
    </w:pPr>
    <w:rPr>
      <w:b/>
      <w:bCs/>
      <w:lang w:val="en-US" w:eastAsia="en-US"/>
    </w:rPr>
  </w:style>
  <w:style w:type="paragraph" w:customStyle="1" w:styleId="xl130">
    <w:name w:val="xl130"/>
    <w:basedOn w:val="Normal"/>
    <w:rsid w:val="005A0D3A"/>
    <w:pPr>
      <w:pBdr>
        <w:left w:val="double" w:sz="6" w:space="0" w:color="auto"/>
        <w:bottom w:val="single" w:sz="4" w:space="0" w:color="auto"/>
        <w:right w:val="single" w:sz="4" w:space="0" w:color="auto"/>
      </w:pBdr>
      <w:spacing w:before="100" w:beforeAutospacing="1" w:after="100" w:afterAutospacing="1"/>
      <w:jc w:val="center"/>
    </w:pPr>
    <w:rPr>
      <w:rFonts w:ascii="Arial Narrow" w:hAnsi="Arial Narrow"/>
      <w:lang w:val="en-US" w:eastAsia="en-US"/>
    </w:rPr>
  </w:style>
  <w:style w:type="paragraph" w:customStyle="1" w:styleId="xl131">
    <w:name w:val="xl131"/>
    <w:basedOn w:val="Normal"/>
    <w:rsid w:val="005A0D3A"/>
    <w:pPr>
      <w:pBdr>
        <w:top w:val="single" w:sz="4" w:space="0" w:color="auto"/>
        <w:left w:val="double" w:sz="6" w:space="0" w:color="auto"/>
        <w:bottom w:val="single" w:sz="4" w:space="0" w:color="auto"/>
      </w:pBdr>
      <w:shd w:val="clear" w:color="000000" w:fill="EEECE1"/>
      <w:spacing w:before="100" w:beforeAutospacing="1" w:after="100" w:afterAutospacing="1"/>
      <w:jc w:val="center"/>
      <w:textAlignment w:val="center"/>
    </w:pPr>
    <w:rPr>
      <w:b/>
      <w:bCs/>
      <w:lang w:val="en-US" w:eastAsia="en-US"/>
    </w:rPr>
  </w:style>
  <w:style w:type="paragraph" w:customStyle="1" w:styleId="xl132">
    <w:name w:val="xl132"/>
    <w:basedOn w:val="Normal"/>
    <w:rsid w:val="005A0D3A"/>
    <w:pPr>
      <w:pBdr>
        <w:top w:val="single" w:sz="4" w:space="0" w:color="auto"/>
        <w:left w:val="double" w:sz="6" w:space="0" w:color="auto"/>
        <w:bottom w:val="single" w:sz="4" w:space="0" w:color="auto"/>
      </w:pBdr>
      <w:spacing w:before="100" w:beforeAutospacing="1" w:after="100" w:afterAutospacing="1"/>
    </w:pPr>
    <w:rPr>
      <w:lang w:val="en-US" w:eastAsia="en-US"/>
    </w:rPr>
  </w:style>
  <w:style w:type="paragraph" w:customStyle="1" w:styleId="xl133">
    <w:name w:val="xl133"/>
    <w:basedOn w:val="Normal"/>
    <w:rsid w:val="005A0D3A"/>
    <w:pPr>
      <w:pBdr>
        <w:top w:val="single" w:sz="4" w:space="0" w:color="auto"/>
        <w:left w:val="double" w:sz="6" w:space="0" w:color="auto"/>
        <w:bottom w:val="single" w:sz="4" w:space="0" w:color="auto"/>
      </w:pBdr>
      <w:spacing w:before="100" w:beforeAutospacing="1" w:after="100" w:afterAutospacing="1"/>
      <w:jc w:val="center"/>
      <w:textAlignment w:val="center"/>
    </w:pPr>
    <w:rPr>
      <w:rFonts w:ascii="Arial Narrow" w:hAnsi="Arial Narrow"/>
      <w:lang w:val="en-US" w:eastAsia="en-US"/>
    </w:rPr>
  </w:style>
  <w:style w:type="paragraph" w:customStyle="1" w:styleId="xl134">
    <w:name w:val="xl134"/>
    <w:basedOn w:val="Normal"/>
    <w:rsid w:val="005A0D3A"/>
    <w:pPr>
      <w:pBdr>
        <w:top w:val="single" w:sz="4" w:space="0" w:color="auto"/>
        <w:left w:val="double" w:sz="6" w:space="0" w:color="auto"/>
        <w:bottom w:val="single" w:sz="4" w:space="0" w:color="auto"/>
      </w:pBdr>
      <w:spacing w:before="100" w:beforeAutospacing="1" w:after="100" w:afterAutospacing="1"/>
      <w:jc w:val="center"/>
      <w:textAlignment w:val="center"/>
    </w:pPr>
    <w:rPr>
      <w:rFonts w:ascii="Arial Narrow" w:hAnsi="Arial Narrow"/>
      <w:b/>
      <w:bCs/>
      <w:lang w:val="en-US" w:eastAsia="en-US"/>
    </w:rPr>
  </w:style>
  <w:style w:type="paragraph" w:customStyle="1" w:styleId="xl135">
    <w:name w:val="xl135"/>
    <w:basedOn w:val="Normal"/>
    <w:rsid w:val="005A0D3A"/>
    <w:pPr>
      <w:pBdr>
        <w:left w:val="double" w:sz="6" w:space="0" w:color="auto"/>
      </w:pBdr>
      <w:spacing w:before="100" w:beforeAutospacing="1" w:after="100" w:afterAutospacing="1"/>
    </w:pPr>
    <w:rPr>
      <w:lang w:val="en-US" w:eastAsia="en-US"/>
    </w:rPr>
  </w:style>
  <w:style w:type="paragraph" w:customStyle="1" w:styleId="xl136">
    <w:name w:val="xl136"/>
    <w:basedOn w:val="Normal"/>
    <w:rsid w:val="005A0D3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al"/>
    <w:rsid w:val="005A0D3A"/>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38">
    <w:name w:val="xl138"/>
    <w:basedOn w:val="Normal"/>
    <w:rsid w:val="005A0D3A"/>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color w:val="000000"/>
      <w:lang w:val="en-US" w:eastAsia="en-US"/>
    </w:rPr>
  </w:style>
  <w:style w:type="paragraph" w:customStyle="1" w:styleId="xl139">
    <w:name w:val="xl139"/>
    <w:basedOn w:val="Normal"/>
    <w:rsid w:val="005A0D3A"/>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color w:val="000000"/>
      <w:lang w:val="en-US" w:eastAsia="en-US"/>
    </w:rPr>
  </w:style>
  <w:style w:type="paragraph" w:customStyle="1" w:styleId="xl140">
    <w:name w:val="xl140"/>
    <w:basedOn w:val="Normal"/>
    <w:rsid w:val="005A0D3A"/>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color w:val="000000"/>
      <w:lang w:val="en-US" w:eastAsia="en-US"/>
    </w:rPr>
  </w:style>
  <w:style w:type="paragraph" w:customStyle="1" w:styleId="xl141">
    <w:name w:val="xl141"/>
    <w:basedOn w:val="Normal"/>
    <w:rsid w:val="005A0D3A"/>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Narrow" w:hAnsi="Arial Narrow"/>
      <w:b/>
      <w:bCs/>
      <w:lang w:val="en-US" w:eastAsia="en-US"/>
    </w:rPr>
  </w:style>
  <w:style w:type="paragraph" w:customStyle="1" w:styleId="xl142">
    <w:name w:val="xl142"/>
    <w:basedOn w:val="Normal"/>
    <w:rsid w:val="005A0D3A"/>
    <w:pPr>
      <w:pBdr>
        <w:top w:val="single" w:sz="4" w:space="0" w:color="auto"/>
        <w:bottom w:val="single" w:sz="4" w:space="0" w:color="auto"/>
        <w:right w:val="double" w:sz="6" w:space="0" w:color="auto"/>
      </w:pBdr>
      <w:spacing w:before="100" w:beforeAutospacing="1" w:after="100" w:afterAutospacing="1"/>
      <w:jc w:val="center"/>
      <w:textAlignment w:val="center"/>
    </w:pPr>
    <w:rPr>
      <w:rFonts w:ascii="Arial Narrow" w:hAnsi="Arial Narrow"/>
      <w:lang w:val="en-US" w:eastAsia="en-US"/>
    </w:rPr>
  </w:style>
  <w:style w:type="paragraph" w:customStyle="1" w:styleId="xl143">
    <w:name w:val="xl143"/>
    <w:basedOn w:val="Normal"/>
    <w:rsid w:val="005A0D3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Narrow" w:hAnsi="Arial Narrow"/>
      <w:lang w:val="en-US" w:eastAsia="en-US"/>
    </w:rPr>
  </w:style>
  <w:style w:type="paragraph" w:customStyle="1" w:styleId="xl144">
    <w:name w:val="xl144"/>
    <w:basedOn w:val="Normal"/>
    <w:rsid w:val="005A0D3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Narrow" w:hAnsi="Arial Narrow"/>
      <w:b/>
      <w:bCs/>
      <w:lang w:val="en-US" w:eastAsia="en-US"/>
    </w:rPr>
  </w:style>
  <w:style w:type="paragraph" w:customStyle="1" w:styleId="xl145">
    <w:name w:val="xl145"/>
    <w:basedOn w:val="Normal"/>
    <w:rsid w:val="005A0D3A"/>
    <w:pPr>
      <w:pBdr>
        <w:bottom w:val="single" w:sz="4" w:space="0" w:color="auto"/>
        <w:right w:val="double" w:sz="6" w:space="0" w:color="auto"/>
      </w:pBdr>
      <w:spacing w:before="100" w:beforeAutospacing="1" w:after="100" w:afterAutospacing="1"/>
      <w:jc w:val="center"/>
      <w:textAlignment w:val="center"/>
    </w:pPr>
    <w:rPr>
      <w:rFonts w:ascii="Arial Narrow" w:hAnsi="Arial Narrow"/>
      <w:lang w:val="en-US" w:eastAsia="en-US"/>
    </w:rPr>
  </w:style>
  <w:style w:type="paragraph" w:customStyle="1" w:styleId="xl146">
    <w:name w:val="xl146"/>
    <w:basedOn w:val="Normal"/>
    <w:rsid w:val="005A0D3A"/>
    <w:pPr>
      <w:pBdr>
        <w:left w:val="single" w:sz="4" w:space="0" w:color="auto"/>
        <w:bottom w:val="single" w:sz="4" w:space="0" w:color="auto"/>
        <w:right w:val="double" w:sz="6" w:space="0" w:color="auto"/>
      </w:pBdr>
      <w:spacing w:before="100" w:beforeAutospacing="1" w:after="100" w:afterAutospacing="1"/>
      <w:jc w:val="center"/>
      <w:textAlignment w:val="center"/>
    </w:pPr>
    <w:rPr>
      <w:rFonts w:ascii="Arial Narrow" w:hAnsi="Arial Narrow"/>
      <w:b/>
      <w:bCs/>
      <w:lang w:val="en-US" w:eastAsia="en-US"/>
    </w:rPr>
  </w:style>
  <w:style w:type="paragraph" w:customStyle="1" w:styleId="xl147">
    <w:name w:val="xl147"/>
    <w:basedOn w:val="Normal"/>
    <w:rsid w:val="005A0D3A"/>
    <w:pPr>
      <w:pBdr>
        <w:left w:val="single" w:sz="4" w:space="0" w:color="auto"/>
        <w:bottom w:val="single" w:sz="4" w:space="0" w:color="auto"/>
        <w:right w:val="double" w:sz="6" w:space="0" w:color="auto"/>
      </w:pBdr>
      <w:spacing w:before="100" w:beforeAutospacing="1" w:after="100" w:afterAutospacing="1"/>
      <w:textAlignment w:val="center"/>
    </w:pPr>
    <w:rPr>
      <w:rFonts w:ascii="Arial Narrow" w:hAnsi="Arial Narrow"/>
      <w:lang w:val="en-US" w:eastAsia="en-US"/>
    </w:rPr>
  </w:style>
  <w:style w:type="paragraph" w:customStyle="1" w:styleId="xl148">
    <w:name w:val="xl148"/>
    <w:basedOn w:val="Normal"/>
    <w:rsid w:val="005A0D3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Narrow" w:hAnsi="Arial Narrow"/>
      <w:lang w:val="en-US" w:eastAsia="en-US"/>
    </w:rPr>
  </w:style>
  <w:style w:type="paragraph" w:customStyle="1" w:styleId="xl149">
    <w:name w:val="xl149"/>
    <w:basedOn w:val="Normal"/>
    <w:rsid w:val="005A0D3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Narrow" w:hAnsi="Arial Narrow"/>
      <w:b/>
      <w:bCs/>
      <w:lang w:val="en-US" w:eastAsia="en-US"/>
    </w:rPr>
  </w:style>
  <w:style w:type="paragraph" w:customStyle="1" w:styleId="xl150">
    <w:name w:val="xl150"/>
    <w:basedOn w:val="Normal"/>
    <w:rsid w:val="005A0D3A"/>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Arial Narrow" w:hAnsi="Arial Narrow"/>
      <w:lang w:val="en-US" w:eastAsia="en-US"/>
    </w:rPr>
  </w:style>
  <w:style w:type="paragraph" w:customStyle="1" w:styleId="xl151">
    <w:name w:val="xl151"/>
    <w:basedOn w:val="Normal"/>
    <w:rsid w:val="005A0D3A"/>
    <w:pPr>
      <w:pBdr>
        <w:left w:val="single" w:sz="4" w:space="0" w:color="auto"/>
        <w:bottom w:val="single" w:sz="4" w:space="0" w:color="auto"/>
        <w:right w:val="double" w:sz="6" w:space="0" w:color="auto"/>
      </w:pBdr>
      <w:spacing w:before="100" w:beforeAutospacing="1" w:after="100" w:afterAutospacing="1"/>
      <w:jc w:val="center"/>
      <w:textAlignment w:val="center"/>
    </w:pPr>
    <w:rPr>
      <w:rFonts w:ascii="Arial Narrow" w:hAnsi="Arial Narrow"/>
      <w:b/>
      <w:bCs/>
      <w:lang w:val="en-US" w:eastAsia="en-US"/>
    </w:rPr>
  </w:style>
  <w:style w:type="paragraph" w:customStyle="1" w:styleId="xl152">
    <w:name w:val="xl152"/>
    <w:basedOn w:val="Normal"/>
    <w:rsid w:val="005A0D3A"/>
    <w:pPr>
      <w:pBdr>
        <w:top w:val="single" w:sz="4" w:space="0" w:color="auto"/>
        <w:bottom w:val="single" w:sz="4" w:space="0" w:color="auto"/>
        <w:right w:val="double" w:sz="6" w:space="0" w:color="auto"/>
      </w:pBdr>
      <w:spacing w:before="100" w:beforeAutospacing="1" w:after="100" w:afterAutospacing="1"/>
      <w:textAlignment w:val="center"/>
    </w:pPr>
    <w:rPr>
      <w:rFonts w:ascii="Arial Narrow" w:hAnsi="Arial Narrow"/>
      <w:lang w:val="en-US" w:eastAsia="en-US"/>
    </w:rPr>
  </w:style>
  <w:style w:type="paragraph" w:customStyle="1" w:styleId="xl153">
    <w:name w:val="xl153"/>
    <w:basedOn w:val="Normal"/>
    <w:rsid w:val="005A0D3A"/>
    <w:pPr>
      <w:pBdr>
        <w:top w:val="single" w:sz="4" w:space="0" w:color="auto"/>
        <w:left w:val="single" w:sz="4" w:space="0" w:color="auto"/>
        <w:bottom w:val="single" w:sz="4" w:space="0" w:color="auto"/>
        <w:right w:val="double" w:sz="6" w:space="0" w:color="auto"/>
      </w:pBdr>
      <w:shd w:val="clear" w:color="000000" w:fill="EEECE1"/>
      <w:spacing w:before="100" w:beforeAutospacing="1" w:after="100" w:afterAutospacing="1"/>
      <w:jc w:val="center"/>
      <w:textAlignment w:val="center"/>
    </w:pPr>
    <w:rPr>
      <w:rFonts w:ascii="Arial Narrow" w:hAnsi="Arial Narrow"/>
      <w:b/>
      <w:bCs/>
      <w:lang w:val="en-US" w:eastAsia="en-US"/>
    </w:rPr>
  </w:style>
  <w:style w:type="paragraph" w:customStyle="1" w:styleId="xl154">
    <w:name w:val="xl154"/>
    <w:basedOn w:val="Normal"/>
    <w:rsid w:val="005A0D3A"/>
    <w:pPr>
      <w:pBdr>
        <w:top w:val="single" w:sz="4" w:space="0" w:color="auto"/>
        <w:right w:val="double" w:sz="6" w:space="0" w:color="auto"/>
      </w:pBdr>
      <w:shd w:val="clear" w:color="000000" w:fill="FFFFFF"/>
      <w:spacing w:before="100" w:beforeAutospacing="1" w:after="100" w:afterAutospacing="1"/>
      <w:jc w:val="center"/>
      <w:textAlignment w:val="center"/>
    </w:pPr>
    <w:rPr>
      <w:rFonts w:ascii="Arial Narrow" w:hAnsi="Arial Narrow"/>
      <w:lang w:val="en-US" w:eastAsia="en-US"/>
    </w:rPr>
  </w:style>
  <w:style w:type="paragraph" w:customStyle="1" w:styleId="xl155">
    <w:name w:val="xl155"/>
    <w:basedOn w:val="Normal"/>
    <w:rsid w:val="005A0D3A"/>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Arial Narrow" w:hAnsi="Arial Narrow"/>
      <w:lang w:val="en-US" w:eastAsia="en-US"/>
    </w:rPr>
  </w:style>
  <w:style w:type="paragraph" w:customStyle="1" w:styleId="xl156">
    <w:name w:val="xl156"/>
    <w:basedOn w:val="Normal"/>
    <w:rsid w:val="005A0D3A"/>
    <w:pPr>
      <w:pBdr>
        <w:top w:val="single" w:sz="4" w:space="0" w:color="auto"/>
        <w:bottom w:val="single" w:sz="4" w:space="0" w:color="auto"/>
        <w:right w:val="double" w:sz="6" w:space="0" w:color="auto"/>
      </w:pBdr>
      <w:spacing w:before="100" w:beforeAutospacing="1" w:after="100" w:afterAutospacing="1"/>
      <w:jc w:val="center"/>
      <w:textAlignment w:val="center"/>
    </w:pPr>
    <w:rPr>
      <w:rFonts w:ascii="Arial Narrow" w:hAnsi="Arial Narrow"/>
      <w:b/>
      <w:bCs/>
      <w:lang w:val="en-US" w:eastAsia="en-US"/>
    </w:rPr>
  </w:style>
  <w:style w:type="paragraph" w:customStyle="1" w:styleId="xl157">
    <w:name w:val="xl157"/>
    <w:basedOn w:val="Normal"/>
    <w:rsid w:val="005A0D3A"/>
    <w:pPr>
      <w:pBdr>
        <w:top w:val="single" w:sz="4" w:space="0" w:color="auto"/>
        <w:left w:val="single" w:sz="4" w:space="0" w:color="auto"/>
        <w:bottom w:val="double" w:sz="6" w:space="0" w:color="auto"/>
      </w:pBdr>
      <w:spacing w:before="100" w:beforeAutospacing="1" w:after="100" w:afterAutospacing="1"/>
    </w:pPr>
    <w:rPr>
      <w:rFonts w:ascii="Arial Narrow" w:hAnsi="Arial Narrow"/>
      <w:lang w:val="en-US" w:eastAsia="en-US"/>
    </w:rPr>
  </w:style>
  <w:style w:type="paragraph" w:customStyle="1" w:styleId="xl158">
    <w:name w:val="xl158"/>
    <w:basedOn w:val="Normal"/>
    <w:rsid w:val="005A0D3A"/>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al"/>
    <w:rsid w:val="005A0D3A"/>
    <w:pPr>
      <w:pBdr>
        <w:top w:val="single" w:sz="4" w:space="0" w:color="auto"/>
        <w:bottom w:val="single" w:sz="4" w:space="0" w:color="auto"/>
      </w:pBdr>
      <w:spacing w:before="100" w:beforeAutospacing="1" w:after="100" w:afterAutospacing="1"/>
    </w:pPr>
    <w:rPr>
      <w:rFonts w:ascii="Arial Narrow" w:hAnsi="Arial Narrow"/>
      <w:lang w:val="en-US" w:eastAsia="en-US"/>
    </w:rPr>
  </w:style>
  <w:style w:type="paragraph" w:customStyle="1" w:styleId="xl160">
    <w:name w:val="xl160"/>
    <w:basedOn w:val="Normal"/>
    <w:rsid w:val="005A0D3A"/>
    <w:pPr>
      <w:pBdr>
        <w:top w:val="single" w:sz="4" w:space="0" w:color="auto"/>
        <w:bottom w:val="single" w:sz="4" w:space="0" w:color="auto"/>
        <w:right w:val="single" w:sz="4" w:space="0" w:color="auto"/>
      </w:pBdr>
      <w:spacing w:before="100" w:beforeAutospacing="1" w:after="100" w:afterAutospacing="1"/>
    </w:pPr>
    <w:rPr>
      <w:rFonts w:ascii="Arial Narrow" w:hAnsi="Arial Narrow"/>
      <w:lang w:val="en-US" w:eastAsia="en-US"/>
    </w:rPr>
  </w:style>
  <w:style w:type="paragraph" w:customStyle="1" w:styleId="xl161">
    <w:name w:val="xl161"/>
    <w:basedOn w:val="Normal"/>
    <w:rsid w:val="005A0D3A"/>
    <w:pPr>
      <w:spacing w:before="100" w:beforeAutospacing="1" w:after="100" w:afterAutospacing="1"/>
      <w:jc w:val="center"/>
    </w:pPr>
    <w:rPr>
      <w:lang w:val="en-US" w:eastAsia="en-US"/>
    </w:rPr>
  </w:style>
  <w:style w:type="paragraph" w:customStyle="1" w:styleId="xl162">
    <w:name w:val="xl162"/>
    <w:basedOn w:val="Normal"/>
    <w:rsid w:val="005A0D3A"/>
    <w:pPr>
      <w:pBdr>
        <w:top w:val="single" w:sz="4" w:space="0" w:color="auto"/>
        <w:left w:val="single" w:sz="4" w:space="0" w:color="auto"/>
        <w:right w:val="double" w:sz="6" w:space="0" w:color="auto"/>
      </w:pBdr>
      <w:shd w:val="clear" w:color="000000" w:fill="FFFFFF"/>
      <w:spacing w:before="100" w:beforeAutospacing="1" w:after="100" w:afterAutospacing="1"/>
      <w:jc w:val="center"/>
      <w:textAlignment w:val="center"/>
    </w:pPr>
    <w:rPr>
      <w:rFonts w:ascii="Arial Narrow" w:hAnsi="Arial Narrow"/>
      <w:b/>
      <w:bCs/>
      <w:lang w:val="en-US" w:eastAsia="en-US"/>
    </w:rPr>
  </w:style>
  <w:style w:type="paragraph" w:customStyle="1" w:styleId="xl163">
    <w:name w:val="xl163"/>
    <w:basedOn w:val="Normal"/>
    <w:rsid w:val="005A0D3A"/>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textAlignment w:val="center"/>
    </w:pPr>
    <w:rPr>
      <w:rFonts w:ascii="Arial Narrow" w:hAnsi="Arial Narrow"/>
      <w:b/>
      <w:bCs/>
      <w:lang w:val="en-US" w:eastAsia="en-US"/>
    </w:rPr>
  </w:style>
  <w:style w:type="paragraph" w:customStyle="1" w:styleId="xl164">
    <w:name w:val="xl164"/>
    <w:basedOn w:val="Normal"/>
    <w:rsid w:val="005A0D3A"/>
    <w:pPr>
      <w:pBdr>
        <w:top w:val="single" w:sz="4" w:space="0" w:color="auto"/>
        <w:bottom w:val="single" w:sz="4" w:space="0" w:color="auto"/>
      </w:pBdr>
      <w:spacing w:before="100" w:beforeAutospacing="1" w:after="100" w:afterAutospacing="1"/>
    </w:pPr>
    <w:rPr>
      <w:rFonts w:ascii="Arial Narrow" w:hAnsi="Arial Narrow"/>
      <w:b/>
      <w:bCs/>
      <w:lang w:val="en-US" w:eastAsia="en-US"/>
    </w:rPr>
  </w:style>
  <w:style w:type="paragraph" w:customStyle="1" w:styleId="xl165">
    <w:name w:val="xl165"/>
    <w:basedOn w:val="Normal"/>
    <w:rsid w:val="005A0D3A"/>
    <w:pPr>
      <w:pBdr>
        <w:top w:val="single" w:sz="4" w:space="0" w:color="auto"/>
        <w:bottom w:val="single" w:sz="4" w:space="0" w:color="auto"/>
        <w:right w:val="single" w:sz="4" w:space="0" w:color="auto"/>
      </w:pBdr>
      <w:spacing w:before="100" w:beforeAutospacing="1" w:after="100" w:afterAutospacing="1"/>
    </w:pPr>
    <w:rPr>
      <w:rFonts w:ascii="Arial Narrow" w:hAnsi="Arial Narrow"/>
      <w:b/>
      <w:bCs/>
      <w:lang w:val="en-US" w:eastAsia="en-US"/>
    </w:rPr>
  </w:style>
  <w:style w:type="paragraph" w:customStyle="1" w:styleId="xl166">
    <w:name w:val="xl166"/>
    <w:basedOn w:val="Normal"/>
    <w:rsid w:val="005A0D3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lang w:val="en-US" w:eastAsia="en-US"/>
    </w:rPr>
  </w:style>
  <w:style w:type="paragraph" w:customStyle="1" w:styleId="xl167">
    <w:name w:val="xl167"/>
    <w:basedOn w:val="Normal"/>
    <w:rsid w:val="005A0D3A"/>
    <w:pPr>
      <w:pBdr>
        <w:top w:val="single" w:sz="4" w:space="0" w:color="auto"/>
        <w:bottom w:val="single" w:sz="4" w:space="0" w:color="auto"/>
      </w:pBdr>
      <w:spacing w:before="100" w:beforeAutospacing="1" w:after="100" w:afterAutospacing="1"/>
      <w:jc w:val="center"/>
      <w:textAlignment w:val="center"/>
    </w:pPr>
    <w:rPr>
      <w:rFonts w:ascii="Arial Narrow" w:hAnsi="Arial Narrow"/>
      <w:b/>
      <w:bCs/>
      <w:lang w:val="en-US" w:eastAsia="en-US"/>
    </w:rPr>
  </w:style>
  <w:style w:type="paragraph" w:customStyle="1" w:styleId="xl168">
    <w:name w:val="xl168"/>
    <w:basedOn w:val="Normal"/>
    <w:rsid w:val="005A0D3A"/>
    <w:pPr>
      <w:spacing w:before="100" w:beforeAutospacing="1" w:after="100" w:afterAutospacing="1"/>
      <w:textAlignment w:val="center"/>
    </w:pPr>
    <w:rPr>
      <w:rFonts w:ascii="Arial Narrow" w:hAnsi="Arial Narrow"/>
      <w:b/>
      <w:bCs/>
      <w:lang w:val="en-US" w:eastAsia="en-US"/>
    </w:rPr>
  </w:style>
  <w:style w:type="paragraph" w:customStyle="1" w:styleId="xl169">
    <w:name w:val="xl169"/>
    <w:basedOn w:val="Normal"/>
    <w:rsid w:val="005A0D3A"/>
    <w:pPr>
      <w:pBdr>
        <w:top w:val="single" w:sz="4" w:space="0" w:color="auto"/>
        <w:left w:val="double" w:sz="6" w:space="0" w:color="auto"/>
      </w:pBdr>
      <w:shd w:val="clear" w:color="000000" w:fill="FFFFFF"/>
      <w:spacing w:before="100" w:beforeAutospacing="1" w:after="100" w:afterAutospacing="1"/>
      <w:textAlignment w:val="center"/>
    </w:pPr>
    <w:rPr>
      <w:rFonts w:ascii="Arial Narrow" w:hAnsi="Arial Narrow"/>
      <w:b/>
      <w:bCs/>
      <w:lang w:val="en-US" w:eastAsia="en-US"/>
    </w:rPr>
  </w:style>
  <w:style w:type="paragraph" w:customStyle="1" w:styleId="xl170">
    <w:name w:val="xl170"/>
    <w:basedOn w:val="Normal"/>
    <w:rsid w:val="005A0D3A"/>
    <w:pPr>
      <w:pBdr>
        <w:top w:val="single" w:sz="4" w:space="0" w:color="auto"/>
      </w:pBdr>
      <w:shd w:val="clear" w:color="000000" w:fill="FFFFFF"/>
      <w:spacing w:before="100" w:beforeAutospacing="1" w:after="100" w:afterAutospacing="1"/>
      <w:textAlignment w:val="center"/>
    </w:pPr>
    <w:rPr>
      <w:rFonts w:ascii="Arial Narrow" w:hAnsi="Arial Narrow"/>
      <w:b/>
      <w:bCs/>
      <w:lang w:val="en-US" w:eastAsia="en-US"/>
    </w:rPr>
  </w:style>
  <w:style w:type="paragraph" w:customStyle="1" w:styleId="xl171">
    <w:name w:val="xl171"/>
    <w:basedOn w:val="Normal"/>
    <w:rsid w:val="005A0D3A"/>
    <w:pPr>
      <w:pBdr>
        <w:top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lang w:val="en-US" w:eastAsia="en-US"/>
    </w:rPr>
  </w:style>
  <w:style w:type="paragraph" w:customStyle="1" w:styleId="xl172">
    <w:name w:val="xl172"/>
    <w:basedOn w:val="Normal"/>
    <w:rsid w:val="005A0D3A"/>
    <w:pPr>
      <w:pBdr>
        <w:top w:val="single" w:sz="4" w:space="0" w:color="auto"/>
        <w:left w:val="double" w:sz="6" w:space="0" w:color="auto"/>
        <w:bottom w:val="double" w:sz="6" w:space="0" w:color="auto"/>
      </w:pBdr>
      <w:shd w:val="clear" w:color="000000" w:fill="FFFFFF"/>
      <w:spacing w:before="100" w:beforeAutospacing="1" w:after="100" w:afterAutospacing="1"/>
      <w:jc w:val="center"/>
      <w:textAlignment w:val="center"/>
    </w:pPr>
    <w:rPr>
      <w:rFonts w:ascii="Arial Narrow" w:hAnsi="Arial Narrow"/>
      <w:b/>
      <w:bCs/>
      <w:lang w:val="en-US" w:eastAsia="en-US"/>
    </w:rPr>
  </w:style>
  <w:style w:type="paragraph" w:customStyle="1" w:styleId="xl173">
    <w:name w:val="xl173"/>
    <w:basedOn w:val="Normal"/>
    <w:rsid w:val="005A0D3A"/>
    <w:pPr>
      <w:pBdr>
        <w:top w:val="single" w:sz="4" w:space="0" w:color="auto"/>
        <w:bottom w:val="double" w:sz="6" w:space="0" w:color="auto"/>
      </w:pBdr>
      <w:shd w:val="clear" w:color="000000" w:fill="FFFFFF"/>
      <w:spacing w:before="100" w:beforeAutospacing="1" w:after="100" w:afterAutospacing="1"/>
      <w:jc w:val="center"/>
      <w:textAlignment w:val="center"/>
    </w:pPr>
    <w:rPr>
      <w:rFonts w:ascii="Arial Narrow" w:hAnsi="Arial Narrow"/>
      <w:b/>
      <w:bCs/>
      <w:lang w:val="en-US" w:eastAsia="en-US"/>
    </w:rPr>
  </w:style>
  <w:style w:type="paragraph" w:customStyle="1" w:styleId="xl174">
    <w:name w:val="xl174"/>
    <w:basedOn w:val="Normal"/>
    <w:rsid w:val="005A0D3A"/>
    <w:pPr>
      <w:pBdr>
        <w:top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lang w:val="en-US" w:eastAsia="en-US"/>
    </w:rPr>
  </w:style>
  <w:style w:type="paragraph" w:customStyle="1" w:styleId="xl175">
    <w:name w:val="xl175"/>
    <w:basedOn w:val="Normal"/>
    <w:rsid w:val="005A0D3A"/>
    <w:pPr>
      <w:pBdr>
        <w:left w:val="double" w:sz="6" w:space="0" w:color="auto"/>
        <w:bottom w:val="single" w:sz="4" w:space="0" w:color="auto"/>
      </w:pBdr>
      <w:spacing w:before="100" w:beforeAutospacing="1" w:after="100" w:afterAutospacing="1"/>
      <w:textAlignment w:val="center"/>
    </w:pPr>
    <w:rPr>
      <w:rFonts w:ascii="Arial Narrow" w:hAnsi="Arial Narrow"/>
      <w:b/>
      <w:bCs/>
      <w:lang w:val="en-US" w:eastAsia="en-US"/>
    </w:rPr>
  </w:style>
  <w:style w:type="paragraph" w:customStyle="1" w:styleId="xl176">
    <w:name w:val="xl176"/>
    <w:basedOn w:val="Normal"/>
    <w:rsid w:val="005A0D3A"/>
    <w:pPr>
      <w:pBdr>
        <w:bottom w:val="single" w:sz="4" w:space="0" w:color="auto"/>
      </w:pBdr>
      <w:spacing w:before="100" w:beforeAutospacing="1" w:after="100" w:afterAutospacing="1"/>
      <w:textAlignment w:val="center"/>
    </w:pPr>
    <w:rPr>
      <w:rFonts w:ascii="Arial Narrow" w:hAnsi="Arial Narrow"/>
      <w:b/>
      <w:bCs/>
      <w:lang w:val="en-US" w:eastAsia="en-US"/>
    </w:rPr>
  </w:style>
  <w:style w:type="paragraph" w:customStyle="1" w:styleId="xl177">
    <w:name w:val="xl177"/>
    <w:basedOn w:val="Normal"/>
    <w:rsid w:val="005A0D3A"/>
    <w:pPr>
      <w:pBdr>
        <w:bottom w:val="single" w:sz="4" w:space="0" w:color="auto"/>
        <w:right w:val="single" w:sz="4" w:space="0" w:color="auto"/>
      </w:pBdr>
      <w:spacing w:before="100" w:beforeAutospacing="1" w:after="100" w:afterAutospacing="1"/>
      <w:textAlignment w:val="center"/>
    </w:pPr>
    <w:rPr>
      <w:rFonts w:ascii="Arial Narrow" w:hAnsi="Arial Narrow"/>
      <w:b/>
      <w:bCs/>
      <w:lang w:val="en-US" w:eastAsia="en-US"/>
    </w:rPr>
  </w:style>
  <w:style w:type="paragraph" w:customStyle="1" w:styleId="xl178">
    <w:name w:val="xl178"/>
    <w:basedOn w:val="Normal"/>
    <w:rsid w:val="005A0D3A"/>
    <w:pPr>
      <w:pBdr>
        <w:top w:val="single" w:sz="4" w:space="0" w:color="auto"/>
        <w:left w:val="double" w:sz="6" w:space="0" w:color="auto"/>
        <w:bottom w:val="single" w:sz="4" w:space="0" w:color="auto"/>
      </w:pBdr>
      <w:spacing w:before="100" w:beforeAutospacing="1" w:after="100" w:afterAutospacing="1"/>
      <w:textAlignment w:val="center"/>
    </w:pPr>
    <w:rPr>
      <w:rFonts w:ascii="Arial Narrow" w:hAnsi="Arial Narrow"/>
      <w:b/>
      <w:bCs/>
      <w:lang w:val="en-US" w:eastAsia="en-US"/>
    </w:rPr>
  </w:style>
  <w:style w:type="paragraph" w:customStyle="1" w:styleId="xl179">
    <w:name w:val="xl179"/>
    <w:basedOn w:val="Normal"/>
    <w:rsid w:val="005A0D3A"/>
    <w:pPr>
      <w:pBdr>
        <w:top w:val="single" w:sz="4" w:space="0" w:color="auto"/>
        <w:bottom w:val="single" w:sz="4" w:space="0" w:color="auto"/>
      </w:pBdr>
      <w:spacing w:before="100" w:beforeAutospacing="1" w:after="100" w:afterAutospacing="1"/>
      <w:textAlignment w:val="center"/>
    </w:pPr>
    <w:rPr>
      <w:rFonts w:ascii="Arial Narrow" w:hAnsi="Arial Narrow"/>
      <w:b/>
      <w:bCs/>
      <w:lang w:val="en-US" w:eastAsia="en-US"/>
    </w:rPr>
  </w:style>
  <w:style w:type="paragraph" w:customStyle="1" w:styleId="xl180">
    <w:name w:val="xl180"/>
    <w:basedOn w:val="Normal"/>
    <w:rsid w:val="005A0D3A"/>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lang w:val="en-US" w:eastAsia="en-US"/>
    </w:rPr>
  </w:style>
  <w:style w:type="paragraph" w:customStyle="1" w:styleId="xl181">
    <w:name w:val="xl181"/>
    <w:basedOn w:val="Normal"/>
    <w:rsid w:val="005A0D3A"/>
    <w:pPr>
      <w:pBdr>
        <w:top w:val="single" w:sz="4" w:space="0" w:color="auto"/>
        <w:bottom w:val="single" w:sz="4" w:space="0" w:color="auto"/>
        <w:right w:val="double" w:sz="6" w:space="0" w:color="auto"/>
      </w:pBdr>
      <w:spacing w:before="100" w:beforeAutospacing="1" w:after="100" w:afterAutospacing="1"/>
      <w:textAlignment w:val="center"/>
    </w:pPr>
    <w:rPr>
      <w:rFonts w:ascii="Arial Narrow" w:hAnsi="Arial Narrow"/>
      <w:b/>
      <w:bCs/>
      <w:lang w:val="en-US" w:eastAsia="en-US"/>
    </w:rPr>
  </w:style>
  <w:style w:type="paragraph" w:customStyle="1" w:styleId="xl182">
    <w:name w:val="xl182"/>
    <w:basedOn w:val="Normal"/>
    <w:rsid w:val="005A0D3A"/>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hAnsi="Arial Narrow"/>
      <w:color w:val="000000"/>
      <w:lang w:val="en-US" w:eastAsia="en-US"/>
    </w:rPr>
  </w:style>
  <w:style w:type="paragraph" w:customStyle="1" w:styleId="xl183">
    <w:name w:val="xl183"/>
    <w:basedOn w:val="Normal"/>
    <w:rsid w:val="005A0D3A"/>
    <w:pPr>
      <w:pBdr>
        <w:top w:val="single" w:sz="4" w:space="0" w:color="auto"/>
        <w:bottom w:val="single" w:sz="4" w:space="0" w:color="auto"/>
      </w:pBdr>
      <w:shd w:val="clear" w:color="000000" w:fill="FFFFFF"/>
      <w:spacing w:before="100" w:beforeAutospacing="1" w:after="100" w:afterAutospacing="1"/>
    </w:pPr>
    <w:rPr>
      <w:rFonts w:ascii="Arial Narrow" w:hAnsi="Arial Narrow"/>
      <w:color w:val="000000"/>
      <w:lang w:val="en-US" w:eastAsia="en-US"/>
    </w:rPr>
  </w:style>
  <w:style w:type="paragraph" w:customStyle="1" w:styleId="xl184">
    <w:name w:val="xl184"/>
    <w:basedOn w:val="Normal"/>
    <w:rsid w:val="005A0D3A"/>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color w:val="000000"/>
      <w:lang w:val="en-US" w:eastAsia="en-US"/>
    </w:rPr>
  </w:style>
  <w:style w:type="paragraph" w:customStyle="1" w:styleId="xl185">
    <w:name w:val="xl185"/>
    <w:basedOn w:val="Normal"/>
    <w:rsid w:val="005A0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color w:val="000000"/>
      <w:u w:val="single"/>
      <w:lang w:val="en-US" w:eastAsia="en-US"/>
    </w:rPr>
  </w:style>
  <w:style w:type="paragraph" w:customStyle="1" w:styleId="xl186">
    <w:name w:val="xl186"/>
    <w:basedOn w:val="Normal"/>
    <w:rsid w:val="005A0D3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Narrow" w:hAnsi="Arial Narrow"/>
      <w:b/>
      <w:bCs/>
      <w:color w:val="000000"/>
      <w:u w:val="single"/>
      <w:lang w:val="en-US" w:eastAsia="en-US"/>
    </w:rPr>
  </w:style>
  <w:style w:type="paragraph" w:customStyle="1" w:styleId="xl187">
    <w:name w:val="xl187"/>
    <w:basedOn w:val="Normal"/>
    <w:rsid w:val="005A0D3A"/>
    <w:pPr>
      <w:pBdr>
        <w:top w:val="single" w:sz="8" w:space="0" w:color="auto"/>
        <w:bottom w:val="single" w:sz="8" w:space="0" w:color="auto"/>
      </w:pBdr>
      <w:shd w:val="clear" w:color="000000" w:fill="F2F2F2"/>
      <w:spacing w:before="100" w:beforeAutospacing="1" w:after="100" w:afterAutospacing="1"/>
    </w:pPr>
    <w:rPr>
      <w:rFonts w:ascii="Arial Narrow" w:hAnsi="Arial Narrow"/>
      <w:b/>
      <w:bCs/>
      <w:lang w:val="en-US" w:eastAsia="en-US"/>
    </w:rPr>
  </w:style>
  <w:style w:type="paragraph" w:customStyle="1" w:styleId="xl188">
    <w:name w:val="xl188"/>
    <w:basedOn w:val="Normal"/>
    <w:rsid w:val="005A0D3A"/>
    <w:pPr>
      <w:pBdr>
        <w:top w:val="single" w:sz="8" w:space="0" w:color="auto"/>
        <w:bottom w:val="single" w:sz="8" w:space="0" w:color="auto"/>
        <w:right w:val="double" w:sz="6" w:space="0" w:color="auto"/>
      </w:pBdr>
      <w:shd w:val="clear" w:color="000000" w:fill="F2F2F2"/>
      <w:spacing w:before="100" w:beforeAutospacing="1" w:after="100" w:afterAutospacing="1"/>
    </w:pPr>
    <w:rPr>
      <w:rFonts w:ascii="Arial Narrow" w:hAnsi="Arial Narrow"/>
      <w:b/>
      <w:bCs/>
      <w:lang w:val="en-US" w:eastAsia="en-US"/>
    </w:rPr>
  </w:style>
  <w:style w:type="paragraph" w:customStyle="1" w:styleId="xl189">
    <w:name w:val="xl189"/>
    <w:basedOn w:val="Normal"/>
    <w:rsid w:val="005A0D3A"/>
    <w:pPr>
      <w:spacing w:before="100" w:beforeAutospacing="1" w:after="100" w:afterAutospacing="1"/>
      <w:textAlignment w:val="center"/>
    </w:pPr>
    <w:rPr>
      <w:rFonts w:ascii="Arial Narrow" w:hAnsi="Arial Narrow"/>
      <w:b/>
      <w:bCs/>
      <w:color w:val="000000"/>
      <w:lang w:val="en-US" w:eastAsia="en-US"/>
    </w:rPr>
  </w:style>
  <w:style w:type="paragraph" w:customStyle="1" w:styleId="xl190">
    <w:name w:val="xl190"/>
    <w:basedOn w:val="Normal"/>
    <w:rsid w:val="005A0D3A"/>
    <w:pPr>
      <w:pBdr>
        <w:top w:val="single" w:sz="8" w:space="0" w:color="auto"/>
        <w:left w:val="single" w:sz="8" w:space="0" w:color="auto"/>
        <w:bottom w:val="single" w:sz="8" w:space="0" w:color="auto"/>
      </w:pBdr>
      <w:shd w:val="clear" w:color="000000" w:fill="F2F2F2"/>
      <w:spacing w:before="100" w:beforeAutospacing="1" w:after="100" w:afterAutospacing="1"/>
    </w:pPr>
    <w:rPr>
      <w:rFonts w:ascii="Arial Narrow" w:hAnsi="Arial Narrow"/>
      <w:b/>
      <w:bCs/>
      <w:lang w:val="en-US" w:eastAsia="en-US"/>
    </w:rPr>
  </w:style>
  <w:style w:type="paragraph" w:customStyle="1" w:styleId="xl191">
    <w:name w:val="xl191"/>
    <w:basedOn w:val="Normal"/>
    <w:rsid w:val="005A0D3A"/>
    <w:pPr>
      <w:pBdr>
        <w:top w:val="single" w:sz="4" w:space="0" w:color="auto"/>
        <w:bottom w:val="single" w:sz="4" w:space="0" w:color="auto"/>
      </w:pBdr>
      <w:spacing w:before="100" w:beforeAutospacing="1" w:after="100" w:afterAutospacing="1"/>
      <w:jc w:val="center"/>
      <w:textAlignment w:val="center"/>
    </w:pPr>
    <w:rPr>
      <w:rFonts w:ascii="Arial Narrow" w:hAnsi="Arial Narrow"/>
      <w:b/>
      <w:bCs/>
      <w:color w:val="000000"/>
      <w:lang w:val="en-US" w:eastAsia="en-US"/>
    </w:rPr>
  </w:style>
  <w:style w:type="paragraph" w:customStyle="1" w:styleId="xl192">
    <w:name w:val="xl192"/>
    <w:basedOn w:val="Normal"/>
    <w:rsid w:val="005A0D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lang w:val="en-US" w:eastAsia="en-US"/>
    </w:rPr>
  </w:style>
  <w:style w:type="paragraph" w:customStyle="1" w:styleId="xl193">
    <w:name w:val="xl193"/>
    <w:basedOn w:val="Normal"/>
    <w:rsid w:val="005A0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color w:val="000000"/>
      <w:lang w:val="en-US" w:eastAsia="en-US"/>
    </w:rPr>
  </w:style>
  <w:style w:type="paragraph" w:customStyle="1" w:styleId="Sansinterligne1">
    <w:name w:val="Sans interligne1"/>
    <w:uiPriority w:val="1"/>
    <w:qFormat/>
    <w:rsid w:val="00C73585"/>
    <w:rPr>
      <w:rFonts w:eastAsia="Times New Roman"/>
      <w:sz w:val="22"/>
      <w:szCs w:val="22"/>
    </w:rPr>
  </w:style>
  <w:style w:type="paragraph" w:customStyle="1" w:styleId="Default">
    <w:name w:val="Default"/>
    <w:rsid w:val="00977D2E"/>
    <w:pPr>
      <w:widowControl w:val="0"/>
      <w:autoSpaceDE w:val="0"/>
      <w:autoSpaceDN w:val="0"/>
      <w:adjustRightInd w:val="0"/>
    </w:pPr>
    <w:rPr>
      <w:rFonts w:ascii="Arial Unicode MS" w:eastAsia="Times New Roman" w:hAnsi="Arial Unicode MS" w:cs="Arial Unicode MS"/>
      <w:color w:val="000000"/>
      <w:sz w:val="24"/>
      <w:szCs w:val="24"/>
      <w:lang w:val="fr-FR" w:eastAsia="fr-FR"/>
    </w:rPr>
  </w:style>
  <w:style w:type="paragraph" w:customStyle="1" w:styleId="CM99">
    <w:name w:val="CM99"/>
    <w:basedOn w:val="Default"/>
    <w:next w:val="Default"/>
    <w:rsid w:val="00977D2E"/>
    <w:pPr>
      <w:spacing w:after="273"/>
    </w:pPr>
    <w:rPr>
      <w:color w:val="auto"/>
    </w:rPr>
  </w:style>
  <w:style w:type="paragraph" w:customStyle="1" w:styleId="CM98">
    <w:name w:val="CM98"/>
    <w:basedOn w:val="Normal"/>
    <w:next w:val="Normal"/>
    <w:rsid w:val="00977D2E"/>
    <w:pPr>
      <w:widowControl w:val="0"/>
      <w:autoSpaceDE w:val="0"/>
      <w:autoSpaceDN w:val="0"/>
      <w:adjustRightInd w:val="0"/>
      <w:spacing w:after="178"/>
    </w:pPr>
    <w:rPr>
      <w:rFonts w:ascii="Arial Unicode MS" w:hAnsi="Arial Unicode MS" w:cs="Arial Unicode MS"/>
    </w:rPr>
  </w:style>
  <w:style w:type="paragraph" w:styleId="Textebrut">
    <w:name w:val="Plain Text"/>
    <w:basedOn w:val="Normal"/>
    <w:link w:val="TextebrutCar"/>
    <w:rsid w:val="00977D2E"/>
    <w:rPr>
      <w:rFonts w:ascii="Arial Unicode MS" w:hAnsi="Arial Unicode MS" w:cs="Arial Unicode MS"/>
      <w:sz w:val="20"/>
      <w:szCs w:val="20"/>
    </w:rPr>
  </w:style>
  <w:style w:type="character" w:customStyle="1" w:styleId="TextebrutCar">
    <w:name w:val="Texte brut Car"/>
    <w:link w:val="Textebrut"/>
    <w:rsid w:val="00977D2E"/>
    <w:rPr>
      <w:rFonts w:ascii="Arial Unicode MS" w:eastAsia="Times New Roman" w:hAnsi="Arial Unicode MS" w:cs="Arial Unicode MS"/>
    </w:rPr>
  </w:style>
  <w:style w:type="paragraph" w:styleId="Explorateurdedocuments">
    <w:name w:val="Document Map"/>
    <w:basedOn w:val="Normal"/>
    <w:link w:val="ExplorateurdedocumentsCar"/>
    <w:rsid w:val="00977D2E"/>
    <w:rPr>
      <w:rFonts w:ascii="Tahoma" w:hAnsi="Tahoma" w:cs="Tahoma"/>
      <w:sz w:val="16"/>
      <w:szCs w:val="16"/>
    </w:rPr>
  </w:style>
  <w:style w:type="character" w:customStyle="1" w:styleId="ExplorateurdedocumentsCar">
    <w:name w:val="Explorateur de documents Car"/>
    <w:link w:val="Explorateurdedocuments"/>
    <w:rsid w:val="00977D2E"/>
    <w:rPr>
      <w:rFonts w:ascii="Tahoma" w:eastAsia="Times New Roman" w:hAnsi="Tahoma" w:cs="Tahoma"/>
      <w:sz w:val="16"/>
      <w:szCs w:val="16"/>
    </w:rPr>
  </w:style>
  <w:style w:type="numbering" w:customStyle="1" w:styleId="LFO191">
    <w:name w:val="LFO191"/>
    <w:basedOn w:val="Aucuneliste"/>
    <w:rsid w:val="00977D2E"/>
  </w:style>
  <w:style w:type="paragraph" w:styleId="PrformatHTML">
    <w:name w:val="HTML Preformatted"/>
    <w:basedOn w:val="Normal"/>
    <w:link w:val="PrformatHTMLCar"/>
    <w:uiPriority w:val="99"/>
    <w:unhideWhenUsed/>
    <w:rsid w:val="00977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eastAsia="en-US"/>
    </w:rPr>
  </w:style>
  <w:style w:type="character" w:customStyle="1" w:styleId="PrformatHTMLCar">
    <w:name w:val="Préformaté HTML Car"/>
    <w:link w:val="PrformatHTML"/>
    <w:uiPriority w:val="99"/>
    <w:rsid w:val="00977D2E"/>
    <w:rPr>
      <w:rFonts w:ascii="Arial Unicode MS" w:eastAsia="Arial Unicode MS" w:hAnsi="Arial Unicode MS"/>
      <w:lang w:eastAsia="en-US"/>
    </w:rPr>
  </w:style>
  <w:style w:type="character" w:styleId="MachinecrireHTML">
    <w:name w:val="HTML Typewriter"/>
    <w:semiHidden/>
    <w:unhideWhenUsed/>
    <w:rsid w:val="00977D2E"/>
    <w:rPr>
      <w:rFonts w:ascii="Arial Unicode MS" w:eastAsia="Arial Unicode MS" w:hAnsi="Arial Unicode MS" w:cs="Arial Unicode MS" w:hint="default"/>
      <w:sz w:val="20"/>
      <w:szCs w:val="20"/>
    </w:rPr>
  </w:style>
  <w:style w:type="paragraph" w:styleId="Retraitnormal">
    <w:name w:val="Normal Indent"/>
    <w:basedOn w:val="Normal"/>
    <w:unhideWhenUsed/>
    <w:rsid w:val="00977D2E"/>
    <w:pPr>
      <w:widowControl w:val="0"/>
      <w:snapToGrid w:val="0"/>
      <w:ind w:left="708"/>
      <w:jc w:val="both"/>
    </w:pPr>
    <w:rPr>
      <w:rFonts w:ascii="Arial" w:hAnsi="Arial"/>
      <w:sz w:val="22"/>
      <w:szCs w:val="20"/>
    </w:rPr>
  </w:style>
  <w:style w:type="paragraph" w:styleId="Notedebasdepage">
    <w:name w:val="footnote text"/>
    <w:basedOn w:val="Normal"/>
    <w:link w:val="NotedebasdepageCar"/>
    <w:unhideWhenUsed/>
    <w:rsid w:val="00977D2E"/>
    <w:rPr>
      <w:sz w:val="20"/>
      <w:szCs w:val="20"/>
      <w:lang w:eastAsia="en-US"/>
    </w:rPr>
  </w:style>
  <w:style w:type="character" w:customStyle="1" w:styleId="NotedebasdepageCar">
    <w:name w:val="Note de bas de page Car"/>
    <w:link w:val="Notedebasdepage"/>
    <w:rsid w:val="00977D2E"/>
    <w:rPr>
      <w:rFonts w:ascii="Times New Roman" w:eastAsia="Times New Roman" w:hAnsi="Times New Roman"/>
      <w:lang w:eastAsia="en-US"/>
    </w:rPr>
  </w:style>
  <w:style w:type="paragraph" w:styleId="Commentaire">
    <w:name w:val="annotation text"/>
    <w:basedOn w:val="Normal"/>
    <w:link w:val="CommentaireCar"/>
    <w:unhideWhenUsed/>
    <w:rsid w:val="00977D2E"/>
    <w:rPr>
      <w:sz w:val="20"/>
      <w:szCs w:val="20"/>
    </w:rPr>
  </w:style>
  <w:style w:type="character" w:customStyle="1" w:styleId="CommentaireCar">
    <w:name w:val="Commentaire Car"/>
    <w:link w:val="Commentaire"/>
    <w:rsid w:val="00977D2E"/>
    <w:rPr>
      <w:rFonts w:ascii="Times New Roman" w:eastAsia="Times New Roman" w:hAnsi="Times New Roman"/>
    </w:rPr>
  </w:style>
  <w:style w:type="character" w:customStyle="1" w:styleId="En-tteCar1">
    <w:name w:val="En-tête Car1"/>
    <w:aliases w:val="Para3 Car1"/>
    <w:uiPriority w:val="99"/>
    <w:semiHidden/>
    <w:rsid w:val="00977D2E"/>
    <w:rPr>
      <w:rFonts w:ascii="Arial Unicode MS" w:eastAsia="Arial Unicode MS" w:hAnsi="Arial Unicode MS" w:cs="Times New Roman"/>
      <w:lang w:val="fr-FR"/>
    </w:rPr>
  </w:style>
  <w:style w:type="paragraph" w:styleId="Lgende">
    <w:name w:val="caption"/>
    <w:basedOn w:val="Normal"/>
    <w:next w:val="Normal"/>
    <w:uiPriority w:val="35"/>
    <w:semiHidden/>
    <w:unhideWhenUsed/>
    <w:qFormat/>
    <w:rsid w:val="00977D2E"/>
    <w:pPr>
      <w:spacing w:after="200"/>
    </w:pPr>
    <w:rPr>
      <w:rFonts w:ascii="Arial Unicode MS" w:hAnsi="Arial Unicode MS"/>
      <w:b/>
      <w:bCs/>
      <w:color w:val="4F81BD"/>
      <w:sz w:val="18"/>
      <w:szCs w:val="18"/>
    </w:rPr>
  </w:style>
  <w:style w:type="paragraph" w:styleId="Notedefin">
    <w:name w:val="endnote text"/>
    <w:basedOn w:val="Normal"/>
    <w:link w:val="NotedefinCar"/>
    <w:unhideWhenUsed/>
    <w:rsid w:val="00977D2E"/>
    <w:rPr>
      <w:rFonts w:ascii="Arial Unicode MS" w:eastAsia="Arial Unicode MS" w:hAnsi="Arial Unicode MS"/>
      <w:sz w:val="20"/>
      <w:szCs w:val="20"/>
      <w:lang w:eastAsia="en-US"/>
    </w:rPr>
  </w:style>
  <w:style w:type="character" w:customStyle="1" w:styleId="NotedefinCar">
    <w:name w:val="Note de fin Car"/>
    <w:link w:val="Notedefin"/>
    <w:rsid w:val="00977D2E"/>
    <w:rPr>
      <w:lang w:eastAsia="en-US"/>
    </w:rPr>
  </w:style>
  <w:style w:type="paragraph" w:customStyle="1" w:styleId="xl46">
    <w:name w:val="xl46"/>
    <w:basedOn w:val="Normal"/>
    <w:rsid w:val="00977D2E"/>
    <w:pPr>
      <w:spacing w:before="100" w:beforeAutospacing="1" w:after="100" w:afterAutospacing="1"/>
    </w:pPr>
  </w:style>
  <w:style w:type="paragraph" w:customStyle="1" w:styleId="DecimalAligned">
    <w:name w:val="Decimal Aligned"/>
    <w:basedOn w:val="Normal"/>
    <w:uiPriority w:val="40"/>
    <w:qFormat/>
    <w:rsid w:val="00977D2E"/>
    <w:pPr>
      <w:tabs>
        <w:tab w:val="decimal" w:pos="360"/>
      </w:tabs>
      <w:spacing w:after="200" w:line="276" w:lineRule="auto"/>
    </w:pPr>
    <w:rPr>
      <w:rFonts w:ascii="Arial Unicode MS" w:hAnsi="Arial Unicode MS"/>
      <w:sz w:val="22"/>
      <w:szCs w:val="22"/>
      <w:lang w:eastAsia="en-US"/>
    </w:rPr>
  </w:style>
  <w:style w:type="paragraph" w:customStyle="1" w:styleId="BodyText21">
    <w:name w:val="Body Text 21"/>
    <w:basedOn w:val="Normal"/>
    <w:rsid w:val="00977D2E"/>
    <w:pPr>
      <w:widowControl w:val="0"/>
      <w:snapToGrid w:val="0"/>
      <w:jc w:val="both"/>
    </w:pPr>
    <w:rPr>
      <w:rFonts w:ascii="Arial" w:hAnsi="Arial"/>
      <w:szCs w:val="20"/>
    </w:rPr>
  </w:style>
  <w:style w:type="paragraph" w:customStyle="1" w:styleId="CM2">
    <w:name w:val="CM2"/>
    <w:basedOn w:val="Default"/>
    <w:next w:val="Default"/>
    <w:rsid w:val="00977D2E"/>
  </w:style>
  <w:style w:type="paragraph" w:customStyle="1" w:styleId="CM4">
    <w:name w:val="CM4"/>
    <w:basedOn w:val="Default"/>
    <w:next w:val="Default"/>
    <w:rsid w:val="00977D2E"/>
  </w:style>
  <w:style w:type="paragraph" w:customStyle="1" w:styleId="CM100">
    <w:name w:val="CM100"/>
    <w:basedOn w:val="Default"/>
    <w:next w:val="Default"/>
    <w:rsid w:val="00977D2E"/>
  </w:style>
  <w:style w:type="paragraph" w:customStyle="1" w:styleId="CM107">
    <w:name w:val="CM107"/>
    <w:basedOn w:val="Default"/>
    <w:next w:val="Default"/>
    <w:rsid w:val="00977D2E"/>
  </w:style>
  <w:style w:type="paragraph" w:customStyle="1" w:styleId="CM23">
    <w:name w:val="CM23"/>
    <w:basedOn w:val="Default"/>
    <w:next w:val="Default"/>
    <w:rsid w:val="00977D2E"/>
  </w:style>
  <w:style w:type="paragraph" w:customStyle="1" w:styleId="CM37">
    <w:name w:val="CM37"/>
    <w:basedOn w:val="Default"/>
    <w:next w:val="Default"/>
    <w:rsid w:val="00977D2E"/>
  </w:style>
  <w:style w:type="paragraph" w:customStyle="1" w:styleId="CM89">
    <w:name w:val="CM89"/>
    <w:basedOn w:val="Default"/>
    <w:next w:val="Default"/>
    <w:rsid w:val="00977D2E"/>
  </w:style>
  <w:style w:type="paragraph" w:customStyle="1" w:styleId="xl43">
    <w:name w:val="xl43"/>
    <w:basedOn w:val="Normal"/>
    <w:rsid w:val="00977D2E"/>
    <w:pPr>
      <w:pBdr>
        <w:top w:val="single" w:sz="4" w:space="0" w:color="auto"/>
        <w:left w:val="single" w:sz="4" w:space="17" w:color="auto"/>
        <w:right w:val="single" w:sz="4" w:space="0" w:color="auto"/>
      </w:pBdr>
      <w:jc w:val="both"/>
    </w:pPr>
  </w:style>
  <w:style w:type="paragraph" w:customStyle="1" w:styleId="Titre41">
    <w:name w:val="Titre 4.1"/>
    <w:basedOn w:val="Titre4"/>
    <w:rsid w:val="00977D2E"/>
    <w:pPr>
      <w:widowControl w:val="0"/>
      <w:numPr>
        <w:ilvl w:val="0"/>
        <w:numId w:val="0"/>
      </w:numPr>
      <w:snapToGrid w:val="0"/>
      <w:spacing w:before="180" w:after="60"/>
      <w:ind w:left="709"/>
      <w:jc w:val="both"/>
      <w:outlineLvl w:val="9"/>
    </w:pPr>
    <w:rPr>
      <w:rFonts w:ascii="Arial" w:hAnsi="Arial"/>
      <w:caps w:val="0"/>
      <w:sz w:val="22"/>
      <w:lang w:val="fr-FR"/>
    </w:rPr>
  </w:style>
  <w:style w:type="paragraph" w:customStyle="1" w:styleId="BodyText24">
    <w:name w:val="Body Text 24"/>
    <w:basedOn w:val="Normal"/>
    <w:rsid w:val="00977D2E"/>
    <w:pPr>
      <w:widowControl w:val="0"/>
      <w:snapToGrid w:val="0"/>
    </w:pPr>
    <w:rPr>
      <w:rFonts w:ascii="Arial" w:hAnsi="Arial"/>
      <w:sz w:val="22"/>
      <w:szCs w:val="20"/>
    </w:rPr>
  </w:style>
  <w:style w:type="paragraph" w:customStyle="1" w:styleId="paragraphenumro">
    <w:name w:val="paragraphe numéro"/>
    <w:basedOn w:val="Default"/>
    <w:next w:val="Default"/>
    <w:autoRedefine/>
    <w:uiPriority w:val="99"/>
    <w:rsid w:val="00977D2E"/>
    <w:pPr>
      <w:ind w:firstLine="708"/>
      <w:jc w:val="both"/>
    </w:pPr>
    <w:rPr>
      <w:rFonts w:ascii="Times New Roman" w:hAnsi="Times New Roman" w:cs="Times New Roman"/>
      <w:iCs/>
      <w:color w:val="auto"/>
      <w:sz w:val="28"/>
      <w:szCs w:val="28"/>
      <w:lang w:val="fr-CH" w:eastAsia="en-US"/>
    </w:rPr>
  </w:style>
  <w:style w:type="paragraph" w:customStyle="1" w:styleId="texte">
    <w:name w:val="texte"/>
    <w:basedOn w:val="Normal"/>
    <w:uiPriority w:val="99"/>
    <w:rsid w:val="00977D2E"/>
    <w:pPr>
      <w:spacing w:before="100" w:beforeAutospacing="1" w:after="100" w:afterAutospacing="1"/>
    </w:pPr>
  </w:style>
  <w:style w:type="paragraph" w:customStyle="1" w:styleId="legendeillustration">
    <w:name w:val="legendeillustration"/>
    <w:basedOn w:val="Normal"/>
    <w:uiPriority w:val="99"/>
    <w:rsid w:val="00977D2E"/>
    <w:pPr>
      <w:spacing w:before="100" w:beforeAutospacing="1" w:after="100" w:afterAutospacing="1"/>
    </w:pPr>
  </w:style>
  <w:style w:type="character" w:styleId="Appelnotedebasdep">
    <w:name w:val="footnote reference"/>
    <w:unhideWhenUsed/>
    <w:rsid w:val="00977D2E"/>
    <w:rPr>
      <w:vertAlign w:val="superscript"/>
    </w:rPr>
  </w:style>
  <w:style w:type="character" w:styleId="Marquedecommentaire">
    <w:name w:val="annotation reference"/>
    <w:unhideWhenUsed/>
    <w:rsid w:val="00977D2E"/>
    <w:rPr>
      <w:sz w:val="16"/>
      <w:szCs w:val="16"/>
    </w:rPr>
  </w:style>
  <w:style w:type="character" w:styleId="Appeldenotedefin">
    <w:name w:val="endnote reference"/>
    <w:uiPriority w:val="99"/>
    <w:semiHidden/>
    <w:unhideWhenUsed/>
    <w:rsid w:val="00977D2E"/>
    <w:rPr>
      <w:vertAlign w:val="superscript"/>
    </w:rPr>
  </w:style>
  <w:style w:type="character" w:customStyle="1" w:styleId="CommentaireCar1">
    <w:name w:val="Commentaire Car1"/>
    <w:rsid w:val="00977D2E"/>
    <w:rPr>
      <w:lang w:eastAsia="en-US"/>
    </w:rPr>
  </w:style>
  <w:style w:type="character" w:customStyle="1" w:styleId="a">
    <w:name w:val="a"/>
    <w:basedOn w:val="Policepardfaut"/>
    <w:rsid w:val="00977D2E"/>
  </w:style>
  <w:style w:type="character" w:customStyle="1" w:styleId="l7">
    <w:name w:val="l7"/>
    <w:basedOn w:val="Policepardfaut"/>
    <w:rsid w:val="00977D2E"/>
  </w:style>
  <w:style w:type="character" w:customStyle="1" w:styleId="l8">
    <w:name w:val="l8"/>
    <w:basedOn w:val="Policepardfaut"/>
    <w:rsid w:val="00977D2E"/>
  </w:style>
  <w:style w:type="character" w:customStyle="1" w:styleId="l9">
    <w:name w:val="l9"/>
    <w:basedOn w:val="Policepardfaut"/>
    <w:rsid w:val="00977D2E"/>
  </w:style>
  <w:style w:type="character" w:customStyle="1" w:styleId="l6">
    <w:name w:val="l6"/>
    <w:basedOn w:val="Policepardfaut"/>
    <w:rsid w:val="00977D2E"/>
  </w:style>
  <w:style w:type="character" w:customStyle="1" w:styleId="l11">
    <w:name w:val="l11"/>
    <w:basedOn w:val="Policepardfaut"/>
    <w:rsid w:val="00977D2E"/>
  </w:style>
  <w:style w:type="character" w:customStyle="1" w:styleId="l12">
    <w:name w:val="l12"/>
    <w:basedOn w:val="Policepardfaut"/>
    <w:rsid w:val="00977D2E"/>
  </w:style>
  <w:style w:type="character" w:customStyle="1" w:styleId="l">
    <w:name w:val="l"/>
    <w:basedOn w:val="Policepardfaut"/>
    <w:rsid w:val="00977D2E"/>
  </w:style>
  <w:style w:type="character" w:customStyle="1" w:styleId="l10">
    <w:name w:val="l10"/>
    <w:basedOn w:val="Policepardfaut"/>
    <w:rsid w:val="00977D2E"/>
  </w:style>
  <w:style w:type="character" w:customStyle="1" w:styleId="mw-headline">
    <w:name w:val="mw-headline"/>
    <w:basedOn w:val="Policepardfaut"/>
    <w:rsid w:val="00977D2E"/>
  </w:style>
  <w:style w:type="character" w:customStyle="1" w:styleId="citation">
    <w:name w:val="citation"/>
    <w:basedOn w:val="Policepardfaut"/>
    <w:rsid w:val="00977D2E"/>
  </w:style>
  <w:style w:type="character" w:customStyle="1" w:styleId="CorpsdetexteCar1">
    <w:name w:val="Corps de texte Car1"/>
    <w:semiHidden/>
    <w:locked/>
    <w:rsid w:val="00977D2E"/>
    <w:rPr>
      <w:rFonts w:ascii="Times New Roman" w:eastAsia="Times New Roman" w:hAnsi="Times New Roman" w:cs="Times New Roman" w:hint="default"/>
      <w:sz w:val="24"/>
      <w:szCs w:val="24"/>
      <w:lang w:eastAsia="fr-FR"/>
    </w:rPr>
  </w:style>
  <w:style w:type="character" w:customStyle="1" w:styleId="paranumber">
    <w:name w:val="paranumber"/>
    <w:basedOn w:val="Policepardfaut"/>
    <w:rsid w:val="00977D2E"/>
  </w:style>
  <w:style w:type="table" w:customStyle="1" w:styleId="Trameclaire-Accent11">
    <w:name w:val="Trame claire - Accent 11"/>
    <w:basedOn w:val="TableauNormal"/>
    <w:uiPriority w:val="60"/>
    <w:rsid w:val="00977D2E"/>
    <w:pPr>
      <w:spacing w:before="120"/>
    </w:pPr>
    <w:rPr>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lledutableau1">
    <w:name w:val="Grille du tableau1"/>
    <w:basedOn w:val="TableauNormal"/>
    <w:uiPriority w:val="59"/>
    <w:rsid w:val="00977D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rsid w:val="00977D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auNormal"/>
    <w:uiPriority w:val="60"/>
    <w:rsid w:val="00977D2E"/>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lledutableau21">
    <w:name w:val="Grille du tableau21"/>
    <w:basedOn w:val="TableauNormal"/>
    <w:rsid w:val="00977D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ameclaire-Accent112">
    <w:name w:val="Trame claire - Accent 112"/>
    <w:basedOn w:val="TableauNormal"/>
    <w:uiPriority w:val="60"/>
    <w:rsid w:val="00977D2E"/>
    <w:pPr>
      <w:spacing w:before="120"/>
    </w:pPr>
    <w:rPr>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1111">
    <w:name w:val="Trame claire - Accent 1111"/>
    <w:basedOn w:val="TableauNormal"/>
    <w:uiPriority w:val="60"/>
    <w:rsid w:val="00977D2E"/>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lledutableau3">
    <w:name w:val="Grille du tableau3"/>
    <w:basedOn w:val="TableauNormal"/>
    <w:uiPriority w:val="59"/>
    <w:rsid w:val="00977D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uiPriority w:val="59"/>
    <w:rsid w:val="00977D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auNormal"/>
    <w:uiPriority w:val="59"/>
    <w:rsid w:val="00977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auNormal"/>
    <w:uiPriority w:val="60"/>
    <w:rsid w:val="00977D2E"/>
    <w:pPr>
      <w:spacing w:before="120"/>
    </w:pPr>
    <w:rPr>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1112">
    <w:name w:val="Trame claire - Accent 1112"/>
    <w:basedOn w:val="TableauNormal"/>
    <w:uiPriority w:val="60"/>
    <w:rsid w:val="00977D2E"/>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1121">
    <w:name w:val="Trame claire - Accent 1121"/>
    <w:basedOn w:val="TableauNormal"/>
    <w:uiPriority w:val="60"/>
    <w:rsid w:val="00977D2E"/>
    <w:pPr>
      <w:spacing w:before="120"/>
    </w:pPr>
    <w:rPr>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11111">
    <w:name w:val="Trame claire - Accent 11111"/>
    <w:basedOn w:val="TableauNormal"/>
    <w:uiPriority w:val="60"/>
    <w:rsid w:val="00977D2E"/>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lledutableau31">
    <w:name w:val="Grille du tableau31"/>
    <w:basedOn w:val="TableauNormal"/>
    <w:uiPriority w:val="59"/>
    <w:rsid w:val="00977D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TableauNormal"/>
    <w:uiPriority w:val="59"/>
    <w:rsid w:val="00977D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
    <w:name w:val="Grille du tableau51"/>
    <w:basedOn w:val="TableauNormal"/>
    <w:uiPriority w:val="59"/>
    <w:rsid w:val="00977D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rsid w:val="00977D2E"/>
    <w:rPr>
      <w:color w:val="auto"/>
    </w:rPr>
  </w:style>
  <w:style w:type="paragraph" w:customStyle="1" w:styleId="CM115">
    <w:name w:val="CM115"/>
    <w:basedOn w:val="Default"/>
    <w:next w:val="Default"/>
    <w:rsid w:val="00977D2E"/>
    <w:pPr>
      <w:spacing w:after="1938"/>
    </w:pPr>
    <w:rPr>
      <w:color w:val="auto"/>
    </w:rPr>
  </w:style>
  <w:style w:type="paragraph" w:customStyle="1" w:styleId="CM24">
    <w:name w:val="CM24"/>
    <w:basedOn w:val="Default"/>
    <w:next w:val="Default"/>
    <w:rsid w:val="00977D2E"/>
    <w:pPr>
      <w:spacing w:line="223" w:lineRule="atLeast"/>
    </w:pPr>
    <w:rPr>
      <w:color w:val="auto"/>
    </w:rPr>
  </w:style>
  <w:style w:type="paragraph" w:customStyle="1" w:styleId="CM119">
    <w:name w:val="CM119"/>
    <w:basedOn w:val="Default"/>
    <w:next w:val="Default"/>
    <w:rsid w:val="00977D2E"/>
    <w:pPr>
      <w:spacing w:after="665"/>
    </w:pPr>
    <w:rPr>
      <w:color w:val="auto"/>
    </w:rPr>
  </w:style>
  <w:style w:type="paragraph" w:customStyle="1" w:styleId="petita">
    <w:name w:val="petit a"/>
    <w:basedOn w:val="Normal"/>
    <w:rsid w:val="00977D2E"/>
    <w:pPr>
      <w:numPr>
        <w:numId w:val="38"/>
      </w:numPr>
      <w:tabs>
        <w:tab w:val="num" w:pos="1068"/>
      </w:tabs>
      <w:ind w:left="1068"/>
    </w:pPr>
  </w:style>
  <w:style w:type="paragraph" w:customStyle="1" w:styleId="CM1">
    <w:name w:val="CM1"/>
    <w:basedOn w:val="Default"/>
    <w:next w:val="Default"/>
    <w:rsid w:val="00977D2E"/>
    <w:rPr>
      <w:color w:val="auto"/>
    </w:rPr>
  </w:style>
  <w:style w:type="paragraph" w:customStyle="1" w:styleId="CM102">
    <w:name w:val="CM102"/>
    <w:basedOn w:val="Default"/>
    <w:next w:val="Default"/>
    <w:rsid w:val="00977D2E"/>
    <w:pPr>
      <w:spacing w:after="553"/>
    </w:pPr>
    <w:rPr>
      <w:color w:val="auto"/>
    </w:rPr>
  </w:style>
  <w:style w:type="paragraph" w:customStyle="1" w:styleId="CM103">
    <w:name w:val="CM103"/>
    <w:basedOn w:val="Default"/>
    <w:next w:val="Default"/>
    <w:rsid w:val="00977D2E"/>
    <w:pPr>
      <w:spacing w:after="738"/>
    </w:pPr>
    <w:rPr>
      <w:color w:val="auto"/>
    </w:rPr>
  </w:style>
  <w:style w:type="paragraph" w:customStyle="1" w:styleId="CM105">
    <w:name w:val="CM105"/>
    <w:basedOn w:val="Default"/>
    <w:next w:val="Default"/>
    <w:rsid w:val="00977D2E"/>
    <w:pPr>
      <w:spacing w:after="348"/>
    </w:pPr>
    <w:rPr>
      <w:color w:val="auto"/>
    </w:rPr>
  </w:style>
  <w:style w:type="paragraph" w:customStyle="1" w:styleId="CM106">
    <w:name w:val="CM106"/>
    <w:basedOn w:val="Default"/>
    <w:next w:val="Default"/>
    <w:rsid w:val="00977D2E"/>
    <w:pPr>
      <w:spacing w:after="1148"/>
    </w:pPr>
    <w:rPr>
      <w:color w:val="auto"/>
    </w:rPr>
  </w:style>
  <w:style w:type="paragraph" w:customStyle="1" w:styleId="CM104">
    <w:name w:val="CM104"/>
    <w:basedOn w:val="Default"/>
    <w:next w:val="Default"/>
    <w:rsid w:val="00977D2E"/>
    <w:pPr>
      <w:spacing w:after="1023"/>
    </w:pPr>
    <w:rPr>
      <w:color w:val="auto"/>
    </w:rPr>
  </w:style>
  <w:style w:type="paragraph" w:customStyle="1" w:styleId="CM18">
    <w:name w:val="CM18"/>
    <w:basedOn w:val="Default"/>
    <w:next w:val="Default"/>
    <w:uiPriority w:val="99"/>
    <w:rsid w:val="00977D2E"/>
    <w:pPr>
      <w:spacing w:line="460" w:lineRule="atLeast"/>
    </w:pPr>
    <w:rPr>
      <w:color w:val="auto"/>
    </w:rPr>
  </w:style>
  <w:style w:type="paragraph" w:customStyle="1" w:styleId="CM112">
    <w:name w:val="CM112"/>
    <w:basedOn w:val="Default"/>
    <w:next w:val="Default"/>
    <w:rsid w:val="00977D2E"/>
    <w:pPr>
      <w:spacing w:after="920"/>
    </w:pPr>
    <w:rPr>
      <w:color w:val="auto"/>
    </w:rPr>
  </w:style>
  <w:style w:type="paragraph" w:customStyle="1" w:styleId="CM113">
    <w:name w:val="CM113"/>
    <w:basedOn w:val="Default"/>
    <w:next w:val="Default"/>
    <w:rsid w:val="00977D2E"/>
    <w:pPr>
      <w:spacing w:after="102"/>
    </w:pPr>
    <w:rPr>
      <w:color w:val="auto"/>
    </w:rPr>
  </w:style>
  <w:style w:type="paragraph" w:customStyle="1" w:styleId="CM118">
    <w:name w:val="CM118"/>
    <w:basedOn w:val="Default"/>
    <w:next w:val="Default"/>
    <w:rsid w:val="00977D2E"/>
    <w:pPr>
      <w:spacing w:after="6950"/>
    </w:pPr>
    <w:rPr>
      <w:color w:val="auto"/>
    </w:rPr>
  </w:style>
  <w:style w:type="paragraph" w:customStyle="1" w:styleId="CM30">
    <w:name w:val="CM30"/>
    <w:basedOn w:val="Default"/>
    <w:next w:val="Default"/>
    <w:rsid w:val="00977D2E"/>
    <w:rPr>
      <w:color w:val="auto"/>
    </w:rPr>
  </w:style>
  <w:style w:type="paragraph" w:customStyle="1" w:styleId="CM38">
    <w:name w:val="CM38"/>
    <w:basedOn w:val="Default"/>
    <w:next w:val="Default"/>
    <w:rsid w:val="00977D2E"/>
    <w:pPr>
      <w:spacing w:line="266" w:lineRule="atLeast"/>
    </w:pPr>
    <w:rPr>
      <w:color w:val="auto"/>
    </w:rPr>
  </w:style>
  <w:style w:type="paragraph" w:customStyle="1" w:styleId="CM120">
    <w:name w:val="CM120"/>
    <w:basedOn w:val="Default"/>
    <w:next w:val="Default"/>
    <w:rsid w:val="00977D2E"/>
    <w:pPr>
      <w:spacing w:after="1763"/>
    </w:pPr>
    <w:rPr>
      <w:color w:val="auto"/>
    </w:rPr>
  </w:style>
  <w:style w:type="paragraph" w:customStyle="1" w:styleId="CM42">
    <w:name w:val="CM42"/>
    <w:basedOn w:val="Default"/>
    <w:next w:val="Default"/>
    <w:rsid w:val="00977D2E"/>
    <w:pPr>
      <w:spacing w:line="266" w:lineRule="atLeast"/>
    </w:pPr>
    <w:rPr>
      <w:color w:val="auto"/>
    </w:rPr>
  </w:style>
  <w:style w:type="paragraph" w:customStyle="1" w:styleId="CM122">
    <w:name w:val="CM122"/>
    <w:basedOn w:val="Default"/>
    <w:next w:val="Default"/>
    <w:rsid w:val="00977D2E"/>
    <w:pPr>
      <w:spacing w:after="2020"/>
    </w:pPr>
    <w:rPr>
      <w:color w:val="auto"/>
    </w:rPr>
  </w:style>
  <w:style w:type="paragraph" w:customStyle="1" w:styleId="CM55">
    <w:name w:val="CM55"/>
    <w:basedOn w:val="Default"/>
    <w:next w:val="Default"/>
    <w:rsid w:val="00977D2E"/>
    <w:pPr>
      <w:spacing w:line="260" w:lineRule="atLeast"/>
    </w:pPr>
    <w:rPr>
      <w:color w:val="auto"/>
    </w:rPr>
  </w:style>
  <w:style w:type="paragraph" w:customStyle="1" w:styleId="Corpsdetexte1a">
    <w:name w:val="Corps de texte 1a"/>
    <w:basedOn w:val="Normal"/>
    <w:rsid w:val="00977D2E"/>
    <w:pPr>
      <w:widowControl w:val="0"/>
      <w:tabs>
        <w:tab w:val="left" w:pos="851"/>
      </w:tabs>
      <w:spacing w:before="120" w:after="60"/>
      <w:ind w:left="851" w:hanging="284"/>
      <w:jc w:val="both"/>
    </w:pPr>
    <w:rPr>
      <w:rFonts w:ascii="Arial" w:hAnsi="Arial"/>
      <w:sz w:val="20"/>
      <w:szCs w:val="20"/>
    </w:rPr>
  </w:style>
  <w:style w:type="paragraph" w:customStyle="1" w:styleId="Spcial">
    <w:name w:val="Spécial"/>
    <w:basedOn w:val="Titre4"/>
    <w:rsid w:val="00977D2E"/>
    <w:pPr>
      <w:widowControl w:val="0"/>
      <w:numPr>
        <w:ilvl w:val="0"/>
        <w:numId w:val="0"/>
      </w:numPr>
      <w:spacing w:before="120" w:after="60"/>
    </w:pPr>
    <w:rPr>
      <w:rFonts w:ascii="Arial" w:hAnsi="Arial" w:cs="Arial"/>
      <w:b w:val="0"/>
      <w:bCs/>
      <w:i/>
      <w:iCs/>
      <w:caps w:val="0"/>
      <w:sz w:val="20"/>
      <w:u w:val="single"/>
      <w:lang w:val="fr-FR"/>
    </w:rPr>
  </w:style>
  <w:style w:type="paragraph" w:customStyle="1" w:styleId="Puce1">
    <w:name w:val="Puce 1"/>
    <w:basedOn w:val="Normal"/>
    <w:rsid w:val="00977D2E"/>
    <w:pPr>
      <w:widowControl w:val="0"/>
      <w:tabs>
        <w:tab w:val="num" w:pos="360"/>
        <w:tab w:val="left" w:pos="993"/>
      </w:tabs>
      <w:spacing w:after="60"/>
      <w:ind w:left="360" w:hanging="360"/>
      <w:jc w:val="both"/>
    </w:pPr>
    <w:rPr>
      <w:rFonts w:ascii="Arial" w:hAnsi="Arial"/>
      <w:sz w:val="20"/>
      <w:szCs w:val="20"/>
    </w:rPr>
  </w:style>
  <w:style w:type="paragraph" w:customStyle="1" w:styleId="xl41">
    <w:name w:val="xl41"/>
    <w:basedOn w:val="Normal"/>
    <w:rsid w:val="00977D2E"/>
    <w:pPr>
      <w:pBdr>
        <w:right w:val="double" w:sz="6" w:space="0" w:color="auto"/>
      </w:pBdr>
      <w:spacing w:before="100" w:beforeAutospacing="1" w:after="100" w:afterAutospacing="1"/>
      <w:jc w:val="center"/>
    </w:pPr>
    <w:rPr>
      <w:rFonts w:ascii="Arial" w:eastAsia="Arial Unicode MS" w:hAnsi="Arial" w:cs="Arial"/>
      <w:b/>
      <w:bCs/>
    </w:rPr>
  </w:style>
  <w:style w:type="paragraph" w:styleId="Listepuces4">
    <w:name w:val="List Bullet 4"/>
    <w:basedOn w:val="Normal"/>
    <w:autoRedefine/>
    <w:uiPriority w:val="99"/>
    <w:rsid w:val="00977D2E"/>
    <w:rPr>
      <w:sz w:val="20"/>
      <w:szCs w:val="20"/>
    </w:rPr>
  </w:style>
  <w:style w:type="paragraph" w:styleId="Listepuces2">
    <w:name w:val="List Bullet 2"/>
    <w:basedOn w:val="Normal"/>
    <w:autoRedefine/>
    <w:uiPriority w:val="99"/>
    <w:rsid w:val="00977D2E"/>
    <w:pPr>
      <w:numPr>
        <w:numId w:val="40"/>
      </w:numPr>
    </w:pPr>
    <w:rPr>
      <w:sz w:val="20"/>
      <w:szCs w:val="20"/>
    </w:rPr>
  </w:style>
  <w:style w:type="paragraph" w:styleId="Listepuces3">
    <w:name w:val="List Bullet 3"/>
    <w:basedOn w:val="Normal"/>
    <w:autoRedefine/>
    <w:uiPriority w:val="99"/>
    <w:rsid w:val="00977D2E"/>
    <w:pPr>
      <w:numPr>
        <w:numId w:val="37"/>
      </w:numPr>
      <w:tabs>
        <w:tab w:val="num" w:pos="926"/>
      </w:tabs>
      <w:ind w:left="926"/>
    </w:pPr>
    <w:rPr>
      <w:sz w:val="20"/>
      <w:szCs w:val="20"/>
    </w:rPr>
  </w:style>
  <w:style w:type="paragraph" w:customStyle="1" w:styleId="xl34">
    <w:name w:val="xl34"/>
    <w:basedOn w:val="Normal"/>
    <w:rsid w:val="00977D2E"/>
    <w:pPr>
      <w:spacing w:before="100" w:beforeAutospacing="1" w:after="100" w:afterAutospacing="1"/>
      <w:jc w:val="center"/>
    </w:pPr>
    <w:rPr>
      <w:rFonts w:ascii="Arial" w:eastAsia="Arial Unicode MS" w:hAnsi="Arial" w:cs="Arial"/>
      <w:sz w:val="36"/>
      <w:szCs w:val="36"/>
    </w:rPr>
  </w:style>
  <w:style w:type="paragraph" w:customStyle="1" w:styleId="Paragtab">
    <w:name w:val="Parag tab"/>
    <w:basedOn w:val="Titre"/>
    <w:autoRedefine/>
    <w:rsid w:val="00977D2E"/>
    <w:pPr>
      <w:tabs>
        <w:tab w:val="num" w:pos="720"/>
        <w:tab w:val="num" w:pos="1068"/>
      </w:tabs>
      <w:ind w:left="1068" w:hanging="360"/>
      <w:jc w:val="both"/>
    </w:pPr>
    <w:rPr>
      <w:b w:val="0"/>
      <w:color w:val="000000"/>
      <w:sz w:val="20"/>
      <w:szCs w:val="24"/>
      <w:lang w:val="fr-FR"/>
    </w:rPr>
  </w:style>
  <w:style w:type="paragraph" w:customStyle="1" w:styleId="xl26">
    <w:name w:val="xl26"/>
    <w:basedOn w:val="Normal"/>
    <w:rsid w:val="00977D2E"/>
    <w:pPr>
      <w:spacing w:before="100" w:beforeAutospacing="1" w:after="100" w:afterAutospacing="1"/>
      <w:jc w:val="right"/>
    </w:pPr>
    <w:rPr>
      <w:rFonts w:ascii="Arial Unicode MS" w:eastAsia="Arial Unicode MS" w:hAnsi="Arial Unicode MS" w:cs="Arial Unicode MS"/>
    </w:rPr>
  </w:style>
  <w:style w:type="paragraph" w:customStyle="1" w:styleId="xl27">
    <w:name w:val="xl27"/>
    <w:basedOn w:val="Normal"/>
    <w:rsid w:val="00977D2E"/>
    <w:pPr>
      <w:spacing w:before="100" w:beforeAutospacing="1" w:after="100" w:afterAutospacing="1"/>
      <w:jc w:val="right"/>
    </w:pPr>
    <w:rPr>
      <w:rFonts w:ascii="Arial Unicode MS" w:eastAsia="Arial Unicode MS" w:hAnsi="Arial Unicode MS" w:cs="Arial Unicode MS"/>
      <w:sz w:val="14"/>
      <w:szCs w:val="14"/>
    </w:rPr>
  </w:style>
  <w:style w:type="paragraph" w:customStyle="1" w:styleId="xl28">
    <w:name w:val="xl28"/>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9">
    <w:name w:val="xl29"/>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32">
    <w:name w:val="xl32"/>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4">
    <w:name w:val="xl24"/>
    <w:basedOn w:val="Normal"/>
    <w:rsid w:val="00977D2E"/>
    <w:pPr>
      <w:spacing w:before="100" w:beforeAutospacing="1" w:after="100" w:afterAutospacing="1"/>
    </w:pPr>
    <w:rPr>
      <w:rFonts w:ascii="Arial Unicode MS" w:eastAsia="Arial Unicode MS" w:hAnsi="Arial Unicode MS" w:cs="Arial Unicode MS"/>
      <w:sz w:val="14"/>
      <w:szCs w:val="14"/>
    </w:rPr>
  </w:style>
  <w:style w:type="paragraph" w:customStyle="1" w:styleId="xl25">
    <w:name w:val="xl25"/>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4"/>
      <w:szCs w:val="14"/>
    </w:rPr>
  </w:style>
  <w:style w:type="paragraph" w:customStyle="1" w:styleId="xl33">
    <w:name w:val="xl33"/>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6">
    <w:name w:val="xl36"/>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8">
    <w:name w:val="xl38"/>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977D2E"/>
    <w:pPr>
      <w:spacing w:before="100" w:beforeAutospacing="1" w:after="100" w:afterAutospacing="1"/>
    </w:pPr>
    <w:rPr>
      <w:rFonts w:ascii="Arial Unicode MS" w:eastAsia="Arial Unicode MS" w:hAnsi="Arial Unicode MS" w:cs="Arial Unicode MS"/>
      <w:sz w:val="14"/>
      <w:szCs w:val="14"/>
    </w:rPr>
  </w:style>
  <w:style w:type="paragraph" w:customStyle="1" w:styleId="xl40">
    <w:name w:val="xl40"/>
    <w:basedOn w:val="Normal"/>
    <w:rsid w:val="00977D2E"/>
    <w:pPr>
      <w:spacing w:before="100" w:beforeAutospacing="1" w:after="100" w:afterAutospacing="1"/>
    </w:pPr>
    <w:rPr>
      <w:rFonts w:ascii="Arial" w:eastAsia="Arial Unicode MS" w:hAnsi="Arial" w:cs="Arial"/>
      <w:b/>
      <w:bCs/>
    </w:rPr>
  </w:style>
  <w:style w:type="paragraph" w:customStyle="1" w:styleId="xl42">
    <w:name w:val="xl42"/>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44">
    <w:name w:val="xl44"/>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5">
    <w:name w:val="xl45"/>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7">
    <w:name w:val="xl47"/>
    <w:basedOn w:val="Normal"/>
    <w:rsid w:val="00977D2E"/>
    <w:pPr>
      <w:spacing w:before="100" w:beforeAutospacing="1" w:after="100" w:afterAutospacing="1"/>
      <w:jc w:val="center"/>
    </w:pPr>
    <w:rPr>
      <w:rFonts w:ascii="Arial" w:eastAsia="Arial Unicode MS" w:hAnsi="Arial" w:cs="Arial"/>
      <w:b/>
      <w:bCs/>
    </w:rPr>
  </w:style>
  <w:style w:type="paragraph" w:customStyle="1" w:styleId="xl48">
    <w:name w:val="xl48"/>
    <w:basedOn w:val="Normal"/>
    <w:rsid w:val="00977D2E"/>
    <w:pPr>
      <w:spacing w:before="100" w:beforeAutospacing="1" w:after="100" w:afterAutospacing="1"/>
    </w:pPr>
    <w:rPr>
      <w:rFonts w:ascii="Arial" w:eastAsia="Arial Unicode MS" w:hAnsi="Arial" w:cs="Arial"/>
      <w:b/>
      <w:bCs/>
    </w:rPr>
  </w:style>
  <w:style w:type="paragraph" w:customStyle="1" w:styleId="xl49">
    <w:name w:val="xl49"/>
    <w:basedOn w:val="Normal"/>
    <w:rsid w:val="00977D2E"/>
    <w:pPr>
      <w:spacing w:before="100" w:beforeAutospacing="1" w:after="100" w:afterAutospacing="1"/>
    </w:pPr>
    <w:rPr>
      <w:rFonts w:ascii="Arial" w:eastAsia="Arial Unicode MS" w:hAnsi="Arial" w:cs="Arial"/>
      <w:b/>
      <w:bCs/>
      <w:sz w:val="14"/>
      <w:szCs w:val="14"/>
    </w:rPr>
  </w:style>
  <w:style w:type="paragraph" w:customStyle="1" w:styleId="xl50">
    <w:name w:val="xl50"/>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52">
    <w:name w:val="xl52"/>
    <w:basedOn w:val="Normal"/>
    <w:rsid w:val="00977D2E"/>
    <w:pPr>
      <w:spacing w:before="100" w:beforeAutospacing="1" w:after="100" w:afterAutospacing="1"/>
      <w:jc w:val="right"/>
    </w:pPr>
    <w:rPr>
      <w:rFonts w:ascii="Arial" w:eastAsia="Arial Unicode MS" w:hAnsi="Arial" w:cs="Arial"/>
      <w:b/>
      <w:bCs/>
    </w:rPr>
  </w:style>
  <w:style w:type="paragraph" w:customStyle="1" w:styleId="Puce3">
    <w:name w:val="Puce 3"/>
    <w:basedOn w:val="Normal"/>
    <w:rsid w:val="00977D2E"/>
    <w:pPr>
      <w:widowControl w:val="0"/>
      <w:tabs>
        <w:tab w:val="num" w:pos="1560"/>
      </w:tabs>
      <w:spacing w:after="60"/>
      <w:ind w:left="1560" w:hanging="284"/>
      <w:jc w:val="both"/>
    </w:pPr>
    <w:rPr>
      <w:rFonts w:ascii="Arial" w:hAnsi="Arial" w:cs="Arial"/>
      <w:sz w:val="20"/>
      <w:szCs w:val="20"/>
    </w:rPr>
  </w:style>
  <w:style w:type="paragraph" w:customStyle="1" w:styleId="Pucea0">
    <w:name w:val="Puce a"/>
    <w:basedOn w:val="Normal"/>
    <w:rsid w:val="00977D2E"/>
    <w:pPr>
      <w:widowControl w:val="0"/>
      <w:numPr>
        <w:numId w:val="41"/>
      </w:numPr>
      <w:tabs>
        <w:tab w:val="clear" w:pos="360"/>
        <w:tab w:val="num" w:pos="1440"/>
      </w:tabs>
      <w:spacing w:before="60" w:after="60"/>
      <w:ind w:left="1440" w:hanging="720"/>
      <w:jc w:val="both"/>
    </w:pPr>
    <w:rPr>
      <w:rFonts w:ascii="Arial" w:hAnsi="Arial" w:cs="Arial"/>
      <w:sz w:val="20"/>
      <w:szCs w:val="20"/>
    </w:rPr>
  </w:style>
  <w:style w:type="paragraph" w:customStyle="1" w:styleId="Tiret">
    <w:name w:val="Tiret"/>
    <w:basedOn w:val="Normal"/>
    <w:rsid w:val="00977D2E"/>
    <w:pPr>
      <w:widowControl w:val="0"/>
      <w:tabs>
        <w:tab w:val="left" w:pos="1701"/>
      </w:tabs>
      <w:spacing w:after="60"/>
      <w:ind w:left="1701" w:hanging="425"/>
      <w:outlineLvl w:val="3"/>
    </w:pPr>
    <w:rPr>
      <w:rFonts w:ascii="Arial" w:hAnsi="Arial" w:cs="Arial"/>
      <w:sz w:val="20"/>
      <w:szCs w:val="20"/>
    </w:rPr>
  </w:style>
  <w:style w:type="paragraph" w:styleId="Listecontinue2">
    <w:name w:val="List Continue 2"/>
    <w:basedOn w:val="Normal"/>
    <w:uiPriority w:val="99"/>
    <w:rsid w:val="00977D2E"/>
    <w:pPr>
      <w:spacing w:after="120"/>
      <w:ind w:left="566"/>
    </w:pPr>
  </w:style>
  <w:style w:type="paragraph" w:styleId="Normalcentr">
    <w:name w:val="Block Text"/>
    <w:basedOn w:val="Normal"/>
    <w:rsid w:val="00977D2E"/>
    <w:pPr>
      <w:tabs>
        <w:tab w:val="left" w:pos="1080"/>
      </w:tabs>
      <w:suppressAutoHyphens/>
      <w:overflowPunct w:val="0"/>
      <w:autoSpaceDE w:val="0"/>
      <w:autoSpaceDN w:val="0"/>
      <w:adjustRightInd w:val="0"/>
      <w:ind w:left="1080" w:right="-72" w:hanging="540"/>
      <w:jc w:val="both"/>
      <w:textAlignment w:val="baseline"/>
    </w:pPr>
    <w:rPr>
      <w:rFonts w:ascii="Tahoma" w:hAnsi="Tahoma" w:cs="Tahoma"/>
    </w:rPr>
  </w:style>
  <w:style w:type="paragraph" w:customStyle="1" w:styleId="Corpsdetexte1">
    <w:name w:val="Corps de texte 1"/>
    <w:basedOn w:val="Corpsdetexte"/>
    <w:rsid w:val="00977D2E"/>
    <w:pPr>
      <w:widowControl w:val="0"/>
      <w:spacing w:before="120" w:after="60"/>
      <w:ind w:left="567"/>
    </w:pPr>
    <w:rPr>
      <w:rFonts w:ascii="Arial" w:hAnsi="Arial" w:cs="Arial"/>
      <w:sz w:val="20"/>
      <w:lang w:val="fr-FR"/>
    </w:rPr>
  </w:style>
  <w:style w:type="paragraph" w:customStyle="1" w:styleId="Puce1s1">
    <w:name w:val="Puce 1s1"/>
    <w:basedOn w:val="Puce1"/>
    <w:rsid w:val="00977D2E"/>
    <w:pPr>
      <w:numPr>
        <w:numId w:val="42"/>
      </w:numPr>
      <w:tabs>
        <w:tab w:val="left" w:pos="284"/>
        <w:tab w:val="left" w:pos="3686"/>
      </w:tabs>
    </w:pPr>
    <w:rPr>
      <w:rFonts w:cs="Arial"/>
    </w:rPr>
  </w:style>
  <w:style w:type="paragraph" w:customStyle="1" w:styleId="Puce2">
    <w:name w:val="Puce 2"/>
    <w:basedOn w:val="Normal"/>
    <w:rsid w:val="00977D2E"/>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rsid w:val="00977D2E"/>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rsid w:val="00977D2E"/>
    <w:rPr>
      <w:noProof/>
    </w:rPr>
  </w:style>
  <w:style w:type="paragraph" w:customStyle="1" w:styleId="retraitCT1a">
    <w:name w:val="retrait CT1a"/>
    <w:basedOn w:val="Normal"/>
    <w:rsid w:val="00977D2E"/>
    <w:pPr>
      <w:widowControl w:val="0"/>
      <w:spacing w:before="120" w:after="60"/>
      <w:ind w:left="851"/>
      <w:jc w:val="both"/>
    </w:pPr>
    <w:rPr>
      <w:rFonts w:ascii="Arial" w:hAnsi="Arial" w:cs="Arial"/>
      <w:sz w:val="20"/>
      <w:szCs w:val="20"/>
    </w:rPr>
  </w:style>
  <w:style w:type="paragraph" w:customStyle="1" w:styleId="Puceagras">
    <w:name w:val="Puce a gras"/>
    <w:basedOn w:val="Pucea0"/>
    <w:rsid w:val="00977D2E"/>
    <w:pPr>
      <w:ind w:left="426"/>
    </w:pPr>
    <w:rPr>
      <w:b/>
      <w:bCs/>
    </w:rPr>
  </w:style>
  <w:style w:type="paragraph" w:customStyle="1" w:styleId="Puce1b">
    <w:name w:val="Puce 1b"/>
    <w:basedOn w:val="Puce1"/>
    <w:rsid w:val="00977D2E"/>
    <w:pPr>
      <w:tabs>
        <w:tab w:val="clear" w:pos="360"/>
        <w:tab w:val="clear" w:pos="993"/>
        <w:tab w:val="num" w:pos="720"/>
        <w:tab w:val="left" w:pos="1134"/>
        <w:tab w:val="right" w:pos="8505"/>
      </w:tabs>
      <w:spacing w:before="120"/>
      <w:ind w:left="1134" w:hanging="425"/>
    </w:pPr>
    <w:rPr>
      <w:rFonts w:cs="Arial"/>
    </w:rPr>
  </w:style>
  <w:style w:type="paragraph" w:customStyle="1" w:styleId="A1">
    <w:name w:val="A1"/>
    <w:basedOn w:val="Normal"/>
    <w:rsid w:val="00977D2E"/>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rsid w:val="00977D2E"/>
    <w:pPr>
      <w:tabs>
        <w:tab w:val="left" w:pos="851"/>
        <w:tab w:val="num" w:pos="1140"/>
        <w:tab w:val="num" w:pos="1440"/>
      </w:tabs>
      <w:spacing w:after="60"/>
      <w:ind w:left="850" w:hanging="425"/>
    </w:pPr>
    <w:rPr>
      <w:rFonts w:ascii="Arial" w:hAnsi="Arial" w:cs="Arial"/>
      <w:sz w:val="22"/>
      <w:szCs w:val="22"/>
      <w:lang w:val="fr-FR"/>
    </w:rPr>
  </w:style>
  <w:style w:type="paragraph" w:customStyle="1" w:styleId="T1">
    <w:name w:val="T1"/>
    <w:basedOn w:val="Normal"/>
    <w:rsid w:val="00977D2E"/>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rsid w:val="00977D2E"/>
    <w:pPr>
      <w:spacing w:after="60"/>
      <w:jc w:val="both"/>
    </w:pPr>
    <w:rPr>
      <w:sz w:val="22"/>
      <w:szCs w:val="22"/>
    </w:rPr>
  </w:style>
  <w:style w:type="paragraph" w:customStyle="1" w:styleId="Normal2">
    <w:name w:val="Normal2"/>
    <w:basedOn w:val="Corpsdetexte3"/>
    <w:rsid w:val="00977D2E"/>
    <w:pPr>
      <w:spacing w:before="60" w:after="60"/>
      <w:jc w:val="both"/>
    </w:pPr>
    <w:rPr>
      <w:bCs/>
      <w:caps/>
      <w:smallCaps w:val="0"/>
      <w:sz w:val="24"/>
      <w:lang w:val="fr-FR"/>
    </w:rPr>
  </w:style>
  <w:style w:type="paragraph" w:customStyle="1" w:styleId="Enum1">
    <w:name w:val="Enum 1"/>
    <w:basedOn w:val="Puce1"/>
    <w:rsid w:val="00977D2E"/>
    <w:pPr>
      <w:tabs>
        <w:tab w:val="clear" w:pos="360"/>
        <w:tab w:val="clear" w:pos="993"/>
        <w:tab w:val="num" w:pos="992"/>
      </w:tabs>
      <w:spacing w:before="60"/>
      <w:ind w:left="992" w:hanging="425"/>
    </w:pPr>
    <w:rPr>
      <w:rFonts w:cs="Arial"/>
    </w:rPr>
  </w:style>
  <w:style w:type="paragraph" w:customStyle="1" w:styleId="Style5">
    <w:name w:val="Style5"/>
    <w:basedOn w:val="Titre3"/>
    <w:next w:val="Normal"/>
    <w:rsid w:val="00977D2E"/>
    <w:pPr>
      <w:numPr>
        <w:ilvl w:val="0"/>
        <w:numId w:val="0"/>
      </w:numPr>
      <w:spacing w:before="120" w:after="60"/>
      <w:ind w:right="567"/>
    </w:pPr>
    <w:rPr>
      <w:rFonts w:ascii="Times New Roman" w:hAnsi="Times New Roman"/>
      <w:bCs/>
      <w:sz w:val="32"/>
      <w:szCs w:val="32"/>
      <w:lang w:val="fr-FR"/>
    </w:rPr>
  </w:style>
  <w:style w:type="paragraph" w:customStyle="1" w:styleId="siliacII">
    <w:name w:val="siliac II"/>
    <w:basedOn w:val="Normal"/>
    <w:rsid w:val="00977D2E"/>
    <w:pPr>
      <w:overflowPunct w:val="0"/>
      <w:autoSpaceDE w:val="0"/>
      <w:autoSpaceDN w:val="0"/>
      <w:adjustRightInd w:val="0"/>
      <w:spacing w:before="100" w:after="120" w:line="300" w:lineRule="exact"/>
      <w:ind w:left="284"/>
      <w:textAlignment w:val="baseline"/>
    </w:pPr>
    <w:rPr>
      <w:rFonts w:ascii="Arial" w:hAnsi="Arial"/>
      <w:b/>
      <w:szCs w:val="20"/>
    </w:rPr>
  </w:style>
  <w:style w:type="paragraph" w:customStyle="1" w:styleId="corpsdetexte0">
    <w:name w:val="corps de texte"/>
    <w:basedOn w:val="Normal"/>
    <w:rsid w:val="00977D2E"/>
    <w:pPr>
      <w:overflowPunct w:val="0"/>
      <w:autoSpaceDE w:val="0"/>
      <w:autoSpaceDN w:val="0"/>
      <w:adjustRightInd w:val="0"/>
      <w:spacing w:after="160" w:line="300" w:lineRule="exact"/>
      <w:jc w:val="both"/>
      <w:textAlignment w:val="baseline"/>
    </w:pPr>
    <w:rPr>
      <w:szCs w:val="20"/>
    </w:rPr>
  </w:style>
  <w:style w:type="paragraph" w:styleId="TitreTR">
    <w:name w:val="toa heading"/>
    <w:basedOn w:val="Normal"/>
    <w:next w:val="Normal"/>
    <w:uiPriority w:val="99"/>
    <w:rsid w:val="00977D2E"/>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font9">
    <w:name w:val="font9"/>
    <w:basedOn w:val="Normal"/>
    <w:rsid w:val="00977D2E"/>
    <w:pPr>
      <w:spacing w:before="100" w:beforeAutospacing="1" w:after="100" w:afterAutospacing="1"/>
    </w:pPr>
    <w:rPr>
      <w:rFonts w:ascii="Arial Unicode MS" w:hAnsi="Arial Unicode MS"/>
      <w:sz w:val="17"/>
      <w:szCs w:val="17"/>
    </w:rPr>
  </w:style>
  <w:style w:type="paragraph" w:customStyle="1" w:styleId="xl815">
    <w:name w:val="xl815"/>
    <w:basedOn w:val="Normal"/>
    <w:rsid w:val="00977D2E"/>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977D2E"/>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977D2E"/>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977D2E"/>
    <w:pPr>
      <w:spacing w:before="100" w:beforeAutospacing="1" w:after="100" w:afterAutospacing="1"/>
    </w:pPr>
    <w:rPr>
      <w:rFonts w:ascii="Arial Narrow" w:hAnsi="Arial Narrow"/>
      <w:sz w:val="18"/>
      <w:szCs w:val="18"/>
    </w:rPr>
  </w:style>
  <w:style w:type="paragraph" w:customStyle="1" w:styleId="xl819">
    <w:name w:val="xl819"/>
    <w:basedOn w:val="Normal"/>
    <w:rsid w:val="00977D2E"/>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977D2E"/>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977D2E"/>
    <w:pPr>
      <w:spacing w:before="100" w:beforeAutospacing="1" w:after="100" w:afterAutospacing="1"/>
    </w:pPr>
    <w:rPr>
      <w:rFonts w:ascii="Arial Narrow" w:hAnsi="Arial Narrow"/>
      <w:sz w:val="18"/>
      <w:szCs w:val="18"/>
    </w:rPr>
  </w:style>
  <w:style w:type="paragraph" w:customStyle="1" w:styleId="xl822">
    <w:name w:val="xl822"/>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977D2E"/>
    <w:pPr>
      <w:spacing w:before="100" w:beforeAutospacing="1" w:after="100" w:afterAutospacing="1"/>
    </w:pPr>
    <w:rPr>
      <w:rFonts w:ascii="Arial Narrow" w:hAnsi="Arial Narrow"/>
      <w:sz w:val="17"/>
      <w:szCs w:val="17"/>
    </w:rPr>
  </w:style>
  <w:style w:type="paragraph" w:customStyle="1" w:styleId="xl834">
    <w:name w:val="xl834"/>
    <w:basedOn w:val="Normal"/>
    <w:rsid w:val="00977D2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977D2E"/>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977D2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977D2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977D2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977D2E"/>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977D2E"/>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977D2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977D2E"/>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977D2E"/>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977D2E"/>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977D2E"/>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977D2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977D2E"/>
    <w:pPr>
      <w:spacing w:before="100" w:beforeAutospacing="1" w:after="100" w:afterAutospacing="1"/>
    </w:pPr>
    <w:rPr>
      <w:rFonts w:ascii="Arial" w:hAnsi="Arial" w:cs="Arial"/>
    </w:rPr>
  </w:style>
  <w:style w:type="paragraph" w:customStyle="1" w:styleId="xl886">
    <w:name w:val="xl886"/>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977D2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977D2E"/>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977D2E"/>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977D2E"/>
    <w:pPr>
      <w:spacing w:before="100" w:beforeAutospacing="1" w:after="100" w:afterAutospacing="1"/>
      <w:jc w:val="center"/>
    </w:pPr>
  </w:style>
  <w:style w:type="paragraph" w:customStyle="1" w:styleId="xl897">
    <w:name w:val="xl897"/>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977D2E"/>
    <w:pPr>
      <w:spacing w:before="100" w:beforeAutospacing="1" w:after="100" w:afterAutospacing="1"/>
    </w:pPr>
    <w:rPr>
      <w:b/>
      <w:bCs/>
    </w:rPr>
  </w:style>
  <w:style w:type="paragraph" w:customStyle="1" w:styleId="xl899">
    <w:name w:val="xl899"/>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IV-petit">
    <w:name w:val="IV-petit"/>
    <w:basedOn w:val="Normal"/>
    <w:autoRedefine/>
    <w:rsid w:val="00977D2E"/>
    <w:pPr>
      <w:jc w:val="both"/>
    </w:pPr>
    <w:rPr>
      <w:rFonts w:ascii="Arial Narrow" w:hAnsi="Arial Narrow" w:cs="Tahoma"/>
      <w:b/>
      <w:bCs/>
    </w:rPr>
  </w:style>
  <w:style w:type="paragraph" w:customStyle="1" w:styleId="Listeencopie">
    <w:name w:val="Liste en copie"/>
    <w:basedOn w:val="Normal"/>
    <w:rsid w:val="00977D2E"/>
  </w:style>
  <w:style w:type="paragraph" w:customStyle="1" w:styleId="CM21">
    <w:name w:val="CM21"/>
    <w:basedOn w:val="Default"/>
    <w:next w:val="Default"/>
    <w:uiPriority w:val="99"/>
    <w:rsid w:val="00977D2E"/>
    <w:pPr>
      <w:spacing w:after="233"/>
    </w:pPr>
    <w:rPr>
      <w:rFonts w:ascii="Arial" w:hAnsi="Arial" w:cs="Arial"/>
      <w:color w:val="auto"/>
    </w:rPr>
  </w:style>
  <w:style w:type="paragraph" w:customStyle="1" w:styleId="CM17">
    <w:name w:val="CM17"/>
    <w:basedOn w:val="Default"/>
    <w:next w:val="Default"/>
    <w:uiPriority w:val="99"/>
    <w:rsid w:val="00977D2E"/>
    <w:pPr>
      <w:spacing w:line="228" w:lineRule="atLeast"/>
    </w:pPr>
    <w:rPr>
      <w:rFonts w:ascii="Arial" w:hAnsi="Arial" w:cs="Arial"/>
      <w:color w:val="auto"/>
    </w:rPr>
  </w:style>
  <w:style w:type="paragraph" w:customStyle="1" w:styleId="Style1">
    <w:name w:val="Style1"/>
    <w:basedOn w:val="Normal"/>
    <w:rsid w:val="00977D2E"/>
    <w:pPr>
      <w:widowControl w:val="0"/>
      <w:ind w:left="1418"/>
      <w:jc w:val="both"/>
    </w:pPr>
    <w:rPr>
      <w:sz w:val="20"/>
      <w:szCs w:val="20"/>
    </w:rPr>
  </w:style>
  <w:style w:type="paragraph" w:styleId="Salutations">
    <w:name w:val="Salutation"/>
    <w:basedOn w:val="Normal"/>
    <w:next w:val="Normal"/>
    <w:link w:val="SalutationsCar"/>
    <w:rsid w:val="00977D2E"/>
    <w:pPr>
      <w:widowControl w:val="0"/>
    </w:pPr>
    <w:rPr>
      <w:sz w:val="20"/>
      <w:szCs w:val="20"/>
    </w:rPr>
  </w:style>
  <w:style w:type="character" w:customStyle="1" w:styleId="SalutationsCar">
    <w:name w:val="Salutations Car"/>
    <w:link w:val="Salutations"/>
    <w:rsid w:val="00977D2E"/>
    <w:rPr>
      <w:rFonts w:ascii="Times New Roman" w:eastAsia="Times New Roman" w:hAnsi="Times New Roman"/>
    </w:rPr>
  </w:style>
  <w:style w:type="paragraph" w:customStyle="1" w:styleId="p25">
    <w:name w:val="p25"/>
    <w:basedOn w:val="Normal"/>
    <w:rsid w:val="00977D2E"/>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Default"/>
    <w:next w:val="Default"/>
    <w:rsid w:val="00977D2E"/>
    <w:pPr>
      <w:spacing w:after="7375"/>
    </w:pPr>
    <w:rPr>
      <w:color w:val="auto"/>
    </w:rPr>
  </w:style>
  <w:style w:type="paragraph" w:customStyle="1" w:styleId="titrecentr">
    <w:name w:val="titre centré"/>
    <w:rsid w:val="00977D2E"/>
    <w:pPr>
      <w:widowControl w:val="0"/>
      <w:spacing w:line="-240" w:lineRule="auto"/>
      <w:jc w:val="center"/>
    </w:pPr>
    <w:rPr>
      <w:rFonts w:ascii="Arial Unicode MS" w:eastAsia="Times New Roman" w:hAnsi="Arial Unicode MS"/>
      <w:b/>
      <w:sz w:val="24"/>
      <w:lang w:val="fr-FR" w:eastAsia="fr-FR"/>
    </w:rPr>
  </w:style>
  <w:style w:type="paragraph" w:styleId="Index1">
    <w:name w:val="index 1"/>
    <w:basedOn w:val="Normal"/>
    <w:next w:val="Normal"/>
    <w:autoRedefine/>
    <w:semiHidden/>
    <w:rsid w:val="00977D2E"/>
    <w:pPr>
      <w:widowControl w:val="0"/>
      <w:ind w:left="200" w:hanging="200"/>
    </w:pPr>
    <w:rPr>
      <w:sz w:val="18"/>
      <w:szCs w:val="20"/>
    </w:rPr>
  </w:style>
  <w:style w:type="paragraph" w:styleId="Index2">
    <w:name w:val="index 2"/>
    <w:basedOn w:val="Normal"/>
    <w:next w:val="Normal"/>
    <w:autoRedefine/>
    <w:semiHidden/>
    <w:rsid w:val="00977D2E"/>
    <w:pPr>
      <w:widowControl w:val="0"/>
      <w:ind w:left="400" w:hanging="200"/>
    </w:pPr>
    <w:rPr>
      <w:sz w:val="18"/>
      <w:szCs w:val="20"/>
    </w:rPr>
  </w:style>
  <w:style w:type="paragraph" w:styleId="Index3">
    <w:name w:val="index 3"/>
    <w:basedOn w:val="Normal"/>
    <w:next w:val="Normal"/>
    <w:autoRedefine/>
    <w:semiHidden/>
    <w:rsid w:val="00977D2E"/>
    <w:pPr>
      <w:widowControl w:val="0"/>
      <w:ind w:left="600" w:hanging="200"/>
    </w:pPr>
    <w:rPr>
      <w:sz w:val="18"/>
      <w:szCs w:val="20"/>
    </w:rPr>
  </w:style>
  <w:style w:type="paragraph" w:styleId="Index4">
    <w:name w:val="index 4"/>
    <w:basedOn w:val="Normal"/>
    <w:next w:val="Normal"/>
    <w:autoRedefine/>
    <w:semiHidden/>
    <w:rsid w:val="00977D2E"/>
    <w:pPr>
      <w:widowControl w:val="0"/>
      <w:ind w:left="800" w:hanging="200"/>
    </w:pPr>
    <w:rPr>
      <w:sz w:val="18"/>
      <w:szCs w:val="20"/>
    </w:rPr>
  </w:style>
  <w:style w:type="paragraph" w:styleId="Index5">
    <w:name w:val="index 5"/>
    <w:basedOn w:val="Normal"/>
    <w:next w:val="Normal"/>
    <w:autoRedefine/>
    <w:semiHidden/>
    <w:rsid w:val="00977D2E"/>
    <w:pPr>
      <w:widowControl w:val="0"/>
      <w:ind w:left="1000" w:hanging="200"/>
    </w:pPr>
    <w:rPr>
      <w:sz w:val="18"/>
      <w:szCs w:val="20"/>
    </w:rPr>
  </w:style>
  <w:style w:type="paragraph" w:styleId="Index6">
    <w:name w:val="index 6"/>
    <w:basedOn w:val="Normal"/>
    <w:next w:val="Normal"/>
    <w:autoRedefine/>
    <w:semiHidden/>
    <w:rsid w:val="00977D2E"/>
    <w:pPr>
      <w:widowControl w:val="0"/>
      <w:ind w:left="1200" w:hanging="200"/>
    </w:pPr>
    <w:rPr>
      <w:sz w:val="18"/>
      <w:szCs w:val="20"/>
    </w:rPr>
  </w:style>
  <w:style w:type="paragraph" w:styleId="Index7">
    <w:name w:val="index 7"/>
    <w:basedOn w:val="Normal"/>
    <w:next w:val="Normal"/>
    <w:autoRedefine/>
    <w:semiHidden/>
    <w:rsid w:val="00977D2E"/>
    <w:pPr>
      <w:widowControl w:val="0"/>
      <w:ind w:left="1400" w:hanging="200"/>
    </w:pPr>
    <w:rPr>
      <w:sz w:val="18"/>
      <w:szCs w:val="20"/>
    </w:rPr>
  </w:style>
  <w:style w:type="paragraph" w:styleId="Index8">
    <w:name w:val="index 8"/>
    <w:basedOn w:val="Normal"/>
    <w:next w:val="Normal"/>
    <w:autoRedefine/>
    <w:semiHidden/>
    <w:rsid w:val="00977D2E"/>
    <w:pPr>
      <w:widowControl w:val="0"/>
      <w:ind w:left="1600" w:hanging="200"/>
    </w:pPr>
    <w:rPr>
      <w:sz w:val="18"/>
      <w:szCs w:val="20"/>
    </w:rPr>
  </w:style>
  <w:style w:type="paragraph" w:styleId="Index9">
    <w:name w:val="index 9"/>
    <w:basedOn w:val="Normal"/>
    <w:next w:val="Normal"/>
    <w:autoRedefine/>
    <w:semiHidden/>
    <w:rsid w:val="00977D2E"/>
    <w:pPr>
      <w:widowControl w:val="0"/>
      <w:ind w:left="1800" w:hanging="200"/>
    </w:pPr>
    <w:rPr>
      <w:sz w:val="18"/>
      <w:szCs w:val="20"/>
    </w:rPr>
  </w:style>
  <w:style w:type="paragraph" w:styleId="Titreindex">
    <w:name w:val="index heading"/>
    <w:basedOn w:val="Normal"/>
    <w:next w:val="Index1"/>
    <w:semiHidden/>
    <w:rsid w:val="00977D2E"/>
    <w:pPr>
      <w:widowControl w:val="0"/>
      <w:spacing w:before="240" w:after="120"/>
      <w:jc w:val="center"/>
    </w:pPr>
    <w:rPr>
      <w:b/>
      <w:sz w:val="26"/>
      <w:szCs w:val="20"/>
    </w:rPr>
  </w:style>
  <w:style w:type="paragraph" w:customStyle="1" w:styleId="Normal10">
    <w:name w:val="Normal 10"/>
    <w:basedOn w:val="Normal"/>
    <w:rsid w:val="00977D2E"/>
    <w:pPr>
      <w:widowControl w:val="0"/>
      <w:jc w:val="both"/>
    </w:pPr>
    <w:rPr>
      <w:sz w:val="20"/>
      <w:szCs w:val="20"/>
    </w:rPr>
  </w:style>
  <w:style w:type="paragraph" w:styleId="Objetducommentaire">
    <w:name w:val="annotation subject"/>
    <w:basedOn w:val="Commentaire"/>
    <w:next w:val="Commentaire"/>
    <w:link w:val="ObjetducommentaireCar"/>
    <w:rsid w:val="00977D2E"/>
    <w:pPr>
      <w:widowControl w:val="0"/>
    </w:pPr>
    <w:rPr>
      <w:b/>
      <w:bCs/>
    </w:rPr>
  </w:style>
  <w:style w:type="character" w:customStyle="1" w:styleId="ObjetducommentaireCar">
    <w:name w:val="Objet du commentaire Car"/>
    <w:link w:val="Objetducommentaire"/>
    <w:rsid w:val="00977D2E"/>
    <w:rPr>
      <w:rFonts w:ascii="Times New Roman" w:eastAsia="Times New Roman" w:hAnsi="Times New Roman"/>
      <w:b/>
      <w:bCs/>
    </w:rPr>
  </w:style>
  <w:style w:type="paragraph" w:customStyle="1" w:styleId="CM123">
    <w:name w:val="CM123"/>
    <w:basedOn w:val="Normal"/>
    <w:next w:val="Normal"/>
    <w:rsid w:val="00977D2E"/>
    <w:pPr>
      <w:widowControl w:val="0"/>
      <w:autoSpaceDE w:val="0"/>
      <w:autoSpaceDN w:val="0"/>
      <w:adjustRightInd w:val="0"/>
      <w:spacing w:after="6530"/>
    </w:pPr>
    <w:rPr>
      <w:rFonts w:ascii="Arial Unicode MS" w:hAnsi="Arial Unicode MS" w:cs="Arial Unicode MS"/>
    </w:rPr>
  </w:style>
  <w:style w:type="paragraph" w:customStyle="1" w:styleId="CM101">
    <w:name w:val="CM101"/>
    <w:basedOn w:val="Default"/>
    <w:next w:val="Default"/>
    <w:rsid w:val="00977D2E"/>
    <w:pPr>
      <w:spacing w:after="58"/>
    </w:pPr>
    <w:rPr>
      <w:color w:val="auto"/>
    </w:rPr>
  </w:style>
  <w:style w:type="paragraph" w:customStyle="1" w:styleId="Pucea">
    <w:name w:val="Puce a)"/>
    <w:basedOn w:val="Normal"/>
    <w:rsid w:val="00977D2E"/>
    <w:pPr>
      <w:numPr>
        <w:numId w:val="43"/>
      </w:numPr>
      <w:spacing w:before="120" w:after="60"/>
      <w:jc w:val="both"/>
    </w:pPr>
    <w:rPr>
      <w:rFonts w:ascii="Arial" w:hAnsi="Arial" w:cs="Arial"/>
      <w:sz w:val="20"/>
      <w:szCs w:val="20"/>
    </w:rPr>
  </w:style>
  <w:style w:type="character" w:customStyle="1" w:styleId="NotedefinCar1">
    <w:name w:val="Note de fin Car1"/>
    <w:rsid w:val="00977D2E"/>
    <w:rPr>
      <w:rFonts w:ascii="Times New Roman" w:eastAsia="Times New Roman" w:hAnsi="Times New Roman"/>
      <w:lang w:val="fr-FR" w:eastAsia="fr-FR"/>
    </w:rPr>
  </w:style>
  <w:style w:type="paragraph" w:customStyle="1" w:styleId="Styleyol">
    <w:name w:val="Style yol"/>
    <w:basedOn w:val="Titre1"/>
    <w:link w:val="StyleyolCar"/>
    <w:qFormat/>
    <w:rsid w:val="00977D2E"/>
    <w:pPr>
      <w:numPr>
        <w:numId w:val="44"/>
      </w:numPr>
      <w:spacing w:before="240" w:after="60" w:line="276" w:lineRule="auto"/>
      <w:ind w:right="-17"/>
      <w:jc w:val="both"/>
    </w:pPr>
    <w:rPr>
      <w:rFonts w:ascii="Times New Roman" w:hAnsi="Times New Roman"/>
      <w:bCs/>
      <w:kern w:val="32"/>
      <w:sz w:val="26"/>
      <w:szCs w:val="26"/>
      <w:lang w:val="fr-FR"/>
    </w:rPr>
  </w:style>
  <w:style w:type="character" w:customStyle="1" w:styleId="StyleyolCar">
    <w:name w:val="Style yol Car"/>
    <w:link w:val="Styleyol"/>
    <w:rsid w:val="00977D2E"/>
    <w:rPr>
      <w:rFonts w:ascii="Times New Roman" w:eastAsia="Times New Roman" w:hAnsi="Times New Roman"/>
      <w:b/>
      <w:bCs/>
      <w:kern w:val="32"/>
      <w:sz w:val="26"/>
      <w:szCs w:val="26"/>
    </w:rPr>
  </w:style>
  <w:style w:type="character" w:styleId="Titredulivre">
    <w:name w:val="Book Title"/>
    <w:uiPriority w:val="33"/>
    <w:qFormat/>
    <w:rsid w:val="00977D2E"/>
    <w:rPr>
      <w:b/>
      <w:bCs/>
      <w:smallCaps/>
      <w:spacing w:val="5"/>
    </w:rPr>
  </w:style>
  <w:style w:type="paragraph" w:customStyle="1" w:styleId="par1">
    <w:name w:val="par1"/>
    <w:basedOn w:val="Normal"/>
    <w:rsid w:val="00977D2E"/>
    <w:pPr>
      <w:spacing w:after="120"/>
      <w:ind w:left="709"/>
      <w:jc w:val="both"/>
    </w:pPr>
  </w:style>
  <w:style w:type="paragraph" w:customStyle="1" w:styleId="par2">
    <w:name w:val="par2"/>
    <w:basedOn w:val="Normal"/>
    <w:rsid w:val="00977D2E"/>
    <w:pPr>
      <w:tabs>
        <w:tab w:val="left" w:pos="851"/>
      </w:tabs>
      <w:spacing w:after="120"/>
      <w:jc w:val="both"/>
    </w:pPr>
  </w:style>
  <w:style w:type="paragraph" w:customStyle="1" w:styleId="1erretrait">
    <w:name w:val="1er retrait"/>
    <w:basedOn w:val="Normal"/>
    <w:rsid w:val="00977D2E"/>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977D2E"/>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977D2E"/>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977D2E"/>
    <w:pPr>
      <w:spacing w:after="480" w:line="240" w:lineRule="exact"/>
      <w:jc w:val="both"/>
    </w:pPr>
    <w:rPr>
      <w:rFonts w:ascii="Arial" w:hAnsi="Arial"/>
      <w:sz w:val="22"/>
      <w:szCs w:val="20"/>
    </w:rPr>
  </w:style>
  <w:style w:type="paragraph" w:customStyle="1" w:styleId="dernieralina1ere">
    <w:name w:val="dernier alinéa 1e re"/>
    <w:basedOn w:val="Normal"/>
    <w:rsid w:val="00977D2E"/>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977D2E"/>
  </w:style>
  <w:style w:type="character" w:customStyle="1" w:styleId="apple-converted-space">
    <w:name w:val="apple-converted-space"/>
    <w:basedOn w:val="Policepardfaut"/>
    <w:rsid w:val="00977D2E"/>
  </w:style>
  <w:style w:type="paragraph" w:customStyle="1" w:styleId="TM42">
    <w:name w:val="TM4.2"/>
    <w:basedOn w:val="Normal"/>
    <w:next w:val="Normal"/>
    <w:rsid w:val="00977D2E"/>
    <w:pPr>
      <w:suppressAutoHyphens/>
      <w:overflowPunct w:val="0"/>
      <w:autoSpaceDE w:val="0"/>
      <w:autoSpaceDN w:val="0"/>
      <w:adjustRightInd w:val="0"/>
      <w:textAlignment w:val="baseline"/>
    </w:pPr>
    <w:rPr>
      <w:rFonts w:ascii="Tahoma" w:hAnsi="Tahoma"/>
      <w:b/>
      <w:szCs w:val="20"/>
    </w:rPr>
  </w:style>
  <w:style w:type="paragraph" w:customStyle="1" w:styleId="BankNormal">
    <w:name w:val="BankNormal"/>
    <w:basedOn w:val="Normal"/>
    <w:rsid w:val="00977D2E"/>
    <w:pPr>
      <w:spacing w:after="240"/>
    </w:pPr>
    <w:rPr>
      <w:lang w:val="en-US"/>
    </w:rPr>
  </w:style>
  <w:style w:type="character" w:customStyle="1" w:styleId="shorttext1">
    <w:name w:val="short_text1"/>
    <w:rsid w:val="00977D2E"/>
    <w:rPr>
      <w:sz w:val="29"/>
      <w:szCs w:val="29"/>
    </w:rPr>
  </w:style>
  <w:style w:type="character" w:customStyle="1" w:styleId="longtext1">
    <w:name w:val="long_text1"/>
    <w:rsid w:val="00977D2E"/>
    <w:rPr>
      <w:sz w:val="20"/>
      <w:szCs w:val="20"/>
    </w:rPr>
  </w:style>
  <w:style w:type="character" w:customStyle="1" w:styleId="mediumtext1">
    <w:name w:val="medium_text1"/>
    <w:rsid w:val="00977D2E"/>
    <w:rPr>
      <w:sz w:val="24"/>
      <w:szCs w:val="24"/>
    </w:rPr>
  </w:style>
  <w:style w:type="paragraph" w:customStyle="1" w:styleId="tit1">
    <w:name w:val="tit1"/>
    <w:basedOn w:val="Normal"/>
    <w:rsid w:val="00977D2E"/>
    <w:pPr>
      <w:spacing w:before="120" w:after="120"/>
      <w:jc w:val="both"/>
    </w:pPr>
    <w:rPr>
      <w:b/>
      <w:szCs w:val="20"/>
    </w:rPr>
  </w:style>
  <w:style w:type="paragraph" w:customStyle="1" w:styleId="CORPSAAO">
    <w:name w:val="CORPS AAO"/>
    <w:basedOn w:val="Normal"/>
    <w:link w:val="CORPSAAOCar"/>
    <w:rsid w:val="00977D2E"/>
    <w:pPr>
      <w:spacing w:after="120"/>
      <w:ind w:firstLine="601"/>
      <w:jc w:val="both"/>
    </w:pPr>
    <w:rPr>
      <w:rFonts w:ascii="Arial Unicode MS" w:hAnsi="Arial Unicode MS"/>
      <w:szCs w:val="20"/>
    </w:rPr>
  </w:style>
  <w:style w:type="character" w:customStyle="1" w:styleId="CORPSAAOCar">
    <w:name w:val="CORPS AAO Car"/>
    <w:link w:val="CORPSAAO"/>
    <w:locked/>
    <w:rsid w:val="00977D2E"/>
    <w:rPr>
      <w:rFonts w:ascii="Arial Unicode MS" w:eastAsia="Times New Roman" w:hAnsi="Arial Unicode MS"/>
      <w:sz w:val="24"/>
    </w:rPr>
  </w:style>
  <w:style w:type="paragraph" w:customStyle="1" w:styleId="TIRETS">
    <w:name w:val="TIRETS"/>
    <w:basedOn w:val="Normal"/>
    <w:rsid w:val="00977D2E"/>
    <w:pPr>
      <w:tabs>
        <w:tab w:val="num" w:pos="2057"/>
        <w:tab w:val="num" w:pos="2403"/>
      </w:tabs>
      <w:spacing w:after="120"/>
      <w:ind w:left="2058" w:hanging="748"/>
      <w:jc w:val="both"/>
    </w:pPr>
    <w:rPr>
      <w:rFonts w:ascii="Arial" w:hAnsi="Arial" w:cs="Arial"/>
      <w:szCs w:val="20"/>
    </w:rPr>
  </w:style>
  <w:style w:type="paragraph" w:customStyle="1" w:styleId="CORPSCCAP">
    <w:name w:val="CORPS CCAP"/>
    <w:basedOn w:val="Normal"/>
    <w:qFormat/>
    <w:rsid w:val="00977D2E"/>
    <w:pPr>
      <w:spacing w:after="240"/>
      <w:ind w:left="680" w:firstLine="709"/>
      <w:jc w:val="both"/>
    </w:pPr>
    <w:rPr>
      <w:rFonts w:ascii="Arial Unicode MS" w:hAnsi="Arial Unicode MS" w:cs="Tahoma"/>
      <w:szCs w:val="26"/>
    </w:rPr>
  </w:style>
  <w:style w:type="paragraph" w:customStyle="1" w:styleId="TITI">
    <w:name w:val="TITI"/>
    <w:basedOn w:val="Normal"/>
    <w:rsid w:val="00977D2E"/>
    <w:pPr>
      <w:widowControl w:val="0"/>
      <w:spacing w:line="-220" w:lineRule="auto"/>
      <w:ind w:left="567" w:right="-2" w:hanging="567"/>
      <w:jc w:val="both"/>
    </w:pPr>
    <w:rPr>
      <w:b/>
      <w:caps/>
      <w:szCs w:val="20"/>
    </w:rPr>
  </w:style>
  <w:style w:type="paragraph" w:customStyle="1" w:styleId="ART">
    <w:name w:val="ART"/>
    <w:basedOn w:val="Normal"/>
    <w:rsid w:val="00977D2E"/>
    <w:pPr>
      <w:widowControl w:val="0"/>
      <w:ind w:left="1560" w:hanging="1560"/>
      <w:jc w:val="both"/>
    </w:pPr>
    <w:rPr>
      <w:rFonts w:ascii="Arial Unicode MS" w:hAnsi="Arial Unicode MS"/>
      <w:b/>
      <w:szCs w:val="20"/>
      <w:u w:val="single"/>
    </w:rPr>
  </w:style>
  <w:style w:type="paragraph" w:customStyle="1" w:styleId="TITI1">
    <w:name w:val="TITI.1"/>
    <w:basedOn w:val="Normal"/>
    <w:rsid w:val="00977D2E"/>
    <w:pPr>
      <w:keepNext/>
      <w:keepLines/>
      <w:widowControl w:val="0"/>
      <w:jc w:val="both"/>
    </w:pPr>
    <w:rPr>
      <w:b/>
      <w:smallCaps/>
      <w:szCs w:val="20"/>
    </w:rPr>
  </w:style>
  <w:style w:type="paragraph" w:customStyle="1" w:styleId="TITI11">
    <w:name w:val="TITI.1.1"/>
    <w:basedOn w:val="Normal"/>
    <w:rsid w:val="00977D2E"/>
    <w:pPr>
      <w:keepNext/>
      <w:widowControl w:val="0"/>
      <w:ind w:left="567"/>
      <w:jc w:val="both"/>
    </w:pPr>
    <w:rPr>
      <w:b/>
      <w:szCs w:val="20"/>
    </w:rPr>
  </w:style>
  <w:style w:type="paragraph" w:customStyle="1" w:styleId="TITI111">
    <w:name w:val="TITI.1.1.1"/>
    <w:basedOn w:val="Normal"/>
    <w:rsid w:val="00977D2E"/>
    <w:pPr>
      <w:widowControl w:val="0"/>
      <w:ind w:left="567"/>
      <w:jc w:val="both"/>
    </w:pPr>
    <w:rPr>
      <w:b/>
      <w:i/>
      <w:szCs w:val="20"/>
    </w:rPr>
  </w:style>
  <w:style w:type="paragraph" w:customStyle="1" w:styleId="TITI1111a">
    <w:name w:val="TITI.1.1.1.1.a"/>
    <w:basedOn w:val="Normal"/>
    <w:rsid w:val="00977D2E"/>
    <w:pPr>
      <w:widowControl w:val="0"/>
      <w:ind w:left="1134"/>
      <w:jc w:val="both"/>
    </w:pPr>
    <w:rPr>
      <w:i/>
      <w:szCs w:val="20"/>
    </w:rPr>
  </w:style>
  <w:style w:type="paragraph" w:customStyle="1" w:styleId="Titi1111a1">
    <w:name w:val="Titi1.1.1.1.a.1"/>
    <w:basedOn w:val="Normal"/>
    <w:rsid w:val="00977D2E"/>
    <w:pPr>
      <w:widowControl w:val="0"/>
      <w:ind w:left="1814" w:hanging="567"/>
      <w:jc w:val="both"/>
    </w:pPr>
    <w:rPr>
      <w:i/>
      <w:szCs w:val="20"/>
      <w:u w:val="single"/>
    </w:rPr>
  </w:style>
  <w:style w:type="paragraph" w:customStyle="1" w:styleId="titi1111a1s">
    <w:name w:val="titi.1.1.1.1.a.1.s"/>
    <w:basedOn w:val="Normal"/>
    <w:rsid w:val="00977D2E"/>
    <w:pPr>
      <w:widowControl w:val="0"/>
      <w:ind w:left="1304"/>
      <w:jc w:val="both"/>
    </w:pPr>
    <w:rPr>
      <w:szCs w:val="20"/>
      <w:u w:val="single"/>
    </w:rPr>
  </w:style>
  <w:style w:type="paragraph" w:customStyle="1" w:styleId="ALINEA">
    <w:name w:val="ALINEA"/>
    <w:basedOn w:val="Normal"/>
    <w:rsid w:val="00977D2E"/>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977D2E"/>
    <w:pPr>
      <w:widowControl w:val="0"/>
    </w:pPr>
    <w:rPr>
      <w:rFonts w:ascii="Arial Unicode MS" w:hAnsi="Arial Unicode MS"/>
      <w:caps/>
      <w:szCs w:val="20"/>
    </w:rPr>
  </w:style>
  <w:style w:type="paragraph" w:customStyle="1" w:styleId="SSART">
    <w:name w:val="SS/ART"/>
    <w:basedOn w:val="Normal"/>
    <w:rsid w:val="00977D2E"/>
    <w:pPr>
      <w:widowControl w:val="0"/>
    </w:pPr>
    <w:rPr>
      <w:b/>
      <w:szCs w:val="20"/>
    </w:rPr>
  </w:style>
  <w:style w:type="paragraph" w:customStyle="1" w:styleId="SSSART">
    <w:name w:val="SSS/ART"/>
    <w:basedOn w:val="Normal"/>
    <w:rsid w:val="00977D2E"/>
    <w:pPr>
      <w:widowControl w:val="0"/>
      <w:spacing w:before="120" w:after="120"/>
      <w:ind w:left="284"/>
    </w:pPr>
    <w:rPr>
      <w:b/>
      <w:i/>
      <w:szCs w:val="20"/>
    </w:rPr>
  </w:style>
  <w:style w:type="paragraph" w:customStyle="1" w:styleId="tit">
    <w:name w:val="tit"/>
    <w:basedOn w:val="Normal"/>
    <w:rsid w:val="00977D2E"/>
    <w:pPr>
      <w:numPr>
        <w:ilvl w:val="12"/>
      </w:numPr>
      <w:tabs>
        <w:tab w:val="left" w:pos="851"/>
      </w:tabs>
      <w:ind w:left="850" w:hanging="425"/>
    </w:pPr>
    <w:rPr>
      <w:b/>
      <w:szCs w:val="20"/>
    </w:rPr>
  </w:style>
  <w:style w:type="paragraph" w:customStyle="1" w:styleId="retrait">
    <w:name w:val="retrait"/>
    <w:basedOn w:val="Normal"/>
    <w:rsid w:val="00977D2E"/>
    <w:pPr>
      <w:tabs>
        <w:tab w:val="num" w:pos="720"/>
      </w:tabs>
      <w:spacing w:before="40" w:after="40"/>
      <w:ind w:left="737" w:hanging="397"/>
    </w:pPr>
    <w:rPr>
      <w:szCs w:val="20"/>
    </w:rPr>
  </w:style>
  <w:style w:type="numbering" w:customStyle="1" w:styleId="Aucuneliste1">
    <w:name w:val="Aucune liste1"/>
    <w:next w:val="Aucuneliste"/>
    <w:semiHidden/>
    <w:rsid w:val="00977D2E"/>
  </w:style>
  <w:style w:type="paragraph" w:customStyle="1" w:styleId="TIT0">
    <w:name w:val="TIT"/>
    <w:basedOn w:val="Normal"/>
    <w:next w:val="Normal"/>
    <w:rsid w:val="00977D2E"/>
    <w:pPr>
      <w:spacing w:before="240" w:after="240"/>
      <w:jc w:val="center"/>
    </w:pPr>
    <w:rPr>
      <w:b/>
      <w:szCs w:val="20"/>
    </w:rPr>
  </w:style>
  <w:style w:type="paragraph" w:customStyle="1" w:styleId="xl53">
    <w:name w:val="xl53"/>
    <w:basedOn w:val="Normal"/>
    <w:rsid w:val="00977D2E"/>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977D2E"/>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977D2E"/>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977D2E"/>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977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977D2E"/>
    <w:pPr>
      <w:tabs>
        <w:tab w:val="left" w:pos="3544"/>
        <w:tab w:val="right" w:pos="6804"/>
      </w:tabs>
      <w:ind w:left="1418" w:hanging="284"/>
      <w:jc w:val="both"/>
    </w:pPr>
    <w:rPr>
      <w:szCs w:val="20"/>
    </w:rPr>
  </w:style>
  <w:style w:type="paragraph" w:customStyle="1" w:styleId="CM81">
    <w:name w:val="CM81"/>
    <w:basedOn w:val="Default"/>
    <w:next w:val="Default"/>
    <w:rsid w:val="00977D2E"/>
    <w:pPr>
      <w:spacing w:after="270"/>
    </w:pPr>
    <w:rPr>
      <w:color w:val="auto"/>
    </w:rPr>
  </w:style>
  <w:style w:type="paragraph" w:customStyle="1" w:styleId="CM97">
    <w:name w:val="CM97"/>
    <w:basedOn w:val="Default"/>
    <w:next w:val="Default"/>
    <w:rsid w:val="00977D2E"/>
    <w:pPr>
      <w:spacing w:after="6950"/>
    </w:pPr>
    <w:rPr>
      <w:color w:val="auto"/>
    </w:rPr>
  </w:style>
  <w:style w:type="paragraph" w:customStyle="1" w:styleId="CM39">
    <w:name w:val="CM39"/>
    <w:basedOn w:val="Default"/>
    <w:next w:val="Default"/>
    <w:rsid w:val="00977D2E"/>
    <w:pPr>
      <w:spacing w:line="266" w:lineRule="atLeast"/>
    </w:pPr>
    <w:rPr>
      <w:color w:val="auto"/>
    </w:rPr>
  </w:style>
  <w:style w:type="paragraph" w:customStyle="1" w:styleId="CM40">
    <w:name w:val="CM40"/>
    <w:basedOn w:val="Default"/>
    <w:next w:val="Default"/>
    <w:rsid w:val="00977D2E"/>
    <w:pPr>
      <w:spacing w:line="216" w:lineRule="atLeast"/>
    </w:pPr>
    <w:rPr>
      <w:color w:val="auto"/>
    </w:rPr>
  </w:style>
  <w:style w:type="paragraph" w:customStyle="1" w:styleId="CM80">
    <w:name w:val="CM80"/>
    <w:basedOn w:val="Normal"/>
    <w:next w:val="Normal"/>
    <w:rsid w:val="00977D2E"/>
    <w:pPr>
      <w:widowControl w:val="0"/>
      <w:autoSpaceDE w:val="0"/>
      <w:autoSpaceDN w:val="0"/>
      <w:adjustRightInd w:val="0"/>
      <w:spacing w:after="195"/>
    </w:pPr>
    <w:rPr>
      <w:rFonts w:ascii="Arial Unicode MS" w:hAnsi="Arial Unicode MS" w:cs="Arial Unicode MS"/>
    </w:rPr>
  </w:style>
  <w:style w:type="paragraph" w:customStyle="1" w:styleId="CM84">
    <w:name w:val="CM84"/>
    <w:basedOn w:val="Default"/>
    <w:next w:val="Default"/>
    <w:rsid w:val="00977D2E"/>
    <w:pPr>
      <w:spacing w:after="563"/>
    </w:pPr>
    <w:rPr>
      <w:color w:val="auto"/>
    </w:rPr>
  </w:style>
  <w:style w:type="paragraph" w:customStyle="1" w:styleId="CM11">
    <w:name w:val="CM11"/>
    <w:basedOn w:val="Default"/>
    <w:next w:val="Default"/>
    <w:rsid w:val="00977D2E"/>
    <w:rPr>
      <w:color w:val="auto"/>
    </w:rPr>
  </w:style>
  <w:style w:type="paragraph" w:customStyle="1" w:styleId="CM92">
    <w:name w:val="CM92"/>
    <w:basedOn w:val="Default"/>
    <w:next w:val="Default"/>
    <w:rsid w:val="00977D2E"/>
    <w:pPr>
      <w:spacing w:after="7370"/>
    </w:pPr>
    <w:rPr>
      <w:color w:val="auto"/>
    </w:rPr>
  </w:style>
  <w:style w:type="paragraph" w:customStyle="1" w:styleId="CM85">
    <w:name w:val="CM85"/>
    <w:basedOn w:val="Default"/>
    <w:next w:val="Default"/>
    <w:rsid w:val="00977D2E"/>
    <w:pPr>
      <w:spacing w:after="725"/>
    </w:pPr>
    <w:rPr>
      <w:color w:val="auto"/>
    </w:rPr>
  </w:style>
  <w:style w:type="paragraph" w:customStyle="1" w:styleId="CM3">
    <w:name w:val="CM3"/>
    <w:basedOn w:val="Default"/>
    <w:next w:val="Default"/>
    <w:rsid w:val="00977D2E"/>
    <w:pPr>
      <w:spacing w:line="288" w:lineRule="atLeast"/>
    </w:pPr>
    <w:rPr>
      <w:color w:val="auto"/>
    </w:rPr>
  </w:style>
  <w:style w:type="paragraph" w:customStyle="1" w:styleId="CM48">
    <w:name w:val="CM48"/>
    <w:basedOn w:val="Default"/>
    <w:next w:val="Default"/>
    <w:rsid w:val="00977D2E"/>
    <w:rPr>
      <w:color w:val="auto"/>
    </w:rPr>
  </w:style>
  <w:style w:type="paragraph" w:customStyle="1" w:styleId="CM56">
    <w:name w:val="CM56"/>
    <w:basedOn w:val="Default"/>
    <w:next w:val="Default"/>
    <w:rsid w:val="00977D2E"/>
    <w:rPr>
      <w:color w:val="auto"/>
    </w:rPr>
  </w:style>
  <w:style w:type="paragraph" w:customStyle="1" w:styleId="CM57">
    <w:name w:val="CM57"/>
    <w:basedOn w:val="Default"/>
    <w:next w:val="Default"/>
    <w:rsid w:val="00977D2E"/>
    <w:pPr>
      <w:spacing w:line="923" w:lineRule="atLeast"/>
    </w:pPr>
    <w:rPr>
      <w:color w:val="auto"/>
    </w:rPr>
  </w:style>
  <w:style w:type="paragraph" w:customStyle="1" w:styleId="CM60">
    <w:name w:val="CM60"/>
    <w:basedOn w:val="Default"/>
    <w:next w:val="Default"/>
    <w:rsid w:val="00977D2E"/>
    <w:pPr>
      <w:spacing w:line="408" w:lineRule="atLeast"/>
    </w:pPr>
    <w:rPr>
      <w:color w:val="auto"/>
    </w:rPr>
  </w:style>
  <w:style w:type="paragraph" w:customStyle="1" w:styleId="CM61">
    <w:name w:val="CM61"/>
    <w:basedOn w:val="Default"/>
    <w:next w:val="Default"/>
    <w:rsid w:val="00977D2E"/>
    <w:pPr>
      <w:spacing w:line="240" w:lineRule="atLeast"/>
    </w:pPr>
    <w:rPr>
      <w:color w:val="auto"/>
    </w:rPr>
  </w:style>
  <w:style w:type="paragraph" w:customStyle="1" w:styleId="CM82">
    <w:name w:val="CM82"/>
    <w:basedOn w:val="Default"/>
    <w:next w:val="Default"/>
    <w:rsid w:val="00977D2E"/>
    <w:pPr>
      <w:spacing w:after="133"/>
    </w:pPr>
    <w:rPr>
      <w:color w:val="auto"/>
    </w:rPr>
  </w:style>
  <w:style w:type="paragraph" w:customStyle="1" w:styleId="CM94">
    <w:name w:val="CM94"/>
    <w:basedOn w:val="Default"/>
    <w:next w:val="Default"/>
    <w:rsid w:val="00977D2E"/>
    <w:pPr>
      <w:spacing w:after="360"/>
    </w:pPr>
    <w:rPr>
      <w:color w:val="auto"/>
    </w:rPr>
  </w:style>
  <w:style w:type="paragraph" w:customStyle="1" w:styleId="CM27">
    <w:name w:val="CM27"/>
    <w:basedOn w:val="Default"/>
    <w:next w:val="Default"/>
    <w:rsid w:val="00977D2E"/>
    <w:pPr>
      <w:spacing w:line="266" w:lineRule="atLeast"/>
    </w:pPr>
    <w:rPr>
      <w:color w:val="auto"/>
    </w:rPr>
  </w:style>
  <w:style w:type="paragraph" w:customStyle="1" w:styleId="CM33">
    <w:name w:val="CM33"/>
    <w:basedOn w:val="Default"/>
    <w:next w:val="Default"/>
    <w:rsid w:val="00977D2E"/>
    <w:pPr>
      <w:spacing w:line="266" w:lineRule="atLeast"/>
    </w:pPr>
    <w:rPr>
      <w:color w:val="auto"/>
    </w:rPr>
  </w:style>
  <w:style w:type="paragraph" w:customStyle="1" w:styleId="CM29">
    <w:name w:val="CM29"/>
    <w:basedOn w:val="Default"/>
    <w:next w:val="Default"/>
    <w:rsid w:val="00977D2E"/>
    <w:pPr>
      <w:spacing w:line="266" w:lineRule="atLeast"/>
    </w:pPr>
    <w:rPr>
      <w:color w:val="auto"/>
    </w:rPr>
  </w:style>
  <w:style w:type="paragraph" w:customStyle="1" w:styleId="CM109">
    <w:name w:val="CM109"/>
    <w:basedOn w:val="Default"/>
    <w:next w:val="Default"/>
    <w:rsid w:val="00977D2E"/>
    <w:pPr>
      <w:spacing w:after="6545"/>
    </w:pPr>
    <w:rPr>
      <w:color w:val="auto"/>
    </w:rPr>
  </w:style>
  <w:style w:type="paragraph" w:customStyle="1" w:styleId="CM68">
    <w:name w:val="CM68"/>
    <w:basedOn w:val="Default"/>
    <w:next w:val="Default"/>
    <w:rsid w:val="00977D2E"/>
    <w:pPr>
      <w:spacing w:line="266" w:lineRule="atLeast"/>
    </w:pPr>
    <w:rPr>
      <w:color w:val="auto"/>
    </w:rPr>
  </w:style>
  <w:style w:type="paragraph" w:customStyle="1" w:styleId="CM25">
    <w:name w:val="CM25"/>
    <w:basedOn w:val="Normal"/>
    <w:next w:val="Normal"/>
    <w:rsid w:val="00977D2E"/>
    <w:pPr>
      <w:widowControl w:val="0"/>
      <w:autoSpaceDE w:val="0"/>
      <w:autoSpaceDN w:val="0"/>
      <w:adjustRightInd w:val="0"/>
      <w:spacing w:line="266" w:lineRule="atLeast"/>
    </w:pPr>
    <w:rPr>
      <w:rFonts w:ascii="Arial Unicode MS" w:hAnsi="Arial Unicode MS" w:cs="Arial Unicode MS"/>
    </w:rPr>
  </w:style>
  <w:style w:type="paragraph" w:customStyle="1" w:styleId="CM90">
    <w:name w:val="CM90"/>
    <w:basedOn w:val="Default"/>
    <w:next w:val="Default"/>
    <w:rsid w:val="00977D2E"/>
    <w:pPr>
      <w:spacing w:after="820"/>
    </w:pPr>
    <w:rPr>
      <w:color w:val="auto"/>
    </w:rPr>
  </w:style>
  <w:style w:type="paragraph" w:customStyle="1" w:styleId="CM86">
    <w:name w:val="CM86"/>
    <w:basedOn w:val="Default"/>
    <w:next w:val="Default"/>
    <w:rsid w:val="00977D2E"/>
    <w:pPr>
      <w:spacing w:after="1030"/>
    </w:pPr>
    <w:rPr>
      <w:color w:val="auto"/>
    </w:rPr>
  </w:style>
  <w:style w:type="paragraph" w:customStyle="1" w:styleId="CM110">
    <w:name w:val="CM110"/>
    <w:basedOn w:val="Default"/>
    <w:next w:val="Default"/>
    <w:rsid w:val="00977D2E"/>
    <w:pPr>
      <w:spacing w:after="1345"/>
    </w:pPr>
    <w:rPr>
      <w:color w:val="auto"/>
    </w:rPr>
  </w:style>
  <w:style w:type="paragraph" w:customStyle="1" w:styleId="CM83">
    <w:name w:val="CM83"/>
    <w:basedOn w:val="Default"/>
    <w:next w:val="Default"/>
    <w:rsid w:val="00977D2E"/>
    <w:pPr>
      <w:spacing w:after="60"/>
    </w:pPr>
    <w:rPr>
      <w:color w:val="auto"/>
    </w:rPr>
  </w:style>
  <w:style w:type="paragraph" w:customStyle="1" w:styleId="CM49">
    <w:name w:val="CM49"/>
    <w:basedOn w:val="Default"/>
    <w:next w:val="Default"/>
    <w:rsid w:val="00977D2E"/>
    <w:pPr>
      <w:spacing w:line="288" w:lineRule="atLeast"/>
    </w:pPr>
    <w:rPr>
      <w:color w:val="auto"/>
    </w:rPr>
  </w:style>
  <w:style w:type="paragraph" w:customStyle="1" w:styleId="CM75">
    <w:name w:val="CM75"/>
    <w:basedOn w:val="Default"/>
    <w:next w:val="Default"/>
    <w:rsid w:val="00977D2E"/>
    <w:pPr>
      <w:spacing w:line="288" w:lineRule="atLeast"/>
    </w:pPr>
    <w:rPr>
      <w:color w:val="auto"/>
    </w:rPr>
  </w:style>
  <w:style w:type="character" w:customStyle="1" w:styleId="ExplorateurdedocumentsCar1">
    <w:name w:val="Explorateur de documents Car1"/>
    <w:rsid w:val="00977D2E"/>
    <w:rPr>
      <w:rFonts w:ascii="Tahoma" w:eastAsia="Times New Roman" w:hAnsi="Tahoma" w:cs="Tahoma"/>
      <w:sz w:val="16"/>
      <w:szCs w:val="16"/>
      <w:lang w:eastAsia="fr-FR"/>
    </w:rPr>
  </w:style>
  <w:style w:type="character" w:customStyle="1" w:styleId="ObjetducommentaireCar1">
    <w:name w:val="Objet du commentaire Car1"/>
    <w:rsid w:val="00977D2E"/>
    <w:rPr>
      <w:rFonts w:ascii="Times New Roman" w:eastAsia="Times New Roman" w:hAnsi="Times New Roman" w:cs="Times New Roman"/>
      <w:b/>
      <w:bCs/>
      <w:sz w:val="20"/>
      <w:szCs w:val="20"/>
      <w:lang w:eastAsia="fr-FR"/>
    </w:rPr>
  </w:style>
  <w:style w:type="paragraph" w:customStyle="1" w:styleId="Corpsdetexte22">
    <w:name w:val="Corps de texte 22"/>
    <w:basedOn w:val="Normal"/>
    <w:rsid w:val="00977D2E"/>
    <w:pPr>
      <w:widowControl w:val="0"/>
      <w:jc w:val="both"/>
    </w:pPr>
    <w:rPr>
      <w:rFonts w:ascii="Arial Narrow" w:hAnsi="Arial Narrow"/>
      <w:szCs w:val="20"/>
    </w:rPr>
  </w:style>
  <w:style w:type="character" w:styleId="Accentuation">
    <w:name w:val="Emphasis"/>
    <w:qFormat/>
    <w:rsid w:val="00977D2E"/>
    <w:rPr>
      <w:i/>
      <w:iCs/>
    </w:rPr>
  </w:style>
  <w:style w:type="paragraph" w:customStyle="1" w:styleId="xl194">
    <w:name w:val="xl194"/>
    <w:basedOn w:val="Normal"/>
    <w:rsid w:val="00977D2E"/>
    <w:pPr>
      <w:pBdr>
        <w:top w:val="single" w:sz="4" w:space="0" w:color="auto"/>
        <w:bottom w:val="single" w:sz="4" w:space="0" w:color="auto"/>
        <w:right w:val="single" w:sz="8" w:space="0" w:color="auto"/>
      </w:pBdr>
      <w:shd w:val="clear" w:color="000000" w:fill="44546A"/>
      <w:spacing w:before="100" w:beforeAutospacing="1" w:after="100" w:afterAutospacing="1"/>
      <w:jc w:val="center"/>
      <w:textAlignment w:val="center"/>
    </w:pPr>
    <w:rPr>
      <w:b/>
      <w:bCs/>
      <w:i/>
      <w:iCs/>
      <w:color w:val="FFFFFF"/>
      <w:sz w:val="32"/>
      <w:szCs w:val="32"/>
    </w:rPr>
  </w:style>
  <w:style w:type="paragraph" w:customStyle="1" w:styleId="font10">
    <w:name w:val="font10"/>
    <w:basedOn w:val="Normal"/>
    <w:rsid w:val="00977D2E"/>
    <w:pPr>
      <w:spacing w:before="100" w:beforeAutospacing="1" w:after="100" w:afterAutospacing="1"/>
    </w:pPr>
    <w:rPr>
      <w:rFonts w:ascii="Arial Narrow" w:hAnsi="Arial Narrow"/>
      <w:color w:val="C00000"/>
      <w:sz w:val="20"/>
      <w:szCs w:val="20"/>
    </w:rPr>
  </w:style>
  <w:style w:type="paragraph" w:customStyle="1" w:styleId="font11">
    <w:name w:val="font11"/>
    <w:basedOn w:val="Normal"/>
    <w:rsid w:val="00977D2E"/>
    <w:pPr>
      <w:spacing w:before="100" w:beforeAutospacing="1" w:after="100" w:afterAutospacing="1"/>
    </w:pPr>
    <w:rPr>
      <w:rFonts w:ascii="Arial Narrow" w:hAnsi="Arial Narrow"/>
      <w:b/>
      <w:bCs/>
      <w:color w:val="C00000"/>
      <w:sz w:val="20"/>
      <w:szCs w:val="20"/>
    </w:rPr>
  </w:style>
  <w:style w:type="paragraph" w:customStyle="1" w:styleId="font12">
    <w:name w:val="font12"/>
    <w:basedOn w:val="Normal"/>
    <w:rsid w:val="00977D2E"/>
    <w:pPr>
      <w:spacing w:before="100" w:beforeAutospacing="1" w:after="100" w:afterAutospacing="1"/>
    </w:pPr>
    <w:rPr>
      <w:rFonts w:ascii="Arial Narrow" w:hAnsi="Arial Narrow"/>
      <w:b/>
      <w:bCs/>
      <w:color w:val="C00000"/>
      <w:sz w:val="20"/>
      <w:szCs w:val="20"/>
    </w:rPr>
  </w:style>
  <w:style w:type="paragraph" w:customStyle="1" w:styleId="xl195">
    <w:name w:val="xl195"/>
    <w:basedOn w:val="Normal"/>
    <w:rsid w:val="00977D2E"/>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96">
    <w:name w:val="xl196"/>
    <w:basedOn w:val="Normal"/>
    <w:rsid w:val="00977D2E"/>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hAnsi="Arial" w:cs="Arial"/>
      <w:b/>
      <w:bCs/>
    </w:rPr>
  </w:style>
  <w:style w:type="paragraph" w:customStyle="1" w:styleId="xl197">
    <w:name w:val="xl197"/>
    <w:basedOn w:val="Normal"/>
    <w:rsid w:val="00977D2E"/>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198">
    <w:name w:val="xl198"/>
    <w:basedOn w:val="Normal"/>
    <w:rsid w:val="00977D2E"/>
    <w:pPr>
      <w:spacing w:before="100" w:beforeAutospacing="1" w:after="100" w:afterAutospacing="1"/>
      <w:textAlignment w:val="center"/>
    </w:pPr>
    <w:rPr>
      <w:rFonts w:ascii="Arial Narrow" w:hAnsi="Arial Narrow"/>
    </w:rPr>
  </w:style>
  <w:style w:type="paragraph" w:customStyle="1" w:styleId="xl199">
    <w:name w:val="xl199"/>
    <w:basedOn w:val="Normal"/>
    <w:rsid w:val="00977D2E"/>
    <w:pPr>
      <w:pBdr>
        <w:top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200">
    <w:name w:val="xl200"/>
    <w:basedOn w:val="Normal"/>
    <w:rsid w:val="00977D2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rPr>
  </w:style>
  <w:style w:type="paragraph" w:customStyle="1" w:styleId="xl201">
    <w:name w:val="xl201"/>
    <w:basedOn w:val="Normal"/>
    <w:rsid w:val="00977D2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rPr>
  </w:style>
  <w:style w:type="paragraph" w:customStyle="1" w:styleId="xl202">
    <w:name w:val="xl202"/>
    <w:basedOn w:val="Normal"/>
    <w:rsid w:val="00977D2E"/>
    <w:pPr>
      <w:pBdr>
        <w:left w:val="single" w:sz="4" w:space="0" w:color="auto"/>
        <w:bottom w:val="single" w:sz="4" w:space="0" w:color="auto"/>
      </w:pBdr>
      <w:shd w:val="clear" w:color="000000" w:fill="D8D8D8"/>
      <w:spacing w:before="100" w:beforeAutospacing="1" w:after="100" w:afterAutospacing="1"/>
      <w:textAlignment w:val="center"/>
    </w:pPr>
    <w:rPr>
      <w:rFonts w:ascii="Arial Narrow" w:hAnsi="Arial Narrow"/>
    </w:rPr>
  </w:style>
  <w:style w:type="paragraph" w:customStyle="1" w:styleId="xl203">
    <w:name w:val="xl203"/>
    <w:basedOn w:val="Normal"/>
    <w:rsid w:val="00977D2E"/>
    <w:pPr>
      <w:pBdr>
        <w:right w:val="single" w:sz="8" w:space="0" w:color="auto"/>
      </w:pBdr>
      <w:spacing w:before="100" w:beforeAutospacing="1" w:after="100" w:afterAutospacing="1"/>
      <w:jc w:val="center"/>
      <w:textAlignment w:val="center"/>
    </w:pPr>
    <w:rPr>
      <w:rFonts w:ascii="Arial Narrow" w:hAnsi="Arial Narrow"/>
    </w:rPr>
  </w:style>
  <w:style w:type="paragraph" w:customStyle="1" w:styleId="xl204">
    <w:name w:val="xl204"/>
    <w:basedOn w:val="Normal"/>
    <w:rsid w:val="00977D2E"/>
    <w:pPr>
      <w:pBdr>
        <w:top w:val="single" w:sz="4" w:space="0" w:color="auto"/>
        <w:left w:val="single" w:sz="8" w:space="0" w:color="auto"/>
      </w:pBdr>
      <w:spacing w:before="100" w:beforeAutospacing="1" w:after="100" w:afterAutospacing="1"/>
      <w:jc w:val="center"/>
      <w:textAlignment w:val="center"/>
    </w:pPr>
    <w:rPr>
      <w:rFonts w:ascii="Arial Narrow" w:hAnsi="Arial Narrow"/>
      <w:b/>
      <w:bCs/>
    </w:rPr>
  </w:style>
  <w:style w:type="paragraph" w:customStyle="1" w:styleId="xl205">
    <w:name w:val="xl205"/>
    <w:basedOn w:val="Normal"/>
    <w:rsid w:val="00977D2E"/>
    <w:pPr>
      <w:pBdr>
        <w:top w:val="single" w:sz="8" w:space="0" w:color="auto"/>
        <w:left w:val="single" w:sz="8" w:space="0" w:color="auto"/>
      </w:pBdr>
      <w:shd w:val="clear" w:color="000000" w:fill="92D050"/>
      <w:spacing w:before="100" w:beforeAutospacing="1" w:after="100" w:afterAutospacing="1"/>
      <w:textAlignment w:val="center"/>
    </w:pPr>
    <w:rPr>
      <w:rFonts w:ascii="Arial Narrow" w:hAnsi="Arial Narrow"/>
      <w:b/>
      <w:bCs/>
    </w:rPr>
  </w:style>
  <w:style w:type="paragraph" w:customStyle="1" w:styleId="xl206">
    <w:name w:val="xl206"/>
    <w:basedOn w:val="Normal"/>
    <w:rsid w:val="00977D2E"/>
    <w:pPr>
      <w:pBdr>
        <w:top w:val="single" w:sz="8" w:space="0" w:color="auto"/>
      </w:pBdr>
      <w:shd w:val="clear" w:color="000000" w:fill="92D050"/>
      <w:spacing w:before="100" w:beforeAutospacing="1" w:after="100" w:afterAutospacing="1"/>
      <w:textAlignment w:val="center"/>
    </w:pPr>
    <w:rPr>
      <w:rFonts w:ascii="Arial" w:hAnsi="Arial" w:cs="Arial"/>
      <w:b/>
      <w:bCs/>
    </w:rPr>
  </w:style>
  <w:style w:type="paragraph" w:customStyle="1" w:styleId="xl207">
    <w:name w:val="xl207"/>
    <w:basedOn w:val="Normal"/>
    <w:rsid w:val="00977D2E"/>
    <w:pPr>
      <w:pBdr>
        <w:top w:val="single" w:sz="8" w:space="0" w:color="auto"/>
        <w:right w:val="single" w:sz="8" w:space="0" w:color="auto"/>
      </w:pBdr>
      <w:shd w:val="clear" w:color="000000" w:fill="92D050"/>
      <w:spacing w:before="100" w:beforeAutospacing="1" w:after="100" w:afterAutospacing="1"/>
      <w:textAlignment w:val="center"/>
    </w:pPr>
    <w:rPr>
      <w:rFonts w:ascii="Arial" w:hAnsi="Arial" w:cs="Arial"/>
      <w:b/>
      <w:bCs/>
    </w:rPr>
  </w:style>
  <w:style w:type="paragraph" w:customStyle="1" w:styleId="xl208">
    <w:name w:val="xl208"/>
    <w:basedOn w:val="Normal"/>
    <w:rsid w:val="00977D2E"/>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Narrow" w:hAnsi="Arial Narrow"/>
      <w:b/>
      <w:bCs/>
      <w:color w:val="000000"/>
    </w:rPr>
  </w:style>
  <w:style w:type="paragraph" w:customStyle="1" w:styleId="xl209">
    <w:name w:val="xl209"/>
    <w:basedOn w:val="Normal"/>
    <w:rsid w:val="00977D2E"/>
    <w:pPr>
      <w:pBdr>
        <w:left w:val="single" w:sz="4" w:space="0" w:color="auto"/>
      </w:pBdr>
      <w:shd w:val="clear" w:color="000000" w:fill="D8D8D8"/>
      <w:spacing w:before="100" w:beforeAutospacing="1" w:after="100" w:afterAutospacing="1"/>
      <w:textAlignment w:val="center"/>
    </w:pPr>
    <w:rPr>
      <w:rFonts w:ascii="Arial Narrow" w:hAnsi="Arial Narrow"/>
      <w:b/>
      <w:bCs/>
    </w:rPr>
  </w:style>
  <w:style w:type="paragraph" w:customStyle="1" w:styleId="xl210">
    <w:name w:val="xl210"/>
    <w:basedOn w:val="Normal"/>
    <w:rsid w:val="00977D2E"/>
    <w:pPr>
      <w:pBdr>
        <w:top w:val="single" w:sz="8" w:space="0" w:color="auto"/>
        <w:left w:val="single" w:sz="8" w:space="0" w:color="auto"/>
        <w:right w:val="single" w:sz="8" w:space="0" w:color="auto"/>
      </w:pBdr>
      <w:shd w:val="clear" w:color="000000" w:fill="92D050"/>
      <w:spacing w:before="100" w:beforeAutospacing="1" w:after="100" w:afterAutospacing="1"/>
      <w:jc w:val="center"/>
      <w:textAlignment w:val="center"/>
    </w:pPr>
    <w:rPr>
      <w:rFonts w:ascii="Arial Narrow" w:hAnsi="Arial Narrow"/>
      <w:b/>
      <w:bCs/>
    </w:rPr>
  </w:style>
  <w:style w:type="paragraph" w:customStyle="1" w:styleId="xl211">
    <w:name w:val="xl211"/>
    <w:basedOn w:val="Normal"/>
    <w:rsid w:val="00977D2E"/>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212">
    <w:name w:val="xl212"/>
    <w:basedOn w:val="Normal"/>
    <w:rsid w:val="00977D2E"/>
    <w:pPr>
      <w:pBdr>
        <w:left w:val="single" w:sz="8" w:space="0" w:color="auto"/>
        <w:bottom w:val="single" w:sz="4" w:space="0" w:color="auto"/>
      </w:pBdr>
      <w:spacing w:before="100" w:beforeAutospacing="1" w:after="100" w:afterAutospacing="1"/>
      <w:jc w:val="center"/>
      <w:textAlignment w:val="center"/>
    </w:pPr>
    <w:rPr>
      <w:rFonts w:ascii="Arial Narrow" w:hAnsi="Arial Narrow"/>
      <w:sz w:val="22"/>
      <w:szCs w:val="22"/>
    </w:rPr>
  </w:style>
  <w:style w:type="paragraph" w:customStyle="1" w:styleId="xl213">
    <w:name w:val="xl213"/>
    <w:basedOn w:val="Normal"/>
    <w:rsid w:val="00977D2E"/>
    <w:pPr>
      <w:pBdr>
        <w:left w:val="single" w:sz="8" w:space="0" w:color="auto"/>
        <w:bottom w:val="single" w:sz="8" w:space="0" w:color="auto"/>
        <w:right w:val="single" w:sz="8" w:space="0" w:color="auto"/>
      </w:pBdr>
      <w:shd w:val="clear" w:color="000000" w:fill="92D050"/>
      <w:spacing w:before="100" w:beforeAutospacing="1" w:after="100" w:afterAutospacing="1"/>
      <w:textAlignment w:val="center"/>
    </w:pPr>
    <w:rPr>
      <w:rFonts w:ascii="Arial Narrow" w:hAnsi="Arial Narrow"/>
      <w:b/>
      <w:bCs/>
    </w:rPr>
  </w:style>
  <w:style w:type="paragraph" w:customStyle="1" w:styleId="xl214">
    <w:name w:val="xl214"/>
    <w:basedOn w:val="Normal"/>
    <w:rsid w:val="00977D2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215">
    <w:name w:val="xl215"/>
    <w:basedOn w:val="Normal"/>
    <w:rsid w:val="00977D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2"/>
      <w:szCs w:val="22"/>
    </w:rPr>
  </w:style>
  <w:style w:type="paragraph" w:customStyle="1" w:styleId="xl216">
    <w:name w:val="xl216"/>
    <w:basedOn w:val="Normal"/>
    <w:rsid w:val="00977D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217">
    <w:name w:val="xl217"/>
    <w:basedOn w:val="Normal"/>
    <w:rsid w:val="00977D2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rPr>
  </w:style>
  <w:style w:type="paragraph" w:customStyle="1" w:styleId="xl218">
    <w:name w:val="xl218"/>
    <w:basedOn w:val="Normal"/>
    <w:rsid w:val="00977D2E"/>
    <w:pPr>
      <w:pBdr>
        <w:top w:val="single" w:sz="8" w:space="0" w:color="auto"/>
        <w:bottom w:val="single" w:sz="8" w:space="0" w:color="auto"/>
        <w:right w:val="single" w:sz="8" w:space="0" w:color="auto"/>
      </w:pBdr>
      <w:shd w:val="clear" w:color="000000" w:fill="92D050"/>
      <w:spacing w:before="100" w:beforeAutospacing="1" w:after="100" w:afterAutospacing="1"/>
      <w:textAlignment w:val="center"/>
    </w:pPr>
    <w:rPr>
      <w:rFonts w:ascii="Arial Narrow" w:hAnsi="Arial Narrow"/>
      <w:b/>
      <w:bCs/>
      <w:i/>
      <w:iCs/>
    </w:rPr>
  </w:style>
  <w:style w:type="paragraph" w:customStyle="1" w:styleId="xl219">
    <w:name w:val="xl219"/>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220">
    <w:name w:val="xl220"/>
    <w:basedOn w:val="Normal"/>
    <w:rsid w:val="00977D2E"/>
    <w:pPr>
      <w:pBdr>
        <w:top w:val="single" w:sz="8" w:space="0" w:color="auto"/>
        <w:bottom w:val="single" w:sz="8" w:space="0" w:color="auto"/>
      </w:pBdr>
      <w:shd w:val="clear" w:color="000000" w:fill="92D050"/>
      <w:spacing w:before="100" w:beforeAutospacing="1" w:after="100" w:afterAutospacing="1"/>
      <w:textAlignment w:val="center"/>
    </w:pPr>
    <w:rPr>
      <w:rFonts w:ascii="Arial Narrow" w:hAnsi="Arial Narrow"/>
      <w:b/>
      <w:bCs/>
    </w:rPr>
  </w:style>
  <w:style w:type="paragraph" w:customStyle="1" w:styleId="xl221">
    <w:name w:val="xl221"/>
    <w:basedOn w:val="Normal"/>
    <w:rsid w:val="00977D2E"/>
    <w:pPr>
      <w:pBdr>
        <w:top w:val="single" w:sz="8" w:space="0" w:color="auto"/>
        <w:bottom w:val="single" w:sz="8" w:space="0" w:color="auto"/>
      </w:pBdr>
      <w:shd w:val="clear" w:color="000000" w:fill="92D050"/>
      <w:spacing w:before="100" w:beforeAutospacing="1" w:after="100" w:afterAutospacing="1"/>
      <w:textAlignment w:val="center"/>
    </w:pPr>
    <w:rPr>
      <w:rFonts w:ascii="Arial" w:hAnsi="Arial" w:cs="Arial"/>
      <w:b/>
      <w:bCs/>
    </w:rPr>
  </w:style>
  <w:style w:type="paragraph" w:customStyle="1" w:styleId="xl222">
    <w:name w:val="xl222"/>
    <w:basedOn w:val="Normal"/>
    <w:rsid w:val="00977D2E"/>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 w:val="32"/>
      <w:szCs w:val="32"/>
    </w:rPr>
  </w:style>
  <w:style w:type="paragraph" w:customStyle="1" w:styleId="xl223">
    <w:name w:val="xl223"/>
    <w:basedOn w:val="Normal"/>
    <w:rsid w:val="00977D2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Arial" w:hAnsi="Arial" w:cs="Arial"/>
      <w:sz w:val="20"/>
      <w:szCs w:val="20"/>
    </w:rPr>
  </w:style>
  <w:style w:type="paragraph" w:customStyle="1" w:styleId="xl224">
    <w:name w:val="xl224"/>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225">
    <w:name w:val="xl225"/>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26">
    <w:name w:val="xl226"/>
    <w:basedOn w:val="Normal"/>
    <w:rsid w:val="00977D2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Arial Narrow" w:hAnsi="Arial Narrow"/>
      <w:b/>
      <w:bCs/>
    </w:rPr>
  </w:style>
  <w:style w:type="paragraph" w:customStyle="1" w:styleId="xl227">
    <w:name w:val="xl227"/>
    <w:basedOn w:val="Normal"/>
    <w:rsid w:val="00977D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b/>
      <w:bCs/>
      <w:i/>
      <w:iCs/>
    </w:rPr>
  </w:style>
  <w:style w:type="paragraph" w:customStyle="1" w:styleId="xl228">
    <w:name w:val="xl228"/>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i/>
      <w:iCs/>
    </w:rPr>
  </w:style>
  <w:style w:type="paragraph" w:customStyle="1" w:styleId="xl229">
    <w:name w:val="xl229"/>
    <w:basedOn w:val="Normal"/>
    <w:rsid w:val="00977D2E"/>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b/>
      <w:bCs/>
    </w:rPr>
  </w:style>
  <w:style w:type="paragraph" w:customStyle="1" w:styleId="xl230">
    <w:name w:val="xl230"/>
    <w:basedOn w:val="Normal"/>
    <w:rsid w:val="00977D2E"/>
    <w:pPr>
      <w:shd w:val="clear" w:color="000000" w:fill="C6E0B4"/>
      <w:spacing w:before="100" w:beforeAutospacing="1" w:after="100" w:afterAutospacing="1"/>
      <w:jc w:val="center"/>
      <w:textAlignment w:val="center"/>
    </w:pPr>
    <w:rPr>
      <w:rFonts w:ascii="Arial Narrow" w:hAnsi="Arial Narrow"/>
      <w:b/>
      <w:bCs/>
    </w:rPr>
  </w:style>
  <w:style w:type="paragraph" w:customStyle="1" w:styleId="xl231">
    <w:name w:val="xl231"/>
    <w:basedOn w:val="Normal"/>
    <w:rsid w:val="00977D2E"/>
    <w:pPr>
      <w:shd w:val="clear" w:color="000000" w:fill="C6E0B4"/>
      <w:spacing w:before="100" w:beforeAutospacing="1" w:after="100" w:afterAutospacing="1"/>
      <w:jc w:val="center"/>
      <w:textAlignment w:val="center"/>
    </w:pPr>
    <w:rPr>
      <w:rFonts w:ascii="Arial Narrow" w:hAnsi="Arial Narrow"/>
      <w:b/>
      <w:bCs/>
    </w:rPr>
  </w:style>
  <w:style w:type="paragraph" w:customStyle="1" w:styleId="xl232">
    <w:name w:val="xl232"/>
    <w:basedOn w:val="Normal"/>
    <w:rsid w:val="00977D2E"/>
    <w:pPr>
      <w:pBdr>
        <w:top w:val="single" w:sz="4" w:space="0" w:color="auto"/>
        <w:bottom w:val="single" w:sz="4" w:space="0" w:color="auto"/>
      </w:pBdr>
      <w:spacing w:before="100" w:beforeAutospacing="1" w:after="100" w:afterAutospacing="1"/>
      <w:jc w:val="center"/>
      <w:textAlignment w:val="center"/>
    </w:pPr>
    <w:rPr>
      <w:rFonts w:ascii="Arial Narrow" w:hAnsi="Arial Narrow"/>
      <w:b/>
      <w:bCs/>
    </w:rPr>
  </w:style>
  <w:style w:type="paragraph" w:customStyle="1" w:styleId="xl233">
    <w:name w:val="xl233"/>
    <w:basedOn w:val="Normal"/>
    <w:rsid w:val="00977D2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234">
    <w:name w:val="xl234"/>
    <w:basedOn w:val="Normal"/>
    <w:rsid w:val="00977D2E"/>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rPr>
  </w:style>
  <w:style w:type="paragraph" w:customStyle="1" w:styleId="xl235">
    <w:name w:val="xl235"/>
    <w:basedOn w:val="Normal"/>
    <w:rsid w:val="00977D2E"/>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rPr>
  </w:style>
  <w:style w:type="paragraph" w:customStyle="1" w:styleId="xl236">
    <w:name w:val="xl236"/>
    <w:basedOn w:val="Normal"/>
    <w:rsid w:val="00977D2E"/>
    <w:pPr>
      <w:pBdr>
        <w:top w:val="single" w:sz="4" w:space="0" w:color="auto"/>
        <w:left w:val="single" w:sz="8" w:space="0" w:color="auto"/>
        <w:bottom w:val="single" w:sz="4" w:space="0" w:color="auto"/>
      </w:pBdr>
      <w:shd w:val="clear" w:color="000000" w:fill="C6E0B4"/>
      <w:spacing w:before="100" w:beforeAutospacing="1" w:after="100" w:afterAutospacing="1"/>
      <w:jc w:val="center"/>
      <w:textAlignment w:val="center"/>
    </w:pPr>
    <w:rPr>
      <w:rFonts w:ascii="Arial Narrow" w:hAnsi="Arial Narrow"/>
      <w:b/>
      <w:bCs/>
    </w:rPr>
  </w:style>
  <w:style w:type="paragraph" w:customStyle="1" w:styleId="xl237">
    <w:name w:val="xl237"/>
    <w:basedOn w:val="Normal"/>
    <w:rsid w:val="00977D2E"/>
    <w:pPr>
      <w:pBdr>
        <w:top w:val="single" w:sz="4" w:space="0" w:color="auto"/>
        <w:bottom w:val="single" w:sz="4" w:space="0" w:color="auto"/>
      </w:pBdr>
      <w:shd w:val="clear" w:color="000000" w:fill="C6E0B4"/>
      <w:spacing w:before="100" w:beforeAutospacing="1" w:after="100" w:afterAutospacing="1"/>
      <w:jc w:val="center"/>
      <w:textAlignment w:val="center"/>
    </w:pPr>
    <w:rPr>
      <w:rFonts w:ascii="Arial Narrow" w:hAnsi="Arial Narrow"/>
      <w:b/>
      <w:bCs/>
    </w:rPr>
  </w:style>
  <w:style w:type="paragraph" w:customStyle="1" w:styleId="xl238">
    <w:name w:val="xl238"/>
    <w:basedOn w:val="Normal"/>
    <w:rsid w:val="00977D2E"/>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Arial Narrow" w:hAnsi="Arial Narrow"/>
      <w:b/>
      <w:bCs/>
    </w:rPr>
  </w:style>
  <w:style w:type="paragraph" w:customStyle="1" w:styleId="xl239">
    <w:name w:val="xl239"/>
    <w:basedOn w:val="Normal"/>
    <w:rsid w:val="00977D2E"/>
    <w:pPr>
      <w:pBdr>
        <w:top w:val="single" w:sz="4" w:space="0" w:color="auto"/>
        <w:left w:val="single" w:sz="4" w:space="0" w:color="auto"/>
        <w:bottom w:val="single" w:sz="4" w:space="0" w:color="auto"/>
      </w:pBdr>
      <w:shd w:val="clear" w:color="000000" w:fill="C6E0B4"/>
      <w:spacing w:before="100" w:beforeAutospacing="1" w:after="100" w:afterAutospacing="1"/>
      <w:jc w:val="right"/>
      <w:textAlignment w:val="center"/>
    </w:pPr>
    <w:rPr>
      <w:rFonts w:ascii="Arial Narrow" w:hAnsi="Arial Narrow"/>
      <w:b/>
      <w:bCs/>
    </w:rPr>
  </w:style>
  <w:style w:type="paragraph" w:customStyle="1" w:styleId="xl240">
    <w:name w:val="xl240"/>
    <w:basedOn w:val="Normal"/>
    <w:rsid w:val="00977D2E"/>
    <w:pPr>
      <w:pBdr>
        <w:top w:val="single" w:sz="4" w:space="0" w:color="auto"/>
        <w:bottom w:val="single" w:sz="4" w:space="0" w:color="auto"/>
        <w:right w:val="single" w:sz="8" w:space="0" w:color="auto"/>
      </w:pBdr>
      <w:shd w:val="clear" w:color="000000" w:fill="C6E0B4"/>
      <w:spacing w:before="100" w:beforeAutospacing="1" w:after="100" w:afterAutospacing="1"/>
      <w:jc w:val="right"/>
      <w:textAlignment w:val="center"/>
    </w:pPr>
    <w:rPr>
      <w:rFonts w:ascii="Arial Narrow" w:hAnsi="Arial Narrow"/>
      <w:b/>
      <w:bCs/>
    </w:rPr>
  </w:style>
  <w:style w:type="paragraph" w:customStyle="1" w:styleId="xl241">
    <w:name w:val="xl241"/>
    <w:basedOn w:val="Normal"/>
    <w:rsid w:val="00977D2E"/>
    <w:pPr>
      <w:pBdr>
        <w:top w:val="single" w:sz="8" w:space="0" w:color="auto"/>
      </w:pBdr>
      <w:spacing w:before="100" w:beforeAutospacing="1" w:after="100" w:afterAutospacing="1"/>
      <w:jc w:val="center"/>
      <w:textAlignment w:val="center"/>
    </w:pPr>
    <w:rPr>
      <w:rFonts w:ascii="Arial Narrow" w:hAnsi="Arial Narrow"/>
      <w:b/>
      <w:bCs/>
    </w:rPr>
  </w:style>
  <w:style w:type="paragraph" w:customStyle="1" w:styleId="xl242">
    <w:name w:val="xl242"/>
    <w:basedOn w:val="Normal"/>
    <w:rsid w:val="00977D2E"/>
    <w:pPr>
      <w:pBdr>
        <w:top w:val="single" w:sz="8" w:space="0" w:color="auto"/>
      </w:pBdr>
      <w:spacing w:before="100" w:beforeAutospacing="1" w:after="100" w:afterAutospacing="1"/>
      <w:jc w:val="center"/>
      <w:textAlignment w:val="center"/>
    </w:pPr>
    <w:rPr>
      <w:rFonts w:ascii="Arial Narrow" w:hAnsi="Arial Narrow"/>
      <w:b/>
      <w:bCs/>
    </w:rPr>
  </w:style>
  <w:style w:type="paragraph" w:customStyle="1" w:styleId="xl243">
    <w:name w:val="xl243"/>
    <w:basedOn w:val="Normal"/>
    <w:rsid w:val="00977D2E"/>
    <w:pPr>
      <w:pBdr>
        <w:top w:val="single" w:sz="4" w:space="0" w:color="auto"/>
        <w:bottom w:val="single" w:sz="4" w:space="0" w:color="auto"/>
      </w:pBdr>
      <w:spacing w:before="100" w:beforeAutospacing="1" w:after="100" w:afterAutospacing="1"/>
      <w:textAlignment w:val="center"/>
    </w:pPr>
    <w:rPr>
      <w:rFonts w:ascii="Arial Narrow" w:hAnsi="Arial Narrow"/>
      <w:b/>
      <w:bCs/>
    </w:rPr>
  </w:style>
  <w:style w:type="paragraph" w:customStyle="1" w:styleId="xl244">
    <w:name w:val="xl244"/>
    <w:basedOn w:val="Normal"/>
    <w:rsid w:val="00977D2E"/>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rPr>
  </w:style>
  <w:style w:type="paragraph" w:customStyle="1" w:styleId="xl245">
    <w:name w:val="xl245"/>
    <w:basedOn w:val="Normal"/>
    <w:rsid w:val="00977D2E"/>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b/>
      <w:bCs/>
    </w:rPr>
  </w:style>
  <w:style w:type="paragraph" w:customStyle="1" w:styleId="xl246">
    <w:name w:val="xl246"/>
    <w:basedOn w:val="Normal"/>
    <w:rsid w:val="00977D2E"/>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b/>
      <w:bCs/>
    </w:rPr>
  </w:style>
  <w:style w:type="paragraph" w:customStyle="1" w:styleId="xl247">
    <w:name w:val="xl247"/>
    <w:basedOn w:val="Normal"/>
    <w:rsid w:val="00977D2E"/>
    <w:pPr>
      <w:pBdr>
        <w:top w:val="single" w:sz="4" w:space="0" w:color="auto"/>
        <w:left w:val="single" w:sz="8" w:space="0" w:color="auto"/>
        <w:bottom w:val="single" w:sz="4" w:space="0" w:color="auto"/>
      </w:pBdr>
      <w:shd w:val="clear" w:color="000000" w:fill="E2EFDA"/>
      <w:spacing w:before="100" w:beforeAutospacing="1" w:after="100" w:afterAutospacing="1"/>
      <w:jc w:val="center"/>
      <w:textAlignment w:val="center"/>
    </w:pPr>
    <w:rPr>
      <w:rFonts w:ascii="Arial Narrow" w:hAnsi="Arial Narrow"/>
      <w:b/>
      <w:bCs/>
    </w:rPr>
  </w:style>
  <w:style w:type="paragraph" w:customStyle="1" w:styleId="xl248">
    <w:name w:val="xl248"/>
    <w:basedOn w:val="Normal"/>
    <w:rsid w:val="00977D2E"/>
    <w:pPr>
      <w:pBdr>
        <w:top w:val="single" w:sz="4" w:space="0" w:color="auto"/>
        <w:bottom w:val="single" w:sz="4" w:space="0" w:color="auto"/>
      </w:pBdr>
      <w:shd w:val="clear" w:color="000000" w:fill="E2EFDA"/>
      <w:spacing w:before="100" w:beforeAutospacing="1" w:after="100" w:afterAutospacing="1"/>
      <w:jc w:val="center"/>
      <w:textAlignment w:val="center"/>
    </w:pPr>
    <w:rPr>
      <w:rFonts w:ascii="Arial Narrow" w:hAnsi="Arial Narrow"/>
      <w:b/>
      <w:bCs/>
    </w:rPr>
  </w:style>
  <w:style w:type="paragraph" w:customStyle="1" w:styleId="xl249">
    <w:name w:val="xl249"/>
    <w:basedOn w:val="Normal"/>
    <w:rsid w:val="00977D2E"/>
    <w:pPr>
      <w:pBdr>
        <w:top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Arial Narrow" w:hAnsi="Arial Narrow"/>
      <w:b/>
      <w:bCs/>
    </w:rPr>
  </w:style>
  <w:style w:type="paragraph" w:customStyle="1" w:styleId="xl250">
    <w:name w:val="xl250"/>
    <w:basedOn w:val="Normal"/>
    <w:rsid w:val="00977D2E"/>
    <w:pPr>
      <w:pBdr>
        <w:top w:val="single" w:sz="4" w:space="0" w:color="auto"/>
        <w:left w:val="single" w:sz="4" w:space="0" w:color="auto"/>
        <w:bottom w:val="single" w:sz="4" w:space="0" w:color="auto"/>
      </w:pBdr>
      <w:shd w:val="clear" w:color="000000" w:fill="E2EFDA"/>
      <w:spacing w:before="100" w:beforeAutospacing="1" w:after="100" w:afterAutospacing="1"/>
      <w:jc w:val="right"/>
      <w:textAlignment w:val="center"/>
    </w:pPr>
    <w:rPr>
      <w:rFonts w:ascii="Arial Narrow" w:hAnsi="Arial Narrow"/>
      <w:b/>
      <w:bCs/>
    </w:rPr>
  </w:style>
  <w:style w:type="paragraph" w:customStyle="1" w:styleId="xl251">
    <w:name w:val="xl251"/>
    <w:basedOn w:val="Normal"/>
    <w:rsid w:val="00977D2E"/>
    <w:pPr>
      <w:pBdr>
        <w:top w:val="single" w:sz="4" w:space="0" w:color="auto"/>
        <w:bottom w:val="single" w:sz="4" w:space="0" w:color="auto"/>
        <w:right w:val="single" w:sz="8" w:space="0" w:color="auto"/>
      </w:pBdr>
      <w:shd w:val="clear" w:color="000000" w:fill="E2EFDA"/>
      <w:spacing w:before="100" w:beforeAutospacing="1" w:after="100" w:afterAutospacing="1"/>
      <w:jc w:val="right"/>
      <w:textAlignment w:val="center"/>
    </w:pPr>
    <w:rPr>
      <w:rFonts w:ascii="Arial Narrow" w:hAnsi="Arial Narrow"/>
      <w:b/>
      <w:bCs/>
    </w:rPr>
  </w:style>
  <w:style w:type="paragraph" w:customStyle="1" w:styleId="xl252">
    <w:name w:val="xl252"/>
    <w:basedOn w:val="Normal"/>
    <w:rsid w:val="00977D2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rPr>
  </w:style>
  <w:style w:type="paragraph" w:customStyle="1" w:styleId="xl253">
    <w:name w:val="xl253"/>
    <w:basedOn w:val="Normal"/>
    <w:rsid w:val="00977D2E"/>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rPr>
  </w:style>
  <w:style w:type="paragraph" w:customStyle="1" w:styleId="xl254">
    <w:name w:val="xl254"/>
    <w:basedOn w:val="Normal"/>
    <w:rsid w:val="00977D2E"/>
    <w:pPr>
      <w:pBdr>
        <w:top w:val="single" w:sz="4" w:space="0" w:color="auto"/>
        <w:left w:val="single" w:sz="8" w:space="0" w:color="auto"/>
        <w:bottom w:val="single" w:sz="4" w:space="0" w:color="auto"/>
      </w:pBdr>
      <w:shd w:val="clear" w:color="000000" w:fill="D9E1F2"/>
      <w:spacing w:before="100" w:beforeAutospacing="1" w:after="100" w:afterAutospacing="1"/>
      <w:jc w:val="center"/>
      <w:textAlignment w:val="center"/>
    </w:pPr>
    <w:rPr>
      <w:rFonts w:ascii="Arial Narrow" w:hAnsi="Arial Narrow"/>
      <w:b/>
      <w:bCs/>
    </w:rPr>
  </w:style>
  <w:style w:type="paragraph" w:customStyle="1" w:styleId="xl255">
    <w:name w:val="xl255"/>
    <w:basedOn w:val="Normal"/>
    <w:rsid w:val="00977D2E"/>
    <w:pPr>
      <w:pBdr>
        <w:top w:val="single" w:sz="4" w:space="0" w:color="auto"/>
        <w:bottom w:val="single" w:sz="4" w:space="0" w:color="auto"/>
      </w:pBdr>
      <w:shd w:val="clear" w:color="000000" w:fill="D9E1F2"/>
      <w:spacing w:before="100" w:beforeAutospacing="1" w:after="100" w:afterAutospacing="1"/>
      <w:jc w:val="center"/>
      <w:textAlignment w:val="center"/>
    </w:pPr>
    <w:rPr>
      <w:rFonts w:ascii="Arial Narrow" w:hAnsi="Arial Narrow"/>
      <w:b/>
      <w:bCs/>
    </w:rPr>
  </w:style>
  <w:style w:type="paragraph" w:customStyle="1" w:styleId="xl256">
    <w:name w:val="xl256"/>
    <w:basedOn w:val="Normal"/>
    <w:rsid w:val="00977D2E"/>
    <w:pPr>
      <w:pBdr>
        <w:top w:val="single" w:sz="4" w:space="0" w:color="auto"/>
        <w:bottom w:val="single" w:sz="4" w:space="0" w:color="auto"/>
        <w:right w:val="single" w:sz="8" w:space="0" w:color="auto"/>
      </w:pBdr>
      <w:shd w:val="clear" w:color="000000" w:fill="D9E1F2"/>
      <w:spacing w:before="100" w:beforeAutospacing="1" w:after="100" w:afterAutospacing="1"/>
      <w:jc w:val="center"/>
      <w:textAlignment w:val="center"/>
    </w:pPr>
    <w:rPr>
      <w:rFonts w:ascii="Arial Narrow" w:hAnsi="Arial Narrow"/>
      <w:b/>
      <w:bCs/>
    </w:rPr>
  </w:style>
  <w:style w:type="paragraph" w:customStyle="1" w:styleId="xl257">
    <w:name w:val="xl257"/>
    <w:basedOn w:val="Normal"/>
    <w:rsid w:val="00977D2E"/>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center"/>
    </w:pPr>
    <w:rPr>
      <w:rFonts w:ascii="Arial Narrow" w:hAnsi="Arial Narrow"/>
      <w:b/>
      <w:bCs/>
      <w:i/>
      <w:iCs/>
    </w:rPr>
  </w:style>
  <w:style w:type="paragraph" w:customStyle="1" w:styleId="xl258">
    <w:name w:val="xl258"/>
    <w:basedOn w:val="Normal"/>
    <w:rsid w:val="00977D2E"/>
    <w:pPr>
      <w:pBdr>
        <w:top w:val="single" w:sz="4" w:space="0" w:color="auto"/>
        <w:bottom w:val="single" w:sz="8" w:space="0" w:color="auto"/>
      </w:pBdr>
      <w:shd w:val="clear" w:color="000000" w:fill="D9D9D9"/>
      <w:spacing w:before="100" w:beforeAutospacing="1" w:after="100" w:afterAutospacing="1"/>
      <w:jc w:val="center"/>
      <w:textAlignment w:val="center"/>
    </w:pPr>
    <w:rPr>
      <w:rFonts w:ascii="Arial Narrow" w:hAnsi="Arial Narrow"/>
      <w:b/>
      <w:bCs/>
      <w:i/>
      <w:iCs/>
    </w:rPr>
  </w:style>
  <w:style w:type="paragraph" w:customStyle="1" w:styleId="xl259">
    <w:name w:val="xl259"/>
    <w:basedOn w:val="Normal"/>
    <w:rsid w:val="00977D2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i/>
      <w:iCs/>
    </w:rPr>
  </w:style>
  <w:style w:type="paragraph" w:customStyle="1" w:styleId="xl260">
    <w:name w:val="xl260"/>
    <w:basedOn w:val="Normal"/>
    <w:rsid w:val="00977D2E"/>
    <w:pPr>
      <w:pBdr>
        <w:top w:val="single" w:sz="8" w:space="0" w:color="auto"/>
        <w:left w:val="single" w:sz="8" w:space="0" w:color="auto"/>
        <w:bottom w:val="single" w:sz="4" w:space="0" w:color="auto"/>
      </w:pBdr>
      <w:shd w:val="clear" w:color="000000" w:fill="D9E1F2"/>
      <w:spacing w:before="100" w:beforeAutospacing="1" w:after="100" w:afterAutospacing="1"/>
      <w:jc w:val="center"/>
      <w:textAlignment w:val="center"/>
    </w:pPr>
    <w:rPr>
      <w:rFonts w:ascii="Arial Narrow" w:hAnsi="Arial Narrow"/>
      <w:b/>
      <w:bCs/>
      <w:sz w:val="28"/>
      <w:szCs w:val="28"/>
    </w:rPr>
  </w:style>
  <w:style w:type="paragraph" w:customStyle="1" w:styleId="xl261">
    <w:name w:val="xl261"/>
    <w:basedOn w:val="Normal"/>
    <w:rsid w:val="00977D2E"/>
    <w:pPr>
      <w:pBdr>
        <w:top w:val="single" w:sz="8" w:space="0" w:color="auto"/>
        <w:bottom w:val="single" w:sz="4" w:space="0" w:color="auto"/>
      </w:pBdr>
      <w:shd w:val="clear" w:color="000000" w:fill="D9E1F2"/>
      <w:spacing w:before="100" w:beforeAutospacing="1" w:after="100" w:afterAutospacing="1"/>
      <w:jc w:val="center"/>
      <w:textAlignment w:val="center"/>
    </w:pPr>
    <w:rPr>
      <w:rFonts w:ascii="Arial Narrow" w:hAnsi="Arial Narrow"/>
      <w:b/>
      <w:bCs/>
      <w:sz w:val="28"/>
      <w:szCs w:val="28"/>
    </w:rPr>
  </w:style>
  <w:style w:type="paragraph" w:customStyle="1" w:styleId="xl262">
    <w:name w:val="xl262"/>
    <w:basedOn w:val="Normal"/>
    <w:rsid w:val="00977D2E"/>
    <w:pPr>
      <w:pBdr>
        <w:top w:val="single" w:sz="8" w:space="0" w:color="auto"/>
        <w:bottom w:val="single" w:sz="4" w:space="0" w:color="auto"/>
        <w:right w:val="single" w:sz="8" w:space="0" w:color="auto"/>
      </w:pBdr>
      <w:shd w:val="clear" w:color="000000" w:fill="D9E1F2"/>
      <w:spacing w:before="100" w:beforeAutospacing="1" w:after="100" w:afterAutospacing="1"/>
      <w:jc w:val="center"/>
      <w:textAlignment w:val="center"/>
    </w:pPr>
    <w:rPr>
      <w:rFonts w:ascii="Arial Narrow" w:hAnsi="Arial Narrow"/>
      <w:b/>
      <w:bCs/>
      <w:sz w:val="28"/>
      <w:szCs w:val="28"/>
    </w:rPr>
  </w:style>
  <w:style w:type="paragraph" w:customStyle="1" w:styleId="xl263">
    <w:name w:val="xl263"/>
    <w:basedOn w:val="Normal"/>
    <w:rsid w:val="00977D2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rPr>
  </w:style>
  <w:style w:type="paragraph" w:customStyle="1" w:styleId="xl264">
    <w:name w:val="xl264"/>
    <w:basedOn w:val="Normal"/>
    <w:rsid w:val="00977D2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Narrow" w:hAnsi="Arial Narrow"/>
      <w:b/>
      <w:bCs/>
    </w:rPr>
  </w:style>
  <w:style w:type="paragraph" w:customStyle="1" w:styleId="xl265">
    <w:name w:val="xl265"/>
    <w:basedOn w:val="Normal"/>
    <w:rsid w:val="00977D2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rPr>
  </w:style>
  <w:style w:type="paragraph" w:customStyle="1" w:styleId="xl266">
    <w:name w:val="xl266"/>
    <w:basedOn w:val="Normal"/>
    <w:rsid w:val="00977D2E"/>
    <w:pPr>
      <w:pBdr>
        <w:top w:val="single" w:sz="4" w:space="0" w:color="auto"/>
        <w:bottom w:val="single" w:sz="4" w:space="0" w:color="auto"/>
      </w:pBdr>
      <w:spacing w:before="100" w:beforeAutospacing="1" w:after="100" w:afterAutospacing="1"/>
      <w:jc w:val="center"/>
      <w:textAlignment w:val="center"/>
    </w:pPr>
    <w:rPr>
      <w:rFonts w:ascii="Arial Narrow" w:hAnsi="Arial Narrow"/>
      <w:b/>
      <w:bCs/>
    </w:rPr>
  </w:style>
  <w:style w:type="paragraph" w:customStyle="1" w:styleId="xl267">
    <w:name w:val="xl267"/>
    <w:basedOn w:val="Normal"/>
    <w:rsid w:val="00977D2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268">
    <w:name w:val="xl268"/>
    <w:basedOn w:val="Normal"/>
    <w:rsid w:val="00977D2E"/>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b/>
      <w:bCs/>
      <w:i/>
      <w:iCs/>
    </w:rPr>
  </w:style>
  <w:style w:type="paragraph" w:customStyle="1" w:styleId="xl269">
    <w:name w:val="xl269"/>
    <w:basedOn w:val="Normal"/>
    <w:rsid w:val="00977D2E"/>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b/>
      <w:bCs/>
      <w:i/>
      <w:iCs/>
    </w:rPr>
  </w:style>
  <w:style w:type="paragraph" w:customStyle="1" w:styleId="xl270">
    <w:name w:val="xl270"/>
    <w:basedOn w:val="Normal"/>
    <w:rsid w:val="00977D2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i/>
      <w:iCs/>
    </w:rPr>
  </w:style>
  <w:style w:type="paragraph" w:customStyle="1" w:styleId="xl271">
    <w:name w:val="xl271"/>
    <w:basedOn w:val="Normal"/>
    <w:rsid w:val="00977D2E"/>
    <w:pPr>
      <w:pBdr>
        <w:top w:val="single" w:sz="4" w:space="0" w:color="auto"/>
        <w:left w:val="single" w:sz="4" w:space="0" w:color="auto"/>
        <w:bottom w:val="single" w:sz="4" w:space="0" w:color="auto"/>
      </w:pBdr>
      <w:shd w:val="clear" w:color="000000" w:fill="C0C0C0"/>
      <w:spacing w:before="100" w:beforeAutospacing="1" w:after="100" w:afterAutospacing="1"/>
      <w:jc w:val="center"/>
    </w:pPr>
  </w:style>
  <w:style w:type="paragraph" w:customStyle="1" w:styleId="xl272">
    <w:name w:val="xl272"/>
    <w:basedOn w:val="Normal"/>
    <w:rsid w:val="00977D2E"/>
    <w:pPr>
      <w:pBdr>
        <w:top w:val="single" w:sz="4" w:space="0" w:color="auto"/>
        <w:bottom w:val="single" w:sz="4" w:space="0" w:color="auto"/>
      </w:pBdr>
      <w:shd w:val="clear" w:color="000000" w:fill="C0C0C0"/>
      <w:spacing w:before="100" w:beforeAutospacing="1" w:after="100" w:afterAutospacing="1"/>
      <w:jc w:val="center"/>
    </w:pPr>
  </w:style>
  <w:style w:type="paragraph" w:customStyle="1" w:styleId="xl273">
    <w:name w:val="xl273"/>
    <w:basedOn w:val="Normal"/>
    <w:rsid w:val="00977D2E"/>
    <w:pPr>
      <w:pBdr>
        <w:top w:val="single" w:sz="4" w:space="0" w:color="auto"/>
        <w:bottom w:val="single" w:sz="4" w:space="0" w:color="auto"/>
        <w:right w:val="single" w:sz="4" w:space="0" w:color="auto"/>
      </w:pBdr>
      <w:shd w:val="clear" w:color="000000" w:fill="C0C0C0"/>
      <w:spacing w:before="100" w:beforeAutospacing="1" w:after="100" w:afterAutospacing="1"/>
      <w:jc w:val="center"/>
    </w:pPr>
  </w:style>
  <w:style w:type="paragraph" w:customStyle="1" w:styleId="xl274">
    <w:name w:val="xl274"/>
    <w:basedOn w:val="Normal"/>
    <w:rsid w:val="00977D2E"/>
    <w:pPr>
      <w:spacing w:before="100" w:beforeAutospacing="1" w:after="100" w:afterAutospacing="1"/>
      <w:jc w:val="center"/>
    </w:pPr>
    <w:rPr>
      <w:rFonts w:ascii="Arial" w:hAnsi="Arial" w:cs="Arial"/>
      <w:b/>
      <w:bCs/>
      <w:sz w:val="28"/>
      <w:szCs w:val="28"/>
      <w:u w:val="single"/>
    </w:rPr>
  </w:style>
  <w:style w:type="paragraph" w:customStyle="1" w:styleId="xl275">
    <w:name w:val="xl275"/>
    <w:basedOn w:val="Normal"/>
    <w:rsid w:val="00977D2E"/>
    <w:pPr>
      <w:spacing w:before="100" w:beforeAutospacing="1" w:after="100" w:afterAutospacing="1"/>
      <w:jc w:val="center"/>
    </w:pPr>
    <w:rPr>
      <w:rFonts w:ascii="Arial" w:hAnsi="Arial" w:cs="Arial"/>
      <w:sz w:val="28"/>
      <w:szCs w:val="28"/>
    </w:rPr>
  </w:style>
  <w:style w:type="paragraph" w:customStyle="1" w:styleId="xl276">
    <w:name w:val="xl276"/>
    <w:basedOn w:val="Normal"/>
    <w:rsid w:val="00977D2E"/>
    <w:pPr>
      <w:spacing w:before="100" w:beforeAutospacing="1" w:after="100" w:afterAutospacing="1"/>
      <w:jc w:val="center"/>
    </w:pPr>
    <w:rPr>
      <w:rFonts w:ascii="Arial" w:hAnsi="Arial" w:cs="Arial"/>
      <w:b/>
      <w:bCs/>
      <w:sz w:val="20"/>
      <w:szCs w:val="20"/>
    </w:rPr>
  </w:style>
  <w:style w:type="paragraph" w:customStyle="1" w:styleId="xl277">
    <w:name w:val="xl277"/>
    <w:basedOn w:val="Normal"/>
    <w:rsid w:val="00977D2E"/>
    <w:pPr>
      <w:pBdr>
        <w:top w:val="single" w:sz="4" w:space="0" w:color="auto"/>
        <w:bottom w:val="single" w:sz="4" w:space="0" w:color="auto"/>
      </w:pBdr>
      <w:shd w:val="clear" w:color="000000" w:fill="C0C0C0"/>
      <w:spacing w:before="100" w:beforeAutospacing="1" w:after="100" w:afterAutospacing="1"/>
      <w:jc w:val="center"/>
    </w:pPr>
    <w:rPr>
      <w:rFonts w:ascii="Arial" w:hAnsi="Arial" w:cs="Arial"/>
      <w:b/>
      <w:bCs/>
      <w:sz w:val="20"/>
      <w:szCs w:val="20"/>
      <w:u w:val="single"/>
    </w:rPr>
  </w:style>
  <w:style w:type="paragraph" w:customStyle="1" w:styleId="xl278">
    <w:name w:val="xl278"/>
    <w:basedOn w:val="Normal"/>
    <w:rsid w:val="00977D2E"/>
    <w:pPr>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sz w:val="20"/>
      <w:szCs w:val="20"/>
      <w:u w:val="single"/>
    </w:rPr>
  </w:style>
  <w:style w:type="paragraph" w:customStyle="1" w:styleId="xl279">
    <w:name w:val="xl279"/>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280">
    <w:name w:val="xl280"/>
    <w:basedOn w:val="Normal"/>
    <w:rsid w:val="00977D2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i/>
      <w:iCs/>
    </w:rPr>
  </w:style>
  <w:style w:type="paragraph" w:customStyle="1" w:styleId="xl281">
    <w:name w:val="xl281"/>
    <w:basedOn w:val="Normal"/>
    <w:rsid w:val="00977D2E"/>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b/>
      <w:bCs/>
    </w:rPr>
  </w:style>
  <w:style w:type="paragraph" w:customStyle="1" w:styleId="xl282">
    <w:name w:val="xl282"/>
    <w:basedOn w:val="Normal"/>
    <w:rsid w:val="00977D2E"/>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b/>
      <w:bCs/>
    </w:rPr>
  </w:style>
  <w:style w:type="paragraph" w:customStyle="1" w:styleId="xl283">
    <w:name w:val="xl283"/>
    <w:basedOn w:val="Normal"/>
    <w:rsid w:val="00977D2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rPr>
  </w:style>
  <w:style w:type="paragraph" w:customStyle="1" w:styleId="xl284">
    <w:name w:val="xl284"/>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285">
    <w:name w:val="xl285"/>
    <w:basedOn w:val="Normal"/>
    <w:rsid w:val="00977D2E"/>
    <w:pPr>
      <w:spacing w:before="100" w:beforeAutospacing="1" w:after="100" w:afterAutospacing="1"/>
      <w:jc w:val="center"/>
      <w:textAlignment w:val="center"/>
    </w:pPr>
    <w:rPr>
      <w:rFonts w:ascii="Arial Narrow" w:hAnsi="Arial Narrow"/>
      <w:b/>
      <w:bCs/>
      <w:sz w:val="28"/>
      <w:szCs w:val="28"/>
    </w:rPr>
  </w:style>
  <w:style w:type="paragraph" w:customStyle="1" w:styleId="xl286">
    <w:name w:val="xl286"/>
    <w:basedOn w:val="Normal"/>
    <w:rsid w:val="00977D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287">
    <w:name w:val="xl287"/>
    <w:basedOn w:val="Normal"/>
    <w:rsid w:val="00977D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288">
    <w:name w:val="xl288"/>
    <w:basedOn w:val="Normal"/>
    <w:rsid w:val="00977D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289">
    <w:name w:val="xl289"/>
    <w:basedOn w:val="Normal"/>
    <w:rsid w:val="00977D2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rPr>
  </w:style>
  <w:style w:type="character" w:customStyle="1" w:styleId="fontstyle01">
    <w:name w:val="fontstyle01"/>
    <w:rsid w:val="00032F38"/>
    <w:rPr>
      <w:rFonts w:ascii="TimesNewRomanPSMT" w:hAnsi="TimesNewRomanPSMT" w:hint="default"/>
      <w:b w:val="0"/>
      <w:bCs w:val="0"/>
      <w:i w:val="0"/>
      <w:iCs w:val="0"/>
      <w:color w:val="000000"/>
      <w:sz w:val="20"/>
      <w:szCs w:val="20"/>
    </w:rPr>
  </w:style>
  <w:style w:type="character" w:styleId="Mentionnonrsolue">
    <w:name w:val="Unresolved Mention"/>
    <w:basedOn w:val="Policepardfaut"/>
    <w:uiPriority w:val="99"/>
    <w:semiHidden/>
    <w:unhideWhenUsed/>
    <w:rsid w:val="00B54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41361">
      <w:bodyDiv w:val="1"/>
      <w:marLeft w:val="0"/>
      <w:marRight w:val="0"/>
      <w:marTop w:val="0"/>
      <w:marBottom w:val="0"/>
      <w:divBdr>
        <w:top w:val="none" w:sz="0" w:space="0" w:color="auto"/>
        <w:left w:val="none" w:sz="0" w:space="0" w:color="auto"/>
        <w:bottom w:val="none" w:sz="0" w:space="0" w:color="auto"/>
        <w:right w:val="none" w:sz="0" w:space="0" w:color="auto"/>
      </w:divBdr>
    </w:div>
    <w:div w:id="91240393">
      <w:bodyDiv w:val="1"/>
      <w:marLeft w:val="0"/>
      <w:marRight w:val="0"/>
      <w:marTop w:val="0"/>
      <w:marBottom w:val="0"/>
      <w:divBdr>
        <w:top w:val="none" w:sz="0" w:space="0" w:color="auto"/>
        <w:left w:val="none" w:sz="0" w:space="0" w:color="auto"/>
        <w:bottom w:val="none" w:sz="0" w:space="0" w:color="auto"/>
        <w:right w:val="none" w:sz="0" w:space="0" w:color="auto"/>
      </w:divBdr>
    </w:div>
    <w:div w:id="91560723">
      <w:bodyDiv w:val="1"/>
      <w:marLeft w:val="0"/>
      <w:marRight w:val="0"/>
      <w:marTop w:val="0"/>
      <w:marBottom w:val="0"/>
      <w:divBdr>
        <w:top w:val="none" w:sz="0" w:space="0" w:color="auto"/>
        <w:left w:val="none" w:sz="0" w:space="0" w:color="auto"/>
        <w:bottom w:val="none" w:sz="0" w:space="0" w:color="auto"/>
        <w:right w:val="none" w:sz="0" w:space="0" w:color="auto"/>
      </w:divBdr>
    </w:div>
    <w:div w:id="129829926">
      <w:bodyDiv w:val="1"/>
      <w:marLeft w:val="0"/>
      <w:marRight w:val="0"/>
      <w:marTop w:val="0"/>
      <w:marBottom w:val="0"/>
      <w:divBdr>
        <w:top w:val="none" w:sz="0" w:space="0" w:color="auto"/>
        <w:left w:val="none" w:sz="0" w:space="0" w:color="auto"/>
        <w:bottom w:val="none" w:sz="0" w:space="0" w:color="auto"/>
        <w:right w:val="none" w:sz="0" w:space="0" w:color="auto"/>
      </w:divBdr>
    </w:div>
    <w:div w:id="445196460">
      <w:bodyDiv w:val="1"/>
      <w:marLeft w:val="0"/>
      <w:marRight w:val="0"/>
      <w:marTop w:val="0"/>
      <w:marBottom w:val="0"/>
      <w:divBdr>
        <w:top w:val="none" w:sz="0" w:space="0" w:color="auto"/>
        <w:left w:val="none" w:sz="0" w:space="0" w:color="auto"/>
        <w:bottom w:val="none" w:sz="0" w:space="0" w:color="auto"/>
        <w:right w:val="none" w:sz="0" w:space="0" w:color="auto"/>
      </w:divBdr>
    </w:div>
    <w:div w:id="541090536">
      <w:bodyDiv w:val="1"/>
      <w:marLeft w:val="0"/>
      <w:marRight w:val="0"/>
      <w:marTop w:val="0"/>
      <w:marBottom w:val="0"/>
      <w:divBdr>
        <w:top w:val="none" w:sz="0" w:space="0" w:color="auto"/>
        <w:left w:val="none" w:sz="0" w:space="0" w:color="auto"/>
        <w:bottom w:val="none" w:sz="0" w:space="0" w:color="auto"/>
        <w:right w:val="none" w:sz="0" w:space="0" w:color="auto"/>
      </w:divBdr>
    </w:div>
    <w:div w:id="553353006">
      <w:bodyDiv w:val="1"/>
      <w:marLeft w:val="0"/>
      <w:marRight w:val="0"/>
      <w:marTop w:val="0"/>
      <w:marBottom w:val="0"/>
      <w:divBdr>
        <w:top w:val="none" w:sz="0" w:space="0" w:color="auto"/>
        <w:left w:val="none" w:sz="0" w:space="0" w:color="auto"/>
        <w:bottom w:val="none" w:sz="0" w:space="0" w:color="auto"/>
        <w:right w:val="none" w:sz="0" w:space="0" w:color="auto"/>
      </w:divBdr>
    </w:div>
    <w:div w:id="716318024">
      <w:bodyDiv w:val="1"/>
      <w:marLeft w:val="0"/>
      <w:marRight w:val="0"/>
      <w:marTop w:val="0"/>
      <w:marBottom w:val="0"/>
      <w:divBdr>
        <w:top w:val="none" w:sz="0" w:space="0" w:color="auto"/>
        <w:left w:val="none" w:sz="0" w:space="0" w:color="auto"/>
        <w:bottom w:val="none" w:sz="0" w:space="0" w:color="auto"/>
        <w:right w:val="none" w:sz="0" w:space="0" w:color="auto"/>
      </w:divBdr>
    </w:div>
    <w:div w:id="786390724">
      <w:bodyDiv w:val="1"/>
      <w:marLeft w:val="0"/>
      <w:marRight w:val="0"/>
      <w:marTop w:val="0"/>
      <w:marBottom w:val="0"/>
      <w:divBdr>
        <w:top w:val="none" w:sz="0" w:space="0" w:color="auto"/>
        <w:left w:val="none" w:sz="0" w:space="0" w:color="auto"/>
        <w:bottom w:val="none" w:sz="0" w:space="0" w:color="auto"/>
        <w:right w:val="none" w:sz="0" w:space="0" w:color="auto"/>
      </w:divBdr>
    </w:div>
    <w:div w:id="831414070">
      <w:bodyDiv w:val="1"/>
      <w:marLeft w:val="0"/>
      <w:marRight w:val="0"/>
      <w:marTop w:val="0"/>
      <w:marBottom w:val="0"/>
      <w:divBdr>
        <w:top w:val="none" w:sz="0" w:space="0" w:color="auto"/>
        <w:left w:val="none" w:sz="0" w:space="0" w:color="auto"/>
        <w:bottom w:val="none" w:sz="0" w:space="0" w:color="auto"/>
        <w:right w:val="none" w:sz="0" w:space="0" w:color="auto"/>
      </w:divBdr>
    </w:div>
    <w:div w:id="833685762">
      <w:bodyDiv w:val="1"/>
      <w:marLeft w:val="0"/>
      <w:marRight w:val="0"/>
      <w:marTop w:val="0"/>
      <w:marBottom w:val="0"/>
      <w:divBdr>
        <w:top w:val="none" w:sz="0" w:space="0" w:color="auto"/>
        <w:left w:val="none" w:sz="0" w:space="0" w:color="auto"/>
        <w:bottom w:val="none" w:sz="0" w:space="0" w:color="auto"/>
        <w:right w:val="none" w:sz="0" w:space="0" w:color="auto"/>
      </w:divBdr>
    </w:div>
    <w:div w:id="1054740971">
      <w:bodyDiv w:val="1"/>
      <w:marLeft w:val="0"/>
      <w:marRight w:val="0"/>
      <w:marTop w:val="0"/>
      <w:marBottom w:val="0"/>
      <w:divBdr>
        <w:top w:val="none" w:sz="0" w:space="0" w:color="auto"/>
        <w:left w:val="none" w:sz="0" w:space="0" w:color="auto"/>
        <w:bottom w:val="none" w:sz="0" w:space="0" w:color="auto"/>
        <w:right w:val="none" w:sz="0" w:space="0" w:color="auto"/>
      </w:divBdr>
    </w:div>
    <w:div w:id="1122576419">
      <w:bodyDiv w:val="1"/>
      <w:marLeft w:val="0"/>
      <w:marRight w:val="0"/>
      <w:marTop w:val="0"/>
      <w:marBottom w:val="0"/>
      <w:divBdr>
        <w:top w:val="none" w:sz="0" w:space="0" w:color="auto"/>
        <w:left w:val="none" w:sz="0" w:space="0" w:color="auto"/>
        <w:bottom w:val="none" w:sz="0" w:space="0" w:color="auto"/>
        <w:right w:val="none" w:sz="0" w:space="0" w:color="auto"/>
      </w:divBdr>
    </w:div>
    <w:div w:id="1131941764">
      <w:bodyDiv w:val="1"/>
      <w:marLeft w:val="0"/>
      <w:marRight w:val="0"/>
      <w:marTop w:val="0"/>
      <w:marBottom w:val="0"/>
      <w:divBdr>
        <w:top w:val="none" w:sz="0" w:space="0" w:color="auto"/>
        <w:left w:val="none" w:sz="0" w:space="0" w:color="auto"/>
        <w:bottom w:val="none" w:sz="0" w:space="0" w:color="auto"/>
        <w:right w:val="none" w:sz="0" w:space="0" w:color="auto"/>
      </w:divBdr>
    </w:div>
    <w:div w:id="1167866651">
      <w:bodyDiv w:val="1"/>
      <w:marLeft w:val="0"/>
      <w:marRight w:val="0"/>
      <w:marTop w:val="0"/>
      <w:marBottom w:val="0"/>
      <w:divBdr>
        <w:top w:val="none" w:sz="0" w:space="0" w:color="auto"/>
        <w:left w:val="none" w:sz="0" w:space="0" w:color="auto"/>
        <w:bottom w:val="none" w:sz="0" w:space="0" w:color="auto"/>
        <w:right w:val="none" w:sz="0" w:space="0" w:color="auto"/>
      </w:divBdr>
    </w:div>
    <w:div w:id="1196118835">
      <w:bodyDiv w:val="1"/>
      <w:marLeft w:val="0"/>
      <w:marRight w:val="0"/>
      <w:marTop w:val="0"/>
      <w:marBottom w:val="0"/>
      <w:divBdr>
        <w:top w:val="none" w:sz="0" w:space="0" w:color="auto"/>
        <w:left w:val="none" w:sz="0" w:space="0" w:color="auto"/>
        <w:bottom w:val="none" w:sz="0" w:space="0" w:color="auto"/>
        <w:right w:val="none" w:sz="0" w:space="0" w:color="auto"/>
      </w:divBdr>
    </w:div>
    <w:div w:id="1369447916">
      <w:bodyDiv w:val="1"/>
      <w:marLeft w:val="0"/>
      <w:marRight w:val="0"/>
      <w:marTop w:val="0"/>
      <w:marBottom w:val="0"/>
      <w:divBdr>
        <w:top w:val="none" w:sz="0" w:space="0" w:color="auto"/>
        <w:left w:val="none" w:sz="0" w:space="0" w:color="auto"/>
        <w:bottom w:val="none" w:sz="0" w:space="0" w:color="auto"/>
        <w:right w:val="none" w:sz="0" w:space="0" w:color="auto"/>
      </w:divBdr>
    </w:div>
    <w:div w:id="1413234354">
      <w:bodyDiv w:val="1"/>
      <w:marLeft w:val="0"/>
      <w:marRight w:val="0"/>
      <w:marTop w:val="0"/>
      <w:marBottom w:val="0"/>
      <w:divBdr>
        <w:top w:val="none" w:sz="0" w:space="0" w:color="auto"/>
        <w:left w:val="none" w:sz="0" w:space="0" w:color="auto"/>
        <w:bottom w:val="none" w:sz="0" w:space="0" w:color="auto"/>
        <w:right w:val="none" w:sz="0" w:space="0" w:color="auto"/>
      </w:divBdr>
    </w:div>
    <w:div w:id="1432554025">
      <w:bodyDiv w:val="1"/>
      <w:marLeft w:val="0"/>
      <w:marRight w:val="0"/>
      <w:marTop w:val="0"/>
      <w:marBottom w:val="0"/>
      <w:divBdr>
        <w:top w:val="none" w:sz="0" w:space="0" w:color="auto"/>
        <w:left w:val="none" w:sz="0" w:space="0" w:color="auto"/>
        <w:bottom w:val="none" w:sz="0" w:space="0" w:color="auto"/>
        <w:right w:val="none" w:sz="0" w:space="0" w:color="auto"/>
      </w:divBdr>
    </w:div>
    <w:div w:id="1553539283">
      <w:bodyDiv w:val="1"/>
      <w:marLeft w:val="0"/>
      <w:marRight w:val="0"/>
      <w:marTop w:val="0"/>
      <w:marBottom w:val="0"/>
      <w:divBdr>
        <w:top w:val="none" w:sz="0" w:space="0" w:color="auto"/>
        <w:left w:val="none" w:sz="0" w:space="0" w:color="auto"/>
        <w:bottom w:val="none" w:sz="0" w:space="0" w:color="auto"/>
        <w:right w:val="none" w:sz="0" w:space="0" w:color="auto"/>
      </w:divBdr>
    </w:div>
    <w:div w:id="1626961540">
      <w:bodyDiv w:val="1"/>
      <w:marLeft w:val="0"/>
      <w:marRight w:val="0"/>
      <w:marTop w:val="0"/>
      <w:marBottom w:val="0"/>
      <w:divBdr>
        <w:top w:val="none" w:sz="0" w:space="0" w:color="auto"/>
        <w:left w:val="none" w:sz="0" w:space="0" w:color="auto"/>
        <w:bottom w:val="none" w:sz="0" w:space="0" w:color="auto"/>
        <w:right w:val="none" w:sz="0" w:space="0" w:color="auto"/>
      </w:divBdr>
    </w:div>
    <w:div w:id="1674606115">
      <w:bodyDiv w:val="1"/>
      <w:marLeft w:val="0"/>
      <w:marRight w:val="0"/>
      <w:marTop w:val="0"/>
      <w:marBottom w:val="0"/>
      <w:divBdr>
        <w:top w:val="none" w:sz="0" w:space="0" w:color="auto"/>
        <w:left w:val="none" w:sz="0" w:space="0" w:color="auto"/>
        <w:bottom w:val="none" w:sz="0" w:space="0" w:color="auto"/>
        <w:right w:val="none" w:sz="0" w:space="0" w:color="auto"/>
      </w:divBdr>
    </w:div>
    <w:div w:id="1684041872">
      <w:bodyDiv w:val="1"/>
      <w:marLeft w:val="0"/>
      <w:marRight w:val="0"/>
      <w:marTop w:val="0"/>
      <w:marBottom w:val="0"/>
      <w:divBdr>
        <w:top w:val="none" w:sz="0" w:space="0" w:color="auto"/>
        <w:left w:val="none" w:sz="0" w:space="0" w:color="auto"/>
        <w:bottom w:val="none" w:sz="0" w:space="0" w:color="auto"/>
        <w:right w:val="none" w:sz="0" w:space="0" w:color="auto"/>
      </w:divBdr>
    </w:div>
    <w:div w:id="1842162905">
      <w:bodyDiv w:val="1"/>
      <w:marLeft w:val="0"/>
      <w:marRight w:val="0"/>
      <w:marTop w:val="0"/>
      <w:marBottom w:val="0"/>
      <w:divBdr>
        <w:top w:val="none" w:sz="0" w:space="0" w:color="auto"/>
        <w:left w:val="none" w:sz="0" w:space="0" w:color="auto"/>
        <w:bottom w:val="none" w:sz="0" w:space="0" w:color="auto"/>
        <w:right w:val="none" w:sz="0" w:space="0" w:color="auto"/>
      </w:divBdr>
    </w:div>
    <w:div w:id="1846363056">
      <w:bodyDiv w:val="1"/>
      <w:marLeft w:val="0"/>
      <w:marRight w:val="0"/>
      <w:marTop w:val="0"/>
      <w:marBottom w:val="0"/>
      <w:divBdr>
        <w:top w:val="none" w:sz="0" w:space="0" w:color="auto"/>
        <w:left w:val="none" w:sz="0" w:space="0" w:color="auto"/>
        <w:bottom w:val="none" w:sz="0" w:space="0" w:color="auto"/>
        <w:right w:val="none" w:sz="0" w:space="0" w:color="auto"/>
      </w:divBdr>
    </w:div>
    <w:div w:id="1954290973">
      <w:bodyDiv w:val="1"/>
      <w:marLeft w:val="0"/>
      <w:marRight w:val="0"/>
      <w:marTop w:val="0"/>
      <w:marBottom w:val="0"/>
      <w:divBdr>
        <w:top w:val="none" w:sz="0" w:space="0" w:color="auto"/>
        <w:left w:val="none" w:sz="0" w:space="0" w:color="auto"/>
        <w:bottom w:val="none" w:sz="0" w:space="0" w:color="auto"/>
        <w:right w:val="none" w:sz="0" w:space="0" w:color="auto"/>
      </w:divBdr>
    </w:div>
    <w:div w:id="208394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3848-C489-4DEF-AF28-F64F701F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65089</Words>
  <Characters>357991</Characters>
  <Application>Microsoft Office Word</Application>
  <DocSecurity>0</DocSecurity>
  <Lines>2983</Lines>
  <Paragraphs>844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422236</CharactersWithSpaces>
  <SharedDoc>false</SharedDoc>
  <HLinks>
    <vt:vector size="978" baseType="variant">
      <vt:variant>
        <vt:i4>1835066</vt:i4>
      </vt:variant>
      <vt:variant>
        <vt:i4>836</vt:i4>
      </vt:variant>
      <vt:variant>
        <vt:i4>0</vt:i4>
      </vt:variant>
      <vt:variant>
        <vt:i4>5</vt:i4>
      </vt:variant>
      <vt:variant>
        <vt:lpwstr/>
      </vt:variant>
      <vt:variant>
        <vt:lpwstr>_Toc488251306</vt:lpwstr>
      </vt:variant>
      <vt:variant>
        <vt:i4>1835066</vt:i4>
      </vt:variant>
      <vt:variant>
        <vt:i4>830</vt:i4>
      </vt:variant>
      <vt:variant>
        <vt:i4>0</vt:i4>
      </vt:variant>
      <vt:variant>
        <vt:i4>5</vt:i4>
      </vt:variant>
      <vt:variant>
        <vt:lpwstr/>
      </vt:variant>
      <vt:variant>
        <vt:lpwstr>_Toc488251305</vt:lpwstr>
      </vt:variant>
      <vt:variant>
        <vt:i4>1835066</vt:i4>
      </vt:variant>
      <vt:variant>
        <vt:i4>824</vt:i4>
      </vt:variant>
      <vt:variant>
        <vt:i4>0</vt:i4>
      </vt:variant>
      <vt:variant>
        <vt:i4>5</vt:i4>
      </vt:variant>
      <vt:variant>
        <vt:lpwstr/>
      </vt:variant>
      <vt:variant>
        <vt:lpwstr>_Toc488251304</vt:lpwstr>
      </vt:variant>
      <vt:variant>
        <vt:i4>1835066</vt:i4>
      </vt:variant>
      <vt:variant>
        <vt:i4>818</vt:i4>
      </vt:variant>
      <vt:variant>
        <vt:i4>0</vt:i4>
      </vt:variant>
      <vt:variant>
        <vt:i4>5</vt:i4>
      </vt:variant>
      <vt:variant>
        <vt:lpwstr/>
      </vt:variant>
      <vt:variant>
        <vt:lpwstr>_Toc488251303</vt:lpwstr>
      </vt:variant>
      <vt:variant>
        <vt:i4>1835066</vt:i4>
      </vt:variant>
      <vt:variant>
        <vt:i4>812</vt:i4>
      </vt:variant>
      <vt:variant>
        <vt:i4>0</vt:i4>
      </vt:variant>
      <vt:variant>
        <vt:i4>5</vt:i4>
      </vt:variant>
      <vt:variant>
        <vt:lpwstr/>
      </vt:variant>
      <vt:variant>
        <vt:lpwstr>_Toc488251302</vt:lpwstr>
      </vt:variant>
      <vt:variant>
        <vt:i4>1966129</vt:i4>
      </vt:variant>
      <vt:variant>
        <vt:i4>801</vt:i4>
      </vt:variant>
      <vt:variant>
        <vt:i4>0</vt:i4>
      </vt:variant>
      <vt:variant>
        <vt:i4>5</vt:i4>
      </vt:variant>
      <vt:variant>
        <vt:lpwstr/>
      </vt:variant>
      <vt:variant>
        <vt:lpwstr>_Toc61542408</vt:lpwstr>
      </vt:variant>
      <vt:variant>
        <vt:i4>1245233</vt:i4>
      </vt:variant>
      <vt:variant>
        <vt:i4>795</vt:i4>
      </vt:variant>
      <vt:variant>
        <vt:i4>0</vt:i4>
      </vt:variant>
      <vt:variant>
        <vt:i4>5</vt:i4>
      </vt:variant>
      <vt:variant>
        <vt:lpwstr/>
      </vt:variant>
      <vt:variant>
        <vt:lpwstr>_Toc61542405</vt:lpwstr>
      </vt:variant>
      <vt:variant>
        <vt:i4>1310769</vt:i4>
      </vt:variant>
      <vt:variant>
        <vt:i4>789</vt:i4>
      </vt:variant>
      <vt:variant>
        <vt:i4>0</vt:i4>
      </vt:variant>
      <vt:variant>
        <vt:i4>5</vt:i4>
      </vt:variant>
      <vt:variant>
        <vt:lpwstr/>
      </vt:variant>
      <vt:variant>
        <vt:lpwstr>_Toc61542402</vt:lpwstr>
      </vt:variant>
      <vt:variant>
        <vt:i4>1507377</vt:i4>
      </vt:variant>
      <vt:variant>
        <vt:i4>783</vt:i4>
      </vt:variant>
      <vt:variant>
        <vt:i4>0</vt:i4>
      </vt:variant>
      <vt:variant>
        <vt:i4>5</vt:i4>
      </vt:variant>
      <vt:variant>
        <vt:lpwstr/>
      </vt:variant>
      <vt:variant>
        <vt:lpwstr>_Toc61542401</vt:lpwstr>
      </vt:variant>
      <vt:variant>
        <vt:i4>1638456</vt:i4>
      </vt:variant>
      <vt:variant>
        <vt:i4>777</vt:i4>
      </vt:variant>
      <vt:variant>
        <vt:i4>0</vt:i4>
      </vt:variant>
      <vt:variant>
        <vt:i4>5</vt:i4>
      </vt:variant>
      <vt:variant>
        <vt:lpwstr/>
      </vt:variant>
      <vt:variant>
        <vt:lpwstr>_Toc61542398</vt:lpwstr>
      </vt:variant>
      <vt:variant>
        <vt:i4>1245241</vt:i4>
      </vt:variant>
      <vt:variant>
        <vt:i4>771</vt:i4>
      </vt:variant>
      <vt:variant>
        <vt:i4>0</vt:i4>
      </vt:variant>
      <vt:variant>
        <vt:i4>5</vt:i4>
      </vt:variant>
      <vt:variant>
        <vt:lpwstr/>
      </vt:variant>
      <vt:variant>
        <vt:lpwstr>_Toc61542382</vt:lpwstr>
      </vt:variant>
      <vt:variant>
        <vt:i4>1048633</vt:i4>
      </vt:variant>
      <vt:variant>
        <vt:i4>765</vt:i4>
      </vt:variant>
      <vt:variant>
        <vt:i4>0</vt:i4>
      </vt:variant>
      <vt:variant>
        <vt:i4>5</vt:i4>
      </vt:variant>
      <vt:variant>
        <vt:lpwstr/>
      </vt:variant>
      <vt:variant>
        <vt:lpwstr>_Toc61542381</vt:lpwstr>
      </vt:variant>
      <vt:variant>
        <vt:i4>1114169</vt:i4>
      </vt:variant>
      <vt:variant>
        <vt:i4>759</vt:i4>
      </vt:variant>
      <vt:variant>
        <vt:i4>0</vt:i4>
      </vt:variant>
      <vt:variant>
        <vt:i4>5</vt:i4>
      </vt:variant>
      <vt:variant>
        <vt:lpwstr/>
      </vt:variant>
      <vt:variant>
        <vt:lpwstr>_Toc61542380</vt:lpwstr>
      </vt:variant>
      <vt:variant>
        <vt:i4>1441846</vt:i4>
      </vt:variant>
      <vt:variant>
        <vt:i4>753</vt:i4>
      </vt:variant>
      <vt:variant>
        <vt:i4>0</vt:i4>
      </vt:variant>
      <vt:variant>
        <vt:i4>5</vt:i4>
      </vt:variant>
      <vt:variant>
        <vt:lpwstr/>
      </vt:variant>
      <vt:variant>
        <vt:lpwstr>_Toc61542377</vt:lpwstr>
      </vt:variant>
      <vt:variant>
        <vt:i4>1179702</vt:i4>
      </vt:variant>
      <vt:variant>
        <vt:i4>747</vt:i4>
      </vt:variant>
      <vt:variant>
        <vt:i4>0</vt:i4>
      </vt:variant>
      <vt:variant>
        <vt:i4>5</vt:i4>
      </vt:variant>
      <vt:variant>
        <vt:lpwstr/>
      </vt:variant>
      <vt:variant>
        <vt:lpwstr>_Toc61542373</vt:lpwstr>
      </vt:variant>
      <vt:variant>
        <vt:i4>1572919</vt:i4>
      </vt:variant>
      <vt:variant>
        <vt:i4>741</vt:i4>
      </vt:variant>
      <vt:variant>
        <vt:i4>0</vt:i4>
      </vt:variant>
      <vt:variant>
        <vt:i4>5</vt:i4>
      </vt:variant>
      <vt:variant>
        <vt:lpwstr/>
      </vt:variant>
      <vt:variant>
        <vt:lpwstr>_Toc61542369</vt:lpwstr>
      </vt:variant>
      <vt:variant>
        <vt:i4>1638455</vt:i4>
      </vt:variant>
      <vt:variant>
        <vt:i4>735</vt:i4>
      </vt:variant>
      <vt:variant>
        <vt:i4>0</vt:i4>
      </vt:variant>
      <vt:variant>
        <vt:i4>5</vt:i4>
      </vt:variant>
      <vt:variant>
        <vt:lpwstr/>
      </vt:variant>
      <vt:variant>
        <vt:lpwstr>_Toc61542368</vt:lpwstr>
      </vt:variant>
      <vt:variant>
        <vt:i4>1441847</vt:i4>
      </vt:variant>
      <vt:variant>
        <vt:i4>729</vt:i4>
      </vt:variant>
      <vt:variant>
        <vt:i4>0</vt:i4>
      </vt:variant>
      <vt:variant>
        <vt:i4>5</vt:i4>
      </vt:variant>
      <vt:variant>
        <vt:lpwstr/>
      </vt:variant>
      <vt:variant>
        <vt:lpwstr>_Toc61542367</vt:lpwstr>
      </vt:variant>
      <vt:variant>
        <vt:i4>1245239</vt:i4>
      </vt:variant>
      <vt:variant>
        <vt:i4>723</vt:i4>
      </vt:variant>
      <vt:variant>
        <vt:i4>0</vt:i4>
      </vt:variant>
      <vt:variant>
        <vt:i4>5</vt:i4>
      </vt:variant>
      <vt:variant>
        <vt:lpwstr/>
      </vt:variant>
      <vt:variant>
        <vt:lpwstr>_Toc61542362</vt:lpwstr>
      </vt:variant>
      <vt:variant>
        <vt:i4>1507380</vt:i4>
      </vt:variant>
      <vt:variant>
        <vt:i4>717</vt:i4>
      </vt:variant>
      <vt:variant>
        <vt:i4>0</vt:i4>
      </vt:variant>
      <vt:variant>
        <vt:i4>5</vt:i4>
      </vt:variant>
      <vt:variant>
        <vt:lpwstr/>
      </vt:variant>
      <vt:variant>
        <vt:lpwstr>_Toc61542356</vt:lpwstr>
      </vt:variant>
      <vt:variant>
        <vt:i4>1245236</vt:i4>
      </vt:variant>
      <vt:variant>
        <vt:i4>714</vt:i4>
      </vt:variant>
      <vt:variant>
        <vt:i4>0</vt:i4>
      </vt:variant>
      <vt:variant>
        <vt:i4>5</vt:i4>
      </vt:variant>
      <vt:variant>
        <vt:lpwstr/>
      </vt:variant>
      <vt:variant>
        <vt:lpwstr>_Toc61542352</vt:lpwstr>
      </vt:variant>
      <vt:variant>
        <vt:i4>1114164</vt:i4>
      </vt:variant>
      <vt:variant>
        <vt:i4>708</vt:i4>
      </vt:variant>
      <vt:variant>
        <vt:i4>0</vt:i4>
      </vt:variant>
      <vt:variant>
        <vt:i4>5</vt:i4>
      </vt:variant>
      <vt:variant>
        <vt:lpwstr/>
      </vt:variant>
      <vt:variant>
        <vt:lpwstr>_Toc61542350</vt:lpwstr>
      </vt:variant>
      <vt:variant>
        <vt:i4>1310773</vt:i4>
      </vt:variant>
      <vt:variant>
        <vt:i4>705</vt:i4>
      </vt:variant>
      <vt:variant>
        <vt:i4>0</vt:i4>
      </vt:variant>
      <vt:variant>
        <vt:i4>5</vt:i4>
      </vt:variant>
      <vt:variant>
        <vt:lpwstr/>
      </vt:variant>
      <vt:variant>
        <vt:lpwstr>_Toc61542345</vt:lpwstr>
      </vt:variant>
      <vt:variant>
        <vt:i4>1376309</vt:i4>
      </vt:variant>
      <vt:variant>
        <vt:i4>702</vt:i4>
      </vt:variant>
      <vt:variant>
        <vt:i4>0</vt:i4>
      </vt:variant>
      <vt:variant>
        <vt:i4>5</vt:i4>
      </vt:variant>
      <vt:variant>
        <vt:lpwstr/>
      </vt:variant>
      <vt:variant>
        <vt:lpwstr>_Toc61542344</vt:lpwstr>
      </vt:variant>
      <vt:variant>
        <vt:i4>1179701</vt:i4>
      </vt:variant>
      <vt:variant>
        <vt:i4>699</vt:i4>
      </vt:variant>
      <vt:variant>
        <vt:i4>0</vt:i4>
      </vt:variant>
      <vt:variant>
        <vt:i4>5</vt:i4>
      </vt:variant>
      <vt:variant>
        <vt:lpwstr/>
      </vt:variant>
      <vt:variant>
        <vt:lpwstr>_Toc61542343</vt:lpwstr>
      </vt:variant>
      <vt:variant>
        <vt:i4>1048629</vt:i4>
      </vt:variant>
      <vt:variant>
        <vt:i4>696</vt:i4>
      </vt:variant>
      <vt:variant>
        <vt:i4>0</vt:i4>
      </vt:variant>
      <vt:variant>
        <vt:i4>5</vt:i4>
      </vt:variant>
      <vt:variant>
        <vt:lpwstr/>
      </vt:variant>
      <vt:variant>
        <vt:lpwstr>_Toc61542341</vt:lpwstr>
      </vt:variant>
      <vt:variant>
        <vt:i4>1638450</vt:i4>
      </vt:variant>
      <vt:variant>
        <vt:i4>693</vt:i4>
      </vt:variant>
      <vt:variant>
        <vt:i4>0</vt:i4>
      </vt:variant>
      <vt:variant>
        <vt:i4>5</vt:i4>
      </vt:variant>
      <vt:variant>
        <vt:lpwstr/>
      </vt:variant>
      <vt:variant>
        <vt:lpwstr>_Toc61542338</vt:lpwstr>
      </vt:variant>
      <vt:variant>
        <vt:i4>1376307</vt:i4>
      </vt:variant>
      <vt:variant>
        <vt:i4>690</vt:i4>
      </vt:variant>
      <vt:variant>
        <vt:i4>0</vt:i4>
      </vt:variant>
      <vt:variant>
        <vt:i4>5</vt:i4>
      </vt:variant>
      <vt:variant>
        <vt:lpwstr/>
      </vt:variant>
      <vt:variant>
        <vt:lpwstr>_Toc61542324</vt:lpwstr>
      </vt:variant>
      <vt:variant>
        <vt:i4>1114163</vt:i4>
      </vt:variant>
      <vt:variant>
        <vt:i4>687</vt:i4>
      </vt:variant>
      <vt:variant>
        <vt:i4>0</vt:i4>
      </vt:variant>
      <vt:variant>
        <vt:i4>5</vt:i4>
      </vt:variant>
      <vt:variant>
        <vt:lpwstr/>
      </vt:variant>
      <vt:variant>
        <vt:lpwstr>_Toc61542320</vt:lpwstr>
      </vt:variant>
      <vt:variant>
        <vt:i4>1572912</vt:i4>
      </vt:variant>
      <vt:variant>
        <vt:i4>684</vt:i4>
      </vt:variant>
      <vt:variant>
        <vt:i4>0</vt:i4>
      </vt:variant>
      <vt:variant>
        <vt:i4>5</vt:i4>
      </vt:variant>
      <vt:variant>
        <vt:lpwstr/>
      </vt:variant>
      <vt:variant>
        <vt:lpwstr>_Toc61542319</vt:lpwstr>
      </vt:variant>
      <vt:variant>
        <vt:i4>1638448</vt:i4>
      </vt:variant>
      <vt:variant>
        <vt:i4>681</vt:i4>
      </vt:variant>
      <vt:variant>
        <vt:i4>0</vt:i4>
      </vt:variant>
      <vt:variant>
        <vt:i4>5</vt:i4>
      </vt:variant>
      <vt:variant>
        <vt:lpwstr/>
      </vt:variant>
      <vt:variant>
        <vt:lpwstr>_Toc61542318</vt:lpwstr>
      </vt:variant>
      <vt:variant>
        <vt:i4>1376304</vt:i4>
      </vt:variant>
      <vt:variant>
        <vt:i4>678</vt:i4>
      </vt:variant>
      <vt:variant>
        <vt:i4>0</vt:i4>
      </vt:variant>
      <vt:variant>
        <vt:i4>5</vt:i4>
      </vt:variant>
      <vt:variant>
        <vt:lpwstr/>
      </vt:variant>
      <vt:variant>
        <vt:lpwstr>_Toc61542314</vt:lpwstr>
      </vt:variant>
      <vt:variant>
        <vt:i4>1507377</vt:i4>
      </vt:variant>
      <vt:variant>
        <vt:i4>675</vt:i4>
      </vt:variant>
      <vt:variant>
        <vt:i4>0</vt:i4>
      </vt:variant>
      <vt:variant>
        <vt:i4>5</vt:i4>
      </vt:variant>
      <vt:variant>
        <vt:lpwstr/>
      </vt:variant>
      <vt:variant>
        <vt:lpwstr>_Toc61542306</vt:lpwstr>
      </vt:variant>
      <vt:variant>
        <vt:i4>1179697</vt:i4>
      </vt:variant>
      <vt:variant>
        <vt:i4>672</vt:i4>
      </vt:variant>
      <vt:variant>
        <vt:i4>0</vt:i4>
      </vt:variant>
      <vt:variant>
        <vt:i4>5</vt:i4>
      </vt:variant>
      <vt:variant>
        <vt:lpwstr/>
      </vt:variant>
      <vt:variant>
        <vt:lpwstr>_Toc61542303</vt:lpwstr>
      </vt:variant>
      <vt:variant>
        <vt:i4>1245233</vt:i4>
      </vt:variant>
      <vt:variant>
        <vt:i4>669</vt:i4>
      </vt:variant>
      <vt:variant>
        <vt:i4>0</vt:i4>
      </vt:variant>
      <vt:variant>
        <vt:i4>5</vt:i4>
      </vt:variant>
      <vt:variant>
        <vt:lpwstr/>
      </vt:variant>
      <vt:variant>
        <vt:lpwstr>_Toc61542302</vt:lpwstr>
      </vt:variant>
      <vt:variant>
        <vt:i4>1638456</vt:i4>
      </vt:variant>
      <vt:variant>
        <vt:i4>666</vt:i4>
      </vt:variant>
      <vt:variant>
        <vt:i4>0</vt:i4>
      </vt:variant>
      <vt:variant>
        <vt:i4>5</vt:i4>
      </vt:variant>
      <vt:variant>
        <vt:lpwstr/>
      </vt:variant>
      <vt:variant>
        <vt:lpwstr>_Toc61542299</vt:lpwstr>
      </vt:variant>
      <vt:variant>
        <vt:i4>1572920</vt:i4>
      </vt:variant>
      <vt:variant>
        <vt:i4>663</vt:i4>
      </vt:variant>
      <vt:variant>
        <vt:i4>0</vt:i4>
      </vt:variant>
      <vt:variant>
        <vt:i4>5</vt:i4>
      </vt:variant>
      <vt:variant>
        <vt:lpwstr/>
      </vt:variant>
      <vt:variant>
        <vt:lpwstr>_Toc61542298</vt:lpwstr>
      </vt:variant>
      <vt:variant>
        <vt:i4>1310774</vt:i4>
      </vt:variant>
      <vt:variant>
        <vt:i4>660</vt:i4>
      </vt:variant>
      <vt:variant>
        <vt:i4>0</vt:i4>
      </vt:variant>
      <vt:variant>
        <vt:i4>5</vt:i4>
      </vt:variant>
      <vt:variant>
        <vt:lpwstr/>
      </vt:variant>
      <vt:variant>
        <vt:lpwstr>_Toc61542274</vt:lpwstr>
      </vt:variant>
      <vt:variant>
        <vt:i4>1245238</vt:i4>
      </vt:variant>
      <vt:variant>
        <vt:i4>657</vt:i4>
      </vt:variant>
      <vt:variant>
        <vt:i4>0</vt:i4>
      </vt:variant>
      <vt:variant>
        <vt:i4>5</vt:i4>
      </vt:variant>
      <vt:variant>
        <vt:lpwstr/>
      </vt:variant>
      <vt:variant>
        <vt:lpwstr>_Toc61542273</vt:lpwstr>
      </vt:variant>
      <vt:variant>
        <vt:i4>1572919</vt:i4>
      </vt:variant>
      <vt:variant>
        <vt:i4>654</vt:i4>
      </vt:variant>
      <vt:variant>
        <vt:i4>0</vt:i4>
      </vt:variant>
      <vt:variant>
        <vt:i4>5</vt:i4>
      </vt:variant>
      <vt:variant>
        <vt:lpwstr/>
      </vt:variant>
      <vt:variant>
        <vt:lpwstr>_Toc61542268</vt:lpwstr>
      </vt:variant>
      <vt:variant>
        <vt:i4>1245239</vt:i4>
      </vt:variant>
      <vt:variant>
        <vt:i4>651</vt:i4>
      </vt:variant>
      <vt:variant>
        <vt:i4>0</vt:i4>
      </vt:variant>
      <vt:variant>
        <vt:i4>5</vt:i4>
      </vt:variant>
      <vt:variant>
        <vt:lpwstr/>
      </vt:variant>
      <vt:variant>
        <vt:lpwstr>_Toc61542263</vt:lpwstr>
      </vt:variant>
      <vt:variant>
        <vt:i4>1048631</vt:i4>
      </vt:variant>
      <vt:variant>
        <vt:i4>648</vt:i4>
      </vt:variant>
      <vt:variant>
        <vt:i4>0</vt:i4>
      </vt:variant>
      <vt:variant>
        <vt:i4>5</vt:i4>
      </vt:variant>
      <vt:variant>
        <vt:lpwstr/>
      </vt:variant>
      <vt:variant>
        <vt:lpwstr>_Toc61542260</vt:lpwstr>
      </vt:variant>
      <vt:variant>
        <vt:i4>1638452</vt:i4>
      </vt:variant>
      <vt:variant>
        <vt:i4>645</vt:i4>
      </vt:variant>
      <vt:variant>
        <vt:i4>0</vt:i4>
      </vt:variant>
      <vt:variant>
        <vt:i4>5</vt:i4>
      </vt:variant>
      <vt:variant>
        <vt:lpwstr/>
      </vt:variant>
      <vt:variant>
        <vt:lpwstr>_Toc61542259</vt:lpwstr>
      </vt:variant>
      <vt:variant>
        <vt:i4>1245236</vt:i4>
      </vt:variant>
      <vt:variant>
        <vt:i4>642</vt:i4>
      </vt:variant>
      <vt:variant>
        <vt:i4>0</vt:i4>
      </vt:variant>
      <vt:variant>
        <vt:i4>5</vt:i4>
      </vt:variant>
      <vt:variant>
        <vt:lpwstr/>
      </vt:variant>
      <vt:variant>
        <vt:lpwstr>_Toc61542253</vt:lpwstr>
      </vt:variant>
      <vt:variant>
        <vt:i4>1376309</vt:i4>
      </vt:variant>
      <vt:variant>
        <vt:i4>639</vt:i4>
      </vt:variant>
      <vt:variant>
        <vt:i4>0</vt:i4>
      </vt:variant>
      <vt:variant>
        <vt:i4>5</vt:i4>
      </vt:variant>
      <vt:variant>
        <vt:lpwstr/>
      </vt:variant>
      <vt:variant>
        <vt:lpwstr>_Toc61542245</vt:lpwstr>
      </vt:variant>
      <vt:variant>
        <vt:i4>1638450</vt:i4>
      </vt:variant>
      <vt:variant>
        <vt:i4>636</vt:i4>
      </vt:variant>
      <vt:variant>
        <vt:i4>0</vt:i4>
      </vt:variant>
      <vt:variant>
        <vt:i4>5</vt:i4>
      </vt:variant>
      <vt:variant>
        <vt:lpwstr/>
      </vt:variant>
      <vt:variant>
        <vt:lpwstr>_Toc61542239</vt:lpwstr>
      </vt:variant>
      <vt:variant>
        <vt:i4>1572914</vt:i4>
      </vt:variant>
      <vt:variant>
        <vt:i4>633</vt:i4>
      </vt:variant>
      <vt:variant>
        <vt:i4>0</vt:i4>
      </vt:variant>
      <vt:variant>
        <vt:i4>5</vt:i4>
      </vt:variant>
      <vt:variant>
        <vt:lpwstr/>
      </vt:variant>
      <vt:variant>
        <vt:lpwstr>_Toc61542238</vt:lpwstr>
      </vt:variant>
      <vt:variant>
        <vt:i4>1114162</vt:i4>
      </vt:variant>
      <vt:variant>
        <vt:i4>630</vt:i4>
      </vt:variant>
      <vt:variant>
        <vt:i4>0</vt:i4>
      </vt:variant>
      <vt:variant>
        <vt:i4>5</vt:i4>
      </vt:variant>
      <vt:variant>
        <vt:lpwstr/>
      </vt:variant>
      <vt:variant>
        <vt:lpwstr>_Toc61542231</vt:lpwstr>
      </vt:variant>
      <vt:variant>
        <vt:i4>1572915</vt:i4>
      </vt:variant>
      <vt:variant>
        <vt:i4>627</vt:i4>
      </vt:variant>
      <vt:variant>
        <vt:i4>0</vt:i4>
      </vt:variant>
      <vt:variant>
        <vt:i4>5</vt:i4>
      </vt:variant>
      <vt:variant>
        <vt:lpwstr/>
      </vt:variant>
      <vt:variant>
        <vt:lpwstr>_Toc61542228</vt:lpwstr>
      </vt:variant>
      <vt:variant>
        <vt:i4>1507379</vt:i4>
      </vt:variant>
      <vt:variant>
        <vt:i4>624</vt:i4>
      </vt:variant>
      <vt:variant>
        <vt:i4>0</vt:i4>
      </vt:variant>
      <vt:variant>
        <vt:i4>5</vt:i4>
      </vt:variant>
      <vt:variant>
        <vt:lpwstr/>
      </vt:variant>
      <vt:variant>
        <vt:lpwstr>_Toc61542227</vt:lpwstr>
      </vt:variant>
      <vt:variant>
        <vt:i4>1310771</vt:i4>
      </vt:variant>
      <vt:variant>
        <vt:i4>618</vt:i4>
      </vt:variant>
      <vt:variant>
        <vt:i4>0</vt:i4>
      </vt:variant>
      <vt:variant>
        <vt:i4>5</vt:i4>
      </vt:variant>
      <vt:variant>
        <vt:lpwstr/>
      </vt:variant>
      <vt:variant>
        <vt:lpwstr>_Toc61542224</vt:lpwstr>
      </vt:variant>
      <vt:variant>
        <vt:i4>1245235</vt:i4>
      </vt:variant>
      <vt:variant>
        <vt:i4>612</vt:i4>
      </vt:variant>
      <vt:variant>
        <vt:i4>0</vt:i4>
      </vt:variant>
      <vt:variant>
        <vt:i4>5</vt:i4>
      </vt:variant>
      <vt:variant>
        <vt:lpwstr/>
      </vt:variant>
      <vt:variant>
        <vt:lpwstr>_Toc61542223</vt:lpwstr>
      </vt:variant>
      <vt:variant>
        <vt:i4>1769532</vt:i4>
      </vt:variant>
      <vt:variant>
        <vt:i4>608</vt:i4>
      </vt:variant>
      <vt:variant>
        <vt:i4>0</vt:i4>
      </vt:variant>
      <vt:variant>
        <vt:i4>5</vt:i4>
      </vt:variant>
      <vt:variant>
        <vt:lpwstr/>
      </vt:variant>
      <vt:variant>
        <vt:lpwstr>_Toc487284721</vt:lpwstr>
      </vt:variant>
      <vt:variant>
        <vt:i4>1769532</vt:i4>
      </vt:variant>
      <vt:variant>
        <vt:i4>605</vt:i4>
      </vt:variant>
      <vt:variant>
        <vt:i4>0</vt:i4>
      </vt:variant>
      <vt:variant>
        <vt:i4>5</vt:i4>
      </vt:variant>
      <vt:variant>
        <vt:lpwstr/>
      </vt:variant>
      <vt:variant>
        <vt:lpwstr>_Toc487284720</vt:lpwstr>
      </vt:variant>
      <vt:variant>
        <vt:i4>1572924</vt:i4>
      </vt:variant>
      <vt:variant>
        <vt:i4>602</vt:i4>
      </vt:variant>
      <vt:variant>
        <vt:i4>0</vt:i4>
      </vt:variant>
      <vt:variant>
        <vt:i4>5</vt:i4>
      </vt:variant>
      <vt:variant>
        <vt:lpwstr/>
      </vt:variant>
      <vt:variant>
        <vt:lpwstr>_Toc487284719</vt:lpwstr>
      </vt:variant>
      <vt:variant>
        <vt:i4>1572924</vt:i4>
      </vt:variant>
      <vt:variant>
        <vt:i4>599</vt:i4>
      </vt:variant>
      <vt:variant>
        <vt:i4>0</vt:i4>
      </vt:variant>
      <vt:variant>
        <vt:i4>5</vt:i4>
      </vt:variant>
      <vt:variant>
        <vt:lpwstr/>
      </vt:variant>
      <vt:variant>
        <vt:lpwstr>_Toc487284718</vt:lpwstr>
      </vt:variant>
      <vt:variant>
        <vt:i4>1572924</vt:i4>
      </vt:variant>
      <vt:variant>
        <vt:i4>596</vt:i4>
      </vt:variant>
      <vt:variant>
        <vt:i4>0</vt:i4>
      </vt:variant>
      <vt:variant>
        <vt:i4>5</vt:i4>
      </vt:variant>
      <vt:variant>
        <vt:lpwstr/>
      </vt:variant>
      <vt:variant>
        <vt:lpwstr>_Toc487284717</vt:lpwstr>
      </vt:variant>
      <vt:variant>
        <vt:i4>1572924</vt:i4>
      </vt:variant>
      <vt:variant>
        <vt:i4>593</vt:i4>
      </vt:variant>
      <vt:variant>
        <vt:i4>0</vt:i4>
      </vt:variant>
      <vt:variant>
        <vt:i4>5</vt:i4>
      </vt:variant>
      <vt:variant>
        <vt:lpwstr/>
      </vt:variant>
      <vt:variant>
        <vt:lpwstr>_Toc487284716</vt:lpwstr>
      </vt:variant>
      <vt:variant>
        <vt:i4>1572924</vt:i4>
      </vt:variant>
      <vt:variant>
        <vt:i4>590</vt:i4>
      </vt:variant>
      <vt:variant>
        <vt:i4>0</vt:i4>
      </vt:variant>
      <vt:variant>
        <vt:i4>5</vt:i4>
      </vt:variant>
      <vt:variant>
        <vt:lpwstr/>
      </vt:variant>
      <vt:variant>
        <vt:lpwstr>_Toc487284715</vt:lpwstr>
      </vt:variant>
      <vt:variant>
        <vt:i4>1572924</vt:i4>
      </vt:variant>
      <vt:variant>
        <vt:i4>587</vt:i4>
      </vt:variant>
      <vt:variant>
        <vt:i4>0</vt:i4>
      </vt:variant>
      <vt:variant>
        <vt:i4>5</vt:i4>
      </vt:variant>
      <vt:variant>
        <vt:lpwstr/>
      </vt:variant>
      <vt:variant>
        <vt:lpwstr>_Toc487284714</vt:lpwstr>
      </vt:variant>
      <vt:variant>
        <vt:i4>1572924</vt:i4>
      </vt:variant>
      <vt:variant>
        <vt:i4>584</vt:i4>
      </vt:variant>
      <vt:variant>
        <vt:i4>0</vt:i4>
      </vt:variant>
      <vt:variant>
        <vt:i4>5</vt:i4>
      </vt:variant>
      <vt:variant>
        <vt:lpwstr/>
      </vt:variant>
      <vt:variant>
        <vt:lpwstr>_Toc487284713</vt:lpwstr>
      </vt:variant>
      <vt:variant>
        <vt:i4>1572924</vt:i4>
      </vt:variant>
      <vt:variant>
        <vt:i4>578</vt:i4>
      </vt:variant>
      <vt:variant>
        <vt:i4>0</vt:i4>
      </vt:variant>
      <vt:variant>
        <vt:i4>5</vt:i4>
      </vt:variant>
      <vt:variant>
        <vt:lpwstr/>
      </vt:variant>
      <vt:variant>
        <vt:lpwstr>_Toc487284712</vt:lpwstr>
      </vt:variant>
      <vt:variant>
        <vt:i4>1572924</vt:i4>
      </vt:variant>
      <vt:variant>
        <vt:i4>572</vt:i4>
      </vt:variant>
      <vt:variant>
        <vt:i4>0</vt:i4>
      </vt:variant>
      <vt:variant>
        <vt:i4>5</vt:i4>
      </vt:variant>
      <vt:variant>
        <vt:lpwstr/>
      </vt:variant>
      <vt:variant>
        <vt:lpwstr>_Toc487284711</vt:lpwstr>
      </vt:variant>
      <vt:variant>
        <vt:i4>1572924</vt:i4>
      </vt:variant>
      <vt:variant>
        <vt:i4>566</vt:i4>
      </vt:variant>
      <vt:variant>
        <vt:i4>0</vt:i4>
      </vt:variant>
      <vt:variant>
        <vt:i4>5</vt:i4>
      </vt:variant>
      <vt:variant>
        <vt:lpwstr/>
      </vt:variant>
      <vt:variant>
        <vt:lpwstr>_Toc487284710</vt:lpwstr>
      </vt:variant>
      <vt:variant>
        <vt:i4>1638460</vt:i4>
      </vt:variant>
      <vt:variant>
        <vt:i4>560</vt:i4>
      </vt:variant>
      <vt:variant>
        <vt:i4>0</vt:i4>
      </vt:variant>
      <vt:variant>
        <vt:i4>5</vt:i4>
      </vt:variant>
      <vt:variant>
        <vt:lpwstr/>
      </vt:variant>
      <vt:variant>
        <vt:lpwstr>_Toc487284709</vt:lpwstr>
      </vt:variant>
      <vt:variant>
        <vt:i4>1638460</vt:i4>
      </vt:variant>
      <vt:variant>
        <vt:i4>554</vt:i4>
      </vt:variant>
      <vt:variant>
        <vt:i4>0</vt:i4>
      </vt:variant>
      <vt:variant>
        <vt:i4>5</vt:i4>
      </vt:variant>
      <vt:variant>
        <vt:lpwstr/>
      </vt:variant>
      <vt:variant>
        <vt:lpwstr>_Toc487284708</vt:lpwstr>
      </vt:variant>
      <vt:variant>
        <vt:i4>1638460</vt:i4>
      </vt:variant>
      <vt:variant>
        <vt:i4>548</vt:i4>
      </vt:variant>
      <vt:variant>
        <vt:i4>0</vt:i4>
      </vt:variant>
      <vt:variant>
        <vt:i4>5</vt:i4>
      </vt:variant>
      <vt:variant>
        <vt:lpwstr/>
      </vt:variant>
      <vt:variant>
        <vt:lpwstr>_Toc487284707</vt:lpwstr>
      </vt:variant>
      <vt:variant>
        <vt:i4>1638460</vt:i4>
      </vt:variant>
      <vt:variant>
        <vt:i4>542</vt:i4>
      </vt:variant>
      <vt:variant>
        <vt:i4>0</vt:i4>
      </vt:variant>
      <vt:variant>
        <vt:i4>5</vt:i4>
      </vt:variant>
      <vt:variant>
        <vt:lpwstr/>
      </vt:variant>
      <vt:variant>
        <vt:lpwstr>_Toc487284706</vt:lpwstr>
      </vt:variant>
      <vt:variant>
        <vt:i4>1638460</vt:i4>
      </vt:variant>
      <vt:variant>
        <vt:i4>536</vt:i4>
      </vt:variant>
      <vt:variant>
        <vt:i4>0</vt:i4>
      </vt:variant>
      <vt:variant>
        <vt:i4>5</vt:i4>
      </vt:variant>
      <vt:variant>
        <vt:lpwstr/>
      </vt:variant>
      <vt:variant>
        <vt:lpwstr>_Toc487284705</vt:lpwstr>
      </vt:variant>
      <vt:variant>
        <vt:i4>1638460</vt:i4>
      </vt:variant>
      <vt:variant>
        <vt:i4>530</vt:i4>
      </vt:variant>
      <vt:variant>
        <vt:i4>0</vt:i4>
      </vt:variant>
      <vt:variant>
        <vt:i4>5</vt:i4>
      </vt:variant>
      <vt:variant>
        <vt:lpwstr/>
      </vt:variant>
      <vt:variant>
        <vt:lpwstr>_Toc487284704</vt:lpwstr>
      </vt:variant>
      <vt:variant>
        <vt:i4>1638460</vt:i4>
      </vt:variant>
      <vt:variant>
        <vt:i4>524</vt:i4>
      </vt:variant>
      <vt:variant>
        <vt:i4>0</vt:i4>
      </vt:variant>
      <vt:variant>
        <vt:i4>5</vt:i4>
      </vt:variant>
      <vt:variant>
        <vt:lpwstr/>
      </vt:variant>
      <vt:variant>
        <vt:lpwstr>_Toc487284703</vt:lpwstr>
      </vt:variant>
      <vt:variant>
        <vt:i4>1638460</vt:i4>
      </vt:variant>
      <vt:variant>
        <vt:i4>518</vt:i4>
      </vt:variant>
      <vt:variant>
        <vt:i4>0</vt:i4>
      </vt:variant>
      <vt:variant>
        <vt:i4>5</vt:i4>
      </vt:variant>
      <vt:variant>
        <vt:lpwstr/>
      </vt:variant>
      <vt:variant>
        <vt:lpwstr>_Toc487284702</vt:lpwstr>
      </vt:variant>
      <vt:variant>
        <vt:i4>1638460</vt:i4>
      </vt:variant>
      <vt:variant>
        <vt:i4>512</vt:i4>
      </vt:variant>
      <vt:variant>
        <vt:i4>0</vt:i4>
      </vt:variant>
      <vt:variant>
        <vt:i4>5</vt:i4>
      </vt:variant>
      <vt:variant>
        <vt:lpwstr/>
      </vt:variant>
      <vt:variant>
        <vt:lpwstr>_Toc487284701</vt:lpwstr>
      </vt:variant>
      <vt:variant>
        <vt:i4>1638460</vt:i4>
      </vt:variant>
      <vt:variant>
        <vt:i4>506</vt:i4>
      </vt:variant>
      <vt:variant>
        <vt:i4>0</vt:i4>
      </vt:variant>
      <vt:variant>
        <vt:i4>5</vt:i4>
      </vt:variant>
      <vt:variant>
        <vt:lpwstr/>
      </vt:variant>
      <vt:variant>
        <vt:lpwstr>_Toc487284700</vt:lpwstr>
      </vt:variant>
      <vt:variant>
        <vt:i4>1048637</vt:i4>
      </vt:variant>
      <vt:variant>
        <vt:i4>500</vt:i4>
      </vt:variant>
      <vt:variant>
        <vt:i4>0</vt:i4>
      </vt:variant>
      <vt:variant>
        <vt:i4>5</vt:i4>
      </vt:variant>
      <vt:variant>
        <vt:lpwstr/>
      </vt:variant>
      <vt:variant>
        <vt:lpwstr>_Toc487284699</vt:lpwstr>
      </vt:variant>
      <vt:variant>
        <vt:i4>1048637</vt:i4>
      </vt:variant>
      <vt:variant>
        <vt:i4>494</vt:i4>
      </vt:variant>
      <vt:variant>
        <vt:i4>0</vt:i4>
      </vt:variant>
      <vt:variant>
        <vt:i4>5</vt:i4>
      </vt:variant>
      <vt:variant>
        <vt:lpwstr/>
      </vt:variant>
      <vt:variant>
        <vt:lpwstr>_Toc487284698</vt:lpwstr>
      </vt:variant>
      <vt:variant>
        <vt:i4>1048637</vt:i4>
      </vt:variant>
      <vt:variant>
        <vt:i4>488</vt:i4>
      </vt:variant>
      <vt:variant>
        <vt:i4>0</vt:i4>
      </vt:variant>
      <vt:variant>
        <vt:i4>5</vt:i4>
      </vt:variant>
      <vt:variant>
        <vt:lpwstr/>
      </vt:variant>
      <vt:variant>
        <vt:lpwstr>_Toc487284697</vt:lpwstr>
      </vt:variant>
      <vt:variant>
        <vt:i4>1048637</vt:i4>
      </vt:variant>
      <vt:variant>
        <vt:i4>482</vt:i4>
      </vt:variant>
      <vt:variant>
        <vt:i4>0</vt:i4>
      </vt:variant>
      <vt:variant>
        <vt:i4>5</vt:i4>
      </vt:variant>
      <vt:variant>
        <vt:lpwstr/>
      </vt:variant>
      <vt:variant>
        <vt:lpwstr>_Toc487284696</vt:lpwstr>
      </vt:variant>
      <vt:variant>
        <vt:i4>1048637</vt:i4>
      </vt:variant>
      <vt:variant>
        <vt:i4>476</vt:i4>
      </vt:variant>
      <vt:variant>
        <vt:i4>0</vt:i4>
      </vt:variant>
      <vt:variant>
        <vt:i4>5</vt:i4>
      </vt:variant>
      <vt:variant>
        <vt:lpwstr/>
      </vt:variant>
      <vt:variant>
        <vt:lpwstr>_Toc487284695</vt:lpwstr>
      </vt:variant>
      <vt:variant>
        <vt:i4>1048637</vt:i4>
      </vt:variant>
      <vt:variant>
        <vt:i4>470</vt:i4>
      </vt:variant>
      <vt:variant>
        <vt:i4>0</vt:i4>
      </vt:variant>
      <vt:variant>
        <vt:i4>5</vt:i4>
      </vt:variant>
      <vt:variant>
        <vt:lpwstr/>
      </vt:variant>
      <vt:variant>
        <vt:lpwstr>_Toc487284694</vt:lpwstr>
      </vt:variant>
      <vt:variant>
        <vt:i4>1048637</vt:i4>
      </vt:variant>
      <vt:variant>
        <vt:i4>464</vt:i4>
      </vt:variant>
      <vt:variant>
        <vt:i4>0</vt:i4>
      </vt:variant>
      <vt:variant>
        <vt:i4>5</vt:i4>
      </vt:variant>
      <vt:variant>
        <vt:lpwstr/>
      </vt:variant>
      <vt:variant>
        <vt:lpwstr>_Toc487284693</vt:lpwstr>
      </vt:variant>
      <vt:variant>
        <vt:i4>1048637</vt:i4>
      </vt:variant>
      <vt:variant>
        <vt:i4>458</vt:i4>
      </vt:variant>
      <vt:variant>
        <vt:i4>0</vt:i4>
      </vt:variant>
      <vt:variant>
        <vt:i4>5</vt:i4>
      </vt:variant>
      <vt:variant>
        <vt:lpwstr/>
      </vt:variant>
      <vt:variant>
        <vt:lpwstr>_Toc487284692</vt:lpwstr>
      </vt:variant>
      <vt:variant>
        <vt:i4>1048637</vt:i4>
      </vt:variant>
      <vt:variant>
        <vt:i4>452</vt:i4>
      </vt:variant>
      <vt:variant>
        <vt:i4>0</vt:i4>
      </vt:variant>
      <vt:variant>
        <vt:i4>5</vt:i4>
      </vt:variant>
      <vt:variant>
        <vt:lpwstr/>
      </vt:variant>
      <vt:variant>
        <vt:lpwstr>_Toc487284691</vt:lpwstr>
      </vt:variant>
      <vt:variant>
        <vt:i4>1048637</vt:i4>
      </vt:variant>
      <vt:variant>
        <vt:i4>446</vt:i4>
      </vt:variant>
      <vt:variant>
        <vt:i4>0</vt:i4>
      </vt:variant>
      <vt:variant>
        <vt:i4>5</vt:i4>
      </vt:variant>
      <vt:variant>
        <vt:lpwstr/>
      </vt:variant>
      <vt:variant>
        <vt:lpwstr>_Toc487284690</vt:lpwstr>
      </vt:variant>
      <vt:variant>
        <vt:i4>1114173</vt:i4>
      </vt:variant>
      <vt:variant>
        <vt:i4>440</vt:i4>
      </vt:variant>
      <vt:variant>
        <vt:i4>0</vt:i4>
      </vt:variant>
      <vt:variant>
        <vt:i4>5</vt:i4>
      </vt:variant>
      <vt:variant>
        <vt:lpwstr/>
      </vt:variant>
      <vt:variant>
        <vt:lpwstr>_Toc487284689</vt:lpwstr>
      </vt:variant>
      <vt:variant>
        <vt:i4>1114173</vt:i4>
      </vt:variant>
      <vt:variant>
        <vt:i4>434</vt:i4>
      </vt:variant>
      <vt:variant>
        <vt:i4>0</vt:i4>
      </vt:variant>
      <vt:variant>
        <vt:i4>5</vt:i4>
      </vt:variant>
      <vt:variant>
        <vt:lpwstr/>
      </vt:variant>
      <vt:variant>
        <vt:lpwstr>_Toc487284688</vt:lpwstr>
      </vt:variant>
      <vt:variant>
        <vt:i4>1114173</vt:i4>
      </vt:variant>
      <vt:variant>
        <vt:i4>428</vt:i4>
      </vt:variant>
      <vt:variant>
        <vt:i4>0</vt:i4>
      </vt:variant>
      <vt:variant>
        <vt:i4>5</vt:i4>
      </vt:variant>
      <vt:variant>
        <vt:lpwstr/>
      </vt:variant>
      <vt:variant>
        <vt:lpwstr>_Toc487284687</vt:lpwstr>
      </vt:variant>
      <vt:variant>
        <vt:i4>1114173</vt:i4>
      </vt:variant>
      <vt:variant>
        <vt:i4>422</vt:i4>
      </vt:variant>
      <vt:variant>
        <vt:i4>0</vt:i4>
      </vt:variant>
      <vt:variant>
        <vt:i4>5</vt:i4>
      </vt:variant>
      <vt:variant>
        <vt:lpwstr/>
      </vt:variant>
      <vt:variant>
        <vt:lpwstr>_Toc487284686</vt:lpwstr>
      </vt:variant>
      <vt:variant>
        <vt:i4>1114173</vt:i4>
      </vt:variant>
      <vt:variant>
        <vt:i4>416</vt:i4>
      </vt:variant>
      <vt:variant>
        <vt:i4>0</vt:i4>
      </vt:variant>
      <vt:variant>
        <vt:i4>5</vt:i4>
      </vt:variant>
      <vt:variant>
        <vt:lpwstr/>
      </vt:variant>
      <vt:variant>
        <vt:lpwstr>_Toc487284685</vt:lpwstr>
      </vt:variant>
      <vt:variant>
        <vt:i4>1114173</vt:i4>
      </vt:variant>
      <vt:variant>
        <vt:i4>410</vt:i4>
      </vt:variant>
      <vt:variant>
        <vt:i4>0</vt:i4>
      </vt:variant>
      <vt:variant>
        <vt:i4>5</vt:i4>
      </vt:variant>
      <vt:variant>
        <vt:lpwstr/>
      </vt:variant>
      <vt:variant>
        <vt:lpwstr>_Toc487284684</vt:lpwstr>
      </vt:variant>
      <vt:variant>
        <vt:i4>1114173</vt:i4>
      </vt:variant>
      <vt:variant>
        <vt:i4>404</vt:i4>
      </vt:variant>
      <vt:variant>
        <vt:i4>0</vt:i4>
      </vt:variant>
      <vt:variant>
        <vt:i4>5</vt:i4>
      </vt:variant>
      <vt:variant>
        <vt:lpwstr/>
      </vt:variant>
      <vt:variant>
        <vt:lpwstr>_Toc487284683</vt:lpwstr>
      </vt:variant>
      <vt:variant>
        <vt:i4>1114173</vt:i4>
      </vt:variant>
      <vt:variant>
        <vt:i4>398</vt:i4>
      </vt:variant>
      <vt:variant>
        <vt:i4>0</vt:i4>
      </vt:variant>
      <vt:variant>
        <vt:i4>5</vt:i4>
      </vt:variant>
      <vt:variant>
        <vt:lpwstr/>
      </vt:variant>
      <vt:variant>
        <vt:lpwstr>_Toc487284682</vt:lpwstr>
      </vt:variant>
      <vt:variant>
        <vt:i4>1114173</vt:i4>
      </vt:variant>
      <vt:variant>
        <vt:i4>392</vt:i4>
      </vt:variant>
      <vt:variant>
        <vt:i4>0</vt:i4>
      </vt:variant>
      <vt:variant>
        <vt:i4>5</vt:i4>
      </vt:variant>
      <vt:variant>
        <vt:lpwstr/>
      </vt:variant>
      <vt:variant>
        <vt:lpwstr>_Toc487284681</vt:lpwstr>
      </vt:variant>
      <vt:variant>
        <vt:i4>1114173</vt:i4>
      </vt:variant>
      <vt:variant>
        <vt:i4>386</vt:i4>
      </vt:variant>
      <vt:variant>
        <vt:i4>0</vt:i4>
      </vt:variant>
      <vt:variant>
        <vt:i4>5</vt:i4>
      </vt:variant>
      <vt:variant>
        <vt:lpwstr/>
      </vt:variant>
      <vt:variant>
        <vt:lpwstr>_Toc487284680</vt:lpwstr>
      </vt:variant>
      <vt:variant>
        <vt:i4>1966141</vt:i4>
      </vt:variant>
      <vt:variant>
        <vt:i4>380</vt:i4>
      </vt:variant>
      <vt:variant>
        <vt:i4>0</vt:i4>
      </vt:variant>
      <vt:variant>
        <vt:i4>5</vt:i4>
      </vt:variant>
      <vt:variant>
        <vt:lpwstr/>
      </vt:variant>
      <vt:variant>
        <vt:lpwstr>_Toc487284679</vt:lpwstr>
      </vt:variant>
      <vt:variant>
        <vt:i4>1966141</vt:i4>
      </vt:variant>
      <vt:variant>
        <vt:i4>374</vt:i4>
      </vt:variant>
      <vt:variant>
        <vt:i4>0</vt:i4>
      </vt:variant>
      <vt:variant>
        <vt:i4>5</vt:i4>
      </vt:variant>
      <vt:variant>
        <vt:lpwstr/>
      </vt:variant>
      <vt:variant>
        <vt:lpwstr>_Toc487284678</vt:lpwstr>
      </vt:variant>
      <vt:variant>
        <vt:i4>1966141</vt:i4>
      </vt:variant>
      <vt:variant>
        <vt:i4>368</vt:i4>
      </vt:variant>
      <vt:variant>
        <vt:i4>0</vt:i4>
      </vt:variant>
      <vt:variant>
        <vt:i4>5</vt:i4>
      </vt:variant>
      <vt:variant>
        <vt:lpwstr/>
      </vt:variant>
      <vt:variant>
        <vt:lpwstr>_Toc487284677</vt:lpwstr>
      </vt:variant>
      <vt:variant>
        <vt:i4>1966141</vt:i4>
      </vt:variant>
      <vt:variant>
        <vt:i4>362</vt:i4>
      </vt:variant>
      <vt:variant>
        <vt:i4>0</vt:i4>
      </vt:variant>
      <vt:variant>
        <vt:i4>5</vt:i4>
      </vt:variant>
      <vt:variant>
        <vt:lpwstr/>
      </vt:variant>
      <vt:variant>
        <vt:lpwstr>_Toc487284676</vt:lpwstr>
      </vt:variant>
      <vt:variant>
        <vt:i4>1966141</vt:i4>
      </vt:variant>
      <vt:variant>
        <vt:i4>356</vt:i4>
      </vt:variant>
      <vt:variant>
        <vt:i4>0</vt:i4>
      </vt:variant>
      <vt:variant>
        <vt:i4>5</vt:i4>
      </vt:variant>
      <vt:variant>
        <vt:lpwstr/>
      </vt:variant>
      <vt:variant>
        <vt:lpwstr>_Toc487284675</vt:lpwstr>
      </vt:variant>
      <vt:variant>
        <vt:i4>1966141</vt:i4>
      </vt:variant>
      <vt:variant>
        <vt:i4>350</vt:i4>
      </vt:variant>
      <vt:variant>
        <vt:i4>0</vt:i4>
      </vt:variant>
      <vt:variant>
        <vt:i4>5</vt:i4>
      </vt:variant>
      <vt:variant>
        <vt:lpwstr/>
      </vt:variant>
      <vt:variant>
        <vt:lpwstr>_Toc487284674</vt:lpwstr>
      </vt:variant>
      <vt:variant>
        <vt:i4>1966141</vt:i4>
      </vt:variant>
      <vt:variant>
        <vt:i4>344</vt:i4>
      </vt:variant>
      <vt:variant>
        <vt:i4>0</vt:i4>
      </vt:variant>
      <vt:variant>
        <vt:i4>5</vt:i4>
      </vt:variant>
      <vt:variant>
        <vt:lpwstr/>
      </vt:variant>
      <vt:variant>
        <vt:lpwstr>_Toc487284673</vt:lpwstr>
      </vt:variant>
      <vt:variant>
        <vt:i4>1966141</vt:i4>
      </vt:variant>
      <vt:variant>
        <vt:i4>341</vt:i4>
      </vt:variant>
      <vt:variant>
        <vt:i4>0</vt:i4>
      </vt:variant>
      <vt:variant>
        <vt:i4>5</vt:i4>
      </vt:variant>
      <vt:variant>
        <vt:lpwstr/>
      </vt:variant>
      <vt:variant>
        <vt:lpwstr>_Toc487284672</vt:lpwstr>
      </vt:variant>
      <vt:variant>
        <vt:i4>1966141</vt:i4>
      </vt:variant>
      <vt:variant>
        <vt:i4>338</vt:i4>
      </vt:variant>
      <vt:variant>
        <vt:i4>0</vt:i4>
      </vt:variant>
      <vt:variant>
        <vt:i4>5</vt:i4>
      </vt:variant>
      <vt:variant>
        <vt:lpwstr/>
      </vt:variant>
      <vt:variant>
        <vt:lpwstr>_Toc487284671</vt:lpwstr>
      </vt:variant>
      <vt:variant>
        <vt:i4>1966141</vt:i4>
      </vt:variant>
      <vt:variant>
        <vt:i4>335</vt:i4>
      </vt:variant>
      <vt:variant>
        <vt:i4>0</vt:i4>
      </vt:variant>
      <vt:variant>
        <vt:i4>5</vt:i4>
      </vt:variant>
      <vt:variant>
        <vt:lpwstr/>
      </vt:variant>
      <vt:variant>
        <vt:lpwstr>_Toc487284670</vt:lpwstr>
      </vt:variant>
      <vt:variant>
        <vt:i4>2031677</vt:i4>
      </vt:variant>
      <vt:variant>
        <vt:i4>332</vt:i4>
      </vt:variant>
      <vt:variant>
        <vt:i4>0</vt:i4>
      </vt:variant>
      <vt:variant>
        <vt:i4>5</vt:i4>
      </vt:variant>
      <vt:variant>
        <vt:lpwstr/>
      </vt:variant>
      <vt:variant>
        <vt:lpwstr>_Toc487284669</vt:lpwstr>
      </vt:variant>
      <vt:variant>
        <vt:i4>2031677</vt:i4>
      </vt:variant>
      <vt:variant>
        <vt:i4>329</vt:i4>
      </vt:variant>
      <vt:variant>
        <vt:i4>0</vt:i4>
      </vt:variant>
      <vt:variant>
        <vt:i4>5</vt:i4>
      </vt:variant>
      <vt:variant>
        <vt:lpwstr/>
      </vt:variant>
      <vt:variant>
        <vt:lpwstr>_Toc487284668</vt:lpwstr>
      </vt:variant>
      <vt:variant>
        <vt:i4>2031677</vt:i4>
      </vt:variant>
      <vt:variant>
        <vt:i4>326</vt:i4>
      </vt:variant>
      <vt:variant>
        <vt:i4>0</vt:i4>
      </vt:variant>
      <vt:variant>
        <vt:i4>5</vt:i4>
      </vt:variant>
      <vt:variant>
        <vt:lpwstr/>
      </vt:variant>
      <vt:variant>
        <vt:lpwstr>_Toc487284667</vt:lpwstr>
      </vt:variant>
      <vt:variant>
        <vt:i4>1769527</vt:i4>
      </vt:variant>
      <vt:variant>
        <vt:i4>317</vt:i4>
      </vt:variant>
      <vt:variant>
        <vt:i4>0</vt:i4>
      </vt:variant>
      <vt:variant>
        <vt:i4>5</vt:i4>
      </vt:variant>
      <vt:variant>
        <vt:lpwstr/>
      </vt:variant>
      <vt:variant>
        <vt:lpwstr>_Toc486416461</vt:lpwstr>
      </vt:variant>
      <vt:variant>
        <vt:i4>1769527</vt:i4>
      </vt:variant>
      <vt:variant>
        <vt:i4>311</vt:i4>
      </vt:variant>
      <vt:variant>
        <vt:i4>0</vt:i4>
      </vt:variant>
      <vt:variant>
        <vt:i4>5</vt:i4>
      </vt:variant>
      <vt:variant>
        <vt:lpwstr/>
      </vt:variant>
      <vt:variant>
        <vt:lpwstr>_Toc486416460</vt:lpwstr>
      </vt:variant>
      <vt:variant>
        <vt:i4>1572919</vt:i4>
      </vt:variant>
      <vt:variant>
        <vt:i4>305</vt:i4>
      </vt:variant>
      <vt:variant>
        <vt:i4>0</vt:i4>
      </vt:variant>
      <vt:variant>
        <vt:i4>5</vt:i4>
      </vt:variant>
      <vt:variant>
        <vt:lpwstr/>
      </vt:variant>
      <vt:variant>
        <vt:lpwstr>_Toc486416459</vt:lpwstr>
      </vt:variant>
      <vt:variant>
        <vt:i4>1572919</vt:i4>
      </vt:variant>
      <vt:variant>
        <vt:i4>299</vt:i4>
      </vt:variant>
      <vt:variant>
        <vt:i4>0</vt:i4>
      </vt:variant>
      <vt:variant>
        <vt:i4>5</vt:i4>
      </vt:variant>
      <vt:variant>
        <vt:lpwstr/>
      </vt:variant>
      <vt:variant>
        <vt:lpwstr>_Toc486416458</vt:lpwstr>
      </vt:variant>
      <vt:variant>
        <vt:i4>1572919</vt:i4>
      </vt:variant>
      <vt:variant>
        <vt:i4>293</vt:i4>
      </vt:variant>
      <vt:variant>
        <vt:i4>0</vt:i4>
      </vt:variant>
      <vt:variant>
        <vt:i4>5</vt:i4>
      </vt:variant>
      <vt:variant>
        <vt:lpwstr/>
      </vt:variant>
      <vt:variant>
        <vt:lpwstr>_Toc486416457</vt:lpwstr>
      </vt:variant>
      <vt:variant>
        <vt:i4>1572919</vt:i4>
      </vt:variant>
      <vt:variant>
        <vt:i4>287</vt:i4>
      </vt:variant>
      <vt:variant>
        <vt:i4>0</vt:i4>
      </vt:variant>
      <vt:variant>
        <vt:i4>5</vt:i4>
      </vt:variant>
      <vt:variant>
        <vt:lpwstr/>
      </vt:variant>
      <vt:variant>
        <vt:lpwstr>_Toc486416456</vt:lpwstr>
      </vt:variant>
      <vt:variant>
        <vt:i4>1572919</vt:i4>
      </vt:variant>
      <vt:variant>
        <vt:i4>281</vt:i4>
      </vt:variant>
      <vt:variant>
        <vt:i4>0</vt:i4>
      </vt:variant>
      <vt:variant>
        <vt:i4>5</vt:i4>
      </vt:variant>
      <vt:variant>
        <vt:lpwstr/>
      </vt:variant>
      <vt:variant>
        <vt:lpwstr>_Toc486416455</vt:lpwstr>
      </vt:variant>
      <vt:variant>
        <vt:i4>1572919</vt:i4>
      </vt:variant>
      <vt:variant>
        <vt:i4>275</vt:i4>
      </vt:variant>
      <vt:variant>
        <vt:i4>0</vt:i4>
      </vt:variant>
      <vt:variant>
        <vt:i4>5</vt:i4>
      </vt:variant>
      <vt:variant>
        <vt:lpwstr/>
      </vt:variant>
      <vt:variant>
        <vt:lpwstr>_Toc486416454</vt:lpwstr>
      </vt:variant>
      <vt:variant>
        <vt:i4>1572919</vt:i4>
      </vt:variant>
      <vt:variant>
        <vt:i4>269</vt:i4>
      </vt:variant>
      <vt:variant>
        <vt:i4>0</vt:i4>
      </vt:variant>
      <vt:variant>
        <vt:i4>5</vt:i4>
      </vt:variant>
      <vt:variant>
        <vt:lpwstr/>
      </vt:variant>
      <vt:variant>
        <vt:lpwstr>_Toc486416453</vt:lpwstr>
      </vt:variant>
      <vt:variant>
        <vt:i4>1572919</vt:i4>
      </vt:variant>
      <vt:variant>
        <vt:i4>263</vt:i4>
      </vt:variant>
      <vt:variant>
        <vt:i4>0</vt:i4>
      </vt:variant>
      <vt:variant>
        <vt:i4>5</vt:i4>
      </vt:variant>
      <vt:variant>
        <vt:lpwstr/>
      </vt:variant>
      <vt:variant>
        <vt:lpwstr>_Toc486416452</vt:lpwstr>
      </vt:variant>
      <vt:variant>
        <vt:i4>1572919</vt:i4>
      </vt:variant>
      <vt:variant>
        <vt:i4>257</vt:i4>
      </vt:variant>
      <vt:variant>
        <vt:i4>0</vt:i4>
      </vt:variant>
      <vt:variant>
        <vt:i4>5</vt:i4>
      </vt:variant>
      <vt:variant>
        <vt:lpwstr/>
      </vt:variant>
      <vt:variant>
        <vt:lpwstr>_Toc486416451</vt:lpwstr>
      </vt:variant>
      <vt:variant>
        <vt:i4>1572919</vt:i4>
      </vt:variant>
      <vt:variant>
        <vt:i4>251</vt:i4>
      </vt:variant>
      <vt:variant>
        <vt:i4>0</vt:i4>
      </vt:variant>
      <vt:variant>
        <vt:i4>5</vt:i4>
      </vt:variant>
      <vt:variant>
        <vt:lpwstr/>
      </vt:variant>
      <vt:variant>
        <vt:lpwstr>_Toc486416450</vt:lpwstr>
      </vt:variant>
      <vt:variant>
        <vt:i4>1638455</vt:i4>
      </vt:variant>
      <vt:variant>
        <vt:i4>245</vt:i4>
      </vt:variant>
      <vt:variant>
        <vt:i4>0</vt:i4>
      </vt:variant>
      <vt:variant>
        <vt:i4>5</vt:i4>
      </vt:variant>
      <vt:variant>
        <vt:lpwstr/>
      </vt:variant>
      <vt:variant>
        <vt:lpwstr>_Toc486416449</vt:lpwstr>
      </vt:variant>
      <vt:variant>
        <vt:i4>1638455</vt:i4>
      </vt:variant>
      <vt:variant>
        <vt:i4>239</vt:i4>
      </vt:variant>
      <vt:variant>
        <vt:i4>0</vt:i4>
      </vt:variant>
      <vt:variant>
        <vt:i4>5</vt:i4>
      </vt:variant>
      <vt:variant>
        <vt:lpwstr/>
      </vt:variant>
      <vt:variant>
        <vt:lpwstr>_Toc486416448</vt:lpwstr>
      </vt:variant>
      <vt:variant>
        <vt:i4>1638455</vt:i4>
      </vt:variant>
      <vt:variant>
        <vt:i4>233</vt:i4>
      </vt:variant>
      <vt:variant>
        <vt:i4>0</vt:i4>
      </vt:variant>
      <vt:variant>
        <vt:i4>5</vt:i4>
      </vt:variant>
      <vt:variant>
        <vt:lpwstr/>
      </vt:variant>
      <vt:variant>
        <vt:lpwstr>_Toc486416447</vt:lpwstr>
      </vt:variant>
      <vt:variant>
        <vt:i4>1638455</vt:i4>
      </vt:variant>
      <vt:variant>
        <vt:i4>227</vt:i4>
      </vt:variant>
      <vt:variant>
        <vt:i4>0</vt:i4>
      </vt:variant>
      <vt:variant>
        <vt:i4>5</vt:i4>
      </vt:variant>
      <vt:variant>
        <vt:lpwstr/>
      </vt:variant>
      <vt:variant>
        <vt:lpwstr>_Toc486416446</vt:lpwstr>
      </vt:variant>
      <vt:variant>
        <vt:i4>1638455</vt:i4>
      </vt:variant>
      <vt:variant>
        <vt:i4>221</vt:i4>
      </vt:variant>
      <vt:variant>
        <vt:i4>0</vt:i4>
      </vt:variant>
      <vt:variant>
        <vt:i4>5</vt:i4>
      </vt:variant>
      <vt:variant>
        <vt:lpwstr/>
      </vt:variant>
      <vt:variant>
        <vt:lpwstr>_Toc486416445</vt:lpwstr>
      </vt:variant>
      <vt:variant>
        <vt:i4>1638455</vt:i4>
      </vt:variant>
      <vt:variant>
        <vt:i4>215</vt:i4>
      </vt:variant>
      <vt:variant>
        <vt:i4>0</vt:i4>
      </vt:variant>
      <vt:variant>
        <vt:i4>5</vt:i4>
      </vt:variant>
      <vt:variant>
        <vt:lpwstr/>
      </vt:variant>
      <vt:variant>
        <vt:lpwstr>_Toc486416444</vt:lpwstr>
      </vt:variant>
      <vt:variant>
        <vt:i4>1638455</vt:i4>
      </vt:variant>
      <vt:variant>
        <vt:i4>209</vt:i4>
      </vt:variant>
      <vt:variant>
        <vt:i4>0</vt:i4>
      </vt:variant>
      <vt:variant>
        <vt:i4>5</vt:i4>
      </vt:variant>
      <vt:variant>
        <vt:lpwstr/>
      </vt:variant>
      <vt:variant>
        <vt:lpwstr>_Toc486416443</vt:lpwstr>
      </vt:variant>
      <vt:variant>
        <vt:i4>1638455</vt:i4>
      </vt:variant>
      <vt:variant>
        <vt:i4>203</vt:i4>
      </vt:variant>
      <vt:variant>
        <vt:i4>0</vt:i4>
      </vt:variant>
      <vt:variant>
        <vt:i4>5</vt:i4>
      </vt:variant>
      <vt:variant>
        <vt:lpwstr/>
      </vt:variant>
      <vt:variant>
        <vt:lpwstr>_Toc486416442</vt:lpwstr>
      </vt:variant>
      <vt:variant>
        <vt:i4>1638455</vt:i4>
      </vt:variant>
      <vt:variant>
        <vt:i4>197</vt:i4>
      </vt:variant>
      <vt:variant>
        <vt:i4>0</vt:i4>
      </vt:variant>
      <vt:variant>
        <vt:i4>5</vt:i4>
      </vt:variant>
      <vt:variant>
        <vt:lpwstr/>
      </vt:variant>
      <vt:variant>
        <vt:lpwstr>_Toc486416441</vt:lpwstr>
      </vt:variant>
      <vt:variant>
        <vt:i4>1638455</vt:i4>
      </vt:variant>
      <vt:variant>
        <vt:i4>191</vt:i4>
      </vt:variant>
      <vt:variant>
        <vt:i4>0</vt:i4>
      </vt:variant>
      <vt:variant>
        <vt:i4>5</vt:i4>
      </vt:variant>
      <vt:variant>
        <vt:lpwstr/>
      </vt:variant>
      <vt:variant>
        <vt:lpwstr>_Toc486416440</vt:lpwstr>
      </vt:variant>
      <vt:variant>
        <vt:i4>1966135</vt:i4>
      </vt:variant>
      <vt:variant>
        <vt:i4>185</vt:i4>
      </vt:variant>
      <vt:variant>
        <vt:i4>0</vt:i4>
      </vt:variant>
      <vt:variant>
        <vt:i4>5</vt:i4>
      </vt:variant>
      <vt:variant>
        <vt:lpwstr/>
      </vt:variant>
      <vt:variant>
        <vt:lpwstr>_Toc486416439</vt:lpwstr>
      </vt:variant>
      <vt:variant>
        <vt:i4>1966135</vt:i4>
      </vt:variant>
      <vt:variant>
        <vt:i4>182</vt:i4>
      </vt:variant>
      <vt:variant>
        <vt:i4>0</vt:i4>
      </vt:variant>
      <vt:variant>
        <vt:i4>5</vt:i4>
      </vt:variant>
      <vt:variant>
        <vt:lpwstr/>
      </vt:variant>
      <vt:variant>
        <vt:lpwstr>_Toc486416438</vt:lpwstr>
      </vt:variant>
      <vt:variant>
        <vt:i4>1966135</vt:i4>
      </vt:variant>
      <vt:variant>
        <vt:i4>179</vt:i4>
      </vt:variant>
      <vt:variant>
        <vt:i4>0</vt:i4>
      </vt:variant>
      <vt:variant>
        <vt:i4>5</vt:i4>
      </vt:variant>
      <vt:variant>
        <vt:lpwstr/>
      </vt:variant>
      <vt:variant>
        <vt:lpwstr>_Toc486416437</vt:lpwstr>
      </vt:variant>
      <vt:variant>
        <vt:i4>1966135</vt:i4>
      </vt:variant>
      <vt:variant>
        <vt:i4>173</vt:i4>
      </vt:variant>
      <vt:variant>
        <vt:i4>0</vt:i4>
      </vt:variant>
      <vt:variant>
        <vt:i4>5</vt:i4>
      </vt:variant>
      <vt:variant>
        <vt:lpwstr/>
      </vt:variant>
      <vt:variant>
        <vt:lpwstr>_Toc486416436</vt:lpwstr>
      </vt:variant>
      <vt:variant>
        <vt:i4>1966135</vt:i4>
      </vt:variant>
      <vt:variant>
        <vt:i4>167</vt:i4>
      </vt:variant>
      <vt:variant>
        <vt:i4>0</vt:i4>
      </vt:variant>
      <vt:variant>
        <vt:i4>5</vt:i4>
      </vt:variant>
      <vt:variant>
        <vt:lpwstr/>
      </vt:variant>
      <vt:variant>
        <vt:lpwstr>_Toc486416435</vt:lpwstr>
      </vt:variant>
      <vt:variant>
        <vt:i4>1966135</vt:i4>
      </vt:variant>
      <vt:variant>
        <vt:i4>161</vt:i4>
      </vt:variant>
      <vt:variant>
        <vt:i4>0</vt:i4>
      </vt:variant>
      <vt:variant>
        <vt:i4>5</vt:i4>
      </vt:variant>
      <vt:variant>
        <vt:lpwstr/>
      </vt:variant>
      <vt:variant>
        <vt:lpwstr>_Toc486416434</vt:lpwstr>
      </vt:variant>
      <vt:variant>
        <vt:i4>1966135</vt:i4>
      </vt:variant>
      <vt:variant>
        <vt:i4>155</vt:i4>
      </vt:variant>
      <vt:variant>
        <vt:i4>0</vt:i4>
      </vt:variant>
      <vt:variant>
        <vt:i4>5</vt:i4>
      </vt:variant>
      <vt:variant>
        <vt:lpwstr/>
      </vt:variant>
      <vt:variant>
        <vt:lpwstr>_Toc486416433</vt:lpwstr>
      </vt:variant>
      <vt:variant>
        <vt:i4>1966135</vt:i4>
      </vt:variant>
      <vt:variant>
        <vt:i4>149</vt:i4>
      </vt:variant>
      <vt:variant>
        <vt:i4>0</vt:i4>
      </vt:variant>
      <vt:variant>
        <vt:i4>5</vt:i4>
      </vt:variant>
      <vt:variant>
        <vt:lpwstr/>
      </vt:variant>
      <vt:variant>
        <vt:lpwstr>_Toc486416432</vt:lpwstr>
      </vt:variant>
      <vt:variant>
        <vt:i4>1966135</vt:i4>
      </vt:variant>
      <vt:variant>
        <vt:i4>143</vt:i4>
      </vt:variant>
      <vt:variant>
        <vt:i4>0</vt:i4>
      </vt:variant>
      <vt:variant>
        <vt:i4>5</vt:i4>
      </vt:variant>
      <vt:variant>
        <vt:lpwstr/>
      </vt:variant>
      <vt:variant>
        <vt:lpwstr>_Toc486416431</vt:lpwstr>
      </vt:variant>
      <vt:variant>
        <vt:i4>1966135</vt:i4>
      </vt:variant>
      <vt:variant>
        <vt:i4>137</vt:i4>
      </vt:variant>
      <vt:variant>
        <vt:i4>0</vt:i4>
      </vt:variant>
      <vt:variant>
        <vt:i4>5</vt:i4>
      </vt:variant>
      <vt:variant>
        <vt:lpwstr/>
      </vt:variant>
      <vt:variant>
        <vt:lpwstr>_Toc486416430</vt:lpwstr>
      </vt:variant>
      <vt:variant>
        <vt:i4>2031671</vt:i4>
      </vt:variant>
      <vt:variant>
        <vt:i4>131</vt:i4>
      </vt:variant>
      <vt:variant>
        <vt:i4>0</vt:i4>
      </vt:variant>
      <vt:variant>
        <vt:i4>5</vt:i4>
      </vt:variant>
      <vt:variant>
        <vt:lpwstr/>
      </vt:variant>
      <vt:variant>
        <vt:lpwstr>_Toc486416429</vt:lpwstr>
      </vt:variant>
      <vt:variant>
        <vt:i4>2031671</vt:i4>
      </vt:variant>
      <vt:variant>
        <vt:i4>125</vt:i4>
      </vt:variant>
      <vt:variant>
        <vt:i4>0</vt:i4>
      </vt:variant>
      <vt:variant>
        <vt:i4>5</vt:i4>
      </vt:variant>
      <vt:variant>
        <vt:lpwstr/>
      </vt:variant>
      <vt:variant>
        <vt:lpwstr>_Toc486416428</vt:lpwstr>
      </vt:variant>
      <vt:variant>
        <vt:i4>2031671</vt:i4>
      </vt:variant>
      <vt:variant>
        <vt:i4>119</vt:i4>
      </vt:variant>
      <vt:variant>
        <vt:i4>0</vt:i4>
      </vt:variant>
      <vt:variant>
        <vt:i4>5</vt:i4>
      </vt:variant>
      <vt:variant>
        <vt:lpwstr/>
      </vt:variant>
      <vt:variant>
        <vt:lpwstr>_Toc486416427</vt:lpwstr>
      </vt:variant>
      <vt:variant>
        <vt:i4>2031671</vt:i4>
      </vt:variant>
      <vt:variant>
        <vt:i4>113</vt:i4>
      </vt:variant>
      <vt:variant>
        <vt:i4>0</vt:i4>
      </vt:variant>
      <vt:variant>
        <vt:i4>5</vt:i4>
      </vt:variant>
      <vt:variant>
        <vt:lpwstr/>
      </vt:variant>
      <vt:variant>
        <vt:lpwstr>_Toc486416426</vt:lpwstr>
      </vt:variant>
      <vt:variant>
        <vt:i4>2031671</vt:i4>
      </vt:variant>
      <vt:variant>
        <vt:i4>107</vt:i4>
      </vt:variant>
      <vt:variant>
        <vt:i4>0</vt:i4>
      </vt:variant>
      <vt:variant>
        <vt:i4>5</vt:i4>
      </vt:variant>
      <vt:variant>
        <vt:lpwstr/>
      </vt:variant>
      <vt:variant>
        <vt:lpwstr>_Toc486416425</vt:lpwstr>
      </vt:variant>
      <vt:variant>
        <vt:i4>2031671</vt:i4>
      </vt:variant>
      <vt:variant>
        <vt:i4>101</vt:i4>
      </vt:variant>
      <vt:variant>
        <vt:i4>0</vt:i4>
      </vt:variant>
      <vt:variant>
        <vt:i4>5</vt:i4>
      </vt:variant>
      <vt:variant>
        <vt:lpwstr/>
      </vt:variant>
      <vt:variant>
        <vt:lpwstr>_Toc486416424</vt:lpwstr>
      </vt:variant>
      <vt:variant>
        <vt:i4>2031671</vt:i4>
      </vt:variant>
      <vt:variant>
        <vt:i4>95</vt:i4>
      </vt:variant>
      <vt:variant>
        <vt:i4>0</vt:i4>
      </vt:variant>
      <vt:variant>
        <vt:i4>5</vt:i4>
      </vt:variant>
      <vt:variant>
        <vt:lpwstr/>
      </vt:variant>
      <vt:variant>
        <vt:lpwstr>_Toc486416423</vt:lpwstr>
      </vt:variant>
      <vt:variant>
        <vt:i4>2031671</vt:i4>
      </vt:variant>
      <vt:variant>
        <vt:i4>89</vt:i4>
      </vt:variant>
      <vt:variant>
        <vt:i4>0</vt:i4>
      </vt:variant>
      <vt:variant>
        <vt:i4>5</vt:i4>
      </vt:variant>
      <vt:variant>
        <vt:lpwstr/>
      </vt:variant>
      <vt:variant>
        <vt:lpwstr>_Toc486416422</vt:lpwstr>
      </vt:variant>
      <vt:variant>
        <vt:i4>2031671</vt:i4>
      </vt:variant>
      <vt:variant>
        <vt:i4>83</vt:i4>
      </vt:variant>
      <vt:variant>
        <vt:i4>0</vt:i4>
      </vt:variant>
      <vt:variant>
        <vt:i4>5</vt:i4>
      </vt:variant>
      <vt:variant>
        <vt:lpwstr/>
      </vt:variant>
      <vt:variant>
        <vt:lpwstr>_Toc486416421</vt:lpwstr>
      </vt:variant>
      <vt:variant>
        <vt:i4>2031671</vt:i4>
      </vt:variant>
      <vt:variant>
        <vt:i4>77</vt:i4>
      </vt:variant>
      <vt:variant>
        <vt:i4>0</vt:i4>
      </vt:variant>
      <vt:variant>
        <vt:i4>5</vt:i4>
      </vt:variant>
      <vt:variant>
        <vt:lpwstr/>
      </vt:variant>
      <vt:variant>
        <vt:lpwstr>_Toc486416420</vt:lpwstr>
      </vt:variant>
      <vt:variant>
        <vt:i4>1835063</vt:i4>
      </vt:variant>
      <vt:variant>
        <vt:i4>71</vt:i4>
      </vt:variant>
      <vt:variant>
        <vt:i4>0</vt:i4>
      </vt:variant>
      <vt:variant>
        <vt:i4>5</vt:i4>
      </vt:variant>
      <vt:variant>
        <vt:lpwstr/>
      </vt:variant>
      <vt:variant>
        <vt:lpwstr>_Toc486416419</vt:lpwstr>
      </vt:variant>
      <vt:variant>
        <vt:i4>1835063</vt:i4>
      </vt:variant>
      <vt:variant>
        <vt:i4>65</vt:i4>
      </vt:variant>
      <vt:variant>
        <vt:i4>0</vt:i4>
      </vt:variant>
      <vt:variant>
        <vt:i4>5</vt:i4>
      </vt:variant>
      <vt:variant>
        <vt:lpwstr/>
      </vt:variant>
      <vt:variant>
        <vt:lpwstr>_Toc486416418</vt:lpwstr>
      </vt:variant>
      <vt:variant>
        <vt:i4>1376305</vt:i4>
      </vt:variant>
      <vt:variant>
        <vt:i4>59</vt:i4>
      </vt:variant>
      <vt:variant>
        <vt:i4>0</vt:i4>
      </vt:variant>
      <vt:variant>
        <vt:i4>5</vt:i4>
      </vt:variant>
      <vt:variant>
        <vt:lpwstr/>
      </vt:variant>
      <vt:variant>
        <vt:lpwstr>_Toc61542502</vt:lpwstr>
      </vt:variant>
      <vt:variant>
        <vt:i4>1245241</vt:i4>
      </vt:variant>
      <vt:variant>
        <vt:i4>53</vt:i4>
      </vt:variant>
      <vt:variant>
        <vt:i4>0</vt:i4>
      </vt:variant>
      <vt:variant>
        <vt:i4>5</vt:i4>
      </vt:variant>
      <vt:variant>
        <vt:lpwstr/>
      </vt:variant>
      <vt:variant>
        <vt:lpwstr>_Toc61542485</vt:lpwstr>
      </vt:variant>
      <vt:variant>
        <vt:i4>2031671</vt:i4>
      </vt:variant>
      <vt:variant>
        <vt:i4>47</vt:i4>
      </vt:variant>
      <vt:variant>
        <vt:i4>0</vt:i4>
      </vt:variant>
      <vt:variant>
        <vt:i4>5</vt:i4>
      </vt:variant>
      <vt:variant>
        <vt:lpwstr/>
      </vt:variant>
      <vt:variant>
        <vt:lpwstr>_Toc61542469</vt:lpwstr>
      </vt:variant>
      <vt:variant>
        <vt:i4>1966133</vt:i4>
      </vt:variant>
      <vt:variant>
        <vt:i4>41</vt:i4>
      </vt:variant>
      <vt:variant>
        <vt:i4>0</vt:i4>
      </vt:variant>
      <vt:variant>
        <vt:i4>5</vt:i4>
      </vt:variant>
      <vt:variant>
        <vt:lpwstr/>
      </vt:variant>
      <vt:variant>
        <vt:lpwstr>_Toc61542448</vt:lpwstr>
      </vt:variant>
      <vt:variant>
        <vt:i4>1310770</vt:i4>
      </vt:variant>
      <vt:variant>
        <vt:i4>35</vt:i4>
      </vt:variant>
      <vt:variant>
        <vt:i4>0</vt:i4>
      </vt:variant>
      <vt:variant>
        <vt:i4>5</vt:i4>
      </vt:variant>
      <vt:variant>
        <vt:lpwstr/>
      </vt:variant>
      <vt:variant>
        <vt:lpwstr>_Toc61542432</vt:lpwstr>
      </vt:variant>
      <vt:variant>
        <vt:i4>1114160</vt:i4>
      </vt:variant>
      <vt:variant>
        <vt:i4>29</vt:i4>
      </vt:variant>
      <vt:variant>
        <vt:i4>0</vt:i4>
      </vt:variant>
      <vt:variant>
        <vt:i4>5</vt:i4>
      </vt:variant>
      <vt:variant>
        <vt:lpwstr/>
      </vt:variant>
      <vt:variant>
        <vt:lpwstr>_Toc61542417</vt:lpwstr>
      </vt:variant>
      <vt:variant>
        <vt:i4>1310768</vt:i4>
      </vt:variant>
      <vt:variant>
        <vt:i4>23</vt:i4>
      </vt:variant>
      <vt:variant>
        <vt:i4>0</vt:i4>
      </vt:variant>
      <vt:variant>
        <vt:i4>5</vt:i4>
      </vt:variant>
      <vt:variant>
        <vt:lpwstr/>
      </vt:variant>
      <vt:variant>
        <vt:lpwstr>_Toc61542412</vt:lpwstr>
      </vt:variant>
      <vt:variant>
        <vt:i4>1179699</vt:i4>
      </vt:variant>
      <vt:variant>
        <vt:i4>20</vt:i4>
      </vt:variant>
      <vt:variant>
        <vt:i4>0</vt:i4>
      </vt:variant>
      <vt:variant>
        <vt:i4>5</vt:i4>
      </vt:variant>
      <vt:variant>
        <vt:lpwstr/>
      </vt:variant>
      <vt:variant>
        <vt:lpwstr>_Toc61542222</vt:lpwstr>
      </vt:variant>
      <vt:variant>
        <vt:i4>1114163</vt:i4>
      </vt:variant>
      <vt:variant>
        <vt:i4>14</vt:i4>
      </vt:variant>
      <vt:variant>
        <vt:i4>0</vt:i4>
      </vt:variant>
      <vt:variant>
        <vt:i4>5</vt:i4>
      </vt:variant>
      <vt:variant>
        <vt:lpwstr/>
      </vt:variant>
      <vt:variant>
        <vt:lpwstr>_Toc61542221</vt:lpwstr>
      </vt:variant>
      <vt:variant>
        <vt:i4>1114163</vt:i4>
      </vt:variant>
      <vt:variant>
        <vt:i4>11</vt:i4>
      </vt:variant>
      <vt:variant>
        <vt:i4>0</vt:i4>
      </vt:variant>
      <vt:variant>
        <vt:i4>5</vt:i4>
      </vt:variant>
      <vt:variant>
        <vt:lpwstr/>
      </vt:variant>
      <vt:variant>
        <vt:lpwstr>_Toc61542221</vt:lpwstr>
      </vt:variant>
      <vt:variant>
        <vt:i4>1507382</vt:i4>
      </vt:variant>
      <vt:variant>
        <vt:i4>8</vt:i4>
      </vt:variant>
      <vt:variant>
        <vt:i4>0</vt:i4>
      </vt:variant>
      <vt:variant>
        <vt:i4>5</vt:i4>
      </vt:variant>
      <vt:variant>
        <vt:lpwstr/>
      </vt:variant>
      <vt:variant>
        <vt:lpwstr>_Toc61542174</vt:lpwstr>
      </vt:variant>
      <vt:variant>
        <vt:i4>1048630</vt:i4>
      </vt:variant>
      <vt:variant>
        <vt:i4>2</vt:i4>
      </vt:variant>
      <vt:variant>
        <vt:i4>0</vt:i4>
      </vt:variant>
      <vt:variant>
        <vt:i4>5</vt:i4>
      </vt:variant>
      <vt:variant>
        <vt:lpwstr/>
      </vt:variant>
      <vt:variant>
        <vt:lpwstr>_Toc61542173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Zacharie TODOU</cp:lastModifiedBy>
  <cp:revision>16</cp:revision>
  <cp:lastPrinted>2019-02-26T20:01:00Z</cp:lastPrinted>
  <dcterms:created xsi:type="dcterms:W3CDTF">2024-12-03T19:17:00Z</dcterms:created>
  <dcterms:modified xsi:type="dcterms:W3CDTF">2024-12-04T14:40:00Z</dcterms:modified>
</cp:coreProperties>
</file>